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271F1" w14:textId="77777777" w:rsidR="005C2A41" w:rsidRDefault="00863C9F">
      <w:pPr>
        <w:spacing w:before="16"/>
        <w:ind w:left="348"/>
        <w:rPr>
          <w:sz w:val="18"/>
        </w:rPr>
      </w:pPr>
      <w:bookmarkStart w:id="0" w:name="SOSL-LASD-Degree-Undergrad-SMB.pdf"/>
      <w:bookmarkEnd w:id="0"/>
      <w:r>
        <w:rPr>
          <w:w w:val="105"/>
          <w:sz w:val="18"/>
        </w:rPr>
        <w:t>Variable</w:t>
      </w:r>
      <w:r>
        <w:rPr>
          <w:spacing w:val="-11"/>
          <w:w w:val="105"/>
          <w:sz w:val="18"/>
        </w:rPr>
        <w:t xml:space="preserve"> </w:t>
      </w:r>
      <w:r>
        <w:rPr>
          <w:w w:val="105"/>
          <w:sz w:val="18"/>
        </w:rPr>
        <w:t>Rate</w:t>
      </w:r>
      <w:r>
        <w:rPr>
          <w:spacing w:val="-8"/>
          <w:w w:val="105"/>
          <w:sz w:val="18"/>
        </w:rPr>
        <w:t xml:space="preserve"> </w:t>
      </w:r>
      <w:r>
        <w:rPr>
          <w:w w:val="105"/>
          <w:sz w:val="18"/>
        </w:rPr>
        <w:t>Type</w:t>
      </w:r>
      <w:r>
        <w:rPr>
          <w:spacing w:val="-6"/>
          <w:w w:val="105"/>
          <w:sz w:val="18"/>
        </w:rPr>
        <w:t xml:space="preserve"> </w:t>
      </w:r>
      <w:r>
        <w:rPr>
          <w:w w:val="105"/>
          <w:sz w:val="18"/>
        </w:rPr>
        <w:t>(see</w:t>
      </w:r>
      <w:r>
        <w:rPr>
          <w:spacing w:val="-7"/>
          <w:w w:val="105"/>
          <w:sz w:val="18"/>
        </w:rPr>
        <w:t xml:space="preserve"> </w:t>
      </w:r>
      <w:r>
        <w:rPr>
          <w:w w:val="105"/>
          <w:sz w:val="18"/>
        </w:rPr>
        <w:t>pages</w:t>
      </w:r>
      <w:r>
        <w:rPr>
          <w:spacing w:val="-7"/>
          <w:w w:val="105"/>
          <w:sz w:val="18"/>
        </w:rPr>
        <w:t xml:space="preserve"> </w:t>
      </w:r>
      <w:r>
        <w:rPr>
          <w:w w:val="105"/>
          <w:sz w:val="18"/>
        </w:rPr>
        <w:t>3</w:t>
      </w:r>
      <w:r>
        <w:rPr>
          <w:spacing w:val="-7"/>
          <w:w w:val="105"/>
          <w:sz w:val="18"/>
        </w:rPr>
        <w:t xml:space="preserve"> </w:t>
      </w:r>
      <w:r>
        <w:rPr>
          <w:w w:val="105"/>
          <w:sz w:val="18"/>
        </w:rPr>
        <w:t>&amp;</w:t>
      </w:r>
      <w:r>
        <w:rPr>
          <w:spacing w:val="-7"/>
          <w:w w:val="105"/>
          <w:sz w:val="18"/>
        </w:rPr>
        <w:t xml:space="preserve"> </w:t>
      </w:r>
      <w:r>
        <w:rPr>
          <w:w w:val="105"/>
          <w:sz w:val="18"/>
        </w:rPr>
        <w:t>4</w:t>
      </w:r>
      <w:r>
        <w:rPr>
          <w:spacing w:val="-9"/>
          <w:w w:val="105"/>
          <w:sz w:val="18"/>
        </w:rPr>
        <w:t xml:space="preserve"> </w:t>
      </w:r>
      <w:r>
        <w:rPr>
          <w:w w:val="105"/>
          <w:sz w:val="18"/>
        </w:rPr>
        <w:t>for</w:t>
      </w:r>
      <w:r>
        <w:rPr>
          <w:spacing w:val="-8"/>
          <w:w w:val="105"/>
          <w:sz w:val="18"/>
        </w:rPr>
        <w:t xml:space="preserve"> </w:t>
      </w:r>
      <w:r>
        <w:rPr>
          <w:w w:val="105"/>
          <w:sz w:val="18"/>
        </w:rPr>
        <w:t>Fixed</w:t>
      </w:r>
      <w:r>
        <w:rPr>
          <w:spacing w:val="-7"/>
          <w:w w:val="105"/>
          <w:sz w:val="18"/>
        </w:rPr>
        <w:t xml:space="preserve"> </w:t>
      </w:r>
      <w:r>
        <w:rPr>
          <w:w w:val="105"/>
          <w:sz w:val="18"/>
        </w:rPr>
        <w:t>Rate</w:t>
      </w:r>
      <w:r>
        <w:rPr>
          <w:spacing w:val="-8"/>
          <w:w w:val="105"/>
          <w:sz w:val="18"/>
        </w:rPr>
        <w:t xml:space="preserve"> </w:t>
      </w:r>
      <w:r>
        <w:rPr>
          <w:spacing w:val="-2"/>
          <w:w w:val="105"/>
          <w:sz w:val="18"/>
        </w:rPr>
        <w:t>Type)</w:t>
      </w:r>
    </w:p>
    <w:p w14:paraId="3C89F8DA"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141C95EB"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27B0203B"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2AD13254" w14:textId="77777777" w:rsidR="005C2A41" w:rsidRDefault="005C2A41">
      <w:pPr>
        <w:rPr>
          <w:sz w:val="17"/>
        </w:rPr>
        <w:sectPr w:rsidR="005C2A41">
          <w:headerReference w:type="even" r:id="rId7"/>
          <w:headerReference w:type="default" r:id="rId8"/>
          <w:footerReference w:type="even" r:id="rId9"/>
          <w:footerReference w:type="default" r:id="rId10"/>
          <w:type w:val="continuous"/>
          <w:pgSz w:w="12240" w:h="15840"/>
          <w:pgMar w:top="1760" w:right="720" w:bottom="340" w:left="720" w:header="437" w:footer="151" w:gutter="0"/>
          <w:pgNumType w:start="1"/>
          <w:cols w:num="2" w:space="720" w:equalWidth="0">
            <w:col w:w="5226" w:space="1872"/>
            <w:col w:w="3702"/>
          </w:cols>
        </w:sectPr>
      </w:pPr>
    </w:p>
    <w:p w14:paraId="36849184" w14:textId="77777777" w:rsidR="005C2A41" w:rsidRDefault="00863C9F">
      <w:pPr>
        <w:pStyle w:val="BodyText"/>
        <w:spacing w:before="114"/>
        <w:rPr>
          <w:sz w:val="20"/>
        </w:rPr>
      </w:pPr>
      <w:r>
        <w:rPr>
          <w:noProof/>
          <w:sz w:val="20"/>
        </w:rPr>
        <mc:AlternateContent>
          <mc:Choice Requires="wps">
            <w:drawing>
              <wp:anchor distT="0" distB="0" distL="0" distR="0" simplePos="0" relativeHeight="15730176" behindDoc="0" locked="0" layoutInCell="1" allowOverlap="1" wp14:anchorId="590D2959" wp14:editId="34407A76">
                <wp:simplePos x="0" y="0"/>
                <wp:positionH relativeFrom="page">
                  <wp:posOffset>679450</wp:posOffset>
                </wp:positionH>
                <wp:positionV relativeFrom="page">
                  <wp:posOffset>779780</wp:posOffset>
                </wp:positionV>
                <wp:extent cx="6413500" cy="1905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EDCB85" id="Graphic 10" o:spid="_x0000_s1026" alt="&quot;&quot;" style="position:absolute;margin-left:53.5pt;margin-top:61.4pt;width:505pt;height:1.5pt;z-index:15730176;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16CF35FE"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114DFF47" wp14:editId="2189214D">
                <wp:extent cx="642620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2" name="Graphic 12"/>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AE17BF" id="Group 11"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">
                <v:shape id="Graphic 12"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" path="m6426200,l,,,6350r6426200,l6426200,xe" fillcolor="black" stroked="f">
                  <v:path arrowok="t"/>
                </v:shape>
                <w10:anchorlock/>
              </v:group>
            </w:pict>
          </mc:Fallback>
        </mc:AlternateContent>
      </w:r>
    </w:p>
    <w:p w14:paraId="26571E3A" w14:textId="77777777" w:rsidR="005C2A41" w:rsidRDefault="00863C9F">
      <w:pPr>
        <w:pStyle w:val="Heading5"/>
        <w:spacing w:before="144"/>
        <w:ind w:left="4895"/>
      </w:pPr>
      <w:r>
        <w:rPr>
          <w:noProof/>
        </w:rPr>
        <mc:AlternateContent>
          <mc:Choice Requires="wpg">
            <w:drawing>
              <wp:anchor distT="0" distB="0" distL="0" distR="0" simplePos="0" relativeHeight="15730688" behindDoc="0" locked="0" layoutInCell="1" allowOverlap="1" wp14:anchorId="590F974D" wp14:editId="5030FB2F">
                <wp:simplePos x="0" y="0"/>
                <wp:positionH relativeFrom="page">
                  <wp:posOffset>685203</wp:posOffset>
                </wp:positionH>
                <wp:positionV relativeFrom="paragraph">
                  <wp:posOffset>90208</wp:posOffset>
                </wp:positionV>
                <wp:extent cx="2774315" cy="1450340"/>
                <wp:effectExtent l="0" t="0" r="0" b="0"/>
                <wp:wrapNone/>
                <wp:docPr id="13" name="Group 13" descr="Image displaying range of possible interest rates reading &quot;Your starting interest rate will be between 4.795% and 15.750%. After the starting rate is set, your rate will then vary with the marke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14" name="Graphic 14"/>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wps:wsp>
                        <wps:cNvPr id="15" name="Graphic 15"/>
                        <wps:cNvSpPr/>
                        <wps:spPr>
                          <a:xfrm>
                            <a:off x="112966" y="144233"/>
                            <a:ext cx="255270" cy="83185"/>
                          </a:xfrm>
                          <a:custGeom>
                            <a:avLst/>
                            <a:gdLst/>
                            <a:ahLst/>
                            <a:cxnLst/>
                            <a:rect l="l" t="t" r="r" b="b"/>
                            <a:pathLst>
                              <a:path w="255270" h="83185">
                                <a:moveTo>
                                  <a:pt x="13830" y="0"/>
                                </a:moveTo>
                                <a:lnTo>
                                  <a:pt x="0" y="0"/>
                                </a:lnTo>
                                <a:lnTo>
                                  <a:pt x="33108" y="47117"/>
                                </a:lnTo>
                                <a:lnTo>
                                  <a:pt x="33108" y="81788"/>
                                </a:lnTo>
                                <a:lnTo>
                                  <a:pt x="44475" y="81788"/>
                                </a:lnTo>
                                <a:lnTo>
                                  <a:pt x="44475" y="47117"/>
                                </a:lnTo>
                                <a:lnTo>
                                  <a:pt x="50758" y="38481"/>
                                </a:lnTo>
                                <a:lnTo>
                                  <a:pt x="39496" y="38481"/>
                                </a:lnTo>
                                <a:lnTo>
                                  <a:pt x="36791" y="33909"/>
                                </a:lnTo>
                                <a:lnTo>
                                  <a:pt x="33962" y="29337"/>
                                </a:lnTo>
                                <a:lnTo>
                                  <a:pt x="13830" y="0"/>
                                </a:lnTo>
                                <a:close/>
                              </a:path>
                              <a:path w="255270" h="83185">
                                <a:moveTo>
                                  <a:pt x="78752" y="0"/>
                                </a:moveTo>
                                <a:lnTo>
                                  <a:pt x="65506" y="0"/>
                                </a:lnTo>
                                <a:lnTo>
                                  <a:pt x="48869" y="24003"/>
                                </a:lnTo>
                                <a:lnTo>
                                  <a:pt x="45199" y="29337"/>
                                </a:lnTo>
                                <a:lnTo>
                                  <a:pt x="42075" y="34163"/>
                                </a:lnTo>
                                <a:lnTo>
                                  <a:pt x="39496" y="38481"/>
                                </a:lnTo>
                                <a:lnTo>
                                  <a:pt x="50758" y="38481"/>
                                </a:lnTo>
                                <a:lnTo>
                                  <a:pt x="78752" y="0"/>
                                </a:lnTo>
                                <a:close/>
                              </a:path>
                              <a:path w="255270" h="83185">
                                <a:moveTo>
                                  <a:pt x="121373" y="21209"/>
                                </a:moveTo>
                                <a:lnTo>
                                  <a:pt x="105130" y="21209"/>
                                </a:lnTo>
                                <a:lnTo>
                                  <a:pt x="98602" y="23368"/>
                                </a:lnTo>
                                <a:lnTo>
                                  <a:pt x="83642" y="52197"/>
                                </a:lnTo>
                                <a:lnTo>
                                  <a:pt x="83642" y="62103"/>
                                </a:lnTo>
                                <a:lnTo>
                                  <a:pt x="86321" y="69850"/>
                                </a:lnTo>
                                <a:lnTo>
                                  <a:pt x="97066" y="80518"/>
                                </a:lnTo>
                                <a:lnTo>
                                  <a:pt x="104114" y="83185"/>
                                </a:lnTo>
                                <a:lnTo>
                                  <a:pt x="118249" y="83185"/>
                                </a:lnTo>
                                <a:lnTo>
                                  <a:pt x="123266" y="81915"/>
                                </a:lnTo>
                                <a:lnTo>
                                  <a:pt x="132448" y="77089"/>
                                </a:lnTo>
                                <a:lnTo>
                                  <a:pt x="134647" y="74930"/>
                                </a:lnTo>
                                <a:lnTo>
                                  <a:pt x="107543" y="74930"/>
                                </a:lnTo>
                                <a:lnTo>
                                  <a:pt x="103174" y="73025"/>
                                </a:lnTo>
                                <a:lnTo>
                                  <a:pt x="96215" y="65405"/>
                                </a:lnTo>
                                <a:lnTo>
                                  <a:pt x="94475" y="59690"/>
                                </a:lnTo>
                                <a:lnTo>
                                  <a:pt x="94475" y="44577"/>
                                </a:lnTo>
                                <a:lnTo>
                                  <a:pt x="96176" y="38989"/>
                                </a:lnTo>
                                <a:lnTo>
                                  <a:pt x="97205" y="37814"/>
                                </a:lnTo>
                                <a:lnTo>
                                  <a:pt x="99695" y="35179"/>
                                </a:lnTo>
                                <a:lnTo>
                                  <a:pt x="103174" y="31369"/>
                                </a:lnTo>
                                <a:lnTo>
                                  <a:pt x="107543" y="29464"/>
                                </a:lnTo>
                                <a:lnTo>
                                  <a:pt x="134059" y="29464"/>
                                </a:lnTo>
                                <a:lnTo>
                                  <a:pt x="128371" y="23876"/>
                                </a:lnTo>
                                <a:lnTo>
                                  <a:pt x="121373" y="21209"/>
                                </a:lnTo>
                                <a:close/>
                              </a:path>
                              <a:path w="255270" h="83185">
                                <a:moveTo>
                                  <a:pt x="134059" y="29464"/>
                                </a:moveTo>
                                <a:lnTo>
                                  <a:pt x="118021" y="29464"/>
                                </a:lnTo>
                                <a:lnTo>
                                  <a:pt x="122364" y="31369"/>
                                </a:lnTo>
                                <a:lnTo>
                                  <a:pt x="129362" y="38989"/>
                                </a:lnTo>
                                <a:lnTo>
                                  <a:pt x="130292" y="41910"/>
                                </a:lnTo>
                                <a:lnTo>
                                  <a:pt x="131102" y="44577"/>
                                </a:lnTo>
                                <a:lnTo>
                                  <a:pt x="131064" y="59690"/>
                                </a:lnTo>
                                <a:lnTo>
                                  <a:pt x="129362" y="65405"/>
                                </a:lnTo>
                                <a:lnTo>
                                  <a:pt x="122415" y="73025"/>
                                </a:lnTo>
                                <a:lnTo>
                                  <a:pt x="118059" y="74930"/>
                                </a:lnTo>
                                <a:lnTo>
                                  <a:pt x="134647" y="74930"/>
                                </a:lnTo>
                                <a:lnTo>
                                  <a:pt x="135940" y="73660"/>
                                </a:lnTo>
                                <a:lnTo>
                                  <a:pt x="138341" y="69342"/>
                                </a:lnTo>
                                <a:lnTo>
                                  <a:pt x="140741" y="64897"/>
                                </a:lnTo>
                                <a:lnTo>
                                  <a:pt x="141947" y="58928"/>
                                </a:lnTo>
                                <a:lnTo>
                                  <a:pt x="141947" y="41910"/>
                                </a:lnTo>
                                <a:lnTo>
                                  <a:pt x="139230" y="34544"/>
                                </a:lnTo>
                                <a:lnTo>
                                  <a:pt x="134059" y="29464"/>
                                </a:lnTo>
                                <a:close/>
                              </a:path>
                              <a:path w="255270" h="83185">
                                <a:moveTo>
                                  <a:pt x="164172" y="22479"/>
                                </a:moveTo>
                                <a:lnTo>
                                  <a:pt x="153619" y="22479"/>
                                </a:lnTo>
                                <a:lnTo>
                                  <a:pt x="153662" y="64135"/>
                                </a:lnTo>
                                <a:lnTo>
                                  <a:pt x="153783" y="65913"/>
                                </a:lnTo>
                                <a:lnTo>
                                  <a:pt x="153835" y="66675"/>
                                </a:lnTo>
                                <a:lnTo>
                                  <a:pt x="171221" y="83185"/>
                                </a:lnTo>
                                <a:lnTo>
                                  <a:pt x="183222" y="83185"/>
                                </a:lnTo>
                                <a:lnTo>
                                  <a:pt x="189801" y="79756"/>
                                </a:lnTo>
                                <a:lnTo>
                                  <a:pt x="193635" y="74422"/>
                                </a:lnTo>
                                <a:lnTo>
                                  <a:pt x="173837" y="74422"/>
                                </a:lnTo>
                                <a:lnTo>
                                  <a:pt x="171183" y="73660"/>
                                </a:lnTo>
                                <a:lnTo>
                                  <a:pt x="164172" y="60579"/>
                                </a:lnTo>
                                <a:lnTo>
                                  <a:pt x="164172" y="22479"/>
                                </a:lnTo>
                                <a:close/>
                              </a:path>
                              <a:path w="255270" h="83185">
                                <a:moveTo>
                                  <a:pt x="204076" y="73025"/>
                                </a:moveTo>
                                <a:lnTo>
                                  <a:pt x="194640" y="73025"/>
                                </a:lnTo>
                                <a:lnTo>
                                  <a:pt x="194640" y="81788"/>
                                </a:lnTo>
                                <a:lnTo>
                                  <a:pt x="204076" y="81788"/>
                                </a:lnTo>
                                <a:lnTo>
                                  <a:pt x="204076" y="73025"/>
                                </a:lnTo>
                                <a:close/>
                              </a:path>
                              <a:path w="255270" h="83185">
                                <a:moveTo>
                                  <a:pt x="204076" y="70739"/>
                                </a:moveTo>
                                <a:lnTo>
                                  <a:pt x="188453" y="70739"/>
                                </a:lnTo>
                                <a:lnTo>
                                  <a:pt x="183146" y="73660"/>
                                </a:lnTo>
                                <a:lnTo>
                                  <a:pt x="180174" y="74422"/>
                                </a:lnTo>
                                <a:lnTo>
                                  <a:pt x="193635" y="74422"/>
                                </a:lnTo>
                                <a:lnTo>
                                  <a:pt x="194640" y="73025"/>
                                </a:lnTo>
                                <a:lnTo>
                                  <a:pt x="204076" y="73025"/>
                                </a:lnTo>
                                <a:lnTo>
                                  <a:pt x="204076" y="70739"/>
                                </a:lnTo>
                                <a:close/>
                              </a:path>
                              <a:path w="255270" h="83185">
                                <a:moveTo>
                                  <a:pt x="204076" y="68580"/>
                                </a:moveTo>
                                <a:lnTo>
                                  <a:pt x="190536" y="68580"/>
                                </a:lnTo>
                                <a:lnTo>
                                  <a:pt x="188683" y="70612"/>
                                </a:lnTo>
                                <a:lnTo>
                                  <a:pt x="204076" y="70612"/>
                                </a:lnTo>
                                <a:lnTo>
                                  <a:pt x="204076" y="68580"/>
                                </a:lnTo>
                                <a:close/>
                              </a:path>
                              <a:path w="255270" h="83185">
                                <a:moveTo>
                                  <a:pt x="204076" y="66040"/>
                                </a:moveTo>
                                <a:lnTo>
                                  <a:pt x="191750" y="66040"/>
                                </a:lnTo>
                                <a:lnTo>
                                  <a:pt x="190652" y="68453"/>
                                </a:lnTo>
                                <a:lnTo>
                                  <a:pt x="204076" y="68453"/>
                                </a:lnTo>
                                <a:lnTo>
                                  <a:pt x="204076" y="66040"/>
                                </a:lnTo>
                                <a:close/>
                              </a:path>
                              <a:path w="255270" h="83185">
                                <a:moveTo>
                                  <a:pt x="204076" y="22479"/>
                                </a:moveTo>
                                <a:lnTo>
                                  <a:pt x="193535" y="22479"/>
                                </a:lnTo>
                                <a:lnTo>
                                  <a:pt x="193535" y="59309"/>
                                </a:lnTo>
                                <a:lnTo>
                                  <a:pt x="192951" y="63246"/>
                                </a:lnTo>
                                <a:lnTo>
                                  <a:pt x="191808" y="65913"/>
                                </a:lnTo>
                                <a:lnTo>
                                  <a:pt x="204076" y="65913"/>
                                </a:lnTo>
                                <a:lnTo>
                                  <a:pt x="204076" y="22479"/>
                                </a:lnTo>
                                <a:close/>
                              </a:path>
                              <a:path w="255270" h="83185">
                                <a:moveTo>
                                  <a:pt x="230289" y="22479"/>
                                </a:moveTo>
                                <a:lnTo>
                                  <a:pt x="220802" y="22479"/>
                                </a:lnTo>
                                <a:lnTo>
                                  <a:pt x="220802" y="81788"/>
                                </a:lnTo>
                                <a:lnTo>
                                  <a:pt x="231343" y="81788"/>
                                </a:lnTo>
                                <a:lnTo>
                                  <a:pt x="231343" y="46482"/>
                                </a:lnTo>
                                <a:lnTo>
                                  <a:pt x="231927" y="42672"/>
                                </a:lnTo>
                                <a:lnTo>
                                  <a:pt x="240931" y="31496"/>
                                </a:lnTo>
                                <a:lnTo>
                                  <a:pt x="230289" y="31496"/>
                                </a:lnTo>
                                <a:lnTo>
                                  <a:pt x="230289" y="22479"/>
                                </a:lnTo>
                                <a:close/>
                              </a:path>
                              <a:path w="255270" h="83185">
                                <a:moveTo>
                                  <a:pt x="247319" y="21209"/>
                                </a:moveTo>
                                <a:lnTo>
                                  <a:pt x="241312" y="21209"/>
                                </a:lnTo>
                                <a:lnTo>
                                  <a:pt x="239052" y="21844"/>
                                </a:lnTo>
                                <a:lnTo>
                                  <a:pt x="237007" y="23241"/>
                                </a:lnTo>
                                <a:lnTo>
                                  <a:pt x="234950" y="24511"/>
                                </a:lnTo>
                                <a:lnTo>
                                  <a:pt x="232714" y="27305"/>
                                </a:lnTo>
                                <a:lnTo>
                                  <a:pt x="230289" y="31496"/>
                                </a:lnTo>
                                <a:lnTo>
                                  <a:pt x="245821" y="31496"/>
                                </a:lnTo>
                                <a:lnTo>
                                  <a:pt x="248399" y="32258"/>
                                </a:lnTo>
                                <a:lnTo>
                                  <a:pt x="250977" y="33782"/>
                                </a:lnTo>
                                <a:lnTo>
                                  <a:pt x="254560" y="24511"/>
                                </a:lnTo>
                                <a:lnTo>
                                  <a:pt x="254825" y="24511"/>
                                </a:lnTo>
                                <a:lnTo>
                                  <a:pt x="250939" y="22225"/>
                                </a:lnTo>
                                <a:lnTo>
                                  <a:pt x="247319" y="212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1" cstate="print"/>
                          <a:stretch>
                            <a:fillRect/>
                          </a:stretch>
                        </pic:blipFill>
                        <pic:spPr>
                          <a:xfrm>
                            <a:off x="398119" y="144233"/>
                            <a:ext cx="1993506" cy="105791"/>
                          </a:xfrm>
                          <a:prstGeom prst="rect">
                            <a:avLst/>
                          </a:prstGeom>
                        </pic:spPr>
                      </pic:pic>
                      <pic:pic xmlns:pic="http://schemas.openxmlformats.org/drawingml/2006/picture">
                        <pic:nvPicPr>
                          <pic:cNvPr id="17" name="Image 17"/>
                          <pic:cNvPicPr/>
                        </pic:nvPicPr>
                        <pic:blipFill>
                          <a:blip r:embed="rId12" cstate="print"/>
                          <a:stretch>
                            <a:fillRect/>
                          </a:stretch>
                        </pic:blipFill>
                        <pic:spPr>
                          <a:xfrm>
                            <a:off x="106337" y="1083906"/>
                            <a:ext cx="2098725" cy="251967"/>
                          </a:xfrm>
                          <a:prstGeom prst="rect">
                            <a:avLst/>
                          </a:prstGeom>
                        </pic:spPr>
                      </pic:pic>
                      <wps:wsp>
                        <wps:cNvPr id="18" name="Textbox 18"/>
                        <wps:cNvSpPr txBox="1"/>
                        <wps:spPr>
                          <a:xfrm>
                            <a:off x="3136" y="3136"/>
                            <a:ext cx="2767965" cy="1443990"/>
                          </a:xfrm>
                          <a:prstGeom prst="rect">
                            <a:avLst/>
                          </a:prstGeom>
                          <a:ln w="6273">
                            <a:solidFill>
                              <a:srgbClr val="CCCCCC"/>
                            </a:solidFill>
                            <a:prstDash val="solid"/>
                          </a:ln>
                        </wps:spPr>
                        <wps:txbx>
                          <w:txbxContent>
                            <w:p w14:paraId="598D8F83" w14:textId="77777777" w:rsidR="005C2A41" w:rsidRDefault="005C2A41">
                              <w:pPr>
                                <w:rPr>
                                  <w:sz w:val="16"/>
                                </w:rPr>
                              </w:pPr>
                            </w:p>
                            <w:p w14:paraId="26C778EC" w14:textId="77777777" w:rsidR="005C2A41" w:rsidRDefault="005C2A41">
                              <w:pPr>
                                <w:rPr>
                                  <w:sz w:val="16"/>
                                </w:rPr>
                              </w:pPr>
                            </w:p>
                            <w:p w14:paraId="4D76B187" w14:textId="77777777" w:rsidR="005C2A41" w:rsidRDefault="005C2A41">
                              <w:pPr>
                                <w:rPr>
                                  <w:sz w:val="16"/>
                                </w:rPr>
                              </w:pPr>
                            </w:p>
                            <w:p w14:paraId="5D855FEF" w14:textId="77777777" w:rsidR="005C2A41" w:rsidRDefault="005C2A41">
                              <w:pPr>
                                <w:spacing w:before="161"/>
                                <w:rPr>
                                  <w:sz w:val="16"/>
                                </w:rPr>
                              </w:pPr>
                            </w:p>
                            <w:p w14:paraId="60BE3022"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19" name="Textbox 19"/>
                        <wps:cNvSpPr txBox="1"/>
                        <wps:spPr>
                          <a:xfrm>
                            <a:off x="1528406" y="405091"/>
                            <a:ext cx="929005" cy="464820"/>
                          </a:xfrm>
                          <a:prstGeom prst="rect">
                            <a:avLst/>
                          </a:prstGeom>
                          <a:solidFill>
                            <a:srgbClr val="FFFFFF"/>
                          </a:solidFill>
                          <a:ln w="6273">
                            <a:solidFill>
                              <a:srgbClr val="CCCCCC"/>
                            </a:solidFill>
                            <a:prstDash val="solid"/>
                          </a:ln>
                        </wps:spPr>
                        <wps:txbx>
                          <w:txbxContent>
                            <w:p w14:paraId="4DC68FBE" w14:textId="77777777" w:rsidR="005C2A41" w:rsidRDefault="00863C9F">
                              <w:pPr>
                                <w:spacing w:before="210"/>
                                <w:ind w:left="255"/>
                                <w:rPr>
                                  <w:color w:val="000000"/>
                                  <w:position w:val="6"/>
                                  <w:sz w:val="14"/>
                                </w:rPr>
                              </w:pPr>
                              <w:r>
                                <w:rPr>
                                  <w:color w:val="000000"/>
                                  <w:spacing w:val="-2"/>
                                  <w:sz w:val="26"/>
                                </w:rPr>
                                <w:t>15.750</w:t>
                              </w:r>
                              <w:r>
                                <w:rPr>
                                  <w:color w:val="000000"/>
                                  <w:spacing w:val="-2"/>
                                  <w:position w:val="6"/>
                                  <w:sz w:val="14"/>
                                </w:rPr>
                                <w:t>%</w:t>
                              </w:r>
                            </w:p>
                          </w:txbxContent>
                        </wps:txbx>
                        <wps:bodyPr wrap="square" lIns="0" tIns="0" rIns="0" bIns="0" rtlCol="0">
                          <a:noAutofit/>
                        </wps:bodyPr>
                      </wps:wsp>
                      <wps:wsp>
                        <wps:cNvPr id="20" name="Textbox 20"/>
                        <wps:cNvSpPr txBox="1"/>
                        <wps:spPr>
                          <a:xfrm>
                            <a:off x="323176" y="405091"/>
                            <a:ext cx="935355" cy="464820"/>
                          </a:xfrm>
                          <a:prstGeom prst="rect">
                            <a:avLst/>
                          </a:prstGeom>
                          <a:solidFill>
                            <a:srgbClr val="FFFFFF"/>
                          </a:solidFill>
                          <a:ln w="6273">
                            <a:solidFill>
                              <a:srgbClr val="CCCCCC"/>
                            </a:solidFill>
                            <a:prstDash val="solid"/>
                          </a:ln>
                        </wps:spPr>
                        <wps:txbx>
                          <w:txbxContent>
                            <w:p w14:paraId="74F87F67"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590F974D" id="Group 13" o:spid="_x0000_s1026" alt="Image displaying range of possible interest rates reading &quot;Your starting interest rate will be between 4.795% and 15.750%. After the starting rate is set, your rate will then vary with the market." style="position:absolute;left:0;text-align:left;margin-left:53.95pt;margin-top:7.1pt;width:218.45pt;height:114.2pt;z-index:15730688;mso-wrap-distance-left:0;mso-wrap-distance-right:0;mso-position-horizontal-relative:page"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">
                <v:shape id="Graphic 14" o:spid="_x0000_s1027"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" path="m2767965,l,,,1443990r2767965,l2767965,xe" fillcolor="#e7e7e7" stroked="f">
                  <v:path arrowok="t"/>
                </v:shape>
                <v:shape id="Graphic 15" o:spid="_x0000_s1028" style="position:absolute;left:1129;top:1442;width:2553;height:832;visibility:visible;mso-wrap-style:square;v-text-anchor:top" coordsize="255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" path="m13830,l,,33108,47117r,34671l44475,81788r,-34671l50758,38481r-11262,l36791,33909,33962,29337,13830,xem78752,l65506,,48869,24003r-3670,5334l42075,34163r-2579,4318l50758,38481,78752,xem121373,21209r-16243,l98602,23368,83642,52197r,9906l86321,69850,97066,80518r7048,2667l118249,83185r5017,-1270l132448,77089r2199,-2159l107543,74930r-4369,-1905l96215,65405,94475,59690r,-15113l96176,38989r1029,-1175l99695,35179r3479,-3810l107543,29464r26516,l128371,23876r-6998,-2667xem134059,29464r-16038,l122364,31369r6998,7620l130292,41910r810,2667l131064,59690r-1702,5715l122415,73025r-4356,1905l134647,74930r1293,-1270l138341,69342r2400,-4445l141947,58928r,-17018l139230,34544r-5171,-5080xem164172,22479r-10553,l153662,64135r121,1778l153835,66675r17386,16510l183222,83185r6579,-3429l193635,74422r-19798,l171183,73660,164172,60579r,-38100xem204076,73025r-9436,l194640,81788r9436,l204076,73025xem204076,70739r-15623,l183146,73660r-2972,762l193635,74422r1005,-1397l204076,73025r,-2286xem204076,68580r-13540,l188683,70612r15393,l204076,68580xem204076,66040r-12326,l190652,68453r13424,l204076,66040xem204076,22479r-10541,l193535,59309r-584,3937l191808,65913r12268,l204076,22479xem230289,22479r-9487,l220802,81788r10541,l231343,46482r584,-3810l240931,31496r-10642,l230289,22479xem247319,21209r-6007,l239052,21844r-2045,1397l234950,24511r-2236,2794l230289,31496r15532,l248399,32258r2578,1524l254560,24511r265,l250939,22225r-3620,-101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9" type="#_x0000_t75" style="position:absolute;left:3981;top:1442;width:19935;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">
                  <v:imagedata r:id="rId13" o:title=""/>
                </v:shape>
                <v:shape id="Image 17" o:spid="_x0000_s1030" type="#_x0000_t75" style="position:absolute;left:1063;top:10839;width:2098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">
                  <v:imagedata r:id="rId14" o:title=""/>
                </v:shape>
                <v:shapetype id="_x0000_t202" coordsize="21600,21600" o:spt="202" path="m,l,21600r21600,l21600,xe">
                  <v:stroke joinstyle="miter"/>
                  <v:path gradientshapeok="t" o:connecttype="rect"/>
                </v:shapetype>
                <v:shape id="Textbox 18" o:spid="_x0000_s1031"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" filled="f" strokecolor="#ccc" strokeweight=".17425mm">
                  <v:textbox inset="0,0,0,0">
                    <w:txbxContent>
                      <w:p w14:paraId="598D8F83" w14:textId="77777777" w:rsidR="005C2A41" w:rsidRDefault="005C2A41">
                        <w:pPr>
                          <w:rPr>
                            <w:sz w:val="16"/>
                          </w:rPr>
                        </w:pPr>
                      </w:p>
                      <w:p w14:paraId="26C778EC" w14:textId="77777777" w:rsidR="005C2A41" w:rsidRDefault="005C2A41">
                        <w:pPr>
                          <w:rPr>
                            <w:sz w:val="16"/>
                          </w:rPr>
                        </w:pPr>
                      </w:p>
                      <w:p w14:paraId="4D76B187" w14:textId="77777777" w:rsidR="005C2A41" w:rsidRDefault="005C2A41">
                        <w:pPr>
                          <w:rPr>
                            <w:sz w:val="16"/>
                          </w:rPr>
                        </w:pPr>
                      </w:p>
                      <w:p w14:paraId="5D855FEF" w14:textId="77777777" w:rsidR="005C2A41" w:rsidRDefault="005C2A41">
                        <w:pPr>
                          <w:spacing w:before="161"/>
                          <w:rPr>
                            <w:sz w:val="16"/>
                          </w:rPr>
                        </w:pPr>
                      </w:p>
                      <w:p w14:paraId="60BE3022" w14:textId="77777777" w:rsidR="005C2A41" w:rsidRDefault="00863C9F">
                        <w:pPr>
                          <w:ind w:left="16"/>
                          <w:jc w:val="center"/>
                          <w:rPr>
                            <w:sz w:val="16"/>
                          </w:rPr>
                        </w:pPr>
                        <w:r>
                          <w:rPr>
                            <w:spacing w:val="-5"/>
                            <w:sz w:val="16"/>
                          </w:rPr>
                          <w:t>and</w:t>
                        </w:r>
                      </w:p>
                    </w:txbxContent>
                  </v:textbox>
                </v:shape>
                <v:shape id="Textbox 19" o:spid="_x0000_s1032"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" strokecolor="#ccc" strokeweight=".17425mm">
                  <v:textbox inset="0,0,0,0">
                    <w:txbxContent>
                      <w:p w14:paraId="4DC68FBE" w14:textId="77777777" w:rsidR="005C2A41" w:rsidRDefault="00863C9F">
                        <w:pPr>
                          <w:spacing w:before="210"/>
                          <w:ind w:left="255"/>
                          <w:rPr>
                            <w:color w:val="000000"/>
                            <w:position w:val="6"/>
                            <w:sz w:val="14"/>
                          </w:rPr>
                        </w:pPr>
                        <w:r>
                          <w:rPr>
                            <w:color w:val="000000"/>
                            <w:spacing w:val="-2"/>
                            <w:sz w:val="26"/>
                          </w:rPr>
                          <w:t>15.750</w:t>
                        </w:r>
                        <w:r>
                          <w:rPr>
                            <w:color w:val="000000"/>
                            <w:spacing w:val="-2"/>
                            <w:position w:val="6"/>
                            <w:sz w:val="14"/>
                          </w:rPr>
                          <w:t>%</w:t>
                        </w:r>
                      </w:p>
                    </w:txbxContent>
                  </v:textbox>
                </v:shape>
                <v:shape id="Textbox 20" o:spid="_x0000_s1033"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" strokecolor="#ccc" strokeweight=".17425mm">
                  <v:textbox inset="0,0,0,0">
                    <w:txbxContent>
                      <w:p w14:paraId="74F87F67"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v:textbox>
                </v:shape>
                <w10:wrap anchorx="page"/>
              </v:group>
            </w:pict>
          </mc:Fallback>
        </mc:AlternateContent>
      </w:r>
      <w:r>
        <w:rPr>
          <w:w w:val="105"/>
        </w:rPr>
        <w:t>Your</w:t>
      </w:r>
      <w:r>
        <w:rPr>
          <w:spacing w:val="-12"/>
          <w:w w:val="105"/>
        </w:rPr>
        <w:t xml:space="preserve"> </w:t>
      </w:r>
      <w:r>
        <w:rPr>
          <w:w w:val="105"/>
        </w:rPr>
        <w:t>Starting</w:t>
      </w:r>
      <w:r>
        <w:rPr>
          <w:spacing w:val="-10"/>
          <w:w w:val="105"/>
        </w:rPr>
        <w:t xml:space="preserve"> </w:t>
      </w:r>
      <w:r>
        <w:rPr>
          <w:w w:val="105"/>
        </w:rPr>
        <w:t>Interest</w:t>
      </w:r>
      <w:r>
        <w:rPr>
          <w:spacing w:val="-9"/>
          <w:w w:val="105"/>
        </w:rPr>
        <w:t xml:space="preserve"> </w:t>
      </w:r>
      <w:r>
        <w:rPr>
          <w:w w:val="105"/>
        </w:rPr>
        <w:t>Rate</w:t>
      </w:r>
      <w:r>
        <w:rPr>
          <w:spacing w:val="-10"/>
          <w:w w:val="105"/>
        </w:rPr>
        <w:t xml:space="preserve"> </w:t>
      </w:r>
      <w:r>
        <w:rPr>
          <w:w w:val="105"/>
        </w:rPr>
        <w:t>(upon</w:t>
      </w:r>
      <w:r>
        <w:rPr>
          <w:spacing w:val="-8"/>
          <w:w w:val="105"/>
        </w:rPr>
        <w:t xml:space="preserve"> </w:t>
      </w:r>
      <w:r>
        <w:rPr>
          <w:spacing w:val="-2"/>
          <w:w w:val="105"/>
        </w:rPr>
        <w:t>approval)</w:t>
      </w:r>
    </w:p>
    <w:p w14:paraId="772F5F73" w14:textId="77777777" w:rsidR="005C2A41" w:rsidRDefault="00863C9F">
      <w:pPr>
        <w:spacing w:before="26" w:line="264" w:lineRule="auto"/>
        <w:ind w:left="4895" w:right="492"/>
        <w:rPr>
          <w:sz w:val="18"/>
        </w:rPr>
      </w:pPr>
      <w:r>
        <w:rPr>
          <w:w w:val="105"/>
          <w:sz w:val="18"/>
        </w:rPr>
        <w:t>The starting interest rate you pay will be determined after you apply.</w:t>
      </w:r>
      <w:r>
        <w:rPr>
          <w:spacing w:val="-14"/>
          <w:w w:val="105"/>
          <w:sz w:val="18"/>
        </w:rPr>
        <w:t xml:space="preserve"> </w:t>
      </w:r>
      <w:r>
        <w:rPr>
          <w:w w:val="105"/>
          <w:sz w:val="18"/>
        </w:rPr>
        <w:t>It</w:t>
      </w:r>
      <w:r>
        <w:rPr>
          <w:spacing w:val="-13"/>
          <w:w w:val="105"/>
          <w:sz w:val="18"/>
        </w:rPr>
        <w:t xml:space="preserve"> </w:t>
      </w:r>
      <w:r>
        <w:rPr>
          <w:w w:val="105"/>
          <w:sz w:val="18"/>
        </w:rPr>
        <w:t>will</w:t>
      </w:r>
      <w:r>
        <w:rPr>
          <w:spacing w:val="-13"/>
          <w:w w:val="105"/>
          <w:sz w:val="18"/>
        </w:rPr>
        <w:t xml:space="preserve"> </w:t>
      </w:r>
      <w:r>
        <w:rPr>
          <w:w w:val="105"/>
          <w:sz w:val="18"/>
        </w:rPr>
        <w:t>be</w:t>
      </w:r>
      <w:r>
        <w:rPr>
          <w:spacing w:val="-13"/>
          <w:w w:val="105"/>
          <w:sz w:val="18"/>
        </w:rPr>
        <w:t xml:space="preserve"> </w:t>
      </w:r>
      <w:r>
        <w:rPr>
          <w:w w:val="105"/>
          <w:sz w:val="18"/>
        </w:rPr>
        <w:t>based</w:t>
      </w:r>
      <w:r>
        <w:rPr>
          <w:spacing w:val="-13"/>
          <w:w w:val="105"/>
          <w:sz w:val="18"/>
        </w:rPr>
        <w:t xml:space="preserve"> </w:t>
      </w:r>
      <w:r>
        <w:rPr>
          <w:w w:val="105"/>
          <w:sz w:val="18"/>
        </w:rPr>
        <w:t>upon</w:t>
      </w:r>
      <w:r>
        <w:rPr>
          <w:spacing w:val="-8"/>
          <w:w w:val="105"/>
          <w:sz w:val="18"/>
        </w:rPr>
        <w:t xml:space="preserve"> </w:t>
      </w:r>
      <w:r>
        <w:rPr>
          <w:w w:val="105"/>
          <w:sz w:val="18"/>
        </w:rPr>
        <w:t>your</w:t>
      </w:r>
      <w:r>
        <w:rPr>
          <w:spacing w:val="-13"/>
          <w:w w:val="105"/>
          <w:sz w:val="18"/>
        </w:rPr>
        <w:t xml:space="preserve"> </w:t>
      </w:r>
      <w:r>
        <w:rPr>
          <w:w w:val="105"/>
          <w:sz w:val="18"/>
        </w:rPr>
        <w:t>credit</w:t>
      </w:r>
      <w:r>
        <w:rPr>
          <w:spacing w:val="-11"/>
          <w:w w:val="105"/>
          <w:sz w:val="18"/>
        </w:rPr>
        <w:t xml:space="preserve"> </w:t>
      </w:r>
      <w:r>
        <w:rPr>
          <w:w w:val="105"/>
          <w:sz w:val="18"/>
        </w:rPr>
        <w:t>history</w:t>
      </w:r>
      <w:r>
        <w:rPr>
          <w:spacing w:val="-14"/>
          <w:w w:val="105"/>
          <w:sz w:val="18"/>
        </w:rPr>
        <w:t xml:space="preserve"> </w:t>
      </w:r>
      <w:r>
        <w:rPr>
          <w:w w:val="105"/>
          <w:sz w:val="18"/>
        </w:rPr>
        <w:t>and</w:t>
      </w:r>
      <w:r>
        <w:rPr>
          <w:spacing w:val="-12"/>
          <w:w w:val="105"/>
          <w:sz w:val="18"/>
        </w:rPr>
        <w:t xml:space="preserve"> </w:t>
      </w:r>
      <w:r>
        <w:rPr>
          <w:w w:val="105"/>
          <w:sz w:val="18"/>
        </w:rPr>
        <w:t>other</w:t>
      </w:r>
      <w:r>
        <w:rPr>
          <w:spacing w:val="-14"/>
          <w:w w:val="105"/>
          <w:sz w:val="18"/>
        </w:rPr>
        <w:t xml:space="preserve"> </w:t>
      </w:r>
      <w:r>
        <w:rPr>
          <w:w w:val="105"/>
          <w:sz w:val="18"/>
        </w:rPr>
        <w:t xml:space="preserve">factors (cosigner credit, repayment option, </w:t>
      </w:r>
      <w:proofErr w:type="spellStart"/>
      <w:r>
        <w:rPr>
          <w:w w:val="105"/>
          <w:sz w:val="18"/>
        </w:rPr>
        <w:t>etc</w:t>
      </w:r>
      <w:proofErr w:type="spellEnd"/>
      <w:r>
        <w:rPr>
          <w:w w:val="105"/>
          <w:sz w:val="18"/>
        </w:rPr>
        <w:t>). If approved, we will notify you of the rate you qualify for</w:t>
      </w:r>
      <w:r>
        <w:rPr>
          <w:spacing w:val="-1"/>
          <w:w w:val="105"/>
          <w:sz w:val="18"/>
        </w:rPr>
        <w:t xml:space="preserve"> </w:t>
      </w:r>
      <w:r>
        <w:rPr>
          <w:w w:val="105"/>
          <w:sz w:val="18"/>
        </w:rPr>
        <w:t>within the stated range.</w:t>
      </w:r>
    </w:p>
    <w:p w14:paraId="6F6DAA72" w14:textId="77777777" w:rsidR="005C2A41" w:rsidRDefault="00863C9F">
      <w:pPr>
        <w:pStyle w:val="Heading5"/>
        <w:spacing w:before="166"/>
        <w:ind w:left="4895"/>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5D30D85D" w14:textId="77777777" w:rsidR="005C2A41" w:rsidRDefault="00863C9F">
      <w:pPr>
        <w:spacing w:before="27" w:line="264" w:lineRule="auto"/>
        <w:ind w:left="4895" w:right="331"/>
        <w:rPr>
          <w:sz w:val="18"/>
        </w:rPr>
      </w:pPr>
      <w:r>
        <w:rPr>
          <w:b/>
          <w:w w:val="105"/>
          <w:sz w:val="18"/>
        </w:rPr>
        <w:t>Your</w:t>
      </w:r>
      <w:r>
        <w:rPr>
          <w:b/>
          <w:spacing w:val="-6"/>
          <w:w w:val="105"/>
          <w:sz w:val="18"/>
        </w:rPr>
        <w:t xml:space="preserve"> </w:t>
      </w:r>
      <w:r>
        <w:rPr>
          <w:b/>
          <w:w w:val="105"/>
          <w:sz w:val="18"/>
        </w:rPr>
        <w:t>rate</w:t>
      </w:r>
      <w:r>
        <w:rPr>
          <w:b/>
          <w:spacing w:val="-5"/>
          <w:w w:val="105"/>
          <w:sz w:val="18"/>
        </w:rPr>
        <w:t xml:space="preserve"> </w:t>
      </w:r>
      <w:r>
        <w:rPr>
          <w:b/>
          <w:w w:val="105"/>
          <w:sz w:val="18"/>
        </w:rPr>
        <w:t>is</w:t>
      </w:r>
      <w:r>
        <w:rPr>
          <w:b/>
          <w:spacing w:val="-6"/>
          <w:w w:val="105"/>
          <w:sz w:val="18"/>
        </w:rPr>
        <w:t xml:space="preserve"> </w:t>
      </w:r>
      <w:r>
        <w:rPr>
          <w:b/>
          <w:w w:val="105"/>
          <w:sz w:val="18"/>
        </w:rPr>
        <w:t>variable.</w:t>
      </w:r>
      <w:r>
        <w:rPr>
          <w:b/>
          <w:spacing w:val="-7"/>
          <w:w w:val="105"/>
          <w:sz w:val="18"/>
        </w:rPr>
        <w:t xml:space="preserve"> </w:t>
      </w:r>
      <w:r>
        <w:rPr>
          <w:w w:val="105"/>
          <w:sz w:val="18"/>
        </w:rPr>
        <w:t>This</w:t>
      </w:r>
      <w:r>
        <w:rPr>
          <w:spacing w:val="-10"/>
          <w:w w:val="105"/>
          <w:sz w:val="18"/>
        </w:rPr>
        <w:t xml:space="preserve"> </w:t>
      </w:r>
      <w:r>
        <w:rPr>
          <w:w w:val="105"/>
          <w:sz w:val="18"/>
        </w:rPr>
        <w:t>means</w:t>
      </w:r>
      <w:r>
        <w:rPr>
          <w:spacing w:val="-11"/>
          <w:w w:val="105"/>
          <w:sz w:val="18"/>
        </w:rPr>
        <w:t xml:space="preserve"> </w:t>
      </w:r>
      <w:r>
        <w:rPr>
          <w:w w:val="105"/>
          <w:sz w:val="18"/>
        </w:rPr>
        <w:t>that</w:t>
      </w:r>
      <w:r>
        <w:rPr>
          <w:spacing w:val="-11"/>
          <w:w w:val="105"/>
          <w:sz w:val="18"/>
        </w:rPr>
        <w:t xml:space="preserve"> </w:t>
      </w:r>
      <w:r>
        <w:rPr>
          <w:w w:val="105"/>
          <w:sz w:val="18"/>
        </w:rPr>
        <w:t>your</w:t>
      </w:r>
      <w:r>
        <w:rPr>
          <w:spacing w:val="-10"/>
          <w:w w:val="105"/>
          <w:sz w:val="18"/>
        </w:rPr>
        <w:t xml:space="preserve"> </w:t>
      </w:r>
      <w:r>
        <w:rPr>
          <w:w w:val="105"/>
          <w:sz w:val="18"/>
        </w:rPr>
        <w:t>rate</w:t>
      </w:r>
      <w:r>
        <w:rPr>
          <w:spacing w:val="-11"/>
          <w:w w:val="105"/>
          <w:sz w:val="18"/>
        </w:rPr>
        <w:t xml:space="preserve"> </w:t>
      </w:r>
      <w:r>
        <w:rPr>
          <w:w w:val="105"/>
          <w:sz w:val="18"/>
        </w:rPr>
        <w:t>could</w:t>
      </w:r>
      <w:r>
        <w:rPr>
          <w:spacing w:val="-10"/>
          <w:w w:val="105"/>
          <w:sz w:val="18"/>
        </w:rPr>
        <w:t xml:space="preserve"> </w:t>
      </w:r>
      <w:r>
        <w:rPr>
          <w:w w:val="105"/>
          <w:sz w:val="18"/>
        </w:rPr>
        <w:t>move</w:t>
      </w:r>
      <w:r>
        <w:rPr>
          <w:spacing w:val="-11"/>
          <w:w w:val="105"/>
          <w:sz w:val="18"/>
        </w:rPr>
        <w:t xml:space="preserve"> </w:t>
      </w:r>
      <w:r>
        <w:rPr>
          <w:w w:val="105"/>
          <w:sz w:val="18"/>
        </w:rPr>
        <w:t>lower or higher than the rates on this form. The variable rate is based upon the 30-day average Secured Overnight Financing Rate (SOFR)</w:t>
      </w:r>
      <w:r>
        <w:rPr>
          <w:spacing w:val="-5"/>
          <w:w w:val="105"/>
          <w:sz w:val="18"/>
        </w:rPr>
        <w:t xml:space="preserve"> </w:t>
      </w:r>
      <w:r>
        <w:rPr>
          <w:w w:val="105"/>
          <w:sz w:val="18"/>
        </w:rPr>
        <w:t>(as</w:t>
      </w:r>
      <w:r>
        <w:rPr>
          <w:spacing w:val="-5"/>
          <w:w w:val="105"/>
          <w:sz w:val="18"/>
        </w:rPr>
        <w:t xml:space="preserve"> </w:t>
      </w:r>
      <w:r>
        <w:rPr>
          <w:w w:val="105"/>
          <w:sz w:val="18"/>
        </w:rPr>
        <w:t>published</w:t>
      </w:r>
      <w:r>
        <w:rPr>
          <w:spacing w:val="-5"/>
          <w:w w:val="105"/>
          <w:sz w:val="18"/>
        </w:rPr>
        <w:t xml:space="preserve"> </w:t>
      </w:r>
      <w:r>
        <w:rPr>
          <w:w w:val="105"/>
          <w:sz w:val="18"/>
        </w:rPr>
        <w:t>by</w:t>
      </w:r>
      <w:r>
        <w:rPr>
          <w:spacing w:val="-5"/>
          <w:w w:val="105"/>
          <w:sz w:val="18"/>
        </w:rPr>
        <w:t xml:space="preserve"> </w:t>
      </w:r>
      <w:r>
        <w:rPr>
          <w:w w:val="105"/>
          <w:sz w:val="18"/>
        </w:rPr>
        <w:t>the</w:t>
      </w:r>
      <w:r>
        <w:rPr>
          <w:spacing w:val="-5"/>
          <w:w w:val="105"/>
          <w:sz w:val="18"/>
        </w:rPr>
        <w:t xml:space="preserve"> </w:t>
      </w:r>
      <w:r>
        <w:rPr>
          <w:w w:val="105"/>
          <w:sz w:val="18"/>
        </w:rPr>
        <w:t>Federal</w:t>
      </w:r>
      <w:r>
        <w:rPr>
          <w:spacing w:val="-4"/>
          <w:w w:val="105"/>
          <w:sz w:val="18"/>
        </w:rPr>
        <w:t xml:space="preserve"> </w:t>
      </w:r>
      <w:r>
        <w:rPr>
          <w:w w:val="105"/>
          <w:sz w:val="18"/>
        </w:rPr>
        <w:t>Reserve</w:t>
      </w:r>
      <w:r>
        <w:rPr>
          <w:spacing w:val="-6"/>
          <w:w w:val="105"/>
          <w:sz w:val="18"/>
        </w:rPr>
        <w:t xml:space="preserve"> </w:t>
      </w:r>
      <w:r>
        <w:rPr>
          <w:w w:val="105"/>
          <w:sz w:val="18"/>
        </w:rPr>
        <w:t>Bank</w:t>
      </w:r>
      <w:r>
        <w:rPr>
          <w:spacing w:val="-5"/>
          <w:w w:val="105"/>
          <w:sz w:val="18"/>
        </w:rPr>
        <w:t xml:space="preserve"> </w:t>
      </w:r>
      <w:r>
        <w:rPr>
          <w:w w:val="105"/>
          <w:sz w:val="18"/>
        </w:rPr>
        <w:t>of</w:t>
      </w:r>
      <w:r>
        <w:rPr>
          <w:spacing w:val="-3"/>
          <w:w w:val="105"/>
          <w:sz w:val="18"/>
        </w:rPr>
        <w:t xml:space="preserve"> </w:t>
      </w:r>
      <w:r>
        <w:rPr>
          <w:w w:val="105"/>
          <w:sz w:val="18"/>
        </w:rPr>
        <w:t>New</w:t>
      </w:r>
      <w:r>
        <w:rPr>
          <w:spacing w:val="-2"/>
          <w:w w:val="105"/>
          <w:sz w:val="18"/>
        </w:rPr>
        <w:t xml:space="preserve"> </w:t>
      </w:r>
      <w:r>
        <w:rPr>
          <w:w w:val="105"/>
          <w:sz w:val="18"/>
        </w:rPr>
        <w:t>York). For more information on this rate, see the reference notes.</w:t>
      </w:r>
    </w:p>
    <w:p w14:paraId="35E958DA" w14:textId="77777777" w:rsidR="005C2A41" w:rsidRDefault="00863C9F">
      <w:pPr>
        <w:pStyle w:val="BodyText"/>
        <w:spacing w:before="4"/>
        <w:rPr>
          <w:sz w:val="12"/>
        </w:rPr>
      </w:pPr>
      <w:r>
        <w:rPr>
          <w:noProof/>
          <w:sz w:val="12"/>
        </w:rPr>
        <mc:AlternateContent>
          <mc:Choice Requires="wps">
            <w:drawing>
              <wp:anchor distT="0" distB="0" distL="0" distR="0" simplePos="0" relativeHeight="487588352" behindDoc="1" locked="0" layoutInCell="1" allowOverlap="1" wp14:anchorId="2DA2DE82" wp14:editId="5C3EE722">
                <wp:simplePos x="0" y="0"/>
                <wp:positionH relativeFrom="page">
                  <wp:posOffset>3569334</wp:posOffset>
                </wp:positionH>
                <wp:positionV relativeFrom="paragraph">
                  <wp:posOffset>109164</wp:posOffset>
                </wp:positionV>
                <wp:extent cx="3514725" cy="44577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45770"/>
                        </a:xfrm>
                        <a:prstGeom prst="rect">
                          <a:avLst/>
                        </a:prstGeom>
                        <a:solidFill>
                          <a:srgbClr val="E7E7E7"/>
                        </a:solidFill>
                        <a:ln w="6273">
                          <a:solidFill>
                            <a:srgbClr val="CCCCCC"/>
                          </a:solidFill>
                          <a:prstDash val="solid"/>
                        </a:ln>
                      </wps:spPr>
                      <wps:txbx>
                        <w:txbxContent>
                          <w:p w14:paraId="3917036D"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42EB3B7F"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wps:txbx>
                      <wps:bodyPr wrap="square" lIns="0" tIns="0" rIns="0" bIns="0" rtlCol="0">
                        <a:noAutofit/>
                      </wps:bodyPr>
                    </wps:wsp>
                  </a:graphicData>
                </a:graphic>
              </wp:anchor>
            </w:drawing>
          </mc:Choice>
          <mc:Fallback>
            <w:pict>
              <v:shape w14:anchorId="2DA2DE82" id="Textbox 21" o:spid="_x0000_s1034" type="#_x0000_t202" style="position:absolute;margin-left:281.05pt;margin-top:8.6pt;width:276.75pt;height:35.1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" fillcolor="#e7e7e7" strokecolor="#ccc" strokeweight=".17425mm">
                <v:path arrowok="t"/>
                <v:textbox inset="0,0,0,0">
                  <w:txbxContent>
                    <w:p w14:paraId="3917036D"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42EB3B7F"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v:textbox>
                <w10:wrap type="topAndBottom" anchorx="page"/>
              </v:shape>
            </w:pict>
          </mc:Fallback>
        </mc:AlternateContent>
      </w:r>
    </w:p>
    <w:p w14:paraId="540280B4" w14:textId="77777777" w:rsidR="005C2A41" w:rsidRDefault="005C2A41">
      <w:pPr>
        <w:pStyle w:val="BodyText"/>
        <w:spacing w:before="140"/>
        <w:rPr>
          <w:sz w:val="18"/>
        </w:rPr>
      </w:pPr>
    </w:p>
    <w:p w14:paraId="7F106D9A" w14:textId="77777777" w:rsidR="005C2A41" w:rsidRDefault="00863C9F">
      <w:pPr>
        <w:pStyle w:val="Heading5"/>
        <w:ind w:left="339"/>
      </w:pPr>
      <w:r>
        <w:rPr>
          <w:w w:val="105"/>
        </w:rPr>
        <w:t>Loan</w:t>
      </w:r>
      <w:r>
        <w:rPr>
          <w:spacing w:val="2"/>
          <w:w w:val="105"/>
        </w:rPr>
        <w:t xml:space="preserve"> </w:t>
      </w:r>
      <w:r>
        <w:rPr>
          <w:spacing w:val="-4"/>
          <w:w w:val="105"/>
        </w:rPr>
        <w:t>Fees</w:t>
      </w:r>
    </w:p>
    <w:p w14:paraId="3449A295" w14:textId="77777777" w:rsidR="005C2A41" w:rsidRDefault="00863C9F">
      <w:pPr>
        <w:spacing w:before="75"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07EF0EDD" w14:textId="77777777" w:rsidR="005C2A41" w:rsidRDefault="005C2A41">
      <w:pPr>
        <w:pStyle w:val="BodyText"/>
        <w:spacing w:before="141"/>
        <w:rPr>
          <w:sz w:val="18"/>
        </w:rPr>
      </w:pPr>
    </w:p>
    <w:p w14:paraId="7919FADD"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74B9F488" w14:textId="77777777" w:rsidR="005C2A41" w:rsidRDefault="00863C9F">
      <w:pPr>
        <w:pStyle w:val="BodyText"/>
        <w:spacing w:before="10"/>
        <w:rPr>
          <w:b/>
          <w:sz w:val="6"/>
        </w:rPr>
      </w:pPr>
      <w:r>
        <w:rPr>
          <w:b/>
          <w:noProof/>
          <w:sz w:val="6"/>
        </w:rPr>
        <mc:AlternateContent>
          <mc:Choice Requires="wps">
            <w:drawing>
              <wp:anchor distT="0" distB="0" distL="0" distR="0" simplePos="0" relativeHeight="487588864" behindDoc="1" locked="0" layoutInCell="1" allowOverlap="1" wp14:anchorId="7435EF3F" wp14:editId="4978F004">
                <wp:simplePos x="0" y="0"/>
                <wp:positionH relativeFrom="page">
                  <wp:posOffset>673100</wp:posOffset>
                </wp:positionH>
                <wp:positionV relativeFrom="paragraph">
                  <wp:posOffset>65758</wp:posOffset>
                </wp:positionV>
                <wp:extent cx="6426200" cy="635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AE4F90" id="Graphic 22" o:spid="_x0000_s1026" alt="&quot;&quot;" style="position:absolute;margin-left:53pt;margin-top:5.2pt;width:506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BA1NwO2gAAAAoBAAAPAAAAZHJzL2Rvd25yZXYueG1sTE9BTsMwELwj8QdrkbhU&#10;1E5V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BA1NwO2gAAAAoBAAAPAAAAAAAAAAAAAAAAAHEEAABkcnMvZG93bnJldi54bWxQSwUGAAAAAAQA&#10;BADzAAAAeAUAAAAA&#10;" path="m6426200,l,,,6350r6426200,l6426200,xe" fillcolor="black" stroked="f">
                <v:path arrowok="t"/>
                <w10:wrap type="topAndBottom" anchorx="page"/>
              </v:shape>
            </w:pict>
          </mc:Fallback>
        </mc:AlternateContent>
      </w:r>
    </w:p>
    <w:p w14:paraId="1CE6F62D"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 you while enrolled in school.</w:t>
      </w:r>
    </w:p>
    <w:p w14:paraId="637EDE0F"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7CCF00AD" w14:textId="77777777">
        <w:trPr>
          <w:trHeight w:val="1125"/>
        </w:trPr>
        <w:tc>
          <w:tcPr>
            <w:tcW w:w="4354" w:type="dxa"/>
            <w:tcBorders>
              <w:top w:val="nil"/>
              <w:left w:val="nil"/>
              <w:right w:val="nil"/>
            </w:tcBorders>
            <w:shd w:val="clear" w:color="auto" w:fill="E7E7E7"/>
          </w:tcPr>
          <w:p w14:paraId="1519CAC1"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198417C5"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7"/>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7B90A93E"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77B9B711" w14:textId="77777777" w:rsidR="005C2A41" w:rsidRDefault="00863C9F">
            <w:pPr>
              <w:pStyle w:val="TableParagraph"/>
              <w:spacing w:before="87" w:line="309"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possible </w:t>
            </w:r>
            <w:r>
              <w:rPr>
                <w:sz w:val="16"/>
              </w:rPr>
              <w:t>starting</w:t>
            </w:r>
            <w:r>
              <w:rPr>
                <w:spacing w:val="-12"/>
                <w:sz w:val="16"/>
              </w:rPr>
              <w:t xml:space="preserve"> </w:t>
            </w:r>
            <w:r>
              <w:rPr>
                <w:sz w:val="16"/>
              </w:rPr>
              <w:t>rate)</w:t>
            </w:r>
          </w:p>
        </w:tc>
        <w:tc>
          <w:tcPr>
            <w:tcW w:w="1512" w:type="dxa"/>
            <w:tcBorders>
              <w:top w:val="nil"/>
              <w:left w:val="nil"/>
              <w:right w:val="nil"/>
            </w:tcBorders>
            <w:shd w:val="clear" w:color="auto" w:fill="E7E7E7"/>
          </w:tcPr>
          <w:p w14:paraId="2AB0F7A5"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62194124"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7DE4F7DD"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5405C7CE"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7920A49E" w14:textId="77777777">
        <w:trPr>
          <w:trHeight w:val="987"/>
        </w:trPr>
        <w:tc>
          <w:tcPr>
            <w:tcW w:w="4354" w:type="dxa"/>
            <w:tcBorders>
              <w:left w:val="single" w:sz="4" w:space="0" w:color="DDDDDD"/>
              <w:bottom w:val="single" w:sz="8" w:space="0" w:color="DDDDDD"/>
              <w:right w:val="single" w:sz="8" w:space="0" w:color="DDDDDD"/>
            </w:tcBorders>
          </w:tcPr>
          <w:p w14:paraId="2C59DAB2"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0E279D3C"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9"/>
                <w:sz w:val="16"/>
              </w:rPr>
              <w:t xml:space="preserve"> </w:t>
            </w:r>
            <w:r>
              <w:rPr>
                <w:sz w:val="16"/>
              </w:rPr>
              <w:t>but</w:t>
            </w:r>
            <w:r>
              <w:rPr>
                <w:spacing w:val="-10"/>
                <w:sz w:val="16"/>
              </w:rPr>
              <w:t xml:space="preserve"> </w:t>
            </w:r>
            <w:r>
              <w:rPr>
                <w:sz w:val="16"/>
              </w:rPr>
              <w:t>defer</w:t>
            </w:r>
            <w:r>
              <w:rPr>
                <w:spacing w:val="-9"/>
                <w:sz w:val="16"/>
              </w:rPr>
              <w:t xml:space="preserve"> </w:t>
            </w:r>
            <w:r>
              <w:rPr>
                <w:sz w:val="16"/>
              </w:rPr>
              <w:t>payments</w:t>
            </w:r>
            <w:r>
              <w:rPr>
                <w:spacing w:val="-9"/>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20C7AD9D"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275C16F6" w14:textId="77777777" w:rsidR="005C2A41" w:rsidRDefault="00863C9F">
            <w:pPr>
              <w:pStyle w:val="TableParagraph"/>
              <w:spacing w:before="107"/>
              <w:ind w:left="158"/>
              <w:rPr>
                <w:sz w:val="18"/>
              </w:rPr>
            </w:pPr>
            <w:r>
              <w:rPr>
                <w:spacing w:val="-2"/>
                <w:w w:val="105"/>
                <w:sz w:val="18"/>
              </w:rPr>
              <w:t>15.750%</w:t>
            </w:r>
          </w:p>
        </w:tc>
        <w:tc>
          <w:tcPr>
            <w:tcW w:w="1512" w:type="dxa"/>
            <w:tcBorders>
              <w:left w:val="single" w:sz="8" w:space="0" w:color="DDDDDD"/>
              <w:bottom w:val="single" w:sz="8" w:space="0" w:color="DDDDDD"/>
              <w:right w:val="single" w:sz="8" w:space="0" w:color="DDDDDD"/>
            </w:tcBorders>
          </w:tcPr>
          <w:p w14:paraId="12E99451" w14:textId="77777777" w:rsidR="005C2A41" w:rsidRDefault="00863C9F">
            <w:pPr>
              <w:pStyle w:val="TableParagraph"/>
              <w:spacing w:before="107"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5EB9CB4"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5AE75E7C" w14:textId="77777777" w:rsidR="005C2A41" w:rsidRDefault="00863C9F">
            <w:pPr>
              <w:pStyle w:val="TableParagraph"/>
              <w:spacing w:before="107"/>
              <w:rPr>
                <w:b/>
                <w:sz w:val="18"/>
              </w:rPr>
            </w:pPr>
            <w:r>
              <w:rPr>
                <w:b/>
                <w:spacing w:val="-2"/>
                <w:w w:val="105"/>
                <w:sz w:val="18"/>
              </w:rPr>
              <w:t>$26,361.88</w:t>
            </w:r>
          </w:p>
        </w:tc>
      </w:tr>
      <w:tr w:rsidR="005C2A41" w14:paraId="244E8B02" w14:textId="77777777">
        <w:trPr>
          <w:trHeight w:val="987"/>
        </w:trPr>
        <w:tc>
          <w:tcPr>
            <w:tcW w:w="4354" w:type="dxa"/>
            <w:tcBorders>
              <w:top w:val="single" w:sz="8" w:space="0" w:color="DDDDDD"/>
              <w:left w:val="single" w:sz="4" w:space="0" w:color="DDDDDD"/>
              <w:bottom w:val="single" w:sz="8" w:space="0" w:color="DDDDDD"/>
              <w:right w:val="single" w:sz="8" w:space="0" w:color="DDDDDD"/>
            </w:tcBorders>
          </w:tcPr>
          <w:p w14:paraId="74583EFA" w14:textId="77777777" w:rsidR="005C2A41" w:rsidRDefault="00863C9F">
            <w:pPr>
              <w:pStyle w:val="TableParagraph"/>
              <w:spacing w:before="106"/>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7874E724" w14:textId="77777777" w:rsidR="005C2A41" w:rsidRDefault="00863C9F">
            <w:pPr>
              <w:pStyle w:val="TableParagraph"/>
              <w:spacing w:before="10"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5"/>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37D446B1"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65A8BC74" w14:textId="77777777" w:rsidR="005C2A41" w:rsidRDefault="00863C9F">
            <w:pPr>
              <w:pStyle w:val="TableParagraph"/>
              <w:spacing w:before="106"/>
              <w:ind w:left="158"/>
              <w:rPr>
                <w:sz w:val="18"/>
              </w:rPr>
            </w:pPr>
            <w:r>
              <w:rPr>
                <w:spacing w:val="-2"/>
                <w:w w:val="105"/>
                <w:sz w:val="18"/>
              </w:rPr>
              <w:t>15.750%</w:t>
            </w:r>
          </w:p>
        </w:tc>
        <w:tc>
          <w:tcPr>
            <w:tcW w:w="1512" w:type="dxa"/>
            <w:tcBorders>
              <w:top w:val="single" w:sz="8" w:space="0" w:color="DDDDDD"/>
              <w:left w:val="single" w:sz="8" w:space="0" w:color="DDDDDD"/>
              <w:bottom w:val="single" w:sz="8" w:space="0" w:color="DDDDDD"/>
              <w:right w:val="single" w:sz="8" w:space="0" w:color="DDDDDD"/>
            </w:tcBorders>
          </w:tcPr>
          <w:p w14:paraId="1552AB46" w14:textId="77777777" w:rsidR="005C2A41" w:rsidRDefault="00863C9F">
            <w:pPr>
              <w:pStyle w:val="TableParagraph"/>
              <w:spacing w:before="106"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F815CF2"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40D77273" w14:textId="77777777" w:rsidR="005C2A41" w:rsidRDefault="00863C9F">
            <w:pPr>
              <w:pStyle w:val="TableParagraph"/>
              <w:spacing w:before="106"/>
              <w:rPr>
                <w:b/>
                <w:sz w:val="18"/>
              </w:rPr>
            </w:pPr>
            <w:r>
              <w:rPr>
                <w:b/>
                <w:spacing w:val="-2"/>
                <w:w w:val="105"/>
                <w:sz w:val="18"/>
              </w:rPr>
              <w:t>$31,424.95</w:t>
            </w:r>
          </w:p>
        </w:tc>
      </w:tr>
      <w:tr w:rsidR="005C2A41" w14:paraId="3E930AF8" w14:textId="77777777">
        <w:trPr>
          <w:trHeight w:val="988"/>
        </w:trPr>
        <w:tc>
          <w:tcPr>
            <w:tcW w:w="4354" w:type="dxa"/>
            <w:tcBorders>
              <w:top w:val="single" w:sz="8" w:space="0" w:color="DDDDDD"/>
              <w:left w:val="single" w:sz="4" w:space="0" w:color="DDDDDD"/>
              <w:bottom w:val="single" w:sz="4" w:space="0" w:color="DDDDDD"/>
              <w:right w:val="single" w:sz="8" w:space="0" w:color="DDDDDD"/>
            </w:tcBorders>
          </w:tcPr>
          <w:p w14:paraId="74378E69" w14:textId="77777777" w:rsidR="005C2A41" w:rsidRDefault="00863C9F">
            <w:pPr>
              <w:pStyle w:val="TableParagraph"/>
              <w:spacing w:before="106"/>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125F4550" w14:textId="77777777" w:rsidR="005C2A41" w:rsidRDefault="00863C9F">
            <w:pPr>
              <w:pStyle w:val="TableParagraph"/>
              <w:spacing w:before="10"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6BF2C894"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5C05D0A6" w14:textId="77777777" w:rsidR="005C2A41" w:rsidRDefault="00863C9F">
            <w:pPr>
              <w:pStyle w:val="TableParagraph"/>
              <w:spacing w:before="106"/>
              <w:ind w:left="158"/>
              <w:rPr>
                <w:sz w:val="18"/>
              </w:rPr>
            </w:pPr>
            <w:r>
              <w:rPr>
                <w:spacing w:val="-2"/>
                <w:w w:val="105"/>
                <w:sz w:val="18"/>
              </w:rPr>
              <w:t>15.750%</w:t>
            </w:r>
          </w:p>
        </w:tc>
        <w:tc>
          <w:tcPr>
            <w:tcW w:w="1512" w:type="dxa"/>
            <w:tcBorders>
              <w:top w:val="single" w:sz="8" w:space="0" w:color="DDDDDD"/>
              <w:left w:val="single" w:sz="8" w:space="0" w:color="DDDDDD"/>
              <w:bottom w:val="single" w:sz="4" w:space="0" w:color="DDDDDD"/>
              <w:right w:val="single" w:sz="8" w:space="0" w:color="DDDDDD"/>
            </w:tcBorders>
          </w:tcPr>
          <w:p w14:paraId="662245F2" w14:textId="77777777" w:rsidR="005C2A41" w:rsidRDefault="00863C9F">
            <w:pPr>
              <w:pStyle w:val="TableParagraph"/>
              <w:spacing w:before="106"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4BE2465B"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42B1EB0C" w14:textId="77777777" w:rsidR="005C2A41" w:rsidRDefault="00863C9F">
            <w:pPr>
              <w:pStyle w:val="TableParagraph"/>
              <w:spacing w:before="106"/>
              <w:rPr>
                <w:b/>
                <w:sz w:val="18"/>
              </w:rPr>
            </w:pPr>
            <w:r>
              <w:rPr>
                <w:b/>
                <w:spacing w:val="-2"/>
                <w:w w:val="105"/>
                <w:sz w:val="18"/>
              </w:rPr>
              <w:t>$32,674.58</w:t>
            </w:r>
          </w:p>
        </w:tc>
      </w:tr>
    </w:tbl>
    <w:p w14:paraId="2A189D3E" w14:textId="77777777" w:rsidR="005C2A41" w:rsidRDefault="00863C9F">
      <w:pPr>
        <w:pStyle w:val="Heading8"/>
        <w:spacing w:before="203"/>
        <w:ind w:left="339"/>
      </w:pPr>
      <w:r>
        <w:rPr>
          <w:w w:val="105"/>
        </w:rPr>
        <w:t>About</w:t>
      </w:r>
      <w:r>
        <w:rPr>
          <w:spacing w:val="-1"/>
          <w:w w:val="105"/>
        </w:rPr>
        <w:t xml:space="preserve"> </w:t>
      </w:r>
      <w:r>
        <w:rPr>
          <w:w w:val="105"/>
        </w:rPr>
        <w:t xml:space="preserve">this </w:t>
      </w:r>
      <w:r>
        <w:rPr>
          <w:spacing w:val="-2"/>
          <w:w w:val="105"/>
        </w:rPr>
        <w:t>example</w:t>
      </w:r>
    </w:p>
    <w:p w14:paraId="0D552280" w14:textId="77777777" w:rsidR="005C2A41" w:rsidRDefault="00863C9F">
      <w:pPr>
        <w:pStyle w:val="BodyText"/>
        <w:spacing w:before="9" w:line="247" w:lineRule="auto"/>
        <w:ind w:left="339" w:right="492"/>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you</w:t>
      </w:r>
      <w:r>
        <w:rPr>
          <w:spacing w:val="-9"/>
        </w:rPr>
        <w:t xml:space="preserve"> </w:t>
      </w:r>
      <w:r>
        <w:rPr>
          <w:spacing w:val="-2"/>
        </w:rPr>
        <w:t>have</w:t>
      </w:r>
      <w:r>
        <w:rPr>
          <w:spacing w:val="-9"/>
        </w:rPr>
        <w:t xml:space="preserve"> </w:t>
      </w:r>
      <w:r>
        <w:rPr>
          <w:spacing w:val="-2"/>
        </w:rPr>
        <w:t>no</w:t>
      </w:r>
      <w:r>
        <w:rPr>
          <w:spacing w:val="-9"/>
        </w:rPr>
        <w:t xml:space="preserve"> </w:t>
      </w:r>
      <w:r>
        <w:rPr>
          <w:spacing w:val="-2"/>
        </w:rPr>
        <w:t>prior</w:t>
      </w:r>
      <w:r>
        <w:rPr>
          <w:spacing w:val="-9"/>
        </w:rPr>
        <w:t xml:space="preserve"> </w:t>
      </w:r>
      <w:r>
        <w:rPr>
          <w:spacing w:val="-2"/>
        </w:rPr>
        <w:t>loans</w:t>
      </w:r>
      <w:r>
        <w:rPr>
          <w:spacing w:val="-10"/>
        </w:rPr>
        <w:t xml:space="preserve"> </w:t>
      </w:r>
      <w:r>
        <w:rPr>
          <w:spacing w:val="-2"/>
        </w:rPr>
        <w:t>serviced</w:t>
      </w:r>
      <w:r>
        <w:rPr>
          <w:spacing w:val="-9"/>
        </w:rPr>
        <w:t xml:space="preserve"> </w:t>
      </w:r>
      <w:r>
        <w:rPr>
          <w:spacing w:val="-2"/>
        </w:rPr>
        <w:t>by</w:t>
      </w:r>
      <w:r>
        <w:rPr>
          <w:spacing w:val="-9"/>
        </w:rPr>
        <w:t xml:space="preserve"> </w:t>
      </w:r>
      <w:r>
        <w:rPr>
          <w:spacing w:val="-2"/>
        </w:rPr>
        <w:t>Sallie</w:t>
      </w:r>
      <w:r>
        <w:rPr>
          <w:spacing w:val="-9"/>
        </w:rPr>
        <w:t xml:space="preserve"> </w:t>
      </w:r>
      <w:r>
        <w:rPr>
          <w:spacing w:val="-2"/>
        </w:rPr>
        <w:t>Mae,</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9"/>
        </w:rPr>
        <w:t xml:space="preserve"> </w:t>
      </w:r>
      <w:r>
        <w:rPr>
          <w:spacing w:val="-2"/>
        </w:rPr>
        <w:t>for</w:t>
      </w:r>
      <w:r>
        <w:rPr>
          <w:spacing w:val="-9"/>
        </w:rPr>
        <w:t xml:space="preserve"> </w:t>
      </w:r>
      <w:r>
        <w:rPr>
          <w:spacing w:val="-2"/>
        </w:rPr>
        <w:t>4</w:t>
      </w:r>
      <w:r>
        <w:rPr>
          <w:spacing w:val="-10"/>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 xml:space="preserve">separation </w:t>
      </w:r>
      <w:r>
        <w:rPr>
          <w:spacing w:val="-4"/>
        </w:rPr>
        <w:t>period</w:t>
      </w:r>
      <w:r>
        <w:rPr>
          <w:spacing w:val="-5"/>
        </w:rPr>
        <w:t xml:space="preserve"> </w:t>
      </w:r>
      <w:r>
        <w:rPr>
          <w:spacing w:val="-4"/>
        </w:rPr>
        <w:t>before</w:t>
      </w:r>
      <w:r>
        <w:rPr>
          <w:spacing w:val="-5"/>
        </w:rPr>
        <w:t xml:space="preserve"> </w:t>
      </w:r>
      <w:r>
        <w:rPr>
          <w:spacing w:val="-4"/>
        </w:rPr>
        <w:t>beginning</w:t>
      </w:r>
      <w:r>
        <w:rPr>
          <w:spacing w:val="-5"/>
        </w:rPr>
        <w:t xml:space="preserve"> </w:t>
      </w:r>
      <w:r>
        <w:rPr>
          <w:spacing w:val="-4"/>
        </w:rPr>
        <w:t>repayment. It</w:t>
      </w:r>
      <w:r>
        <w:rPr>
          <w:spacing w:val="-5"/>
        </w:rPr>
        <w:t xml:space="preserve"> </w:t>
      </w:r>
      <w:r>
        <w:rPr>
          <w:spacing w:val="-4"/>
        </w:rPr>
        <w:t>is based</w:t>
      </w:r>
      <w:r>
        <w:rPr>
          <w:spacing w:val="-5"/>
        </w:rPr>
        <w:t xml:space="preserve"> </w:t>
      </w:r>
      <w:r>
        <w:rPr>
          <w:spacing w:val="-4"/>
        </w:rPr>
        <w:t>on</w:t>
      </w:r>
      <w:r>
        <w:rPr>
          <w:spacing w:val="-5"/>
        </w:rPr>
        <w:t xml:space="preserve"> </w:t>
      </w:r>
      <w:r>
        <w:rPr>
          <w:spacing w:val="-4"/>
        </w:rPr>
        <w:t xml:space="preserve">the </w:t>
      </w:r>
      <w:r>
        <w:rPr>
          <w:b/>
          <w:spacing w:val="-4"/>
        </w:rPr>
        <w:t>highest starting rate currently charged</w:t>
      </w:r>
      <w:r>
        <w:rPr>
          <w:b/>
        </w:rPr>
        <w:t xml:space="preserve"> </w:t>
      </w:r>
      <w:r>
        <w:rPr>
          <w:spacing w:val="-4"/>
        </w:rPr>
        <w:t>and associated fees.</w:t>
      </w:r>
      <w:r>
        <w:rPr>
          <w:spacing w:val="-5"/>
        </w:rPr>
        <w:t xml:space="preserve"> </w:t>
      </w:r>
      <w:r>
        <w:rPr>
          <w:spacing w:val="-4"/>
        </w:rPr>
        <w:t>If the</w:t>
      </w:r>
      <w:r>
        <w:rPr>
          <w:spacing w:val="-5"/>
        </w:rPr>
        <w:t xml:space="preserve"> </w:t>
      </w:r>
      <w:r>
        <w:rPr>
          <w:spacing w:val="-4"/>
        </w:rPr>
        <w:t>cumulative</w:t>
      </w:r>
      <w:r>
        <w:rPr>
          <w:spacing w:val="-5"/>
        </w:rPr>
        <w:t xml:space="preserve"> </w:t>
      </w:r>
      <w:r>
        <w:rPr>
          <w:spacing w:val="-4"/>
        </w:rPr>
        <w:t>amount of</w:t>
      </w:r>
      <w:r>
        <w:rPr>
          <w:spacing w:val="-5"/>
        </w:rPr>
        <w:t xml:space="preserve"> </w:t>
      </w:r>
      <w:r>
        <w:rPr>
          <w:spacing w:val="-4"/>
        </w:rPr>
        <w:t xml:space="preserve">the </w:t>
      </w:r>
      <w:r>
        <w:rPr>
          <w:spacing w:val="-2"/>
        </w:rPr>
        <w:t>borrower’s</w:t>
      </w:r>
      <w:r>
        <w:rPr>
          <w:spacing w:val="-8"/>
        </w:rPr>
        <w:t xml:space="preserve"> </w:t>
      </w:r>
      <w:r>
        <w:rPr>
          <w:spacing w:val="-2"/>
        </w:rPr>
        <w:t>loans</w:t>
      </w:r>
      <w:r>
        <w:rPr>
          <w:spacing w:val="-8"/>
        </w:rPr>
        <w:t xml:space="preserve"> </w:t>
      </w:r>
      <w:r>
        <w:rPr>
          <w:spacing w:val="-2"/>
        </w:rPr>
        <w:t>that</w:t>
      </w:r>
      <w:r>
        <w:rPr>
          <w:spacing w:val="-9"/>
        </w:rPr>
        <w:t xml:space="preserve"> </w:t>
      </w:r>
      <w:r>
        <w:rPr>
          <w:spacing w:val="-2"/>
        </w:rPr>
        <w:t>are</w:t>
      </w:r>
      <w:r>
        <w:rPr>
          <w:spacing w:val="-9"/>
        </w:rPr>
        <w:t xml:space="preserve"> </w:t>
      </w:r>
      <w:r>
        <w:rPr>
          <w:spacing w:val="-2"/>
        </w:rPr>
        <w:t>serviced</w:t>
      </w:r>
      <w:r>
        <w:rPr>
          <w:spacing w:val="-9"/>
        </w:rPr>
        <w:t xml:space="preserve"> </w:t>
      </w:r>
      <w:r>
        <w:rPr>
          <w:spacing w:val="-2"/>
        </w:rPr>
        <w:t>by</w:t>
      </w:r>
      <w:r>
        <w:rPr>
          <w:spacing w:val="-8"/>
        </w:rPr>
        <w:t xml:space="preserve"> </w:t>
      </w:r>
      <w:r>
        <w:rPr>
          <w:spacing w:val="-2"/>
        </w:rPr>
        <w:t>Sallie</w:t>
      </w:r>
      <w:r>
        <w:rPr>
          <w:spacing w:val="-9"/>
        </w:rPr>
        <w:t xml:space="preserve"> </w:t>
      </w:r>
      <w:r>
        <w:rPr>
          <w:spacing w:val="-2"/>
        </w:rPr>
        <w:t>Mae</w:t>
      </w:r>
      <w:r>
        <w:rPr>
          <w:spacing w:val="-8"/>
        </w:rPr>
        <w:t xml:space="preserve"> </w:t>
      </w:r>
      <w:r>
        <w:rPr>
          <w:spacing w:val="-2"/>
        </w:rPr>
        <w:t>is</w:t>
      </w:r>
      <w:r>
        <w:rPr>
          <w:spacing w:val="-6"/>
        </w:rPr>
        <w:t xml:space="preserve"> </w:t>
      </w:r>
      <w:r>
        <w:rPr>
          <w:b/>
          <w:spacing w:val="-2"/>
        </w:rPr>
        <w:t>less</w:t>
      </w:r>
      <w:r>
        <w:rPr>
          <w:b/>
          <w:spacing w:val="-7"/>
        </w:rPr>
        <w:t xml:space="preserve"> </w:t>
      </w:r>
      <w:r>
        <w:rPr>
          <w:b/>
          <w:spacing w:val="-2"/>
        </w:rPr>
        <w:t>than</w:t>
      </w:r>
      <w:r>
        <w:rPr>
          <w:b/>
          <w:spacing w:val="-7"/>
        </w:rPr>
        <w:t xml:space="preserve"> </w:t>
      </w:r>
      <w:r>
        <w:rPr>
          <w:b/>
          <w:spacing w:val="-2"/>
        </w:rPr>
        <w:t>$14,500</w:t>
      </w:r>
      <w:r>
        <w:rPr>
          <w:spacing w:val="-2"/>
        </w:rPr>
        <w:t>,</w:t>
      </w:r>
      <w:r>
        <w:rPr>
          <w:spacing w:val="-7"/>
        </w:rPr>
        <w:t xml:space="preserve"> </w:t>
      </w:r>
      <w:r>
        <w:rPr>
          <w:spacing w:val="-2"/>
        </w:rPr>
        <w:t>repayment</w:t>
      </w:r>
      <w:r>
        <w:rPr>
          <w:spacing w:val="-9"/>
        </w:rPr>
        <w:t xml:space="preserve"> </w:t>
      </w:r>
      <w:r>
        <w:rPr>
          <w:spacing w:val="-2"/>
        </w:rPr>
        <w:t>will</w:t>
      </w:r>
      <w:r>
        <w:rPr>
          <w:spacing w:val="-9"/>
        </w:rPr>
        <w:t xml:space="preserve"> </w:t>
      </w:r>
      <w:r>
        <w:rPr>
          <w:spacing w:val="-2"/>
        </w:rPr>
        <w:t>last</w:t>
      </w:r>
      <w:r>
        <w:rPr>
          <w:spacing w:val="-9"/>
        </w:rPr>
        <w:t xml:space="preserve"> </w:t>
      </w:r>
      <w:r>
        <w:rPr>
          <w:spacing w:val="-2"/>
        </w:rPr>
        <w:t>10</w:t>
      </w:r>
      <w:r>
        <w:rPr>
          <w:spacing w:val="-9"/>
        </w:rPr>
        <w:t xml:space="preserve"> </w:t>
      </w:r>
      <w:r>
        <w:rPr>
          <w:spacing w:val="-2"/>
        </w:rPr>
        <w:t>years,</w:t>
      </w:r>
      <w:r>
        <w:rPr>
          <w:spacing w:val="-9"/>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9"/>
        </w:rPr>
        <w:t xml:space="preserve"> </w:t>
      </w:r>
      <w:r>
        <w:rPr>
          <w:spacing w:val="-2"/>
        </w:rPr>
        <w:t>principal</w:t>
      </w:r>
      <w:r>
        <w:rPr>
          <w:spacing w:val="-9"/>
        </w:rPr>
        <w:t xml:space="preserve"> </w:t>
      </w:r>
      <w:r>
        <w:rPr>
          <w:spacing w:val="-2"/>
        </w:rPr>
        <w:t>payment</w:t>
      </w:r>
      <w:r>
        <w:rPr>
          <w:spacing w:val="-8"/>
        </w:rPr>
        <w:t xml:space="preserve"> </w:t>
      </w:r>
      <w:r>
        <w:rPr>
          <w:spacing w:val="-2"/>
        </w:rPr>
        <w:t xml:space="preserve">is </w:t>
      </w:r>
      <w:r>
        <w:rPr>
          <w:spacing w:val="-4"/>
        </w:rPr>
        <w:t xml:space="preserve">made. If it is </w:t>
      </w:r>
      <w:r>
        <w:rPr>
          <w:b/>
          <w:spacing w:val="-4"/>
        </w:rPr>
        <w:t>$14,500 to $28,999</w:t>
      </w:r>
      <w:r>
        <w:rPr>
          <w:spacing w:val="-4"/>
        </w:rPr>
        <w:t xml:space="preserve">, repayment will last 12 years, starting once the initial principal payment is made. If it is </w:t>
      </w:r>
      <w:r>
        <w:rPr>
          <w:b/>
          <w:spacing w:val="-4"/>
        </w:rPr>
        <w:t xml:space="preserve">$29,000 or more, </w:t>
      </w:r>
      <w:r>
        <w:rPr>
          <w:spacing w:val="-4"/>
        </w:rPr>
        <w:t xml:space="preserve">repayment </w:t>
      </w:r>
      <w:r>
        <w:rPr>
          <w:spacing w:val="-2"/>
        </w:rPr>
        <w:t>will</w:t>
      </w:r>
      <w:r>
        <w:rPr>
          <w:spacing w:val="-9"/>
        </w:rPr>
        <w:t xml:space="preserve"> </w:t>
      </w:r>
      <w:r>
        <w:rPr>
          <w:spacing w:val="-2"/>
        </w:rPr>
        <w:t>last</w:t>
      </w:r>
      <w:r>
        <w:rPr>
          <w:spacing w:val="-9"/>
        </w:rPr>
        <w:t xml:space="preserve"> </w:t>
      </w:r>
      <w:r>
        <w:rPr>
          <w:spacing w:val="-2"/>
        </w:rPr>
        <w:t>15</w:t>
      </w:r>
      <w:r>
        <w:rPr>
          <w:spacing w:val="-9"/>
        </w:rPr>
        <w:t xml:space="preserve"> </w:t>
      </w:r>
      <w:r>
        <w:rPr>
          <w:spacing w:val="-2"/>
        </w:rPr>
        <w:t>years,</w:t>
      </w:r>
      <w:r>
        <w:rPr>
          <w:spacing w:val="-8"/>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8"/>
        </w:rPr>
        <w:t xml:space="preserve"> </w:t>
      </w:r>
      <w:r>
        <w:rPr>
          <w:spacing w:val="-2"/>
        </w:rPr>
        <w:t>principal</w:t>
      </w:r>
      <w:r>
        <w:rPr>
          <w:spacing w:val="-9"/>
        </w:rPr>
        <w:t xml:space="preserve"> </w:t>
      </w:r>
      <w:r>
        <w:rPr>
          <w:spacing w:val="-2"/>
        </w:rPr>
        <w:t>payment</w:t>
      </w:r>
      <w:r>
        <w:rPr>
          <w:spacing w:val="-8"/>
        </w:rPr>
        <w:t xml:space="preserve"> </w:t>
      </w:r>
      <w:r>
        <w:rPr>
          <w:spacing w:val="-2"/>
        </w:rPr>
        <w:t>is</w:t>
      </w:r>
      <w:r>
        <w:rPr>
          <w:spacing w:val="-8"/>
        </w:rPr>
        <w:t xml:space="preserve"> </w:t>
      </w:r>
      <w:r>
        <w:rPr>
          <w:spacing w:val="-2"/>
        </w:rPr>
        <w:t>made.</w:t>
      </w:r>
      <w:r>
        <w:rPr>
          <w:spacing w:val="-9"/>
        </w:rPr>
        <w:t xml:space="preserve"> </w:t>
      </w:r>
      <w:r>
        <w:rPr>
          <w:spacing w:val="-2"/>
        </w:rPr>
        <w:t>Loans</w:t>
      </w:r>
      <w:r>
        <w:rPr>
          <w:spacing w:val="-8"/>
        </w:rPr>
        <w:t xml:space="preserve"> </w:t>
      </w:r>
      <w:r>
        <w:rPr>
          <w:spacing w:val="-2"/>
        </w:rPr>
        <w:t>that</w:t>
      </w:r>
      <w:r>
        <w:rPr>
          <w:spacing w:val="-8"/>
        </w:rPr>
        <w:t xml:space="preserve"> </w:t>
      </w:r>
      <w:r>
        <w:rPr>
          <w:spacing w:val="-2"/>
        </w:rPr>
        <w:t>are</w:t>
      </w:r>
      <w:r>
        <w:rPr>
          <w:spacing w:val="-9"/>
        </w:rPr>
        <w:t xml:space="preserve"> </w:t>
      </w:r>
      <w:r>
        <w:rPr>
          <w:spacing w:val="-2"/>
        </w:rPr>
        <w:t>subject</w:t>
      </w:r>
      <w:r>
        <w:rPr>
          <w:spacing w:val="-9"/>
        </w:rPr>
        <w:t xml:space="preserve"> </w:t>
      </w:r>
      <w:r>
        <w:rPr>
          <w:spacing w:val="-2"/>
        </w:rPr>
        <w:t>to</w:t>
      </w:r>
      <w:r>
        <w:rPr>
          <w:spacing w:val="-9"/>
        </w:rPr>
        <w:t xml:space="preserve"> </w:t>
      </w:r>
      <w:r>
        <w:rPr>
          <w:spacing w:val="-2"/>
        </w:rPr>
        <w:t>a</w:t>
      </w:r>
      <w:r>
        <w:rPr>
          <w:spacing w:val="-9"/>
        </w:rPr>
        <w:t xml:space="preserve"> </w:t>
      </w:r>
      <w:r>
        <w:rPr>
          <w:spacing w:val="-2"/>
        </w:rPr>
        <w:t>minimum</w:t>
      </w:r>
      <w:r>
        <w:rPr>
          <w:spacing w:val="-8"/>
        </w:rPr>
        <w:t xml:space="preserve"> </w:t>
      </w:r>
      <w:r>
        <w:rPr>
          <w:spacing w:val="-2"/>
        </w:rPr>
        <w:t>principal</w:t>
      </w:r>
      <w:r>
        <w:rPr>
          <w:spacing w:val="-9"/>
        </w:rPr>
        <w:t xml:space="preserve"> </w:t>
      </w:r>
      <w:r>
        <w:rPr>
          <w:spacing w:val="-2"/>
        </w:rPr>
        <w:t>and</w:t>
      </w:r>
      <w:r>
        <w:rPr>
          <w:spacing w:val="-9"/>
        </w:rPr>
        <w:t xml:space="preserve"> </w:t>
      </w:r>
      <w:r>
        <w:rPr>
          <w:spacing w:val="-2"/>
        </w:rPr>
        <w:t>interest</w:t>
      </w:r>
      <w:r>
        <w:rPr>
          <w:spacing w:val="-9"/>
        </w:rPr>
        <w:t xml:space="preserve"> </w:t>
      </w:r>
      <w:r>
        <w:rPr>
          <w:spacing w:val="-2"/>
        </w:rPr>
        <w:t>payment</w:t>
      </w:r>
      <w:r>
        <w:rPr>
          <w:spacing w:val="-9"/>
        </w:rPr>
        <w:t xml:space="preserve"> </w:t>
      </w:r>
      <w:r>
        <w:rPr>
          <w:spacing w:val="-2"/>
        </w:rPr>
        <w:t>amount</w:t>
      </w:r>
      <w:r>
        <w:rPr>
          <w:spacing w:val="-9"/>
        </w:rPr>
        <w:t xml:space="preserve"> </w:t>
      </w:r>
      <w:r>
        <w:rPr>
          <w:spacing w:val="-2"/>
        </w:rPr>
        <w:t>of</w:t>
      </w:r>
    </w:p>
    <w:p w14:paraId="16194D36" w14:textId="77777777" w:rsidR="005C2A41" w:rsidRDefault="00863C9F">
      <w:pPr>
        <w:pStyle w:val="BodyText"/>
        <w:spacing w:before="1"/>
        <w:ind w:left="339"/>
      </w:pPr>
      <w:r>
        <w:rPr>
          <w:spacing w:val="-4"/>
        </w:rPr>
        <w:t>$50.00</w:t>
      </w:r>
      <w:r>
        <w:rPr>
          <w:spacing w:val="-6"/>
        </w:rPr>
        <w:t xml:space="preserve"> </w:t>
      </w:r>
      <w:r>
        <w:rPr>
          <w:spacing w:val="-4"/>
        </w:rPr>
        <w:t>may</w:t>
      </w:r>
      <w:r>
        <w:rPr>
          <w:spacing w:val="-6"/>
        </w:rPr>
        <w:t xml:space="preserve"> </w:t>
      </w:r>
      <w:r>
        <w:rPr>
          <w:spacing w:val="-4"/>
        </w:rPr>
        <w:t>receive</w:t>
      </w:r>
      <w:r>
        <w:rPr>
          <w:spacing w:val="-7"/>
        </w:rPr>
        <w:t xml:space="preserve"> </w:t>
      </w:r>
      <w:r>
        <w:rPr>
          <w:spacing w:val="-4"/>
        </w:rPr>
        <w:t>a</w:t>
      </w:r>
      <w:r>
        <w:rPr>
          <w:spacing w:val="-6"/>
        </w:rPr>
        <w:t xml:space="preserve"> </w:t>
      </w:r>
      <w:r>
        <w:rPr>
          <w:spacing w:val="-4"/>
        </w:rPr>
        <w:t>shorter</w:t>
      </w:r>
      <w:r>
        <w:rPr>
          <w:spacing w:val="-6"/>
        </w:rPr>
        <w:t xml:space="preserve"> </w:t>
      </w:r>
      <w:r>
        <w:rPr>
          <w:spacing w:val="-4"/>
        </w:rPr>
        <w:t>loan</w:t>
      </w:r>
      <w:r>
        <w:rPr>
          <w:spacing w:val="-7"/>
        </w:rPr>
        <w:t xml:space="preserve"> </w:t>
      </w:r>
      <w:r>
        <w:rPr>
          <w:spacing w:val="-4"/>
        </w:rPr>
        <w:t>term</w:t>
      </w:r>
      <w:r>
        <w:rPr>
          <w:spacing w:val="-6"/>
        </w:rPr>
        <w:t xml:space="preserve"> </w:t>
      </w:r>
      <w:r>
        <w:rPr>
          <w:spacing w:val="-4"/>
        </w:rPr>
        <w:t>than</w:t>
      </w:r>
      <w:r>
        <w:rPr>
          <w:spacing w:val="-7"/>
        </w:rPr>
        <w:t xml:space="preserve"> </w:t>
      </w:r>
      <w:r>
        <w:rPr>
          <w:spacing w:val="-4"/>
        </w:rPr>
        <w:t>those</w:t>
      </w:r>
      <w:r>
        <w:rPr>
          <w:spacing w:val="-6"/>
        </w:rPr>
        <w:t xml:space="preserve"> </w:t>
      </w:r>
      <w:r>
        <w:rPr>
          <w:spacing w:val="-4"/>
        </w:rPr>
        <w:t>listed</w:t>
      </w:r>
      <w:r>
        <w:rPr>
          <w:spacing w:val="-7"/>
        </w:rPr>
        <w:t xml:space="preserve"> </w:t>
      </w:r>
      <w:r>
        <w:rPr>
          <w:spacing w:val="-4"/>
        </w:rPr>
        <w:t>above.</w:t>
      </w:r>
    </w:p>
    <w:p w14:paraId="63B3D9BF" w14:textId="77777777" w:rsidR="005C2A41" w:rsidRDefault="005C2A41">
      <w:pPr>
        <w:pStyle w:val="BodyText"/>
        <w:sectPr w:rsidR="005C2A41">
          <w:type w:val="continuous"/>
          <w:pgSz w:w="12240" w:h="15840"/>
          <w:pgMar w:top="1760" w:right="720" w:bottom="340" w:left="720" w:header="437" w:footer="151" w:gutter="0"/>
          <w:cols w:space="720"/>
        </w:sectPr>
      </w:pPr>
    </w:p>
    <w:p w14:paraId="05B55905" w14:textId="77777777" w:rsidR="005C2A41" w:rsidRDefault="005C2A41">
      <w:pPr>
        <w:pStyle w:val="BodyText"/>
        <w:spacing w:before="6"/>
        <w:rPr>
          <w:sz w:val="14"/>
        </w:rPr>
      </w:pPr>
    </w:p>
    <w:p w14:paraId="1924C61F" w14:textId="77777777" w:rsidR="005C2A41" w:rsidRDefault="005C2A41">
      <w:pPr>
        <w:pStyle w:val="BodyText"/>
        <w:rPr>
          <w:sz w:val="14"/>
        </w:rPr>
        <w:sectPr w:rsidR="005C2A41">
          <w:pgSz w:w="12240" w:h="15840"/>
          <w:pgMar w:top="1100" w:right="720" w:bottom="360" w:left="720" w:header="807" w:footer="171" w:gutter="0"/>
          <w:cols w:space="720"/>
        </w:sectPr>
      </w:pPr>
    </w:p>
    <w:p w14:paraId="32D15AAB" w14:textId="77777777" w:rsidR="005C2A41" w:rsidRDefault="00863C9F">
      <w:pPr>
        <w:pStyle w:val="Heading2"/>
        <w:spacing w:before="92"/>
      </w:pPr>
      <w:r>
        <w:rPr>
          <w:noProof/>
        </w:rPr>
        <mc:AlternateContent>
          <mc:Choice Requires="wps">
            <w:drawing>
              <wp:anchor distT="0" distB="0" distL="0" distR="0" simplePos="0" relativeHeight="15732736" behindDoc="0" locked="0" layoutInCell="1" allowOverlap="1" wp14:anchorId="25451513" wp14:editId="78A42C3C">
                <wp:simplePos x="0" y="0"/>
                <wp:positionH relativeFrom="page">
                  <wp:posOffset>673100</wp:posOffset>
                </wp:positionH>
                <wp:positionV relativeFrom="paragraph">
                  <wp:posOffset>313952</wp:posOffset>
                </wp:positionV>
                <wp:extent cx="6426200" cy="635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3A186" id="Graphic 23" o:spid="_x0000_s1026" alt="&quot;&quot;" style="position:absolute;margin-left:53pt;margin-top:24.7pt;width:506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24902FEF" w14:textId="77777777" w:rsidR="005C2A41" w:rsidRDefault="00863C9F">
      <w:pPr>
        <w:rPr>
          <w:b/>
          <w:sz w:val="20"/>
        </w:rPr>
      </w:pPr>
      <w:r>
        <w:br w:type="column"/>
      </w:r>
    </w:p>
    <w:p w14:paraId="4A8BA72F" w14:textId="77777777" w:rsidR="005C2A41" w:rsidRDefault="005C2A41">
      <w:pPr>
        <w:pStyle w:val="BodyText"/>
        <w:rPr>
          <w:b/>
          <w:sz w:val="20"/>
        </w:rPr>
      </w:pPr>
    </w:p>
    <w:p w14:paraId="6A999B3A" w14:textId="77777777" w:rsidR="005C2A41" w:rsidRDefault="005C2A41">
      <w:pPr>
        <w:pStyle w:val="BodyText"/>
        <w:rPr>
          <w:b/>
          <w:sz w:val="20"/>
        </w:rPr>
      </w:pPr>
    </w:p>
    <w:p w14:paraId="21E4E227" w14:textId="77777777" w:rsidR="005C2A41" w:rsidRDefault="005C2A41">
      <w:pPr>
        <w:pStyle w:val="BodyText"/>
        <w:spacing w:before="206"/>
        <w:rPr>
          <w:b/>
          <w:sz w:val="20"/>
        </w:rPr>
      </w:pPr>
    </w:p>
    <w:p w14:paraId="64C4C317"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6B7D29C9"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3BB8FB75" w14:textId="77777777" w:rsidR="005C2A41" w:rsidRDefault="00863C9F">
      <w:pPr>
        <w:pStyle w:val="Heading8"/>
        <w:spacing w:line="203" w:lineRule="exact"/>
        <w:ind w:left="257"/>
      </w:pPr>
      <w:r>
        <w:rPr>
          <w:spacing w:val="-5"/>
          <w:w w:val="105"/>
        </w:rPr>
        <w:t>at:</w:t>
      </w:r>
    </w:p>
    <w:p w14:paraId="42937FA9" w14:textId="77777777" w:rsidR="005C2A41" w:rsidRDefault="005C2A41">
      <w:pPr>
        <w:pStyle w:val="BodyText"/>
        <w:spacing w:before="42"/>
        <w:rPr>
          <w:b/>
          <w:sz w:val="18"/>
        </w:rPr>
      </w:pPr>
    </w:p>
    <w:p w14:paraId="2F954D2A" w14:textId="77777777" w:rsidR="005C2A41" w:rsidRDefault="00863C9F">
      <w:pPr>
        <w:ind w:left="257"/>
        <w:rPr>
          <w:sz w:val="18"/>
        </w:rPr>
      </w:pPr>
      <w:hyperlink r:id="rId15">
        <w:r>
          <w:rPr>
            <w:spacing w:val="-2"/>
            <w:w w:val="105"/>
            <w:sz w:val="18"/>
          </w:rPr>
          <w:t>www.studentaid.gov</w:t>
        </w:r>
      </w:hyperlink>
    </w:p>
    <w:p w14:paraId="0DBE04C6" w14:textId="77777777" w:rsidR="005C2A41" w:rsidRDefault="005C2A41">
      <w:pPr>
        <w:rPr>
          <w:sz w:val="18"/>
        </w:rPr>
        <w:sectPr w:rsidR="005C2A41">
          <w:type w:val="continuous"/>
          <w:pgSz w:w="12240" w:h="15840"/>
          <w:pgMar w:top="1760" w:right="720" w:bottom="340" w:left="720" w:header="807" w:footer="171" w:gutter="0"/>
          <w:cols w:num="2" w:space="720" w:equalWidth="0">
            <w:col w:w="6923" w:space="40"/>
            <w:col w:w="3837"/>
          </w:cols>
        </w:sectPr>
      </w:pPr>
    </w:p>
    <w:p w14:paraId="4DC9E277" w14:textId="77777777" w:rsidR="005C2A41" w:rsidRDefault="005C2A41">
      <w:pPr>
        <w:pStyle w:val="BodyText"/>
        <w:rPr>
          <w:sz w:val="15"/>
        </w:rPr>
      </w:pPr>
    </w:p>
    <w:p w14:paraId="5501D475" w14:textId="77777777" w:rsidR="005C2A41" w:rsidRDefault="005C2A41">
      <w:pPr>
        <w:pStyle w:val="BodyText"/>
        <w:spacing w:before="14"/>
        <w:rPr>
          <w:sz w:val="15"/>
        </w:rPr>
      </w:pPr>
    </w:p>
    <w:p w14:paraId="4240758E"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733248" behindDoc="0" locked="0" layoutInCell="1" allowOverlap="1" wp14:anchorId="2E9DC486" wp14:editId="75890405">
                <wp:simplePos x="0" y="0"/>
                <wp:positionH relativeFrom="page">
                  <wp:posOffset>638555</wp:posOffset>
                </wp:positionH>
                <wp:positionV relativeFrom="paragraph">
                  <wp:posOffset>-1620001</wp:posOffset>
                </wp:positionV>
                <wp:extent cx="4258945" cy="161734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2A050C6A" w14:textId="77777777">
                              <w:trPr>
                                <w:trHeight w:val="492"/>
                              </w:trPr>
                              <w:tc>
                                <w:tcPr>
                                  <w:tcW w:w="1952" w:type="dxa"/>
                                  <w:shd w:val="clear" w:color="auto" w:fill="E7E7E7"/>
                                </w:tcPr>
                                <w:p w14:paraId="6CF726C6"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0975E2F"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751421C3" w14:textId="77777777">
                              <w:trPr>
                                <w:trHeight w:val="502"/>
                              </w:trPr>
                              <w:tc>
                                <w:tcPr>
                                  <w:tcW w:w="1952" w:type="dxa"/>
                                  <w:vMerge w:val="restart"/>
                                </w:tcPr>
                                <w:p w14:paraId="1EBA0218" w14:textId="77777777" w:rsidR="005C2A41" w:rsidRDefault="005C2A41">
                                  <w:pPr>
                                    <w:pStyle w:val="TableParagraph"/>
                                    <w:spacing w:before="61"/>
                                    <w:ind w:left="0"/>
                                    <w:rPr>
                                      <w:sz w:val="17"/>
                                    </w:rPr>
                                  </w:pPr>
                                </w:p>
                                <w:p w14:paraId="60EF2669" w14:textId="77777777" w:rsidR="005C2A41" w:rsidRDefault="00863C9F">
                                  <w:pPr>
                                    <w:pStyle w:val="TableParagraph"/>
                                    <w:ind w:left="171"/>
                                    <w:rPr>
                                      <w:b/>
                                      <w:sz w:val="17"/>
                                    </w:rPr>
                                  </w:pPr>
                                  <w:r>
                                    <w:rPr>
                                      <w:b/>
                                      <w:spacing w:val="-2"/>
                                      <w:sz w:val="17"/>
                                    </w:rPr>
                                    <w:t>DIRECT</w:t>
                                  </w:r>
                                </w:p>
                                <w:p w14:paraId="51A1863A"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3CA7311E"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250AE56B" w14:textId="77777777">
                              <w:trPr>
                                <w:trHeight w:val="435"/>
                              </w:trPr>
                              <w:tc>
                                <w:tcPr>
                                  <w:tcW w:w="1952" w:type="dxa"/>
                                  <w:vMerge/>
                                  <w:tcBorders>
                                    <w:top w:val="nil"/>
                                  </w:tcBorders>
                                </w:tcPr>
                                <w:p w14:paraId="20603C30" w14:textId="77777777" w:rsidR="005C2A41" w:rsidRDefault="005C2A41">
                                  <w:pPr>
                                    <w:rPr>
                                      <w:sz w:val="2"/>
                                      <w:szCs w:val="2"/>
                                    </w:rPr>
                                  </w:pPr>
                                </w:p>
                              </w:tc>
                              <w:tc>
                                <w:tcPr>
                                  <w:tcW w:w="4616" w:type="dxa"/>
                                  <w:tcBorders>
                                    <w:top w:val="single" w:sz="4" w:space="0" w:color="CCCCCC"/>
                                  </w:tcBorders>
                                </w:tcPr>
                                <w:p w14:paraId="26F1CB24"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0DE40EE5" w14:textId="77777777">
                              <w:trPr>
                                <w:trHeight w:val="1018"/>
                              </w:trPr>
                              <w:tc>
                                <w:tcPr>
                                  <w:tcW w:w="1952" w:type="dxa"/>
                                </w:tcPr>
                                <w:p w14:paraId="2E0FFC55"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36502724"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3BFA56E3"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011C2529" w14:textId="77777777" w:rsidR="005C2A41" w:rsidRDefault="005C2A41">
                            <w:pPr>
                              <w:pStyle w:val="BodyText"/>
                            </w:pPr>
                          </w:p>
                        </w:txbxContent>
                      </wps:txbx>
                      <wps:bodyPr wrap="square" lIns="0" tIns="0" rIns="0" bIns="0" rtlCol="0">
                        <a:noAutofit/>
                      </wps:bodyPr>
                    </wps:wsp>
                  </a:graphicData>
                </a:graphic>
              </wp:anchor>
            </w:drawing>
          </mc:Choice>
          <mc:Fallback>
            <w:pict>
              <v:shape w14:anchorId="2E9DC486" id="Textbox 24" o:spid="_x0000_s1035" type="#_x0000_t202" style="position:absolute;left:0;text-align:left;margin-left:50.3pt;margin-top:-127.55pt;width:335.35pt;height:127.3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2A050C6A" w14:textId="77777777">
                        <w:trPr>
                          <w:trHeight w:val="492"/>
                        </w:trPr>
                        <w:tc>
                          <w:tcPr>
                            <w:tcW w:w="1952" w:type="dxa"/>
                            <w:shd w:val="clear" w:color="auto" w:fill="E7E7E7"/>
                          </w:tcPr>
                          <w:p w14:paraId="6CF726C6"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0975E2F"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751421C3" w14:textId="77777777">
                        <w:trPr>
                          <w:trHeight w:val="502"/>
                        </w:trPr>
                        <w:tc>
                          <w:tcPr>
                            <w:tcW w:w="1952" w:type="dxa"/>
                            <w:vMerge w:val="restart"/>
                          </w:tcPr>
                          <w:p w14:paraId="1EBA0218" w14:textId="77777777" w:rsidR="005C2A41" w:rsidRDefault="005C2A41">
                            <w:pPr>
                              <w:pStyle w:val="TableParagraph"/>
                              <w:spacing w:before="61"/>
                              <w:ind w:left="0"/>
                              <w:rPr>
                                <w:sz w:val="17"/>
                              </w:rPr>
                            </w:pPr>
                          </w:p>
                          <w:p w14:paraId="60EF2669" w14:textId="77777777" w:rsidR="005C2A41" w:rsidRDefault="00863C9F">
                            <w:pPr>
                              <w:pStyle w:val="TableParagraph"/>
                              <w:ind w:left="171"/>
                              <w:rPr>
                                <w:b/>
                                <w:sz w:val="17"/>
                              </w:rPr>
                            </w:pPr>
                            <w:r>
                              <w:rPr>
                                <w:b/>
                                <w:spacing w:val="-2"/>
                                <w:sz w:val="17"/>
                              </w:rPr>
                              <w:t>DIRECT</w:t>
                            </w:r>
                          </w:p>
                          <w:p w14:paraId="51A1863A"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3CA7311E"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250AE56B" w14:textId="77777777">
                        <w:trPr>
                          <w:trHeight w:val="435"/>
                        </w:trPr>
                        <w:tc>
                          <w:tcPr>
                            <w:tcW w:w="1952" w:type="dxa"/>
                            <w:vMerge/>
                            <w:tcBorders>
                              <w:top w:val="nil"/>
                            </w:tcBorders>
                          </w:tcPr>
                          <w:p w14:paraId="20603C30" w14:textId="77777777" w:rsidR="005C2A41" w:rsidRDefault="005C2A41">
                            <w:pPr>
                              <w:rPr>
                                <w:sz w:val="2"/>
                                <w:szCs w:val="2"/>
                              </w:rPr>
                            </w:pPr>
                          </w:p>
                        </w:tc>
                        <w:tc>
                          <w:tcPr>
                            <w:tcW w:w="4616" w:type="dxa"/>
                            <w:tcBorders>
                              <w:top w:val="single" w:sz="4" w:space="0" w:color="CCCCCC"/>
                            </w:tcBorders>
                          </w:tcPr>
                          <w:p w14:paraId="26F1CB24"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0DE40EE5" w14:textId="77777777">
                        <w:trPr>
                          <w:trHeight w:val="1018"/>
                        </w:trPr>
                        <w:tc>
                          <w:tcPr>
                            <w:tcW w:w="1952" w:type="dxa"/>
                          </w:tcPr>
                          <w:p w14:paraId="2E0FFC55"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36502724"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3BFA56E3"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011C2529"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r>
        <w:rPr>
          <w:spacing w:val="-2"/>
          <w:sz w:val="15"/>
        </w:rPr>
        <w:t>federal</w:t>
      </w:r>
      <w:r>
        <w:rPr>
          <w:spacing w:val="-8"/>
          <w:sz w:val="15"/>
        </w:rPr>
        <w:t xml:space="preserve"> </w:t>
      </w:r>
      <w:r>
        <w:rPr>
          <w:spacing w:val="-2"/>
          <w:sz w:val="15"/>
        </w:rPr>
        <w:t>loan</w:t>
      </w:r>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9"/>
          <w:sz w:val="15"/>
        </w:rPr>
        <w:t xml:space="preserve"> </w:t>
      </w:r>
      <w:r>
        <w:rPr>
          <w:sz w:val="15"/>
        </w:rPr>
        <w:t>change</w:t>
      </w:r>
      <w:r>
        <w:rPr>
          <w:spacing w:val="-11"/>
          <w:sz w:val="15"/>
        </w:rPr>
        <w:t xml:space="preserve"> </w:t>
      </w:r>
      <w:r>
        <w:rPr>
          <w:sz w:val="15"/>
        </w:rPr>
        <w:t>in</w:t>
      </w:r>
      <w:r>
        <w:rPr>
          <w:spacing w:val="-10"/>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9"/>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1"/>
          <w:sz w:val="15"/>
        </w:rPr>
        <w:t xml:space="preserve"> </w:t>
      </w:r>
      <w:r>
        <w:rPr>
          <w:sz w:val="15"/>
        </w:rPr>
        <w:t>loans.</w:t>
      </w:r>
    </w:p>
    <w:p w14:paraId="3DEA9563" w14:textId="77777777" w:rsidR="005C2A41" w:rsidRDefault="005C2A41">
      <w:pPr>
        <w:pStyle w:val="BodyText"/>
        <w:rPr>
          <w:sz w:val="15"/>
        </w:rPr>
      </w:pPr>
    </w:p>
    <w:p w14:paraId="6B71D7C5" w14:textId="77777777" w:rsidR="005C2A41" w:rsidRDefault="005C2A41">
      <w:pPr>
        <w:pStyle w:val="BodyText"/>
        <w:spacing w:before="23"/>
        <w:rPr>
          <w:sz w:val="15"/>
        </w:rPr>
      </w:pPr>
    </w:p>
    <w:p w14:paraId="096F947C" w14:textId="77777777" w:rsidR="005C2A41" w:rsidRDefault="00863C9F">
      <w:pPr>
        <w:pStyle w:val="Heading2"/>
      </w:pPr>
      <w:r>
        <w:rPr>
          <w:w w:val="105"/>
        </w:rPr>
        <w:t>Next</w:t>
      </w:r>
      <w:r>
        <w:rPr>
          <w:spacing w:val="-12"/>
          <w:w w:val="105"/>
        </w:rPr>
        <w:t xml:space="preserve"> </w:t>
      </w:r>
      <w:r>
        <w:rPr>
          <w:spacing w:val="-4"/>
          <w:w w:val="105"/>
        </w:rPr>
        <w:t>Steps</w:t>
      </w:r>
    </w:p>
    <w:p w14:paraId="18A00C86" w14:textId="77777777" w:rsidR="005C2A41" w:rsidRDefault="00863C9F">
      <w:pPr>
        <w:pStyle w:val="BodyText"/>
        <w:spacing w:before="10"/>
        <w:rPr>
          <w:b/>
          <w:sz w:val="6"/>
        </w:rPr>
      </w:pPr>
      <w:r>
        <w:rPr>
          <w:b/>
          <w:noProof/>
          <w:sz w:val="6"/>
        </w:rPr>
        <mc:AlternateContent>
          <mc:Choice Requires="wps">
            <w:drawing>
              <wp:anchor distT="0" distB="0" distL="0" distR="0" simplePos="0" relativeHeight="487590400" behindDoc="1" locked="0" layoutInCell="1" allowOverlap="1" wp14:anchorId="246C2EA0" wp14:editId="76856ABA">
                <wp:simplePos x="0" y="0"/>
                <wp:positionH relativeFrom="page">
                  <wp:posOffset>673100</wp:posOffset>
                </wp:positionH>
                <wp:positionV relativeFrom="paragraph">
                  <wp:posOffset>65563</wp:posOffset>
                </wp:positionV>
                <wp:extent cx="6426200" cy="6350"/>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D63E04" id="Graphic 25" o:spid="_x0000_s1026" alt="&quot;&quot;" style="position:absolute;margin-left:53pt;margin-top:5.15pt;width:506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4F0D425A" w14:textId="77777777" w:rsidR="005C2A41" w:rsidRDefault="005C2A41">
      <w:pPr>
        <w:pStyle w:val="BodyText"/>
        <w:spacing w:before="157"/>
        <w:rPr>
          <w:b/>
          <w:sz w:val="26"/>
        </w:rPr>
      </w:pPr>
    </w:p>
    <w:p w14:paraId="4AB75016" w14:textId="77777777" w:rsidR="005C2A41" w:rsidRDefault="00863C9F">
      <w:pPr>
        <w:pStyle w:val="Heading5"/>
        <w:numPr>
          <w:ilvl w:val="0"/>
          <w:numId w:val="52"/>
        </w:numPr>
        <w:tabs>
          <w:tab w:val="left" w:pos="732"/>
        </w:tabs>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75882A37"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6">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03C8721A" w14:textId="77777777" w:rsidR="005C2A41" w:rsidRDefault="005C2A41">
      <w:pPr>
        <w:pStyle w:val="BodyText"/>
        <w:spacing w:before="29"/>
        <w:rPr>
          <w:sz w:val="18"/>
        </w:rPr>
      </w:pPr>
    </w:p>
    <w:p w14:paraId="3BCDF523" w14:textId="77777777" w:rsidR="005C2A41" w:rsidRDefault="00863C9F">
      <w:pPr>
        <w:pStyle w:val="Heading5"/>
        <w:numPr>
          <w:ilvl w:val="0"/>
          <w:numId w:val="52"/>
        </w:numPr>
        <w:tabs>
          <w:tab w:val="left" w:pos="732"/>
        </w:tabs>
        <w:spacing w:before="1"/>
        <w:ind w:left="732" w:hanging="266"/>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67420133"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proofErr w:type="gramStart"/>
      <w:r>
        <w:rPr>
          <w:w w:val="105"/>
          <w:sz w:val="18"/>
        </w:rPr>
        <w:t>for</w:t>
      </w:r>
      <w:proofErr w:type="gramEnd"/>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 will be available for 30 days (terms will not change during this period, except as permitted by law and the variable interest rate may change based on the market).</w:t>
      </w:r>
    </w:p>
    <w:p w14:paraId="6A34F849" w14:textId="77777777" w:rsidR="005C2A41" w:rsidRDefault="005C2A41">
      <w:pPr>
        <w:pStyle w:val="BodyText"/>
        <w:rPr>
          <w:sz w:val="20"/>
        </w:rPr>
      </w:pPr>
    </w:p>
    <w:p w14:paraId="0D2604E7" w14:textId="77777777" w:rsidR="005C2A41" w:rsidRDefault="00863C9F">
      <w:pPr>
        <w:pStyle w:val="BodyText"/>
        <w:spacing w:before="162"/>
        <w:rPr>
          <w:sz w:val="20"/>
        </w:rPr>
      </w:pPr>
      <w:r>
        <w:rPr>
          <w:noProof/>
          <w:sz w:val="20"/>
        </w:rPr>
        <mc:AlternateContent>
          <mc:Choice Requires="wps">
            <w:drawing>
              <wp:anchor distT="0" distB="0" distL="0" distR="0" simplePos="0" relativeHeight="487590912" behindDoc="1" locked="0" layoutInCell="1" allowOverlap="1" wp14:anchorId="36212D8B" wp14:editId="31DD02FE">
                <wp:simplePos x="0" y="0"/>
                <wp:positionH relativeFrom="page">
                  <wp:posOffset>673100</wp:posOffset>
                </wp:positionH>
                <wp:positionV relativeFrom="paragraph">
                  <wp:posOffset>264578</wp:posOffset>
                </wp:positionV>
                <wp:extent cx="6426200" cy="31432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314325"/>
                        </a:xfrm>
                        <a:prstGeom prst="rect">
                          <a:avLst/>
                        </a:prstGeom>
                        <a:solidFill>
                          <a:srgbClr val="E7E7E7"/>
                        </a:solidFill>
                      </wps:spPr>
                      <wps:txbx>
                        <w:txbxContent>
                          <w:p w14:paraId="7FACA4D3"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36212D8B" id="Textbox 26" o:spid="_x0000_s1036" type="#_x0000_t202" style="position:absolute;margin-left:53pt;margin-top:20.85pt;width:506pt;height:24.7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" fillcolor="#e7e7e7" stroked="f">
                <v:textbox inset="0,0,0,0">
                  <w:txbxContent>
                    <w:p w14:paraId="7FACA4D3"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0696D97A" w14:textId="77777777" w:rsidR="005C2A41" w:rsidRDefault="00863C9F">
      <w:pPr>
        <w:tabs>
          <w:tab w:val="left" w:pos="5497"/>
        </w:tabs>
        <w:spacing w:before="33"/>
        <w:ind w:left="388"/>
        <w:rPr>
          <w:b/>
          <w:sz w:val="16"/>
        </w:rPr>
      </w:pPr>
      <w:r>
        <w:rPr>
          <w:b/>
          <w:spacing w:val="-2"/>
          <w:sz w:val="16"/>
        </w:rPr>
        <w:t>Variable</w:t>
      </w:r>
      <w:r>
        <w:rPr>
          <w:b/>
          <w:spacing w:val="-13"/>
          <w:sz w:val="16"/>
        </w:rPr>
        <w:t xml:space="preserve"> </w:t>
      </w:r>
      <w:r>
        <w:rPr>
          <w:b/>
          <w:spacing w:val="-2"/>
          <w:sz w:val="16"/>
        </w:rPr>
        <w:t>Interest</w:t>
      </w:r>
      <w:r>
        <w:rPr>
          <w:b/>
          <w:spacing w:val="-8"/>
          <w:sz w:val="16"/>
        </w:rPr>
        <w:t xml:space="preserve"> </w:t>
      </w:r>
      <w:r>
        <w:rPr>
          <w:b/>
          <w:spacing w:val="-4"/>
          <w:sz w:val="16"/>
        </w:rPr>
        <w:t>Rate</w:t>
      </w:r>
      <w:r>
        <w:rPr>
          <w:b/>
          <w:sz w:val="16"/>
        </w:rPr>
        <w:tab/>
      </w:r>
      <w:r>
        <w:rPr>
          <w:b/>
          <w:spacing w:val="-2"/>
          <w:sz w:val="16"/>
        </w:rPr>
        <w:t>Cosigner</w:t>
      </w:r>
    </w:p>
    <w:p w14:paraId="6421E2B4" w14:textId="77777777" w:rsidR="005C2A41" w:rsidRDefault="005C2A41">
      <w:pPr>
        <w:rPr>
          <w:b/>
          <w:sz w:val="16"/>
        </w:rPr>
        <w:sectPr w:rsidR="005C2A41">
          <w:type w:val="continuous"/>
          <w:pgSz w:w="12240" w:h="15840"/>
          <w:pgMar w:top="1760" w:right="720" w:bottom="340" w:left="720" w:header="807" w:footer="171" w:gutter="0"/>
          <w:cols w:space="720"/>
        </w:sectPr>
      </w:pPr>
    </w:p>
    <w:p w14:paraId="0302F4E0" w14:textId="77777777" w:rsidR="005C2A41" w:rsidRDefault="00863C9F">
      <w:pPr>
        <w:pStyle w:val="BodyText"/>
        <w:spacing w:before="171" w:line="244" w:lineRule="auto"/>
        <w:ind w:left="586" w:right="-8" w:hanging="173"/>
      </w:pPr>
      <w:r>
        <w:rPr>
          <w:noProof/>
          <w:position w:val="3"/>
        </w:rPr>
        <w:drawing>
          <wp:inline distT="0" distB="0" distL="0" distR="0" wp14:anchorId="06C8876B" wp14:editId="1C264B0D">
            <wp:extent cx="37388" cy="37388"/>
            <wp:effectExtent l="0" t="0" r="1270" b="1270"/>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This loan has a variable interest rate, that is based on a publicly available index, the 30-day average Secured Overnight Financing Rate</w:t>
      </w:r>
      <w:r>
        <w:rPr>
          <w:spacing w:val="-3"/>
        </w:rPr>
        <w:t xml:space="preserve"> </w:t>
      </w:r>
      <w:r>
        <w:t>(SOFR)</w:t>
      </w:r>
      <w:r>
        <w:rPr>
          <w:spacing w:val="-3"/>
        </w:rPr>
        <w:t xml:space="preserve"> </w:t>
      </w:r>
      <w:r>
        <w:t>rounded</w:t>
      </w:r>
      <w:r>
        <w:rPr>
          <w:spacing w:val="-3"/>
        </w:rPr>
        <w:t xml:space="preserve"> </w:t>
      </w:r>
      <w:r>
        <w:t>up</w:t>
      </w:r>
      <w:r>
        <w:rPr>
          <w:spacing w:val="-3"/>
        </w:rPr>
        <w:t xml:space="preserve"> </w:t>
      </w:r>
      <w:r>
        <w:t>to</w:t>
      </w:r>
      <w:r>
        <w:rPr>
          <w:spacing w:val="-3"/>
        </w:rPr>
        <w:t xml:space="preserve"> </w:t>
      </w:r>
      <w:r>
        <w:t>the</w:t>
      </w:r>
      <w:r>
        <w:rPr>
          <w:spacing w:val="-3"/>
        </w:rPr>
        <w:t xml:space="preserve"> </w:t>
      </w:r>
      <w:r>
        <w:t>nearest</w:t>
      </w:r>
      <w:r>
        <w:rPr>
          <w:spacing w:val="-3"/>
        </w:rPr>
        <w:t xml:space="preserve"> </w:t>
      </w:r>
      <w:r>
        <w:t>one-eighth</w:t>
      </w:r>
      <w:r>
        <w:rPr>
          <w:spacing w:val="-3"/>
        </w:rPr>
        <w:t xml:space="preserve"> </w:t>
      </w:r>
      <w:r>
        <w:t>of</w:t>
      </w:r>
      <w:r>
        <w:rPr>
          <w:spacing w:val="-3"/>
        </w:rPr>
        <w:t xml:space="preserve"> </w:t>
      </w:r>
      <w:r>
        <w:t>one</w:t>
      </w:r>
      <w:r>
        <w:rPr>
          <w:spacing w:val="-3"/>
        </w:rPr>
        <w:t xml:space="preserve"> </w:t>
      </w:r>
      <w:r>
        <w:t>percent. Your</w:t>
      </w:r>
      <w:r>
        <w:rPr>
          <w:spacing w:val="-12"/>
        </w:rPr>
        <w:t xml:space="preserve"> </w:t>
      </w:r>
      <w:r>
        <w:t>rate</w:t>
      </w:r>
      <w:r>
        <w:rPr>
          <w:spacing w:val="-11"/>
        </w:rPr>
        <w:t xml:space="preserve"> </w:t>
      </w:r>
      <w:r>
        <w:t>will</w:t>
      </w:r>
      <w:r>
        <w:rPr>
          <w:spacing w:val="-11"/>
        </w:rPr>
        <w:t xml:space="preserve"> </w:t>
      </w:r>
      <w:r>
        <w:t>be</w:t>
      </w:r>
      <w:r>
        <w:rPr>
          <w:spacing w:val="-11"/>
        </w:rPr>
        <w:t xml:space="preserve"> </w:t>
      </w:r>
      <w:r>
        <w:t>calculated</w:t>
      </w:r>
      <w:r>
        <w:rPr>
          <w:spacing w:val="-11"/>
        </w:rPr>
        <w:t xml:space="preserve"> </w:t>
      </w:r>
      <w:r>
        <w:t>each</w:t>
      </w:r>
      <w:r>
        <w:rPr>
          <w:spacing w:val="-11"/>
        </w:rPr>
        <w:t xml:space="preserve"> </w:t>
      </w:r>
      <w:r>
        <w:t>month</w:t>
      </w:r>
      <w:r>
        <w:rPr>
          <w:spacing w:val="-11"/>
        </w:rPr>
        <w:t xml:space="preserve"> </w:t>
      </w:r>
      <w:r>
        <w:t>by</w:t>
      </w:r>
      <w:r>
        <w:rPr>
          <w:spacing w:val="-11"/>
        </w:rPr>
        <w:t xml:space="preserve"> </w:t>
      </w:r>
      <w:r>
        <w:t>adding</w:t>
      </w:r>
      <w:r>
        <w:rPr>
          <w:spacing w:val="-12"/>
        </w:rPr>
        <w:t xml:space="preserve"> </w:t>
      </w:r>
      <w:r>
        <w:t>a</w:t>
      </w:r>
      <w:r>
        <w:rPr>
          <w:spacing w:val="-11"/>
        </w:rPr>
        <w:t xml:space="preserve"> </w:t>
      </w:r>
      <w:r>
        <w:t>margin</w:t>
      </w:r>
      <w:r>
        <w:rPr>
          <w:spacing w:val="-11"/>
        </w:rPr>
        <w:t xml:space="preserve"> </w:t>
      </w:r>
      <w:r>
        <w:t>between 0.420%</w:t>
      </w:r>
      <w:r>
        <w:rPr>
          <w:spacing w:val="-3"/>
        </w:rPr>
        <w:t xml:space="preserve"> </w:t>
      </w:r>
      <w:r>
        <w:t>and</w:t>
      </w:r>
      <w:r>
        <w:rPr>
          <w:spacing w:val="-2"/>
        </w:rPr>
        <w:t xml:space="preserve"> </w:t>
      </w:r>
      <w:r>
        <w:t>11.375%</w:t>
      </w:r>
      <w:r>
        <w:rPr>
          <w:spacing w:val="-5"/>
        </w:rPr>
        <w:t xml:space="preserve"> </w:t>
      </w:r>
      <w:r>
        <w:t>to</w:t>
      </w:r>
      <w:r>
        <w:rPr>
          <w:spacing w:val="-1"/>
        </w:rPr>
        <w:t xml:space="preserve"> </w:t>
      </w:r>
      <w:r>
        <w:t>the</w:t>
      </w:r>
      <w:r>
        <w:rPr>
          <w:spacing w:val="-1"/>
        </w:rPr>
        <w:t xml:space="preserve"> </w:t>
      </w:r>
      <w:r>
        <w:t>SOFR</w:t>
      </w:r>
      <w:r>
        <w:rPr>
          <w:spacing w:val="-2"/>
        </w:rPr>
        <w:t xml:space="preserve"> </w:t>
      </w:r>
      <w:r>
        <w:t>rounded</w:t>
      </w:r>
      <w:r>
        <w:rPr>
          <w:spacing w:val="-1"/>
        </w:rPr>
        <w:t xml:space="preserve"> </w:t>
      </w:r>
      <w:r>
        <w:t>up to the</w:t>
      </w:r>
      <w:r>
        <w:rPr>
          <w:spacing w:val="-1"/>
        </w:rPr>
        <w:t xml:space="preserve"> </w:t>
      </w:r>
      <w:r>
        <w:t>nearest</w:t>
      </w:r>
      <w:r>
        <w:rPr>
          <w:spacing w:val="-1"/>
        </w:rPr>
        <w:t xml:space="preserve"> </w:t>
      </w:r>
      <w:r>
        <w:t>one- eighth of one percent.</w:t>
      </w:r>
    </w:p>
    <w:p w14:paraId="2378F4EB" w14:textId="77777777" w:rsidR="005C2A41" w:rsidRDefault="00863C9F">
      <w:pPr>
        <w:pStyle w:val="BodyText"/>
        <w:spacing w:before="48" w:line="242" w:lineRule="auto"/>
        <w:ind w:left="586" w:right="-8" w:hanging="173"/>
      </w:pPr>
      <w:r>
        <w:rPr>
          <w:noProof/>
          <w:position w:val="3"/>
        </w:rPr>
        <w:drawing>
          <wp:inline distT="0" distB="0" distL="0" distR="0" wp14:anchorId="51D16485" wp14:editId="359245EB">
            <wp:extent cx="37388" cy="37388"/>
            <wp:effectExtent l="0" t="0" r="1270" b="1270"/>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The</w:t>
      </w:r>
      <w:r>
        <w:rPr>
          <w:spacing w:val="-3"/>
        </w:rPr>
        <w:t xml:space="preserve"> </w:t>
      </w:r>
      <w:r>
        <w:t>rate</w:t>
      </w:r>
      <w:r>
        <w:rPr>
          <w:spacing w:val="-1"/>
        </w:rPr>
        <w:t xml:space="preserve"> </w:t>
      </w:r>
      <w:r>
        <w:t>will not</w:t>
      </w:r>
      <w:r>
        <w:rPr>
          <w:spacing w:val="-1"/>
        </w:rPr>
        <w:t xml:space="preserve"> </w:t>
      </w:r>
      <w:r>
        <w:t>increase more</w:t>
      </w:r>
      <w:r>
        <w:rPr>
          <w:spacing w:val="-1"/>
        </w:rPr>
        <w:t xml:space="preserve"> </w:t>
      </w:r>
      <w:r>
        <w:t>than</w:t>
      </w:r>
      <w:r>
        <w:rPr>
          <w:spacing w:val="-1"/>
        </w:rPr>
        <w:t xml:space="preserve"> </w:t>
      </w:r>
      <w:r>
        <w:t>once</w:t>
      </w:r>
      <w:r>
        <w:rPr>
          <w:spacing w:val="-1"/>
        </w:rPr>
        <w:t xml:space="preserve"> </w:t>
      </w:r>
      <w:r>
        <w:t>a</w:t>
      </w:r>
      <w:r>
        <w:rPr>
          <w:spacing w:val="-1"/>
        </w:rPr>
        <w:t xml:space="preserve"> </w:t>
      </w:r>
      <w:r>
        <w:t>month, but</w:t>
      </w:r>
      <w:r>
        <w:rPr>
          <w:spacing w:val="-1"/>
        </w:rPr>
        <w:t xml:space="preserve"> </w:t>
      </w:r>
      <w:r>
        <w:t>there</w:t>
      </w:r>
      <w:r>
        <w:rPr>
          <w:spacing w:val="-1"/>
        </w:rPr>
        <w:t xml:space="preserve"> </w:t>
      </w:r>
      <w:r>
        <w:t>is</w:t>
      </w:r>
      <w:r>
        <w:rPr>
          <w:spacing w:val="-1"/>
        </w:rPr>
        <w:t xml:space="preserve"> </w:t>
      </w:r>
      <w:r>
        <w:t>no limit</w:t>
      </w:r>
      <w:r>
        <w:rPr>
          <w:spacing w:val="-8"/>
        </w:rPr>
        <w:t xml:space="preserve"> </w:t>
      </w:r>
      <w:r>
        <w:t>on</w:t>
      </w:r>
      <w:r>
        <w:rPr>
          <w:spacing w:val="-5"/>
        </w:rPr>
        <w:t xml:space="preserve"> </w:t>
      </w:r>
      <w:r>
        <w:t>the</w:t>
      </w:r>
      <w:r>
        <w:rPr>
          <w:spacing w:val="-5"/>
        </w:rPr>
        <w:t xml:space="preserve"> </w:t>
      </w:r>
      <w:r>
        <w:t>amount</w:t>
      </w:r>
      <w:r>
        <w:rPr>
          <w:spacing w:val="-5"/>
        </w:rPr>
        <w:t xml:space="preserve"> </w:t>
      </w:r>
      <w:r>
        <w:t>that</w:t>
      </w:r>
      <w:r>
        <w:rPr>
          <w:spacing w:val="-5"/>
        </w:rPr>
        <w:t xml:space="preserve"> </w:t>
      </w:r>
      <w:r>
        <w:t>the</w:t>
      </w:r>
      <w:r>
        <w:rPr>
          <w:spacing w:val="-5"/>
        </w:rPr>
        <w:t xml:space="preserve"> </w:t>
      </w:r>
      <w:r>
        <w:t>rate</w:t>
      </w:r>
      <w:r>
        <w:rPr>
          <w:spacing w:val="-7"/>
        </w:rPr>
        <w:t xml:space="preserve"> </w:t>
      </w:r>
      <w:r>
        <w:t>could</w:t>
      </w:r>
      <w:r>
        <w:rPr>
          <w:spacing w:val="-8"/>
        </w:rPr>
        <w:t xml:space="preserve"> </w:t>
      </w:r>
      <w:r>
        <w:t>increase</w:t>
      </w:r>
      <w:r>
        <w:rPr>
          <w:spacing w:val="-5"/>
        </w:rPr>
        <w:t xml:space="preserve"> </w:t>
      </w:r>
      <w:r>
        <w:t>at</w:t>
      </w:r>
      <w:r>
        <w:rPr>
          <w:spacing w:val="-5"/>
        </w:rPr>
        <w:t xml:space="preserve"> </w:t>
      </w:r>
      <w:r>
        <w:t>one</w:t>
      </w:r>
      <w:r>
        <w:rPr>
          <w:spacing w:val="-7"/>
        </w:rPr>
        <w:t xml:space="preserve"> </w:t>
      </w:r>
      <w:r>
        <w:t>time.</w:t>
      </w:r>
    </w:p>
    <w:p w14:paraId="7258900C" w14:textId="77777777" w:rsidR="005C2A41" w:rsidRDefault="00863C9F">
      <w:pPr>
        <w:pStyle w:val="BodyText"/>
        <w:spacing w:before="52" w:line="242" w:lineRule="auto"/>
        <w:ind w:left="586" w:right="6" w:hanging="173"/>
        <w:jc w:val="both"/>
      </w:pPr>
      <w:r>
        <w:rPr>
          <w:noProof/>
          <w:position w:val="3"/>
        </w:rPr>
        <w:drawing>
          <wp:inline distT="0" distB="0" distL="0" distR="0" wp14:anchorId="43A7BF0C" wp14:editId="771C9B22">
            <wp:extent cx="37388" cy="37388"/>
            <wp:effectExtent l="0" t="0" r="1270" b="127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Please</w:t>
      </w:r>
      <w:r>
        <w:rPr>
          <w:spacing w:val="-11"/>
        </w:rPr>
        <w:t xml:space="preserve"> </w:t>
      </w:r>
      <w:r>
        <w:t>see</w:t>
      </w:r>
      <w:r>
        <w:rPr>
          <w:spacing w:val="-10"/>
        </w:rPr>
        <w:t xml:space="preserve"> </w:t>
      </w:r>
      <w:r>
        <w:t>the</w:t>
      </w:r>
      <w:r>
        <w:rPr>
          <w:spacing w:val="-11"/>
        </w:rPr>
        <w:t xml:space="preserve"> </w:t>
      </w:r>
      <w:r>
        <w:t>INTEREST</w:t>
      </w:r>
      <w:r>
        <w:rPr>
          <w:spacing w:val="-11"/>
        </w:rPr>
        <w:t xml:space="preserve"> </w:t>
      </w:r>
      <w:r>
        <w:t>section</w:t>
      </w:r>
      <w:r>
        <w:rPr>
          <w:spacing w:val="-11"/>
        </w:rPr>
        <w:t xml:space="preserve"> </w:t>
      </w:r>
      <w:r>
        <w:t>of</w:t>
      </w:r>
      <w:r>
        <w:rPr>
          <w:spacing w:val="-10"/>
        </w:rPr>
        <w:t xml:space="preserve"> </w:t>
      </w:r>
      <w:r>
        <w:t>your</w:t>
      </w:r>
      <w:r>
        <w:rPr>
          <w:spacing w:val="-11"/>
        </w:rPr>
        <w:t xml:space="preserve"> </w:t>
      </w:r>
      <w:r>
        <w:t>promissory</w:t>
      </w:r>
      <w:r>
        <w:rPr>
          <w:spacing w:val="-10"/>
        </w:rPr>
        <w:t xml:space="preserve"> </w:t>
      </w:r>
      <w:r>
        <w:t>note</w:t>
      </w:r>
      <w:r>
        <w:rPr>
          <w:spacing w:val="-11"/>
        </w:rPr>
        <w:t xml:space="preserve"> </w:t>
      </w:r>
      <w:r>
        <w:t>for</w:t>
      </w:r>
      <w:r>
        <w:rPr>
          <w:spacing w:val="-11"/>
        </w:rPr>
        <w:t xml:space="preserve"> </w:t>
      </w:r>
      <w:r>
        <w:t>more information including the circumstances in which a replacement or substitute index may be used in place of SOFR.</w:t>
      </w:r>
    </w:p>
    <w:p w14:paraId="4A9B0170" w14:textId="77777777" w:rsidR="005C2A41" w:rsidRDefault="005C2A41">
      <w:pPr>
        <w:pStyle w:val="BodyText"/>
        <w:spacing w:before="165"/>
      </w:pPr>
    </w:p>
    <w:p w14:paraId="379300E0" w14:textId="77777777" w:rsidR="005C2A41" w:rsidRDefault="00863C9F">
      <w:pPr>
        <w:spacing w:line="256" w:lineRule="auto"/>
        <w:ind w:left="388" w:right="3683"/>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1D956D64" w14:textId="77777777" w:rsidR="005C2A41" w:rsidRDefault="00863C9F">
      <w:pPr>
        <w:pStyle w:val="BodyText"/>
        <w:spacing w:before="159" w:line="244" w:lineRule="auto"/>
        <w:ind w:left="586" w:right="10" w:hanging="173"/>
        <w:jc w:val="both"/>
      </w:pPr>
      <w:r>
        <w:rPr>
          <w:noProof/>
          <w:position w:val="3"/>
        </w:rPr>
        <w:drawing>
          <wp:inline distT="0" distB="0" distL="0" distR="0" wp14:anchorId="15C823EC" wp14:editId="67868FAF">
            <wp:extent cx="37388" cy="37388"/>
            <wp:effectExtent l="0" t="0" r="1270" b="1270"/>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13"/>
          <w:sz w:val="20"/>
        </w:rPr>
        <w:t xml:space="preserve"> </w:t>
      </w:r>
      <w:r>
        <w:t>For</w:t>
      </w:r>
      <w:r>
        <w:rPr>
          <w:spacing w:val="-11"/>
        </w:rPr>
        <w:t xml:space="preserve"> </w:t>
      </w:r>
      <w:r>
        <w:t>full-time,</w:t>
      </w:r>
      <w:r>
        <w:rPr>
          <w:spacing w:val="-11"/>
        </w:rPr>
        <w:t xml:space="preserve"> </w:t>
      </w:r>
      <w:r>
        <w:t>half-time,</w:t>
      </w:r>
      <w:r>
        <w:rPr>
          <w:spacing w:val="-11"/>
        </w:rPr>
        <w:t xml:space="preserve"> </w:t>
      </w:r>
      <w:r>
        <w:t>or</w:t>
      </w:r>
      <w:r>
        <w:rPr>
          <w:spacing w:val="-11"/>
        </w:rPr>
        <w:t xml:space="preserve"> </w:t>
      </w:r>
      <w:r>
        <w:t>less-than-half-time</w:t>
      </w:r>
      <w:r>
        <w:rPr>
          <w:spacing w:val="-12"/>
        </w:rPr>
        <w:t xml:space="preserve"> </w:t>
      </w:r>
      <w:r>
        <w:t>enrollment</w:t>
      </w:r>
      <w:r>
        <w:rPr>
          <w:spacing w:val="-11"/>
        </w:rPr>
        <w:t xml:space="preserve"> </w:t>
      </w:r>
      <w:r>
        <w:t>at</w:t>
      </w:r>
      <w:r>
        <w:rPr>
          <w:spacing w:val="-11"/>
        </w:rPr>
        <w:t xml:space="preserve"> </w:t>
      </w:r>
      <w:r>
        <w:t>an</w:t>
      </w:r>
      <w:r>
        <w:rPr>
          <w:spacing w:val="-11"/>
        </w:rPr>
        <w:t xml:space="preserve"> </w:t>
      </w:r>
      <w:r>
        <w:t xml:space="preserve">eligible </w:t>
      </w:r>
      <w:r>
        <w:rPr>
          <w:spacing w:val="-2"/>
        </w:rPr>
        <w:t>school.</w:t>
      </w:r>
    </w:p>
    <w:p w14:paraId="08924AE8" w14:textId="77777777" w:rsidR="005C2A41" w:rsidRDefault="00863C9F">
      <w:pPr>
        <w:pStyle w:val="BodyText"/>
        <w:spacing w:before="48" w:line="242" w:lineRule="auto"/>
        <w:ind w:left="586" w:right="8" w:hanging="173"/>
        <w:jc w:val="both"/>
      </w:pPr>
      <w:r>
        <w:rPr>
          <w:noProof/>
          <w:position w:val="3"/>
        </w:rPr>
        <w:drawing>
          <wp:inline distT="0" distB="0" distL="0" distR="0" wp14:anchorId="1ACBA619" wp14:editId="1CEE6AB3">
            <wp:extent cx="37388" cy="37388"/>
            <wp:effectExtent l="0" t="0" r="1270" b="1270"/>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3"/>
        </w:rPr>
        <w:t xml:space="preserve"> </w:t>
      </w:r>
      <w:r>
        <w:t>have</w:t>
      </w:r>
      <w:r>
        <w:rPr>
          <w:spacing w:val="-3"/>
        </w:rPr>
        <w:t xml:space="preserve"> </w:t>
      </w:r>
      <w:r>
        <w:t>attained</w:t>
      </w:r>
      <w:r>
        <w:rPr>
          <w:spacing w:val="-3"/>
        </w:rPr>
        <w:t xml:space="preserve"> </w:t>
      </w:r>
      <w:r>
        <w:t>the</w:t>
      </w:r>
      <w:r>
        <w:rPr>
          <w:spacing w:val="-1"/>
        </w:rPr>
        <w:t xml:space="preserve"> </w:t>
      </w:r>
      <w:r>
        <w:t>age</w:t>
      </w:r>
      <w:r>
        <w:rPr>
          <w:spacing w:val="-3"/>
        </w:rPr>
        <w:t xml:space="preserve"> </w:t>
      </w:r>
      <w:r>
        <w:t>of</w:t>
      </w:r>
      <w:r>
        <w:rPr>
          <w:spacing w:val="-3"/>
        </w:rPr>
        <w:t xml:space="preserve"> </w:t>
      </w:r>
      <w:r>
        <w:t>majority</w:t>
      </w:r>
      <w:r>
        <w:rPr>
          <w:spacing w:val="-2"/>
        </w:rPr>
        <w:t xml:space="preserve"> </w:t>
      </w:r>
      <w:r>
        <w:t>in</w:t>
      </w:r>
      <w:r>
        <w:rPr>
          <w:spacing w:val="-3"/>
        </w:rPr>
        <w:t xml:space="preserve"> </w:t>
      </w:r>
      <w:r>
        <w:t>your</w:t>
      </w:r>
      <w:r>
        <w:rPr>
          <w:spacing w:val="-3"/>
        </w:rPr>
        <w:t xml:space="preserve"> </w:t>
      </w:r>
      <w:r>
        <w:t>state</w:t>
      </w:r>
      <w:r>
        <w:rPr>
          <w:spacing w:val="-3"/>
        </w:rPr>
        <w:t xml:space="preserve"> </w:t>
      </w:r>
      <w:r>
        <w:t>of</w:t>
      </w:r>
      <w:r>
        <w:rPr>
          <w:spacing w:val="-1"/>
        </w:rPr>
        <w:t xml:space="preserve"> </w:t>
      </w:r>
      <w:r>
        <w:t>residence</w:t>
      </w:r>
      <w:r>
        <w:rPr>
          <w:spacing w:val="-3"/>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6F5054E2" w14:textId="77777777" w:rsidR="005C2A41" w:rsidRDefault="00863C9F">
      <w:pPr>
        <w:pStyle w:val="BodyText"/>
        <w:spacing w:before="160" w:line="244" w:lineRule="auto"/>
        <w:ind w:left="333" w:right="140" w:hanging="173"/>
      </w:pPr>
      <w:r>
        <w:br w:type="column"/>
      </w:r>
      <w:r>
        <w:rPr>
          <w:noProof/>
          <w:position w:val="3"/>
        </w:rPr>
        <w:drawing>
          <wp:inline distT="0" distB="0" distL="0" distR="0" wp14:anchorId="1F1BF862" wp14:editId="5C853717">
            <wp:extent cx="38023" cy="37388"/>
            <wp:effectExtent l="0" t="0" r="635" b="1270"/>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7"/>
          <w:sz w:val="20"/>
        </w:rPr>
        <w:t xml:space="preserve"> </w:t>
      </w:r>
      <w:r>
        <w:rPr>
          <w:spacing w:val="-2"/>
        </w:rPr>
        <w:t>A</w:t>
      </w:r>
      <w:r>
        <w:rPr>
          <w:spacing w:val="-5"/>
        </w:rPr>
        <w:t xml:space="preserve"> </w:t>
      </w:r>
      <w:r>
        <w:rPr>
          <w:spacing w:val="-2"/>
        </w:rPr>
        <w:t>cosigner</w:t>
      </w:r>
      <w:r>
        <w:rPr>
          <w:spacing w:val="-4"/>
        </w:rPr>
        <w:t xml:space="preserve"> </w:t>
      </w:r>
      <w:r>
        <w:rPr>
          <w:spacing w:val="-2"/>
        </w:rPr>
        <w:t>is</w:t>
      </w:r>
      <w:r>
        <w:rPr>
          <w:spacing w:val="-5"/>
        </w:rPr>
        <w:t xml:space="preserve"> </w:t>
      </w:r>
      <w:r>
        <w:rPr>
          <w:spacing w:val="-2"/>
        </w:rPr>
        <w:t>not</w:t>
      </w:r>
      <w:r>
        <w:rPr>
          <w:spacing w:val="-5"/>
        </w:rPr>
        <w:t xml:space="preserve"> </w:t>
      </w:r>
      <w:proofErr w:type="gramStart"/>
      <w:r>
        <w:rPr>
          <w:spacing w:val="-2"/>
        </w:rPr>
        <w:t>required,</w:t>
      </w:r>
      <w:r>
        <w:rPr>
          <w:spacing w:val="-6"/>
        </w:rPr>
        <w:t xml:space="preserve"> </w:t>
      </w:r>
      <w:r>
        <w:rPr>
          <w:spacing w:val="-2"/>
        </w:rPr>
        <w:t>but</w:t>
      </w:r>
      <w:proofErr w:type="gramEnd"/>
      <w:r>
        <w:rPr>
          <w:spacing w:val="-10"/>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77D5618D" w14:textId="77777777" w:rsidR="005C2A41" w:rsidRDefault="00863C9F">
      <w:pPr>
        <w:pStyle w:val="BodyText"/>
        <w:spacing w:before="50" w:line="242" w:lineRule="auto"/>
        <w:ind w:left="333" w:right="140" w:hanging="173"/>
      </w:pPr>
      <w:r>
        <w:rPr>
          <w:noProof/>
          <w:position w:val="3"/>
        </w:rPr>
        <w:drawing>
          <wp:inline distT="0" distB="0" distL="0" distR="0" wp14:anchorId="1F9A41C0" wp14:editId="34E45E01">
            <wp:extent cx="38023" cy="37388"/>
            <wp:effectExtent l="0" t="0" r="635" b="1270"/>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the cosigner's state of</w:t>
      </w:r>
      <w:r>
        <w:rPr>
          <w:spacing w:val="40"/>
        </w:rPr>
        <w:t xml:space="preserve"> </w:t>
      </w:r>
      <w:r>
        <w:t>residence at the time of loan application.</w:t>
      </w:r>
    </w:p>
    <w:p w14:paraId="500C5D60" w14:textId="77777777" w:rsidR="005C2A41" w:rsidRDefault="005C2A41">
      <w:pPr>
        <w:pStyle w:val="BodyText"/>
      </w:pPr>
    </w:p>
    <w:p w14:paraId="05670F29" w14:textId="77777777" w:rsidR="005C2A41" w:rsidRDefault="005C2A41">
      <w:pPr>
        <w:pStyle w:val="BodyText"/>
        <w:spacing w:before="28"/>
      </w:pPr>
    </w:p>
    <w:p w14:paraId="5DBD3EDB" w14:textId="77777777" w:rsidR="005C2A41" w:rsidRDefault="00863C9F">
      <w:pPr>
        <w:ind w:left="136"/>
        <w:jc w:val="both"/>
        <w:rPr>
          <w:b/>
          <w:sz w:val="16"/>
        </w:rPr>
      </w:pPr>
      <w:r>
        <w:rPr>
          <w:b/>
          <w:spacing w:val="-2"/>
          <w:sz w:val="16"/>
        </w:rPr>
        <w:t>Bankruptcy</w:t>
      </w:r>
      <w:r>
        <w:rPr>
          <w:b/>
          <w:spacing w:val="-1"/>
          <w:sz w:val="16"/>
        </w:rPr>
        <w:t xml:space="preserve"> </w:t>
      </w:r>
      <w:r>
        <w:rPr>
          <w:b/>
          <w:spacing w:val="-2"/>
          <w:sz w:val="16"/>
        </w:rPr>
        <w:t>Limitations</w:t>
      </w:r>
    </w:p>
    <w:p w14:paraId="402142C8" w14:textId="77777777" w:rsidR="005C2A41" w:rsidRDefault="00863C9F">
      <w:pPr>
        <w:pStyle w:val="BodyText"/>
        <w:spacing w:before="173" w:line="244" w:lineRule="auto"/>
        <w:ind w:left="333" w:right="176" w:hanging="173"/>
      </w:pPr>
      <w:r>
        <w:rPr>
          <w:noProof/>
          <w:position w:val="3"/>
        </w:rPr>
        <w:drawing>
          <wp:inline distT="0" distB="0" distL="0" distR="0" wp14:anchorId="550AE027" wp14:editId="199AFA30">
            <wp:extent cx="38023" cy="37388"/>
            <wp:effectExtent l="0" t="0" r="635" b="1270"/>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570BC9B9" w14:textId="77777777" w:rsidR="005C2A41" w:rsidRDefault="005C2A41">
      <w:pPr>
        <w:pStyle w:val="BodyText"/>
      </w:pPr>
    </w:p>
    <w:p w14:paraId="7A469A97" w14:textId="77777777" w:rsidR="005C2A41" w:rsidRDefault="005C2A41">
      <w:pPr>
        <w:pStyle w:val="BodyText"/>
        <w:spacing w:before="166"/>
      </w:pPr>
    </w:p>
    <w:p w14:paraId="01A591A3" w14:textId="77777777" w:rsidR="005C2A41" w:rsidRDefault="00863C9F">
      <w:pPr>
        <w:spacing w:line="256" w:lineRule="auto"/>
        <w:ind w:left="136"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47D0DA94" w14:textId="77777777" w:rsidR="005C2A41" w:rsidRDefault="005C2A41">
      <w:pPr>
        <w:spacing w:line="256" w:lineRule="auto"/>
        <w:jc w:val="both"/>
        <w:rPr>
          <w:b/>
          <w:sz w:val="16"/>
        </w:rPr>
        <w:sectPr w:rsidR="005C2A41">
          <w:type w:val="continuous"/>
          <w:pgSz w:w="12240" w:h="15840"/>
          <w:pgMar w:top="1760" w:right="720" w:bottom="340" w:left="720" w:header="807" w:footer="171" w:gutter="0"/>
          <w:cols w:num="2" w:space="720" w:equalWidth="0">
            <w:col w:w="5323" w:space="40"/>
            <w:col w:w="5437"/>
          </w:cols>
        </w:sectPr>
      </w:pPr>
    </w:p>
    <w:p w14:paraId="325E3ABB" w14:textId="77777777" w:rsidR="005C2A41" w:rsidRDefault="005C2A41">
      <w:pPr>
        <w:pStyle w:val="BodyText"/>
        <w:spacing w:before="2"/>
        <w:rPr>
          <w:b/>
        </w:rPr>
      </w:pPr>
    </w:p>
    <w:p w14:paraId="63FFEA81" w14:textId="77777777" w:rsidR="005C2A41" w:rsidRDefault="00863C9F">
      <w:pPr>
        <w:pStyle w:val="BodyText"/>
        <w:spacing w:line="20" w:lineRule="exact"/>
        <w:ind w:left="220"/>
        <w:rPr>
          <w:sz w:val="2"/>
        </w:rPr>
      </w:pPr>
      <w:r>
        <w:rPr>
          <w:noProof/>
          <w:sz w:val="2"/>
        </w:rPr>
        <mc:AlternateContent>
          <mc:Choice Requires="wpg">
            <w:drawing>
              <wp:inline distT="0" distB="0" distL="0" distR="0" wp14:anchorId="23BAAD93" wp14:editId="7236ED05">
                <wp:extent cx="6426200" cy="6350"/>
                <wp:effectExtent l="0" t="0" r="0" b="0"/>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36" name="Graphic 36"/>
                        <wps:cNvSpPr/>
                        <wps:spPr>
                          <a:xfrm>
                            <a:off x="0" y="0"/>
                            <a:ext cx="6426200" cy="6350"/>
                          </a:xfrm>
                          <a:custGeom>
                            <a:avLst/>
                            <a:gdLst/>
                            <a:ahLst/>
                            <a:cxnLst/>
                            <a:rect l="l" t="t" r="r" b="b"/>
                            <a:pathLst>
                              <a:path w="6426200" h="6350">
                                <a:moveTo>
                                  <a:pt x="6426200" y="0"/>
                                </a:moveTo>
                                <a:lnTo>
                                  <a:pt x="0" y="0"/>
                                </a:lnTo>
                                <a:lnTo>
                                  <a:pt x="0" y="6349"/>
                                </a:lnTo>
                                <a:lnTo>
                                  <a:pt x="6426200" y="6349"/>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026FD2" id="Group 35"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">
                <v:shape id="Graphic 36"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" path="m6426200,l,,,6349r6426200,l6426200,xe" fillcolor="black" stroked="f">
                  <v:path arrowok="t"/>
                </v:shape>
                <w10:anchorlock/>
              </v:group>
            </w:pict>
          </mc:Fallback>
        </mc:AlternateContent>
      </w:r>
    </w:p>
    <w:p w14:paraId="6BD43725" w14:textId="77777777" w:rsidR="005C2A41" w:rsidRDefault="00863C9F">
      <w:pPr>
        <w:pStyle w:val="BodyText"/>
        <w:spacing w:before="68"/>
        <w:ind w:left="252" w:right="541"/>
      </w:pPr>
      <w:r>
        <w:t>Military</w:t>
      </w:r>
      <w:r>
        <w:rPr>
          <w:spacing w:val="-2"/>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 call</w:t>
      </w:r>
      <w:r>
        <w:rPr>
          <w:spacing w:val="-3"/>
        </w:rPr>
        <w:t xml:space="preserve"> </w:t>
      </w:r>
      <w:r>
        <w:t xml:space="preserve">855- </w:t>
      </w:r>
      <w:r>
        <w:rPr>
          <w:spacing w:val="-2"/>
        </w:rPr>
        <w:t>455-6972.</w:t>
      </w:r>
    </w:p>
    <w:p w14:paraId="47546FF1" w14:textId="77777777" w:rsidR="005C2A41" w:rsidRDefault="005C2A41">
      <w:pPr>
        <w:pStyle w:val="BodyText"/>
        <w:sectPr w:rsidR="005C2A41">
          <w:type w:val="continuous"/>
          <w:pgSz w:w="12240" w:h="15840"/>
          <w:pgMar w:top="1760" w:right="720" w:bottom="340" w:left="720" w:header="807" w:footer="171" w:gutter="0"/>
          <w:cols w:space="720"/>
        </w:sectPr>
      </w:pPr>
    </w:p>
    <w:p w14:paraId="0D5740CD" w14:textId="77777777" w:rsidR="005C2A41" w:rsidRDefault="00863C9F">
      <w:pPr>
        <w:spacing w:before="16"/>
        <w:ind w:left="348"/>
        <w:rPr>
          <w:sz w:val="18"/>
        </w:rPr>
      </w:pPr>
      <w:r>
        <w:rPr>
          <w:w w:val="105"/>
          <w:sz w:val="18"/>
        </w:rPr>
        <w:lastRenderedPageBreak/>
        <w:t>Fixed</w:t>
      </w:r>
      <w:r>
        <w:rPr>
          <w:spacing w:val="-8"/>
          <w:w w:val="105"/>
          <w:sz w:val="18"/>
        </w:rPr>
        <w:t xml:space="preserve"> </w:t>
      </w:r>
      <w:r>
        <w:rPr>
          <w:w w:val="105"/>
          <w:sz w:val="18"/>
        </w:rPr>
        <w:t>Rate</w:t>
      </w:r>
      <w:r>
        <w:rPr>
          <w:spacing w:val="-6"/>
          <w:w w:val="105"/>
          <w:sz w:val="18"/>
        </w:rPr>
        <w:t xml:space="preserve"> </w:t>
      </w:r>
      <w:r>
        <w:rPr>
          <w:w w:val="105"/>
          <w:sz w:val="18"/>
        </w:rPr>
        <w:t>Type</w:t>
      </w:r>
      <w:r>
        <w:rPr>
          <w:spacing w:val="-6"/>
          <w:w w:val="105"/>
          <w:sz w:val="18"/>
        </w:rPr>
        <w:t xml:space="preserve"> </w:t>
      </w:r>
      <w:r>
        <w:rPr>
          <w:w w:val="105"/>
          <w:sz w:val="18"/>
        </w:rPr>
        <w:t>(see</w:t>
      </w:r>
      <w:r>
        <w:rPr>
          <w:spacing w:val="-8"/>
          <w:w w:val="105"/>
          <w:sz w:val="18"/>
        </w:rPr>
        <w:t xml:space="preserve"> </w:t>
      </w:r>
      <w:r>
        <w:rPr>
          <w:w w:val="105"/>
          <w:sz w:val="18"/>
        </w:rPr>
        <w:t>pages</w:t>
      </w:r>
      <w:r>
        <w:rPr>
          <w:spacing w:val="-7"/>
          <w:w w:val="105"/>
          <w:sz w:val="18"/>
        </w:rPr>
        <w:t xml:space="preserve"> </w:t>
      </w:r>
      <w:r>
        <w:rPr>
          <w:w w:val="105"/>
          <w:sz w:val="18"/>
        </w:rPr>
        <w:t>1</w:t>
      </w:r>
      <w:r>
        <w:rPr>
          <w:spacing w:val="-9"/>
          <w:w w:val="105"/>
          <w:sz w:val="18"/>
        </w:rPr>
        <w:t xml:space="preserve"> </w:t>
      </w:r>
      <w:r>
        <w:rPr>
          <w:w w:val="105"/>
          <w:sz w:val="18"/>
        </w:rPr>
        <w:t>&amp;</w:t>
      </w:r>
      <w:r>
        <w:rPr>
          <w:spacing w:val="-7"/>
          <w:w w:val="105"/>
          <w:sz w:val="18"/>
        </w:rPr>
        <w:t xml:space="preserve"> </w:t>
      </w:r>
      <w:r>
        <w:rPr>
          <w:w w:val="105"/>
          <w:sz w:val="18"/>
        </w:rPr>
        <w:t>2</w:t>
      </w:r>
      <w:r>
        <w:rPr>
          <w:spacing w:val="-9"/>
          <w:w w:val="105"/>
          <w:sz w:val="18"/>
        </w:rPr>
        <w:t xml:space="preserve"> </w:t>
      </w:r>
      <w:r>
        <w:rPr>
          <w:w w:val="105"/>
          <w:sz w:val="18"/>
        </w:rPr>
        <w:t>for</w:t>
      </w:r>
      <w:r>
        <w:rPr>
          <w:spacing w:val="-9"/>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spacing w:val="-2"/>
          <w:w w:val="105"/>
          <w:sz w:val="18"/>
        </w:rPr>
        <w:t>Type)</w:t>
      </w:r>
    </w:p>
    <w:p w14:paraId="675DC08D"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12B0D763"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2543B59A"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319A971C" w14:textId="77777777" w:rsidR="005C2A41" w:rsidRDefault="005C2A41">
      <w:pPr>
        <w:rPr>
          <w:sz w:val="17"/>
        </w:rPr>
        <w:sectPr w:rsidR="005C2A41">
          <w:pgSz w:w="12240" w:h="15840"/>
          <w:pgMar w:top="1760" w:right="720" w:bottom="360" w:left="720" w:header="437" w:footer="151" w:gutter="0"/>
          <w:cols w:num="2" w:space="720" w:equalWidth="0">
            <w:col w:w="5225" w:space="1873"/>
            <w:col w:w="3702"/>
          </w:cols>
        </w:sectPr>
      </w:pPr>
    </w:p>
    <w:p w14:paraId="12A3CF90" w14:textId="77777777" w:rsidR="005C2A41" w:rsidRDefault="00863C9F">
      <w:pPr>
        <w:pStyle w:val="BodyText"/>
        <w:spacing w:before="75"/>
        <w:rPr>
          <w:sz w:val="20"/>
        </w:rPr>
      </w:pPr>
      <w:r>
        <w:rPr>
          <w:noProof/>
          <w:sz w:val="20"/>
        </w:rPr>
        <mc:AlternateContent>
          <mc:Choice Requires="wps">
            <w:drawing>
              <wp:anchor distT="0" distB="0" distL="0" distR="0" simplePos="0" relativeHeight="15734784" behindDoc="0" locked="0" layoutInCell="1" allowOverlap="1" wp14:anchorId="12569D88" wp14:editId="04B13D12">
                <wp:simplePos x="0" y="0"/>
                <wp:positionH relativeFrom="page">
                  <wp:posOffset>679450</wp:posOffset>
                </wp:positionH>
                <wp:positionV relativeFrom="page">
                  <wp:posOffset>779780</wp:posOffset>
                </wp:positionV>
                <wp:extent cx="6413500" cy="19050"/>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B3FDB2" id="Graphic 37" o:spid="_x0000_s1026" alt="&quot;&quot;" style="position:absolute;margin-left:53.5pt;margin-top:61.4pt;width:505pt;height:1.5pt;z-index:1573478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315E783E"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5BD5A499" wp14:editId="442F474F">
                <wp:extent cx="6426200" cy="6350"/>
                <wp:effectExtent l="0" t="0" r="0" b="0"/>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39" name="Graphic 39"/>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48A4BC" id="Group 38"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">
                <v:shape id="Graphic 39"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" path="m6426200,l,,,6350r6426200,l6426200,xe" fillcolor="black" stroked="f">
                  <v:path arrowok="t"/>
                </v:shape>
                <w10:anchorlock/>
              </v:group>
            </w:pict>
          </mc:Fallback>
        </mc:AlternateContent>
      </w:r>
    </w:p>
    <w:p w14:paraId="1037AD74" w14:textId="77777777" w:rsidR="005C2A41" w:rsidRDefault="00863C9F">
      <w:pPr>
        <w:pStyle w:val="Heading5"/>
        <w:spacing w:before="84"/>
        <w:ind w:left="5142"/>
      </w:pPr>
      <w:r>
        <w:rPr>
          <w:noProof/>
        </w:rPr>
        <mc:AlternateContent>
          <mc:Choice Requires="wpg">
            <w:drawing>
              <wp:anchor distT="0" distB="0" distL="0" distR="0" simplePos="0" relativeHeight="15735296" behindDoc="0" locked="0" layoutInCell="1" allowOverlap="1" wp14:anchorId="78CB40A5" wp14:editId="27C2BD5A">
                <wp:simplePos x="0" y="0"/>
                <wp:positionH relativeFrom="page">
                  <wp:posOffset>685203</wp:posOffset>
                </wp:positionH>
                <wp:positionV relativeFrom="paragraph">
                  <wp:posOffset>52108</wp:posOffset>
                </wp:positionV>
                <wp:extent cx="2774315" cy="1450340"/>
                <wp:effectExtent l="0" t="0" r="0" b="0"/>
                <wp:wrapNone/>
                <wp:docPr id="40" name="Group 40" descr="Image indicating range of possible interest rates reading: &quot;Your interest rate will be between 3.740% and 17.040%. After the rate is set, it will be fixed for the life of the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41" name="Graphic 41"/>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9" cstate="print"/>
                          <a:stretch>
                            <a:fillRect/>
                          </a:stretch>
                        </pic:blipFill>
                        <pic:spPr>
                          <a:xfrm>
                            <a:off x="112966" y="143598"/>
                            <a:ext cx="1803933" cy="83185"/>
                          </a:xfrm>
                          <a:prstGeom prst="rect">
                            <a:avLst/>
                          </a:prstGeom>
                        </pic:spPr>
                      </pic:pic>
                      <pic:pic xmlns:pic="http://schemas.openxmlformats.org/drawingml/2006/picture">
                        <pic:nvPicPr>
                          <pic:cNvPr id="43" name="Image 43"/>
                          <pic:cNvPicPr/>
                        </pic:nvPicPr>
                        <pic:blipFill>
                          <a:blip r:embed="rId20" cstate="print"/>
                          <a:stretch>
                            <a:fillRect/>
                          </a:stretch>
                        </pic:blipFill>
                        <pic:spPr>
                          <a:xfrm>
                            <a:off x="106337" y="1084033"/>
                            <a:ext cx="2301417" cy="228600"/>
                          </a:xfrm>
                          <a:prstGeom prst="rect">
                            <a:avLst/>
                          </a:prstGeom>
                        </pic:spPr>
                      </pic:pic>
                      <wps:wsp>
                        <wps:cNvPr id="44" name="Textbox 44"/>
                        <wps:cNvSpPr txBox="1"/>
                        <wps:spPr>
                          <a:xfrm>
                            <a:off x="3136" y="3136"/>
                            <a:ext cx="2767965" cy="1443990"/>
                          </a:xfrm>
                          <a:prstGeom prst="rect">
                            <a:avLst/>
                          </a:prstGeom>
                          <a:ln w="6273">
                            <a:solidFill>
                              <a:srgbClr val="CCCCCC"/>
                            </a:solidFill>
                            <a:prstDash val="solid"/>
                          </a:ln>
                        </wps:spPr>
                        <wps:txbx>
                          <w:txbxContent>
                            <w:p w14:paraId="2B8FE526" w14:textId="77777777" w:rsidR="005C2A41" w:rsidRDefault="005C2A41">
                              <w:pPr>
                                <w:rPr>
                                  <w:sz w:val="16"/>
                                </w:rPr>
                              </w:pPr>
                            </w:p>
                            <w:p w14:paraId="4A56BE5E" w14:textId="77777777" w:rsidR="005C2A41" w:rsidRDefault="005C2A41">
                              <w:pPr>
                                <w:rPr>
                                  <w:sz w:val="16"/>
                                </w:rPr>
                              </w:pPr>
                            </w:p>
                            <w:p w14:paraId="7CD1F4A3" w14:textId="77777777" w:rsidR="005C2A41" w:rsidRDefault="005C2A41">
                              <w:pPr>
                                <w:rPr>
                                  <w:sz w:val="16"/>
                                </w:rPr>
                              </w:pPr>
                            </w:p>
                            <w:p w14:paraId="1DA2FEEA" w14:textId="77777777" w:rsidR="005C2A41" w:rsidRDefault="005C2A41">
                              <w:pPr>
                                <w:spacing w:before="161"/>
                                <w:rPr>
                                  <w:sz w:val="16"/>
                                </w:rPr>
                              </w:pPr>
                            </w:p>
                            <w:p w14:paraId="111A077D"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45" name="Textbox 45"/>
                        <wps:cNvSpPr txBox="1"/>
                        <wps:spPr>
                          <a:xfrm>
                            <a:off x="1528406" y="405091"/>
                            <a:ext cx="929005" cy="464820"/>
                          </a:xfrm>
                          <a:prstGeom prst="rect">
                            <a:avLst/>
                          </a:prstGeom>
                          <a:solidFill>
                            <a:srgbClr val="FFFFFF"/>
                          </a:solidFill>
                          <a:ln w="6273">
                            <a:solidFill>
                              <a:srgbClr val="CCCCCC"/>
                            </a:solidFill>
                            <a:prstDash val="solid"/>
                          </a:ln>
                        </wps:spPr>
                        <wps:txbx>
                          <w:txbxContent>
                            <w:p w14:paraId="0087C89C" w14:textId="77777777" w:rsidR="005C2A41" w:rsidRDefault="00863C9F">
                              <w:pPr>
                                <w:spacing w:before="210"/>
                                <w:ind w:left="255"/>
                                <w:rPr>
                                  <w:color w:val="000000"/>
                                  <w:position w:val="6"/>
                                  <w:sz w:val="14"/>
                                </w:rPr>
                              </w:pPr>
                              <w:r>
                                <w:rPr>
                                  <w:color w:val="000000"/>
                                  <w:spacing w:val="-2"/>
                                  <w:sz w:val="26"/>
                                </w:rPr>
                                <w:t>17.040</w:t>
                              </w:r>
                              <w:r>
                                <w:rPr>
                                  <w:color w:val="000000"/>
                                  <w:spacing w:val="-2"/>
                                  <w:position w:val="6"/>
                                  <w:sz w:val="14"/>
                                </w:rPr>
                                <w:t>%</w:t>
                              </w:r>
                            </w:p>
                          </w:txbxContent>
                        </wps:txbx>
                        <wps:bodyPr wrap="square" lIns="0" tIns="0" rIns="0" bIns="0" rtlCol="0">
                          <a:noAutofit/>
                        </wps:bodyPr>
                      </wps:wsp>
                      <wps:wsp>
                        <wps:cNvPr id="46" name="Textbox 46"/>
                        <wps:cNvSpPr txBox="1"/>
                        <wps:spPr>
                          <a:xfrm>
                            <a:off x="323176" y="405091"/>
                            <a:ext cx="935355" cy="464820"/>
                          </a:xfrm>
                          <a:prstGeom prst="rect">
                            <a:avLst/>
                          </a:prstGeom>
                          <a:solidFill>
                            <a:srgbClr val="FFFFFF"/>
                          </a:solidFill>
                          <a:ln w="6273">
                            <a:solidFill>
                              <a:srgbClr val="CCCCCC"/>
                            </a:solidFill>
                            <a:prstDash val="solid"/>
                          </a:ln>
                        </wps:spPr>
                        <wps:txbx>
                          <w:txbxContent>
                            <w:p w14:paraId="352D1B2D"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78CB40A5" id="Group 40" o:spid="_x0000_s1037" alt="Image indicating range of possible interest rates reading: &quot;Your interest rate will be between 3.740% and 17.040%. After the rate is set, it will be fixed for the life of the loan.&quot;" style="position:absolute;left:0;text-align:left;margin-left:53.95pt;margin-top:4.1pt;width:218.45pt;height:114.2pt;z-index:15735296;mso-wrap-distance-left:0;mso-wrap-distance-right:0;mso-position-horizontal-relative:page"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">
                <v:shape id="Graphic 41" o:spid="_x0000_s1038"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" path="m2767965,l,,,1443990r2767965,l2767965,xe" fillcolor="#e7e7e7" stroked="f">
                  <v:path arrowok="t"/>
                </v:shape>
                <v:shape id="Image 42" o:spid="_x0000_s1039" type="#_x0000_t75" style="position:absolute;left:1129;top:1435;width:18039;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">
                  <v:imagedata r:id="rId21" o:title=""/>
                </v:shape>
                <v:shape id="Image 43" o:spid="_x0000_s1040" type="#_x0000_t75" style="position:absolute;left:1063;top:10840;width:230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">
                  <v:imagedata r:id="rId22" o:title=""/>
                </v:shape>
                <v:shape id="Textbox 44" o:spid="_x0000_s1041"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" filled="f" strokecolor="#ccc" strokeweight=".17425mm">
                  <v:textbox inset="0,0,0,0">
                    <w:txbxContent>
                      <w:p w14:paraId="2B8FE526" w14:textId="77777777" w:rsidR="005C2A41" w:rsidRDefault="005C2A41">
                        <w:pPr>
                          <w:rPr>
                            <w:sz w:val="16"/>
                          </w:rPr>
                        </w:pPr>
                      </w:p>
                      <w:p w14:paraId="4A56BE5E" w14:textId="77777777" w:rsidR="005C2A41" w:rsidRDefault="005C2A41">
                        <w:pPr>
                          <w:rPr>
                            <w:sz w:val="16"/>
                          </w:rPr>
                        </w:pPr>
                      </w:p>
                      <w:p w14:paraId="7CD1F4A3" w14:textId="77777777" w:rsidR="005C2A41" w:rsidRDefault="005C2A41">
                        <w:pPr>
                          <w:rPr>
                            <w:sz w:val="16"/>
                          </w:rPr>
                        </w:pPr>
                      </w:p>
                      <w:p w14:paraId="1DA2FEEA" w14:textId="77777777" w:rsidR="005C2A41" w:rsidRDefault="005C2A41">
                        <w:pPr>
                          <w:spacing w:before="161"/>
                          <w:rPr>
                            <w:sz w:val="16"/>
                          </w:rPr>
                        </w:pPr>
                      </w:p>
                      <w:p w14:paraId="111A077D" w14:textId="77777777" w:rsidR="005C2A41" w:rsidRDefault="00863C9F">
                        <w:pPr>
                          <w:ind w:left="16"/>
                          <w:jc w:val="center"/>
                          <w:rPr>
                            <w:sz w:val="16"/>
                          </w:rPr>
                        </w:pPr>
                        <w:r>
                          <w:rPr>
                            <w:spacing w:val="-5"/>
                            <w:sz w:val="16"/>
                          </w:rPr>
                          <w:t>and</w:t>
                        </w:r>
                      </w:p>
                    </w:txbxContent>
                  </v:textbox>
                </v:shape>
                <v:shape id="Textbox 45" o:spid="_x0000_s1042"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" strokecolor="#ccc" strokeweight=".17425mm">
                  <v:textbox inset="0,0,0,0">
                    <w:txbxContent>
                      <w:p w14:paraId="0087C89C" w14:textId="77777777" w:rsidR="005C2A41" w:rsidRDefault="00863C9F">
                        <w:pPr>
                          <w:spacing w:before="210"/>
                          <w:ind w:left="255"/>
                          <w:rPr>
                            <w:color w:val="000000"/>
                            <w:position w:val="6"/>
                            <w:sz w:val="14"/>
                          </w:rPr>
                        </w:pPr>
                        <w:r>
                          <w:rPr>
                            <w:color w:val="000000"/>
                            <w:spacing w:val="-2"/>
                            <w:sz w:val="26"/>
                          </w:rPr>
                          <w:t>17.040</w:t>
                        </w:r>
                        <w:r>
                          <w:rPr>
                            <w:color w:val="000000"/>
                            <w:spacing w:val="-2"/>
                            <w:position w:val="6"/>
                            <w:sz w:val="14"/>
                          </w:rPr>
                          <w:t>%</w:t>
                        </w:r>
                      </w:p>
                    </w:txbxContent>
                  </v:textbox>
                </v:shape>
                <v:shape id="Textbox 46" o:spid="_x0000_s1043"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" strokecolor="#ccc" strokeweight=".17425mm">
                  <v:textbox inset="0,0,0,0">
                    <w:txbxContent>
                      <w:p w14:paraId="352D1B2D"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v:textbox>
                </v:shape>
                <w10:wrap anchorx="page"/>
              </v:group>
            </w:pict>
          </mc:Fallback>
        </mc:AlternateContent>
      </w:r>
      <w:r>
        <w:rPr>
          <w:w w:val="105"/>
        </w:rPr>
        <w:t>Your</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(upon</w:t>
      </w:r>
      <w:r>
        <w:rPr>
          <w:spacing w:val="-11"/>
          <w:w w:val="105"/>
        </w:rPr>
        <w:t xml:space="preserve"> </w:t>
      </w:r>
      <w:r>
        <w:rPr>
          <w:spacing w:val="-2"/>
          <w:w w:val="105"/>
        </w:rPr>
        <w:t>approval)</w:t>
      </w:r>
    </w:p>
    <w:p w14:paraId="43060731" w14:textId="77777777" w:rsidR="005C2A41" w:rsidRDefault="00863C9F">
      <w:pPr>
        <w:spacing w:before="26" w:line="264" w:lineRule="auto"/>
        <w:ind w:left="5142" w:right="492"/>
        <w:rPr>
          <w:sz w:val="18"/>
        </w:rPr>
      </w:pPr>
      <w:r>
        <w:rPr>
          <w:w w:val="105"/>
          <w:sz w:val="18"/>
        </w:rPr>
        <w:t>The</w:t>
      </w:r>
      <w:r>
        <w:rPr>
          <w:spacing w:val="-5"/>
          <w:w w:val="105"/>
          <w:sz w:val="18"/>
        </w:rPr>
        <w:t xml:space="preserve"> </w:t>
      </w:r>
      <w:r>
        <w:rPr>
          <w:w w:val="105"/>
          <w:sz w:val="18"/>
        </w:rPr>
        <w:t>interest</w:t>
      </w:r>
      <w:r>
        <w:rPr>
          <w:spacing w:val="-5"/>
          <w:w w:val="105"/>
          <w:sz w:val="18"/>
        </w:rPr>
        <w:t xml:space="preserve"> </w:t>
      </w:r>
      <w:r>
        <w:rPr>
          <w:w w:val="105"/>
          <w:sz w:val="18"/>
        </w:rPr>
        <w:t>rate</w:t>
      </w:r>
      <w:r>
        <w:rPr>
          <w:spacing w:val="-3"/>
          <w:w w:val="105"/>
          <w:sz w:val="18"/>
        </w:rPr>
        <w:t xml:space="preserve"> </w:t>
      </w:r>
      <w:r>
        <w:rPr>
          <w:w w:val="105"/>
          <w:sz w:val="18"/>
        </w:rPr>
        <w:t>you</w:t>
      </w:r>
      <w:r>
        <w:rPr>
          <w:spacing w:val="-5"/>
          <w:w w:val="105"/>
          <w:sz w:val="18"/>
        </w:rPr>
        <w:t xml:space="preserve"> </w:t>
      </w:r>
      <w:r>
        <w:rPr>
          <w:w w:val="105"/>
          <w:sz w:val="18"/>
        </w:rPr>
        <w:t>pay</w:t>
      </w:r>
      <w:r>
        <w:rPr>
          <w:spacing w:val="-5"/>
          <w:w w:val="105"/>
          <w:sz w:val="18"/>
        </w:rPr>
        <w:t xml:space="preserve"> </w:t>
      </w:r>
      <w:r>
        <w:rPr>
          <w:w w:val="105"/>
          <w:sz w:val="18"/>
        </w:rPr>
        <w:t>will</w:t>
      </w:r>
      <w:r>
        <w:rPr>
          <w:spacing w:val="-4"/>
          <w:w w:val="105"/>
          <w:sz w:val="18"/>
        </w:rPr>
        <w:t xml:space="preserve"> </w:t>
      </w:r>
      <w:r>
        <w:rPr>
          <w:w w:val="105"/>
          <w:sz w:val="18"/>
        </w:rPr>
        <w:t>be</w:t>
      </w:r>
      <w:r>
        <w:rPr>
          <w:spacing w:val="-5"/>
          <w:w w:val="105"/>
          <w:sz w:val="18"/>
        </w:rPr>
        <w:t xml:space="preserve"> </w:t>
      </w:r>
      <w:r>
        <w:rPr>
          <w:w w:val="105"/>
          <w:sz w:val="18"/>
        </w:rPr>
        <w:t>determined</w:t>
      </w:r>
      <w:r>
        <w:rPr>
          <w:spacing w:val="-5"/>
          <w:w w:val="105"/>
          <w:sz w:val="18"/>
        </w:rPr>
        <w:t xml:space="preserve"> </w:t>
      </w:r>
      <w:r>
        <w:rPr>
          <w:w w:val="105"/>
          <w:sz w:val="18"/>
        </w:rPr>
        <w:t>after</w:t>
      </w:r>
      <w:r>
        <w:rPr>
          <w:spacing w:val="-4"/>
          <w:w w:val="105"/>
          <w:sz w:val="18"/>
        </w:rPr>
        <w:t xml:space="preserve"> </w:t>
      </w:r>
      <w:r>
        <w:rPr>
          <w:w w:val="105"/>
          <w:sz w:val="18"/>
        </w:rPr>
        <w:t>you</w:t>
      </w:r>
      <w:r>
        <w:rPr>
          <w:spacing w:val="-5"/>
          <w:w w:val="105"/>
          <w:sz w:val="18"/>
        </w:rPr>
        <w:t xml:space="preserve"> </w:t>
      </w:r>
      <w:r>
        <w:rPr>
          <w:w w:val="105"/>
          <w:sz w:val="18"/>
        </w:rPr>
        <w:t>apply.</w:t>
      </w:r>
      <w:r>
        <w:rPr>
          <w:spacing w:val="-5"/>
          <w:w w:val="105"/>
          <w:sz w:val="18"/>
        </w:rPr>
        <w:t xml:space="preserve"> </w:t>
      </w:r>
      <w:r>
        <w:rPr>
          <w:w w:val="105"/>
          <w:sz w:val="18"/>
        </w:rPr>
        <w:t xml:space="preserve">It will be based upon your credit history and other factors (cosigner credit, repayment option, </w:t>
      </w:r>
      <w:proofErr w:type="spellStart"/>
      <w:r>
        <w:rPr>
          <w:w w:val="105"/>
          <w:sz w:val="18"/>
        </w:rPr>
        <w:t>etc</w:t>
      </w:r>
      <w:proofErr w:type="spellEnd"/>
      <w:r>
        <w:rPr>
          <w:w w:val="105"/>
          <w:sz w:val="18"/>
        </w:rPr>
        <w:t>). If approved, we will notify you of the</w:t>
      </w:r>
      <w:r>
        <w:rPr>
          <w:spacing w:val="-1"/>
          <w:w w:val="105"/>
          <w:sz w:val="18"/>
        </w:rPr>
        <w:t xml:space="preserve"> </w:t>
      </w:r>
      <w:r>
        <w:rPr>
          <w:w w:val="105"/>
          <w:sz w:val="18"/>
        </w:rPr>
        <w:t>rate you qualify</w:t>
      </w:r>
      <w:r>
        <w:rPr>
          <w:spacing w:val="-1"/>
          <w:w w:val="105"/>
          <w:sz w:val="18"/>
        </w:rPr>
        <w:t xml:space="preserve"> </w:t>
      </w:r>
      <w:r>
        <w:rPr>
          <w:w w:val="105"/>
          <w:sz w:val="18"/>
        </w:rPr>
        <w:t>for</w:t>
      </w:r>
      <w:r>
        <w:rPr>
          <w:spacing w:val="-1"/>
          <w:w w:val="105"/>
          <w:sz w:val="18"/>
        </w:rPr>
        <w:t xml:space="preserve"> </w:t>
      </w:r>
      <w:r>
        <w:rPr>
          <w:w w:val="105"/>
          <w:sz w:val="18"/>
        </w:rPr>
        <w:t>within the</w:t>
      </w:r>
      <w:r>
        <w:rPr>
          <w:spacing w:val="-1"/>
          <w:w w:val="105"/>
          <w:sz w:val="18"/>
        </w:rPr>
        <w:t xml:space="preserve"> </w:t>
      </w:r>
      <w:r>
        <w:rPr>
          <w:w w:val="105"/>
          <w:sz w:val="18"/>
        </w:rPr>
        <w:t>stated range.</w:t>
      </w:r>
    </w:p>
    <w:p w14:paraId="594ECAA6" w14:textId="77777777" w:rsidR="005C2A41" w:rsidRDefault="00863C9F">
      <w:pPr>
        <w:pStyle w:val="Heading5"/>
        <w:spacing w:before="166"/>
        <w:ind w:left="5142"/>
        <w:jc w:val="both"/>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3EC13911" w14:textId="77777777" w:rsidR="005C2A41" w:rsidRDefault="00863C9F">
      <w:pPr>
        <w:spacing w:before="27" w:line="264" w:lineRule="auto"/>
        <w:ind w:left="5142" w:right="459"/>
        <w:jc w:val="both"/>
        <w:rPr>
          <w:sz w:val="18"/>
        </w:rPr>
      </w:pPr>
      <w:r>
        <w:rPr>
          <w:b/>
          <w:w w:val="105"/>
          <w:sz w:val="18"/>
        </w:rPr>
        <w:t>Your</w:t>
      </w:r>
      <w:r>
        <w:rPr>
          <w:b/>
          <w:spacing w:val="-2"/>
          <w:w w:val="105"/>
          <w:sz w:val="18"/>
        </w:rPr>
        <w:t xml:space="preserve"> </w:t>
      </w:r>
      <w:r>
        <w:rPr>
          <w:b/>
          <w:w w:val="105"/>
          <w:sz w:val="18"/>
        </w:rPr>
        <w:t>rate</w:t>
      </w:r>
      <w:r>
        <w:rPr>
          <w:b/>
          <w:spacing w:val="-4"/>
          <w:w w:val="105"/>
          <w:sz w:val="18"/>
        </w:rPr>
        <w:t xml:space="preserve"> </w:t>
      </w:r>
      <w:r>
        <w:rPr>
          <w:b/>
          <w:w w:val="105"/>
          <w:sz w:val="18"/>
        </w:rPr>
        <w:t>is</w:t>
      </w:r>
      <w:r>
        <w:rPr>
          <w:b/>
          <w:spacing w:val="-3"/>
          <w:w w:val="105"/>
          <w:sz w:val="18"/>
        </w:rPr>
        <w:t xml:space="preserve"> </w:t>
      </w:r>
      <w:r>
        <w:rPr>
          <w:b/>
          <w:w w:val="105"/>
          <w:sz w:val="18"/>
        </w:rPr>
        <w:t xml:space="preserve">fixed. </w:t>
      </w:r>
      <w:r>
        <w:rPr>
          <w:w w:val="105"/>
          <w:sz w:val="18"/>
        </w:rPr>
        <w:t>This</w:t>
      </w:r>
      <w:r>
        <w:rPr>
          <w:spacing w:val="-3"/>
          <w:w w:val="105"/>
          <w:sz w:val="18"/>
        </w:rPr>
        <w:t xml:space="preserve"> </w:t>
      </w:r>
      <w:r>
        <w:rPr>
          <w:w w:val="105"/>
          <w:sz w:val="18"/>
        </w:rPr>
        <w:t>means</w:t>
      </w:r>
      <w:r>
        <w:rPr>
          <w:spacing w:val="-4"/>
          <w:w w:val="105"/>
          <w:sz w:val="18"/>
        </w:rPr>
        <w:t xml:space="preserve"> </w:t>
      </w:r>
      <w:r>
        <w:rPr>
          <w:w w:val="105"/>
          <w:sz w:val="18"/>
        </w:rPr>
        <w:t>that</w:t>
      </w:r>
      <w:r>
        <w:rPr>
          <w:spacing w:val="-3"/>
          <w:w w:val="105"/>
          <w:sz w:val="18"/>
        </w:rPr>
        <w:t xml:space="preserve"> </w:t>
      </w:r>
      <w:r>
        <w:rPr>
          <w:w w:val="105"/>
          <w:sz w:val="18"/>
        </w:rPr>
        <w:t>your</w:t>
      </w:r>
      <w:r>
        <w:rPr>
          <w:spacing w:val="-3"/>
          <w:w w:val="105"/>
          <w:sz w:val="18"/>
        </w:rPr>
        <w:t xml:space="preserve"> </w:t>
      </w:r>
      <w:r>
        <w:rPr>
          <w:w w:val="105"/>
          <w:sz w:val="18"/>
        </w:rPr>
        <w:t>rate</w:t>
      </w:r>
      <w:r>
        <w:rPr>
          <w:spacing w:val="-3"/>
          <w:w w:val="105"/>
          <w:sz w:val="18"/>
        </w:rPr>
        <w:t xml:space="preserve"> </w:t>
      </w:r>
      <w:r>
        <w:rPr>
          <w:w w:val="105"/>
          <w:sz w:val="18"/>
        </w:rPr>
        <w:t>will</w:t>
      </w:r>
      <w:r>
        <w:rPr>
          <w:spacing w:val="-2"/>
          <w:w w:val="105"/>
          <w:sz w:val="18"/>
        </w:rPr>
        <w:t xml:space="preserve"> </w:t>
      </w:r>
      <w:r>
        <w:rPr>
          <w:w w:val="105"/>
          <w:sz w:val="18"/>
        </w:rPr>
        <w:t>not</w:t>
      </w:r>
      <w:r>
        <w:rPr>
          <w:spacing w:val="-3"/>
          <w:w w:val="105"/>
          <w:sz w:val="18"/>
        </w:rPr>
        <w:t xml:space="preserve"> </w:t>
      </w:r>
      <w:r>
        <w:rPr>
          <w:w w:val="105"/>
          <w:sz w:val="18"/>
        </w:rPr>
        <w:t>increase or</w:t>
      </w:r>
      <w:r>
        <w:rPr>
          <w:spacing w:val="-11"/>
          <w:w w:val="105"/>
          <w:sz w:val="18"/>
        </w:rPr>
        <w:t xml:space="preserve"> </w:t>
      </w:r>
      <w:r>
        <w:rPr>
          <w:w w:val="105"/>
          <w:sz w:val="18"/>
        </w:rPr>
        <w:t>decrease</w:t>
      </w:r>
      <w:r>
        <w:rPr>
          <w:spacing w:val="-10"/>
          <w:w w:val="105"/>
          <w:sz w:val="18"/>
        </w:rPr>
        <w:t xml:space="preserve"> </w:t>
      </w:r>
      <w:r>
        <w:rPr>
          <w:w w:val="105"/>
          <w:sz w:val="18"/>
        </w:rPr>
        <w:t>for</w:t>
      </w:r>
      <w:r>
        <w:rPr>
          <w:spacing w:val="-11"/>
          <w:w w:val="105"/>
          <w:sz w:val="18"/>
        </w:rPr>
        <w:t xml:space="preserve"> </w:t>
      </w:r>
      <w:r>
        <w:rPr>
          <w:w w:val="105"/>
          <w:sz w:val="18"/>
        </w:rPr>
        <w:t>the</w:t>
      </w:r>
      <w:r>
        <w:rPr>
          <w:spacing w:val="-11"/>
          <w:w w:val="105"/>
          <w:sz w:val="18"/>
        </w:rPr>
        <w:t xml:space="preserve"> </w:t>
      </w:r>
      <w:r>
        <w:rPr>
          <w:w w:val="105"/>
          <w:sz w:val="18"/>
        </w:rPr>
        <w:t>life</w:t>
      </w:r>
      <w:r>
        <w:rPr>
          <w:spacing w:val="-10"/>
          <w:w w:val="105"/>
          <w:sz w:val="18"/>
        </w:rPr>
        <w:t xml:space="preserve"> </w:t>
      </w:r>
      <w:r>
        <w:rPr>
          <w:w w:val="105"/>
          <w:sz w:val="18"/>
        </w:rPr>
        <w:t>of</w:t>
      </w:r>
      <w:r>
        <w:rPr>
          <w:spacing w:val="-10"/>
          <w:w w:val="105"/>
          <w:sz w:val="18"/>
        </w:rPr>
        <w:t xml:space="preserve"> </w:t>
      </w:r>
      <w:r>
        <w:rPr>
          <w:w w:val="105"/>
          <w:sz w:val="18"/>
        </w:rPr>
        <w:t>the</w:t>
      </w:r>
      <w:r>
        <w:rPr>
          <w:spacing w:val="-10"/>
          <w:w w:val="105"/>
          <w:sz w:val="18"/>
        </w:rPr>
        <w:t xml:space="preserve"> </w:t>
      </w:r>
      <w:r>
        <w:rPr>
          <w:w w:val="105"/>
          <w:sz w:val="18"/>
        </w:rPr>
        <w:t>loan.</w:t>
      </w:r>
      <w:r>
        <w:rPr>
          <w:spacing w:val="-12"/>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w w:val="105"/>
          <w:sz w:val="18"/>
        </w:rPr>
        <w:t>information</w:t>
      </w:r>
      <w:r>
        <w:rPr>
          <w:spacing w:val="-11"/>
          <w:w w:val="105"/>
          <w:sz w:val="18"/>
        </w:rPr>
        <w:t xml:space="preserve"> </w:t>
      </w:r>
      <w:r>
        <w:rPr>
          <w:w w:val="105"/>
          <w:sz w:val="18"/>
        </w:rPr>
        <w:t>on</w:t>
      </w:r>
      <w:r>
        <w:rPr>
          <w:spacing w:val="-11"/>
          <w:w w:val="105"/>
          <w:sz w:val="18"/>
        </w:rPr>
        <w:t xml:space="preserve"> </w:t>
      </w:r>
      <w:r>
        <w:rPr>
          <w:w w:val="105"/>
          <w:sz w:val="18"/>
        </w:rPr>
        <w:t>this rate, see the reference notes.</w:t>
      </w:r>
    </w:p>
    <w:p w14:paraId="15B71732" w14:textId="77777777" w:rsidR="005C2A41" w:rsidRDefault="005C2A41">
      <w:pPr>
        <w:pStyle w:val="BodyText"/>
        <w:rPr>
          <w:sz w:val="18"/>
        </w:rPr>
      </w:pPr>
    </w:p>
    <w:p w14:paraId="2C01A0B9" w14:textId="77777777" w:rsidR="005C2A41" w:rsidRDefault="005C2A41">
      <w:pPr>
        <w:pStyle w:val="BodyText"/>
        <w:rPr>
          <w:sz w:val="18"/>
        </w:rPr>
      </w:pPr>
    </w:p>
    <w:p w14:paraId="557F9E97" w14:textId="77777777" w:rsidR="005C2A41" w:rsidRDefault="005C2A41">
      <w:pPr>
        <w:pStyle w:val="BodyText"/>
        <w:rPr>
          <w:sz w:val="18"/>
        </w:rPr>
      </w:pPr>
    </w:p>
    <w:p w14:paraId="1BF3E857" w14:textId="77777777" w:rsidR="005C2A41" w:rsidRDefault="005C2A41">
      <w:pPr>
        <w:pStyle w:val="BodyText"/>
        <w:spacing w:before="150"/>
        <w:rPr>
          <w:sz w:val="18"/>
        </w:rPr>
      </w:pPr>
    </w:p>
    <w:p w14:paraId="77251124" w14:textId="77777777" w:rsidR="005C2A41" w:rsidRDefault="00863C9F">
      <w:pPr>
        <w:pStyle w:val="Heading5"/>
        <w:ind w:left="339"/>
      </w:pPr>
      <w:r>
        <w:rPr>
          <w:w w:val="105"/>
        </w:rPr>
        <w:t>Loan</w:t>
      </w:r>
      <w:r>
        <w:rPr>
          <w:spacing w:val="2"/>
          <w:w w:val="105"/>
        </w:rPr>
        <w:t xml:space="preserve"> </w:t>
      </w:r>
      <w:r>
        <w:rPr>
          <w:spacing w:val="-4"/>
          <w:w w:val="105"/>
        </w:rPr>
        <w:t>Fees</w:t>
      </w:r>
    </w:p>
    <w:p w14:paraId="640F937A" w14:textId="77777777" w:rsidR="005C2A41" w:rsidRDefault="00863C9F">
      <w:pPr>
        <w:spacing w:before="76"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4499A3D5" w14:textId="77777777" w:rsidR="005C2A41" w:rsidRDefault="005C2A41">
      <w:pPr>
        <w:pStyle w:val="BodyText"/>
        <w:spacing w:before="140"/>
        <w:rPr>
          <w:sz w:val="18"/>
        </w:rPr>
      </w:pPr>
    </w:p>
    <w:p w14:paraId="552F0D87"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0926C425" w14:textId="77777777" w:rsidR="005C2A41" w:rsidRDefault="00863C9F">
      <w:pPr>
        <w:pStyle w:val="BodyText"/>
        <w:spacing w:before="10"/>
        <w:rPr>
          <w:b/>
          <w:sz w:val="6"/>
        </w:rPr>
      </w:pPr>
      <w:r>
        <w:rPr>
          <w:b/>
          <w:noProof/>
          <w:sz w:val="6"/>
        </w:rPr>
        <mc:AlternateContent>
          <mc:Choice Requires="wps">
            <w:drawing>
              <wp:anchor distT="0" distB="0" distL="0" distR="0" simplePos="0" relativeHeight="487593472" behindDoc="1" locked="0" layoutInCell="1" allowOverlap="1" wp14:anchorId="33445CB6" wp14:editId="5B452F31">
                <wp:simplePos x="0" y="0"/>
                <wp:positionH relativeFrom="page">
                  <wp:posOffset>673100</wp:posOffset>
                </wp:positionH>
                <wp:positionV relativeFrom="paragraph">
                  <wp:posOffset>65712</wp:posOffset>
                </wp:positionV>
                <wp:extent cx="6426200" cy="6350"/>
                <wp:effectExtent l="0" t="0" r="0" b="0"/>
                <wp:wrapTopAndBottom/>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C96275" id="Graphic 47" o:spid="_x0000_s1026" alt="&quot;&quot;" style="position:absolute;margin-left:53pt;margin-top:5.15pt;width:506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2F3F7996"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w:t>
      </w:r>
      <w:r>
        <w:rPr>
          <w:spacing w:val="-1"/>
          <w:w w:val="105"/>
          <w:sz w:val="18"/>
        </w:rPr>
        <w:t xml:space="preserve"> </w:t>
      </w:r>
      <w:r>
        <w:rPr>
          <w:w w:val="105"/>
          <w:sz w:val="18"/>
        </w:rPr>
        <w:t>you while enrolled in school.</w:t>
      </w:r>
    </w:p>
    <w:p w14:paraId="31284789"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4C3546ED" w14:textId="77777777">
        <w:trPr>
          <w:trHeight w:val="1125"/>
        </w:trPr>
        <w:tc>
          <w:tcPr>
            <w:tcW w:w="4354" w:type="dxa"/>
            <w:tcBorders>
              <w:top w:val="nil"/>
              <w:left w:val="nil"/>
              <w:right w:val="nil"/>
            </w:tcBorders>
            <w:shd w:val="clear" w:color="auto" w:fill="E7E7E7"/>
          </w:tcPr>
          <w:p w14:paraId="714D16A7"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356AF43D"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63288D78"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25C80F1C" w14:textId="77777777" w:rsidR="005C2A41" w:rsidRDefault="00863C9F">
            <w:pPr>
              <w:pStyle w:val="TableParagraph"/>
              <w:spacing w:before="87" w:line="316"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w:t>
            </w:r>
            <w:r>
              <w:rPr>
                <w:sz w:val="16"/>
              </w:rPr>
              <w:t>possible</w:t>
            </w:r>
            <w:r>
              <w:rPr>
                <w:spacing w:val="-12"/>
                <w:sz w:val="16"/>
              </w:rPr>
              <w:t xml:space="preserve"> </w:t>
            </w:r>
            <w:r>
              <w:rPr>
                <w:sz w:val="16"/>
              </w:rPr>
              <w:t>rate)</w:t>
            </w:r>
          </w:p>
        </w:tc>
        <w:tc>
          <w:tcPr>
            <w:tcW w:w="1512" w:type="dxa"/>
            <w:tcBorders>
              <w:top w:val="nil"/>
              <w:left w:val="nil"/>
              <w:right w:val="nil"/>
            </w:tcBorders>
            <w:shd w:val="clear" w:color="auto" w:fill="E7E7E7"/>
          </w:tcPr>
          <w:p w14:paraId="06F868D6"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02DA8E0C"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15880D99"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1F7E52A5"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2E95B6F2" w14:textId="77777777">
        <w:trPr>
          <w:trHeight w:val="985"/>
        </w:trPr>
        <w:tc>
          <w:tcPr>
            <w:tcW w:w="4354" w:type="dxa"/>
            <w:tcBorders>
              <w:left w:val="single" w:sz="4" w:space="0" w:color="DDDDDD"/>
              <w:bottom w:val="single" w:sz="8" w:space="0" w:color="DDDDDD"/>
              <w:right w:val="single" w:sz="8" w:space="0" w:color="DDDDDD"/>
            </w:tcBorders>
          </w:tcPr>
          <w:p w14:paraId="32EEDAC6"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104BAE42"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4268C2AA"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4800BF6F" w14:textId="77777777" w:rsidR="005C2A41" w:rsidRDefault="00863C9F">
            <w:pPr>
              <w:pStyle w:val="TableParagraph"/>
              <w:spacing w:before="107"/>
              <w:ind w:left="158"/>
              <w:rPr>
                <w:sz w:val="18"/>
              </w:rPr>
            </w:pPr>
            <w:r>
              <w:rPr>
                <w:spacing w:val="-2"/>
                <w:w w:val="105"/>
                <w:sz w:val="18"/>
              </w:rPr>
              <w:t>17.040%</w:t>
            </w:r>
          </w:p>
        </w:tc>
        <w:tc>
          <w:tcPr>
            <w:tcW w:w="1512" w:type="dxa"/>
            <w:tcBorders>
              <w:left w:val="single" w:sz="8" w:space="0" w:color="DDDDDD"/>
              <w:bottom w:val="single" w:sz="8" w:space="0" w:color="DDDDDD"/>
              <w:right w:val="single" w:sz="8" w:space="0" w:color="DDDDDD"/>
            </w:tcBorders>
          </w:tcPr>
          <w:p w14:paraId="5FBCF0B2" w14:textId="77777777" w:rsidR="005C2A41" w:rsidRDefault="00863C9F">
            <w:pPr>
              <w:pStyle w:val="TableParagraph"/>
              <w:spacing w:before="107"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6E6AC1AA"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10949145" w14:textId="77777777" w:rsidR="005C2A41" w:rsidRDefault="00863C9F">
            <w:pPr>
              <w:pStyle w:val="TableParagraph"/>
              <w:spacing w:before="107"/>
              <w:rPr>
                <w:b/>
                <w:sz w:val="18"/>
              </w:rPr>
            </w:pPr>
            <w:r>
              <w:rPr>
                <w:b/>
                <w:spacing w:val="-2"/>
                <w:w w:val="105"/>
                <w:sz w:val="18"/>
              </w:rPr>
              <w:t>$27,851.64</w:t>
            </w:r>
          </w:p>
        </w:tc>
      </w:tr>
      <w:tr w:rsidR="005C2A41" w14:paraId="4B09203E" w14:textId="77777777">
        <w:trPr>
          <w:trHeight w:val="988"/>
        </w:trPr>
        <w:tc>
          <w:tcPr>
            <w:tcW w:w="4354" w:type="dxa"/>
            <w:tcBorders>
              <w:top w:val="single" w:sz="8" w:space="0" w:color="DDDDDD"/>
              <w:left w:val="single" w:sz="4" w:space="0" w:color="DDDDDD"/>
              <w:bottom w:val="single" w:sz="8" w:space="0" w:color="DDDDDD"/>
              <w:right w:val="single" w:sz="8" w:space="0" w:color="DDDDDD"/>
            </w:tcBorders>
          </w:tcPr>
          <w:p w14:paraId="40982234" w14:textId="77777777" w:rsidR="005C2A41" w:rsidRDefault="00863C9F">
            <w:pPr>
              <w:pStyle w:val="TableParagraph"/>
              <w:spacing w:before="108"/>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2764F8E3" w14:textId="77777777" w:rsidR="005C2A41" w:rsidRDefault="00863C9F">
            <w:pPr>
              <w:pStyle w:val="TableParagraph"/>
              <w:spacing w:before="9"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67ACE7B1"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6F415939" w14:textId="77777777" w:rsidR="005C2A41" w:rsidRDefault="00863C9F">
            <w:pPr>
              <w:pStyle w:val="TableParagraph"/>
              <w:spacing w:before="108"/>
              <w:ind w:left="158"/>
              <w:rPr>
                <w:sz w:val="18"/>
              </w:rPr>
            </w:pPr>
            <w:r>
              <w:rPr>
                <w:spacing w:val="-2"/>
                <w:w w:val="105"/>
                <w:sz w:val="18"/>
              </w:rPr>
              <w:t>17.040%</w:t>
            </w:r>
          </w:p>
        </w:tc>
        <w:tc>
          <w:tcPr>
            <w:tcW w:w="1512" w:type="dxa"/>
            <w:tcBorders>
              <w:top w:val="single" w:sz="8" w:space="0" w:color="DDDDDD"/>
              <w:left w:val="single" w:sz="8" w:space="0" w:color="DDDDDD"/>
              <w:bottom w:val="single" w:sz="8" w:space="0" w:color="DDDDDD"/>
              <w:right w:val="single" w:sz="8" w:space="0" w:color="DDDDDD"/>
            </w:tcBorders>
          </w:tcPr>
          <w:p w14:paraId="3908DD70" w14:textId="77777777" w:rsidR="005C2A41" w:rsidRDefault="00863C9F">
            <w:pPr>
              <w:pStyle w:val="TableParagraph"/>
              <w:spacing w:before="108"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423E3BC"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0FE4792B" w14:textId="77777777" w:rsidR="005C2A41" w:rsidRDefault="00863C9F">
            <w:pPr>
              <w:pStyle w:val="TableParagraph"/>
              <w:spacing w:before="108"/>
              <w:rPr>
                <w:b/>
                <w:sz w:val="18"/>
              </w:rPr>
            </w:pPr>
            <w:r>
              <w:rPr>
                <w:b/>
                <w:spacing w:val="-2"/>
                <w:w w:val="105"/>
                <w:sz w:val="18"/>
              </w:rPr>
              <w:t>$33,970.18</w:t>
            </w:r>
          </w:p>
        </w:tc>
      </w:tr>
      <w:tr w:rsidR="005C2A41" w14:paraId="343BE192" w14:textId="77777777">
        <w:trPr>
          <w:trHeight w:val="989"/>
        </w:trPr>
        <w:tc>
          <w:tcPr>
            <w:tcW w:w="4354" w:type="dxa"/>
            <w:tcBorders>
              <w:top w:val="single" w:sz="8" w:space="0" w:color="DDDDDD"/>
              <w:left w:val="single" w:sz="4" w:space="0" w:color="DDDDDD"/>
              <w:bottom w:val="single" w:sz="4" w:space="0" w:color="DDDDDD"/>
              <w:right w:val="single" w:sz="8" w:space="0" w:color="DDDDDD"/>
            </w:tcBorders>
          </w:tcPr>
          <w:p w14:paraId="3826B826" w14:textId="77777777" w:rsidR="005C2A41" w:rsidRDefault="00863C9F">
            <w:pPr>
              <w:pStyle w:val="TableParagraph"/>
              <w:spacing w:before="108"/>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40736A8A" w14:textId="77777777" w:rsidR="005C2A41" w:rsidRDefault="00863C9F">
            <w:pPr>
              <w:pStyle w:val="TableParagraph"/>
              <w:spacing w:before="9"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26CAF6B8"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5367A85D" w14:textId="77777777" w:rsidR="005C2A41" w:rsidRDefault="00863C9F">
            <w:pPr>
              <w:pStyle w:val="TableParagraph"/>
              <w:spacing w:before="108"/>
              <w:ind w:left="158"/>
              <w:rPr>
                <w:sz w:val="18"/>
              </w:rPr>
            </w:pPr>
            <w:r>
              <w:rPr>
                <w:spacing w:val="-2"/>
                <w:w w:val="105"/>
                <w:sz w:val="18"/>
              </w:rPr>
              <w:t>17.040%</w:t>
            </w:r>
          </w:p>
        </w:tc>
        <w:tc>
          <w:tcPr>
            <w:tcW w:w="1512" w:type="dxa"/>
            <w:tcBorders>
              <w:top w:val="single" w:sz="8" w:space="0" w:color="DDDDDD"/>
              <w:left w:val="single" w:sz="8" w:space="0" w:color="DDDDDD"/>
              <w:bottom w:val="single" w:sz="4" w:space="0" w:color="DDDDDD"/>
              <w:right w:val="single" w:sz="8" w:space="0" w:color="DDDDDD"/>
            </w:tcBorders>
          </w:tcPr>
          <w:p w14:paraId="4AB2E87A" w14:textId="77777777" w:rsidR="005C2A41" w:rsidRDefault="00863C9F">
            <w:pPr>
              <w:pStyle w:val="TableParagraph"/>
              <w:spacing w:before="108"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4C8D715A"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69426C26" w14:textId="77777777" w:rsidR="005C2A41" w:rsidRDefault="00863C9F">
            <w:pPr>
              <w:pStyle w:val="TableParagraph"/>
              <w:spacing w:before="108"/>
              <w:rPr>
                <w:b/>
                <w:sz w:val="18"/>
              </w:rPr>
            </w:pPr>
            <w:r>
              <w:rPr>
                <w:b/>
                <w:spacing w:val="-2"/>
                <w:w w:val="105"/>
                <w:sz w:val="18"/>
              </w:rPr>
              <w:t>$35,341.56</w:t>
            </w:r>
          </w:p>
        </w:tc>
      </w:tr>
    </w:tbl>
    <w:p w14:paraId="784969DD" w14:textId="77777777" w:rsidR="005C2A41" w:rsidRDefault="005C2A41">
      <w:pPr>
        <w:pStyle w:val="BodyText"/>
        <w:rPr>
          <w:sz w:val="18"/>
        </w:rPr>
      </w:pPr>
    </w:p>
    <w:p w14:paraId="336F3C98" w14:textId="77777777" w:rsidR="005C2A41" w:rsidRDefault="005C2A41">
      <w:pPr>
        <w:pStyle w:val="BodyText"/>
        <w:spacing w:before="121"/>
        <w:rPr>
          <w:sz w:val="18"/>
        </w:rPr>
      </w:pPr>
    </w:p>
    <w:p w14:paraId="4D74700E" w14:textId="77777777" w:rsidR="005C2A41" w:rsidRDefault="00863C9F">
      <w:pPr>
        <w:pStyle w:val="Heading8"/>
        <w:ind w:left="339"/>
      </w:pPr>
      <w:r>
        <w:rPr>
          <w:w w:val="105"/>
        </w:rPr>
        <w:t>About</w:t>
      </w:r>
      <w:r>
        <w:rPr>
          <w:spacing w:val="-1"/>
          <w:w w:val="105"/>
        </w:rPr>
        <w:t xml:space="preserve"> </w:t>
      </w:r>
      <w:r>
        <w:rPr>
          <w:w w:val="105"/>
        </w:rPr>
        <w:t xml:space="preserve">this </w:t>
      </w:r>
      <w:r>
        <w:rPr>
          <w:spacing w:val="-2"/>
          <w:w w:val="105"/>
        </w:rPr>
        <w:t>example</w:t>
      </w:r>
    </w:p>
    <w:p w14:paraId="06FBA4F4" w14:textId="77777777" w:rsidR="005C2A41" w:rsidRDefault="00863C9F">
      <w:pPr>
        <w:pStyle w:val="BodyText"/>
        <w:spacing w:before="11" w:line="247" w:lineRule="auto"/>
        <w:ind w:left="339" w:right="492"/>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you</w:t>
      </w:r>
      <w:r>
        <w:rPr>
          <w:spacing w:val="-9"/>
        </w:rPr>
        <w:t xml:space="preserve"> </w:t>
      </w:r>
      <w:r>
        <w:rPr>
          <w:spacing w:val="-2"/>
        </w:rPr>
        <w:t>have</w:t>
      </w:r>
      <w:r>
        <w:rPr>
          <w:spacing w:val="-9"/>
        </w:rPr>
        <w:t xml:space="preserve"> </w:t>
      </w:r>
      <w:r>
        <w:rPr>
          <w:spacing w:val="-2"/>
        </w:rPr>
        <w:t>no</w:t>
      </w:r>
      <w:r>
        <w:rPr>
          <w:spacing w:val="-9"/>
        </w:rPr>
        <w:t xml:space="preserve"> </w:t>
      </w:r>
      <w:r>
        <w:rPr>
          <w:spacing w:val="-2"/>
        </w:rPr>
        <w:t>prior</w:t>
      </w:r>
      <w:r>
        <w:rPr>
          <w:spacing w:val="-9"/>
        </w:rPr>
        <w:t xml:space="preserve"> </w:t>
      </w:r>
      <w:r>
        <w:rPr>
          <w:spacing w:val="-2"/>
        </w:rPr>
        <w:t>loans</w:t>
      </w:r>
      <w:r>
        <w:rPr>
          <w:spacing w:val="-10"/>
        </w:rPr>
        <w:t xml:space="preserve"> </w:t>
      </w:r>
      <w:r>
        <w:rPr>
          <w:spacing w:val="-2"/>
        </w:rPr>
        <w:t>serviced</w:t>
      </w:r>
      <w:r>
        <w:rPr>
          <w:spacing w:val="-9"/>
        </w:rPr>
        <w:t xml:space="preserve"> </w:t>
      </w:r>
      <w:r>
        <w:rPr>
          <w:spacing w:val="-2"/>
        </w:rPr>
        <w:t>by</w:t>
      </w:r>
      <w:r>
        <w:rPr>
          <w:spacing w:val="-9"/>
        </w:rPr>
        <w:t xml:space="preserve"> </w:t>
      </w:r>
      <w:r>
        <w:rPr>
          <w:spacing w:val="-2"/>
        </w:rPr>
        <w:t>Sallie</w:t>
      </w:r>
      <w:r>
        <w:rPr>
          <w:spacing w:val="-9"/>
        </w:rPr>
        <w:t xml:space="preserve"> </w:t>
      </w:r>
      <w:r>
        <w:rPr>
          <w:spacing w:val="-2"/>
        </w:rPr>
        <w:t>Mae,</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9"/>
        </w:rPr>
        <w:t xml:space="preserve"> </w:t>
      </w:r>
      <w:r>
        <w:rPr>
          <w:spacing w:val="-2"/>
        </w:rPr>
        <w:t>for</w:t>
      </w:r>
      <w:r>
        <w:rPr>
          <w:spacing w:val="-9"/>
        </w:rPr>
        <w:t xml:space="preserve"> </w:t>
      </w:r>
      <w:r>
        <w:rPr>
          <w:spacing w:val="-2"/>
        </w:rPr>
        <w:t>4</w:t>
      </w:r>
      <w:r>
        <w:rPr>
          <w:spacing w:val="-10"/>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 xml:space="preserve">separation </w:t>
      </w:r>
      <w:r>
        <w:rPr>
          <w:spacing w:val="-4"/>
        </w:rPr>
        <w:t>period</w:t>
      </w:r>
      <w:r>
        <w:rPr>
          <w:spacing w:val="-5"/>
        </w:rPr>
        <w:t xml:space="preserve"> </w:t>
      </w:r>
      <w:r>
        <w:rPr>
          <w:spacing w:val="-4"/>
        </w:rPr>
        <w:t>before</w:t>
      </w:r>
      <w:r>
        <w:rPr>
          <w:spacing w:val="-5"/>
        </w:rPr>
        <w:t xml:space="preserve"> </w:t>
      </w:r>
      <w:r>
        <w:rPr>
          <w:spacing w:val="-4"/>
        </w:rPr>
        <w:t>beginning</w:t>
      </w:r>
      <w:r>
        <w:rPr>
          <w:spacing w:val="-5"/>
        </w:rPr>
        <w:t xml:space="preserve"> </w:t>
      </w:r>
      <w:r>
        <w:rPr>
          <w:spacing w:val="-4"/>
        </w:rPr>
        <w:t>repayment. It</w:t>
      </w:r>
      <w:r>
        <w:rPr>
          <w:spacing w:val="-5"/>
        </w:rPr>
        <w:t xml:space="preserve"> </w:t>
      </w:r>
      <w:r>
        <w:rPr>
          <w:spacing w:val="-4"/>
        </w:rPr>
        <w:t>is based</w:t>
      </w:r>
      <w:r>
        <w:rPr>
          <w:spacing w:val="-5"/>
        </w:rPr>
        <w:t xml:space="preserve"> </w:t>
      </w:r>
      <w:r>
        <w:rPr>
          <w:spacing w:val="-4"/>
        </w:rPr>
        <w:t>on</w:t>
      </w:r>
      <w:r>
        <w:rPr>
          <w:spacing w:val="-5"/>
        </w:rPr>
        <w:t xml:space="preserve"> </w:t>
      </w:r>
      <w:r>
        <w:rPr>
          <w:spacing w:val="-4"/>
        </w:rPr>
        <w:t xml:space="preserve">the </w:t>
      </w:r>
      <w:r>
        <w:rPr>
          <w:b/>
          <w:spacing w:val="-4"/>
        </w:rPr>
        <w:t>highest starting rate currently charged</w:t>
      </w:r>
      <w:r>
        <w:rPr>
          <w:b/>
        </w:rPr>
        <w:t xml:space="preserve"> </w:t>
      </w:r>
      <w:r>
        <w:rPr>
          <w:spacing w:val="-4"/>
        </w:rPr>
        <w:t>and associated fees.</w:t>
      </w:r>
      <w:r>
        <w:rPr>
          <w:spacing w:val="-5"/>
        </w:rPr>
        <w:t xml:space="preserve"> </w:t>
      </w:r>
      <w:r>
        <w:rPr>
          <w:spacing w:val="-4"/>
        </w:rPr>
        <w:t>If the</w:t>
      </w:r>
      <w:r>
        <w:rPr>
          <w:spacing w:val="-5"/>
        </w:rPr>
        <w:t xml:space="preserve"> </w:t>
      </w:r>
      <w:r>
        <w:rPr>
          <w:spacing w:val="-4"/>
        </w:rPr>
        <w:t>cumulative</w:t>
      </w:r>
      <w:r>
        <w:rPr>
          <w:spacing w:val="-5"/>
        </w:rPr>
        <w:t xml:space="preserve"> </w:t>
      </w:r>
      <w:r>
        <w:rPr>
          <w:spacing w:val="-4"/>
        </w:rPr>
        <w:t>amount of</w:t>
      </w:r>
      <w:r>
        <w:rPr>
          <w:spacing w:val="-5"/>
        </w:rPr>
        <w:t xml:space="preserve"> </w:t>
      </w:r>
      <w:r>
        <w:rPr>
          <w:spacing w:val="-4"/>
        </w:rPr>
        <w:t xml:space="preserve">the </w:t>
      </w:r>
      <w:r>
        <w:rPr>
          <w:spacing w:val="-2"/>
        </w:rPr>
        <w:t>borrower’s</w:t>
      </w:r>
      <w:r>
        <w:rPr>
          <w:spacing w:val="-8"/>
        </w:rPr>
        <w:t xml:space="preserve"> </w:t>
      </w:r>
      <w:r>
        <w:rPr>
          <w:spacing w:val="-2"/>
        </w:rPr>
        <w:t>loans</w:t>
      </w:r>
      <w:r>
        <w:rPr>
          <w:spacing w:val="-8"/>
        </w:rPr>
        <w:t xml:space="preserve"> </w:t>
      </w:r>
      <w:r>
        <w:rPr>
          <w:spacing w:val="-2"/>
        </w:rPr>
        <w:t>that</w:t>
      </w:r>
      <w:r>
        <w:rPr>
          <w:spacing w:val="-9"/>
        </w:rPr>
        <w:t xml:space="preserve"> </w:t>
      </w:r>
      <w:r>
        <w:rPr>
          <w:spacing w:val="-2"/>
        </w:rPr>
        <w:t>are</w:t>
      </w:r>
      <w:r>
        <w:rPr>
          <w:spacing w:val="-9"/>
        </w:rPr>
        <w:t xml:space="preserve"> </w:t>
      </w:r>
      <w:r>
        <w:rPr>
          <w:spacing w:val="-2"/>
        </w:rPr>
        <w:t>serviced</w:t>
      </w:r>
      <w:r>
        <w:rPr>
          <w:spacing w:val="-9"/>
        </w:rPr>
        <w:t xml:space="preserve"> </w:t>
      </w:r>
      <w:r>
        <w:rPr>
          <w:spacing w:val="-2"/>
        </w:rPr>
        <w:t>by</w:t>
      </w:r>
      <w:r>
        <w:rPr>
          <w:spacing w:val="-8"/>
        </w:rPr>
        <w:t xml:space="preserve"> </w:t>
      </w:r>
      <w:r>
        <w:rPr>
          <w:spacing w:val="-2"/>
        </w:rPr>
        <w:t>Sallie</w:t>
      </w:r>
      <w:r>
        <w:rPr>
          <w:spacing w:val="-9"/>
        </w:rPr>
        <w:t xml:space="preserve"> </w:t>
      </w:r>
      <w:r>
        <w:rPr>
          <w:spacing w:val="-2"/>
        </w:rPr>
        <w:t>Mae</w:t>
      </w:r>
      <w:r>
        <w:rPr>
          <w:spacing w:val="-8"/>
        </w:rPr>
        <w:t xml:space="preserve"> </w:t>
      </w:r>
      <w:r>
        <w:rPr>
          <w:spacing w:val="-2"/>
        </w:rPr>
        <w:t>is</w:t>
      </w:r>
      <w:r>
        <w:rPr>
          <w:spacing w:val="-6"/>
        </w:rPr>
        <w:t xml:space="preserve"> </w:t>
      </w:r>
      <w:r>
        <w:rPr>
          <w:b/>
          <w:spacing w:val="-2"/>
        </w:rPr>
        <w:t>less</w:t>
      </w:r>
      <w:r>
        <w:rPr>
          <w:b/>
          <w:spacing w:val="-7"/>
        </w:rPr>
        <w:t xml:space="preserve"> </w:t>
      </w:r>
      <w:r>
        <w:rPr>
          <w:b/>
          <w:spacing w:val="-2"/>
        </w:rPr>
        <w:t>than</w:t>
      </w:r>
      <w:r>
        <w:rPr>
          <w:b/>
          <w:spacing w:val="-7"/>
        </w:rPr>
        <w:t xml:space="preserve"> </w:t>
      </w:r>
      <w:r>
        <w:rPr>
          <w:b/>
          <w:spacing w:val="-2"/>
        </w:rPr>
        <w:t>$14,500</w:t>
      </w:r>
      <w:r>
        <w:rPr>
          <w:spacing w:val="-2"/>
        </w:rPr>
        <w:t>,</w:t>
      </w:r>
      <w:r>
        <w:rPr>
          <w:spacing w:val="-7"/>
        </w:rPr>
        <w:t xml:space="preserve"> </w:t>
      </w:r>
      <w:r>
        <w:rPr>
          <w:spacing w:val="-2"/>
        </w:rPr>
        <w:t>repayment</w:t>
      </w:r>
      <w:r>
        <w:rPr>
          <w:spacing w:val="-9"/>
        </w:rPr>
        <w:t xml:space="preserve"> </w:t>
      </w:r>
      <w:r>
        <w:rPr>
          <w:spacing w:val="-2"/>
        </w:rPr>
        <w:t>will</w:t>
      </w:r>
      <w:r>
        <w:rPr>
          <w:spacing w:val="-9"/>
        </w:rPr>
        <w:t xml:space="preserve"> </w:t>
      </w:r>
      <w:r>
        <w:rPr>
          <w:spacing w:val="-2"/>
        </w:rPr>
        <w:t>last</w:t>
      </w:r>
      <w:r>
        <w:rPr>
          <w:spacing w:val="-9"/>
        </w:rPr>
        <w:t xml:space="preserve"> </w:t>
      </w:r>
      <w:r>
        <w:rPr>
          <w:spacing w:val="-2"/>
        </w:rPr>
        <w:t>10</w:t>
      </w:r>
      <w:r>
        <w:rPr>
          <w:spacing w:val="-9"/>
        </w:rPr>
        <w:t xml:space="preserve"> </w:t>
      </w:r>
      <w:r>
        <w:rPr>
          <w:spacing w:val="-2"/>
        </w:rPr>
        <w:t>years,</w:t>
      </w:r>
      <w:r>
        <w:rPr>
          <w:spacing w:val="-9"/>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9"/>
        </w:rPr>
        <w:t xml:space="preserve"> </w:t>
      </w:r>
      <w:r>
        <w:rPr>
          <w:spacing w:val="-2"/>
        </w:rPr>
        <w:t>principal</w:t>
      </w:r>
      <w:r>
        <w:rPr>
          <w:spacing w:val="-9"/>
        </w:rPr>
        <w:t xml:space="preserve"> </w:t>
      </w:r>
      <w:r>
        <w:rPr>
          <w:spacing w:val="-2"/>
        </w:rPr>
        <w:t>payment</w:t>
      </w:r>
      <w:r>
        <w:rPr>
          <w:spacing w:val="-8"/>
        </w:rPr>
        <w:t xml:space="preserve"> </w:t>
      </w:r>
      <w:r>
        <w:rPr>
          <w:spacing w:val="-2"/>
        </w:rPr>
        <w:t xml:space="preserve">is </w:t>
      </w:r>
      <w:r>
        <w:rPr>
          <w:spacing w:val="-4"/>
        </w:rPr>
        <w:t xml:space="preserve">made. If it is </w:t>
      </w:r>
      <w:r>
        <w:rPr>
          <w:b/>
          <w:spacing w:val="-4"/>
        </w:rPr>
        <w:t>$14,500 to $28,999</w:t>
      </w:r>
      <w:r>
        <w:rPr>
          <w:spacing w:val="-4"/>
        </w:rPr>
        <w:t xml:space="preserve">, repayment will last 12 years, starting once the initial principal payment is made. If it is </w:t>
      </w:r>
      <w:r>
        <w:rPr>
          <w:b/>
          <w:spacing w:val="-4"/>
        </w:rPr>
        <w:t xml:space="preserve">$29,000 or more, </w:t>
      </w:r>
      <w:r>
        <w:rPr>
          <w:spacing w:val="-4"/>
        </w:rPr>
        <w:t xml:space="preserve">repayment </w:t>
      </w:r>
      <w:r>
        <w:rPr>
          <w:spacing w:val="-2"/>
        </w:rPr>
        <w:t>will</w:t>
      </w:r>
      <w:r>
        <w:rPr>
          <w:spacing w:val="-9"/>
        </w:rPr>
        <w:t xml:space="preserve"> </w:t>
      </w:r>
      <w:r>
        <w:rPr>
          <w:spacing w:val="-2"/>
        </w:rPr>
        <w:t>last</w:t>
      </w:r>
      <w:r>
        <w:rPr>
          <w:spacing w:val="-9"/>
        </w:rPr>
        <w:t xml:space="preserve"> </w:t>
      </w:r>
      <w:r>
        <w:rPr>
          <w:spacing w:val="-2"/>
        </w:rPr>
        <w:t>15</w:t>
      </w:r>
      <w:r>
        <w:rPr>
          <w:spacing w:val="-9"/>
        </w:rPr>
        <w:t xml:space="preserve"> </w:t>
      </w:r>
      <w:r>
        <w:rPr>
          <w:spacing w:val="-2"/>
        </w:rPr>
        <w:t>years,</w:t>
      </w:r>
      <w:r>
        <w:rPr>
          <w:spacing w:val="-9"/>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9"/>
        </w:rPr>
        <w:t xml:space="preserve"> </w:t>
      </w:r>
      <w:r>
        <w:rPr>
          <w:spacing w:val="-2"/>
        </w:rPr>
        <w:t>principal</w:t>
      </w:r>
      <w:r>
        <w:rPr>
          <w:spacing w:val="-9"/>
        </w:rPr>
        <w:t xml:space="preserve"> </w:t>
      </w:r>
      <w:r>
        <w:rPr>
          <w:spacing w:val="-2"/>
        </w:rPr>
        <w:t>payment</w:t>
      </w:r>
      <w:r>
        <w:rPr>
          <w:spacing w:val="-8"/>
        </w:rPr>
        <w:t xml:space="preserve"> </w:t>
      </w:r>
      <w:r>
        <w:rPr>
          <w:spacing w:val="-2"/>
        </w:rPr>
        <w:t>is</w:t>
      </w:r>
      <w:r>
        <w:rPr>
          <w:spacing w:val="-9"/>
        </w:rPr>
        <w:t xml:space="preserve"> </w:t>
      </w:r>
      <w:r>
        <w:rPr>
          <w:spacing w:val="-2"/>
        </w:rPr>
        <w:t>made.</w:t>
      </w:r>
      <w:r>
        <w:rPr>
          <w:spacing w:val="-7"/>
        </w:rPr>
        <w:t xml:space="preserve"> </w:t>
      </w:r>
      <w:r>
        <w:rPr>
          <w:spacing w:val="-2"/>
        </w:rPr>
        <w:t>Loans</w:t>
      </w:r>
      <w:r>
        <w:rPr>
          <w:spacing w:val="-8"/>
        </w:rPr>
        <w:t xml:space="preserve"> </w:t>
      </w:r>
      <w:r>
        <w:rPr>
          <w:spacing w:val="-2"/>
        </w:rPr>
        <w:t>that</w:t>
      </w:r>
      <w:r>
        <w:rPr>
          <w:spacing w:val="-9"/>
        </w:rPr>
        <w:t xml:space="preserve"> </w:t>
      </w:r>
      <w:r>
        <w:rPr>
          <w:spacing w:val="-2"/>
        </w:rPr>
        <w:t>are</w:t>
      </w:r>
      <w:r>
        <w:rPr>
          <w:spacing w:val="-9"/>
        </w:rPr>
        <w:t xml:space="preserve"> </w:t>
      </w:r>
      <w:r>
        <w:rPr>
          <w:spacing w:val="-2"/>
        </w:rPr>
        <w:t>subject</w:t>
      </w:r>
      <w:r>
        <w:rPr>
          <w:spacing w:val="-9"/>
        </w:rPr>
        <w:t xml:space="preserve"> </w:t>
      </w:r>
      <w:r>
        <w:rPr>
          <w:spacing w:val="-2"/>
        </w:rPr>
        <w:t>to</w:t>
      </w:r>
      <w:r>
        <w:rPr>
          <w:spacing w:val="-9"/>
        </w:rPr>
        <w:t xml:space="preserve"> </w:t>
      </w:r>
      <w:r>
        <w:rPr>
          <w:spacing w:val="-2"/>
        </w:rPr>
        <w:t>a</w:t>
      </w:r>
      <w:r>
        <w:rPr>
          <w:spacing w:val="-9"/>
        </w:rPr>
        <w:t xml:space="preserve"> </w:t>
      </w:r>
      <w:r>
        <w:rPr>
          <w:spacing w:val="-2"/>
        </w:rPr>
        <w:t>minimum</w:t>
      </w:r>
      <w:r>
        <w:rPr>
          <w:spacing w:val="-9"/>
        </w:rPr>
        <w:t xml:space="preserve"> </w:t>
      </w:r>
      <w:r>
        <w:rPr>
          <w:spacing w:val="-2"/>
        </w:rPr>
        <w:t>principal</w:t>
      </w:r>
      <w:r>
        <w:rPr>
          <w:spacing w:val="-9"/>
        </w:rPr>
        <w:t xml:space="preserve"> </w:t>
      </w:r>
      <w:r>
        <w:rPr>
          <w:spacing w:val="-2"/>
        </w:rPr>
        <w:t>and</w:t>
      </w:r>
      <w:r>
        <w:rPr>
          <w:spacing w:val="-9"/>
        </w:rPr>
        <w:t xml:space="preserve"> </w:t>
      </w:r>
      <w:r>
        <w:rPr>
          <w:spacing w:val="-2"/>
        </w:rPr>
        <w:t>interest</w:t>
      </w:r>
      <w:r>
        <w:rPr>
          <w:spacing w:val="-9"/>
        </w:rPr>
        <w:t xml:space="preserve"> </w:t>
      </w:r>
      <w:r>
        <w:rPr>
          <w:spacing w:val="-2"/>
        </w:rPr>
        <w:t>payment</w:t>
      </w:r>
      <w:r>
        <w:rPr>
          <w:spacing w:val="-9"/>
        </w:rPr>
        <w:t xml:space="preserve"> </w:t>
      </w:r>
      <w:r>
        <w:rPr>
          <w:spacing w:val="-2"/>
        </w:rPr>
        <w:t>amount</w:t>
      </w:r>
      <w:r>
        <w:rPr>
          <w:spacing w:val="-9"/>
        </w:rPr>
        <w:t xml:space="preserve"> </w:t>
      </w:r>
      <w:r>
        <w:rPr>
          <w:spacing w:val="-2"/>
        </w:rPr>
        <w:t>of</w:t>
      </w:r>
    </w:p>
    <w:p w14:paraId="7EF3CC46" w14:textId="77777777" w:rsidR="005C2A41" w:rsidRDefault="00863C9F">
      <w:pPr>
        <w:pStyle w:val="BodyText"/>
        <w:spacing w:line="183" w:lineRule="exact"/>
        <w:ind w:left="339"/>
      </w:pPr>
      <w:r>
        <w:rPr>
          <w:spacing w:val="-4"/>
        </w:rPr>
        <w:t>$50.00</w:t>
      </w:r>
      <w:r>
        <w:rPr>
          <w:spacing w:val="-6"/>
        </w:rPr>
        <w:t xml:space="preserve"> </w:t>
      </w:r>
      <w:r>
        <w:rPr>
          <w:spacing w:val="-4"/>
        </w:rPr>
        <w:t>may</w:t>
      </w:r>
      <w:r>
        <w:rPr>
          <w:spacing w:val="-6"/>
        </w:rPr>
        <w:t xml:space="preserve"> </w:t>
      </w:r>
      <w:r>
        <w:rPr>
          <w:spacing w:val="-4"/>
        </w:rPr>
        <w:t>receive</w:t>
      </w:r>
      <w:r>
        <w:rPr>
          <w:spacing w:val="-7"/>
        </w:rPr>
        <w:t xml:space="preserve"> </w:t>
      </w:r>
      <w:r>
        <w:rPr>
          <w:spacing w:val="-4"/>
        </w:rPr>
        <w:t>a</w:t>
      </w:r>
      <w:r>
        <w:rPr>
          <w:spacing w:val="-6"/>
        </w:rPr>
        <w:t xml:space="preserve"> </w:t>
      </w:r>
      <w:r>
        <w:rPr>
          <w:spacing w:val="-4"/>
        </w:rPr>
        <w:t>shorter</w:t>
      </w:r>
      <w:r>
        <w:rPr>
          <w:spacing w:val="-6"/>
        </w:rPr>
        <w:t xml:space="preserve"> </w:t>
      </w:r>
      <w:r>
        <w:rPr>
          <w:spacing w:val="-4"/>
        </w:rPr>
        <w:t>loan</w:t>
      </w:r>
      <w:r>
        <w:rPr>
          <w:spacing w:val="-7"/>
        </w:rPr>
        <w:t xml:space="preserve"> </w:t>
      </w:r>
      <w:r>
        <w:rPr>
          <w:spacing w:val="-4"/>
        </w:rPr>
        <w:t>term</w:t>
      </w:r>
      <w:r>
        <w:rPr>
          <w:spacing w:val="-6"/>
        </w:rPr>
        <w:t xml:space="preserve"> </w:t>
      </w:r>
      <w:r>
        <w:rPr>
          <w:spacing w:val="-4"/>
        </w:rPr>
        <w:t>than</w:t>
      </w:r>
      <w:r>
        <w:rPr>
          <w:spacing w:val="-7"/>
        </w:rPr>
        <w:t xml:space="preserve"> </w:t>
      </w:r>
      <w:r>
        <w:rPr>
          <w:spacing w:val="-4"/>
        </w:rPr>
        <w:t>those</w:t>
      </w:r>
      <w:r>
        <w:rPr>
          <w:spacing w:val="-6"/>
        </w:rPr>
        <w:t xml:space="preserve"> </w:t>
      </w:r>
      <w:r>
        <w:rPr>
          <w:spacing w:val="-4"/>
        </w:rPr>
        <w:t>listed</w:t>
      </w:r>
      <w:r>
        <w:rPr>
          <w:spacing w:val="-7"/>
        </w:rPr>
        <w:t xml:space="preserve"> </w:t>
      </w:r>
      <w:r>
        <w:rPr>
          <w:spacing w:val="-4"/>
        </w:rPr>
        <w:t>above.</w:t>
      </w:r>
    </w:p>
    <w:p w14:paraId="69F09D00" w14:textId="77777777" w:rsidR="005C2A41" w:rsidRDefault="005C2A41">
      <w:pPr>
        <w:pStyle w:val="BodyText"/>
        <w:spacing w:line="183" w:lineRule="exact"/>
        <w:sectPr w:rsidR="005C2A41">
          <w:type w:val="continuous"/>
          <w:pgSz w:w="12240" w:h="15840"/>
          <w:pgMar w:top="1760" w:right="720" w:bottom="340" w:left="720" w:header="437" w:footer="151" w:gutter="0"/>
          <w:cols w:space="720"/>
        </w:sectPr>
      </w:pPr>
    </w:p>
    <w:p w14:paraId="4EC407B4" w14:textId="77777777" w:rsidR="005C2A41" w:rsidRDefault="005C2A41">
      <w:pPr>
        <w:pStyle w:val="BodyText"/>
        <w:spacing w:before="6"/>
        <w:rPr>
          <w:sz w:val="14"/>
        </w:rPr>
      </w:pPr>
    </w:p>
    <w:p w14:paraId="51686426" w14:textId="77777777" w:rsidR="005C2A41" w:rsidRDefault="005C2A41">
      <w:pPr>
        <w:pStyle w:val="BodyText"/>
        <w:rPr>
          <w:sz w:val="14"/>
        </w:rPr>
        <w:sectPr w:rsidR="005C2A41">
          <w:headerReference w:type="even" r:id="rId23"/>
          <w:headerReference w:type="default" r:id="rId24"/>
          <w:footerReference w:type="even" r:id="rId25"/>
          <w:pgSz w:w="12240" w:h="15840"/>
          <w:pgMar w:top="1100" w:right="720" w:bottom="280" w:left="720" w:header="807" w:footer="0" w:gutter="0"/>
          <w:pgNumType w:start="4"/>
          <w:cols w:space="720"/>
        </w:sectPr>
      </w:pPr>
    </w:p>
    <w:p w14:paraId="2CD6E4E4" w14:textId="77777777" w:rsidR="005C2A41" w:rsidRDefault="00863C9F">
      <w:pPr>
        <w:pStyle w:val="Heading2"/>
        <w:spacing w:before="92"/>
      </w:pPr>
      <w:r>
        <w:rPr>
          <w:noProof/>
        </w:rPr>
        <mc:AlternateContent>
          <mc:Choice Requires="wps">
            <w:drawing>
              <wp:anchor distT="0" distB="0" distL="0" distR="0" simplePos="0" relativeHeight="15737344" behindDoc="0" locked="0" layoutInCell="1" allowOverlap="1" wp14:anchorId="49DD28D7" wp14:editId="345D8D9B">
                <wp:simplePos x="0" y="0"/>
                <wp:positionH relativeFrom="page">
                  <wp:posOffset>673100</wp:posOffset>
                </wp:positionH>
                <wp:positionV relativeFrom="paragraph">
                  <wp:posOffset>313952</wp:posOffset>
                </wp:positionV>
                <wp:extent cx="6426200" cy="6350"/>
                <wp:effectExtent l="0" t="0" r="0" b="0"/>
                <wp:wrapNone/>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3AD27" id="Graphic 52" o:spid="_x0000_s1026" alt="&quot;&quot;" style="position:absolute;margin-left:53pt;margin-top:24.7pt;width:506pt;height:.5pt;z-index:1573734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4B17C58F" w14:textId="77777777" w:rsidR="005C2A41" w:rsidRDefault="00863C9F">
      <w:pPr>
        <w:rPr>
          <w:b/>
          <w:sz w:val="20"/>
        </w:rPr>
      </w:pPr>
      <w:r>
        <w:br w:type="column"/>
      </w:r>
    </w:p>
    <w:p w14:paraId="6A02EAC5" w14:textId="77777777" w:rsidR="005C2A41" w:rsidRDefault="005C2A41">
      <w:pPr>
        <w:pStyle w:val="BodyText"/>
        <w:rPr>
          <w:b/>
          <w:sz w:val="20"/>
        </w:rPr>
      </w:pPr>
    </w:p>
    <w:p w14:paraId="0CF57005" w14:textId="77777777" w:rsidR="005C2A41" w:rsidRDefault="005C2A41">
      <w:pPr>
        <w:pStyle w:val="BodyText"/>
        <w:rPr>
          <w:b/>
          <w:sz w:val="20"/>
        </w:rPr>
      </w:pPr>
    </w:p>
    <w:p w14:paraId="3ED72B3C" w14:textId="77777777" w:rsidR="005C2A41" w:rsidRDefault="005C2A41">
      <w:pPr>
        <w:pStyle w:val="BodyText"/>
        <w:spacing w:before="206"/>
        <w:rPr>
          <w:b/>
          <w:sz w:val="20"/>
        </w:rPr>
      </w:pPr>
    </w:p>
    <w:p w14:paraId="5FA27835"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76EA7A2B"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1C5DB990" w14:textId="77777777" w:rsidR="005C2A41" w:rsidRDefault="00863C9F">
      <w:pPr>
        <w:pStyle w:val="Heading8"/>
        <w:spacing w:line="203" w:lineRule="exact"/>
        <w:ind w:left="257"/>
      </w:pPr>
      <w:r>
        <w:rPr>
          <w:spacing w:val="-5"/>
          <w:w w:val="105"/>
        </w:rPr>
        <w:t>at:</w:t>
      </w:r>
    </w:p>
    <w:p w14:paraId="52A47931" w14:textId="77777777" w:rsidR="005C2A41" w:rsidRDefault="005C2A41">
      <w:pPr>
        <w:pStyle w:val="BodyText"/>
        <w:spacing w:before="42"/>
        <w:rPr>
          <w:b/>
          <w:sz w:val="18"/>
        </w:rPr>
      </w:pPr>
    </w:p>
    <w:p w14:paraId="0ACA2944" w14:textId="77777777" w:rsidR="005C2A41" w:rsidRDefault="00863C9F">
      <w:pPr>
        <w:ind w:left="257"/>
        <w:rPr>
          <w:sz w:val="18"/>
        </w:rPr>
      </w:pPr>
      <w:hyperlink r:id="rId26">
        <w:r>
          <w:rPr>
            <w:spacing w:val="-2"/>
            <w:w w:val="105"/>
            <w:sz w:val="18"/>
          </w:rPr>
          <w:t>www.studentaid.gov</w:t>
        </w:r>
      </w:hyperlink>
    </w:p>
    <w:p w14:paraId="089DCEBA" w14:textId="77777777" w:rsidR="005C2A41" w:rsidRDefault="005C2A41">
      <w:pPr>
        <w:rPr>
          <w:sz w:val="18"/>
        </w:rPr>
        <w:sectPr w:rsidR="005C2A41">
          <w:type w:val="continuous"/>
          <w:pgSz w:w="12240" w:h="15840"/>
          <w:pgMar w:top="1760" w:right="720" w:bottom="340" w:left="720" w:header="807" w:footer="0" w:gutter="0"/>
          <w:cols w:num="2" w:space="720" w:equalWidth="0">
            <w:col w:w="6923" w:space="40"/>
            <w:col w:w="3837"/>
          </w:cols>
        </w:sectPr>
      </w:pPr>
    </w:p>
    <w:p w14:paraId="291071D0" w14:textId="77777777" w:rsidR="005C2A41" w:rsidRDefault="005C2A41">
      <w:pPr>
        <w:pStyle w:val="BodyText"/>
        <w:rPr>
          <w:sz w:val="15"/>
        </w:rPr>
      </w:pPr>
    </w:p>
    <w:p w14:paraId="76EB13E6" w14:textId="77777777" w:rsidR="005C2A41" w:rsidRDefault="005C2A41">
      <w:pPr>
        <w:pStyle w:val="BodyText"/>
        <w:spacing w:before="14"/>
        <w:rPr>
          <w:sz w:val="15"/>
        </w:rPr>
      </w:pPr>
    </w:p>
    <w:p w14:paraId="33674881"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737856" behindDoc="0" locked="0" layoutInCell="1" allowOverlap="1" wp14:anchorId="48008D8F" wp14:editId="58439265">
                <wp:simplePos x="0" y="0"/>
                <wp:positionH relativeFrom="page">
                  <wp:posOffset>638555</wp:posOffset>
                </wp:positionH>
                <wp:positionV relativeFrom="paragraph">
                  <wp:posOffset>-1620001</wp:posOffset>
                </wp:positionV>
                <wp:extent cx="4258945" cy="16173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0210A3EE" w14:textId="77777777">
                              <w:trPr>
                                <w:trHeight w:val="492"/>
                              </w:trPr>
                              <w:tc>
                                <w:tcPr>
                                  <w:tcW w:w="1952" w:type="dxa"/>
                                  <w:shd w:val="clear" w:color="auto" w:fill="E7E7E7"/>
                                </w:tcPr>
                                <w:p w14:paraId="08CE5423"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E7E65B4"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2F86EC39" w14:textId="77777777">
                              <w:trPr>
                                <w:trHeight w:val="502"/>
                              </w:trPr>
                              <w:tc>
                                <w:tcPr>
                                  <w:tcW w:w="1952" w:type="dxa"/>
                                  <w:vMerge w:val="restart"/>
                                </w:tcPr>
                                <w:p w14:paraId="536D868D" w14:textId="77777777" w:rsidR="005C2A41" w:rsidRDefault="005C2A41">
                                  <w:pPr>
                                    <w:pStyle w:val="TableParagraph"/>
                                    <w:spacing w:before="61"/>
                                    <w:ind w:left="0"/>
                                    <w:rPr>
                                      <w:sz w:val="17"/>
                                    </w:rPr>
                                  </w:pPr>
                                </w:p>
                                <w:p w14:paraId="2BCFA5B2" w14:textId="77777777" w:rsidR="005C2A41" w:rsidRDefault="00863C9F">
                                  <w:pPr>
                                    <w:pStyle w:val="TableParagraph"/>
                                    <w:ind w:left="171"/>
                                    <w:rPr>
                                      <w:b/>
                                      <w:sz w:val="17"/>
                                    </w:rPr>
                                  </w:pPr>
                                  <w:r>
                                    <w:rPr>
                                      <w:b/>
                                      <w:spacing w:val="-2"/>
                                      <w:sz w:val="17"/>
                                    </w:rPr>
                                    <w:t>DIRECT</w:t>
                                  </w:r>
                                </w:p>
                                <w:p w14:paraId="5814594E"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FB2F5A8"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71C40022" w14:textId="77777777">
                              <w:trPr>
                                <w:trHeight w:val="435"/>
                              </w:trPr>
                              <w:tc>
                                <w:tcPr>
                                  <w:tcW w:w="1952" w:type="dxa"/>
                                  <w:vMerge/>
                                  <w:tcBorders>
                                    <w:top w:val="nil"/>
                                  </w:tcBorders>
                                </w:tcPr>
                                <w:p w14:paraId="66211767" w14:textId="77777777" w:rsidR="005C2A41" w:rsidRDefault="005C2A41">
                                  <w:pPr>
                                    <w:rPr>
                                      <w:sz w:val="2"/>
                                      <w:szCs w:val="2"/>
                                    </w:rPr>
                                  </w:pPr>
                                </w:p>
                              </w:tc>
                              <w:tc>
                                <w:tcPr>
                                  <w:tcW w:w="4616" w:type="dxa"/>
                                  <w:tcBorders>
                                    <w:top w:val="single" w:sz="4" w:space="0" w:color="CCCCCC"/>
                                  </w:tcBorders>
                                </w:tcPr>
                                <w:p w14:paraId="1E8BBC50"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3CE636DB" w14:textId="77777777">
                              <w:trPr>
                                <w:trHeight w:val="1018"/>
                              </w:trPr>
                              <w:tc>
                                <w:tcPr>
                                  <w:tcW w:w="1952" w:type="dxa"/>
                                </w:tcPr>
                                <w:p w14:paraId="0746059A"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24519221"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685FC3C4"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66D344AD" w14:textId="77777777" w:rsidR="005C2A41" w:rsidRDefault="005C2A41">
                            <w:pPr>
                              <w:pStyle w:val="BodyText"/>
                            </w:pPr>
                          </w:p>
                        </w:txbxContent>
                      </wps:txbx>
                      <wps:bodyPr wrap="square" lIns="0" tIns="0" rIns="0" bIns="0" rtlCol="0">
                        <a:noAutofit/>
                      </wps:bodyPr>
                    </wps:wsp>
                  </a:graphicData>
                </a:graphic>
              </wp:anchor>
            </w:drawing>
          </mc:Choice>
          <mc:Fallback>
            <w:pict>
              <v:shape w14:anchorId="48008D8F" id="Textbox 53" o:spid="_x0000_s1044" type="#_x0000_t202" style="position:absolute;left:0;text-align:left;margin-left:50.3pt;margin-top:-127.55pt;width:335.35pt;height:127.3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0210A3EE" w14:textId="77777777">
                        <w:trPr>
                          <w:trHeight w:val="492"/>
                        </w:trPr>
                        <w:tc>
                          <w:tcPr>
                            <w:tcW w:w="1952" w:type="dxa"/>
                            <w:shd w:val="clear" w:color="auto" w:fill="E7E7E7"/>
                          </w:tcPr>
                          <w:p w14:paraId="08CE5423"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E7E65B4"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2F86EC39" w14:textId="77777777">
                        <w:trPr>
                          <w:trHeight w:val="502"/>
                        </w:trPr>
                        <w:tc>
                          <w:tcPr>
                            <w:tcW w:w="1952" w:type="dxa"/>
                            <w:vMerge w:val="restart"/>
                          </w:tcPr>
                          <w:p w14:paraId="536D868D" w14:textId="77777777" w:rsidR="005C2A41" w:rsidRDefault="005C2A41">
                            <w:pPr>
                              <w:pStyle w:val="TableParagraph"/>
                              <w:spacing w:before="61"/>
                              <w:ind w:left="0"/>
                              <w:rPr>
                                <w:sz w:val="17"/>
                              </w:rPr>
                            </w:pPr>
                          </w:p>
                          <w:p w14:paraId="2BCFA5B2" w14:textId="77777777" w:rsidR="005C2A41" w:rsidRDefault="00863C9F">
                            <w:pPr>
                              <w:pStyle w:val="TableParagraph"/>
                              <w:ind w:left="171"/>
                              <w:rPr>
                                <w:b/>
                                <w:sz w:val="17"/>
                              </w:rPr>
                            </w:pPr>
                            <w:r>
                              <w:rPr>
                                <w:b/>
                                <w:spacing w:val="-2"/>
                                <w:sz w:val="17"/>
                              </w:rPr>
                              <w:t>DIRECT</w:t>
                            </w:r>
                          </w:p>
                          <w:p w14:paraId="5814594E"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FB2F5A8"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71C40022" w14:textId="77777777">
                        <w:trPr>
                          <w:trHeight w:val="435"/>
                        </w:trPr>
                        <w:tc>
                          <w:tcPr>
                            <w:tcW w:w="1952" w:type="dxa"/>
                            <w:vMerge/>
                            <w:tcBorders>
                              <w:top w:val="nil"/>
                            </w:tcBorders>
                          </w:tcPr>
                          <w:p w14:paraId="66211767" w14:textId="77777777" w:rsidR="005C2A41" w:rsidRDefault="005C2A41">
                            <w:pPr>
                              <w:rPr>
                                <w:sz w:val="2"/>
                                <w:szCs w:val="2"/>
                              </w:rPr>
                            </w:pPr>
                          </w:p>
                        </w:tc>
                        <w:tc>
                          <w:tcPr>
                            <w:tcW w:w="4616" w:type="dxa"/>
                            <w:tcBorders>
                              <w:top w:val="single" w:sz="4" w:space="0" w:color="CCCCCC"/>
                            </w:tcBorders>
                          </w:tcPr>
                          <w:p w14:paraId="1E8BBC50"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3CE636DB" w14:textId="77777777">
                        <w:trPr>
                          <w:trHeight w:val="1018"/>
                        </w:trPr>
                        <w:tc>
                          <w:tcPr>
                            <w:tcW w:w="1952" w:type="dxa"/>
                          </w:tcPr>
                          <w:p w14:paraId="0746059A"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24519221"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685FC3C4"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66D344AD"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proofErr w:type="gramStart"/>
      <w:r>
        <w:rPr>
          <w:spacing w:val="-2"/>
          <w:sz w:val="15"/>
        </w:rPr>
        <w:t>federal</w:t>
      </w:r>
      <w:r>
        <w:rPr>
          <w:spacing w:val="-8"/>
          <w:sz w:val="15"/>
        </w:rPr>
        <w:t xml:space="preserve"> </w:t>
      </w:r>
      <w:r>
        <w:rPr>
          <w:spacing w:val="-2"/>
          <w:sz w:val="15"/>
        </w:rPr>
        <w:t>loan</w:t>
      </w:r>
      <w:proofErr w:type="gramEnd"/>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11"/>
          <w:sz w:val="15"/>
        </w:rPr>
        <w:t xml:space="preserve"> </w:t>
      </w:r>
      <w:r>
        <w:rPr>
          <w:sz w:val="15"/>
        </w:rPr>
        <w:t>change</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10"/>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0"/>
          <w:sz w:val="15"/>
        </w:rPr>
        <w:t xml:space="preserve"> </w:t>
      </w:r>
      <w:r>
        <w:rPr>
          <w:sz w:val="15"/>
        </w:rPr>
        <w:t>loans.</w:t>
      </w:r>
    </w:p>
    <w:p w14:paraId="1C5550B6" w14:textId="77777777" w:rsidR="005C2A41" w:rsidRDefault="005C2A41">
      <w:pPr>
        <w:pStyle w:val="BodyText"/>
        <w:rPr>
          <w:sz w:val="15"/>
        </w:rPr>
      </w:pPr>
    </w:p>
    <w:p w14:paraId="10061369" w14:textId="77777777" w:rsidR="005C2A41" w:rsidRDefault="005C2A41">
      <w:pPr>
        <w:pStyle w:val="BodyText"/>
        <w:rPr>
          <w:sz w:val="15"/>
        </w:rPr>
      </w:pPr>
    </w:p>
    <w:p w14:paraId="54236CF3" w14:textId="77777777" w:rsidR="005C2A41" w:rsidRDefault="005C2A41">
      <w:pPr>
        <w:pStyle w:val="BodyText"/>
        <w:spacing w:before="92"/>
        <w:rPr>
          <w:sz w:val="15"/>
        </w:rPr>
      </w:pPr>
    </w:p>
    <w:p w14:paraId="6E177CE4" w14:textId="77777777" w:rsidR="005C2A41" w:rsidRDefault="00863C9F">
      <w:pPr>
        <w:pStyle w:val="Heading2"/>
      </w:pPr>
      <w:r>
        <w:rPr>
          <w:w w:val="105"/>
        </w:rPr>
        <w:t>Next</w:t>
      </w:r>
      <w:r>
        <w:rPr>
          <w:spacing w:val="-12"/>
          <w:w w:val="105"/>
        </w:rPr>
        <w:t xml:space="preserve"> </w:t>
      </w:r>
      <w:r>
        <w:rPr>
          <w:spacing w:val="-4"/>
          <w:w w:val="105"/>
        </w:rPr>
        <w:t>Steps</w:t>
      </w:r>
    </w:p>
    <w:p w14:paraId="161F3622" w14:textId="77777777" w:rsidR="005C2A41" w:rsidRDefault="00863C9F">
      <w:pPr>
        <w:pStyle w:val="BodyText"/>
        <w:spacing w:before="10"/>
        <w:rPr>
          <w:b/>
          <w:sz w:val="6"/>
        </w:rPr>
      </w:pPr>
      <w:r>
        <w:rPr>
          <w:b/>
          <w:noProof/>
          <w:sz w:val="6"/>
        </w:rPr>
        <mc:AlternateContent>
          <mc:Choice Requires="wps">
            <w:drawing>
              <wp:anchor distT="0" distB="0" distL="0" distR="0" simplePos="0" relativeHeight="487595008" behindDoc="1" locked="0" layoutInCell="1" allowOverlap="1" wp14:anchorId="335418AA" wp14:editId="33C3BBB4">
                <wp:simplePos x="0" y="0"/>
                <wp:positionH relativeFrom="page">
                  <wp:posOffset>673100</wp:posOffset>
                </wp:positionH>
                <wp:positionV relativeFrom="paragraph">
                  <wp:posOffset>65509</wp:posOffset>
                </wp:positionV>
                <wp:extent cx="6426200" cy="6350"/>
                <wp:effectExtent l="0" t="0" r="0" b="0"/>
                <wp:wrapTopAndBottom/>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F98DDF" id="Graphic 54" o:spid="_x0000_s1026" alt="&quot;&quot;" style="position:absolute;margin-left:53pt;margin-top:5.15pt;width:506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466C8134" w14:textId="77777777" w:rsidR="005C2A41" w:rsidRDefault="005C2A41">
      <w:pPr>
        <w:pStyle w:val="BodyText"/>
        <w:spacing w:before="156"/>
        <w:rPr>
          <w:b/>
          <w:sz w:val="26"/>
        </w:rPr>
      </w:pPr>
    </w:p>
    <w:p w14:paraId="4BA59356" w14:textId="77777777" w:rsidR="005C2A41" w:rsidRDefault="00863C9F">
      <w:pPr>
        <w:pStyle w:val="Heading5"/>
        <w:numPr>
          <w:ilvl w:val="0"/>
          <w:numId w:val="51"/>
        </w:numPr>
        <w:tabs>
          <w:tab w:val="left" w:pos="732"/>
        </w:tabs>
        <w:spacing w:before="1"/>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2A123637"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27">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17B6AC02" w14:textId="77777777" w:rsidR="005C2A41" w:rsidRDefault="005C2A41">
      <w:pPr>
        <w:pStyle w:val="BodyText"/>
        <w:spacing w:before="30"/>
        <w:rPr>
          <w:sz w:val="18"/>
        </w:rPr>
      </w:pPr>
    </w:p>
    <w:p w14:paraId="55F17BE7" w14:textId="77777777" w:rsidR="005C2A41" w:rsidRDefault="00863C9F">
      <w:pPr>
        <w:pStyle w:val="Heading5"/>
        <w:numPr>
          <w:ilvl w:val="0"/>
          <w:numId w:val="51"/>
        </w:numPr>
        <w:tabs>
          <w:tab w:val="left" w:pos="732"/>
        </w:tabs>
        <w:spacing w:before="1"/>
        <w:ind w:left="732" w:hanging="266"/>
        <w:jc w:val="both"/>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2C2B2915"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r>
        <w:rPr>
          <w:w w:val="105"/>
          <w:sz w:val="18"/>
        </w:rPr>
        <w:t>for</w:t>
      </w:r>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w:t>
      </w:r>
      <w:r>
        <w:rPr>
          <w:spacing w:val="-4"/>
          <w:w w:val="105"/>
          <w:sz w:val="18"/>
        </w:rPr>
        <w:t xml:space="preserve"> </w:t>
      </w:r>
      <w:r>
        <w:rPr>
          <w:w w:val="105"/>
          <w:sz w:val="18"/>
        </w:rPr>
        <w:t>will be available for 30 days</w:t>
      </w:r>
      <w:r>
        <w:rPr>
          <w:spacing w:val="-1"/>
          <w:w w:val="105"/>
          <w:sz w:val="18"/>
        </w:rPr>
        <w:t xml:space="preserve"> </w:t>
      </w:r>
      <w:r>
        <w:rPr>
          <w:w w:val="105"/>
          <w:sz w:val="18"/>
        </w:rPr>
        <w:t>(terms</w:t>
      </w:r>
      <w:r>
        <w:rPr>
          <w:spacing w:val="-1"/>
          <w:w w:val="105"/>
          <w:sz w:val="18"/>
        </w:rPr>
        <w:t xml:space="preserve"> </w:t>
      </w:r>
      <w:r>
        <w:rPr>
          <w:w w:val="105"/>
          <w:sz w:val="18"/>
        </w:rPr>
        <w:t>will not change during this</w:t>
      </w:r>
      <w:r>
        <w:rPr>
          <w:spacing w:val="-1"/>
          <w:w w:val="105"/>
          <w:sz w:val="18"/>
        </w:rPr>
        <w:t xml:space="preserve"> </w:t>
      </w:r>
      <w:r>
        <w:rPr>
          <w:w w:val="105"/>
          <w:sz w:val="18"/>
        </w:rPr>
        <w:t>period, except</w:t>
      </w:r>
      <w:r>
        <w:rPr>
          <w:spacing w:val="-1"/>
          <w:w w:val="105"/>
          <w:sz w:val="18"/>
        </w:rPr>
        <w:t xml:space="preserve"> </w:t>
      </w:r>
      <w:r>
        <w:rPr>
          <w:w w:val="105"/>
          <w:sz w:val="18"/>
        </w:rPr>
        <w:t>as</w:t>
      </w:r>
      <w:r>
        <w:rPr>
          <w:spacing w:val="-1"/>
          <w:w w:val="105"/>
          <w:sz w:val="18"/>
        </w:rPr>
        <w:t xml:space="preserve"> </w:t>
      </w:r>
      <w:r>
        <w:rPr>
          <w:w w:val="105"/>
          <w:sz w:val="18"/>
        </w:rPr>
        <w:t>permitted</w:t>
      </w:r>
      <w:r>
        <w:rPr>
          <w:spacing w:val="-1"/>
          <w:w w:val="105"/>
          <w:sz w:val="18"/>
        </w:rPr>
        <w:t xml:space="preserve"> </w:t>
      </w:r>
      <w:r>
        <w:rPr>
          <w:w w:val="105"/>
          <w:sz w:val="18"/>
        </w:rPr>
        <w:t>by</w:t>
      </w:r>
      <w:r>
        <w:rPr>
          <w:spacing w:val="-1"/>
          <w:w w:val="105"/>
          <w:sz w:val="18"/>
        </w:rPr>
        <w:t xml:space="preserve"> </w:t>
      </w:r>
      <w:r>
        <w:rPr>
          <w:w w:val="105"/>
          <w:sz w:val="18"/>
        </w:rPr>
        <w:t>law).</w:t>
      </w:r>
    </w:p>
    <w:p w14:paraId="0ED3CE25" w14:textId="77777777" w:rsidR="005C2A41" w:rsidRDefault="005C2A41">
      <w:pPr>
        <w:pStyle w:val="BodyText"/>
        <w:rPr>
          <w:sz w:val="20"/>
        </w:rPr>
      </w:pPr>
    </w:p>
    <w:p w14:paraId="6E9807CD" w14:textId="77777777" w:rsidR="005C2A41" w:rsidRDefault="005C2A41">
      <w:pPr>
        <w:pStyle w:val="BodyText"/>
        <w:rPr>
          <w:sz w:val="20"/>
        </w:rPr>
      </w:pPr>
    </w:p>
    <w:p w14:paraId="597043AC" w14:textId="77777777" w:rsidR="005C2A41" w:rsidRDefault="005C2A41">
      <w:pPr>
        <w:pStyle w:val="BodyText"/>
        <w:rPr>
          <w:sz w:val="20"/>
        </w:rPr>
      </w:pPr>
    </w:p>
    <w:p w14:paraId="42E11598" w14:textId="77777777" w:rsidR="005C2A41" w:rsidRDefault="00863C9F">
      <w:pPr>
        <w:pStyle w:val="BodyText"/>
        <w:spacing w:before="161"/>
        <w:rPr>
          <w:sz w:val="20"/>
        </w:rPr>
      </w:pPr>
      <w:r>
        <w:rPr>
          <w:noProof/>
          <w:sz w:val="20"/>
        </w:rPr>
        <mc:AlternateContent>
          <mc:Choice Requires="wps">
            <w:drawing>
              <wp:anchor distT="0" distB="0" distL="0" distR="0" simplePos="0" relativeHeight="487595520" behindDoc="1" locked="0" layoutInCell="1" allowOverlap="1" wp14:anchorId="71A82F31" wp14:editId="5C276D53">
                <wp:simplePos x="0" y="0"/>
                <wp:positionH relativeFrom="page">
                  <wp:posOffset>673100</wp:posOffset>
                </wp:positionH>
                <wp:positionV relativeFrom="paragraph">
                  <wp:posOffset>264019</wp:posOffset>
                </wp:positionV>
                <wp:extent cx="6426200" cy="25146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51460"/>
                        </a:xfrm>
                        <a:prstGeom prst="rect">
                          <a:avLst/>
                        </a:prstGeom>
                        <a:solidFill>
                          <a:srgbClr val="E7E7E7"/>
                        </a:solidFill>
                      </wps:spPr>
                      <wps:txbx>
                        <w:txbxContent>
                          <w:p w14:paraId="2CAF6CD9"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71A82F31" id="Textbox 55" o:spid="_x0000_s1045" type="#_x0000_t202" style="position:absolute;margin-left:53pt;margin-top:20.8pt;width:506pt;height:19.8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" fillcolor="#e7e7e7" stroked="f">
                <v:textbox inset="0,0,0,0">
                  <w:txbxContent>
                    <w:p w14:paraId="2CAF6CD9"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50064893" w14:textId="77777777" w:rsidR="005C2A41" w:rsidRDefault="00863C9F">
      <w:pPr>
        <w:tabs>
          <w:tab w:val="left" w:pos="5497"/>
        </w:tabs>
        <w:spacing w:before="32"/>
        <w:ind w:left="388"/>
        <w:rPr>
          <w:b/>
          <w:sz w:val="16"/>
        </w:rPr>
      </w:pPr>
      <w:r>
        <w:rPr>
          <w:b/>
          <w:spacing w:val="-2"/>
          <w:sz w:val="16"/>
        </w:rPr>
        <w:t>Fixed</w:t>
      </w:r>
      <w:r>
        <w:rPr>
          <w:b/>
          <w:spacing w:val="-6"/>
          <w:sz w:val="16"/>
        </w:rPr>
        <w:t xml:space="preserve"> </w:t>
      </w:r>
      <w:r>
        <w:rPr>
          <w:b/>
          <w:spacing w:val="-2"/>
          <w:sz w:val="16"/>
        </w:rPr>
        <w:t xml:space="preserve">Interest </w:t>
      </w:r>
      <w:r>
        <w:rPr>
          <w:b/>
          <w:spacing w:val="-4"/>
          <w:sz w:val="16"/>
        </w:rPr>
        <w:t>Rate</w:t>
      </w:r>
      <w:r>
        <w:rPr>
          <w:b/>
          <w:sz w:val="16"/>
        </w:rPr>
        <w:tab/>
      </w:r>
      <w:r>
        <w:rPr>
          <w:b/>
          <w:spacing w:val="-2"/>
          <w:sz w:val="16"/>
        </w:rPr>
        <w:t>Cosigner</w:t>
      </w:r>
    </w:p>
    <w:p w14:paraId="1C1B1FDF" w14:textId="77777777" w:rsidR="005C2A41" w:rsidRDefault="005C2A41">
      <w:pPr>
        <w:rPr>
          <w:b/>
          <w:sz w:val="16"/>
        </w:rPr>
        <w:sectPr w:rsidR="005C2A41">
          <w:type w:val="continuous"/>
          <w:pgSz w:w="12240" w:h="15840"/>
          <w:pgMar w:top="1760" w:right="720" w:bottom="340" w:left="720" w:header="807" w:footer="0" w:gutter="0"/>
          <w:cols w:space="720"/>
        </w:sectPr>
      </w:pPr>
    </w:p>
    <w:p w14:paraId="57A27A23" w14:textId="77777777" w:rsidR="005C2A41" w:rsidRDefault="00863C9F">
      <w:pPr>
        <w:pStyle w:val="BodyText"/>
        <w:spacing w:before="173" w:line="242" w:lineRule="auto"/>
        <w:ind w:left="586" w:hanging="173"/>
      </w:pPr>
      <w:r>
        <w:rPr>
          <w:noProof/>
          <w:position w:val="3"/>
        </w:rPr>
        <w:drawing>
          <wp:inline distT="0" distB="0" distL="0" distR="0" wp14:anchorId="6F99F32C" wp14:editId="2090A116">
            <wp:extent cx="37388" cy="37388"/>
            <wp:effectExtent l="0" t="0" r="1270" b="1270"/>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t>This</w:t>
      </w:r>
      <w:r>
        <w:rPr>
          <w:spacing w:val="-12"/>
        </w:rPr>
        <w:t xml:space="preserve"> </w:t>
      </w:r>
      <w:r>
        <w:t>loan</w:t>
      </w:r>
      <w:r>
        <w:rPr>
          <w:spacing w:val="-11"/>
        </w:rPr>
        <w:t xml:space="preserve"> </w:t>
      </w:r>
      <w:r>
        <w:t>has</w:t>
      </w:r>
      <w:r>
        <w:rPr>
          <w:spacing w:val="-10"/>
        </w:rPr>
        <w:t xml:space="preserve"> </w:t>
      </w:r>
      <w:r>
        <w:t>a</w:t>
      </w:r>
      <w:r>
        <w:rPr>
          <w:spacing w:val="-12"/>
        </w:rPr>
        <w:t xml:space="preserve"> </w:t>
      </w:r>
      <w:r>
        <w:t>fixed</w:t>
      </w:r>
      <w:r>
        <w:rPr>
          <w:spacing w:val="-10"/>
        </w:rPr>
        <w:t xml:space="preserve"> </w:t>
      </w:r>
      <w:proofErr w:type="gramStart"/>
      <w:r>
        <w:t>interest</w:t>
      </w:r>
      <w:r>
        <w:rPr>
          <w:spacing w:val="-12"/>
        </w:rPr>
        <w:t xml:space="preserve"> </w:t>
      </w:r>
      <w:r>
        <w:t>rate,</w:t>
      </w:r>
      <w:r>
        <w:rPr>
          <w:spacing w:val="-11"/>
        </w:rPr>
        <w:t xml:space="preserve"> </w:t>
      </w:r>
      <w:r>
        <w:t>and</w:t>
      </w:r>
      <w:proofErr w:type="gramEnd"/>
      <w:r>
        <w:rPr>
          <w:spacing w:val="-11"/>
        </w:rPr>
        <w:t xml:space="preserve"> </w:t>
      </w:r>
      <w:r>
        <w:t>will</w:t>
      </w:r>
      <w:r>
        <w:rPr>
          <w:spacing w:val="-10"/>
        </w:rPr>
        <w:t xml:space="preserve"> </w:t>
      </w:r>
      <w:r>
        <w:t>not</w:t>
      </w:r>
      <w:r>
        <w:rPr>
          <w:spacing w:val="-12"/>
        </w:rPr>
        <w:t xml:space="preserve"> </w:t>
      </w:r>
      <w:r>
        <w:t>increase</w:t>
      </w:r>
      <w:r>
        <w:rPr>
          <w:spacing w:val="-10"/>
        </w:rPr>
        <w:t xml:space="preserve"> </w:t>
      </w:r>
      <w:r>
        <w:t>or</w:t>
      </w:r>
      <w:r>
        <w:rPr>
          <w:spacing w:val="-12"/>
        </w:rPr>
        <w:t xml:space="preserve"> </w:t>
      </w:r>
      <w:r>
        <w:t>decrease for the life of the loan.</w:t>
      </w:r>
    </w:p>
    <w:p w14:paraId="0F347F89" w14:textId="77777777" w:rsidR="005C2A41" w:rsidRDefault="005C2A41">
      <w:pPr>
        <w:pStyle w:val="BodyText"/>
        <w:spacing w:before="164"/>
      </w:pPr>
    </w:p>
    <w:p w14:paraId="6C0D770B" w14:textId="77777777" w:rsidR="005C2A41" w:rsidRDefault="00863C9F">
      <w:pPr>
        <w:spacing w:line="256" w:lineRule="auto"/>
        <w:ind w:left="388" w:right="3667"/>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5B9CDDC0" w14:textId="77777777" w:rsidR="005C2A41" w:rsidRDefault="00863C9F">
      <w:pPr>
        <w:pStyle w:val="BodyText"/>
        <w:spacing w:before="158" w:line="244" w:lineRule="auto"/>
        <w:ind w:left="586" w:hanging="173"/>
      </w:pPr>
      <w:r>
        <w:rPr>
          <w:noProof/>
          <w:position w:val="3"/>
        </w:rPr>
        <w:drawing>
          <wp:inline distT="0" distB="0" distL="0" distR="0" wp14:anchorId="6F28A4D6" wp14:editId="0AE1E979">
            <wp:extent cx="37388" cy="37388"/>
            <wp:effectExtent l="0" t="0" r="1270" b="1270"/>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rPr>
          <w:spacing w:val="-2"/>
        </w:rPr>
        <w:t>For</w:t>
      </w:r>
      <w:r>
        <w:rPr>
          <w:spacing w:val="-13"/>
        </w:rPr>
        <w:t xml:space="preserve"> </w:t>
      </w:r>
      <w:r>
        <w:rPr>
          <w:spacing w:val="-2"/>
        </w:rPr>
        <w:t>full-time,</w:t>
      </w:r>
      <w:r>
        <w:rPr>
          <w:spacing w:val="-11"/>
        </w:rPr>
        <w:t xml:space="preserve"> </w:t>
      </w:r>
      <w:r>
        <w:rPr>
          <w:spacing w:val="-2"/>
        </w:rPr>
        <w:t>half-time,</w:t>
      </w:r>
      <w:r>
        <w:rPr>
          <w:spacing w:val="-11"/>
        </w:rPr>
        <w:t xml:space="preserve"> </w:t>
      </w:r>
      <w:r>
        <w:rPr>
          <w:spacing w:val="-2"/>
        </w:rPr>
        <w:t>or</w:t>
      </w:r>
      <w:r>
        <w:rPr>
          <w:spacing w:val="-12"/>
        </w:rPr>
        <w:t xml:space="preserve"> </w:t>
      </w:r>
      <w:r>
        <w:rPr>
          <w:spacing w:val="-2"/>
        </w:rPr>
        <w:t>less-than-half-time</w:t>
      </w:r>
      <w:r>
        <w:rPr>
          <w:spacing w:val="-12"/>
        </w:rPr>
        <w:t xml:space="preserve"> </w:t>
      </w:r>
      <w:r>
        <w:rPr>
          <w:spacing w:val="-2"/>
        </w:rPr>
        <w:t>enrollment</w:t>
      </w:r>
      <w:r>
        <w:rPr>
          <w:spacing w:val="-11"/>
        </w:rPr>
        <w:t xml:space="preserve"> </w:t>
      </w:r>
      <w:r>
        <w:rPr>
          <w:spacing w:val="-2"/>
        </w:rPr>
        <w:t>at</w:t>
      </w:r>
      <w:r>
        <w:rPr>
          <w:spacing w:val="-11"/>
        </w:rPr>
        <w:t xml:space="preserve"> </w:t>
      </w:r>
      <w:r>
        <w:rPr>
          <w:spacing w:val="-2"/>
        </w:rPr>
        <w:t>an</w:t>
      </w:r>
      <w:r>
        <w:rPr>
          <w:spacing w:val="-10"/>
        </w:rPr>
        <w:t xml:space="preserve"> </w:t>
      </w:r>
      <w:r>
        <w:rPr>
          <w:spacing w:val="-2"/>
        </w:rPr>
        <w:t>eligible school.</w:t>
      </w:r>
    </w:p>
    <w:p w14:paraId="2BF3F93A" w14:textId="77777777" w:rsidR="005C2A41" w:rsidRDefault="00863C9F">
      <w:pPr>
        <w:pStyle w:val="BodyText"/>
        <w:spacing w:before="50" w:line="242" w:lineRule="auto"/>
        <w:ind w:left="586" w:hanging="173"/>
      </w:pPr>
      <w:r>
        <w:rPr>
          <w:noProof/>
          <w:position w:val="3"/>
        </w:rPr>
        <w:drawing>
          <wp:inline distT="0" distB="0" distL="0" distR="0" wp14:anchorId="4A4D6B56" wp14:editId="73A997C4">
            <wp:extent cx="37388" cy="37388"/>
            <wp:effectExtent l="0" t="0" r="1270" b="1270"/>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4"/>
        </w:rPr>
        <w:t xml:space="preserve"> </w:t>
      </w:r>
      <w:r>
        <w:t>of</w:t>
      </w:r>
      <w:r>
        <w:rPr>
          <w:spacing w:val="-2"/>
        </w:rPr>
        <w:t xml:space="preserve"> </w:t>
      </w:r>
      <w:r>
        <w:t>majority</w:t>
      </w:r>
      <w:r>
        <w:rPr>
          <w:spacing w:val="-3"/>
        </w:rPr>
        <w:t xml:space="preserve"> </w:t>
      </w:r>
      <w:r>
        <w:t>in</w:t>
      </w:r>
      <w:r>
        <w:rPr>
          <w:spacing w:val="-4"/>
        </w:rPr>
        <w:t xml:space="preserve"> </w:t>
      </w:r>
      <w:r>
        <w:t>your</w:t>
      </w:r>
      <w:r>
        <w:rPr>
          <w:spacing w:val="-4"/>
        </w:rPr>
        <w:t xml:space="preserve"> </w:t>
      </w:r>
      <w:r>
        <w:t>state</w:t>
      </w:r>
      <w:r>
        <w:rPr>
          <w:spacing w:val="-4"/>
        </w:rPr>
        <w:t xml:space="preserve"> </w:t>
      </w:r>
      <w:r>
        <w:t>of</w:t>
      </w:r>
      <w:r>
        <w:rPr>
          <w:spacing w:val="-4"/>
        </w:rPr>
        <w:t xml:space="preserve"> </w:t>
      </w:r>
      <w:r>
        <w:t>residence</w:t>
      </w:r>
      <w:r>
        <w:rPr>
          <w:spacing w:val="-4"/>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49ACDDD1" w14:textId="77777777" w:rsidR="005C2A41" w:rsidRDefault="00863C9F">
      <w:pPr>
        <w:pStyle w:val="BodyText"/>
        <w:spacing w:before="161" w:line="244" w:lineRule="auto"/>
        <w:ind w:left="351" w:right="138" w:hanging="176"/>
      </w:pPr>
      <w:r>
        <w:br w:type="column"/>
      </w:r>
      <w:r>
        <w:rPr>
          <w:noProof/>
          <w:position w:val="3"/>
        </w:rPr>
        <w:drawing>
          <wp:inline distT="0" distB="0" distL="0" distR="0" wp14:anchorId="199E7F09" wp14:editId="3560753A">
            <wp:extent cx="38023" cy="37388"/>
            <wp:effectExtent l="0" t="0" r="635" b="127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50"/>
          <w:sz w:val="20"/>
        </w:rPr>
        <w:t xml:space="preserve"> </w:t>
      </w:r>
      <w:r>
        <w:rPr>
          <w:spacing w:val="-2"/>
        </w:rPr>
        <w:t>A</w:t>
      </w:r>
      <w:r>
        <w:rPr>
          <w:spacing w:val="-5"/>
        </w:rPr>
        <w:t xml:space="preserve"> </w:t>
      </w:r>
      <w:r>
        <w:rPr>
          <w:spacing w:val="-2"/>
        </w:rPr>
        <w:t>cosigner</w:t>
      </w:r>
      <w:r>
        <w:rPr>
          <w:spacing w:val="-3"/>
        </w:rPr>
        <w:t xml:space="preserve"> </w:t>
      </w:r>
      <w:r>
        <w:rPr>
          <w:spacing w:val="-2"/>
        </w:rPr>
        <w:t>is</w:t>
      </w:r>
      <w:r>
        <w:rPr>
          <w:spacing w:val="-4"/>
        </w:rPr>
        <w:t xml:space="preserve"> </w:t>
      </w:r>
      <w:r>
        <w:rPr>
          <w:spacing w:val="-2"/>
        </w:rPr>
        <w:t>not</w:t>
      </w:r>
      <w:r>
        <w:rPr>
          <w:spacing w:val="-4"/>
        </w:rPr>
        <w:t xml:space="preserve"> </w:t>
      </w:r>
      <w:proofErr w:type="gramStart"/>
      <w:r>
        <w:rPr>
          <w:spacing w:val="-2"/>
        </w:rPr>
        <w:t>required,</w:t>
      </w:r>
      <w:r>
        <w:rPr>
          <w:spacing w:val="-10"/>
        </w:rPr>
        <w:t xml:space="preserve"> </w:t>
      </w:r>
      <w:r>
        <w:rPr>
          <w:spacing w:val="-2"/>
        </w:rPr>
        <w:t>but</w:t>
      </w:r>
      <w:proofErr w:type="gramEnd"/>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07C67A2A" w14:textId="77777777" w:rsidR="005C2A41" w:rsidRDefault="00863C9F">
      <w:pPr>
        <w:pStyle w:val="BodyText"/>
        <w:spacing w:before="49" w:line="244" w:lineRule="auto"/>
        <w:ind w:left="351" w:right="243" w:hanging="176"/>
      </w:pPr>
      <w:r>
        <w:rPr>
          <w:noProof/>
          <w:position w:val="3"/>
        </w:rPr>
        <w:drawing>
          <wp:inline distT="0" distB="0" distL="0" distR="0" wp14:anchorId="69CD06B3" wp14:editId="6BD48A10">
            <wp:extent cx="38023" cy="37388"/>
            <wp:effectExtent l="0" t="0" r="635" b="127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cosigner's state of residence at the time of loan application.</w:t>
      </w:r>
    </w:p>
    <w:p w14:paraId="64494B90" w14:textId="77777777" w:rsidR="005C2A41" w:rsidRDefault="005C2A41">
      <w:pPr>
        <w:pStyle w:val="BodyText"/>
      </w:pPr>
    </w:p>
    <w:p w14:paraId="6AE4B6E4" w14:textId="77777777" w:rsidR="005C2A41" w:rsidRDefault="005C2A41">
      <w:pPr>
        <w:pStyle w:val="BodyText"/>
        <w:spacing w:before="26"/>
      </w:pPr>
    </w:p>
    <w:p w14:paraId="63493207" w14:textId="77777777" w:rsidR="005C2A41" w:rsidRDefault="00863C9F">
      <w:pPr>
        <w:ind w:left="153"/>
        <w:jc w:val="both"/>
        <w:rPr>
          <w:b/>
          <w:sz w:val="16"/>
        </w:rPr>
      </w:pPr>
      <w:r>
        <w:rPr>
          <w:b/>
          <w:spacing w:val="-2"/>
          <w:sz w:val="16"/>
        </w:rPr>
        <w:t>Bankruptcy</w:t>
      </w:r>
      <w:r>
        <w:rPr>
          <w:b/>
          <w:spacing w:val="-1"/>
          <w:sz w:val="16"/>
        </w:rPr>
        <w:t xml:space="preserve"> </w:t>
      </w:r>
      <w:r>
        <w:rPr>
          <w:b/>
          <w:spacing w:val="-2"/>
          <w:sz w:val="16"/>
        </w:rPr>
        <w:t>Limitations</w:t>
      </w:r>
    </w:p>
    <w:p w14:paraId="0A111149" w14:textId="77777777" w:rsidR="005C2A41" w:rsidRDefault="00863C9F">
      <w:pPr>
        <w:pStyle w:val="BodyText"/>
        <w:spacing w:before="171" w:line="244" w:lineRule="auto"/>
        <w:ind w:left="351" w:right="243" w:hanging="176"/>
      </w:pPr>
      <w:r>
        <w:rPr>
          <w:noProof/>
          <w:position w:val="3"/>
        </w:rPr>
        <w:drawing>
          <wp:inline distT="0" distB="0" distL="0" distR="0" wp14:anchorId="4902603B" wp14:editId="3A8E4637">
            <wp:extent cx="38023" cy="37388"/>
            <wp:effectExtent l="0" t="0" r="635" b="127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4BD0CFB9" w14:textId="77777777" w:rsidR="005C2A41" w:rsidRDefault="005C2A41">
      <w:pPr>
        <w:pStyle w:val="BodyText"/>
      </w:pPr>
    </w:p>
    <w:p w14:paraId="24BDBA82" w14:textId="77777777" w:rsidR="005C2A41" w:rsidRDefault="005C2A41">
      <w:pPr>
        <w:pStyle w:val="BodyText"/>
        <w:spacing w:before="167"/>
      </w:pPr>
    </w:p>
    <w:p w14:paraId="1DA8DFF3" w14:textId="77777777" w:rsidR="005C2A41" w:rsidRDefault="00863C9F">
      <w:pPr>
        <w:spacing w:line="256" w:lineRule="auto"/>
        <w:ind w:left="153"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72A43521" w14:textId="77777777" w:rsidR="005C2A41" w:rsidRDefault="005C2A41">
      <w:pPr>
        <w:spacing w:line="256" w:lineRule="auto"/>
        <w:jc w:val="both"/>
        <w:rPr>
          <w:b/>
          <w:sz w:val="16"/>
        </w:rPr>
        <w:sectPr w:rsidR="005C2A41">
          <w:type w:val="continuous"/>
          <w:pgSz w:w="12240" w:h="15840"/>
          <w:pgMar w:top="1760" w:right="720" w:bottom="340" w:left="720" w:header="807" w:footer="0" w:gutter="0"/>
          <w:cols w:num="2" w:space="720" w:equalWidth="0">
            <w:col w:w="5307" w:space="40"/>
            <w:col w:w="5453"/>
          </w:cols>
        </w:sectPr>
      </w:pPr>
    </w:p>
    <w:p w14:paraId="20973A9C" w14:textId="77777777" w:rsidR="005C2A41" w:rsidRDefault="005C2A41">
      <w:pPr>
        <w:pStyle w:val="BodyText"/>
        <w:rPr>
          <w:b/>
          <w:sz w:val="20"/>
        </w:rPr>
      </w:pPr>
    </w:p>
    <w:p w14:paraId="64B043D1" w14:textId="77777777" w:rsidR="005C2A41" w:rsidRDefault="005C2A41">
      <w:pPr>
        <w:pStyle w:val="BodyText"/>
        <w:spacing w:before="49"/>
        <w:rPr>
          <w:b/>
          <w:sz w:val="20"/>
        </w:rPr>
      </w:pPr>
    </w:p>
    <w:p w14:paraId="59269E43" w14:textId="77777777" w:rsidR="005C2A41" w:rsidRDefault="00863C9F">
      <w:pPr>
        <w:pStyle w:val="BodyText"/>
        <w:spacing w:line="20" w:lineRule="exact"/>
        <w:ind w:left="453"/>
        <w:rPr>
          <w:sz w:val="2"/>
        </w:rPr>
      </w:pPr>
      <w:r>
        <w:rPr>
          <w:noProof/>
          <w:sz w:val="2"/>
        </w:rPr>
        <mc:AlternateContent>
          <mc:Choice Requires="wpg">
            <w:drawing>
              <wp:inline distT="0" distB="0" distL="0" distR="0" wp14:anchorId="5C3010CB" wp14:editId="506EDD4A">
                <wp:extent cx="6426200" cy="6350"/>
                <wp:effectExtent l="0" t="0" r="0" b="0"/>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63" name="Graphic 63"/>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D3C056" id="Group 62"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">
                <v:shape id="Graphic 63"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" path="m6426200,l,,,6350r6426200,l6426200,xe" fillcolor="black" stroked="f">
                  <v:path arrowok="t"/>
                </v:shape>
                <w10:anchorlock/>
              </v:group>
            </w:pict>
          </mc:Fallback>
        </mc:AlternateContent>
      </w:r>
    </w:p>
    <w:p w14:paraId="39925B6A" w14:textId="77777777" w:rsidR="005C2A41" w:rsidRDefault="00863C9F">
      <w:pPr>
        <w:pStyle w:val="BodyText"/>
        <w:spacing w:before="51"/>
        <w:ind w:left="462" w:right="331"/>
      </w:pPr>
      <w:r>
        <w:t>Military</w:t>
      </w:r>
      <w:r>
        <w:rPr>
          <w:spacing w:val="-3"/>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 verbally,</w:t>
      </w:r>
      <w:r>
        <w:rPr>
          <w:spacing w:val="-3"/>
        </w:rPr>
        <w:t xml:space="preserve"> </w:t>
      </w:r>
      <w:r>
        <w:t>please</w:t>
      </w:r>
      <w:r>
        <w:rPr>
          <w:spacing w:val="-3"/>
        </w:rPr>
        <w:t xml:space="preserve"> </w:t>
      </w:r>
      <w:r>
        <w:t>call</w:t>
      </w:r>
      <w:r>
        <w:rPr>
          <w:spacing w:val="-3"/>
        </w:rPr>
        <w:t xml:space="preserve"> </w:t>
      </w:r>
      <w:r>
        <w:t xml:space="preserve">855- </w:t>
      </w:r>
      <w:r>
        <w:rPr>
          <w:spacing w:val="-2"/>
        </w:rPr>
        <w:t>455-6972.</w:t>
      </w:r>
    </w:p>
    <w:p w14:paraId="3EC9BAA3" w14:textId="77777777" w:rsidR="005C2A41" w:rsidRDefault="005C2A41">
      <w:pPr>
        <w:pStyle w:val="BodyText"/>
        <w:rPr>
          <w:sz w:val="15"/>
        </w:rPr>
      </w:pPr>
    </w:p>
    <w:p w14:paraId="5C09E3D8" w14:textId="77777777" w:rsidR="005C2A41" w:rsidRDefault="005C2A41">
      <w:pPr>
        <w:pStyle w:val="BodyText"/>
        <w:rPr>
          <w:sz w:val="15"/>
        </w:rPr>
      </w:pPr>
    </w:p>
    <w:p w14:paraId="0276AD24" w14:textId="77777777" w:rsidR="005C2A41" w:rsidRDefault="005C2A41">
      <w:pPr>
        <w:pStyle w:val="BodyText"/>
        <w:spacing w:before="47"/>
        <w:rPr>
          <w:sz w:val="15"/>
        </w:rPr>
      </w:pPr>
    </w:p>
    <w:p w14:paraId="1DDCDF20" w14:textId="77777777" w:rsidR="005C2A41" w:rsidRDefault="00863C9F">
      <w:pPr>
        <w:ind w:right="339"/>
        <w:jc w:val="right"/>
        <w:rPr>
          <w:sz w:val="15"/>
        </w:rPr>
      </w:pPr>
      <w:r>
        <w:rPr>
          <w:spacing w:val="-2"/>
          <w:sz w:val="15"/>
        </w:rPr>
        <w:t>7SDA2405/Rev042025v01</w:t>
      </w:r>
    </w:p>
    <w:p w14:paraId="3D688613" w14:textId="77777777" w:rsidR="005C2A41" w:rsidRDefault="005C2A41">
      <w:pPr>
        <w:jc w:val="right"/>
        <w:rPr>
          <w:sz w:val="15"/>
        </w:rPr>
        <w:sectPr w:rsidR="005C2A41">
          <w:type w:val="continuous"/>
          <w:pgSz w:w="12240" w:h="15840"/>
          <w:pgMar w:top="1760" w:right="720" w:bottom="340" w:left="720" w:header="807" w:footer="0" w:gutter="0"/>
          <w:cols w:space="720"/>
        </w:sectPr>
      </w:pPr>
    </w:p>
    <w:p w14:paraId="6DEC6143" w14:textId="77777777" w:rsidR="005C2A41" w:rsidRDefault="00863C9F">
      <w:pPr>
        <w:pStyle w:val="Heading3"/>
        <w:spacing w:before="85"/>
      </w:pPr>
      <w:bookmarkStart w:id="1" w:name="115823112-01_LAD_XSPP_Z_F_Rev_3.pdf"/>
      <w:bookmarkEnd w:id="1"/>
      <w:r>
        <w:lastRenderedPageBreak/>
        <w:t>Private</w:t>
      </w:r>
      <w:r>
        <w:rPr>
          <w:spacing w:val="18"/>
        </w:rPr>
        <w:t xml:space="preserve"> </w:t>
      </w:r>
      <w:r>
        <w:t>Education</w:t>
      </w:r>
      <w:r>
        <w:rPr>
          <w:spacing w:val="19"/>
        </w:rPr>
        <w:t xml:space="preserve"> </w:t>
      </w:r>
      <w:r>
        <w:t>Loan</w:t>
      </w:r>
      <w:r>
        <w:rPr>
          <w:spacing w:val="19"/>
        </w:rPr>
        <w:t xml:space="preserve"> </w:t>
      </w:r>
      <w:r>
        <w:t>Approval</w:t>
      </w:r>
      <w:r>
        <w:rPr>
          <w:spacing w:val="19"/>
        </w:rPr>
        <w:t xml:space="preserve"> </w:t>
      </w:r>
      <w:r>
        <w:rPr>
          <w:spacing w:val="-2"/>
        </w:rPr>
        <w:t>Disclosure</w:t>
      </w:r>
    </w:p>
    <w:p w14:paraId="205C49CB" w14:textId="77777777" w:rsidR="005C2A41" w:rsidRDefault="00863C9F">
      <w:pPr>
        <w:pStyle w:val="BodyText"/>
        <w:spacing w:before="8"/>
        <w:ind w:right="614"/>
        <w:jc w:val="right"/>
      </w:pPr>
      <w:r>
        <w:t>Page</w:t>
      </w:r>
      <w:r>
        <w:rPr>
          <w:spacing w:val="-9"/>
        </w:rPr>
        <w:t xml:space="preserve"> </w:t>
      </w:r>
      <w:r>
        <w:t>1</w:t>
      </w:r>
      <w:r>
        <w:rPr>
          <w:spacing w:val="-8"/>
        </w:rPr>
        <w:t xml:space="preserve"> </w:t>
      </w:r>
      <w:r>
        <w:t>of</w:t>
      </w:r>
      <w:r>
        <w:rPr>
          <w:spacing w:val="-8"/>
        </w:rPr>
        <w:t xml:space="preserve"> </w:t>
      </w:r>
      <w:r>
        <w:rPr>
          <w:spacing w:val="-10"/>
        </w:rPr>
        <w:t>2</w:t>
      </w:r>
    </w:p>
    <w:p w14:paraId="0F87AD5E" w14:textId="77777777" w:rsidR="005C2A41" w:rsidRDefault="00863C9F">
      <w:pPr>
        <w:pStyle w:val="BodyText"/>
        <w:spacing w:before="3"/>
        <w:rPr>
          <w:sz w:val="5"/>
        </w:rPr>
      </w:pPr>
      <w:r>
        <w:rPr>
          <w:noProof/>
          <w:sz w:val="5"/>
        </w:rPr>
        <mc:AlternateContent>
          <mc:Choice Requires="wps">
            <w:drawing>
              <wp:anchor distT="0" distB="0" distL="0" distR="0" simplePos="0" relativeHeight="487597568" behindDoc="1" locked="0" layoutInCell="1" allowOverlap="1" wp14:anchorId="34AE6144" wp14:editId="633C450D">
                <wp:simplePos x="0" y="0"/>
                <wp:positionH relativeFrom="page">
                  <wp:posOffset>754682</wp:posOffset>
                </wp:positionH>
                <wp:positionV relativeFrom="paragraph">
                  <wp:posOffset>54028</wp:posOffset>
                </wp:positionV>
                <wp:extent cx="6263640" cy="38100"/>
                <wp:effectExtent l="0" t="0" r="0" b="0"/>
                <wp:wrapTopAndBottom/>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38100"/>
                        </a:xfrm>
                        <a:custGeom>
                          <a:avLst/>
                          <a:gdLst/>
                          <a:ahLst/>
                          <a:cxnLst/>
                          <a:rect l="l" t="t" r="r" b="b"/>
                          <a:pathLst>
                            <a:path w="6263640" h="38100">
                              <a:moveTo>
                                <a:pt x="6263039" y="0"/>
                              </a:moveTo>
                              <a:lnTo>
                                <a:pt x="0" y="0"/>
                              </a:lnTo>
                              <a:lnTo>
                                <a:pt x="0" y="37653"/>
                              </a:lnTo>
                              <a:lnTo>
                                <a:pt x="6263039" y="37653"/>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8D131" id="Graphic 73" o:spid="_x0000_s1026" alt="&quot;&quot;" style="position:absolute;margin-left:59.4pt;margin-top:4.25pt;width:493.2pt;height:3pt;z-index:-15718912;visibility:visible;mso-wrap-style:square;mso-wrap-distance-left:0;mso-wrap-distance-top:0;mso-wrap-distance-right:0;mso-wrap-distance-bottom:0;mso-position-horizontal:absolute;mso-position-horizontal-relative:page;mso-position-vertical:absolute;mso-position-vertical-relative:text;v-text-anchor:top" coordsize="62636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" path="m6263039,l,,,37653r6263039,l6263039,xe" fillcolor="black" stroked="f">
                <v:path arrowok="t"/>
                <w10:wrap type="topAndBottom" anchorx="page"/>
              </v:shape>
            </w:pict>
          </mc:Fallback>
        </mc:AlternateContent>
      </w:r>
    </w:p>
    <w:p w14:paraId="6312A099" w14:textId="77777777" w:rsidR="005C2A41" w:rsidRDefault="005C2A41">
      <w:pPr>
        <w:pStyle w:val="BodyText"/>
        <w:spacing w:before="1"/>
        <w:rPr>
          <w:sz w:val="6"/>
        </w:rPr>
      </w:pPr>
    </w:p>
    <w:p w14:paraId="5CA8094A" w14:textId="77777777" w:rsidR="005C2A41" w:rsidRDefault="005C2A41">
      <w:pPr>
        <w:pStyle w:val="BodyText"/>
        <w:rPr>
          <w:sz w:val="6"/>
        </w:rPr>
        <w:sectPr w:rsidR="005C2A41">
          <w:headerReference w:type="even" r:id="rId29"/>
          <w:headerReference w:type="default" r:id="rId30"/>
          <w:footerReference w:type="even" r:id="rId31"/>
          <w:footerReference w:type="default" r:id="rId32"/>
          <w:pgSz w:w="12240" w:h="15840"/>
          <w:pgMar w:top="500" w:right="720" w:bottom="400" w:left="720" w:header="312" w:footer="213" w:gutter="0"/>
          <w:cols w:space="720"/>
        </w:sectPr>
      </w:pPr>
    </w:p>
    <w:p w14:paraId="35793174" w14:textId="77777777" w:rsidR="005C2A41" w:rsidRDefault="00863C9F">
      <w:pPr>
        <w:tabs>
          <w:tab w:val="left" w:pos="3455"/>
        </w:tabs>
        <w:spacing w:before="78"/>
        <w:ind w:left="498"/>
        <w:rPr>
          <w:b/>
          <w:position w:val="2"/>
          <w:sz w:val="16"/>
        </w:rPr>
      </w:pPr>
      <w:r>
        <w:rPr>
          <w:b/>
          <w:sz w:val="20"/>
        </w:rPr>
        <w:t>Smart</w:t>
      </w:r>
      <w:r>
        <w:rPr>
          <w:b/>
          <w:spacing w:val="22"/>
          <w:sz w:val="20"/>
        </w:rPr>
        <w:t xml:space="preserve"> </w:t>
      </w:r>
      <w:r>
        <w:rPr>
          <w:b/>
          <w:sz w:val="20"/>
        </w:rPr>
        <w:t>Option</w:t>
      </w:r>
      <w:r>
        <w:rPr>
          <w:b/>
          <w:spacing w:val="24"/>
          <w:sz w:val="20"/>
        </w:rPr>
        <w:t xml:space="preserve"> </w:t>
      </w:r>
      <w:r>
        <w:rPr>
          <w:b/>
          <w:sz w:val="20"/>
        </w:rPr>
        <w:t>Student</w:t>
      </w:r>
      <w:r>
        <w:rPr>
          <w:b/>
          <w:spacing w:val="23"/>
          <w:sz w:val="20"/>
        </w:rPr>
        <w:t xml:space="preserve"> </w:t>
      </w:r>
      <w:r>
        <w:rPr>
          <w:b/>
          <w:spacing w:val="-4"/>
          <w:sz w:val="20"/>
        </w:rPr>
        <w:t>Loan</w:t>
      </w:r>
      <w:r>
        <w:rPr>
          <w:b/>
          <w:sz w:val="20"/>
        </w:rPr>
        <w:tab/>
      </w:r>
      <w:r>
        <w:rPr>
          <w:b/>
          <w:spacing w:val="-2"/>
          <w:position w:val="2"/>
          <w:sz w:val="16"/>
        </w:rPr>
        <w:t>BORROWER:</w:t>
      </w:r>
    </w:p>
    <w:p w14:paraId="056AF341" w14:textId="77777777" w:rsidR="005C2A41" w:rsidRDefault="00863C9F">
      <w:pPr>
        <w:spacing w:before="71"/>
        <w:ind w:right="145"/>
        <w:jc w:val="right"/>
        <w:rPr>
          <w:b/>
          <w:sz w:val="16"/>
        </w:rPr>
      </w:pPr>
      <w:r>
        <w:rPr>
          <w:b/>
          <w:spacing w:val="-2"/>
          <w:sz w:val="16"/>
        </w:rPr>
        <w:t>COSIGNER:</w:t>
      </w:r>
    </w:p>
    <w:p w14:paraId="7302BC5B" w14:textId="77777777" w:rsidR="005C2A41" w:rsidRDefault="00863C9F">
      <w:pPr>
        <w:spacing w:before="76"/>
        <w:ind w:left="498"/>
        <w:rPr>
          <w:b/>
          <w:sz w:val="16"/>
        </w:rPr>
      </w:pPr>
      <w:r>
        <w:br w:type="column"/>
      </w:r>
      <w:r>
        <w:rPr>
          <w:b/>
          <w:spacing w:val="-2"/>
          <w:sz w:val="16"/>
        </w:rPr>
        <w:t>CREDITOR:</w:t>
      </w:r>
    </w:p>
    <w:p w14:paraId="4B00F4A8" w14:textId="77777777" w:rsidR="005C2A41" w:rsidRDefault="00863C9F">
      <w:pPr>
        <w:pStyle w:val="BodyText"/>
        <w:spacing w:before="14"/>
        <w:ind w:left="498"/>
      </w:pPr>
      <w:r>
        <w:rPr>
          <w:spacing w:val="-2"/>
        </w:rPr>
        <w:t>Sallie</w:t>
      </w:r>
      <w:r>
        <w:rPr>
          <w:spacing w:val="-9"/>
        </w:rPr>
        <w:t xml:space="preserve"> </w:t>
      </w:r>
      <w:r>
        <w:rPr>
          <w:spacing w:val="-2"/>
        </w:rPr>
        <w:t>Mae</w:t>
      </w:r>
      <w:r>
        <w:rPr>
          <w:spacing w:val="-8"/>
        </w:rPr>
        <w:t xml:space="preserve"> </w:t>
      </w:r>
      <w:r>
        <w:rPr>
          <w:spacing w:val="-4"/>
        </w:rPr>
        <w:t>Bank</w:t>
      </w:r>
    </w:p>
    <w:p w14:paraId="7EB6A5C6" w14:textId="77777777" w:rsidR="005C2A41" w:rsidRDefault="00863C9F">
      <w:pPr>
        <w:pStyle w:val="BodyText"/>
        <w:spacing w:before="4"/>
        <w:ind w:left="498"/>
      </w:pPr>
      <w:r>
        <w:rPr>
          <w:spacing w:val="-2"/>
        </w:rPr>
        <w:t>P.O.</w:t>
      </w:r>
      <w:r>
        <w:rPr>
          <w:spacing w:val="-8"/>
        </w:rPr>
        <w:t xml:space="preserve"> </w:t>
      </w:r>
      <w:r>
        <w:rPr>
          <w:spacing w:val="-2"/>
        </w:rPr>
        <w:t>Box</w:t>
      </w:r>
      <w:r>
        <w:rPr>
          <w:spacing w:val="-8"/>
        </w:rPr>
        <w:t xml:space="preserve"> </w:t>
      </w:r>
      <w:r>
        <w:rPr>
          <w:spacing w:val="-4"/>
        </w:rPr>
        <w:t>3319</w:t>
      </w:r>
    </w:p>
    <w:p w14:paraId="4002877A" w14:textId="77777777" w:rsidR="005C2A41" w:rsidRDefault="00863C9F">
      <w:pPr>
        <w:pStyle w:val="BodyText"/>
        <w:spacing w:before="3"/>
        <w:ind w:left="498"/>
      </w:pPr>
      <w:r>
        <w:rPr>
          <w:spacing w:val="-4"/>
        </w:rPr>
        <w:t>Wilmington,</w:t>
      </w:r>
      <w:r>
        <w:rPr>
          <w:spacing w:val="-3"/>
        </w:rPr>
        <w:t xml:space="preserve"> </w:t>
      </w:r>
      <w:r>
        <w:rPr>
          <w:spacing w:val="-4"/>
        </w:rPr>
        <w:t>DE</w:t>
      </w:r>
      <w:r>
        <w:rPr>
          <w:spacing w:val="2"/>
        </w:rPr>
        <w:t xml:space="preserve"> </w:t>
      </w:r>
      <w:r>
        <w:rPr>
          <w:spacing w:val="-4"/>
        </w:rPr>
        <w:t>19804</w:t>
      </w:r>
    </w:p>
    <w:p w14:paraId="3C14388D" w14:textId="77777777" w:rsidR="005C2A41" w:rsidRDefault="005C2A41">
      <w:pPr>
        <w:pStyle w:val="BodyText"/>
        <w:sectPr w:rsidR="005C2A41">
          <w:type w:val="continuous"/>
          <w:pgSz w:w="12240" w:h="15840"/>
          <w:pgMar w:top="1760" w:right="720" w:bottom="340" w:left="720" w:header="312" w:footer="213" w:gutter="0"/>
          <w:cols w:num="2" w:space="720" w:equalWidth="0">
            <w:col w:w="4519" w:space="3337"/>
            <w:col w:w="2944"/>
          </w:cols>
        </w:sectPr>
      </w:pPr>
    </w:p>
    <w:p w14:paraId="6ECA3BE8" w14:textId="77777777" w:rsidR="005C2A41" w:rsidRDefault="00863C9F">
      <w:pPr>
        <w:pStyle w:val="Heading1"/>
        <w:tabs>
          <w:tab w:val="left" w:pos="10311"/>
        </w:tabs>
        <w:spacing w:before="28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5F692672" w14:textId="77777777" w:rsidR="005C2A41" w:rsidRDefault="00863C9F">
      <w:pPr>
        <w:tabs>
          <w:tab w:val="left" w:pos="3097"/>
          <w:tab w:val="left" w:pos="5587"/>
          <w:tab w:val="left" w:pos="8068"/>
        </w:tabs>
        <w:spacing w:before="170" w:after="16"/>
        <w:ind w:left="60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5FF4C44B" w14:textId="77777777" w:rsidR="005C2A41" w:rsidRDefault="00863C9F">
      <w:pPr>
        <w:ind w:left="507"/>
        <w:rPr>
          <w:sz w:val="20"/>
        </w:rPr>
      </w:pPr>
      <w:r>
        <w:rPr>
          <w:noProof/>
          <w:sz w:val="20"/>
        </w:rPr>
        <mc:AlternateContent>
          <mc:Choice Requires="wps">
            <w:drawing>
              <wp:inline distT="0" distB="0" distL="0" distR="0" wp14:anchorId="581EAA2F" wp14:editId="2B73AE1C">
                <wp:extent cx="1462405" cy="558800"/>
                <wp:effectExtent l="9525" t="0" r="0" b="3175"/>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558800"/>
                        </a:xfrm>
                        <a:prstGeom prst="rect">
                          <a:avLst/>
                        </a:prstGeom>
                        <a:ln w="6275">
                          <a:solidFill>
                            <a:srgbClr val="000000"/>
                          </a:solidFill>
                          <a:prstDash val="solid"/>
                        </a:ln>
                      </wps:spPr>
                      <wps:txbx>
                        <w:txbxContent>
                          <w:p w14:paraId="638644B9" w14:textId="77777777" w:rsidR="005C2A41" w:rsidRDefault="00863C9F">
                            <w:pPr>
                              <w:spacing w:before="280"/>
                              <w:ind w:left="553"/>
                              <w:rPr>
                                <w:sz w:val="26"/>
                              </w:rPr>
                            </w:pPr>
                            <w:r>
                              <w:rPr>
                                <w:spacing w:val="-2"/>
                                <w:sz w:val="26"/>
                              </w:rPr>
                              <w:t>$8,000.00</w:t>
                            </w:r>
                          </w:p>
                        </w:txbxContent>
                      </wps:txbx>
                      <wps:bodyPr wrap="square" lIns="0" tIns="0" rIns="0" bIns="0" rtlCol="0">
                        <a:noAutofit/>
                      </wps:bodyPr>
                    </wps:wsp>
                  </a:graphicData>
                </a:graphic>
              </wp:inline>
            </w:drawing>
          </mc:Choice>
          <mc:Fallback>
            <w:pict>
              <v:shape w14:anchorId="581EAA2F" id="Textbox 74" o:spid="_x0000_s1046" type="#_x0000_t202" style="width:115.1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" filled="f" strokeweight=".17431mm">
                <v:path arrowok="t"/>
                <v:textbox inset="0,0,0,0">
                  <w:txbxContent>
                    <w:p w14:paraId="638644B9" w14:textId="77777777" w:rsidR="005C2A41" w:rsidRDefault="00863C9F">
                      <w:pPr>
                        <w:spacing w:before="280"/>
                        <w:ind w:left="553"/>
                        <w:rPr>
                          <w:sz w:val="26"/>
                        </w:rPr>
                      </w:pPr>
                      <w:r>
                        <w:rPr>
                          <w:spacing w:val="-2"/>
                          <w:sz w:val="26"/>
                        </w:rPr>
                        <w:t>$8,000.00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0FEB2445" wp14:editId="4ADB121B">
                <wp:extent cx="1437640" cy="534035"/>
                <wp:effectExtent l="19050" t="9525" r="10159" b="18415"/>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01FAC97B" w14:textId="77777777" w:rsidR="005C2A41" w:rsidRDefault="00863C9F">
                            <w:pPr>
                              <w:spacing w:before="240"/>
                              <w:ind w:left="652"/>
                              <w:rPr>
                                <w:sz w:val="26"/>
                              </w:rPr>
                            </w:pPr>
                            <w:r>
                              <w:rPr>
                                <w:spacing w:val="-2"/>
                                <w:sz w:val="26"/>
                              </w:rPr>
                              <w:t>7.750%</w:t>
                            </w:r>
                          </w:p>
                        </w:txbxContent>
                      </wps:txbx>
                      <wps:bodyPr wrap="square" lIns="0" tIns="0" rIns="0" bIns="0" rtlCol="0">
                        <a:noAutofit/>
                      </wps:bodyPr>
                    </wps:wsp>
                  </a:graphicData>
                </a:graphic>
              </wp:inline>
            </w:drawing>
          </mc:Choice>
          <mc:Fallback>
            <w:pict>
              <v:shape w14:anchorId="0FEB2445" id="Textbox 75" o:spid="_x0000_s1047"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" filled="f" strokeweight=".87158mm">
                <v:path arrowok="t"/>
                <v:textbox inset="0,0,0,0">
                  <w:txbxContent>
                    <w:p w14:paraId="01FAC97B" w14:textId="77777777" w:rsidR="005C2A41" w:rsidRDefault="00863C9F">
                      <w:pPr>
                        <w:spacing w:before="240"/>
                        <w:ind w:left="652"/>
                        <w:rPr>
                          <w:sz w:val="26"/>
                        </w:rPr>
                      </w:pPr>
                      <w:r>
                        <w:rPr>
                          <w:spacing w:val="-2"/>
                          <w:sz w:val="26"/>
                        </w:rPr>
                        <w:t>7.750%</w:t>
                      </w:r>
                    </w:p>
                  </w:txbxContent>
                </v:textbox>
                <w10:anchorlock/>
              </v:shape>
            </w:pict>
          </mc:Fallback>
        </mc:AlternateContent>
      </w:r>
      <w:r>
        <w:rPr>
          <w:rFonts w:ascii="Times New Roman"/>
          <w:spacing w:val="114"/>
          <w:sz w:val="20"/>
        </w:rPr>
        <w:t xml:space="preserve"> </w:t>
      </w:r>
      <w:r>
        <w:rPr>
          <w:noProof/>
          <w:spacing w:val="114"/>
          <w:sz w:val="20"/>
        </w:rPr>
        <mc:AlternateContent>
          <mc:Choice Requires="wps">
            <w:drawing>
              <wp:inline distT="0" distB="0" distL="0" distR="0" wp14:anchorId="515261A3" wp14:editId="60787D29">
                <wp:extent cx="1437640" cy="534035"/>
                <wp:effectExtent l="19050" t="9525" r="10159" b="18415"/>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3E737050" w14:textId="77777777" w:rsidR="005C2A41" w:rsidRDefault="00863C9F">
                            <w:pPr>
                              <w:spacing w:before="240"/>
                              <w:ind w:left="513"/>
                              <w:rPr>
                                <w:sz w:val="26"/>
                              </w:rPr>
                            </w:pPr>
                            <w:r>
                              <w:rPr>
                                <w:spacing w:val="-2"/>
                                <w:sz w:val="26"/>
                              </w:rPr>
                              <w:t>$4,826.30</w:t>
                            </w:r>
                          </w:p>
                        </w:txbxContent>
                      </wps:txbx>
                      <wps:bodyPr wrap="square" lIns="0" tIns="0" rIns="0" bIns="0" rtlCol="0">
                        <a:noAutofit/>
                      </wps:bodyPr>
                    </wps:wsp>
                  </a:graphicData>
                </a:graphic>
              </wp:inline>
            </w:drawing>
          </mc:Choice>
          <mc:Fallback>
            <w:pict>
              <v:shape w14:anchorId="515261A3" id="Textbox 76" o:spid="_x0000_s1048"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" filled="f" strokeweight=".87158mm">
                <v:path arrowok="t"/>
                <v:textbox inset="0,0,0,0">
                  <w:txbxContent>
                    <w:p w14:paraId="3E737050" w14:textId="77777777" w:rsidR="005C2A41" w:rsidRDefault="00863C9F">
                      <w:pPr>
                        <w:spacing w:before="240"/>
                        <w:ind w:left="513"/>
                        <w:rPr>
                          <w:sz w:val="26"/>
                        </w:rPr>
                      </w:pPr>
                      <w:r>
                        <w:rPr>
                          <w:spacing w:val="-2"/>
                          <w:sz w:val="26"/>
                        </w:rPr>
                        <w:t>$4,826.30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09666AA9" wp14:editId="391683ED">
                <wp:extent cx="1456055" cy="558800"/>
                <wp:effectExtent l="9525" t="0" r="1269" b="3175"/>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558800"/>
                        </a:xfrm>
                        <a:prstGeom prst="rect">
                          <a:avLst/>
                        </a:prstGeom>
                        <a:ln w="6275">
                          <a:solidFill>
                            <a:srgbClr val="000000"/>
                          </a:solidFill>
                          <a:prstDash val="solid"/>
                        </a:ln>
                      </wps:spPr>
                      <wps:txbx>
                        <w:txbxContent>
                          <w:p w14:paraId="74576C91" w14:textId="77777777" w:rsidR="005C2A41" w:rsidRDefault="00863C9F">
                            <w:pPr>
                              <w:spacing w:before="280"/>
                              <w:ind w:left="474"/>
                              <w:rPr>
                                <w:sz w:val="26"/>
                              </w:rPr>
                            </w:pPr>
                            <w:r>
                              <w:rPr>
                                <w:spacing w:val="-2"/>
                                <w:sz w:val="26"/>
                              </w:rPr>
                              <w:t>$12,826.30</w:t>
                            </w:r>
                          </w:p>
                        </w:txbxContent>
                      </wps:txbx>
                      <wps:bodyPr wrap="square" lIns="0" tIns="0" rIns="0" bIns="0" rtlCol="0">
                        <a:noAutofit/>
                      </wps:bodyPr>
                    </wps:wsp>
                  </a:graphicData>
                </a:graphic>
              </wp:inline>
            </w:drawing>
          </mc:Choice>
          <mc:Fallback>
            <w:pict>
              <v:shape w14:anchorId="09666AA9" id="Textbox 77" o:spid="_x0000_s1049" type="#_x0000_t202" style="width:114.6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" filled="f" strokeweight=".17431mm">
                <v:path arrowok="t"/>
                <v:textbox inset="0,0,0,0">
                  <w:txbxContent>
                    <w:p w14:paraId="74576C91" w14:textId="77777777" w:rsidR="005C2A41" w:rsidRDefault="00863C9F">
                      <w:pPr>
                        <w:spacing w:before="280"/>
                        <w:ind w:left="474"/>
                        <w:rPr>
                          <w:sz w:val="26"/>
                        </w:rPr>
                      </w:pPr>
                      <w:r>
                        <w:rPr>
                          <w:spacing w:val="-2"/>
                          <w:sz w:val="26"/>
                        </w:rPr>
                        <w:t>$12,826.30</w:t>
                      </w:r>
                    </w:p>
                  </w:txbxContent>
                </v:textbox>
                <w10:anchorlock/>
              </v:shape>
            </w:pict>
          </mc:Fallback>
        </mc:AlternateContent>
      </w:r>
    </w:p>
    <w:p w14:paraId="4C1B6C21" w14:textId="77777777" w:rsidR="005C2A41" w:rsidRDefault="005C2A41">
      <w:pPr>
        <w:rPr>
          <w:sz w:val="20"/>
        </w:rPr>
        <w:sectPr w:rsidR="005C2A41">
          <w:type w:val="continuous"/>
          <w:pgSz w:w="12240" w:h="15840"/>
          <w:pgMar w:top="1760" w:right="720" w:bottom="340" w:left="720" w:header="312" w:footer="213" w:gutter="0"/>
          <w:cols w:space="720"/>
        </w:sectPr>
      </w:pPr>
    </w:p>
    <w:p w14:paraId="531003A1" w14:textId="77777777" w:rsidR="005C2A41" w:rsidRDefault="00863C9F">
      <w:pPr>
        <w:pStyle w:val="BodyText"/>
        <w:spacing w:before="2" w:line="244" w:lineRule="auto"/>
        <w:ind w:left="606" w:right="84"/>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286828EE" w14:textId="77777777" w:rsidR="005C2A41" w:rsidRDefault="005C2A41">
      <w:pPr>
        <w:pStyle w:val="BodyText"/>
        <w:spacing w:before="183"/>
      </w:pPr>
    </w:p>
    <w:p w14:paraId="3EF70C73" w14:textId="77777777" w:rsidR="005C2A41" w:rsidRDefault="00863C9F">
      <w:pPr>
        <w:pStyle w:val="Heading6"/>
        <w:spacing w:line="326" w:lineRule="auto"/>
      </w:pPr>
      <w:r>
        <w:rPr>
          <w:spacing w:val="-2"/>
          <w:w w:val="105"/>
        </w:rPr>
        <w:t>ITEMIZATION</w:t>
      </w:r>
      <w:r>
        <w:rPr>
          <w:spacing w:val="-12"/>
          <w:w w:val="105"/>
        </w:rPr>
        <w:t xml:space="preserve"> </w:t>
      </w:r>
      <w:r>
        <w:rPr>
          <w:spacing w:val="-2"/>
          <w:w w:val="105"/>
        </w:rPr>
        <w:t>OF</w:t>
      </w:r>
      <w:r>
        <w:rPr>
          <w:spacing w:val="-12"/>
          <w:w w:val="105"/>
        </w:rPr>
        <w:t xml:space="preserve"> </w:t>
      </w:r>
      <w:r>
        <w:rPr>
          <w:spacing w:val="-2"/>
          <w:w w:val="105"/>
        </w:rPr>
        <w:t>AMOUNT FINANCED</w:t>
      </w:r>
    </w:p>
    <w:p w14:paraId="26A57763" w14:textId="77777777" w:rsidR="005C2A41" w:rsidRDefault="00863C9F">
      <w:pPr>
        <w:pStyle w:val="BodyText"/>
        <w:tabs>
          <w:tab w:val="left" w:pos="2524"/>
        </w:tabs>
        <w:spacing w:before="2" w:line="244" w:lineRule="auto"/>
        <w:ind w:left="2524" w:right="168" w:hanging="2491"/>
      </w:pPr>
      <w:r>
        <w:br w:type="column"/>
      </w:r>
      <w:r>
        <w:t>Your interest rate.</w:t>
      </w:r>
      <w:r>
        <w:tab/>
      </w:r>
      <w:r>
        <w:rPr>
          <w:spacing w:val="-4"/>
        </w:rPr>
        <w:t>The</w:t>
      </w:r>
      <w:r>
        <w:rPr>
          <w:spacing w:val="-8"/>
        </w:rPr>
        <w:t xml:space="preserve"> </w:t>
      </w:r>
      <w:proofErr w:type="gramStart"/>
      <w:r>
        <w:rPr>
          <w:spacing w:val="-4"/>
        </w:rPr>
        <w:t>estimated</w:t>
      </w:r>
      <w:r>
        <w:rPr>
          <w:spacing w:val="-7"/>
        </w:rPr>
        <w:t xml:space="preserve"> </w:t>
      </w:r>
      <w:r>
        <w:rPr>
          <w:spacing w:val="-4"/>
        </w:rPr>
        <w:t>dollar</w:t>
      </w:r>
      <w:proofErr w:type="gramEnd"/>
      <w:r>
        <w:rPr>
          <w:spacing w:val="-7"/>
        </w:rPr>
        <w:t xml:space="preserve"> </w:t>
      </w:r>
      <w:r>
        <w:rPr>
          <w:spacing w:val="-4"/>
        </w:rPr>
        <w:t xml:space="preserve">amount </w:t>
      </w:r>
      <w:r>
        <w:t>the credit will cost you.</w:t>
      </w:r>
    </w:p>
    <w:p w14:paraId="34E1E21D" w14:textId="77777777" w:rsidR="005C2A41" w:rsidRDefault="005C2A41">
      <w:pPr>
        <w:pStyle w:val="BodyText"/>
      </w:pPr>
    </w:p>
    <w:p w14:paraId="58AC4182" w14:textId="77777777" w:rsidR="005C2A41" w:rsidRDefault="005C2A41">
      <w:pPr>
        <w:pStyle w:val="BodyText"/>
        <w:spacing w:before="167"/>
      </w:pPr>
    </w:p>
    <w:p w14:paraId="635A034C" w14:textId="77777777" w:rsidR="005C2A41" w:rsidRDefault="00863C9F">
      <w:pPr>
        <w:pStyle w:val="Heading6"/>
        <w:ind w:left="1704"/>
      </w:pPr>
      <w:r>
        <w:rPr>
          <w:spacing w:val="-2"/>
          <w:w w:val="105"/>
        </w:rPr>
        <w:t>ABOUT</w:t>
      </w:r>
      <w:r>
        <w:rPr>
          <w:spacing w:val="-9"/>
          <w:w w:val="105"/>
        </w:rPr>
        <w:t xml:space="preserve"> </w:t>
      </w:r>
      <w:r>
        <w:rPr>
          <w:spacing w:val="-2"/>
          <w:w w:val="105"/>
        </w:rPr>
        <w:t>YOUR</w:t>
      </w:r>
      <w:r>
        <w:rPr>
          <w:spacing w:val="-9"/>
          <w:w w:val="105"/>
        </w:rPr>
        <w:t xml:space="preserve"> </w:t>
      </w:r>
      <w:r>
        <w:rPr>
          <w:spacing w:val="-2"/>
          <w:w w:val="105"/>
        </w:rPr>
        <w:t>INTEREST</w:t>
      </w:r>
      <w:r>
        <w:rPr>
          <w:spacing w:val="-9"/>
          <w:w w:val="105"/>
        </w:rPr>
        <w:t xml:space="preserve"> </w:t>
      </w:r>
      <w:r>
        <w:rPr>
          <w:spacing w:val="-4"/>
          <w:w w:val="105"/>
        </w:rPr>
        <w:t>RATE</w:t>
      </w:r>
    </w:p>
    <w:p w14:paraId="0F3D6A1B" w14:textId="77777777" w:rsidR="005C2A41" w:rsidRDefault="00863C9F">
      <w:pPr>
        <w:pStyle w:val="BodyText"/>
        <w:spacing w:before="2" w:line="244" w:lineRule="auto"/>
        <w:ind w:left="337" w:right="586"/>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421C4C13" w14:textId="77777777" w:rsidR="005C2A41" w:rsidRDefault="005C2A41">
      <w:pPr>
        <w:pStyle w:val="BodyText"/>
        <w:spacing w:line="244" w:lineRule="auto"/>
        <w:sectPr w:rsidR="005C2A41">
          <w:type w:val="continuous"/>
          <w:pgSz w:w="12240" w:h="15840"/>
          <w:pgMar w:top="1760" w:right="720" w:bottom="340" w:left="720" w:header="312" w:footer="213" w:gutter="0"/>
          <w:cols w:num="3" w:space="720" w:equalWidth="0">
            <w:col w:w="3024" w:space="40"/>
            <w:col w:w="4628" w:space="39"/>
            <w:col w:w="3069"/>
          </w:cols>
        </w:sectPr>
      </w:pPr>
    </w:p>
    <w:p w14:paraId="529F4C91" w14:textId="77777777" w:rsidR="005C2A41" w:rsidRDefault="00863C9F">
      <w:pPr>
        <w:spacing w:before="38" w:line="297" w:lineRule="auto"/>
        <w:ind w:left="4965" w:right="709" w:hanging="193"/>
        <w:rPr>
          <w:sz w:val="18"/>
        </w:rPr>
      </w:pPr>
      <w:r>
        <w:rPr>
          <w:noProof/>
          <w:sz w:val="18"/>
        </w:rPr>
        <mc:AlternateContent>
          <mc:Choice Requires="wps">
            <w:drawing>
              <wp:anchor distT="0" distB="0" distL="0" distR="0" simplePos="0" relativeHeight="15742464" behindDoc="0" locked="0" layoutInCell="1" allowOverlap="1" wp14:anchorId="2FCFED38" wp14:editId="56CC5A2E">
                <wp:simplePos x="0" y="0"/>
                <wp:positionH relativeFrom="page">
                  <wp:posOffset>754236</wp:posOffset>
                </wp:positionH>
                <wp:positionV relativeFrom="paragraph">
                  <wp:posOffset>37500</wp:posOffset>
                </wp:positionV>
                <wp:extent cx="2385695" cy="275336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2753360"/>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1989E6C8" w14:textId="77777777">
                              <w:trPr>
                                <w:trHeight w:val="395"/>
                              </w:trPr>
                              <w:tc>
                                <w:tcPr>
                                  <w:tcW w:w="2461" w:type="dxa"/>
                                </w:tcPr>
                                <w:p w14:paraId="1629A317"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566270B0" w14:textId="77777777" w:rsidR="005C2A41" w:rsidRDefault="00863C9F">
                                  <w:pPr>
                                    <w:pStyle w:val="TableParagraph"/>
                                    <w:spacing w:before="58"/>
                                    <w:ind w:left="16"/>
                                    <w:jc w:val="center"/>
                                    <w:rPr>
                                      <w:sz w:val="17"/>
                                    </w:rPr>
                                  </w:pPr>
                                  <w:r>
                                    <w:rPr>
                                      <w:spacing w:val="-2"/>
                                      <w:sz w:val="17"/>
                                    </w:rPr>
                                    <w:t>$0.00</w:t>
                                  </w:r>
                                </w:p>
                              </w:tc>
                            </w:tr>
                            <w:tr w:rsidR="005C2A41" w14:paraId="32399467" w14:textId="77777777">
                              <w:trPr>
                                <w:trHeight w:val="1422"/>
                              </w:trPr>
                              <w:tc>
                                <w:tcPr>
                                  <w:tcW w:w="2461" w:type="dxa"/>
                                </w:tcPr>
                                <w:p w14:paraId="5A674E23"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482D797E" w14:textId="77777777" w:rsidR="005C2A41" w:rsidRDefault="00863C9F">
                                  <w:pPr>
                                    <w:pStyle w:val="TableParagraph"/>
                                    <w:spacing w:before="2" w:line="314" w:lineRule="auto"/>
                                    <w:ind w:left="276" w:right="892"/>
                                    <w:rPr>
                                      <w:sz w:val="17"/>
                                    </w:rPr>
                                  </w:pPr>
                                  <w:r>
                                    <w:rPr>
                                      <w:spacing w:val="-8"/>
                                      <w:sz w:val="17"/>
                                    </w:rPr>
                                    <w:t>WEST</w:t>
                                  </w:r>
                                  <w:r>
                                    <w:rPr>
                                      <w:spacing w:val="-12"/>
                                      <w:sz w:val="17"/>
                                    </w:rPr>
                                    <w:t xml:space="preserve"> </w:t>
                                  </w:r>
                                  <w:r>
                                    <w:rPr>
                                      <w:spacing w:val="-8"/>
                                      <w:sz w:val="17"/>
                                    </w:rPr>
                                    <w:t>CHESTER</w:t>
                                  </w:r>
                                  <w:r>
                                    <w:rPr>
                                      <w:spacing w:val="-4"/>
                                      <w:sz w:val="17"/>
                                    </w:rPr>
                                    <w:t xml:space="preserve"> UNIVERSITY</w:t>
                                  </w:r>
                                  <w:r>
                                    <w:rPr>
                                      <w:spacing w:val="-13"/>
                                      <w:sz w:val="17"/>
                                    </w:rPr>
                                    <w:t xml:space="preserve"> </w:t>
                                  </w:r>
                                  <w:r>
                                    <w:rPr>
                                      <w:spacing w:val="-4"/>
                                      <w:sz w:val="17"/>
                                    </w:rPr>
                                    <w:t xml:space="preserve">OF </w:t>
                                  </w:r>
                                  <w:r>
                                    <w:rPr>
                                      <w:spacing w:val="-5"/>
                                      <w:sz w:val="17"/>
                                    </w:rPr>
                                    <w:t>PENNSYLVANIA</w:t>
                                  </w:r>
                                </w:p>
                              </w:tc>
                              <w:tc>
                                <w:tcPr>
                                  <w:tcW w:w="1156" w:type="dxa"/>
                                </w:tcPr>
                                <w:p w14:paraId="139ABC61"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$8,000.00</w:t>
                                  </w:r>
                                </w:p>
                              </w:tc>
                            </w:tr>
                            <w:tr w:rsidR="005C2A41" w14:paraId="0971BECF" w14:textId="77777777">
                              <w:trPr>
                                <w:trHeight w:val="652"/>
                              </w:trPr>
                              <w:tc>
                                <w:tcPr>
                                  <w:tcW w:w="2461" w:type="dxa"/>
                                  <w:shd w:val="clear" w:color="auto" w:fill="DBDBDB"/>
                                </w:tcPr>
                                <w:p w14:paraId="65FF11FA"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05618681"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$8,000.00</w:t>
                                  </w:r>
                                </w:p>
                              </w:tc>
                            </w:tr>
                            <w:tr w:rsidR="005C2A41" w14:paraId="6608F899" w14:textId="77777777">
                              <w:trPr>
                                <w:trHeight w:val="1422"/>
                              </w:trPr>
                              <w:tc>
                                <w:tcPr>
                                  <w:tcW w:w="2461" w:type="dxa"/>
                                </w:tcPr>
                                <w:p w14:paraId="6BB1CAA9"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EB8AFD4" w14:textId="77777777" w:rsidR="005C2A41" w:rsidRDefault="00863C9F">
                                  <w:pPr>
                                    <w:pStyle w:val="TableParagraph"/>
                                    <w:spacing w:before="62"/>
                                    <w:ind w:left="29"/>
                                    <w:rPr>
                                      <w:sz w:val="17"/>
                                    </w:rPr>
                                  </w:pPr>
                                  <w:r>
                                    <w:rPr>
                                      <w:spacing w:val="-2"/>
                                      <w:sz w:val="17"/>
                                    </w:rPr>
                                    <w:t>(total)</w:t>
                                  </w:r>
                                </w:p>
                                <w:p w14:paraId="2E3E2A5D"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21EBFD2A"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755C03C1"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0F13C731" w14:textId="77777777">
                              <w:trPr>
                                <w:trHeight w:val="325"/>
                              </w:trPr>
                              <w:tc>
                                <w:tcPr>
                                  <w:tcW w:w="2461" w:type="dxa"/>
                                  <w:shd w:val="clear" w:color="auto" w:fill="DBDBDB"/>
                                </w:tcPr>
                                <w:p w14:paraId="0135FE98"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0F74CE1C" w14:textId="77777777" w:rsidR="005C2A41" w:rsidRDefault="00863C9F">
                                  <w:pPr>
                                    <w:pStyle w:val="TableParagraph"/>
                                    <w:spacing w:before="58"/>
                                    <w:ind w:left="47"/>
                                    <w:jc w:val="center"/>
                                    <w:rPr>
                                      <w:b/>
                                      <w:sz w:val="17"/>
                                    </w:rPr>
                                  </w:pPr>
                                  <w:r>
                                    <w:rPr>
                                      <w:b/>
                                      <w:sz w:val="17"/>
                                    </w:rPr>
                                    <w:t>=</w:t>
                                  </w:r>
                                  <w:r>
                                    <w:rPr>
                                      <w:b/>
                                      <w:spacing w:val="-8"/>
                                      <w:sz w:val="17"/>
                                    </w:rPr>
                                    <w:t xml:space="preserve"> </w:t>
                                  </w:r>
                                  <w:r>
                                    <w:rPr>
                                      <w:b/>
                                      <w:spacing w:val="-2"/>
                                      <w:sz w:val="17"/>
                                    </w:rPr>
                                    <w:t>$8,000.00</w:t>
                                  </w:r>
                                </w:p>
                              </w:tc>
                            </w:tr>
                          </w:tbl>
                          <w:p w14:paraId="04CD5891" w14:textId="77777777" w:rsidR="005C2A41" w:rsidRDefault="005C2A41">
                            <w:pPr>
                              <w:pStyle w:val="BodyText"/>
                            </w:pPr>
                          </w:p>
                        </w:txbxContent>
                      </wps:txbx>
                      <wps:bodyPr wrap="square" lIns="0" tIns="0" rIns="0" bIns="0" rtlCol="0">
                        <a:noAutofit/>
                      </wps:bodyPr>
                    </wps:wsp>
                  </a:graphicData>
                </a:graphic>
              </wp:anchor>
            </w:drawing>
          </mc:Choice>
          <mc:Fallback>
            <w:pict>
              <v:shape w14:anchorId="2FCFED38" id="Textbox 78" o:spid="_x0000_s1050" type="#_x0000_t202" style="position:absolute;left:0;text-align:left;margin-left:59.4pt;margin-top:2.95pt;width:187.85pt;height:216.8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1989E6C8" w14:textId="77777777">
                        <w:trPr>
                          <w:trHeight w:val="395"/>
                        </w:trPr>
                        <w:tc>
                          <w:tcPr>
                            <w:tcW w:w="2461" w:type="dxa"/>
                          </w:tcPr>
                          <w:p w14:paraId="1629A317"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566270B0" w14:textId="77777777" w:rsidR="005C2A41" w:rsidRDefault="00863C9F">
                            <w:pPr>
                              <w:pStyle w:val="TableParagraph"/>
                              <w:spacing w:before="58"/>
                              <w:ind w:left="16"/>
                              <w:jc w:val="center"/>
                              <w:rPr>
                                <w:sz w:val="17"/>
                              </w:rPr>
                            </w:pPr>
                            <w:r>
                              <w:rPr>
                                <w:spacing w:val="-2"/>
                                <w:sz w:val="17"/>
                              </w:rPr>
                              <w:t>$0.00</w:t>
                            </w:r>
                          </w:p>
                        </w:tc>
                      </w:tr>
                      <w:tr w:rsidR="005C2A41" w14:paraId="32399467" w14:textId="77777777">
                        <w:trPr>
                          <w:trHeight w:val="1422"/>
                        </w:trPr>
                        <w:tc>
                          <w:tcPr>
                            <w:tcW w:w="2461" w:type="dxa"/>
                          </w:tcPr>
                          <w:p w14:paraId="5A674E23"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482D797E" w14:textId="77777777" w:rsidR="005C2A41" w:rsidRDefault="00863C9F">
                            <w:pPr>
                              <w:pStyle w:val="TableParagraph"/>
                              <w:spacing w:before="2" w:line="314" w:lineRule="auto"/>
                              <w:ind w:left="276" w:right="892"/>
                              <w:rPr>
                                <w:sz w:val="17"/>
                              </w:rPr>
                            </w:pPr>
                            <w:r>
                              <w:rPr>
                                <w:spacing w:val="-8"/>
                                <w:sz w:val="17"/>
                              </w:rPr>
                              <w:t>WEST</w:t>
                            </w:r>
                            <w:r>
                              <w:rPr>
                                <w:spacing w:val="-12"/>
                                <w:sz w:val="17"/>
                              </w:rPr>
                              <w:t xml:space="preserve"> </w:t>
                            </w:r>
                            <w:r>
                              <w:rPr>
                                <w:spacing w:val="-8"/>
                                <w:sz w:val="17"/>
                              </w:rPr>
                              <w:t>CHESTER</w:t>
                            </w:r>
                            <w:r>
                              <w:rPr>
                                <w:spacing w:val="-4"/>
                                <w:sz w:val="17"/>
                              </w:rPr>
                              <w:t xml:space="preserve"> UNIVERSITY</w:t>
                            </w:r>
                            <w:r>
                              <w:rPr>
                                <w:spacing w:val="-13"/>
                                <w:sz w:val="17"/>
                              </w:rPr>
                              <w:t xml:space="preserve"> </w:t>
                            </w:r>
                            <w:r>
                              <w:rPr>
                                <w:spacing w:val="-4"/>
                                <w:sz w:val="17"/>
                              </w:rPr>
                              <w:t xml:space="preserve">OF </w:t>
                            </w:r>
                            <w:r>
                              <w:rPr>
                                <w:spacing w:val="-5"/>
                                <w:sz w:val="17"/>
                              </w:rPr>
                              <w:t>PENNSYLVANIA</w:t>
                            </w:r>
                          </w:p>
                        </w:tc>
                        <w:tc>
                          <w:tcPr>
                            <w:tcW w:w="1156" w:type="dxa"/>
                          </w:tcPr>
                          <w:p w14:paraId="139ABC61"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$8,000.00</w:t>
                            </w:r>
                          </w:p>
                        </w:tc>
                      </w:tr>
                      <w:tr w:rsidR="005C2A41" w14:paraId="0971BECF" w14:textId="77777777">
                        <w:trPr>
                          <w:trHeight w:val="652"/>
                        </w:trPr>
                        <w:tc>
                          <w:tcPr>
                            <w:tcW w:w="2461" w:type="dxa"/>
                            <w:shd w:val="clear" w:color="auto" w:fill="DBDBDB"/>
                          </w:tcPr>
                          <w:p w14:paraId="65FF11FA"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05618681"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$8,000.00</w:t>
                            </w:r>
                          </w:p>
                        </w:tc>
                      </w:tr>
                      <w:tr w:rsidR="005C2A41" w14:paraId="6608F899" w14:textId="77777777">
                        <w:trPr>
                          <w:trHeight w:val="1422"/>
                        </w:trPr>
                        <w:tc>
                          <w:tcPr>
                            <w:tcW w:w="2461" w:type="dxa"/>
                          </w:tcPr>
                          <w:p w14:paraId="6BB1CAA9"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EB8AFD4" w14:textId="77777777" w:rsidR="005C2A41" w:rsidRDefault="00863C9F">
                            <w:pPr>
                              <w:pStyle w:val="TableParagraph"/>
                              <w:spacing w:before="62"/>
                              <w:ind w:left="29"/>
                              <w:rPr>
                                <w:sz w:val="17"/>
                              </w:rPr>
                            </w:pPr>
                            <w:r>
                              <w:rPr>
                                <w:spacing w:val="-2"/>
                                <w:sz w:val="17"/>
                              </w:rPr>
                              <w:t>(total)</w:t>
                            </w:r>
                          </w:p>
                          <w:p w14:paraId="2E3E2A5D"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21EBFD2A"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755C03C1"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0F13C731" w14:textId="77777777">
                        <w:trPr>
                          <w:trHeight w:val="325"/>
                        </w:trPr>
                        <w:tc>
                          <w:tcPr>
                            <w:tcW w:w="2461" w:type="dxa"/>
                            <w:shd w:val="clear" w:color="auto" w:fill="DBDBDB"/>
                          </w:tcPr>
                          <w:p w14:paraId="0135FE98"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0F74CE1C" w14:textId="77777777" w:rsidR="005C2A41" w:rsidRDefault="00863C9F">
                            <w:pPr>
                              <w:pStyle w:val="TableParagraph"/>
                              <w:spacing w:before="58"/>
                              <w:ind w:left="47"/>
                              <w:jc w:val="center"/>
                              <w:rPr>
                                <w:b/>
                                <w:sz w:val="17"/>
                              </w:rPr>
                            </w:pPr>
                            <w:r>
                              <w:rPr>
                                <w:b/>
                                <w:sz w:val="17"/>
                              </w:rPr>
                              <w:t>=</w:t>
                            </w:r>
                            <w:r>
                              <w:rPr>
                                <w:b/>
                                <w:spacing w:val="-8"/>
                                <w:sz w:val="17"/>
                              </w:rPr>
                              <w:t xml:space="preserve"> </w:t>
                            </w:r>
                            <w:r>
                              <w:rPr>
                                <w:b/>
                                <w:spacing w:val="-2"/>
                                <w:sz w:val="17"/>
                              </w:rPr>
                              <w:t>$8,000.00</w:t>
                            </w:r>
                          </w:p>
                        </w:tc>
                      </w:tr>
                    </w:tbl>
                    <w:p w14:paraId="04CD5891" w14:textId="77777777" w:rsidR="005C2A41" w:rsidRDefault="005C2A41">
                      <w:pPr>
                        <w:pStyle w:val="BodyText"/>
                      </w:pPr>
                    </w:p>
                  </w:txbxContent>
                </v:textbox>
                <w10:wrap anchorx="page"/>
              </v:shape>
            </w:pict>
          </mc:Fallback>
        </mc:AlternateContent>
      </w:r>
      <w:r>
        <w:rPr>
          <w:noProof/>
          <w:position w:val="2"/>
        </w:rPr>
        <w:drawing>
          <wp:inline distT="0" distB="0" distL="0" distR="0" wp14:anchorId="78AC7292" wp14:editId="07B15C1B">
            <wp:extent cx="43929" cy="43929"/>
            <wp:effectExtent l="0" t="0" r="0" b="0"/>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43929" cy="43929"/>
                    </a:xfrm>
                    <a:prstGeom prst="rect">
                      <a:avLst/>
                    </a:prstGeom>
                  </pic:spPr>
                </pic:pic>
              </a:graphicData>
            </a:graphic>
          </wp:inline>
        </w:drawing>
      </w:r>
      <w:r>
        <w:rPr>
          <w:rFonts w:ascii="Times New Roman"/>
          <w:spacing w:val="56"/>
          <w:w w:val="105"/>
          <w:sz w:val="20"/>
        </w:rPr>
        <w:t xml:space="preserve"> </w:t>
      </w:r>
      <w:r>
        <w:rPr>
          <w:b/>
          <w:w w:val="105"/>
          <w:sz w:val="18"/>
        </w:rPr>
        <w:t>Your</w:t>
      </w:r>
      <w:r>
        <w:rPr>
          <w:b/>
          <w:spacing w:val="-5"/>
          <w:w w:val="105"/>
          <w:sz w:val="18"/>
        </w:rPr>
        <w:t xml:space="preserve"> </w:t>
      </w:r>
      <w:r>
        <w:rPr>
          <w:b/>
          <w:w w:val="105"/>
          <w:sz w:val="18"/>
        </w:rPr>
        <w:t>rate</w:t>
      </w:r>
      <w:r>
        <w:rPr>
          <w:b/>
          <w:spacing w:val="-5"/>
          <w:w w:val="105"/>
          <w:sz w:val="18"/>
        </w:rPr>
        <w:t xml:space="preserve"> </w:t>
      </w:r>
      <w:r>
        <w:rPr>
          <w:b/>
          <w:w w:val="105"/>
          <w:sz w:val="18"/>
        </w:rPr>
        <w:t>is</w:t>
      </w:r>
      <w:r>
        <w:rPr>
          <w:b/>
          <w:spacing w:val="-5"/>
          <w:w w:val="105"/>
          <w:sz w:val="18"/>
        </w:rPr>
        <w:t xml:space="preserve"> </w:t>
      </w:r>
      <w:r>
        <w:rPr>
          <w:b/>
          <w:w w:val="105"/>
          <w:sz w:val="18"/>
        </w:rPr>
        <w:t>fixed.</w:t>
      </w:r>
      <w:r>
        <w:rPr>
          <w:b/>
          <w:spacing w:val="-9"/>
          <w:w w:val="105"/>
          <w:sz w:val="18"/>
        </w:rPr>
        <w:t xml:space="preserve"> </w:t>
      </w:r>
      <w:r>
        <w:rPr>
          <w:w w:val="105"/>
          <w:sz w:val="18"/>
        </w:rPr>
        <w:t>This</w:t>
      </w:r>
      <w:r>
        <w:rPr>
          <w:spacing w:val="-10"/>
          <w:w w:val="105"/>
          <w:sz w:val="18"/>
        </w:rPr>
        <w:t xml:space="preserve"> </w:t>
      </w:r>
      <w:r>
        <w:rPr>
          <w:w w:val="105"/>
          <w:sz w:val="18"/>
        </w:rPr>
        <w:t>means</w:t>
      </w:r>
      <w:r>
        <w:rPr>
          <w:spacing w:val="-10"/>
          <w:w w:val="105"/>
          <w:sz w:val="18"/>
        </w:rPr>
        <w:t xml:space="preserve"> </w:t>
      </w:r>
      <w:r>
        <w:rPr>
          <w:w w:val="105"/>
          <w:sz w:val="18"/>
        </w:rPr>
        <w:t>that</w:t>
      </w:r>
      <w:r>
        <w:rPr>
          <w:spacing w:val="-10"/>
          <w:w w:val="105"/>
          <w:sz w:val="18"/>
        </w:rPr>
        <w:t xml:space="preserve"> </w:t>
      </w:r>
      <w:r>
        <w:rPr>
          <w:w w:val="105"/>
          <w:sz w:val="18"/>
        </w:rPr>
        <w:t>your</w:t>
      </w:r>
      <w:r>
        <w:rPr>
          <w:spacing w:val="-10"/>
          <w:w w:val="105"/>
          <w:sz w:val="18"/>
        </w:rPr>
        <w:t xml:space="preserve"> </w:t>
      </w:r>
      <w:r>
        <w:rPr>
          <w:w w:val="105"/>
          <w:sz w:val="18"/>
        </w:rPr>
        <w:t>rate</w:t>
      </w:r>
      <w:r>
        <w:rPr>
          <w:spacing w:val="-10"/>
          <w:w w:val="105"/>
          <w:sz w:val="18"/>
        </w:rPr>
        <w:t xml:space="preserve"> </w:t>
      </w:r>
      <w:r>
        <w:rPr>
          <w:w w:val="105"/>
          <w:sz w:val="18"/>
        </w:rPr>
        <w:t>stays</w:t>
      </w:r>
      <w:r>
        <w:rPr>
          <w:spacing w:val="-10"/>
          <w:w w:val="105"/>
          <w:sz w:val="18"/>
        </w:rPr>
        <w:t xml:space="preserve"> </w:t>
      </w:r>
      <w:r>
        <w:rPr>
          <w:w w:val="105"/>
          <w:sz w:val="18"/>
        </w:rPr>
        <w:t>the</w:t>
      </w:r>
      <w:r>
        <w:rPr>
          <w:spacing w:val="-10"/>
          <w:w w:val="105"/>
          <w:sz w:val="18"/>
        </w:rPr>
        <w:t xml:space="preserve"> </w:t>
      </w:r>
      <w:r>
        <w:rPr>
          <w:w w:val="105"/>
          <w:sz w:val="18"/>
        </w:rPr>
        <w:t>same for</w:t>
      </w:r>
      <w:r>
        <w:rPr>
          <w:spacing w:val="-2"/>
          <w:w w:val="105"/>
          <w:sz w:val="18"/>
        </w:rPr>
        <w:t xml:space="preserve"> </w:t>
      </w:r>
      <w:r>
        <w:rPr>
          <w:w w:val="105"/>
          <w:sz w:val="18"/>
        </w:rPr>
        <w:t>the</w:t>
      </w:r>
      <w:r>
        <w:rPr>
          <w:spacing w:val="-2"/>
          <w:w w:val="105"/>
          <w:sz w:val="18"/>
        </w:rPr>
        <w:t xml:space="preserve"> </w:t>
      </w:r>
      <w:r>
        <w:rPr>
          <w:w w:val="105"/>
          <w:sz w:val="18"/>
        </w:rPr>
        <w:t>life</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loan.</w:t>
      </w:r>
      <w:r>
        <w:rPr>
          <w:spacing w:val="-2"/>
          <w:w w:val="105"/>
          <w:sz w:val="18"/>
        </w:rPr>
        <w:t xml:space="preserve"> </w:t>
      </w:r>
      <w:r>
        <w:rPr>
          <w:w w:val="105"/>
          <w:sz w:val="18"/>
        </w:rPr>
        <w:t>For</w:t>
      </w:r>
      <w:r>
        <w:rPr>
          <w:spacing w:val="-2"/>
          <w:w w:val="105"/>
          <w:sz w:val="18"/>
        </w:rPr>
        <w:t xml:space="preserve"> </w:t>
      </w:r>
      <w:r>
        <w:rPr>
          <w:w w:val="105"/>
          <w:sz w:val="18"/>
        </w:rPr>
        <w:t>more</w:t>
      </w:r>
      <w:r>
        <w:rPr>
          <w:spacing w:val="-2"/>
          <w:w w:val="105"/>
          <w:sz w:val="18"/>
        </w:rPr>
        <w:t xml:space="preserve"> </w:t>
      </w:r>
      <w:r>
        <w:rPr>
          <w:w w:val="105"/>
          <w:sz w:val="18"/>
        </w:rPr>
        <w:t>information</w:t>
      </w:r>
      <w:r>
        <w:rPr>
          <w:spacing w:val="-2"/>
          <w:w w:val="105"/>
          <w:sz w:val="18"/>
        </w:rPr>
        <w:t xml:space="preserve"> </w:t>
      </w:r>
      <w:r>
        <w:rPr>
          <w:w w:val="105"/>
          <w:sz w:val="18"/>
        </w:rPr>
        <w:t>on</w:t>
      </w:r>
      <w:r>
        <w:rPr>
          <w:spacing w:val="-2"/>
          <w:w w:val="105"/>
          <w:sz w:val="18"/>
        </w:rPr>
        <w:t xml:space="preserve"> </w:t>
      </w:r>
      <w:r>
        <w:rPr>
          <w:w w:val="105"/>
          <w:sz w:val="18"/>
        </w:rPr>
        <w:t>this</w:t>
      </w:r>
      <w:r>
        <w:rPr>
          <w:spacing w:val="-2"/>
          <w:w w:val="105"/>
          <w:sz w:val="18"/>
        </w:rPr>
        <w:t xml:space="preserve"> </w:t>
      </w:r>
      <w:r>
        <w:rPr>
          <w:w w:val="105"/>
          <w:sz w:val="18"/>
        </w:rPr>
        <w:t>rate,</w:t>
      </w:r>
      <w:r>
        <w:rPr>
          <w:spacing w:val="-2"/>
          <w:w w:val="105"/>
          <w:sz w:val="18"/>
        </w:rPr>
        <w:t xml:space="preserve"> </w:t>
      </w:r>
      <w:r>
        <w:rPr>
          <w:w w:val="105"/>
          <w:sz w:val="18"/>
        </w:rPr>
        <w:t>see reference notes.</w:t>
      </w:r>
    </w:p>
    <w:p w14:paraId="44494472" w14:textId="77777777" w:rsidR="005C2A41" w:rsidRDefault="00863C9F">
      <w:pPr>
        <w:spacing w:before="100" w:line="297" w:lineRule="auto"/>
        <w:ind w:left="4965" w:right="492" w:hanging="193"/>
        <w:rPr>
          <w:sz w:val="18"/>
        </w:rPr>
      </w:pPr>
      <w:r>
        <w:rPr>
          <w:noProof/>
          <w:sz w:val="18"/>
        </w:rPr>
        <mc:AlternateContent>
          <mc:Choice Requires="wpg">
            <w:drawing>
              <wp:anchor distT="0" distB="0" distL="0" distR="0" simplePos="0" relativeHeight="15740928" behindDoc="0" locked="0" layoutInCell="1" allowOverlap="1" wp14:anchorId="3FF12FB4" wp14:editId="0D74CD05">
                <wp:simplePos x="0" y="0"/>
                <wp:positionH relativeFrom="page">
                  <wp:posOffset>864505</wp:posOffset>
                </wp:positionH>
                <wp:positionV relativeFrom="paragraph">
                  <wp:posOffset>230440</wp:posOffset>
                </wp:positionV>
                <wp:extent cx="38100" cy="38100"/>
                <wp:effectExtent l="0" t="0" r="0" b="0"/>
                <wp:wrapNone/>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81" name="Graphic 81"/>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DE553D" id="Group 80" o:spid="_x0000_s1026" alt="&quot;&quot;" style="position:absolute;margin-left:68.05pt;margin-top:18.15pt;width:3pt;height:3pt;z-index:15740928;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">
                <v:shape id="Graphic 81"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" path="m25102,l18826,,10590,1176,4706,4706,1176,10590,,18826r,6276l6275,31377r18827,l31377,25102r,-6276l31377,6275,25102,xe" fillcolor="black" stroked="f">
                  <v:path arrowok="t"/>
                </v:shape>
                <v:shape id="Graphic 82"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37C20DAA" wp14:editId="2E6DFBA9">
            <wp:extent cx="43929" cy="43929"/>
            <wp:effectExtent l="0" t="0" r="0" b="0"/>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7.742%.</w:t>
      </w:r>
      <w:r>
        <w:rPr>
          <w:b/>
          <w:spacing w:val="-6"/>
          <w:w w:val="105"/>
          <w:sz w:val="18"/>
        </w:rPr>
        <w:t xml:space="preserve"> </w:t>
      </w:r>
      <w:r>
        <w:rPr>
          <w:w w:val="105"/>
          <w:sz w:val="18"/>
        </w:rPr>
        <w:t>The</w:t>
      </w:r>
      <w:r>
        <w:rPr>
          <w:spacing w:val="-4"/>
          <w:w w:val="105"/>
          <w:sz w:val="18"/>
        </w:rPr>
        <w:t xml:space="preserve"> </w:t>
      </w:r>
      <w:r>
        <w:rPr>
          <w:w w:val="105"/>
          <w:sz w:val="18"/>
        </w:rPr>
        <w:t>APR</w:t>
      </w:r>
      <w:r>
        <w:rPr>
          <w:spacing w:val="-4"/>
          <w:w w:val="105"/>
          <w:sz w:val="18"/>
        </w:rPr>
        <w:t xml:space="preserve"> </w:t>
      </w:r>
      <w:r>
        <w:rPr>
          <w:w w:val="105"/>
          <w:sz w:val="18"/>
        </w:rPr>
        <w:t>is typically</w:t>
      </w:r>
      <w:r>
        <w:rPr>
          <w:spacing w:val="-9"/>
          <w:w w:val="105"/>
          <w:sz w:val="18"/>
        </w:rPr>
        <w:t xml:space="preserve"> </w:t>
      </w:r>
      <w:r>
        <w:rPr>
          <w:w w:val="105"/>
          <w:sz w:val="18"/>
        </w:rPr>
        <w:t>different</w:t>
      </w:r>
      <w:r>
        <w:rPr>
          <w:spacing w:val="-9"/>
          <w:w w:val="105"/>
          <w:sz w:val="18"/>
        </w:rPr>
        <w:t xml:space="preserve"> </w:t>
      </w:r>
      <w:r>
        <w:rPr>
          <w:w w:val="105"/>
          <w:sz w:val="18"/>
        </w:rPr>
        <w:t>than</w:t>
      </w:r>
      <w:r>
        <w:rPr>
          <w:spacing w:val="-9"/>
          <w:w w:val="105"/>
          <w:sz w:val="18"/>
        </w:rPr>
        <w:t xml:space="preserve"> </w:t>
      </w:r>
      <w:r>
        <w:rPr>
          <w:w w:val="105"/>
          <w:sz w:val="18"/>
        </w:rPr>
        <w:t>the</w:t>
      </w:r>
      <w:r>
        <w:rPr>
          <w:spacing w:val="-9"/>
          <w:w w:val="105"/>
          <w:sz w:val="18"/>
        </w:rPr>
        <w:t xml:space="preserve"> </w:t>
      </w:r>
      <w:r>
        <w:rPr>
          <w:w w:val="105"/>
          <w:sz w:val="18"/>
        </w:rPr>
        <w:t>Interest</w:t>
      </w:r>
      <w:r>
        <w:rPr>
          <w:spacing w:val="-9"/>
          <w:w w:val="105"/>
          <w:sz w:val="18"/>
        </w:rPr>
        <w:t xml:space="preserve"> </w:t>
      </w:r>
      <w:r>
        <w:rPr>
          <w:w w:val="105"/>
          <w:sz w:val="18"/>
        </w:rPr>
        <w:t>Rate</w:t>
      </w:r>
      <w:r>
        <w:rPr>
          <w:spacing w:val="-9"/>
          <w:w w:val="105"/>
          <w:sz w:val="18"/>
        </w:rPr>
        <w:t xml:space="preserve"> </w:t>
      </w:r>
      <w:r>
        <w:rPr>
          <w:w w:val="105"/>
          <w:sz w:val="18"/>
        </w:rPr>
        <w:t>since</w:t>
      </w:r>
      <w:r>
        <w:rPr>
          <w:spacing w:val="-9"/>
          <w:w w:val="105"/>
          <w:sz w:val="18"/>
        </w:rPr>
        <w:t xml:space="preserve"> </w:t>
      </w:r>
      <w:r>
        <w:rPr>
          <w:w w:val="105"/>
          <w:sz w:val="18"/>
        </w:rPr>
        <w:t>it</w:t>
      </w:r>
      <w:r>
        <w:rPr>
          <w:spacing w:val="-9"/>
          <w:w w:val="105"/>
          <w:sz w:val="18"/>
        </w:rPr>
        <w:t xml:space="preserve"> </w:t>
      </w:r>
      <w:r>
        <w:rPr>
          <w:w w:val="105"/>
          <w:sz w:val="18"/>
        </w:rPr>
        <w:t>considers</w:t>
      </w:r>
      <w:r>
        <w:rPr>
          <w:spacing w:val="-9"/>
          <w:w w:val="105"/>
          <w:sz w:val="18"/>
        </w:rPr>
        <w:t xml:space="preserve"> </w:t>
      </w:r>
      <w:r>
        <w:rPr>
          <w:w w:val="105"/>
          <w:sz w:val="18"/>
        </w:rPr>
        <w:t>fees and reflects the cost of your loan as a yearly rate. For more information about the APR, see reference notes.</w:t>
      </w:r>
    </w:p>
    <w:p w14:paraId="49D3A739" w14:textId="77777777" w:rsidR="005C2A41" w:rsidRDefault="005C2A41">
      <w:pPr>
        <w:pStyle w:val="BodyText"/>
        <w:rPr>
          <w:sz w:val="18"/>
        </w:rPr>
      </w:pPr>
    </w:p>
    <w:p w14:paraId="57C31F6E" w14:textId="77777777" w:rsidR="005C2A41" w:rsidRDefault="005C2A41">
      <w:pPr>
        <w:pStyle w:val="BodyText"/>
        <w:rPr>
          <w:sz w:val="18"/>
        </w:rPr>
      </w:pPr>
    </w:p>
    <w:p w14:paraId="7399A41C" w14:textId="77777777" w:rsidR="005C2A41" w:rsidRDefault="005C2A41">
      <w:pPr>
        <w:pStyle w:val="BodyText"/>
        <w:spacing w:before="151"/>
        <w:rPr>
          <w:sz w:val="18"/>
        </w:rPr>
      </w:pPr>
    </w:p>
    <w:p w14:paraId="6839CE9D" w14:textId="77777777" w:rsidR="005C2A41" w:rsidRDefault="00863C9F">
      <w:pPr>
        <w:pStyle w:val="Heading7"/>
        <w:spacing w:before="0"/>
        <w:ind w:left="4767"/>
      </w:pPr>
      <w:r>
        <w:rPr>
          <w:spacing w:val="-4"/>
          <w:w w:val="105"/>
        </w:rPr>
        <w:t>FEES</w:t>
      </w:r>
    </w:p>
    <w:p w14:paraId="0CB85466" w14:textId="77777777" w:rsidR="005C2A41" w:rsidRDefault="00863C9F">
      <w:pPr>
        <w:spacing w:before="40" w:line="297" w:lineRule="auto"/>
        <w:ind w:left="4965" w:right="709" w:hanging="193"/>
        <w:rPr>
          <w:sz w:val="18"/>
        </w:rPr>
      </w:pPr>
      <w:r>
        <w:rPr>
          <w:noProof/>
          <w:sz w:val="18"/>
        </w:rPr>
        <mc:AlternateContent>
          <mc:Choice Requires="wpg">
            <w:drawing>
              <wp:anchor distT="0" distB="0" distL="0" distR="0" simplePos="0" relativeHeight="15741440" behindDoc="0" locked="0" layoutInCell="1" allowOverlap="1" wp14:anchorId="672EB18D" wp14:editId="0A5768FF">
                <wp:simplePos x="0" y="0"/>
                <wp:positionH relativeFrom="page">
                  <wp:posOffset>908434</wp:posOffset>
                </wp:positionH>
                <wp:positionV relativeFrom="paragraph">
                  <wp:posOffset>236385</wp:posOffset>
                </wp:positionV>
                <wp:extent cx="38100" cy="38100"/>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85" name="Graphic 85"/>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C0CDE2" id="Group 84" o:spid="_x0000_s1026" alt="&quot;&quot;" style="position:absolute;margin-left:71.55pt;margin-top:18.6pt;width:3pt;height:3pt;z-index:15741440;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">
                <v:shape id="Graphic 85"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" path="m25102,l18826,,10590,1176,4706,4706,1176,10590,,18826r,6276l6275,31377r18827,l31377,25102r,-6276l31377,6275,25102,xe" fillcolor="black" stroked="f">
                  <v:path arrowok="t"/>
                </v:shape>
                <v:shape id="Graphic 86"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125A81CD" wp14:editId="488FA166">
            <wp:extent cx="43929" cy="43929"/>
            <wp:effectExtent l="0" t="0" r="0" b="0"/>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168A8E18" w14:textId="77777777" w:rsidR="005C2A41" w:rsidRDefault="00863C9F">
      <w:pPr>
        <w:spacing w:before="1"/>
        <w:ind w:left="4772"/>
        <w:rPr>
          <w:sz w:val="18"/>
        </w:rPr>
      </w:pPr>
      <w:r>
        <w:rPr>
          <w:noProof/>
          <w:sz w:val="18"/>
        </w:rPr>
        <mc:AlternateContent>
          <mc:Choice Requires="wpg">
            <w:drawing>
              <wp:anchor distT="0" distB="0" distL="0" distR="0" simplePos="0" relativeHeight="15741952" behindDoc="0" locked="0" layoutInCell="1" allowOverlap="1" wp14:anchorId="63B294A1" wp14:editId="42C5697C">
                <wp:simplePos x="0" y="0"/>
                <wp:positionH relativeFrom="page">
                  <wp:posOffset>908434</wp:posOffset>
                </wp:positionH>
                <wp:positionV relativeFrom="paragraph">
                  <wp:posOffset>48194</wp:posOffset>
                </wp:positionV>
                <wp:extent cx="38100" cy="38100"/>
                <wp:effectExtent l="0" t="0" r="0" b="0"/>
                <wp:wrapNone/>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89" name="Graphic 89"/>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73A0D1" id="Group 88" o:spid="_x0000_s1026" alt="&quot;&quot;" style="position:absolute;margin-left:71.55pt;margin-top:3.8pt;width:3pt;height:3pt;z-index:1574195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">
                <v:shape id="Graphic 89"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" path="m25102,l18826,,10590,1176,4706,4706,1176,10590,,18826r,6276l6275,31377r18827,l31377,25102r,-6276l31377,6275,25102,xe" fillcolor="black" stroked="f">
                  <v:path arrowok="t"/>
                </v:shape>
                <v:shape id="Graphic 90"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03FB1631" wp14:editId="226C7D66">
            <wp:extent cx="43929" cy="43929"/>
            <wp:effectExtent l="0" t="0" r="0" b="0"/>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5C79FBAB" w14:textId="77777777" w:rsidR="005C2A41" w:rsidRDefault="00863C9F">
      <w:pPr>
        <w:spacing w:before="50" w:line="297" w:lineRule="auto"/>
        <w:ind w:left="4965" w:right="492" w:hanging="193"/>
        <w:rPr>
          <w:sz w:val="18"/>
        </w:rPr>
      </w:pPr>
      <w:r>
        <w:rPr>
          <w:noProof/>
          <w:position w:val="2"/>
        </w:rPr>
        <w:drawing>
          <wp:inline distT="0" distB="0" distL="0" distR="0" wp14:anchorId="571E3B0A" wp14:editId="7F55D6A0">
            <wp:extent cx="43929" cy="43929"/>
            <wp:effectExtent l="0" t="0" r="0" b="0"/>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4EB8BDDD" w14:textId="77777777" w:rsidR="005C2A41" w:rsidRDefault="005C2A41">
      <w:pPr>
        <w:pStyle w:val="BodyText"/>
        <w:rPr>
          <w:sz w:val="18"/>
        </w:rPr>
      </w:pPr>
    </w:p>
    <w:p w14:paraId="2058B2F6" w14:textId="77777777" w:rsidR="005C2A41" w:rsidRDefault="005C2A41">
      <w:pPr>
        <w:pStyle w:val="BodyText"/>
        <w:spacing w:before="194"/>
        <w:rPr>
          <w:sz w:val="18"/>
        </w:rPr>
      </w:pPr>
    </w:p>
    <w:p w14:paraId="05D63B85" w14:textId="77777777" w:rsidR="005C2A41" w:rsidRDefault="00863C9F">
      <w:pPr>
        <w:tabs>
          <w:tab w:val="left" w:pos="9843"/>
        </w:tabs>
        <w:ind w:right="17"/>
        <w:jc w:val="center"/>
        <w:rPr>
          <w:b/>
          <w:sz w:val="28"/>
        </w:rPr>
      </w:pPr>
      <w:r>
        <w:rPr>
          <w:b/>
          <w:spacing w:val="-9"/>
          <w:sz w:val="28"/>
          <w:u w:val="thick"/>
        </w:rPr>
        <w:t xml:space="preserve"> </w:t>
      </w:r>
      <w:r>
        <w:rPr>
          <w:b/>
          <w:sz w:val="28"/>
          <w:u w:val="thick"/>
        </w:rPr>
        <w:t>Estimated</w:t>
      </w:r>
      <w:r>
        <w:rPr>
          <w:b/>
          <w:spacing w:val="20"/>
          <w:sz w:val="28"/>
          <w:u w:val="thick"/>
        </w:rPr>
        <w:t xml:space="preserve"> </w:t>
      </w:r>
      <w:r>
        <w:rPr>
          <w:b/>
          <w:sz w:val="28"/>
          <w:u w:val="thick"/>
        </w:rPr>
        <w:t>Repayment</w:t>
      </w:r>
      <w:r>
        <w:rPr>
          <w:b/>
          <w:spacing w:val="20"/>
          <w:sz w:val="28"/>
          <w:u w:val="thick"/>
        </w:rPr>
        <w:t xml:space="preserve"> </w:t>
      </w:r>
      <w:r>
        <w:rPr>
          <w:b/>
          <w:sz w:val="28"/>
          <w:u w:val="thick"/>
        </w:rPr>
        <w:t>Schedule</w:t>
      </w:r>
      <w:r>
        <w:rPr>
          <w:b/>
          <w:spacing w:val="21"/>
          <w:sz w:val="28"/>
          <w:u w:val="thick"/>
        </w:rPr>
        <w:t xml:space="preserve"> </w:t>
      </w:r>
      <w:r>
        <w:rPr>
          <w:b/>
          <w:sz w:val="28"/>
          <w:u w:val="thick"/>
        </w:rPr>
        <w:t>&amp;</w:t>
      </w:r>
      <w:r>
        <w:rPr>
          <w:b/>
          <w:spacing w:val="20"/>
          <w:sz w:val="28"/>
          <w:u w:val="thick"/>
        </w:rPr>
        <w:t xml:space="preserve"> </w:t>
      </w:r>
      <w:r>
        <w:rPr>
          <w:b/>
          <w:spacing w:val="-2"/>
          <w:sz w:val="28"/>
          <w:u w:val="thick"/>
        </w:rPr>
        <w:t>Terms</w:t>
      </w:r>
      <w:r>
        <w:rPr>
          <w:b/>
          <w:sz w:val="28"/>
          <w:u w:val="thick"/>
        </w:rPr>
        <w:tab/>
      </w:r>
    </w:p>
    <w:p w14:paraId="06B620FB" w14:textId="77777777" w:rsidR="005C2A41" w:rsidRDefault="005C2A41">
      <w:pPr>
        <w:pStyle w:val="BodyText"/>
        <w:spacing w:before="10"/>
        <w:rPr>
          <w:b/>
          <w:sz w:val="9"/>
        </w:rPr>
      </w:pPr>
    </w:p>
    <w:tbl>
      <w:tblPr>
        <w:tblW w:w="0" w:type="auto"/>
        <w:tblInd w:w="5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906"/>
        <w:gridCol w:w="4359"/>
      </w:tblGrid>
      <w:tr w:rsidR="005C2A41" w14:paraId="7A4F6921" w14:textId="77777777">
        <w:trPr>
          <w:trHeight w:val="380"/>
        </w:trPr>
        <w:tc>
          <w:tcPr>
            <w:tcW w:w="2906" w:type="dxa"/>
            <w:vMerge w:val="restart"/>
            <w:tcBorders>
              <w:bottom w:val="single" w:sz="4" w:space="0" w:color="808080"/>
            </w:tcBorders>
            <w:shd w:val="clear" w:color="auto" w:fill="DBDBDB"/>
          </w:tcPr>
          <w:p w14:paraId="141BF17D" w14:textId="77777777" w:rsidR="005C2A41" w:rsidRDefault="005C2A41">
            <w:pPr>
              <w:pStyle w:val="TableParagraph"/>
              <w:spacing w:before="183"/>
              <w:ind w:left="0"/>
              <w:rPr>
                <w:b/>
                <w:sz w:val="17"/>
              </w:rPr>
            </w:pPr>
          </w:p>
          <w:p w14:paraId="0F0BF3A6" w14:textId="77777777" w:rsidR="005C2A41" w:rsidRDefault="00863C9F">
            <w:pPr>
              <w:pStyle w:val="TableParagraph"/>
              <w:ind w:left="494"/>
              <w:rPr>
                <w:b/>
                <w:sz w:val="17"/>
              </w:rPr>
            </w:pPr>
            <w:r>
              <w:rPr>
                <w:b/>
                <w:spacing w:val="-6"/>
                <w:sz w:val="17"/>
              </w:rPr>
              <w:t>120</w:t>
            </w:r>
            <w:r>
              <w:rPr>
                <w:b/>
                <w:spacing w:val="-7"/>
                <w:sz w:val="17"/>
              </w:rPr>
              <w:t xml:space="preserve"> </w:t>
            </w:r>
            <w:r>
              <w:rPr>
                <w:b/>
                <w:spacing w:val="-6"/>
                <w:sz w:val="17"/>
              </w:rPr>
              <w:t>MONTH LOAN TERM</w:t>
            </w:r>
          </w:p>
        </w:tc>
        <w:tc>
          <w:tcPr>
            <w:tcW w:w="4359" w:type="dxa"/>
            <w:shd w:val="clear" w:color="auto" w:fill="DBDBDB"/>
          </w:tcPr>
          <w:p w14:paraId="588ED35D" w14:textId="77777777" w:rsidR="005C2A41" w:rsidRDefault="00863C9F">
            <w:pPr>
              <w:pStyle w:val="TableParagraph"/>
              <w:spacing w:before="82"/>
              <w:ind w:left="47" w:right="26"/>
              <w:jc w:val="center"/>
              <w:rPr>
                <w:b/>
                <w:sz w:val="17"/>
              </w:rPr>
            </w:pPr>
            <w:r>
              <w:rPr>
                <w:b/>
                <w:spacing w:val="-10"/>
                <w:sz w:val="17"/>
              </w:rPr>
              <w:t>MONTHLY</w:t>
            </w:r>
            <w:r>
              <w:rPr>
                <w:b/>
                <w:spacing w:val="-2"/>
                <w:sz w:val="17"/>
              </w:rPr>
              <w:t xml:space="preserve"> PAYMENTS</w:t>
            </w:r>
          </w:p>
        </w:tc>
      </w:tr>
      <w:tr w:rsidR="005C2A41" w14:paraId="1B385435" w14:textId="77777777">
        <w:trPr>
          <w:trHeight w:val="573"/>
        </w:trPr>
        <w:tc>
          <w:tcPr>
            <w:tcW w:w="2906" w:type="dxa"/>
            <w:vMerge/>
            <w:tcBorders>
              <w:top w:val="nil"/>
              <w:bottom w:val="single" w:sz="4" w:space="0" w:color="808080"/>
            </w:tcBorders>
            <w:shd w:val="clear" w:color="auto" w:fill="DBDBDB"/>
          </w:tcPr>
          <w:p w14:paraId="538108BB" w14:textId="77777777" w:rsidR="005C2A41" w:rsidRDefault="005C2A41">
            <w:pPr>
              <w:rPr>
                <w:sz w:val="2"/>
                <w:szCs w:val="2"/>
              </w:rPr>
            </w:pPr>
          </w:p>
        </w:tc>
        <w:tc>
          <w:tcPr>
            <w:tcW w:w="4359" w:type="dxa"/>
            <w:tcBorders>
              <w:bottom w:val="single" w:sz="4" w:space="0" w:color="808080"/>
            </w:tcBorders>
            <w:shd w:val="clear" w:color="auto" w:fill="DBDBDB"/>
          </w:tcPr>
          <w:p w14:paraId="1838BD96" w14:textId="77777777" w:rsidR="005C2A41" w:rsidRDefault="00863C9F">
            <w:pPr>
              <w:pStyle w:val="TableParagraph"/>
              <w:spacing w:before="38"/>
              <w:ind w:left="25" w:right="41"/>
              <w:jc w:val="center"/>
              <w:rPr>
                <w:b/>
                <w:sz w:val="17"/>
              </w:rPr>
            </w:pPr>
            <w:r>
              <w:rPr>
                <w:b/>
                <w:sz w:val="17"/>
              </w:rPr>
              <w:t>at</w:t>
            </w:r>
            <w:r>
              <w:rPr>
                <w:b/>
                <w:spacing w:val="-7"/>
                <w:sz w:val="17"/>
              </w:rPr>
              <w:t xml:space="preserve"> </w:t>
            </w:r>
            <w:r>
              <w:rPr>
                <w:b/>
                <w:spacing w:val="-2"/>
                <w:sz w:val="17"/>
              </w:rPr>
              <w:t>7.750%</w:t>
            </w:r>
          </w:p>
          <w:p w14:paraId="53CDDA30" w14:textId="77777777" w:rsidR="005C2A41" w:rsidRDefault="00863C9F">
            <w:pPr>
              <w:pStyle w:val="TableParagraph"/>
              <w:spacing w:before="61"/>
              <w:ind w:left="51" w:right="26"/>
              <w:jc w:val="center"/>
              <w:rPr>
                <w:sz w:val="16"/>
              </w:rPr>
            </w:pPr>
            <w:r>
              <w:rPr>
                <w:spacing w:val="-4"/>
                <w:sz w:val="16"/>
              </w:rPr>
              <w:t>This</w:t>
            </w:r>
            <w:r>
              <w:rPr>
                <w:spacing w:val="-6"/>
                <w:sz w:val="16"/>
              </w:rPr>
              <w:t xml:space="preserve"> </w:t>
            </w:r>
            <w:r>
              <w:rPr>
                <w:spacing w:val="-4"/>
                <w:sz w:val="16"/>
              </w:rPr>
              <w:t>rate</w:t>
            </w:r>
            <w:r>
              <w:rPr>
                <w:spacing w:val="-5"/>
                <w:sz w:val="16"/>
              </w:rPr>
              <w:t xml:space="preserve"> </w:t>
            </w:r>
            <w:r>
              <w:rPr>
                <w:spacing w:val="-4"/>
                <w:sz w:val="16"/>
              </w:rPr>
              <w:t>is</w:t>
            </w:r>
            <w:r>
              <w:rPr>
                <w:spacing w:val="-6"/>
                <w:sz w:val="16"/>
              </w:rPr>
              <w:t xml:space="preserve"> </w:t>
            </w:r>
            <w:r>
              <w:rPr>
                <w:spacing w:val="-4"/>
                <w:sz w:val="16"/>
              </w:rPr>
              <w:t>fixed</w:t>
            </w:r>
            <w:r>
              <w:rPr>
                <w:spacing w:val="-5"/>
                <w:sz w:val="16"/>
              </w:rPr>
              <w:t xml:space="preserve"> </w:t>
            </w:r>
            <w:r>
              <w:rPr>
                <w:spacing w:val="-4"/>
                <w:sz w:val="16"/>
              </w:rPr>
              <w:t>and</w:t>
            </w:r>
            <w:r>
              <w:rPr>
                <w:spacing w:val="-6"/>
                <w:sz w:val="16"/>
              </w:rPr>
              <w:t xml:space="preserve"> </w:t>
            </w:r>
            <w:r>
              <w:rPr>
                <w:spacing w:val="-4"/>
                <w:sz w:val="16"/>
              </w:rPr>
              <w:t>will</w:t>
            </w:r>
            <w:r>
              <w:rPr>
                <w:spacing w:val="-5"/>
                <w:sz w:val="16"/>
              </w:rPr>
              <w:t xml:space="preserve"> </w:t>
            </w:r>
            <w:r>
              <w:rPr>
                <w:spacing w:val="-4"/>
                <w:sz w:val="16"/>
              </w:rPr>
              <w:t>not</w:t>
            </w:r>
            <w:r>
              <w:rPr>
                <w:spacing w:val="-6"/>
                <w:sz w:val="16"/>
              </w:rPr>
              <w:t xml:space="preserve"> </w:t>
            </w:r>
            <w:r>
              <w:rPr>
                <w:spacing w:val="-4"/>
                <w:sz w:val="16"/>
              </w:rPr>
              <w:t>change</w:t>
            </w:r>
            <w:r>
              <w:rPr>
                <w:spacing w:val="-5"/>
                <w:sz w:val="16"/>
              </w:rPr>
              <w:t xml:space="preserve"> </w:t>
            </w:r>
            <w:r>
              <w:rPr>
                <w:spacing w:val="-4"/>
                <w:sz w:val="16"/>
              </w:rPr>
              <w:t>for</w:t>
            </w:r>
            <w:r>
              <w:rPr>
                <w:spacing w:val="-5"/>
                <w:sz w:val="16"/>
              </w:rPr>
              <w:t xml:space="preserve"> </w:t>
            </w:r>
            <w:r>
              <w:rPr>
                <w:spacing w:val="-4"/>
                <w:sz w:val="16"/>
              </w:rPr>
              <w:t>the</w:t>
            </w:r>
            <w:r>
              <w:rPr>
                <w:spacing w:val="-6"/>
                <w:sz w:val="16"/>
              </w:rPr>
              <w:t xml:space="preserve"> </w:t>
            </w:r>
            <w:r>
              <w:rPr>
                <w:spacing w:val="-4"/>
                <w:sz w:val="16"/>
              </w:rPr>
              <w:t>life</w:t>
            </w:r>
            <w:r>
              <w:rPr>
                <w:spacing w:val="-5"/>
                <w:sz w:val="16"/>
              </w:rPr>
              <w:t xml:space="preserve"> </w:t>
            </w:r>
            <w:r>
              <w:rPr>
                <w:spacing w:val="-4"/>
                <w:sz w:val="16"/>
              </w:rPr>
              <w:t>of</w:t>
            </w:r>
            <w:r>
              <w:rPr>
                <w:spacing w:val="-6"/>
                <w:sz w:val="16"/>
              </w:rPr>
              <w:t xml:space="preserve"> </w:t>
            </w:r>
            <w:r>
              <w:rPr>
                <w:spacing w:val="-4"/>
                <w:sz w:val="16"/>
              </w:rPr>
              <w:t>the</w:t>
            </w:r>
            <w:r>
              <w:rPr>
                <w:spacing w:val="-5"/>
                <w:sz w:val="16"/>
              </w:rPr>
              <w:t xml:space="preserve"> </w:t>
            </w:r>
            <w:r>
              <w:rPr>
                <w:spacing w:val="-4"/>
                <w:sz w:val="16"/>
              </w:rPr>
              <w:t>loan</w:t>
            </w:r>
          </w:p>
        </w:tc>
      </w:tr>
      <w:tr w:rsidR="005C2A41" w14:paraId="5A875593" w14:textId="77777777">
        <w:trPr>
          <w:trHeight w:val="513"/>
        </w:trPr>
        <w:tc>
          <w:tcPr>
            <w:tcW w:w="2906" w:type="dxa"/>
            <w:tcBorders>
              <w:top w:val="single" w:sz="4" w:space="0" w:color="808080"/>
              <w:bottom w:val="single" w:sz="4" w:space="0" w:color="808080"/>
              <w:right w:val="single" w:sz="4" w:space="0" w:color="808080"/>
            </w:tcBorders>
          </w:tcPr>
          <w:p w14:paraId="5B0336E4" w14:textId="77777777" w:rsidR="005C2A41" w:rsidRDefault="00863C9F">
            <w:pPr>
              <w:pStyle w:val="TableParagraph"/>
              <w:spacing w:before="58"/>
              <w:ind w:left="59"/>
              <w:rPr>
                <w:b/>
                <w:sz w:val="18"/>
              </w:rPr>
            </w:pPr>
            <w:r>
              <w:rPr>
                <w:b/>
                <w:w w:val="105"/>
                <w:sz w:val="18"/>
              </w:rPr>
              <w:t>Oct.</w:t>
            </w:r>
            <w:r>
              <w:rPr>
                <w:b/>
                <w:spacing w:val="-2"/>
                <w:w w:val="105"/>
                <w:sz w:val="18"/>
              </w:rPr>
              <w:t xml:space="preserve"> </w:t>
            </w:r>
            <w:r>
              <w:rPr>
                <w:b/>
                <w:w w:val="105"/>
                <w:sz w:val="18"/>
              </w:rPr>
              <w:t>4,</w:t>
            </w:r>
            <w:r>
              <w:rPr>
                <w:b/>
                <w:spacing w:val="-2"/>
                <w:w w:val="105"/>
                <w:sz w:val="18"/>
              </w:rPr>
              <w:t xml:space="preserve"> </w:t>
            </w:r>
            <w:r>
              <w:rPr>
                <w:b/>
                <w:w w:val="105"/>
                <w:sz w:val="18"/>
              </w:rPr>
              <w:t>2024</w:t>
            </w:r>
            <w:r>
              <w:rPr>
                <w:b/>
                <w:spacing w:val="-1"/>
                <w:w w:val="105"/>
                <w:sz w:val="18"/>
              </w:rPr>
              <w:t xml:space="preserve"> </w:t>
            </w:r>
            <w:r>
              <w:rPr>
                <w:b/>
                <w:w w:val="105"/>
                <w:sz w:val="18"/>
              </w:rPr>
              <w:t>­</w:t>
            </w:r>
            <w:r>
              <w:rPr>
                <w:b/>
                <w:spacing w:val="-2"/>
                <w:w w:val="105"/>
                <w:sz w:val="18"/>
              </w:rPr>
              <w:t xml:space="preserve"> </w:t>
            </w:r>
            <w:r>
              <w:rPr>
                <w:b/>
                <w:w w:val="105"/>
                <w:sz w:val="18"/>
              </w:rPr>
              <w:t>Jan.</w:t>
            </w:r>
            <w:r>
              <w:rPr>
                <w:b/>
                <w:spacing w:val="2"/>
                <w:w w:val="105"/>
                <w:sz w:val="18"/>
              </w:rPr>
              <w:t xml:space="preserve"> </w:t>
            </w:r>
            <w:r>
              <w:rPr>
                <w:b/>
                <w:w w:val="105"/>
                <w:sz w:val="18"/>
              </w:rPr>
              <w:t>4,</w:t>
            </w:r>
            <w:r>
              <w:rPr>
                <w:b/>
                <w:spacing w:val="3"/>
                <w:w w:val="105"/>
                <w:sz w:val="18"/>
              </w:rPr>
              <w:t xml:space="preserve"> </w:t>
            </w:r>
            <w:r>
              <w:rPr>
                <w:b/>
                <w:spacing w:val="-4"/>
                <w:w w:val="105"/>
                <w:sz w:val="18"/>
              </w:rPr>
              <w:t>2025</w:t>
            </w:r>
          </w:p>
          <w:p w14:paraId="255DA72A" w14:textId="77777777" w:rsidR="005C2A41" w:rsidRDefault="00863C9F">
            <w:pPr>
              <w:pStyle w:val="TableParagraph"/>
              <w:spacing w:before="10"/>
              <w:ind w:left="59"/>
              <w:rPr>
                <w:sz w:val="16"/>
              </w:rPr>
            </w:pPr>
            <w:r>
              <w:rPr>
                <w:spacing w:val="-6"/>
                <w:sz w:val="16"/>
              </w:rPr>
              <w:t>4</w:t>
            </w:r>
            <w:r>
              <w:rPr>
                <w:spacing w:val="-7"/>
                <w:sz w:val="16"/>
              </w:rPr>
              <w:t xml:space="preserve"> </w:t>
            </w:r>
            <w:r>
              <w:rPr>
                <w:spacing w:val="-6"/>
                <w:sz w:val="16"/>
              </w:rPr>
              <w:t>monthly payments</w:t>
            </w:r>
          </w:p>
        </w:tc>
        <w:tc>
          <w:tcPr>
            <w:tcW w:w="4359" w:type="dxa"/>
            <w:tcBorders>
              <w:top w:val="single" w:sz="4" w:space="0" w:color="808080"/>
              <w:left w:val="single" w:sz="4" w:space="0" w:color="808080"/>
              <w:bottom w:val="single" w:sz="4" w:space="0" w:color="808080"/>
            </w:tcBorders>
          </w:tcPr>
          <w:p w14:paraId="14E2C409" w14:textId="77777777" w:rsidR="005C2A41" w:rsidRDefault="00863C9F">
            <w:pPr>
              <w:pStyle w:val="TableParagraph"/>
              <w:spacing w:before="156"/>
              <w:ind w:left="23"/>
              <w:jc w:val="center"/>
              <w:rPr>
                <w:sz w:val="16"/>
              </w:rPr>
            </w:pPr>
            <w:r>
              <w:rPr>
                <w:spacing w:val="-2"/>
                <w:sz w:val="16"/>
              </w:rPr>
              <w:t>$25.83</w:t>
            </w:r>
          </w:p>
        </w:tc>
      </w:tr>
      <w:tr w:rsidR="005C2A41" w14:paraId="05D6E437" w14:textId="77777777">
        <w:trPr>
          <w:trHeight w:val="513"/>
        </w:trPr>
        <w:tc>
          <w:tcPr>
            <w:tcW w:w="2906" w:type="dxa"/>
            <w:tcBorders>
              <w:top w:val="single" w:sz="4" w:space="0" w:color="808080"/>
              <w:bottom w:val="single" w:sz="4" w:space="0" w:color="808080"/>
              <w:right w:val="single" w:sz="4" w:space="0" w:color="808080"/>
            </w:tcBorders>
          </w:tcPr>
          <w:p w14:paraId="14EACD1C" w14:textId="77777777" w:rsidR="005C2A41" w:rsidRDefault="00863C9F">
            <w:pPr>
              <w:pStyle w:val="TableParagraph"/>
              <w:spacing w:before="58"/>
              <w:ind w:left="59"/>
              <w:rPr>
                <w:b/>
                <w:sz w:val="18"/>
              </w:rPr>
            </w:pPr>
            <w:r>
              <w:rPr>
                <w:b/>
                <w:w w:val="105"/>
                <w:sz w:val="18"/>
              </w:rPr>
              <w:t>Feb. 4, 2025 ­</w:t>
            </w:r>
            <w:r>
              <w:rPr>
                <w:b/>
                <w:spacing w:val="-1"/>
                <w:w w:val="105"/>
                <w:sz w:val="18"/>
              </w:rPr>
              <w:t xml:space="preserve"> </w:t>
            </w:r>
            <w:r>
              <w:rPr>
                <w:b/>
                <w:w w:val="105"/>
                <w:sz w:val="18"/>
              </w:rPr>
              <w:t>Dec.</w:t>
            </w:r>
            <w:r>
              <w:rPr>
                <w:b/>
                <w:spacing w:val="1"/>
                <w:w w:val="105"/>
                <w:sz w:val="18"/>
              </w:rPr>
              <w:t xml:space="preserve"> </w:t>
            </w:r>
            <w:r>
              <w:rPr>
                <w:b/>
                <w:w w:val="105"/>
                <w:sz w:val="18"/>
              </w:rPr>
              <w:t>4,</w:t>
            </w:r>
            <w:r>
              <w:rPr>
                <w:b/>
                <w:spacing w:val="1"/>
                <w:w w:val="105"/>
                <w:sz w:val="18"/>
              </w:rPr>
              <w:t xml:space="preserve"> </w:t>
            </w:r>
            <w:r>
              <w:rPr>
                <w:b/>
                <w:spacing w:val="-4"/>
                <w:w w:val="105"/>
                <w:sz w:val="18"/>
              </w:rPr>
              <w:t>2026</w:t>
            </w:r>
          </w:p>
          <w:p w14:paraId="0ECB6372" w14:textId="77777777" w:rsidR="005C2A41" w:rsidRDefault="00863C9F">
            <w:pPr>
              <w:pStyle w:val="TableParagraph"/>
              <w:spacing w:before="10"/>
              <w:ind w:left="59"/>
              <w:rPr>
                <w:sz w:val="16"/>
              </w:rPr>
            </w:pPr>
            <w:r>
              <w:rPr>
                <w:spacing w:val="-6"/>
                <w:sz w:val="16"/>
              </w:rPr>
              <w:t>23</w:t>
            </w:r>
            <w:r>
              <w:rPr>
                <w:spacing w:val="-4"/>
                <w:sz w:val="16"/>
              </w:rPr>
              <w:t xml:space="preserve"> </w:t>
            </w:r>
            <w:r>
              <w:rPr>
                <w:spacing w:val="-6"/>
                <w:sz w:val="16"/>
              </w:rPr>
              <w:t>monthly</w:t>
            </w:r>
            <w:r>
              <w:rPr>
                <w:spacing w:val="-3"/>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2BB2CFB4" w14:textId="77777777" w:rsidR="005C2A41" w:rsidRDefault="00863C9F">
            <w:pPr>
              <w:pStyle w:val="TableParagraph"/>
              <w:spacing w:before="156"/>
              <w:ind w:left="23"/>
              <w:jc w:val="center"/>
              <w:rPr>
                <w:sz w:val="16"/>
              </w:rPr>
            </w:pPr>
            <w:r>
              <w:rPr>
                <w:spacing w:val="-2"/>
                <w:sz w:val="16"/>
              </w:rPr>
              <w:t>$51.67</w:t>
            </w:r>
          </w:p>
        </w:tc>
      </w:tr>
      <w:tr w:rsidR="005C2A41" w14:paraId="14043058" w14:textId="77777777">
        <w:trPr>
          <w:trHeight w:val="513"/>
        </w:trPr>
        <w:tc>
          <w:tcPr>
            <w:tcW w:w="2906" w:type="dxa"/>
            <w:tcBorders>
              <w:top w:val="single" w:sz="4" w:space="0" w:color="808080"/>
              <w:bottom w:val="single" w:sz="4" w:space="0" w:color="808080"/>
              <w:right w:val="single" w:sz="4" w:space="0" w:color="808080"/>
            </w:tcBorders>
          </w:tcPr>
          <w:p w14:paraId="1FFDD1D2" w14:textId="77777777" w:rsidR="005C2A41" w:rsidRDefault="00863C9F">
            <w:pPr>
              <w:pStyle w:val="TableParagraph"/>
              <w:spacing w:before="58"/>
              <w:ind w:left="59"/>
              <w:rPr>
                <w:b/>
                <w:sz w:val="18"/>
              </w:rPr>
            </w:pPr>
            <w:r>
              <w:rPr>
                <w:b/>
                <w:w w:val="105"/>
                <w:sz w:val="18"/>
              </w:rPr>
              <w:t>Jan.</w:t>
            </w:r>
            <w:r>
              <w:rPr>
                <w:b/>
                <w:spacing w:val="-1"/>
                <w:w w:val="105"/>
                <w:sz w:val="18"/>
              </w:rPr>
              <w:t xml:space="preserve"> </w:t>
            </w:r>
            <w:r>
              <w:rPr>
                <w:b/>
                <w:w w:val="105"/>
                <w:sz w:val="18"/>
              </w:rPr>
              <w:t>4,</w:t>
            </w:r>
            <w:r>
              <w:rPr>
                <w:b/>
                <w:spacing w:val="-1"/>
                <w:w w:val="105"/>
                <w:sz w:val="18"/>
              </w:rPr>
              <w:t xml:space="preserve"> </w:t>
            </w:r>
            <w:r>
              <w:rPr>
                <w:b/>
                <w:w w:val="105"/>
                <w:sz w:val="18"/>
              </w:rPr>
              <w:t>2027 ­</w:t>
            </w:r>
            <w:r>
              <w:rPr>
                <w:b/>
                <w:spacing w:val="-2"/>
                <w:w w:val="105"/>
                <w:sz w:val="18"/>
              </w:rPr>
              <w:t xml:space="preserve"> </w:t>
            </w:r>
            <w:r>
              <w:rPr>
                <w:b/>
                <w:w w:val="105"/>
                <w:sz w:val="18"/>
              </w:rPr>
              <w:t>Nov. 4,</w:t>
            </w:r>
            <w:r>
              <w:rPr>
                <w:b/>
                <w:spacing w:val="-1"/>
                <w:w w:val="105"/>
                <w:sz w:val="18"/>
              </w:rPr>
              <w:t xml:space="preserve"> </w:t>
            </w:r>
            <w:r>
              <w:rPr>
                <w:b/>
                <w:spacing w:val="-4"/>
                <w:w w:val="105"/>
                <w:sz w:val="18"/>
              </w:rPr>
              <w:t>2036</w:t>
            </w:r>
          </w:p>
          <w:p w14:paraId="676735D6" w14:textId="77777777" w:rsidR="005C2A41" w:rsidRDefault="00863C9F">
            <w:pPr>
              <w:pStyle w:val="TableParagraph"/>
              <w:spacing w:before="10"/>
              <w:ind w:left="59"/>
              <w:rPr>
                <w:sz w:val="16"/>
              </w:rPr>
            </w:pPr>
            <w:r>
              <w:rPr>
                <w:spacing w:val="-6"/>
                <w:sz w:val="16"/>
              </w:rPr>
              <w:t>119</w:t>
            </w:r>
            <w:r>
              <w:rPr>
                <w:spacing w:val="-3"/>
                <w:sz w:val="16"/>
              </w:rPr>
              <w:t xml:space="preserve"> </w:t>
            </w:r>
            <w:r>
              <w:rPr>
                <w:spacing w:val="-6"/>
                <w:sz w:val="16"/>
              </w:rPr>
              <w:t>monthly</w:t>
            </w:r>
            <w:r>
              <w:rPr>
                <w:spacing w:val="-2"/>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7D8936B1" w14:textId="77777777" w:rsidR="005C2A41" w:rsidRDefault="00863C9F">
            <w:pPr>
              <w:pStyle w:val="TableParagraph"/>
              <w:spacing w:before="156"/>
              <w:ind w:left="23"/>
              <w:jc w:val="center"/>
              <w:rPr>
                <w:sz w:val="16"/>
              </w:rPr>
            </w:pPr>
            <w:r>
              <w:rPr>
                <w:spacing w:val="-2"/>
                <w:sz w:val="16"/>
              </w:rPr>
              <w:t>$96.28</w:t>
            </w:r>
          </w:p>
        </w:tc>
      </w:tr>
      <w:tr w:rsidR="005C2A41" w14:paraId="25973F98" w14:textId="77777777">
        <w:trPr>
          <w:trHeight w:val="518"/>
        </w:trPr>
        <w:tc>
          <w:tcPr>
            <w:tcW w:w="2906" w:type="dxa"/>
            <w:tcBorders>
              <w:top w:val="single" w:sz="4" w:space="0" w:color="808080"/>
              <w:right w:val="single" w:sz="4" w:space="0" w:color="808080"/>
            </w:tcBorders>
          </w:tcPr>
          <w:p w14:paraId="7FBF662C" w14:textId="77777777" w:rsidR="005C2A41" w:rsidRDefault="00863C9F">
            <w:pPr>
              <w:pStyle w:val="TableParagraph"/>
              <w:spacing w:before="58"/>
              <w:ind w:left="59"/>
              <w:rPr>
                <w:b/>
                <w:sz w:val="18"/>
              </w:rPr>
            </w:pPr>
            <w:r>
              <w:rPr>
                <w:b/>
                <w:w w:val="105"/>
                <w:sz w:val="18"/>
              </w:rPr>
              <w:t>Dec.</w:t>
            </w:r>
            <w:r>
              <w:rPr>
                <w:b/>
                <w:spacing w:val="-2"/>
                <w:w w:val="105"/>
                <w:sz w:val="18"/>
              </w:rPr>
              <w:t xml:space="preserve"> </w:t>
            </w:r>
            <w:r>
              <w:rPr>
                <w:b/>
                <w:w w:val="105"/>
                <w:sz w:val="18"/>
              </w:rPr>
              <w:t>4,</w:t>
            </w:r>
            <w:r>
              <w:rPr>
                <w:b/>
                <w:spacing w:val="-1"/>
                <w:w w:val="105"/>
                <w:sz w:val="18"/>
              </w:rPr>
              <w:t xml:space="preserve"> </w:t>
            </w:r>
            <w:r>
              <w:rPr>
                <w:b/>
                <w:w w:val="105"/>
                <w:sz w:val="18"/>
              </w:rPr>
              <w:t>2036</w:t>
            </w:r>
            <w:r>
              <w:rPr>
                <w:b/>
                <w:spacing w:val="-1"/>
                <w:w w:val="105"/>
                <w:sz w:val="18"/>
              </w:rPr>
              <w:t xml:space="preserve"> </w:t>
            </w:r>
            <w:r>
              <w:rPr>
                <w:b/>
                <w:w w:val="105"/>
                <w:sz w:val="18"/>
              </w:rPr>
              <w:t>­</w:t>
            </w:r>
            <w:r>
              <w:rPr>
                <w:b/>
                <w:spacing w:val="-1"/>
                <w:w w:val="105"/>
                <w:sz w:val="18"/>
              </w:rPr>
              <w:t xml:space="preserve"> </w:t>
            </w:r>
            <w:r>
              <w:rPr>
                <w:b/>
                <w:w w:val="105"/>
                <w:sz w:val="18"/>
              </w:rPr>
              <w:t>Dec.</w:t>
            </w:r>
            <w:r>
              <w:rPr>
                <w:b/>
                <w:spacing w:val="1"/>
                <w:w w:val="105"/>
                <w:sz w:val="18"/>
              </w:rPr>
              <w:t xml:space="preserve"> </w:t>
            </w:r>
            <w:r>
              <w:rPr>
                <w:b/>
                <w:w w:val="105"/>
                <w:sz w:val="18"/>
              </w:rPr>
              <w:t xml:space="preserve">4, </w:t>
            </w:r>
            <w:r>
              <w:rPr>
                <w:b/>
                <w:spacing w:val="-4"/>
                <w:w w:val="105"/>
                <w:sz w:val="18"/>
              </w:rPr>
              <w:t>2036</w:t>
            </w:r>
          </w:p>
          <w:p w14:paraId="6CBFADC1"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59" w:type="dxa"/>
            <w:tcBorders>
              <w:top w:val="single" w:sz="4" w:space="0" w:color="808080"/>
              <w:left w:val="single" w:sz="4" w:space="0" w:color="808080"/>
            </w:tcBorders>
          </w:tcPr>
          <w:p w14:paraId="1079A40D" w14:textId="77777777" w:rsidR="005C2A41" w:rsidRDefault="00863C9F">
            <w:pPr>
              <w:pStyle w:val="TableParagraph"/>
              <w:spacing w:before="156"/>
              <w:ind w:left="23"/>
              <w:jc w:val="center"/>
              <w:rPr>
                <w:sz w:val="16"/>
              </w:rPr>
            </w:pPr>
            <w:r>
              <w:rPr>
                <w:spacing w:val="-2"/>
                <w:sz w:val="16"/>
              </w:rPr>
              <w:t>$77.25</w:t>
            </w:r>
          </w:p>
        </w:tc>
      </w:tr>
    </w:tbl>
    <w:p w14:paraId="366F7EE3" w14:textId="77777777" w:rsidR="005C2A41" w:rsidRDefault="00863C9F">
      <w:pPr>
        <w:pStyle w:val="BodyText"/>
        <w:spacing w:before="254"/>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6E63AE0B" w14:textId="77777777" w:rsidR="005C2A41" w:rsidRDefault="005C2A41">
      <w:pPr>
        <w:pStyle w:val="BodyText"/>
        <w:jc w:val="center"/>
        <w:rPr>
          <w:rFonts w:ascii="Times New Roman"/>
        </w:rPr>
        <w:sectPr w:rsidR="005C2A41">
          <w:type w:val="continuous"/>
          <w:pgSz w:w="12240" w:h="15840"/>
          <w:pgMar w:top="1760" w:right="720" w:bottom="340" w:left="720" w:header="312" w:footer="213" w:gutter="0"/>
          <w:cols w:space="720"/>
        </w:sectPr>
      </w:pPr>
    </w:p>
    <w:p w14:paraId="0118C533" w14:textId="77777777" w:rsidR="005C2A41" w:rsidRDefault="005C2A41">
      <w:pPr>
        <w:pStyle w:val="BodyText"/>
        <w:rPr>
          <w:rFonts w:ascii="Times New Roman"/>
        </w:rPr>
      </w:pPr>
    </w:p>
    <w:p w14:paraId="2E51E9E7" w14:textId="77777777" w:rsidR="005C2A41" w:rsidRDefault="005C2A41">
      <w:pPr>
        <w:pStyle w:val="BodyText"/>
        <w:spacing w:before="59"/>
        <w:rPr>
          <w:rFonts w:ascii="Times New Roman"/>
        </w:rPr>
      </w:pPr>
    </w:p>
    <w:p w14:paraId="17871B7D" w14:textId="77777777" w:rsidR="005C2A41" w:rsidRDefault="00863C9F">
      <w:pPr>
        <w:pStyle w:val="BodyText"/>
        <w:spacing w:after="4"/>
        <w:ind w:right="466"/>
        <w:jc w:val="right"/>
      </w:pPr>
      <w:r>
        <w:t>Page</w:t>
      </w:r>
      <w:r>
        <w:rPr>
          <w:spacing w:val="-9"/>
        </w:rPr>
        <w:t xml:space="preserve"> </w:t>
      </w:r>
      <w:r>
        <w:t>2</w:t>
      </w:r>
      <w:r>
        <w:rPr>
          <w:spacing w:val="-8"/>
        </w:rPr>
        <w:t xml:space="preserve"> </w:t>
      </w:r>
      <w:r>
        <w:t>of</w:t>
      </w:r>
      <w:r>
        <w:rPr>
          <w:spacing w:val="-8"/>
        </w:rPr>
        <w:t xml:space="preserve"> </w:t>
      </w:r>
      <w:r>
        <w:rPr>
          <w:spacing w:val="-10"/>
        </w:rPr>
        <w:t>2</w:t>
      </w:r>
    </w:p>
    <w:p w14:paraId="35363DD9" w14:textId="77777777" w:rsidR="005C2A41" w:rsidRDefault="00863C9F">
      <w:pPr>
        <w:pStyle w:val="BodyText"/>
        <w:spacing w:line="39" w:lineRule="exact"/>
        <w:ind w:left="468"/>
        <w:rPr>
          <w:sz w:val="3"/>
        </w:rPr>
      </w:pPr>
      <w:r>
        <w:rPr>
          <w:noProof/>
          <w:sz w:val="3"/>
        </w:rPr>
        <mc:AlternateContent>
          <mc:Choice Requires="wpg">
            <w:drawing>
              <wp:inline distT="0" distB="0" distL="0" distR="0" wp14:anchorId="4D2D0342" wp14:editId="76F90C6A">
                <wp:extent cx="6263640" cy="25400"/>
                <wp:effectExtent l="0" t="0" r="0" b="0"/>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25400"/>
                          <a:chOff x="0" y="0"/>
                          <a:chExt cx="6263640" cy="25400"/>
                        </a:xfrm>
                      </wpg:grpSpPr>
                      <wps:wsp>
                        <wps:cNvPr id="94" name="Graphic 94"/>
                        <wps:cNvSpPr/>
                        <wps:spPr>
                          <a:xfrm>
                            <a:off x="0" y="0"/>
                            <a:ext cx="6263640" cy="25400"/>
                          </a:xfrm>
                          <a:custGeom>
                            <a:avLst/>
                            <a:gdLst/>
                            <a:ahLst/>
                            <a:cxnLst/>
                            <a:rect l="l" t="t" r="r" b="b"/>
                            <a:pathLst>
                              <a:path w="6263640" h="25400">
                                <a:moveTo>
                                  <a:pt x="6263039" y="0"/>
                                </a:moveTo>
                                <a:lnTo>
                                  <a:pt x="0" y="0"/>
                                </a:lnTo>
                                <a:lnTo>
                                  <a:pt x="0" y="25102"/>
                                </a:lnTo>
                                <a:lnTo>
                                  <a:pt x="6263039" y="25102"/>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8A47A3" id="Group 93" o:spid="_x0000_s1026" alt="&quot;&quot;" style="width:493.2pt;height:2pt;mso-position-horizontal-relative:char;mso-position-vertical-relative:line" coordsize="6263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">
                <v:shape id="Graphic 94" o:spid="_x0000_s1027" style="position:absolute;width:62636;height:254;visibility:visible;mso-wrap-style:square;v-text-anchor:top" coordsize="62636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" path="m6263039,l,,,25102r6263039,l6263039,xe" fillcolor="black" stroked="f">
                  <v:path arrowok="t"/>
                </v:shape>
                <w10:anchorlock/>
              </v:group>
            </w:pict>
          </mc:Fallback>
        </mc:AlternateContent>
      </w:r>
    </w:p>
    <w:p w14:paraId="7CEF8F33" w14:textId="77777777" w:rsidR="005C2A41" w:rsidRDefault="005C2A41">
      <w:pPr>
        <w:pStyle w:val="BodyText"/>
        <w:spacing w:before="19"/>
      </w:pPr>
    </w:p>
    <w:p w14:paraId="0D55862A" w14:textId="77777777" w:rsidR="005C2A41" w:rsidRDefault="00863C9F">
      <w:pPr>
        <w:pStyle w:val="Heading1"/>
        <w:tabs>
          <w:tab w:val="left" w:pos="10331"/>
        </w:tabs>
        <w:spacing w:before="1"/>
        <w:rPr>
          <w:u w:val="none"/>
        </w:rPr>
      </w:pPr>
      <w:r>
        <w:rPr>
          <w:noProof/>
        </w:rPr>
        <mc:AlternateContent>
          <mc:Choice Requires="wps">
            <w:drawing>
              <wp:anchor distT="0" distB="0" distL="0" distR="0" simplePos="0" relativeHeight="15749120" behindDoc="0" locked="0" layoutInCell="1" allowOverlap="1" wp14:anchorId="64EB3200" wp14:editId="2DEA05B7">
                <wp:simplePos x="0" y="0"/>
                <wp:positionH relativeFrom="page">
                  <wp:posOffset>713444</wp:posOffset>
                </wp:positionH>
                <wp:positionV relativeFrom="paragraph">
                  <wp:posOffset>411143</wp:posOffset>
                </wp:positionV>
                <wp:extent cx="4277995" cy="155575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7995" cy="1555750"/>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0836887C" w14:textId="77777777">
                              <w:trPr>
                                <w:trHeight w:val="395"/>
                              </w:trPr>
                              <w:tc>
                                <w:tcPr>
                                  <w:tcW w:w="1991" w:type="dxa"/>
                                  <w:shd w:val="clear" w:color="auto" w:fill="DBDBDB"/>
                                </w:tcPr>
                                <w:p w14:paraId="191C534A"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6EB3F122"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47659A17" w14:textId="77777777">
                              <w:trPr>
                                <w:trHeight w:val="958"/>
                              </w:trPr>
                              <w:tc>
                                <w:tcPr>
                                  <w:tcW w:w="1991" w:type="dxa"/>
                                </w:tcPr>
                                <w:p w14:paraId="2F1EBC83" w14:textId="77777777" w:rsidR="005C2A41" w:rsidRDefault="00863C9F">
                                  <w:pPr>
                                    <w:pStyle w:val="TableParagraph"/>
                                    <w:spacing w:before="58"/>
                                    <w:ind w:left="133"/>
                                    <w:rPr>
                                      <w:b/>
                                      <w:sz w:val="17"/>
                                    </w:rPr>
                                  </w:pPr>
                                  <w:r>
                                    <w:rPr>
                                      <w:b/>
                                      <w:spacing w:val="-2"/>
                                      <w:sz w:val="17"/>
                                    </w:rPr>
                                    <w:t>DIRECT</w:t>
                                  </w:r>
                                </w:p>
                                <w:p w14:paraId="4932C1A9"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3B3C4297"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11D37EAA" w14:textId="77777777" w:rsidR="005C2A41" w:rsidRDefault="005C2A41">
                                  <w:pPr>
                                    <w:pStyle w:val="TableParagraph"/>
                                    <w:spacing w:before="33"/>
                                    <w:ind w:left="0"/>
                                    <w:rPr>
                                      <w:sz w:val="16"/>
                                    </w:rPr>
                                  </w:pPr>
                                </w:p>
                                <w:p w14:paraId="79AEF122"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29248294" w14:textId="77777777">
                              <w:trPr>
                                <w:trHeight w:val="1017"/>
                              </w:trPr>
                              <w:tc>
                                <w:tcPr>
                                  <w:tcW w:w="1991" w:type="dxa"/>
                                </w:tcPr>
                                <w:p w14:paraId="1FD53E32"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52BFD5D6"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247B4C22"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78B23384" w14:textId="77777777" w:rsidR="005C2A41" w:rsidRDefault="005C2A41">
                            <w:pPr>
                              <w:pStyle w:val="BodyText"/>
                            </w:pPr>
                          </w:p>
                        </w:txbxContent>
                      </wps:txbx>
                      <wps:bodyPr wrap="square" lIns="0" tIns="0" rIns="0" bIns="0" rtlCol="0">
                        <a:noAutofit/>
                      </wps:bodyPr>
                    </wps:wsp>
                  </a:graphicData>
                </a:graphic>
              </wp:anchor>
            </w:drawing>
          </mc:Choice>
          <mc:Fallback>
            <w:pict>
              <v:shape w14:anchorId="64EB3200" id="Textbox 95" o:spid="_x0000_s1051" type="#_x0000_t202" style="position:absolute;left:0;text-align:left;margin-left:56.2pt;margin-top:32.35pt;width:336.85pt;height:122.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0836887C" w14:textId="77777777">
                        <w:trPr>
                          <w:trHeight w:val="395"/>
                        </w:trPr>
                        <w:tc>
                          <w:tcPr>
                            <w:tcW w:w="1991" w:type="dxa"/>
                            <w:shd w:val="clear" w:color="auto" w:fill="DBDBDB"/>
                          </w:tcPr>
                          <w:p w14:paraId="191C534A"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6EB3F122"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47659A17" w14:textId="77777777">
                        <w:trPr>
                          <w:trHeight w:val="958"/>
                        </w:trPr>
                        <w:tc>
                          <w:tcPr>
                            <w:tcW w:w="1991" w:type="dxa"/>
                          </w:tcPr>
                          <w:p w14:paraId="2F1EBC83" w14:textId="77777777" w:rsidR="005C2A41" w:rsidRDefault="00863C9F">
                            <w:pPr>
                              <w:pStyle w:val="TableParagraph"/>
                              <w:spacing w:before="58"/>
                              <w:ind w:left="133"/>
                              <w:rPr>
                                <w:b/>
                                <w:sz w:val="17"/>
                              </w:rPr>
                            </w:pPr>
                            <w:r>
                              <w:rPr>
                                <w:b/>
                                <w:spacing w:val="-2"/>
                                <w:sz w:val="17"/>
                              </w:rPr>
                              <w:t>DIRECT</w:t>
                            </w:r>
                          </w:p>
                          <w:p w14:paraId="4932C1A9"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3B3C4297"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11D37EAA" w14:textId="77777777" w:rsidR="005C2A41" w:rsidRDefault="005C2A41">
                            <w:pPr>
                              <w:pStyle w:val="TableParagraph"/>
                              <w:spacing w:before="33"/>
                              <w:ind w:left="0"/>
                              <w:rPr>
                                <w:sz w:val="16"/>
                              </w:rPr>
                            </w:pPr>
                          </w:p>
                          <w:p w14:paraId="79AEF122"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29248294" w14:textId="77777777">
                        <w:trPr>
                          <w:trHeight w:val="1017"/>
                        </w:trPr>
                        <w:tc>
                          <w:tcPr>
                            <w:tcW w:w="1991" w:type="dxa"/>
                          </w:tcPr>
                          <w:p w14:paraId="1FD53E32"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52BFD5D6"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247B4C22"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78B23384" w14:textId="77777777" w:rsidR="005C2A41" w:rsidRDefault="005C2A41">
                      <w:pPr>
                        <w:pStyle w:val="BodyText"/>
                      </w:pPr>
                    </w:p>
                  </w:txbxContent>
                </v:textbox>
                <w10:wrap anchorx="page"/>
              </v:shape>
            </w:pict>
          </mc:Fallback>
        </mc:AlternateContent>
      </w:r>
      <w:r>
        <w:rPr>
          <w:spacing w:val="-18"/>
          <w:u w:val="thick"/>
        </w:rPr>
        <w:t xml:space="preserve"> </w:t>
      </w:r>
      <w:r>
        <w:rPr>
          <w:u w:val="thick"/>
        </w:rPr>
        <w:t>Federal</w:t>
      </w:r>
      <w:r>
        <w:rPr>
          <w:spacing w:val="23"/>
          <w:u w:val="thick"/>
        </w:rPr>
        <w:t xml:space="preserve"> </w:t>
      </w:r>
      <w:r>
        <w:rPr>
          <w:u w:val="thick"/>
        </w:rPr>
        <w:t>Loan</w:t>
      </w:r>
      <w:r>
        <w:rPr>
          <w:spacing w:val="22"/>
          <w:u w:val="thick"/>
        </w:rPr>
        <w:t xml:space="preserve"> </w:t>
      </w:r>
      <w:r>
        <w:rPr>
          <w:spacing w:val="-2"/>
          <w:u w:val="thick"/>
        </w:rPr>
        <w:t>Alternatives</w:t>
      </w:r>
      <w:r>
        <w:rPr>
          <w:u w:val="thick"/>
        </w:rPr>
        <w:tab/>
      </w:r>
    </w:p>
    <w:p w14:paraId="2508A10C" w14:textId="77777777" w:rsidR="005C2A41" w:rsidRDefault="005C2A41">
      <w:pPr>
        <w:pStyle w:val="BodyText"/>
        <w:spacing w:before="230"/>
        <w:rPr>
          <w:b/>
          <w:sz w:val="31"/>
        </w:rPr>
      </w:pPr>
    </w:p>
    <w:p w14:paraId="57170E24" w14:textId="77777777" w:rsidR="005C2A41" w:rsidRDefault="00863C9F">
      <w:pPr>
        <w:pStyle w:val="Heading5"/>
        <w:spacing w:line="256" w:lineRule="auto"/>
        <w:ind w:left="7376" w:right="709"/>
      </w:pPr>
      <w:r>
        <w:rPr>
          <w:w w:val="105"/>
        </w:rPr>
        <w:t>You</w:t>
      </w:r>
      <w:r>
        <w:rPr>
          <w:spacing w:val="-15"/>
          <w:w w:val="105"/>
        </w:rPr>
        <w:t xml:space="preserve"> </w:t>
      </w:r>
      <w:r>
        <w:rPr>
          <w:w w:val="105"/>
        </w:rPr>
        <w:t>may</w:t>
      </w:r>
      <w:r>
        <w:rPr>
          <w:spacing w:val="-15"/>
          <w:w w:val="105"/>
        </w:rPr>
        <w:t xml:space="preserve"> </w:t>
      </w:r>
      <w:r>
        <w:rPr>
          <w:w w:val="105"/>
        </w:rPr>
        <w:t>qualify</w:t>
      </w:r>
      <w:r>
        <w:rPr>
          <w:spacing w:val="-14"/>
          <w:w w:val="105"/>
        </w:rPr>
        <w:t xml:space="preserve"> </w:t>
      </w:r>
      <w:r>
        <w:rPr>
          <w:w w:val="105"/>
        </w:rPr>
        <w:t>for</w:t>
      </w:r>
      <w:r>
        <w:rPr>
          <w:spacing w:val="-15"/>
          <w:w w:val="105"/>
        </w:rPr>
        <w:t xml:space="preserve"> </w:t>
      </w:r>
      <w:r>
        <w:rPr>
          <w:w w:val="105"/>
        </w:rPr>
        <w:t>Federal education loans.</w:t>
      </w:r>
    </w:p>
    <w:p w14:paraId="2A86718B" w14:textId="77777777" w:rsidR="005C2A41" w:rsidRDefault="00863C9F">
      <w:pPr>
        <w:spacing w:before="11" w:line="264" w:lineRule="auto"/>
        <w:ind w:left="7376" w:right="400"/>
        <w:rPr>
          <w:b/>
          <w:sz w:val="18"/>
        </w:rPr>
      </w:pPr>
      <w:r>
        <w:rPr>
          <w:b/>
          <w:noProof/>
          <w:sz w:val="18"/>
        </w:rPr>
        <mc:AlternateContent>
          <mc:Choice Requires="wps">
            <w:drawing>
              <wp:anchor distT="0" distB="0" distL="0" distR="0" simplePos="0" relativeHeight="15744512" behindDoc="0" locked="0" layoutInCell="1" allowOverlap="1" wp14:anchorId="05E9FD8C" wp14:editId="7B226C11">
                <wp:simplePos x="0" y="0"/>
                <wp:positionH relativeFrom="page">
                  <wp:posOffset>2060003</wp:posOffset>
                </wp:positionH>
                <wp:positionV relativeFrom="paragraph">
                  <wp:posOffset>76586</wp:posOffset>
                </wp:positionV>
                <wp:extent cx="2849245" cy="6350"/>
                <wp:effectExtent l="0" t="0" r="0" b="0"/>
                <wp:wrapNone/>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245" cy="6350"/>
                        </a:xfrm>
                        <a:custGeom>
                          <a:avLst/>
                          <a:gdLst/>
                          <a:ahLst/>
                          <a:cxnLst/>
                          <a:rect l="l" t="t" r="r" b="b"/>
                          <a:pathLst>
                            <a:path w="2849245" h="6350">
                              <a:moveTo>
                                <a:pt x="2849118" y="0"/>
                              </a:moveTo>
                              <a:lnTo>
                                <a:pt x="0" y="0"/>
                              </a:lnTo>
                              <a:lnTo>
                                <a:pt x="0" y="6273"/>
                              </a:lnTo>
                              <a:lnTo>
                                <a:pt x="2849118" y="6273"/>
                              </a:lnTo>
                              <a:lnTo>
                                <a:pt x="2849118"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D61C8C4" id="Graphic 96" o:spid="_x0000_s1026" alt="&quot;&quot;" style="position:absolute;margin-left:162.2pt;margin-top:6.05pt;width:224.35pt;height:.5pt;z-index:15744512;visibility:visible;mso-wrap-style:square;mso-wrap-distance-left:0;mso-wrap-distance-top:0;mso-wrap-distance-right:0;mso-wrap-distance-bottom:0;mso-position-horizontal:absolute;mso-position-horizontal-relative:page;mso-position-vertical:absolute;mso-position-vertical-relative:text;v-text-anchor:top" coordsize="284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" path="m2849118,l,,,6273r2849118,l2849118,xe" fillcolor="#ccc" stroked="f">
                <v:path arrowok="t"/>
                <w10:wrap anchorx="page"/>
              </v:shape>
            </w:pict>
          </mc:Fallback>
        </mc:AlternateContent>
      </w:r>
      <w:r>
        <w:rPr>
          <w:w w:val="105"/>
          <w:sz w:val="18"/>
        </w:rPr>
        <w:t xml:space="preserve">For additional information, </w:t>
      </w:r>
      <w:r>
        <w:rPr>
          <w:b/>
          <w:w w:val="105"/>
          <w:sz w:val="18"/>
        </w:rPr>
        <w:t>contact your</w:t>
      </w:r>
      <w:r>
        <w:rPr>
          <w:b/>
          <w:spacing w:val="-1"/>
          <w:w w:val="105"/>
          <w:sz w:val="18"/>
        </w:rPr>
        <w:t xml:space="preserve"> </w:t>
      </w:r>
      <w:r>
        <w:rPr>
          <w:b/>
          <w:w w:val="105"/>
          <w:sz w:val="18"/>
        </w:rPr>
        <w:t>school's</w:t>
      </w:r>
      <w:r>
        <w:rPr>
          <w:b/>
          <w:spacing w:val="-1"/>
          <w:w w:val="105"/>
          <w:sz w:val="18"/>
        </w:rPr>
        <w:t xml:space="preserve"> </w:t>
      </w:r>
      <w:r>
        <w:rPr>
          <w:b/>
          <w:w w:val="105"/>
          <w:sz w:val="18"/>
        </w:rPr>
        <w:t>financial</w:t>
      </w:r>
      <w:r>
        <w:rPr>
          <w:b/>
          <w:spacing w:val="-1"/>
          <w:w w:val="105"/>
          <w:sz w:val="18"/>
        </w:rPr>
        <w:t xml:space="preserve"> </w:t>
      </w:r>
      <w:r>
        <w:rPr>
          <w:b/>
          <w:w w:val="105"/>
          <w:sz w:val="18"/>
        </w:rPr>
        <w:t>aid</w:t>
      </w:r>
      <w:r>
        <w:rPr>
          <w:b/>
          <w:spacing w:val="-1"/>
          <w:w w:val="105"/>
          <w:sz w:val="18"/>
        </w:rPr>
        <w:t xml:space="preserve"> </w:t>
      </w:r>
      <w:r>
        <w:rPr>
          <w:b/>
          <w:w w:val="105"/>
          <w:sz w:val="18"/>
        </w:rPr>
        <w:t xml:space="preserve">office or the Department of Education </w:t>
      </w:r>
      <w:r>
        <w:rPr>
          <w:b/>
          <w:spacing w:val="-4"/>
          <w:w w:val="105"/>
          <w:sz w:val="18"/>
        </w:rPr>
        <w:t>at:</w:t>
      </w:r>
    </w:p>
    <w:p w14:paraId="02BE9BA5" w14:textId="77777777" w:rsidR="005C2A41" w:rsidRDefault="005C2A41">
      <w:pPr>
        <w:pStyle w:val="BodyText"/>
        <w:spacing w:before="18"/>
        <w:rPr>
          <w:b/>
          <w:sz w:val="18"/>
        </w:rPr>
      </w:pPr>
    </w:p>
    <w:p w14:paraId="6565BA9E" w14:textId="77777777" w:rsidR="005C2A41" w:rsidRDefault="00863C9F">
      <w:pPr>
        <w:spacing w:before="1"/>
        <w:ind w:left="7376"/>
        <w:rPr>
          <w:sz w:val="18"/>
        </w:rPr>
      </w:pPr>
      <w:hyperlink r:id="rId37">
        <w:r>
          <w:rPr>
            <w:spacing w:val="-2"/>
            <w:w w:val="105"/>
            <w:sz w:val="18"/>
          </w:rPr>
          <w:t>www.studentaid.gov</w:t>
        </w:r>
      </w:hyperlink>
    </w:p>
    <w:p w14:paraId="0AB529A7" w14:textId="77777777" w:rsidR="005C2A41" w:rsidRDefault="005C2A41">
      <w:pPr>
        <w:pStyle w:val="BodyText"/>
        <w:rPr>
          <w:sz w:val="18"/>
        </w:rPr>
      </w:pPr>
    </w:p>
    <w:p w14:paraId="630BA583" w14:textId="77777777" w:rsidR="005C2A41" w:rsidRDefault="005C2A41">
      <w:pPr>
        <w:pStyle w:val="BodyText"/>
        <w:spacing w:before="97"/>
        <w:rPr>
          <w:sz w:val="18"/>
        </w:rPr>
      </w:pPr>
    </w:p>
    <w:p w14:paraId="50D9751F" w14:textId="77777777" w:rsidR="005C2A41" w:rsidRDefault="00863C9F">
      <w:pPr>
        <w:spacing w:before="1" w:line="254" w:lineRule="auto"/>
        <w:ind w:left="468" w:right="492" w:firstLine="35"/>
        <w:rPr>
          <w:sz w:val="13"/>
        </w:rPr>
      </w:pPr>
      <w:r>
        <w:rPr>
          <w:sz w:val="13"/>
        </w:rPr>
        <w:t>*These</w:t>
      </w:r>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are</w:t>
      </w:r>
      <w:r>
        <w:rPr>
          <w:spacing w:val="-9"/>
          <w:sz w:val="13"/>
        </w:rPr>
        <w:t xml:space="preserve"> </w:t>
      </w:r>
      <w:r>
        <w:rPr>
          <w:sz w:val="13"/>
        </w:rPr>
        <w:t>determined</w:t>
      </w:r>
      <w:r>
        <w:rPr>
          <w:spacing w:val="-9"/>
          <w:sz w:val="13"/>
        </w:rPr>
        <w:t xml:space="preserve"> </w:t>
      </w:r>
      <w:r>
        <w:rPr>
          <w:sz w:val="13"/>
        </w:rPr>
        <w:t>by</w:t>
      </w:r>
      <w:r>
        <w:rPr>
          <w:spacing w:val="-9"/>
          <w:sz w:val="13"/>
        </w:rPr>
        <w:t xml:space="preserve"> </w:t>
      </w:r>
      <w:r>
        <w:rPr>
          <w:sz w:val="13"/>
        </w:rPr>
        <w:t>federal</w:t>
      </w:r>
      <w:r>
        <w:rPr>
          <w:spacing w:val="-9"/>
          <w:sz w:val="13"/>
        </w:rPr>
        <w:t xml:space="preserve"> </w:t>
      </w:r>
      <w:r>
        <w:rPr>
          <w:sz w:val="13"/>
        </w:rPr>
        <w:t>law</w:t>
      </w:r>
      <w:r>
        <w:rPr>
          <w:spacing w:val="-9"/>
          <w:sz w:val="13"/>
        </w:rPr>
        <w:t xml:space="preserve"> </w:t>
      </w:r>
      <w:r>
        <w:rPr>
          <w:sz w:val="13"/>
        </w:rPr>
        <w:t>and</w:t>
      </w:r>
      <w:r>
        <w:rPr>
          <w:spacing w:val="-9"/>
          <w:sz w:val="13"/>
        </w:rPr>
        <w:t xml:space="preserve"> </w:t>
      </w:r>
      <w:r>
        <w:rPr>
          <w:sz w:val="13"/>
        </w:rPr>
        <w:t>are</w:t>
      </w:r>
      <w:r>
        <w:rPr>
          <w:spacing w:val="-9"/>
          <w:sz w:val="13"/>
        </w:rPr>
        <w:t xml:space="preserve"> </w:t>
      </w:r>
      <w:r>
        <w:rPr>
          <w:sz w:val="13"/>
        </w:rPr>
        <w:t>for</w:t>
      </w:r>
      <w:r>
        <w:rPr>
          <w:spacing w:val="-9"/>
          <w:sz w:val="13"/>
        </w:rPr>
        <w:t xml:space="preserve"> </w:t>
      </w:r>
      <w:r>
        <w:rPr>
          <w:sz w:val="13"/>
        </w:rPr>
        <w:t>federal</w:t>
      </w:r>
      <w:r>
        <w:rPr>
          <w:spacing w:val="-9"/>
          <w:sz w:val="13"/>
        </w:rPr>
        <w:t xml:space="preserve"> </w:t>
      </w:r>
      <w:r>
        <w:rPr>
          <w:sz w:val="13"/>
        </w:rPr>
        <w:t>loans</w:t>
      </w:r>
      <w:r>
        <w:rPr>
          <w:spacing w:val="-9"/>
          <w:sz w:val="13"/>
        </w:rPr>
        <w:t xml:space="preserve"> </w:t>
      </w:r>
      <w:r>
        <w:rPr>
          <w:sz w:val="13"/>
        </w:rPr>
        <w:t>first</w:t>
      </w:r>
      <w:r>
        <w:rPr>
          <w:spacing w:val="-9"/>
          <w:sz w:val="13"/>
        </w:rPr>
        <w:t xml:space="preserve"> </w:t>
      </w:r>
      <w:r>
        <w:rPr>
          <w:sz w:val="13"/>
        </w:rPr>
        <w:t>disbursed</w:t>
      </w:r>
      <w:r>
        <w:rPr>
          <w:spacing w:val="-9"/>
          <w:sz w:val="13"/>
        </w:rPr>
        <w:t xml:space="preserve"> </w:t>
      </w:r>
      <w:r>
        <w:rPr>
          <w:sz w:val="13"/>
        </w:rPr>
        <w:t>on</w:t>
      </w:r>
      <w:r>
        <w:rPr>
          <w:spacing w:val="-9"/>
          <w:sz w:val="13"/>
        </w:rPr>
        <w:t xml:space="preserve"> </w:t>
      </w:r>
      <w:r>
        <w:rPr>
          <w:sz w:val="13"/>
        </w:rPr>
        <w:t>or</w:t>
      </w:r>
      <w:r>
        <w:rPr>
          <w:spacing w:val="-9"/>
          <w:sz w:val="13"/>
        </w:rPr>
        <w:t xml:space="preserve"> </w:t>
      </w:r>
      <w:r>
        <w:rPr>
          <w:sz w:val="13"/>
        </w:rPr>
        <w:t>after</w:t>
      </w:r>
      <w:r>
        <w:rPr>
          <w:spacing w:val="-9"/>
          <w:sz w:val="13"/>
        </w:rPr>
        <w:t xml:space="preserve"> </w:t>
      </w:r>
      <w:r>
        <w:rPr>
          <w:sz w:val="13"/>
        </w:rPr>
        <w:t>07/01/2024</w:t>
      </w:r>
      <w:r>
        <w:rPr>
          <w:spacing w:val="-9"/>
          <w:sz w:val="13"/>
        </w:rPr>
        <w:t xml:space="preserve"> </w:t>
      </w:r>
      <w:r>
        <w:rPr>
          <w:sz w:val="13"/>
        </w:rPr>
        <w:t>and</w:t>
      </w:r>
      <w:r>
        <w:rPr>
          <w:spacing w:val="-9"/>
          <w:sz w:val="13"/>
        </w:rPr>
        <w:t xml:space="preserve"> </w:t>
      </w:r>
      <w:r>
        <w:rPr>
          <w:sz w:val="13"/>
        </w:rPr>
        <w:t>before</w:t>
      </w:r>
      <w:r>
        <w:rPr>
          <w:spacing w:val="-9"/>
          <w:sz w:val="13"/>
        </w:rPr>
        <w:t xml:space="preserve"> </w:t>
      </w:r>
      <w:r>
        <w:rPr>
          <w:sz w:val="13"/>
        </w:rPr>
        <w:t>07/01/2025.</w:t>
      </w:r>
      <w:r>
        <w:rPr>
          <w:spacing w:val="-9"/>
          <w:sz w:val="13"/>
        </w:rPr>
        <w:t xml:space="preserve"> </w:t>
      </w:r>
      <w:r>
        <w:rPr>
          <w:sz w:val="13"/>
        </w:rPr>
        <w:t>The</w:t>
      </w:r>
      <w:r>
        <w:rPr>
          <w:spacing w:val="-9"/>
          <w:sz w:val="13"/>
        </w:rPr>
        <w:t xml:space="preserve"> </w:t>
      </w:r>
      <w:proofErr w:type="gramStart"/>
      <w:r>
        <w:rPr>
          <w:sz w:val="13"/>
        </w:rPr>
        <w:t>federal</w:t>
      </w:r>
      <w:r>
        <w:rPr>
          <w:spacing w:val="-9"/>
          <w:sz w:val="13"/>
        </w:rPr>
        <w:t xml:space="preserve"> </w:t>
      </w:r>
      <w:r>
        <w:rPr>
          <w:sz w:val="13"/>
        </w:rPr>
        <w:t>loan</w:t>
      </w:r>
      <w:proofErr w:type="gramEnd"/>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may</w:t>
      </w:r>
      <w:r>
        <w:rPr>
          <w:spacing w:val="40"/>
          <w:sz w:val="13"/>
        </w:rPr>
        <w:t xml:space="preserve"> </w:t>
      </w:r>
      <w:r>
        <w:rPr>
          <w:sz w:val="13"/>
        </w:rPr>
        <w:t>change in the future, but only for new federal loans.</w:t>
      </w:r>
    </w:p>
    <w:p w14:paraId="416EFAA2" w14:textId="77777777" w:rsidR="005C2A41" w:rsidRDefault="005C2A41">
      <w:pPr>
        <w:pStyle w:val="BodyText"/>
        <w:spacing w:before="86"/>
        <w:rPr>
          <w:sz w:val="13"/>
        </w:rPr>
      </w:pPr>
    </w:p>
    <w:p w14:paraId="5991E08F" w14:textId="77777777" w:rsidR="005C2A41" w:rsidRDefault="00863C9F">
      <w:pPr>
        <w:pStyle w:val="Heading1"/>
        <w:tabs>
          <w:tab w:val="left" w:pos="10331"/>
        </w:tabs>
        <w:rPr>
          <w:u w:val="none"/>
        </w:rPr>
      </w:pPr>
      <w:r>
        <w:rPr>
          <w:spacing w:val="-22"/>
          <w:u w:val="thick"/>
        </w:rPr>
        <w:t xml:space="preserve"> </w:t>
      </w:r>
      <w:r>
        <w:rPr>
          <w:u w:val="thick"/>
        </w:rPr>
        <w:t>Next</w:t>
      </w:r>
      <w:r>
        <w:rPr>
          <w:spacing w:val="13"/>
          <w:u w:val="thick"/>
        </w:rPr>
        <w:t xml:space="preserve"> </w:t>
      </w:r>
      <w:r>
        <w:rPr>
          <w:u w:val="thick"/>
        </w:rPr>
        <w:t>Steps</w:t>
      </w:r>
      <w:r>
        <w:rPr>
          <w:spacing w:val="12"/>
          <w:u w:val="thick"/>
        </w:rPr>
        <w:t xml:space="preserve"> </w:t>
      </w:r>
      <w:r>
        <w:rPr>
          <w:u w:val="thick"/>
        </w:rPr>
        <w:t>&amp;</w:t>
      </w:r>
      <w:r>
        <w:rPr>
          <w:spacing w:val="13"/>
          <w:u w:val="thick"/>
        </w:rPr>
        <w:t xml:space="preserve"> </w:t>
      </w:r>
      <w:r>
        <w:rPr>
          <w:u w:val="thick"/>
        </w:rPr>
        <w:t>Terms</w:t>
      </w:r>
      <w:r>
        <w:rPr>
          <w:spacing w:val="12"/>
          <w:u w:val="thick"/>
        </w:rPr>
        <w:t xml:space="preserve"> </w:t>
      </w:r>
      <w:r>
        <w:rPr>
          <w:u w:val="thick"/>
        </w:rPr>
        <w:t>of</w:t>
      </w:r>
      <w:r>
        <w:rPr>
          <w:spacing w:val="12"/>
          <w:u w:val="thick"/>
        </w:rPr>
        <w:t xml:space="preserve"> </w:t>
      </w:r>
      <w:r>
        <w:rPr>
          <w:spacing w:val="-2"/>
          <w:u w:val="thick"/>
        </w:rPr>
        <w:t>Acceptance</w:t>
      </w:r>
      <w:r>
        <w:rPr>
          <w:u w:val="thick"/>
        </w:rPr>
        <w:tab/>
      </w:r>
    </w:p>
    <w:p w14:paraId="4C60A145" w14:textId="77777777" w:rsidR="005C2A41" w:rsidRDefault="00863C9F">
      <w:pPr>
        <w:spacing w:before="91" w:line="169" w:lineRule="exact"/>
        <w:ind w:left="498"/>
        <w:rPr>
          <w:b/>
          <w:sz w:val="18"/>
        </w:rPr>
      </w:pPr>
      <w:r>
        <w:rPr>
          <w:b/>
          <w:w w:val="105"/>
          <w:sz w:val="18"/>
        </w:rPr>
        <w:t>This</w:t>
      </w:r>
      <w:r>
        <w:rPr>
          <w:b/>
          <w:spacing w:val="1"/>
          <w:w w:val="105"/>
          <w:sz w:val="18"/>
        </w:rPr>
        <w:t xml:space="preserve"> </w:t>
      </w:r>
      <w:r>
        <w:rPr>
          <w:b/>
          <w:w w:val="105"/>
          <w:sz w:val="18"/>
        </w:rPr>
        <w:t>offer</w:t>
      </w:r>
      <w:r>
        <w:rPr>
          <w:b/>
          <w:spacing w:val="2"/>
          <w:w w:val="105"/>
          <w:sz w:val="18"/>
        </w:rPr>
        <w:t xml:space="preserve"> </w:t>
      </w:r>
      <w:r>
        <w:rPr>
          <w:b/>
          <w:w w:val="105"/>
          <w:sz w:val="18"/>
        </w:rPr>
        <w:t>is</w:t>
      </w:r>
      <w:r>
        <w:rPr>
          <w:b/>
          <w:spacing w:val="2"/>
          <w:w w:val="105"/>
          <w:sz w:val="18"/>
        </w:rPr>
        <w:t xml:space="preserve"> </w:t>
      </w:r>
      <w:r>
        <w:rPr>
          <w:b/>
          <w:w w:val="105"/>
          <w:sz w:val="18"/>
        </w:rPr>
        <w:t>good</w:t>
      </w:r>
      <w:r>
        <w:rPr>
          <w:b/>
          <w:spacing w:val="2"/>
          <w:w w:val="105"/>
          <w:sz w:val="18"/>
        </w:rPr>
        <w:t xml:space="preserve"> </w:t>
      </w:r>
      <w:r>
        <w:rPr>
          <w:b/>
          <w:spacing w:val="-2"/>
          <w:w w:val="105"/>
          <w:sz w:val="18"/>
        </w:rPr>
        <w:t>until:</w:t>
      </w:r>
    </w:p>
    <w:p w14:paraId="3217AD4F" w14:textId="77777777" w:rsidR="005C2A41" w:rsidRDefault="00863C9F">
      <w:pPr>
        <w:pStyle w:val="Heading5"/>
        <w:numPr>
          <w:ilvl w:val="0"/>
          <w:numId w:val="50"/>
        </w:numPr>
        <w:tabs>
          <w:tab w:val="left" w:pos="4736"/>
        </w:tabs>
        <w:spacing w:before="1" w:line="224" w:lineRule="exact"/>
        <w:ind w:left="4736" w:hanging="265"/>
      </w:pPr>
      <w:r>
        <w:rPr>
          <w:w w:val="105"/>
        </w:rPr>
        <w:t>Find</w:t>
      </w:r>
      <w:r>
        <w:rPr>
          <w:spacing w:val="-11"/>
          <w:w w:val="105"/>
        </w:rPr>
        <w:t xml:space="preserve"> </w:t>
      </w:r>
      <w:r>
        <w:rPr>
          <w:w w:val="105"/>
        </w:rPr>
        <w:t>Out</w:t>
      </w:r>
      <w:r>
        <w:rPr>
          <w:spacing w:val="-9"/>
          <w:w w:val="105"/>
        </w:rPr>
        <w:t xml:space="preserve"> </w:t>
      </w:r>
      <w:r>
        <w:rPr>
          <w:w w:val="105"/>
        </w:rPr>
        <w:t>About</w:t>
      </w:r>
      <w:r>
        <w:rPr>
          <w:spacing w:val="-9"/>
          <w:w w:val="105"/>
        </w:rPr>
        <w:t xml:space="preserve"> </w:t>
      </w:r>
      <w:r>
        <w:rPr>
          <w:w w:val="105"/>
        </w:rPr>
        <w:t>Other</w:t>
      </w:r>
      <w:r>
        <w:rPr>
          <w:spacing w:val="-9"/>
          <w:w w:val="105"/>
        </w:rPr>
        <w:t xml:space="preserve"> </w:t>
      </w:r>
      <w:r>
        <w:rPr>
          <w:w w:val="105"/>
        </w:rPr>
        <w:t>Loan</w:t>
      </w:r>
      <w:r>
        <w:rPr>
          <w:spacing w:val="-10"/>
          <w:w w:val="105"/>
        </w:rPr>
        <w:t xml:space="preserve"> </w:t>
      </w:r>
      <w:r>
        <w:rPr>
          <w:spacing w:val="-2"/>
          <w:w w:val="105"/>
        </w:rPr>
        <w:t>Options.</w:t>
      </w:r>
    </w:p>
    <w:p w14:paraId="51606FFD" w14:textId="77777777" w:rsidR="005C2A41" w:rsidRDefault="00863C9F">
      <w:pPr>
        <w:spacing w:line="200" w:lineRule="exact"/>
        <w:ind w:left="4737"/>
        <w:rPr>
          <w:sz w:val="18"/>
        </w:rPr>
      </w:pPr>
      <w:r>
        <w:rPr>
          <w:noProof/>
          <w:sz w:val="18"/>
        </w:rPr>
        <mc:AlternateContent>
          <mc:Choice Requires="wps">
            <w:drawing>
              <wp:anchor distT="0" distB="0" distL="0" distR="0" simplePos="0" relativeHeight="15748608" behindDoc="0" locked="0" layoutInCell="1" allowOverlap="1" wp14:anchorId="1F681BDF" wp14:editId="7801FA86">
                <wp:simplePos x="0" y="0"/>
                <wp:positionH relativeFrom="page">
                  <wp:posOffset>902159</wp:posOffset>
                </wp:positionH>
                <wp:positionV relativeFrom="paragraph">
                  <wp:posOffset>112004</wp:posOffset>
                </wp:positionV>
                <wp:extent cx="1694814" cy="4457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4" cy="445770"/>
                        </a:xfrm>
                        <a:prstGeom prst="rect">
                          <a:avLst/>
                        </a:prstGeom>
                        <a:solidFill>
                          <a:srgbClr val="DBDBDB"/>
                        </a:solidFill>
                        <a:ln w="6275">
                          <a:solidFill>
                            <a:srgbClr val="000000"/>
                          </a:solidFill>
                          <a:prstDash val="solid"/>
                        </a:ln>
                      </wps:spPr>
                      <wps:txbx>
                        <w:txbxContent>
                          <w:p w14:paraId="3228BB48" w14:textId="77777777" w:rsidR="005C2A41" w:rsidRDefault="005C2A41">
                            <w:pPr>
                              <w:pStyle w:val="BodyText"/>
                              <w:spacing w:before="17"/>
                              <w:rPr>
                                <w:color w:val="000000"/>
                                <w:sz w:val="20"/>
                              </w:rPr>
                            </w:pPr>
                          </w:p>
                          <w:p w14:paraId="5FA5753F" w14:textId="77777777" w:rsidR="005C2A41" w:rsidRDefault="00863C9F">
                            <w:pPr>
                              <w:ind w:left="543"/>
                              <w:rPr>
                                <w:b/>
                                <w:color w:val="000000"/>
                                <w:sz w:val="20"/>
                              </w:rPr>
                            </w:pPr>
                            <w:r>
                              <w:rPr>
                                <w:b/>
                                <w:color w:val="000000"/>
                                <w:w w:val="105"/>
                                <w:sz w:val="20"/>
                              </w:rPr>
                              <w:t>January</w:t>
                            </w:r>
                            <w:r>
                              <w:rPr>
                                <w:b/>
                                <w:color w:val="000000"/>
                                <w:spacing w:val="-4"/>
                                <w:w w:val="105"/>
                                <w:sz w:val="20"/>
                              </w:rPr>
                              <w:t xml:space="preserve"> </w:t>
                            </w:r>
                            <w:r>
                              <w:rPr>
                                <w:b/>
                                <w:color w:val="000000"/>
                                <w:w w:val="105"/>
                                <w:sz w:val="20"/>
                              </w:rPr>
                              <w:t>1,</w:t>
                            </w:r>
                            <w:r>
                              <w:rPr>
                                <w:b/>
                                <w:color w:val="000000"/>
                                <w:spacing w:val="-4"/>
                                <w:w w:val="105"/>
                                <w:sz w:val="20"/>
                              </w:rPr>
                              <w:t xml:space="preserve"> 2025</w:t>
                            </w:r>
                          </w:p>
                        </w:txbxContent>
                      </wps:txbx>
                      <wps:bodyPr wrap="square" lIns="0" tIns="0" rIns="0" bIns="0" rtlCol="0">
                        <a:noAutofit/>
                      </wps:bodyPr>
                    </wps:wsp>
                  </a:graphicData>
                </a:graphic>
              </wp:anchor>
            </w:drawing>
          </mc:Choice>
          <mc:Fallback>
            <w:pict>
              <v:shape w14:anchorId="1F681BDF" id="Textbox 97" o:spid="_x0000_s1052" type="#_x0000_t202" style="position:absolute;left:0;text-align:left;margin-left:71.05pt;margin-top:8.8pt;width:133.45pt;height:35.1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" fillcolor="#dbdbdb" strokeweight=".17431mm">
                <v:path arrowok="t"/>
                <v:textbox inset="0,0,0,0">
                  <w:txbxContent>
                    <w:p w14:paraId="3228BB48" w14:textId="77777777" w:rsidR="005C2A41" w:rsidRDefault="005C2A41">
                      <w:pPr>
                        <w:pStyle w:val="BodyText"/>
                        <w:spacing w:before="17"/>
                        <w:rPr>
                          <w:color w:val="000000"/>
                          <w:sz w:val="20"/>
                        </w:rPr>
                      </w:pPr>
                    </w:p>
                    <w:p w14:paraId="5FA5753F" w14:textId="77777777" w:rsidR="005C2A41" w:rsidRDefault="00863C9F">
                      <w:pPr>
                        <w:ind w:left="543"/>
                        <w:rPr>
                          <w:b/>
                          <w:color w:val="000000"/>
                          <w:sz w:val="20"/>
                        </w:rPr>
                      </w:pPr>
                      <w:r>
                        <w:rPr>
                          <w:b/>
                          <w:color w:val="000000"/>
                          <w:w w:val="105"/>
                          <w:sz w:val="20"/>
                        </w:rPr>
                        <w:t>January</w:t>
                      </w:r>
                      <w:r>
                        <w:rPr>
                          <w:b/>
                          <w:color w:val="000000"/>
                          <w:spacing w:val="-4"/>
                          <w:w w:val="105"/>
                          <w:sz w:val="20"/>
                        </w:rPr>
                        <w:t xml:space="preserve"> </w:t>
                      </w:r>
                      <w:r>
                        <w:rPr>
                          <w:b/>
                          <w:color w:val="000000"/>
                          <w:w w:val="105"/>
                          <w:sz w:val="20"/>
                        </w:rPr>
                        <w:t>1,</w:t>
                      </w:r>
                      <w:r>
                        <w:rPr>
                          <w:b/>
                          <w:color w:val="000000"/>
                          <w:spacing w:val="-4"/>
                          <w:w w:val="105"/>
                          <w:sz w:val="20"/>
                        </w:rPr>
                        <w:t xml:space="preserve"> 2025</w:t>
                      </w:r>
                    </w:p>
                  </w:txbxContent>
                </v:textbox>
                <w10:wrap anchorx="page"/>
              </v:shape>
            </w:pict>
          </mc:Fallback>
        </mc:AlternateContent>
      </w:r>
      <w:r>
        <w:rPr>
          <w:w w:val="105"/>
          <w:sz w:val="18"/>
        </w:rPr>
        <w:t>Contact</w:t>
      </w:r>
      <w:r>
        <w:rPr>
          <w:spacing w:val="-11"/>
          <w:w w:val="105"/>
          <w:sz w:val="18"/>
        </w:rPr>
        <w:t xml:space="preserve"> </w:t>
      </w:r>
      <w:r>
        <w:rPr>
          <w:w w:val="105"/>
          <w:sz w:val="18"/>
        </w:rPr>
        <w:t>your</w:t>
      </w:r>
      <w:r>
        <w:rPr>
          <w:spacing w:val="-10"/>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1"/>
          <w:w w:val="105"/>
          <w:sz w:val="18"/>
        </w:rPr>
        <w:t xml:space="preserve"> </w:t>
      </w:r>
      <w:r>
        <w:rPr>
          <w:w w:val="105"/>
          <w:sz w:val="18"/>
        </w:rPr>
        <w:t>office</w:t>
      </w:r>
      <w:r>
        <w:rPr>
          <w:spacing w:val="-10"/>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spacing w:val="-2"/>
          <w:w w:val="105"/>
          <w:sz w:val="18"/>
        </w:rPr>
        <w:t>information.</w:t>
      </w:r>
    </w:p>
    <w:p w14:paraId="7BB510E7" w14:textId="77777777" w:rsidR="005C2A41" w:rsidRDefault="00863C9F">
      <w:pPr>
        <w:pStyle w:val="Heading5"/>
        <w:numPr>
          <w:ilvl w:val="0"/>
          <w:numId w:val="50"/>
        </w:numPr>
        <w:tabs>
          <w:tab w:val="left" w:pos="4736"/>
        </w:tabs>
        <w:spacing w:before="169"/>
        <w:ind w:left="4736" w:hanging="265"/>
      </w:pPr>
      <w:r>
        <w:rPr>
          <w:w w:val="105"/>
        </w:rPr>
        <w:t>You</w:t>
      </w:r>
      <w:r>
        <w:rPr>
          <w:spacing w:val="-10"/>
          <w:w w:val="105"/>
        </w:rPr>
        <w:t xml:space="preserve"> </w:t>
      </w:r>
      <w:r>
        <w:rPr>
          <w:w w:val="105"/>
        </w:rPr>
        <w:t>Have</w:t>
      </w:r>
      <w:r>
        <w:rPr>
          <w:spacing w:val="-9"/>
          <w:w w:val="105"/>
        </w:rPr>
        <w:t xml:space="preserve"> </w:t>
      </w:r>
      <w:r>
        <w:rPr>
          <w:w w:val="105"/>
        </w:rPr>
        <w:t>Until</w:t>
      </w:r>
      <w:r>
        <w:rPr>
          <w:spacing w:val="-10"/>
          <w:w w:val="105"/>
        </w:rPr>
        <w:t xml:space="preserve"> </w:t>
      </w:r>
      <w:r>
        <w:rPr>
          <w:w w:val="105"/>
        </w:rPr>
        <w:t>January</w:t>
      </w:r>
      <w:r>
        <w:rPr>
          <w:spacing w:val="-9"/>
          <w:w w:val="105"/>
        </w:rPr>
        <w:t xml:space="preserve"> </w:t>
      </w:r>
      <w:r>
        <w:rPr>
          <w:w w:val="105"/>
        </w:rPr>
        <w:t>1,</w:t>
      </w:r>
      <w:r>
        <w:rPr>
          <w:spacing w:val="-10"/>
          <w:w w:val="105"/>
        </w:rPr>
        <w:t xml:space="preserve"> </w:t>
      </w:r>
      <w:r>
        <w:rPr>
          <w:w w:val="105"/>
        </w:rPr>
        <w:t>2025</w:t>
      </w:r>
      <w:r>
        <w:rPr>
          <w:spacing w:val="-9"/>
          <w:w w:val="105"/>
        </w:rPr>
        <w:t xml:space="preserve"> </w:t>
      </w:r>
      <w:r>
        <w:rPr>
          <w:w w:val="105"/>
        </w:rPr>
        <w:t>to</w:t>
      </w:r>
      <w:r>
        <w:rPr>
          <w:spacing w:val="-9"/>
          <w:w w:val="105"/>
        </w:rPr>
        <w:t xml:space="preserve"> </w:t>
      </w:r>
      <w:r>
        <w:rPr>
          <w:w w:val="105"/>
        </w:rPr>
        <w:t>Accept</w:t>
      </w:r>
      <w:r>
        <w:rPr>
          <w:spacing w:val="-10"/>
          <w:w w:val="105"/>
        </w:rPr>
        <w:t xml:space="preserve"> </w:t>
      </w:r>
      <w:r>
        <w:rPr>
          <w:w w:val="105"/>
        </w:rPr>
        <w:t>this</w:t>
      </w:r>
      <w:r>
        <w:rPr>
          <w:spacing w:val="-9"/>
          <w:w w:val="105"/>
        </w:rPr>
        <w:t xml:space="preserve"> </w:t>
      </w:r>
      <w:r>
        <w:rPr>
          <w:spacing w:val="-2"/>
          <w:w w:val="105"/>
        </w:rPr>
        <w:t>Offer</w:t>
      </w:r>
    </w:p>
    <w:p w14:paraId="6C565F82" w14:textId="77777777" w:rsidR="005C2A41" w:rsidRDefault="00863C9F">
      <w:pPr>
        <w:spacing w:before="55"/>
        <w:ind w:left="4737"/>
        <w:rPr>
          <w:sz w:val="18"/>
        </w:rPr>
      </w:pPr>
      <w:r>
        <w:rPr>
          <w:w w:val="105"/>
          <w:sz w:val="18"/>
        </w:rPr>
        <w:t>The</w:t>
      </w:r>
      <w:r>
        <w:rPr>
          <w:spacing w:val="-9"/>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this</w:t>
      </w:r>
      <w:r>
        <w:rPr>
          <w:spacing w:val="-9"/>
          <w:w w:val="105"/>
          <w:sz w:val="18"/>
        </w:rPr>
        <w:t xml:space="preserve"> </w:t>
      </w:r>
      <w:r>
        <w:rPr>
          <w:w w:val="105"/>
          <w:sz w:val="18"/>
        </w:rPr>
        <w:t>offer</w:t>
      </w:r>
      <w:r>
        <w:rPr>
          <w:spacing w:val="-8"/>
          <w:w w:val="105"/>
          <w:sz w:val="18"/>
        </w:rPr>
        <w:t xml:space="preserve"> </w:t>
      </w:r>
      <w:r>
        <w:rPr>
          <w:w w:val="105"/>
          <w:sz w:val="18"/>
        </w:rPr>
        <w:t>will</w:t>
      </w:r>
      <w:r>
        <w:rPr>
          <w:spacing w:val="-9"/>
          <w:w w:val="105"/>
          <w:sz w:val="18"/>
        </w:rPr>
        <w:t xml:space="preserve"> </w:t>
      </w:r>
      <w:r>
        <w:rPr>
          <w:w w:val="105"/>
          <w:sz w:val="18"/>
        </w:rPr>
        <w:t>not</w:t>
      </w:r>
      <w:r>
        <w:rPr>
          <w:spacing w:val="-8"/>
          <w:w w:val="105"/>
          <w:sz w:val="18"/>
        </w:rPr>
        <w:t xml:space="preserve"> </w:t>
      </w:r>
      <w:r>
        <w:rPr>
          <w:w w:val="105"/>
          <w:sz w:val="18"/>
        </w:rPr>
        <w:t>change</w:t>
      </w:r>
      <w:r>
        <w:rPr>
          <w:spacing w:val="-8"/>
          <w:w w:val="105"/>
          <w:sz w:val="18"/>
        </w:rPr>
        <w:t xml:space="preserve"> </w:t>
      </w:r>
      <w:r>
        <w:rPr>
          <w:w w:val="105"/>
          <w:sz w:val="18"/>
        </w:rPr>
        <w:t>except</w:t>
      </w:r>
      <w:r>
        <w:rPr>
          <w:spacing w:val="-9"/>
          <w:w w:val="105"/>
          <w:sz w:val="18"/>
        </w:rPr>
        <w:t xml:space="preserve"> </w:t>
      </w:r>
      <w:r>
        <w:rPr>
          <w:w w:val="105"/>
          <w:sz w:val="18"/>
        </w:rPr>
        <w:t>as</w:t>
      </w:r>
      <w:r>
        <w:rPr>
          <w:spacing w:val="-8"/>
          <w:w w:val="105"/>
          <w:sz w:val="18"/>
        </w:rPr>
        <w:t xml:space="preserve"> </w:t>
      </w:r>
      <w:r>
        <w:rPr>
          <w:w w:val="105"/>
          <w:sz w:val="18"/>
        </w:rPr>
        <w:t>permitted</w:t>
      </w:r>
      <w:r>
        <w:rPr>
          <w:spacing w:val="-8"/>
          <w:w w:val="105"/>
          <w:sz w:val="18"/>
        </w:rPr>
        <w:t xml:space="preserve"> </w:t>
      </w:r>
      <w:r>
        <w:rPr>
          <w:w w:val="105"/>
          <w:sz w:val="18"/>
        </w:rPr>
        <w:t>by</w:t>
      </w:r>
      <w:r>
        <w:rPr>
          <w:spacing w:val="-9"/>
          <w:w w:val="105"/>
          <w:sz w:val="18"/>
        </w:rPr>
        <w:t xml:space="preserve"> </w:t>
      </w:r>
      <w:r>
        <w:rPr>
          <w:spacing w:val="-4"/>
          <w:w w:val="105"/>
          <w:sz w:val="18"/>
        </w:rPr>
        <w:t>law.</w:t>
      </w:r>
    </w:p>
    <w:p w14:paraId="489AE627" w14:textId="77777777" w:rsidR="005C2A41" w:rsidRDefault="005C2A41">
      <w:pPr>
        <w:pStyle w:val="BodyText"/>
        <w:spacing w:before="20"/>
        <w:rPr>
          <w:sz w:val="18"/>
        </w:rPr>
      </w:pPr>
    </w:p>
    <w:p w14:paraId="797C3D9B" w14:textId="77777777" w:rsidR="005C2A41" w:rsidRDefault="00863C9F">
      <w:pPr>
        <w:ind w:left="4490"/>
        <w:rPr>
          <w:b/>
          <w:sz w:val="17"/>
        </w:rPr>
      </w:pPr>
      <w:r>
        <w:rPr>
          <w:b/>
          <w:spacing w:val="-4"/>
          <w:sz w:val="17"/>
        </w:rPr>
        <w:t>To</w:t>
      </w:r>
      <w:r>
        <w:rPr>
          <w:b/>
          <w:spacing w:val="-6"/>
          <w:sz w:val="17"/>
        </w:rPr>
        <w:t xml:space="preserve"> </w:t>
      </w:r>
      <w:r>
        <w:rPr>
          <w:b/>
          <w:spacing w:val="-4"/>
          <w:sz w:val="17"/>
        </w:rPr>
        <w:t>Accept</w:t>
      </w:r>
      <w:r>
        <w:rPr>
          <w:b/>
          <w:spacing w:val="-5"/>
          <w:sz w:val="17"/>
        </w:rPr>
        <w:t xml:space="preserve"> </w:t>
      </w:r>
      <w:r>
        <w:rPr>
          <w:b/>
          <w:spacing w:val="-4"/>
          <w:sz w:val="17"/>
        </w:rPr>
        <w:t>the</w:t>
      </w:r>
      <w:r>
        <w:rPr>
          <w:b/>
          <w:spacing w:val="-5"/>
          <w:sz w:val="17"/>
        </w:rPr>
        <w:t xml:space="preserve"> </w:t>
      </w:r>
      <w:r>
        <w:rPr>
          <w:b/>
          <w:spacing w:val="-4"/>
          <w:sz w:val="17"/>
        </w:rPr>
        <w:t>Terms</w:t>
      </w:r>
      <w:r>
        <w:rPr>
          <w:b/>
          <w:spacing w:val="-5"/>
          <w:sz w:val="17"/>
        </w:rPr>
        <w:t xml:space="preserve"> </w:t>
      </w:r>
      <w:r>
        <w:rPr>
          <w:b/>
          <w:spacing w:val="-4"/>
          <w:sz w:val="17"/>
        </w:rPr>
        <w:t>of</w:t>
      </w:r>
      <w:r>
        <w:rPr>
          <w:b/>
          <w:spacing w:val="-5"/>
          <w:sz w:val="17"/>
        </w:rPr>
        <w:t xml:space="preserve"> </w:t>
      </w:r>
      <w:r>
        <w:rPr>
          <w:b/>
          <w:spacing w:val="-4"/>
          <w:sz w:val="17"/>
        </w:rPr>
        <w:t>this</w:t>
      </w:r>
      <w:r>
        <w:rPr>
          <w:b/>
          <w:spacing w:val="-5"/>
          <w:sz w:val="17"/>
        </w:rPr>
        <w:t xml:space="preserve"> </w:t>
      </w:r>
      <w:r>
        <w:rPr>
          <w:b/>
          <w:spacing w:val="-4"/>
          <w:sz w:val="17"/>
        </w:rPr>
        <w:t>loan,</w:t>
      </w:r>
      <w:r>
        <w:rPr>
          <w:b/>
          <w:spacing w:val="-5"/>
          <w:sz w:val="17"/>
        </w:rPr>
        <w:t xml:space="preserve"> </w:t>
      </w:r>
      <w:r>
        <w:rPr>
          <w:b/>
          <w:spacing w:val="-4"/>
          <w:sz w:val="17"/>
        </w:rPr>
        <w:t>contact</w:t>
      </w:r>
      <w:r>
        <w:rPr>
          <w:b/>
          <w:spacing w:val="-5"/>
          <w:sz w:val="17"/>
        </w:rPr>
        <w:t xml:space="preserve"> </w:t>
      </w:r>
      <w:r>
        <w:rPr>
          <w:b/>
          <w:spacing w:val="-4"/>
          <w:sz w:val="17"/>
        </w:rPr>
        <w:t>us</w:t>
      </w:r>
      <w:r>
        <w:rPr>
          <w:b/>
          <w:spacing w:val="-6"/>
          <w:sz w:val="17"/>
        </w:rPr>
        <w:t xml:space="preserve"> </w:t>
      </w:r>
      <w:r>
        <w:rPr>
          <w:b/>
          <w:spacing w:val="-5"/>
          <w:sz w:val="17"/>
        </w:rPr>
        <w:t>at</w:t>
      </w:r>
    </w:p>
    <w:p w14:paraId="2E54628A" w14:textId="77777777" w:rsidR="005C2A41" w:rsidRDefault="00863C9F">
      <w:pPr>
        <w:spacing w:before="82"/>
        <w:ind w:left="4490"/>
        <w:rPr>
          <w:sz w:val="17"/>
        </w:rPr>
      </w:pPr>
      <w:r>
        <w:rPr>
          <w:spacing w:val="-6"/>
          <w:sz w:val="17"/>
        </w:rPr>
        <w:t>(855)</w:t>
      </w:r>
      <w:r>
        <w:rPr>
          <w:spacing w:val="-2"/>
          <w:sz w:val="17"/>
        </w:rPr>
        <w:t xml:space="preserve"> </w:t>
      </w:r>
      <w:r>
        <w:rPr>
          <w:spacing w:val="-6"/>
          <w:sz w:val="17"/>
        </w:rPr>
        <w:t>284­4880</w:t>
      </w:r>
      <w:r>
        <w:rPr>
          <w:spacing w:val="-1"/>
          <w:sz w:val="17"/>
        </w:rPr>
        <w:t xml:space="preserve"> </w:t>
      </w:r>
      <w:r>
        <w:rPr>
          <w:spacing w:val="-6"/>
          <w:sz w:val="17"/>
        </w:rPr>
        <w:t>or</w:t>
      </w:r>
      <w:r>
        <w:rPr>
          <w:spacing w:val="-2"/>
          <w:sz w:val="17"/>
        </w:rPr>
        <w:t xml:space="preserve"> </w:t>
      </w:r>
      <w:hyperlink r:id="rId38">
        <w:r>
          <w:rPr>
            <w:spacing w:val="-6"/>
            <w:sz w:val="17"/>
          </w:rPr>
          <w:t>https://www.salliemae.com/ApplicationSummary</w:t>
        </w:r>
      </w:hyperlink>
    </w:p>
    <w:p w14:paraId="76550C17" w14:textId="77777777" w:rsidR="005C2A41" w:rsidRDefault="00863C9F">
      <w:pPr>
        <w:pStyle w:val="BodyText"/>
        <w:spacing w:before="144"/>
        <w:rPr>
          <w:sz w:val="20"/>
        </w:rPr>
      </w:pPr>
      <w:r>
        <w:rPr>
          <w:noProof/>
          <w:sz w:val="20"/>
        </w:rPr>
        <mc:AlternateContent>
          <mc:Choice Requires="wps">
            <w:drawing>
              <wp:anchor distT="0" distB="0" distL="0" distR="0" simplePos="0" relativeHeight="487602688" behindDoc="1" locked="0" layoutInCell="1" allowOverlap="1" wp14:anchorId="7EF4CF93" wp14:editId="10CC45FF">
                <wp:simplePos x="0" y="0"/>
                <wp:positionH relativeFrom="page">
                  <wp:posOffset>754682</wp:posOffset>
                </wp:positionH>
                <wp:positionV relativeFrom="paragraph">
                  <wp:posOffset>253163</wp:posOffset>
                </wp:positionV>
                <wp:extent cx="6263640" cy="31432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314325"/>
                        </a:xfrm>
                        <a:prstGeom prst="rect">
                          <a:avLst/>
                        </a:prstGeom>
                        <a:solidFill>
                          <a:srgbClr val="DBDBDB"/>
                        </a:solidFill>
                      </wps:spPr>
                      <wps:txbx>
                        <w:txbxContent>
                          <w:p w14:paraId="506A037F"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7EF4CF93" id="Textbox 98" o:spid="_x0000_s1053" type="#_x0000_t202" style="position:absolute;margin-left:59.4pt;margin-top:19.95pt;width:493.2pt;height:24.7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" fillcolor="#dbdbdb" stroked="f">
                <v:textbox inset="0,0,0,0">
                  <w:txbxContent>
                    <w:p w14:paraId="506A037F"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37BDC4E5" w14:textId="77777777" w:rsidR="005C2A41" w:rsidRDefault="005C2A41">
      <w:pPr>
        <w:pStyle w:val="BodyText"/>
        <w:spacing w:before="2"/>
        <w:rPr>
          <w:sz w:val="13"/>
        </w:rPr>
      </w:pPr>
    </w:p>
    <w:p w14:paraId="06374675" w14:textId="77777777" w:rsidR="005C2A41" w:rsidRDefault="005C2A41">
      <w:pPr>
        <w:pStyle w:val="BodyText"/>
        <w:rPr>
          <w:sz w:val="13"/>
        </w:rPr>
        <w:sectPr w:rsidR="005C2A41">
          <w:pgSz w:w="12240" w:h="15840"/>
          <w:pgMar w:top="420" w:right="720" w:bottom="920" w:left="720" w:header="223" w:footer="720" w:gutter="0"/>
          <w:cols w:space="720"/>
        </w:sectPr>
      </w:pPr>
    </w:p>
    <w:p w14:paraId="1196B200" w14:textId="77777777" w:rsidR="005C2A41" w:rsidRDefault="00863C9F">
      <w:pPr>
        <w:spacing w:before="93"/>
        <w:ind w:left="517"/>
        <w:rPr>
          <w:b/>
          <w:sz w:val="16"/>
        </w:rPr>
      </w:pPr>
      <w:r>
        <w:rPr>
          <w:b/>
          <w:spacing w:val="-2"/>
          <w:sz w:val="16"/>
        </w:rPr>
        <w:t>Fixed</w:t>
      </w:r>
      <w:r>
        <w:rPr>
          <w:b/>
          <w:spacing w:val="-5"/>
          <w:sz w:val="16"/>
        </w:rPr>
        <w:t xml:space="preserve"> </w:t>
      </w:r>
      <w:r>
        <w:rPr>
          <w:b/>
          <w:spacing w:val="-2"/>
          <w:sz w:val="16"/>
        </w:rPr>
        <w:t>Interest</w:t>
      </w:r>
      <w:r>
        <w:rPr>
          <w:b/>
          <w:spacing w:val="-4"/>
          <w:sz w:val="16"/>
        </w:rPr>
        <w:t xml:space="preserve"> Rate</w:t>
      </w:r>
    </w:p>
    <w:p w14:paraId="5D376604" w14:textId="77777777" w:rsidR="005C2A41" w:rsidRDefault="00863C9F">
      <w:pPr>
        <w:pStyle w:val="BodyText"/>
        <w:spacing w:before="64" w:line="244" w:lineRule="auto"/>
        <w:ind w:left="685"/>
      </w:pPr>
      <w:r>
        <w:rPr>
          <w:noProof/>
        </w:rPr>
        <mc:AlternateContent>
          <mc:Choice Requires="wpg">
            <w:drawing>
              <wp:anchor distT="0" distB="0" distL="0" distR="0" simplePos="0" relativeHeight="15745024" behindDoc="0" locked="0" layoutInCell="1" allowOverlap="1" wp14:anchorId="07A60A67" wp14:editId="6BDB9115">
                <wp:simplePos x="0" y="0"/>
                <wp:positionH relativeFrom="page">
                  <wp:posOffset>820576</wp:posOffset>
                </wp:positionH>
                <wp:positionV relativeFrom="paragraph">
                  <wp:posOffset>113869</wp:posOffset>
                </wp:positionV>
                <wp:extent cx="19050" cy="1905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00" name="Graphic 10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301014" id="Group 99" o:spid="_x0000_s1026" alt="&quot;&quot;" style="position:absolute;margin-left:64.6pt;margin-top:8.95pt;width:1.5pt;height:1.5pt;z-index:1574502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">
                <v:shape id="Graphic 10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" path="m12551,l,,,12551r12551,l12551,xe" fillcolor="black" stroked="f">
                  <v:path arrowok="t"/>
                </v:shape>
                <v:shape id="Graphic 10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" path="m12551,6275r,6276l6275,12551,,12551,,6275,,,6275,r6276,l12551,6275xe" filled="f" strokeweight=".17431mm">
                  <v:path arrowok="t"/>
                </v:shape>
                <w10:wrap anchorx="page"/>
              </v:group>
            </w:pict>
          </mc:Fallback>
        </mc:AlternateContent>
      </w:r>
      <w:r>
        <w:t>Your</w:t>
      </w:r>
      <w:r>
        <w:rPr>
          <w:spacing w:val="38"/>
        </w:rPr>
        <w:t xml:space="preserve"> </w:t>
      </w:r>
      <w:r>
        <w:t>loan</w:t>
      </w:r>
      <w:r>
        <w:rPr>
          <w:spacing w:val="38"/>
        </w:rPr>
        <w:t xml:space="preserve"> </w:t>
      </w:r>
      <w:r>
        <w:t>has</w:t>
      </w:r>
      <w:r>
        <w:rPr>
          <w:spacing w:val="38"/>
        </w:rPr>
        <w:t xml:space="preserve"> </w:t>
      </w:r>
      <w:r>
        <w:t>a</w:t>
      </w:r>
      <w:r>
        <w:rPr>
          <w:spacing w:val="38"/>
        </w:rPr>
        <w:t xml:space="preserve"> </w:t>
      </w:r>
      <w:r>
        <w:t>fixed</w:t>
      </w:r>
      <w:r>
        <w:rPr>
          <w:spacing w:val="38"/>
        </w:rPr>
        <w:t xml:space="preserve"> </w:t>
      </w:r>
      <w:r>
        <w:t>Interest</w:t>
      </w:r>
      <w:r>
        <w:rPr>
          <w:spacing w:val="38"/>
        </w:rPr>
        <w:t xml:space="preserve"> </w:t>
      </w:r>
      <w:r>
        <w:t>Rate</w:t>
      </w:r>
      <w:r>
        <w:rPr>
          <w:spacing w:val="38"/>
        </w:rPr>
        <w:t xml:space="preserve"> </w:t>
      </w:r>
      <w:r>
        <w:t>and</w:t>
      </w:r>
      <w:r>
        <w:rPr>
          <w:spacing w:val="38"/>
        </w:rPr>
        <w:t xml:space="preserve"> </w:t>
      </w:r>
      <w:r>
        <w:t>will</w:t>
      </w:r>
      <w:r>
        <w:rPr>
          <w:spacing w:val="38"/>
        </w:rPr>
        <w:t xml:space="preserve"> </w:t>
      </w:r>
      <w:r>
        <w:t>not increase</w:t>
      </w:r>
      <w:r>
        <w:rPr>
          <w:spacing w:val="26"/>
        </w:rPr>
        <w:t xml:space="preserve"> </w:t>
      </w:r>
      <w:r>
        <w:t>or decrease for the life of the loan.</w:t>
      </w:r>
    </w:p>
    <w:p w14:paraId="31519440" w14:textId="77777777" w:rsidR="005C2A41" w:rsidRDefault="00863C9F">
      <w:pPr>
        <w:pStyle w:val="BodyText"/>
        <w:spacing w:before="49" w:line="244" w:lineRule="auto"/>
        <w:ind w:left="685"/>
      </w:pPr>
      <w:r>
        <w:rPr>
          <w:noProof/>
        </w:rPr>
        <mc:AlternateContent>
          <mc:Choice Requires="wpg">
            <w:drawing>
              <wp:anchor distT="0" distB="0" distL="0" distR="0" simplePos="0" relativeHeight="15745536" behindDoc="0" locked="0" layoutInCell="1" allowOverlap="1" wp14:anchorId="2D4A8157" wp14:editId="4AA72D68">
                <wp:simplePos x="0" y="0"/>
                <wp:positionH relativeFrom="page">
                  <wp:posOffset>820576</wp:posOffset>
                </wp:positionH>
                <wp:positionV relativeFrom="paragraph">
                  <wp:posOffset>104746</wp:posOffset>
                </wp:positionV>
                <wp:extent cx="19050" cy="19050"/>
                <wp:effectExtent l="0" t="0" r="0" b="0"/>
                <wp:wrapNone/>
                <wp:docPr id="102"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03" name="Graphic 10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330D34" id="Group 102" o:spid="_x0000_s1026" alt="&quot;&quot;" style="position:absolute;margin-left:64.6pt;margin-top:8.25pt;width:1.5pt;height:1.5pt;z-index:1574553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">
                <v:shape id="Graphic 10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" path="m12551,l,,,12551r12551,l12551,xe" fillcolor="black" stroked="f">
                  <v:path arrowok="t"/>
                </v:shape>
                <v:shape id="Graphic 10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9"/>
        </w:rPr>
        <w:t xml:space="preserve"> </w:t>
      </w:r>
      <w:r>
        <w:rPr>
          <w:spacing w:val="-2"/>
        </w:rPr>
        <w:t>pay</w:t>
      </w:r>
      <w:r>
        <w:rPr>
          <w:spacing w:val="-9"/>
        </w:rPr>
        <w:t xml:space="preserve"> </w:t>
      </w:r>
      <w:r>
        <w:rPr>
          <w:spacing w:val="-2"/>
        </w:rPr>
        <w:t>to</w:t>
      </w:r>
      <w:r>
        <w:rPr>
          <w:spacing w:val="-9"/>
        </w:rPr>
        <w:t xml:space="preserve"> </w:t>
      </w:r>
      <w:r>
        <w:rPr>
          <w:spacing w:val="-2"/>
        </w:rPr>
        <w:t>obtain</w:t>
      </w:r>
      <w:r>
        <w:rPr>
          <w:spacing w:val="-9"/>
        </w:rPr>
        <w:t xml:space="preserve"> </w:t>
      </w:r>
      <w:r>
        <w:rPr>
          <w:spacing w:val="-2"/>
        </w:rPr>
        <w:t>this</w:t>
      </w:r>
      <w:r>
        <w:rPr>
          <w:spacing w:val="-9"/>
        </w:rPr>
        <w:t xml:space="preserve"> </w:t>
      </w:r>
      <w:r>
        <w:rPr>
          <w:spacing w:val="-2"/>
        </w:rPr>
        <w:t>loan,</w:t>
      </w:r>
      <w:r>
        <w:rPr>
          <w:spacing w:val="-9"/>
        </w:rPr>
        <w:t xml:space="preserve"> </w:t>
      </w:r>
      <w:r>
        <w:rPr>
          <w:spacing w:val="-2"/>
        </w:rPr>
        <w:t>the</w:t>
      </w:r>
      <w:r>
        <w:rPr>
          <w:spacing w:val="-9"/>
        </w:rPr>
        <w:t xml:space="preserve"> </w:t>
      </w:r>
      <w:r>
        <w:rPr>
          <w:spacing w:val="-2"/>
        </w:rPr>
        <w:t>Interest</w:t>
      </w:r>
      <w:r>
        <w:rPr>
          <w:spacing w:val="-9"/>
        </w:rPr>
        <w:t xml:space="preserve"> </w:t>
      </w:r>
      <w:r>
        <w:rPr>
          <w:spacing w:val="-2"/>
        </w:rPr>
        <w:t>Rate,</w:t>
      </w:r>
      <w:r>
        <w:rPr>
          <w:spacing w:val="-9"/>
        </w:rPr>
        <w:t xml:space="preserve"> </w:t>
      </w:r>
      <w:r>
        <w:rPr>
          <w:spacing w:val="-2"/>
        </w:rPr>
        <w:t>and</w:t>
      </w:r>
      <w:r>
        <w:rPr>
          <w:spacing w:val="-9"/>
        </w:rPr>
        <w:t xml:space="preserve"> </w:t>
      </w:r>
      <w:r>
        <w:rPr>
          <w:spacing w:val="-2"/>
        </w:rPr>
        <w:t>whether</w:t>
      </w:r>
      <w:r>
        <w:rPr>
          <w:spacing w:val="-9"/>
        </w:rPr>
        <w:t xml:space="preserve"> </w:t>
      </w:r>
      <w:r>
        <w:rPr>
          <w:spacing w:val="-2"/>
        </w:rPr>
        <w:t>you</w:t>
      </w:r>
      <w:r>
        <w:rPr>
          <w:spacing w:val="-9"/>
        </w:rPr>
        <w:t xml:space="preserve"> </w:t>
      </w:r>
      <w:r>
        <w:rPr>
          <w:spacing w:val="-2"/>
        </w:rPr>
        <w:t xml:space="preserve">defer </w:t>
      </w:r>
      <w:r>
        <w:t>(postpone) payments while in school.</w:t>
      </w:r>
    </w:p>
    <w:p w14:paraId="21B12B33" w14:textId="77777777" w:rsidR="005C2A41" w:rsidRDefault="00863C9F">
      <w:pPr>
        <w:pStyle w:val="BodyText"/>
        <w:spacing w:before="50" w:line="244" w:lineRule="auto"/>
        <w:ind w:left="685" w:right="70"/>
        <w:jc w:val="both"/>
      </w:pPr>
      <w:r>
        <w:rPr>
          <w:noProof/>
        </w:rPr>
        <mc:AlternateContent>
          <mc:Choice Requires="wpg">
            <w:drawing>
              <wp:anchor distT="0" distB="0" distL="0" distR="0" simplePos="0" relativeHeight="15746048" behindDoc="0" locked="0" layoutInCell="1" allowOverlap="1" wp14:anchorId="192A9BA7" wp14:editId="493D6FA2">
                <wp:simplePos x="0" y="0"/>
                <wp:positionH relativeFrom="page">
                  <wp:posOffset>820576</wp:posOffset>
                </wp:positionH>
                <wp:positionV relativeFrom="paragraph">
                  <wp:posOffset>105287</wp:posOffset>
                </wp:positionV>
                <wp:extent cx="19050" cy="19050"/>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06" name="Graphic 10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34E8FE" id="Group 105" o:spid="_x0000_s1026" alt="&quot;&quot;" style="position:absolute;margin-left:64.6pt;margin-top:8.3pt;width:1.5pt;height:1.5pt;z-index:1574604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">
                <v:shape id="Graphic 10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" path="m12551,l,,,12551r12551,l12551,xe" fillcolor="black" stroked="f">
                  <v:path arrowok="t"/>
                </v:shape>
                <v:shape id="Graphic 10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" path="m12551,6275r,6276l6275,12551,,12551,,6275,,,6275,r6276,l12551,6275xe" filled="f" strokeweight=".17431mm">
                  <v:path arrowok="t"/>
                </v:shape>
                <w10:wrap anchorx="page"/>
              </v:group>
            </w:pict>
          </mc:Fallback>
        </mc:AlternateConten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interest</w:t>
      </w:r>
      <w:r>
        <w:rPr>
          <w:spacing w:val="-2"/>
        </w:rPr>
        <w:t xml:space="preserve"> </w:t>
      </w:r>
      <w:r>
        <w:t>rate</w:t>
      </w:r>
      <w:r>
        <w:rPr>
          <w:spacing w:val="-2"/>
        </w:rPr>
        <w:t xml:space="preserve"> </w:t>
      </w:r>
      <w:r>
        <w:t>type</w:t>
      </w:r>
      <w:r>
        <w:rPr>
          <w:spacing w:val="-2"/>
        </w:rPr>
        <w:t xml:space="preserve"> </w:t>
      </w:r>
      <w:r>
        <w:t>(fixed</w:t>
      </w:r>
      <w:r>
        <w:rPr>
          <w:spacing w:val="-2"/>
        </w:rPr>
        <w:t xml:space="preserve"> </w:t>
      </w:r>
      <w:r>
        <w:t>or</w:t>
      </w:r>
      <w:r>
        <w:rPr>
          <w:spacing w:val="-2"/>
        </w:rPr>
        <w:t xml:space="preserve"> </w:t>
      </w:r>
      <w:r>
        <w:t>variable</w:t>
      </w:r>
      <w:r>
        <w:rPr>
          <w:spacing w:val="-2"/>
        </w:rPr>
        <w:t xml:space="preserve"> </w:t>
      </w:r>
      <w:r>
        <w:t xml:space="preserve">interest </w:t>
      </w:r>
      <w:r>
        <w:rPr>
          <w:spacing w:val="-2"/>
        </w:rPr>
        <w:t>rate)</w:t>
      </w:r>
      <w:r>
        <w:rPr>
          <w:spacing w:val="-6"/>
        </w:rPr>
        <w:t xml:space="preserve"> </w:t>
      </w:r>
      <w:r>
        <w:rPr>
          <w:spacing w:val="-2"/>
        </w:rPr>
        <w:t>by</w:t>
      </w:r>
      <w:r>
        <w:rPr>
          <w:spacing w:val="-6"/>
        </w:rPr>
        <w:t xml:space="preserve"> </w:t>
      </w:r>
      <w:r>
        <w:rPr>
          <w:spacing w:val="-2"/>
        </w:rPr>
        <w:t>calling</w:t>
      </w:r>
      <w:r>
        <w:rPr>
          <w:spacing w:val="-6"/>
        </w:rPr>
        <w:t xml:space="preserve"> </w:t>
      </w:r>
      <w:r>
        <w:rPr>
          <w:spacing w:val="-2"/>
        </w:rPr>
        <w:t>(877)</w:t>
      </w:r>
      <w:r>
        <w:rPr>
          <w:spacing w:val="-6"/>
        </w:rPr>
        <w:t xml:space="preserve"> </w:t>
      </w:r>
      <w:r>
        <w:rPr>
          <w:spacing w:val="-2"/>
        </w:rPr>
        <w:t>279­7172</w:t>
      </w:r>
      <w:r>
        <w:rPr>
          <w:spacing w:val="-6"/>
        </w:rPr>
        <w:t xml:space="preserve"> </w:t>
      </w:r>
      <w:r>
        <w:rPr>
          <w:spacing w:val="-2"/>
        </w:rPr>
        <w:t>no</w:t>
      </w:r>
      <w:r>
        <w:rPr>
          <w:spacing w:val="-6"/>
        </w:rPr>
        <w:t xml:space="preserve"> </w:t>
      </w:r>
      <w:r>
        <w:rPr>
          <w:spacing w:val="-2"/>
        </w:rPr>
        <w:t>later</w:t>
      </w:r>
      <w:r>
        <w:rPr>
          <w:spacing w:val="-6"/>
        </w:rPr>
        <w:t xml:space="preserve"> </w:t>
      </w:r>
      <w:r>
        <w:rPr>
          <w:spacing w:val="-2"/>
        </w:rPr>
        <w:t>than</w:t>
      </w:r>
      <w:r>
        <w:rPr>
          <w:spacing w:val="-6"/>
        </w:rPr>
        <w:t xml:space="preserve"> </w:t>
      </w:r>
      <w:r>
        <w:rPr>
          <w:spacing w:val="-2"/>
        </w:rPr>
        <w:t>two</w:t>
      </w:r>
      <w:r>
        <w:rPr>
          <w:spacing w:val="-6"/>
        </w:rPr>
        <w:t xml:space="preserve"> </w:t>
      </w:r>
      <w:r>
        <w:rPr>
          <w:spacing w:val="-2"/>
        </w:rPr>
        <w:t>(2)</w:t>
      </w:r>
      <w:r>
        <w:rPr>
          <w:spacing w:val="-6"/>
        </w:rPr>
        <w:t xml:space="preserve"> </w:t>
      </w:r>
      <w:r>
        <w:rPr>
          <w:spacing w:val="-2"/>
        </w:rPr>
        <w:t>business</w:t>
      </w:r>
      <w:r>
        <w:rPr>
          <w:spacing w:val="-6"/>
        </w:rPr>
        <w:t xml:space="preserve"> </w:t>
      </w:r>
      <w:r>
        <w:rPr>
          <w:spacing w:val="-2"/>
        </w:rPr>
        <w:t xml:space="preserve">days </w:t>
      </w:r>
      <w:r>
        <w:t>before the first loan disbursement.</w:t>
      </w:r>
    </w:p>
    <w:p w14:paraId="24D3161A" w14:textId="77777777" w:rsidR="005C2A41" w:rsidRDefault="005C2A41">
      <w:pPr>
        <w:pStyle w:val="BodyText"/>
      </w:pPr>
    </w:p>
    <w:p w14:paraId="51039D5D" w14:textId="77777777" w:rsidR="005C2A41" w:rsidRDefault="005C2A41">
      <w:pPr>
        <w:pStyle w:val="BodyText"/>
      </w:pPr>
    </w:p>
    <w:p w14:paraId="12B8E24A" w14:textId="77777777" w:rsidR="005C2A41" w:rsidRDefault="005C2A41">
      <w:pPr>
        <w:pStyle w:val="BodyText"/>
        <w:spacing w:before="91"/>
      </w:pPr>
    </w:p>
    <w:p w14:paraId="59CDDAC4" w14:textId="77777777" w:rsidR="005C2A41" w:rsidRDefault="00863C9F">
      <w:pPr>
        <w:ind w:left="517"/>
        <w:rPr>
          <w:b/>
          <w:sz w:val="16"/>
        </w:rPr>
      </w:pPr>
      <w:r>
        <w:rPr>
          <w:b/>
          <w:spacing w:val="-2"/>
          <w:sz w:val="16"/>
        </w:rPr>
        <w:t>Bankruptcy</w:t>
      </w:r>
      <w:r>
        <w:rPr>
          <w:b/>
          <w:spacing w:val="-9"/>
          <w:sz w:val="16"/>
        </w:rPr>
        <w:t xml:space="preserve"> </w:t>
      </w:r>
      <w:r>
        <w:rPr>
          <w:b/>
          <w:spacing w:val="-2"/>
          <w:sz w:val="16"/>
        </w:rPr>
        <w:t>Limitations</w:t>
      </w:r>
    </w:p>
    <w:p w14:paraId="494E7FA6" w14:textId="77777777" w:rsidR="005C2A41" w:rsidRDefault="00863C9F">
      <w:pPr>
        <w:pStyle w:val="BodyText"/>
        <w:spacing w:before="63" w:line="244" w:lineRule="auto"/>
        <w:ind w:left="685" w:right="69"/>
        <w:jc w:val="both"/>
      </w:pPr>
      <w:r>
        <w:rPr>
          <w:noProof/>
        </w:rPr>
        <mc:AlternateContent>
          <mc:Choice Requires="wpg">
            <w:drawing>
              <wp:anchor distT="0" distB="0" distL="0" distR="0" simplePos="0" relativeHeight="15746560" behindDoc="0" locked="0" layoutInCell="1" allowOverlap="1" wp14:anchorId="6DAA3D96" wp14:editId="26820B43">
                <wp:simplePos x="0" y="0"/>
                <wp:positionH relativeFrom="page">
                  <wp:posOffset>820576</wp:posOffset>
                </wp:positionH>
                <wp:positionV relativeFrom="paragraph">
                  <wp:posOffset>113443</wp:posOffset>
                </wp:positionV>
                <wp:extent cx="19050" cy="19050"/>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09" name="Graphic 10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A36CAD" id="Group 108" o:spid="_x0000_s1026" alt="&quot;&quot;" style="position:absolute;margin-left:64.6pt;margin-top:8.95pt;width:1.5pt;height:1.5pt;z-index:1574656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">
                <v:shape id="Graphic 10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" path="m12551,l,,,12551r12551,l12551,xe" fillcolor="black" stroked="f">
                  <v:path arrowok="t"/>
                </v:shape>
                <v:shape id="Graphic 11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" path="m12551,6275r,6276l6275,12551,,12551,,6275,,,6275,r6276,l12551,6275xe" filled="f" strokeweight=".17431mm">
                  <v:path arrowok="t"/>
                </v:shape>
                <w10:wrap anchorx="page"/>
              </v:group>
            </w:pict>
          </mc:Fallback>
        </mc:AlternateContent>
      </w:r>
      <w:r>
        <w:t>If</w:t>
      </w:r>
      <w:r>
        <w:rPr>
          <w:spacing w:val="-12"/>
        </w:rPr>
        <w:t xml:space="preserve"> </w:t>
      </w:r>
      <w:r>
        <w:t>you</w:t>
      </w:r>
      <w:r>
        <w:rPr>
          <w:spacing w:val="-9"/>
        </w:rPr>
        <w:t xml:space="preserve"> </w:t>
      </w:r>
      <w:r>
        <w:t>file</w:t>
      </w:r>
      <w:r>
        <w:rPr>
          <w:spacing w:val="-8"/>
        </w:rPr>
        <w:t xml:space="preserve"> </w:t>
      </w:r>
      <w:r>
        <w:t>for</w:t>
      </w:r>
      <w:r>
        <w:rPr>
          <w:spacing w:val="-8"/>
        </w:rPr>
        <w:t xml:space="preserve"> </w:t>
      </w:r>
      <w:proofErr w:type="gramStart"/>
      <w:r>
        <w:t>bankruptcy</w:t>
      </w:r>
      <w:proofErr w:type="gramEnd"/>
      <w:r>
        <w:rPr>
          <w:spacing w:val="-8"/>
        </w:rPr>
        <w:t xml:space="preserve"> </w:t>
      </w:r>
      <w:r>
        <w:t>you</w:t>
      </w:r>
      <w:r>
        <w:rPr>
          <w:spacing w:val="-8"/>
        </w:rPr>
        <w:t xml:space="preserve"> </w:t>
      </w:r>
      <w:r>
        <w:t>may</w:t>
      </w:r>
      <w:r>
        <w:rPr>
          <w:spacing w:val="-8"/>
        </w:rPr>
        <w:t xml:space="preserve"> </w:t>
      </w:r>
      <w:r>
        <w:t>still</w:t>
      </w:r>
      <w:r>
        <w:rPr>
          <w:spacing w:val="-8"/>
        </w:rPr>
        <w:t xml:space="preserve"> </w:t>
      </w:r>
      <w:r>
        <w:t>be</w:t>
      </w:r>
      <w:r>
        <w:rPr>
          <w:spacing w:val="-8"/>
        </w:rPr>
        <w:t xml:space="preserve"> </w:t>
      </w:r>
      <w:r>
        <w:t>required</w:t>
      </w:r>
      <w:r>
        <w:rPr>
          <w:spacing w:val="-8"/>
        </w:rPr>
        <w:t xml:space="preserve"> </w:t>
      </w:r>
      <w:r>
        <w:t>to</w:t>
      </w:r>
      <w:r>
        <w:rPr>
          <w:spacing w:val="-12"/>
        </w:rPr>
        <w:t xml:space="preserve"> </w:t>
      </w:r>
      <w:r>
        <w:t>pay</w:t>
      </w:r>
      <w:r>
        <w:rPr>
          <w:spacing w:val="-6"/>
        </w:rPr>
        <w:t xml:space="preserve"> </w:t>
      </w:r>
      <w:r>
        <w:t>back</w:t>
      </w:r>
      <w:r>
        <w:rPr>
          <w:spacing w:val="-7"/>
        </w:rPr>
        <w:t xml:space="preserve"> </w:t>
      </w:r>
      <w:r>
        <w:t xml:space="preserve">this </w:t>
      </w:r>
      <w:r>
        <w:rPr>
          <w:spacing w:val="-2"/>
        </w:rPr>
        <w:t>loan.</w:t>
      </w:r>
    </w:p>
    <w:p w14:paraId="6383D31A" w14:textId="77777777" w:rsidR="005C2A41" w:rsidRDefault="00863C9F">
      <w:pPr>
        <w:spacing w:before="93"/>
        <w:ind w:left="183"/>
        <w:rPr>
          <w:b/>
          <w:sz w:val="16"/>
        </w:rPr>
      </w:pPr>
      <w:r>
        <w:br w:type="column"/>
      </w:r>
      <w:r>
        <w:rPr>
          <w:b/>
          <w:spacing w:val="-2"/>
          <w:sz w:val="16"/>
        </w:rPr>
        <w:t>Repayment</w:t>
      </w:r>
      <w:r>
        <w:rPr>
          <w:b/>
          <w:spacing w:val="-8"/>
          <w:sz w:val="16"/>
        </w:rPr>
        <w:t xml:space="preserve"> </w:t>
      </w:r>
      <w:r>
        <w:rPr>
          <w:b/>
          <w:spacing w:val="-2"/>
          <w:sz w:val="16"/>
        </w:rPr>
        <w:t>Options</w:t>
      </w:r>
      <w:r>
        <w:rPr>
          <w:b/>
          <w:spacing w:val="-8"/>
          <w:sz w:val="16"/>
        </w:rPr>
        <w:t xml:space="preserve"> </w:t>
      </w:r>
      <w:r>
        <w:rPr>
          <w:b/>
          <w:spacing w:val="-2"/>
          <w:sz w:val="16"/>
        </w:rPr>
        <w:t>Information</w:t>
      </w:r>
    </w:p>
    <w:p w14:paraId="53467771" w14:textId="77777777" w:rsidR="005C2A41" w:rsidRDefault="00863C9F">
      <w:pPr>
        <w:pStyle w:val="BodyText"/>
        <w:spacing w:before="113" w:line="244" w:lineRule="auto"/>
        <w:ind w:left="351" w:right="491"/>
        <w:jc w:val="both"/>
      </w:pPr>
      <w:r>
        <w:rPr>
          <w:noProof/>
        </w:rPr>
        <mc:AlternateContent>
          <mc:Choice Requires="wpg">
            <w:drawing>
              <wp:anchor distT="0" distB="0" distL="0" distR="0" simplePos="0" relativeHeight="15747072" behindDoc="0" locked="0" layoutInCell="1" allowOverlap="1" wp14:anchorId="036A486C" wp14:editId="46D302CB">
                <wp:simplePos x="0" y="0"/>
                <wp:positionH relativeFrom="page">
                  <wp:posOffset>4014852</wp:posOffset>
                </wp:positionH>
                <wp:positionV relativeFrom="paragraph">
                  <wp:posOffset>145247</wp:posOffset>
                </wp:positionV>
                <wp:extent cx="19050" cy="19050"/>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2" name="Graphic 11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7D14DE" id="Group 111" o:spid="_x0000_s1026" alt="&quot;&quot;" style="position:absolute;margin-left:316.15pt;margin-top:11.45pt;width:1.5pt;height:1.5pt;z-index:1574707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">
                <v:shape id="Graphic 11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" path="m12551,l,,,12551r12551,l12551,xe" fillcolor="black" stroked="f">
                  <v:path arrowok="t"/>
                </v:shape>
                <v:shape id="Graphic 11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Interest Repayment option, so you must make </w:t>
      </w:r>
      <w:r>
        <w:rPr>
          <w:spacing w:val="-2"/>
        </w:rPr>
        <w:t>interest payments</w:t>
      </w:r>
      <w:r>
        <w:rPr>
          <w:spacing w:val="-3"/>
        </w:rPr>
        <w:t xml:space="preserve"> </w:t>
      </w:r>
      <w:r>
        <w:rPr>
          <w:spacing w:val="-2"/>
        </w:rPr>
        <w:t>but</w:t>
      </w:r>
      <w:r>
        <w:rPr>
          <w:spacing w:val="-3"/>
        </w:rPr>
        <w:t xml:space="preserve"> </w:t>
      </w:r>
      <w:r>
        <w:rPr>
          <w:spacing w:val="-2"/>
        </w:rPr>
        <w:t>can</w:t>
      </w:r>
      <w:r>
        <w:rPr>
          <w:spacing w:val="-3"/>
        </w:rPr>
        <w:t xml:space="preserve"> </w:t>
      </w:r>
      <w:r>
        <w:rPr>
          <w:spacing w:val="-2"/>
        </w:rPr>
        <w:t>defer</w:t>
      </w:r>
      <w:r>
        <w:rPr>
          <w:spacing w:val="-3"/>
        </w:rPr>
        <w:t xml:space="preserve"> </w:t>
      </w:r>
      <w:r>
        <w:rPr>
          <w:spacing w:val="-2"/>
        </w:rPr>
        <w:t>payments</w:t>
      </w:r>
      <w:r>
        <w:rPr>
          <w:spacing w:val="-3"/>
        </w:rPr>
        <w:t xml:space="preserve"> </w:t>
      </w:r>
      <w:r>
        <w:rPr>
          <w:spacing w:val="-2"/>
        </w:rPr>
        <w:t>on</w:t>
      </w:r>
      <w:r>
        <w:rPr>
          <w:spacing w:val="-3"/>
        </w:rPr>
        <w:t xml:space="preserve"> </w:t>
      </w:r>
      <w:r>
        <w:rPr>
          <w:spacing w:val="-2"/>
        </w:rPr>
        <w:t>the</w:t>
      </w:r>
      <w:r>
        <w:rPr>
          <w:spacing w:val="-3"/>
        </w:rPr>
        <w:t xml:space="preserve"> </w:t>
      </w:r>
      <w:r>
        <w:rPr>
          <w:spacing w:val="-2"/>
        </w:rPr>
        <w:t>principal</w:t>
      </w:r>
      <w:r>
        <w:rPr>
          <w:spacing w:val="-3"/>
        </w:rPr>
        <w:t xml:space="preserve"> </w:t>
      </w:r>
      <w:r>
        <w:rPr>
          <w:spacing w:val="-2"/>
        </w:rPr>
        <w:t xml:space="preserve">amount </w:t>
      </w:r>
      <w:r>
        <w:t>while</w:t>
      </w:r>
      <w:r>
        <w:rPr>
          <w:spacing w:val="-8"/>
        </w:rPr>
        <w:t xml:space="preserve"> </w:t>
      </w:r>
      <w:r>
        <w:t>enrolled</w:t>
      </w:r>
      <w:r>
        <w:rPr>
          <w:spacing w:val="-8"/>
        </w:rPr>
        <w:t xml:space="preserve"> </w:t>
      </w:r>
      <w:r>
        <w:t>in</w:t>
      </w:r>
      <w:r>
        <w:rPr>
          <w:spacing w:val="-8"/>
        </w:rPr>
        <w:t xml:space="preserve"> </w:t>
      </w:r>
      <w:r>
        <w:t>school</w:t>
      </w:r>
      <w:r>
        <w:rPr>
          <w:spacing w:val="-8"/>
        </w:rPr>
        <w:t xml:space="preserve"> </w:t>
      </w:r>
      <w:r>
        <w:t>and</w:t>
      </w:r>
      <w:r>
        <w:rPr>
          <w:spacing w:val="-8"/>
        </w:rPr>
        <w:t xml:space="preserve"> </w:t>
      </w:r>
      <w:r>
        <w:t>during</w:t>
      </w:r>
      <w:r>
        <w:rPr>
          <w:spacing w:val="-8"/>
        </w:rPr>
        <w:t xml:space="preserve"> </w:t>
      </w:r>
      <w:r>
        <w:t>a</w:t>
      </w:r>
      <w:r>
        <w:rPr>
          <w:spacing w:val="-8"/>
        </w:rPr>
        <w:t xml:space="preserve"> </w:t>
      </w:r>
      <w:r>
        <w:t>separation</w:t>
      </w:r>
      <w:r>
        <w:rPr>
          <w:spacing w:val="-8"/>
        </w:rPr>
        <w:t xml:space="preserve"> </w:t>
      </w:r>
      <w:r>
        <w:t>period</w:t>
      </w:r>
      <w:r>
        <w:rPr>
          <w:spacing w:val="-8"/>
        </w:rPr>
        <w:t xml:space="preserve"> </w:t>
      </w:r>
      <w:r>
        <w:t>of</w:t>
      </w:r>
      <w:r>
        <w:rPr>
          <w:spacing w:val="-8"/>
        </w:rPr>
        <w:t xml:space="preserve"> </w:t>
      </w:r>
      <w:r>
        <w:t>6</w:t>
      </w:r>
      <w:r>
        <w:rPr>
          <w:spacing w:val="-8"/>
        </w:rPr>
        <w:t xml:space="preserve"> </w:t>
      </w:r>
      <w:r>
        <w:t xml:space="preserve">billing </w:t>
      </w:r>
      <w:r>
        <w:rPr>
          <w:spacing w:val="-2"/>
        </w:rPr>
        <w:t>periods</w:t>
      </w:r>
      <w:r>
        <w:rPr>
          <w:spacing w:val="-10"/>
        </w:rPr>
        <w:t xml:space="preserve"> </w:t>
      </w:r>
      <w:r>
        <w:rPr>
          <w:spacing w:val="-2"/>
        </w:rPr>
        <w:t>thereafter.</w:t>
      </w:r>
      <w:r>
        <w:rPr>
          <w:spacing w:val="-9"/>
        </w:rPr>
        <w:t xml:space="preserve"> </w:t>
      </w:r>
      <w:r>
        <w:rPr>
          <w:spacing w:val="-2"/>
        </w:rPr>
        <w:t>You</w:t>
      </w:r>
      <w:r>
        <w:rPr>
          <w:spacing w:val="-9"/>
        </w:rPr>
        <w:t xml:space="preserve"> </w:t>
      </w:r>
      <w:r>
        <w:rPr>
          <w:spacing w:val="-2"/>
        </w:rPr>
        <w:t>can</w:t>
      </w:r>
      <w:r>
        <w:rPr>
          <w:spacing w:val="-9"/>
        </w:rPr>
        <w:t xml:space="preserve"> </w:t>
      </w:r>
      <w:r>
        <w:rPr>
          <w:spacing w:val="-2"/>
        </w:rPr>
        <w:t>make</w:t>
      </w:r>
      <w:r>
        <w:rPr>
          <w:spacing w:val="-9"/>
        </w:rPr>
        <w:t xml:space="preserve"> </w:t>
      </w:r>
      <w:r>
        <w:rPr>
          <w:spacing w:val="-2"/>
        </w:rPr>
        <w:t>larger</w:t>
      </w:r>
      <w:r>
        <w:rPr>
          <w:spacing w:val="-9"/>
        </w:rPr>
        <w:t xml:space="preserve"> </w:t>
      </w:r>
      <w:r>
        <w:rPr>
          <w:spacing w:val="-2"/>
        </w:rPr>
        <w:t>payments</w:t>
      </w:r>
      <w:r>
        <w:rPr>
          <w:spacing w:val="-9"/>
        </w:rPr>
        <w:t xml:space="preserve"> </w:t>
      </w:r>
      <w:r>
        <w:rPr>
          <w:spacing w:val="-2"/>
        </w:rPr>
        <w:t>during</w:t>
      </w:r>
      <w:r>
        <w:rPr>
          <w:spacing w:val="-9"/>
        </w:rPr>
        <w:t xml:space="preserve"> </w:t>
      </w:r>
      <w:r>
        <w:rPr>
          <w:spacing w:val="-2"/>
        </w:rPr>
        <w:t>that</w:t>
      </w:r>
      <w:r>
        <w:rPr>
          <w:spacing w:val="-10"/>
        </w:rPr>
        <w:t xml:space="preserve"> </w:t>
      </w:r>
      <w:r>
        <w:rPr>
          <w:spacing w:val="-2"/>
        </w:rPr>
        <w:t xml:space="preserve">time. </w:t>
      </w:r>
      <w:r>
        <w:t>You</w:t>
      </w:r>
      <w:r>
        <w:rPr>
          <w:spacing w:val="-1"/>
        </w:rPr>
        <w:t xml:space="preserve"> </w:t>
      </w:r>
      <w:r>
        <w:t>can</w:t>
      </w:r>
      <w:r>
        <w:rPr>
          <w:spacing w:val="-1"/>
        </w:rPr>
        <w:t xml:space="preserve"> </w:t>
      </w:r>
      <w:r>
        <w:t>also</w:t>
      </w:r>
      <w:r>
        <w:rPr>
          <w:spacing w:val="-1"/>
        </w:rPr>
        <w:t xml:space="preserve"> </w:t>
      </w:r>
      <w:r>
        <w:t>choose</w:t>
      </w:r>
      <w:r>
        <w:rPr>
          <w:spacing w:val="-1"/>
        </w:rPr>
        <w:t xml:space="preserve"> </w:t>
      </w:r>
      <w:r>
        <w:t>to</w:t>
      </w:r>
      <w:r>
        <w:rPr>
          <w:spacing w:val="-1"/>
        </w:rPr>
        <w:t xml:space="preserve"> </w:t>
      </w:r>
      <w:r>
        <w:t>change</w:t>
      </w:r>
      <w:r>
        <w:rPr>
          <w:spacing w:val="-1"/>
        </w:rPr>
        <w:t xml:space="preserve"> </w:t>
      </w:r>
      <w:r>
        <w:t>your</w:t>
      </w:r>
      <w:r>
        <w:rPr>
          <w:spacing w:val="-1"/>
        </w:rPr>
        <w:t xml:space="preserve"> </w:t>
      </w:r>
      <w:r>
        <w:t>repayment</w:t>
      </w:r>
      <w:r>
        <w:rPr>
          <w:spacing w:val="-1"/>
        </w:rPr>
        <w:t xml:space="preserve"> </w:t>
      </w:r>
      <w:r>
        <w:t>option</w:t>
      </w:r>
      <w:r>
        <w:rPr>
          <w:spacing w:val="-1"/>
        </w:rPr>
        <w:t xml:space="preserve"> </w:t>
      </w:r>
      <w:r>
        <w:t>choice</w:t>
      </w:r>
      <w:r>
        <w:rPr>
          <w:spacing w:val="-1"/>
        </w:rPr>
        <w:t xml:space="preserve"> </w:t>
      </w:r>
      <w:r>
        <w:t>to Fixed</w:t>
      </w:r>
      <w:r>
        <w:rPr>
          <w:spacing w:val="-4"/>
        </w:rPr>
        <w:t xml:space="preserve"> </w:t>
      </w:r>
      <w:r>
        <w:t>Repayment</w:t>
      </w:r>
      <w:r>
        <w:rPr>
          <w:spacing w:val="-4"/>
        </w:rPr>
        <w:t xml:space="preserve"> </w:t>
      </w:r>
      <w:r>
        <w:t>(make</w:t>
      </w:r>
      <w:r>
        <w:rPr>
          <w:spacing w:val="-4"/>
        </w:rPr>
        <w:t xml:space="preserve"> </w:t>
      </w:r>
      <w:r>
        <w:t>payments</w:t>
      </w:r>
      <w:r>
        <w:rPr>
          <w:spacing w:val="-4"/>
        </w:rPr>
        <w:t xml:space="preserve"> </w:t>
      </w:r>
      <w:r>
        <w:t>of</w:t>
      </w:r>
      <w:r>
        <w:rPr>
          <w:spacing w:val="-4"/>
        </w:rPr>
        <w:t xml:space="preserve"> </w:t>
      </w:r>
      <w:r>
        <w:t>$25.00</w:t>
      </w:r>
      <w:r>
        <w:rPr>
          <w:spacing w:val="-4"/>
        </w:rPr>
        <w:t xml:space="preserve"> </w:t>
      </w:r>
      <w:r>
        <w:t>during</w:t>
      </w:r>
      <w:r>
        <w:rPr>
          <w:spacing w:val="-4"/>
        </w:rPr>
        <w:t xml:space="preserve"> </w:t>
      </w:r>
      <w:r>
        <w:t>that</w:t>
      </w:r>
      <w:r>
        <w:rPr>
          <w:spacing w:val="-4"/>
        </w:rPr>
        <w:t xml:space="preserve"> </w:t>
      </w:r>
      <w:r>
        <w:t>time)</w:t>
      </w:r>
      <w:r>
        <w:rPr>
          <w:spacing w:val="-4"/>
        </w:rPr>
        <w:t xml:space="preserve"> </w:t>
      </w:r>
      <w:r>
        <w:t>or Deferred Repayment (make no payments during that time) by calling</w:t>
      </w:r>
      <w:r>
        <w:rPr>
          <w:spacing w:val="-7"/>
        </w:rPr>
        <w:t xml:space="preserve"> </w:t>
      </w:r>
      <w:r>
        <w:t>(877)</w:t>
      </w:r>
      <w:r>
        <w:rPr>
          <w:spacing w:val="-7"/>
        </w:rPr>
        <w:t xml:space="preserve"> </w:t>
      </w:r>
      <w:r>
        <w:t>279­7172</w:t>
      </w:r>
      <w:r>
        <w:rPr>
          <w:spacing w:val="-7"/>
        </w:rPr>
        <w:t xml:space="preserve"> </w:t>
      </w:r>
      <w:r>
        <w:t>no</w:t>
      </w:r>
      <w:r>
        <w:rPr>
          <w:spacing w:val="-7"/>
        </w:rPr>
        <w:t xml:space="preserve"> </w:t>
      </w:r>
      <w:r>
        <w:t>later</w:t>
      </w:r>
      <w:r>
        <w:rPr>
          <w:spacing w:val="-7"/>
        </w:rPr>
        <w:t xml:space="preserve"> </w:t>
      </w:r>
      <w:r>
        <w:t>than</w:t>
      </w:r>
      <w:r>
        <w:rPr>
          <w:spacing w:val="-7"/>
        </w:rPr>
        <w:t xml:space="preserve"> </w:t>
      </w:r>
      <w:r>
        <w:t>two</w:t>
      </w:r>
      <w:r>
        <w:rPr>
          <w:spacing w:val="-7"/>
        </w:rPr>
        <w:t xml:space="preserve"> </w:t>
      </w:r>
      <w:r>
        <w:t>(2)</w:t>
      </w:r>
      <w:r>
        <w:rPr>
          <w:spacing w:val="-7"/>
        </w:rPr>
        <w:t xml:space="preserve"> </w:t>
      </w:r>
      <w:r>
        <w:t>business</w:t>
      </w:r>
      <w:r>
        <w:rPr>
          <w:spacing w:val="-7"/>
        </w:rPr>
        <w:t xml:space="preserve"> </w:t>
      </w:r>
      <w:r>
        <w:t>days</w:t>
      </w:r>
      <w:r>
        <w:rPr>
          <w:spacing w:val="-7"/>
        </w:rPr>
        <w:t xml:space="preserve"> </w:t>
      </w:r>
      <w:r>
        <w:t>before the first loan disbursement.</w:t>
      </w:r>
    </w:p>
    <w:p w14:paraId="51611293" w14:textId="77777777" w:rsidR="005C2A41" w:rsidRDefault="00863C9F">
      <w:pPr>
        <w:pStyle w:val="BodyText"/>
        <w:spacing w:before="50" w:line="244" w:lineRule="auto"/>
        <w:ind w:left="351" w:right="507"/>
        <w:jc w:val="both"/>
      </w:pPr>
      <w:r>
        <w:rPr>
          <w:noProof/>
        </w:rPr>
        <mc:AlternateContent>
          <mc:Choice Requires="wpg">
            <w:drawing>
              <wp:anchor distT="0" distB="0" distL="0" distR="0" simplePos="0" relativeHeight="15747584" behindDoc="0" locked="0" layoutInCell="1" allowOverlap="1" wp14:anchorId="1E36BDFD" wp14:editId="4A4837C1">
                <wp:simplePos x="0" y="0"/>
                <wp:positionH relativeFrom="page">
                  <wp:posOffset>4014852</wp:posOffset>
                </wp:positionH>
                <wp:positionV relativeFrom="paragraph">
                  <wp:posOffset>105496</wp:posOffset>
                </wp:positionV>
                <wp:extent cx="19050" cy="19050"/>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5" name="Graphic 11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B44435" id="Group 114" o:spid="_x0000_s1026" alt="&quot;&quot;" style="position:absolute;margin-left:316.15pt;margin-top:8.3pt;width:1.5pt;height:1.5pt;z-index:1574758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">
                <v:shape id="Graphic 11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" path="m12551,l,,,12551r12551,l12551,xe" fillcolor="black" stroked="f">
                  <v:path arrowok="t"/>
                </v:shape>
                <v:shape id="Graphic 11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" path="m12551,6275r,6276l6275,12551,,12551,,6275,,,6275,r6276,l12551,6275xe" filled="f" strokeweight=".17431mm">
                  <v:path arrowok="t"/>
                </v:shape>
                <w10:wrap anchorx="page"/>
              </v:group>
            </w:pict>
          </mc:Fallback>
        </mc:AlternateContent>
      </w:r>
      <w:r>
        <w:rPr>
          <w:spacing w:val="-2"/>
        </w:rPr>
        <w:t>More</w:t>
      </w:r>
      <w:r>
        <w:rPr>
          <w:spacing w:val="-4"/>
        </w:rPr>
        <w:t xml:space="preserve"> </w:t>
      </w:r>
      <w:r>
        <w:rPr>
          <w:spacing w:val="-2"/>
        </w:rPr>
        <w:t>information</w:t>
      </w:r>
      <w:r>
        <w:rPr>
          <w:spacing w:val="-4"/>
        </w:rPr>
        <w:t xml:space="preserve"> </w:t>
      </w:r>
      <w:r>
        <w:rPr>
          <w:spacing w:val="-2"/>
        </w:rPr>
        <w:t>about</w:t>
      </w:r>
      <w:r>
        <w:rPr>
          <w:spacing w:val="-4"/>
        </w:rPr>
        <w:t xml:space="preserve"> </w:t>
      </w:r>
      <w:r>
        <w:rPr>
          <w:spacing w:val="-2"/>
        </w:rPr>
        <w:t>repayment</w:t>
      </w:r>
      <w:r>
        <w:rPr>
          <w:spacing w:val="-4"/>
        </w:rPr>
        <w:t xml:space="preserve"> </w:t>
      </w:r>
      <w:r>
        <w:rPr>
          <w:spacing w:val="-2"/>
        </w:rPr>
        <w:t>deferral</w:t>
      </w:r>
      <w:r>
        <w:rPr>
          <w:spacing w:val="-4"/>
        </w:rPr>
        <w:t xml:space="preserve"> </w:t>
      </w:r>
      <w:r>
        <w:rPr>
          <w:spacing w:val="-2"/>
        </w:rPr>
        <w:t>or</w:t>
      </w:r>
      <w:r>
        <w:rPr>
          <w:spacing w:val="-4"/>
        </w:rPr>
        <w:t xml:space="preserve"> </w:t>
      </w:r>
      <w:r>
        <w:rPr>
          <w:spacing w:val="-2"/>
        </w:rPr>
        <w:t>forbearance</w:t>
      </w:r>
      <w:r>
        <w:rPr>
          <w:spacing w:val="-4"/>
        </w:rPr>
        <w:t xml:space="preserve"> </w:t>
      </w:r>
      <w:r>
        <w:rPr>
          <w:spacing w:val="-2"/>
        </w:rPr>
        <w:t xml:space="preserve">options </w:t>
      </w:r>
      <w:r>
        <w:t>is available in your promissory note.</w:t>
      </w:r>
    </w:p>
    <w:p w14:paraId="14127A28" w14:textId="77777777" w:rsidR="005C2A41" w:rsidRDefault="00863C9F">
      <w:pPr>
        <w:spacing w:before="70"/>
        <w:ind w:left="183"/>
        <w:rPr>
          <w:b/>
          <w:sz w:val="16"/>
        </w:rPr>
      </w:pPr>
      <w:r>
        <w:rPr>
          <w:b/>
          <w:spacing w:val="-2"/>
          <w:sz w:val="16"/>
        </w:rPr>
        <w:t>Prepayments:</w:t>
      </w:r>
    </w:p>
    <w:p w14:paraId="23E50176"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5748096" behindDoc="0" locked="0" layoutInCell="1" allowOverlap="1" wp14:anchorId="24B1FCC0" wp14:editId="5C0C1E3B">
                <wp:simplePos x="0" y="0"/>
                <wp:positionH relativeFrom="page">
                  <wp:posOffset>4014852</wp:posOffset>
                </wp:positionH>
                <wp:positionV relativeFrom="paragraph">
                  <wp:posOffset>113424</wp:posOffset>
                </wp:positionV>
                <wp:extent cx="19050" cy="19050"/>
                <wp:effectExtent l="0" t="0" r="0" b="0"/>
                <wp:wrapNone/>
                <wp:docPr id="117" name="Group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8" name="Graphic 11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3733E9" id="Group 117" o:spid="_x0000_s1026" alt="&quot;&quot;" style="position:absolute;margin-left:316.15pt;margin-top:8.95pt;width:1.5pt;height:1.5pt;z-index:1574809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">
                <v:shape id="Graphic 11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" path="m12551,l,,,12551r12551,l12551,xe" fillcolor="black" stroked="f">
                  <v:path arrowok="t"/>
                </v:shape>
                <v:shape id="Graphic 11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" path="m12551,6275r,6276l6275,12551,,12551,,6275,,,6275,r6276,l12551,6275xe" filled="f" strokeweight=".17431mm">
                  <v:path arrowok="t"/>
                </v:shape>
                <w10:wrap anchorx="page"/>
              </v:group>
            </w:pict>
          </mc:Fallback>
        </mc:AlternateContent>
      </w:r>
      <w:r>
        <w:rPr>
          <w:spacing w:val="-2"/>
        </w:rPr>
        <w:t>If</w:t>
      </w:r>
      <w:r>
        <w:rPr>
          <w:spacing w:val="-10"/>
        </w:rPr>
        <w:t xml:space="preserve"> </w:t>
      </w:r>
      <w:r>
        <w:rPr>
          <w:spacing w:val="-2"/>
        </w:rPr>
        <w:t>you</w:t>
      </w:r>
      <w:r>
        <w:rPr>
          <w:spacing w:val="-9"/>
        </w:rPr>
        <w:t xml:space="preserve"> </w:t>
      </w:r>
      <w:r>
        <w:rPr>
          <w:spacing w:val="-2"/>
        </w:rPr>
        <w:t>pay</w:t>
      </w:r>
      <w:r>
        <w:rPr>
          <w:spacing w:val="-9"/>
        </w:rPr>
        <w:t xml:space="preserve"> </w:t>
      </w:r>
      <w:r>
        <w:rPr>
          <w:spacing w:val="-2"/>
        </w:rPr>
        <w:t>the</w:t>
      </w:r>
      <w:r>
        <w:rPr>
          <w:spacing w:val="-9"/>
        </w:rPr>
        <w:t xml:space="preserve"> </w:t>
      </w:r>
      <w:r>
        <w:rPr>
          <w:spacing w:val="-2"/>
        </w:rPr>
        <w:t>loan</w:t>
      </w:r>
      <w:r>
        <w:rPr>
          <w:spacing w:val="-8"/>
        </w:rPr>
        <w:t xml:space="preserve"> </w:t>
      </w:r>
      <w:r>
        <w:rPr>
          <w:spacing w:val="-2"/>
        </w:rPr>
        <w:t>off</w:t>
      </w:r>
      <w:r>
        <w:rPr>
          <w:spacing w:val="-9"/>
        </w:rPr>
        <w:t xml:space="preserve"> </w:t>
      </w:r>
      <w:r>
        <w:rPr>
          <w:spacing w:val="-2"/>
        </w:rPr>
        <w:t>early,</w:t>
      </w:r>
      <w:r>
        <w:rPr>
          <w:spacing w:val="-9"/>
        </w:rPr>
        <w:t xml:space="preserve"> </w:t>
      </w:r>
      <w:r>
        <w:rPr>
          <w:spacing w:val="-2"/>
        </w:rPr>
        <w:t>you</w:t>
      </w:r>
      <w:r>
        <w:rPr>
          <w:spacing w:val="-9"/>
        </w:rPr>
        <w:t xml:space="preserve"> </w:t>
      </w:r>
      <w:r>
        <w:rPr>
          <w:spacing w:val="-2"/>
        </w:rPr>
        <w:t>will</w:t>
      </w:r>
      <w:r>
        <w:rPr>
          <w:spacing w:val="-9"/>
        </w:rPr>
        <w:t xml:space="preserve"> </w:t>
      </w:r>
      <w:r>
        <w:rPr>
          <w:spacing w:val="-2"/>
        </w:rPr>
        <w:t>not</w:t>
      </w:r>
      <w:r>
        <w:rPr>
          <w:spacing w:val="-8"/>
        </w:rPr>
        <w:t xml:space="preserve"> </w:t>
      </w:r>
      <w:r>
        <w:rPr>
          <w:spacing w:val="-2"/>
        </w:rPr>
        <w:t>have</w:t>
      </w:r>
      <w:r>
        <w:rPr>
          <w:spacing w:val="-9"/>
        </w:rPr>
        <w:t xml:space="preserve"> </w:t>
      </w:r>
      <w:r>
        <w:rPr>
          <w:spacing w:val="-2"/>
        </w:rPr>
        <w:t>to</w:t>
      </w:r>
      <w:r>
        <w:rPr>
          <w:spacing w:val="-9"/>
        </w:rPr>
        <w:t xml:space="preserve"> </w:t>
      </w:r>
      <w:r>
        <w:rPr>
          <w:spacing w:val="-2"/>
        </w:rPr>
        <w:t>pay</w:t>
      </w:r>
      <w:r>
        <w:rPr>
          <w:spacing w:val="-9"/>
        </w:rPr>
        <w:t xml:space="preserve"> </w:t>
      </w:r>
      <w:r>
        <w:rPr>
          <w:spacing w:val="-2"/>
        </w:rPr>
        <w:t>a</w:t>
      </w:r>
      <w:r>
        <w:rPr>
          <w:spacing w:val="-7"/>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2375D6CC" w14:textId="77777777" w:rsidR="005C2A41" w:rsidRDefault="005C2A41">
      <w:pPr>
        <w:pStyle w:val="BodyText"/>
        <w:spacing w:before="53"/>
      </w:pPr>
    </w:p>
    <w:p w14:paraId="7ABE1C29" w14:textId="77777777" w:rsidR="005C2A41" w:rsidRDefault="00863C9F">
      <w:pPr>
        <w:pStyle w:val="BodyText"/>
        <w:spacing w:line="244" w:lineRule="auto"/>
        <w:ind w:left="183" w:right="50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6A4B38BE" w14:textId="77777777" w:rsidR="005C2A41" w:rsidRDefault="005C2A41">
      <w:pPr>
        <w:pStyle w:val="BodyText"/>
        <w:spacing w:line="244" w:lineRule="auto"/>
        <w:jc w:val="both"/>
        <w:sectPr w:rsidR="005C2A41">
          <w:type w:val="continuous"/>
          <w:pgSz w:w="12240" w:h="15840"/>
          <w:pgMar w:top="1760" w:right="720" w:bottom="340" w:left="720" w:header="223" w:footer="720" w:gutter="0"/>
          <w:cols w:num="2" w:space="720" w:equalWidth="0">
            <w:col w:w="5325" w:space="40"/>
            <w:col w:w="5435"/>
          </w:cols>
        </w:sectPr>
      </w:pPr>
    </w:p>
    <w:p w14:paraId="62CCC7EF" w14:textId="77777777" w:rsidR="005C2A41" w:rsidRDefault="005C2A41">
      <w:pPr>
        <w:pStyle w:val="BodyText"/>
        <w:spacing w:before="39"/>
        <w:rPr>
          <w:sz w:val="20"/>
        </w:rPr>
      </w:pPr>
    </w:p>
    <w:p w14:paraId="651EFFC7" w14:textId="77777777" w:rsidR="005C2A41" w:rsidRDefault="00863C9F">
      <w:pPr>
        <w:pStyle w:val="BodyText"/>
        <w:spacing w:line="20" w:lineRule="exact"/>
        <w:ind w:left="458"/>
        <w:rPr>
          <w:sz w:val="2"/>
        </w:rPr>
      </w:pPr>
      <w:r>
        <w:rPr>
          <w:noProof/>
          <w:sz w:val="2"/>
        </w:rPr>
        <mc:AlternateContent>
          <mc:Choice Requires="wpg">
            <w:drawing>
              <wp:inline distT="0" distB="0" distL="0" distR="0" wp14:anchorId="610EB861" wp14:editId="440208F0">
                <wp:extent cx="6263640" cy="6350"/>
                <wp:effectExtent l="0" t="0" r="0" b="0"/>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6350"/>
                          <a:chOff x="0" y="0"/>
                          <a:chExt cx="6263640" cy="6350"/>
                        </a:xfrm>
                      </wpg:grpSpPr>
                      <wps:wsp>
                        <wps:cNvPr id="121" name="Graphic 121"/>
                        <wps:cNvSpPr/>
                        <wps:spPr>
                          <a:xfrm>
                            <a:off x="0" y="0"/>
                            <a:ext cx="6263640" cy="6350"/>
                          </a:xfrm>
                          <a:custGeom>
                            <a:avLst/>
                            <a:gdLst/>
                            <a:ahLst/>
                            <a:cxnLst/>
                            <a:rect l="l" t="t" r="r" b="b"/>
                            <a:pathLst>
                              <a:path w="6263640" h="6350">
                                <a:moveTo>
                                  <a:pt x="6263039" y="0"/>
                                </a:moveTo>
                                <a:lnTo>
                                  <a:pt x="0" y="0"/>
                                </a:lnTo>
                                <a:lnTo>
                                  <a:pt x="0" y="6275"/>
                                </a:lnTo>
                                <a:lnTo>
                                  <a:pt x="6263039" y="6275"/>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DC96C3" id="Group 120" o:spid="_x0000_s1026" alt="&quot;&quot;" style="width:493.2pt;height:.5pt;mso-position-horizontal-relative:char;mso-position-vertical-relative:line" coordsize="626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">
                <v:shape id="Graphic 121" o:spid="_x0000_s1027" style="position:absolute;width:62636;height:63;visibility:visible;mso-wrap-style:square;v-text-anchor:top" coordsize="626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" path="m6263039,l,,,6275r6263039,l6263039,xe" fillcolor="black" stroked="f">
                  <v:path arrowok="t"/>
                </v:shape>
                <w10:anchorlock/>
              </v:group>
            </w:pict>
          </mc:Fallback>
        </mc:AlternateContent>
      </w:r>
    </w:p>
    <w:p w14:paraId="71475AF8" w14:textId="77777777" w:rsidR="005C2A41" w:rsidRDefault="005C2A41">
      <w:pPr>
        <w:pStyle w:val="BodyText"/>
        <w:spacing w:before="1"/>
      </w:pPr>
    </w:p>
    <w:p w14:paraId="5979C897" w14:textId="77777777" w:rsidR="005C2A41" w:rsidRDefault="00863C9F">
      <w:pPr>
        <w:pStyle w:val="BodyText"/>
        <w:spacing w:line="244" w:lineRule="auto"/>
        <w:ind w:left="468" w:right="709"/>
      </w:pPr>
      <w:r>
        <w:rPr>
          <w:spacing w:val="-4"/>
        </w:rPr>
        <w:t xml:space="preserve">Military Lending Act Disclosure: To receive important disclosures and payment obligation information about this loan verbally, please call 855­ </w:t>
      </w:r>
      <w:r>
        <w:rPr>
          <w:spacing w:val="-2"/>
        </w:rPr>
        <w:t>455­6972.</w:t>
      </w:r>
    </w:p>
    <w:p w14:paraId="3011234C" w14:textId="77777777" w:rsidR="005C2A41" w:rsidRDefault="005C2A41">
      <w:pPr>
        <w:pStyle w:val="BodyText"/>
        <w:spacing w:before="4"/>
      </w:pPr>
    </w:p>
    <w:p w14:paraId="1C83D74E" w14:textId="77777777" w:rsidR="005C2A41" w:rsidRDefault="00863C9F">
      <w:pPr>
        <w:pStyle w:val="BodyText"/>
        <w:ind w:left="46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6"/>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on</w:t>
      </w:r>
      <w:r>
        <w:rPr>
          <w:spacing w:val="-6"/>
        </w:rPr>
        <w:t xml:space="preserve"> </w:t>
      </w:r>
      <w:r>
        <w:rPr>
          <w:spacing w:val="-4"/>
        </w:rPr>
        <w:t>the</w:t>
      </w:r>
      <w:r>
        <w:rPr>
          <w:spacing w:val="-6"/>
        </w:rPr>
        <w:t xml:space="preserve"> </w:t>
      </w:r>
      <w:r>
        <w:rPr>
          <w:spacing w:val="-4"/>
        </w:rPr>
        <w:t>Promissory</w:t>
      </w:r>
      <w:r>
        <w:rPr>
          <w:spacing w:val="-6"/>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08E783C3" w14:textId="77777777" w:rsidR="005C2A41" w:rsidRDefault="005C2A41">
      <w:pPr>
        <w:pStyle w:val="BodyText"/>
        <w:sectPr w:rsidR="005C2A41">
          <w:type w:val="continuous"/>
          <w:pgSz w:w="12240" w:h="15840"/>
          <w:pgMar w:top="1760" w:right="720" w:bottom="340" w:left="720" w:header="223" w:footer="720" w:gutter="0"/>
          <w:cols w:space="720"/>
        </w:sectPr>
      </w:pPr>
    </w:p>
    <w:p w14:paraId="34B67AB3" w14:textId="77777777" w:rsidR="005C2A41" w:rsidRDefault="00863C9F">
      <w:pPr>
        <w:tabs>
          <w:tab w:val="left" w:pos="9422"/>
        </w:tabs>
        <w:spacing w:before="39"/>
        <w:ind w:left="458"/>
        <w:rPr>
          <w:position w:val="2"/>
          <w:sz w:val="16"/>
        </w:rPr>
      </w:pPr>
      <w:bookmarkStart w:id="2" w:name="115431345-01_FD_XSPP_L_F_Rev_1.pdf"/>
      <w:bookmarkEnd w:id="2"/>
      <w:r>
        <w:rPr>
          <w:sz w:val="23"/>
        </w:rPr>
        <w:lastRenderedPageBreak/>
        <w:t>Smart</w:t>
      </w:r>
      <w:r>
        <w:rPr>
          <w:spacing w:val="30"/>
          <w:sz w:val="23"/>
        </w:rPr>
        <w:t xml:space="preserve"> </w:t>
      </w:r>
      <w:r>
        <w:rPr>
          <w:sz w:val="23"/>
        </w:rPr>
        <w:t>Option</w:t>
      </w:r>
      <w:r>
        <w:rPr>
          <w:spacing w:val="31"/>
          <w:sz w:val="23"/>
        </w:rPr>
        <w:t xml:space="preserve"> </w:t>
      </w:r>
      <w:r>
        <w:rPr>
          <w:sz w:val="23"/>
        </w:rPr>
        <w:t>Student</w:t>
      </w:r>
      <w:r>
        <w:rPr>
          <w:spacing w:val="31"/>
          <w:sz w:val="23"/>
        </w:rPr>
        <w:t xml:space="preserve"> </w:t>
      </w:r>
      <w:r>
        <w:rPr>
          <w:spacing w:val="-4"/>
          <w:sz w:val="23"/>
        </w:rPr>
        <w:t>Loan</w:t>
      </w:r>
      <w:r>
        <w:rPr>
          <w:sz w:val="23"/>
        </w:rPr>
        <w:tab/>
      </w:r>
      <w:r>
        <w:rPr>
          <w:position w:val="2"/>
          <w:sz w:val="16"/>
        </w:rPr>
        <w:t>Page</w:t>
      </w:r>
      <w:r>
        <w:rPr>
          <w:spacing w:val="-9"/>
          <w:position w:val="2"/>
          <w:sz w:val="16"/>
        </w:rPr>
        <w:t xml:space="preserve"> </w:t>
      </w:r>
      <w:r>
        <w:rPr>
          <w:position w:val="2"/>
          <w:sz w:val="16"/>
        </w:rPr>
        <w:t>1</w:t>
      </w:r>
      <w:r>
        <w:rPr>
          <w:spacing w:val="-8"/>
          <w:position w:val="2"/>
          <w:sz w:val="16"/>
        </w:rPr>
        <w:t xml:space="preserve"> </w:t>
      </w:r>
      <w:r>
        <w:rPr>
          <w:position w:val="2"/>
          <w:sz w:val="16"/>
        </w:rPr>
        <w:t>of</w:t>
      </w:r>
      <w:r>
        <w:rPr>
          <w:spacing w:val="-8"/>
          <w:position w:val="2"/>
          <w:sz w:val="16"/>
        </w:rPr>
        <w:t xml:space="preserve"> </w:t>
      </w:r>
      <w:r>
        <w:rPr>
          <w:spacing w:val="-10"/>
          <w:position w:val="2"/>
          <w:sz w:val="16"/>
        </w:rPr>
        <w:t>2</w:t>
      </w:r>
    </w:p>
    <w:p w14:paraId="578DFAF8" w14:textId="77777777" w:rsidR="005C2A41" w:rsidRDefault="00863C9F">
      <w:pPr>
        <w:pStyle w:val="BodyText"/>
        <w:spacing w:before="3"/>
        <w:rPr>
          <w:sz w:val="8"/>
        </w:rPr>
      </w:pPr>
      <w:r>
        <w:rPr>
          <w:noProof/>
          <w:sz w:val="8"/>
        </w:rPr>
        <mc:AlternateContent>
          <mc:Choice Requires="wps">
            <w:drawing>
              <wp:anchor distT="0" distB="0" distL="0" distR="0" simplePos="0" relativeHeight="487608832" behindDoc="1" locked="0" layoutInCell="1" allowOverlap="1" wp14:anchorId="630672CD" wp14:editId="195BC2F8">
                <wp:simplePos x="0" y="0"/>
                <wp:positionH relativeFrom="page">
                  <wp:posOffset>735855</wp:posOffset>
                </wp:positionH>
                <wp:positionV relativeFrom="paragraph">
                  <wp:posOffset>75940</wp:posOffset>
                </wp:positionV>
                <wp:extent cx="6288405" cy="38100"/>
                <wp:effectExtent l="0" t="0" r="0" b="0"/>
                <wp:wrapTopAndBottom/>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67E535" id="Graphic 134" o:spid="_x0000_s1026" alt="&quot;&quot;" style="position:absolute;margin-left:57.95pt;margin-top:6pt;width:495.15pt;height:3pt;z-index:-15707648;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" path="m6288142,l,,,37653r6288142,l6288142,xe" fillcolor="black" stroked="f">
                <v:path arrowok="t"/>
                <w10:wrap type="topAndBottom" anchorx="page"/>
              </v:shape>
            </w:pict>
          </mc:Fallback>
        </mc:AlternateContent>
      </w:r>
    </w:p>
    <w:p w14:paraId="7CE1E30B" w14:textId="77777777" w:rsidR="005C2A41" w:rsidRDefault="005C2A41">
      <w:pPr>
        <w:pStyle w:val="BodyText"/>
        <w:spacing w:before="1"/>
        <w:rPr>
          <w:sz w:val="6"/>
        </w:rPr>
      </w:pPr>
    </w:p>
    <w:p w14:paraId="00D00CDE" w14:textId="77777777" w:rsidR="005C2A41" w:rsidRDefault="005C2A41">
      <w:pPr>
        <w:pStyle w:val="BodyText"/>
        <w:rPr>
          <w:sz w:val="6"/>
        </w:rPr>
        <w:sectPr w:rsidR="005C2A41">
          <w:headerReference w:type="even" r:id="rId39"/>
          <w:headerReference w:type="default" r:id="rId40"/>
          <w:footerReference w:type="even" r:id="rId41"/>
          <w:footerReference w:type="default" r:id="rId42"/>
          <w:pgSz w:w="12240" w:h="15840"/>
          <w:pgMar w:top="1000" w:right="720" w:bottom="400" w:left="720" w:header="512" w:footer="213" w:gutter="0"/>
          <w:cols w:space="720"/>
        </w:sectPr>
      </w:pPr>
    </w:p>
    <w:p w14:paraId="488A5B78" w14:textId="77777777" w:rsidR="005C2A41" w:rsidRDefault="00863C9F">
      <w:pPr>
        <w:pStyle w:val="Heading9"/>
        <w:spacing w:before="47" w:line="247" w:lineRule="auto"/>
        <w:ind w:left="468"/>
      </w:pPr>
      <w:r>
        <w:rPr>
          <w:spacing w:val="-4"/>
        </w:rPr>
        <w:t xml:space="preserve">BORROWER: </w:t>
      </w:r>
      <w:r>
        <w:rPr>
          <w:spacing w:val="-2"/>
        </w:rPr>
        <w:t>COSIGNER:</w:t>
      </w:r>
    </w:p>
    <w:p w14:paraId="7EE3D49F" w14:textId="77777777" w:rsidR="005C2A41" w:rsidRDefault="00863C9F">
      <w:pPr>
        <w:spacing w:before="47"/>
        <w:ind w:left="468"/>
        <w:rPr>
          <w:b/>
          <w:sz w:val="17"/>
        </w:rPr>
      </w:pPr>
      <w:r>
        <w:br w:type="column"/>
      </w:r>
      <w:r>
        <w:rPr>
          <w:b/>
          <w:spacing w:val="-2"/>
          <w:sz w:val="17"/>
        </w:rPr>
        <w:t>CREDITOR:</w:t>
      </w:r>
    </w:p>
    <w:p w14:paraId="0560CEC0" w14:textId="77777777" w:rsidR="005C2A41" w:rsidRDefault="00863C9F">
      <w:pPr>
        <w:spacing w:before="2"/>
        <w:ind w:left="468"/>
        <w:rPr>
          <w:sz w:val="17"/>
        </w:rPr>
      </w:pPr>
      <w:r>
        <w:rPr>
          <w:noProof/>
          <w:sz w:val="17"/>
        </w:rPr>
        <mc:AlternateContent>
          <mc:Choice Requires="wpg">
            <w:drawing>
              <wp:anchor distT="0" distB="0" distL="0" distR="0" simplePos="0" relativeHeight="15753728" behindDoc="0" locked="0" layoutInCell="1" allowOverlap="1" wp14:anchorId="04AF59C3" wp14:editId="45A8D201">
                <wp:simplePos x="0" y="0"/>
                <wp:positionH relativeFrom="page">
                  <wp:posOffset>3779517</wp:posOffset>
                </wp:positionH>
                <wp:positionV relativeFrom="paragraph">
                  <wp:posOffset>-160769</wp:posOffset>
                </wp:positionV>
                <wp:extent cx="3225800" cy="1142365"/>
                <wp:effectExtent l="0" t="0" r="0" b="0"/>
                <wp:wrapNone/>
                <wp:docPr id="135" name="Group 135" descr="Image disclosing right to cancel reading:&quot; RIGHT TO CANCEL. You have a right to cancel this transaction, without penalty, by midnight on December 27, 2024. No funds will be disbursed to you or to your school until after this time. You may cancel by logging into your online account at https://www.salliemae.com/ApplicationSummary or by calling us at (877) 279-7172.&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1142365"/>
                          <a:chOff x="0" y="0"/>
                          <a:chExt cx="3225800" cy="1142365"/>
                        </a:xfrm>
                      </wpg:grpSpPr>
                      <wps:wsp>
                        <wps:cNvPr id="136" name="Graphic 136"/>
                        <wps:cNvSpPr/>
                        <wps:spPr>
                          <a:xfrm>
                            <a:off x="-9" y="307514"/>
                            <a:ext cx="3225800" cy="835025"/>
                          </a:xfrm>
                          <a:custGeom>
                            <a:avLst/>
                            <a:gdLst/>
                            <a:ahLst/>
                            <a:cxnLst/>
                            <a:rect l="l" t="t" r="r" b="b"/>
                            <a:pathLst>
                              <a:path w="3225800" h="835025">
                                <a:moveTo>
                                  <a:pt x="3225660" y="0"/>
                                </a:moveTo>
                                <a:lnTo>
                                  <a:pt x="3219386" y="0"/>
                                </a:lnTo>
                                <a:lnTo>
                                  <a:pt x="3219386" y="12547"/>
                                </a:lnTo>
                                <a:lnTo>
                                  <a:pt x="3219386" y="828370"/>
                                </a:lnTo>
                                <a:lnTo>
                                  <a:pt x="6273" y="828370"/>
                                </a:lnTo>
                                <a:lnTo>
                                  <a:pt x="6273" y="12547"/>
                                </a:lnTo>
                                <a:lnTo>
                                  <a:pt x="3219386" y="12547"/>
                                </a:lnTo>
                                <a:lnTo>
                                  <a:pt x="3219386" y="0"/>
                                </a:lnTo>
                                <a:lnTo>
                                  <a:pt x="0" y="0"/>
                                </a:lnTo>
                                <a:lnTo>
                                  <a:pt x="0" y="6273"/>
                                </a:lnTo>
                                <a:lnTo>
                                  <a:pt x="0" y="12547"/>
                                </a:lnTo>
                                <a:lnTo>
                                  <a:pt x="0" y="828370"/>
                                </a:lnTo>
                                <a:lnTo>
                                  <a:pt x="0" y="834644"/>
                                </a:lnTo>
                                <a:lnTo>
                                  <a:pt x="6273" y="834644"/>
                                </a:lnTo>
                                <a:lnTo>
                                  <a:pt x="3219386" y="834644"/>
                                </a:lnTo>
                                <a:lnTo>
                                  <a:pt x="3225660" y="834644"/>
                                </a:lnTo>
                                <a:lnTo>
                                  <a:pt x="3225660" y="828370"/>
                                </a:lnTo>
                                <a:lnTo>
                                  <a:pt x="3225660" y="12547"/>
                                </a:lnTo>
                                <a:lnTo>
                                  <a:pt x="3225660" y="6273"/>
                                </a:lnTo>
                                <a:lnTo>
                                  <a:pt x="3225660" y="0"/>
                                </a:lnTo>
                                <a:close/>
                              </a:path>
                            </a:pathLst>
                          </a:custGeom>
                          <a:solidFill>
                            <a:srgbClr val="000000"/>
                          </a:solidFill>
                        </wps:spPr>
                        <wps:bodyPr wrap="square" lIns="0" tIns="0" rIns="0" bIns="0" rtlCol="0">
                          <a:prstTxWarp prst="textNoShape">
                            <a:avLst/>
                          </a:prstTxWarp>
                          <a:noAutofit/>
                        </wps:bodyPr>
                      </wps:wsp>
                      <wps:wsp>
                        <wps:cNvPr id="137" name="Textbox 137"/>
                        <wps:cNvSpPr txBox="1"/>
                        <wps:spPr>
                          <a:xfrm>
                            <a:off x="6275" y="320055"/>
                            <a:ext cx="3213100" cy="815975"/>
                          </a:xfrm>
                          <a:prstGeom prst="rect">
                            <a:avLst/>
                          </a:prstGeom>
                        </wps:spPr>
                        <wps:txbx>
                          <w:txbxContent>
                            <w:p w14:paraId="5497EC64"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27,</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43">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(877)</w:t>
                              </w:r>
                              <w:r>
                                <w:rPr>
                                  <w:spacing w:val="-3"/>
                                  <w:sz w:val="17"/>
                                </w:rPr>
                                <w:t xml:space="preserve"> </w:t>
                              </w:r>
                              <w:r>
                                <w:rPr>
                                  <w:sz w:val="17"/>
                                </w:rPr>
                                <w:t>279-7172.</w:t>
                              </w:r>
                            </w:p>
                          </w:txbxContent>
                        </wps:txbx>
                        <wps:bodyPr wrap="square" lIns="0" tIns="0" rIns="0" bIns="0" rtlCol="0">
                          <a:noAutofit/>
                        </wps:bodyPr>
                      </wps:wsp>
                      <wps:wsp>
                        <wps:cNvPr id="138" name="Textbox 138"/>
                        <wps:cNvSpPr txBox="1"/>
                        <wps:spPr>
                          <a:xfrm>
                            <a:off x="3137" y="0"/>
                            <a:ext cx="3219450" cy="320675"/>
                          </a:xfrm>
                          <a:prstGeom prst="rect">
                            <a:avLst/>
                          </a:prstGeom>
                          <a:solidFill>
                            <a:srgbClr val="000000"/>
                          </a:solidFill>
                        </wps:spPr>
                        <wps:txbx>
                          <w:txbxContent>
                            <w:p w14:paraId="3DBA95D4"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wps:txbx>
                        <wps:bodyPr wrap="square" lIns="0" tIns="0" rIns="0" bIns="0" rtlCol="0">
                          <a:noAutofit/>
                        </wps:bodyPr>
                      </wps:wsp>
                    </wpg:wgp>
                  </a:graphicData>
                </a:graphic>
              </wp:anchor>
            </w:drawing>
          </mc:Choice>
          <mc:Fallback>
            <w:pict>
              <v:group w14:anchorId="04AF59C3" id="Group 135" o:spid="_x0000_s1054" alt="Image disclosing right to cancel reading:&quot; RIGHT TO CANCEL. You have a right to cancel this transaction, without penalty, by midnight on December 27, 2024. No funds will be disbursed to you or to your school until after this time. You may cancel by logging into your online account at https://www.salliemae.com/ApplicationSummary or by calling us at (877) 279-7172.&quot;" style="position:absolute;left:0;text-align:left;margin-left:297.6pt;margin-top:-12.65pt;width:254pt;height:89.95pt;z-index:15753728;mso-wrap-distance-left:0;mso-wrap-distance-right:0;mso-position-horizontal-relative:page;mso-position-vertical-relative:text" coordsize="3225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">
                <v:shape id="Graphic 136" o:spid="_x0000_s1055" style="position:absolute;top:3075;width:32257;height:8350;visibility:visible;mso-wrap-style:square;v-text-anchor:top" coordsize="322580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" path="m3225660,r-6274,l3219386,12547r,815823l6273,828370r,-815823l3219386,12547r,-12547l,,,6273r,6274l,828370r,6274l6273,834644r3213113,l3225660,834644r,-6274l3225660,12547r,-6274l3225660,xe" fillcolor="black" stroked="f">
                  <v:path arrowok="t"/>
                </v:shape>
                <v:shape id="Textbox 137" o:spid="_x0000_s1056" type="#_x0000_t202" style="position:absolute;left:62;top:3200;width:32131;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497EC64"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27,</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44">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(877)</w:t>
                        </w:r>
                        <w:r>
                          <w:rPr>
                            <w:spacing w:val="-3"/>
                            <w:sz w:val="17"/>
                          </w:rPr>
                          <w:t xml:space="preserve"> </w:t>
                        </w:r>
                        <w:r>
                          <w:rPr>
                            <w:sz w:val="17"/>
                          </w:rPr>
                          <w:t>279-7172.</w:t>
                        </w:r>
                      </w:p>
                    </w:txbxContent>
                  </v:textbox>
                </v:shape>
                <v:shape id="Textbox 138" o:spid="_x0000_s1057" type="#_x0000_t202" style="position:absolute;left:31;width:32194;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" fillcolor="black" stroked="f">
                  <v:textbox inset="0,0,0,0">
                    <w:txbxContent>
                      <w:p w14:paraId="3DBA95D4"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v:textbox>
                </v:shape>
                <w10:wrap anchorx="page"/>
              </v:group>
            </w:pict>
          </mc:Fallback>
        </mc:AlternateContent>
      </w:r>
      <w:r>
        <w:rPr>
          <w:spacing w:val="-6"/>
          <w:sz w:val="17"/>
        </w:rPr>
        <w:t>Sallie</w:t>
      </w:r>
      <w:r>
        <w:rPr>
          <w:spacing w:val="-7"/>
          <w:sz w:val="17"/>
        </w:rPr>
        <w:t xml:space="preserve"> </w:t>
      </w:r>
      <w:r>
        <w:rPr>
          <w:spacing w:val="-6"/>
          <w:sz w:val="17"/>
        </w:rPr>
        <w:t>Mae</w:t>
      </w:r>
      <w:r>
        <w:rPr>
          <w:spacing w:val="-7"/>
          <w:sz w:val="17"/>
        </w:rPr>
        <w:t xml:space="preserve"> </w:t>
      </w:r>
      <w:r>
        <w:rPr>
          <w:spacing w:val="-6"/>
          <w:sz w:val="17"/>
        </w:rPr>
        <w:t>Bank</w:t>
      </w:r>
    </w:p>
    <w:p w14:paraId="6DE8604F" w14:textId="77777777" w:rsidR="005C2A41" w:rsidRDefault="00863C9F">
      <w:pPr>
        <w:spacing w:before="2"/>
        <w:ind w:left="468"/>
        <w:rPr>
          <w:sz w:val="17"/>
        </w:rPr>
      </w:pPr>
      <w:r>
        <w:rPr>
          <w:spacing w:val="-6"/>
          <w:sz w:val="17"/>
        </w:rPr>
        <w:t>P.O.</w:t>
      </w:r>
      <w:r>
        <w:rPr>
          <w:spacing w:val="-5"/>
          <w:sz w:val="17"/>
        </w:rPr>
        <w:t xml:space="preserve"> </w:t>
      </w:r>
      <w:r>
        <w:rPr>
          <w:spacing w:val="-6"/>
          <w:sz w:val="17"/>
        </w:rPr>
        <w:t>Box</w:t>
      </w:r>
      <w:r>
        <w:rPr>
          <w:spacing w:val="-4"/>
          <w:sz w:val="17"/>
        </w:rPr>
        <w:t xml:space="preserve"> </w:t>
      </w:r>
      <w:r>
        <w:rPr>
          <w:spacing w:val="-6"/>
          <w:sz w:val="17"/>
        </w:rPr>
        <w:t>3319</w:t>
      </w:r>
    </w:p>
    <w:p w14:paraId="06C39842" w14:textId="77777777" w:rsidR="005C2A41" w:rsidRDefault="00863C9F">
      <w:pPr>
        <w:spacing w:before="2"/>
        <w:ind w:left="468"/>
        <w:rPr>
          <w:sz w:val="17"/>
        </w:rPr>
      </w:pPr>
      <w:r>
        <w:rPr>
          <w:spacing w:val="-4"/>
          <w:sz w:val="17"/>
        </w:rPr>
        <w:t>Wilmington,</w:t>
      </w:r>
      <w:r>
        <w:rPr>
          <w:spacing w:val="-6"/>
          <w:sz w:val="17"/>
        </w:rPr>
        <w:t xml:space="preserve"> </w:t>
      </w:r>
      <w:r>
        <w:rPr>
          <w:spacing w:val="-4"/>
          <w:sz w:val="17"/>
        </w:rPr>
        <w:t>DE</w:t>
      </w:r>
      <w:r>
        <w:rPr>
          <w:spacing w:val="-8"/>
          <w:sz w:val="17"/>
        </w:rPr>
        <w:t xml:space="preserve"> </w:t>
      </w:r>
      <w:r>
        <w:rPr>
          <w:spacing w:val="-4"/>
          <w:sz w:val="17"/>
        </w:rPr>
        <w:t>19804­</w:t>
      </w:r>
    </w:p>
    <w:p w14:paraId="18B4E2A3" w14:textId="77777777" w:rsidR="005C2A41" w:rsidRDefault="00863C9F">
      <w:pPr>
        <w:spacing w:before="3"/>
        <w:ind w:left="468"/>
        <w:rPr>
          <w:sz w:val="17"/>
        </w:rPr>
      </w:pPr>
      <w:r>
        <w:rPr>
          <w:spacing w:val="-4"/>
          <w:sz w:val="17"/>
        </w:rPr>
        <w:t>4319</w:t>
      </w:r>
    </w:p>
    <w:p w14:paraId="6E6745B4" w14:textId="77777777" w:rsidR="005C2A41" w:rsidRDefault="005C2A41">
      <w:pPr>
        <w:rPr>
          <w:sz w:val="17"/>
        </w:rPr>
        <w:sectPr w:rsidR="005C2A41">
          <w:type w:val="continuous"/>
          <w:pgSz w:w="12240" w:h="15840"/>
          <w:pgMar w:top="1760" w:right="720" w:bottom="340" w:left="720" w:header="512" w:footer="213" w:gutter="0"/>
          <w:cols w:num="2" w:space="720" w:equalWidth="0">
            <w:col w:w="1580" w:space="1197"/>
            <w:col w:w="8023"/>
          </w:cols>
        </w:sectPr>
      </w:pPr>
    </w:p>
    <w:p w14:paraId="0AE9F6F7" w14:textId="77777777" w:rsidR="005C2A41" w:rsidRDefault="005C2A41">
      <w:pPr>
        <w:pStyle w:val="BodyText"/>
        <w:rPr>
          <w:sz w:val="31"/>
        </w:rPr>
      </w:pPr>
    </w:p>
    <w:p w14:paraId="4CB41CD9" w14:textId="77777777" w:rsidR="005C2A41" w:rsidRDefault="005C2A41">
      <w:pPr>
        <w:pStyle w:val="BodyText"/>
        <w:spacing w:before="225"/>
        <w:rPr>
          <w:sz w:val="31"/>
        </w:rPr>
      </w:pPr>
    </w:p>
    <w:p w14:paraId="34C396BC" w14:textId="77777777" w:rsidR="005C2A41" w:rsidRDefault="00863C9F">
      <w:pPr>
        <w:pStyle w:val="Heading1"/>
        <w:tabs>
          <w:tab w:val="left" w:pos="10341"/>
        </w:tabs>
        <w:ind w:left="43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4E7A8556" w14:textId="77777777" w:rsidR="005C2A41" w:rsidRDefault="00863C9F">
      <w:pPr>
        <w:tabs>
          <w:tab w:val="left" w:pos="3116"/>
          <w:tab w:val="left" w:pos="5558"/>
          <w:tab w:val="left" w:pos="7999"/>
        </w:tabs>
        <w:spacing w:before="51" w:after="45"/>
        <w:ind w:left="67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4D5A0251" w14:textId="77777777" w:rsidR="005C2A41" w:rsidRDefault="00863C9F">
      <w:pPr>
        <w:ind w:left="577"/>
        <w:rPr>
          <w:sz w:val="20"/>
        </w:rPr>
      </w:pPr>
      <w:r>
        <w:rPr>
          <w:noProof/>
          <w:sz w:val="20"/>
        </w:rPr>
        <mc:AlternateContent>
          <mc:Choice Requires="wps">
            <w:drawing>
              <wp:inline distT="0" distB="0" distL="0" distR="0" wp14:anchorId="396A8CDE" wp14:editId="47AB031B">
                <wp:extent cx="1456055" cy="339090"/>
                <wp:effectExtent l="9525" t="0" r="1269" b="3810"/>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7CCA010E" w14:textId="77777777" w:rsidR="005C2A41" w:rsidRDefault="00863C9F">
                            <w:pPr>
                              <w:spacing w:before="93"/>
                              <w:ind w:left="513"/>
                              <w:rPr>
                                <w:sz w:val="28"/>
                              </w:rPr>
                            </w:pPr>
                            <w:r>
                              <w:rPr>
                                <w:spacing w:val="-2"/>
                                <w:sz w:val="28"/>
                              </w:rPr>
                              <w:t>$6,500.00</w:t>
                            </w:r>
                          </w:p>
                        </w:txbxContent>
                      </wps:txbx>
                      <wps:bodyPr wrap="square" lIns="0" tIns="0" rIns="0" bIns="0" rtlCol="0">
                        <a:noAutofit/>
                      </wps:bodyPr>
                    </wps:wsp>
                  </a:graphicData>
                </a:graphic>
              </wp:inline>
            </w:drawing>
          </mc:Choice>
          <mc:Fallback>
            <w:pict>
              <v:shape w14:anchorId="396A8CDE" id="Textbox 139" o:spid="_x0000_s1058"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" filled="f" strokeweight=".17431mm">
                <v:path arrowok="t"/>
                <v:textbox inset="0,0,0,0">
                  <w:txbxContent>
                    <w:p w14:paraId="7CCA010E" w14:textId="77777777" w:rsidR="005C2A41" w:rsidRDefault="00863C9F">
                      <w:pPr>
                        <w:spacing w:before="93"/>
                        <w:ind w:left="513"/>
                        <w:rPr>
                          <w:sz w:val="28"/>
                        </w:rPr>
                      </w:pPr>
                      <w:r>
                        <w:rPr>
                          <w:spacing w:val="-2"/>
                          <w:sz w:val="28"/>
                        </w:rPr>
                        <w:t>$6,500.00</w:t>
                      </w:r>
                    </w:p>
                  </w:txbxContent>
                </v:textbox>
                <w10:anchorlock/>
              </v:shape>
            </w:pict>
          </mc:Fallback>
        </mc:AlternateContent>
      </w:r>
      <w:r>
        <w:rPr>
          <w:rFonts w:ascii="Times New Roman"/>
          <w:spacing w:val="70"/>
          <w:sz w:val="20"/>
        </w:rPr>
        <w:t xml:space="preserve"> </w:t>
      </w:r>
      <w:r>
        <w:rPr>
          <w:noProof/>
          <w:spacing w:val="70"/>
          <w:sz w:val="20"/>
        </w:rPr>
        <mc:AlternateContent>
          <mc:Choice Requires="wps">
            <w:drawing>
              <wp:inline distT="0" distB="0" distL="0" distR="0" wp14:anchorId="06A2F037" wp14:editId="33E61372">
                <wp:extent cx="1424940" cy="307975"/>
                <wp:effectExtent l="19050" t="9525" r="13334" b="25400"/>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07DB9B11" w14:textId="77777777" w:rsidR="005C2A41" w:rsidRDefault="00863C9F">
                            <w:pPr>
                              <w:spacing w:before="43"/>
                              <w:ind w:left="533"/>
                              <w:rPr>
                                <w:sz w:val="28"/>
                              </w:rPr>
                            </w:pPr>
                            <w:r>
                              <w:rPr>
                                <w:spacing w:val="-2"/>
                                <w:sz w:val="28"/>
                              </w:rPr>
                              <w:t>16.530%</w:t>
                            </w:r>
                          </w:p>
                        </w:txbxContent>
                      </wps:txbx>
                      <wps:bodyPr wrap="square" lIns="0" tIns="0" rIns="0" bIns="0" rtlCol="0">
                        <a:noAutofit/>
                      </wps:bodyPr>
                    </wps:wsp>
                  </a:graphicData>
                </a:graphic>
              </wp:inline>
            </w:drawing>
          </mc:Choice>
          <mc:Fallback>
            <w:pict>
              <v:shape w14:anchorId="06A2F037" id="Textbox 140" o:spid="_x0000_s1059"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" filled="f" strokeweight="1.0459mm">
                <v:path arrowok="t"/>
                <v:textbox inset="0,0,0,0">
                  <w:txbxContent>
                    <w:p w14:paraId="07DB9B11" w14:textId="77777777" w:rsidR="005C2A41" w:rsidRDefault="00863C9F">
                      <w:pPr>
                        <w:spacing w:before="43"/>
                        <w:ind w:left="533"/>
                        <w:rPr>
                          <w:sz w:val="28"/>
                        </w:rPr>
                      </w:pPr>
                      <w:r>
                        <w:rPr>
                          <w:spacing w:val="-2"/>
                          <w:sz w:val="28"/>
                        </w:rPr>
                        <w:t>16.530%</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1C84CF5D" wp14:editId="2E13D92F">
                <wp:extent cx="1424940" cy="307975"/>
                <wp:effectExtent l="19050" t="9525" r="13334" b="2540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25BA24C6" w14:textId="77777777" w:rsidR="005C2A41" w:rsidRDefault="00863C9F">
                            <w:pPr>
                              <w:spacing w:before="43"/>
                              <w:ind w:left="385"/>
                              <w:rPr>
                                <w:sz w:val="28"/>
                              </w:rPr>
                            </w:pPr>
                            <w:r>
                              <w:rPr>
                                <w:spacing w:val="-2"/>
                                <w:sz w:val="28"/>
                              </w:rPr>
                              <w:t>$12,185.49</w:t>
                            </w:r>
                          </w:p>
                        </w:txbxContent>
                      </wps:txbx>
                      <wps:bodyPr wrap="square" lIns="0" tIns="0" rIns="0" bIns="0" rtlCol="0">
                        <a:noAutofit/>
                      </wps:bodyPr>
                    </wps:wsp>
                  </a:graphicData>
                </a:graphic>
              </wp:inline>
            </w:drawing>
          </mc:Choice>
          <mc:Fallback>
            <w:pict>
              <v:shape w14:anchorId="1C84CF5D" id="Textbox 141" o:spid="_x0000_s1060"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" filled="f" strokeweight="1.0459mm">
                <v:path arrowok="t"/>
                <v:textbox inset="0,0,0,0">
                  <w:txbxContent>
                    <w:p w14:paraId="25BA24C6" w14:textId="77777777" w:rsidR="005C2A41" w:rsidRDefault="00863C9F">
                      <w:pPr>
                        <w:spacing w:before="43"/>
                        <w:ind w:left="385"/>
                        <w:rPr>
                          <w:sz w:val="28"/>
                        </w:rPr>
                      </w:pPr>
                      <w:r>
                        <w:rPr>
                          <w:spacing w:val="-2"/>
                          <w:sz w:val="28"/>
                        </w:rPr>
                        <w:t>$12,185.49</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4A7FB4F8" wp14:editId="204E6038">
                <wp:extent cx="1456055" cy="339090"/>
                <wp:effectExtent l="9525" t="0" r="1269" b="381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2B8EABDE" w14:textId="77777777" w:rsidR="005C2A41" w:rsidRDefault="00863C9F">
                            <w:pPr>
                              <w:spacing w:before="93"/>
                              <w:ind w:left="434"/>
                              <w:rPr>
                                <w:sz w:val="28"/>
                              </w:rPr>
                            </w:pPr>
                            <w:r>
                              <w:rPr>
                                <w:spacing w:val="-2"/>
                                <w:sz w:val="28"/>
                              </w:rPr>
                              <w:t>$18,685.49</w:t>
                            </w:r>
                          </w:p>
                        </w:txbxContent>
                      </wps:txbx>
                      <wps:bodyPr wrap="square" lIns="0" tIns="0" rIns="0" bIns="0" rtlCol="0">
                        <a:noAutofit/>
                      </wps:bodyPr>
                    </wps:wsp>
                  </a:graphicData>
                </a:graphic>
              </wp:inline>
            </w:drawing>
          </mc:Choice>
          <mc:Fallback>
            <w:pict>
              <v:shape w14:anchorId="4A7FB4F8" id="Textbox 142" o:spid="_x0000_s1061"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" filled="f" strokeweight=".17431mm">
                <v:path arrowok="t"/>
                <v:textbox inset="0,0,0,0">
                  <w:txbxContent>
                    <w:p w14:paraId="2B8EABDE" w14:textId="77777777" w:rsidR="005C2A41" w:rsidRDefault="00863C9F">
                      <w:pPr>
                        <w:spacing w:before="93"/>
                        <w:ind w:left="434"/>
                        <w:rPr>
                          <w:sz w:val="28"/>
                        </w:rPr>
                      </w:pPr>
                      <w:r>
                        <w:rPr>
                          <w:spacing w:val="-2"/>
                          <w:sz w:val="28"/>
                        </w:rPr>
                        <w:t>$18,685.49</w:t>
                      </w:r>
                    </w:p>
                  </w:txbxContent>
                </v:textbox>
                <w10:anchorlock/>
              </v:shape>
            </w:pict>
          </mc:Fallback>
        </mc:AlternateContent>
      </w:r>
    </w:p>
    <w:p w14:paraId="1117C19C" w14:textId="77777777" w:rsidR="005C2A41" w:rsidRDefault="005C2A41">
      <w:pPr>
        <w:rPr>
          <w:sz w:val="20"/>
        </w:rPr>
        <w:sectPr w:rsidR="005C2A41">
          <w:type w:val="continuous"/>
          <w:pgSz w:w="12240" w:h="15840"/>
          <w:pgMar w:top="1760" w:right="720" w:bottom="340" w:left="720" w:header="512" w:footer="213" w:gutter="0"/>
          <w:cols w:space="720"/>
        </w:sectPr>
      </w:pPr>
    </w:p>
    <w:p w14:paraId="576B2B87" w14:textId="77777777" w:rsidR="005C2A41" w:rsidRDefault="00863C9F">
      <w:pPr>
        <w:pStyle w:val="BodyText"/>
        <w:spacing w:line="176" w:lineRule="exact"/>
        <w:ind w:left="676"/>
      </w:pPr>
      <w:r>
        <w:rPr>
          <w:spacing w:val="-6"/>
        </w:rPr>
        <w:t>The</w:t>
      </w:r>
      <w:r>
        <w:rPr>
          <w:spacing w:val="-4"/>
        </w:rPr>
        <w:t xml:space="preserve"> </w:t>
      </w:r>
      <w:r>
        <w:rPr>
          <w:spacing w:val="-6"/>
        </w:rPr>
        <w:t>total</w:t>
      </w:r>
      <w:r>
        <w:rPr>
          <w:spacing w:val="-3"/>
        </w:rPr>
        <w:t xml:space="preserve"> </w:t>
      </w:r>
      <w:r>
        <w:rPr>
          <w:spacing w:val="-6"/>
        </w:rPr>
        <w:t>amount</w:t>
      </w:r>
      <w:r>
        <w:rPr>
          <w:spacing w:val="-4"/>
        </w:rPr>
        <w:t xml:space="preserve"> </w:t>
      </w:r>
      <w:r>
        <w:rPr>
          <w:spacing w:val="-6"/>
        </w:rPr>
        <w:t>you</w:t>
      </w:r>
      <w:r>
        <w:rPr>
          <w:spacing w:val="-3"/>
        </w:rPr>
        <w:t xml:space="preserve"> </w:t>
      </w:r>
      <w:r>
        <w:rPr>
          <w:spacing w:val="-6"/>
        </w:rPr>
        <w:t>are</w:t>
      </w:r>
    </w:p>
    <w:p w14:paraId="4571BA2D" w14:textId="77777777" w:rsidR="005C2A41" w:rsidRDefault="00863C9F">
      <w:pPr>
        <w:pStyle w:val="BodyText"/>
        <w:spacing w:before="3"/>
        <w:ind w:left="676"/>
      </w:pPr>
      <w:r>
        <w:rPr>
          <w:spacing w:val="-2"/>
        </w:rPr>
        <w:t>borrowing.</w:t>
      </w:r>
    </w:p>
    <w:p w14:paraId="37002BE9" w14:textId="77777777" w:rsidR="005C2A41" w:rsidRDefault="005C2A41">
      <w:pPr>
        <w:pStyle w:val="BodyText"/>
        <w:spacing w:before="168"/>
      </w:pPr>
    </w:p>
    <w:p w14:paraId="1CA16223" w14:textId="77777777" w:rsidR="005C2A41" w:rsidRDefault="00863C9F">
      <w:pPr>
        <w:pStyle w:val="Heading4"/>
      </w:pPr>
      <w:r>
        <w:t>ITEMIZATION</w:t>
      </w:r>
      <w:r>
        <w:rPr>
          <w:spacing w:val="-5"/>
        </w:rPr>
        <w:t xml:space="preserve"> </w:t>
      </w:r>
      <w:r>
        <w:t>OF</w:t>
      </w:r>
      <w:r>
        <w:rPr>
          <w:spacing w:val="-5"/>
        </w:rPr>
        <w:t xml:space="preserve"> </w:t>
      </w:r>
      <w:r>
        <w:rPr>
          <w:spacing w:val="-2"/>
        </w:rPr>
        <w:t>AMOUNT</w:t>
      </w:r>
    </w:p>
    <w:p w14:paraId="763EA00B" w14:textId="77777777" w:rsidR="005C2A41" w:rsidRDefault="00863C9F">
      <w:pPr>
        <w:pStyle w:val="BodyText"/>
        <w:tabs>
          <w:tab w:val="left" w:pos="2457"/>
        </w:tabs>
        <w:spacing w:line="244" w:lineRule="auto"/>
        <w:ind w:left="2458" w:right="414" w:hanging="2442"/>
      </w:pPr>
      <w:r>
        <w:br w:type="column"/>
      </w:r>
      <w:r>
        <w:t>Your interest rate.</w:t>
      </w:r>
      <w:r>
        <w:tab/>
      </w:r>
      <w:r>
        <w:rPr>
          <w:spacing w:val="-4"/>
        </w:rPr>
        <w:t>The</w:t>
      </w:r>
      <w:r>
        <w:rPr>
          <w:spacing w:val="-8"/>
        </w:rPr>
        <w:t xml:space="preserve"> </w:t>
      </w:r>
      <w:proofErr w:type="gramStart"/>
      <w:r>
        <w:rPr>
          <w:spacing w:val="-4"/>
        </w:rPr>
        <w:t>estimated</w:t>
      </w:r>
      <w:r>
        <w:rPr>
          <w:spacing w:val="-7"/>
        </w:rPr>
        <w:t xml:space="preserve"> </w:t>
      </w:r>
      <w:r>
        <w:rPr>
          <w:spacing w:val="-4"/>
        </w:rPr>
        <w:t>dollar</w:t>
      </w:r>
      <w:proofErr w:type="gramEnd"/>
      <w:r>
        <w:rPr>
          <w:spacing w:val="-7"/>
        </w:rPr>
        <w:t xml:space="preserve"> </w:t>
      </w:r>
      <w:r>
        <w:rPr>
          <w:spacing w:val="-4"/>
        </w:rPr>
        <w:t xml:space="preserve">amount </w:t>
      </w:r>
      <w:r>
        <w:t>the credit will cost you.</w:t>
      </w:r>
    </w:p>
    <w:p w14:paraId="5B8EC333" w14:textId="77777777" w:rsidR="005C2A41" w:rsidRDefault="005C2A41">
      <w:pPr>
        <w:pStyle w:val="BodyText"/>
        <w:spacing w:before="155"/>
      </w:pPr>
    </w:p>
    <w:p w14:paraId="0EE36973" w14:textId="77777777" w:rsidR="005C2A41" w:rsidRDefault="00863C9F">
      <w:pPr>
        <w:pStyle w:val="Heading4"/>
        <w:ind w:left="1766"/>
      </w:pPr>
      <w:r>
        <w:t>ABOUT</w:t>
      </w:r>
      <w:r>
        <w:rPr>
          <w:spacing w:val="5"/>
        </w:rPr>
        <w:t xml:space="preserve"> </w:t>
      </w:r>
      <w:r>
        <w:t>YOUR</w:t>
      </w:r>
      <w:r>
        <w:rPr>
          <w:spacing w:val="6"/>
        </w:rPr>
        <w:t xml:space="preserve"> </w:t>
      </w:r>
      <w:r>
        <w:t>INTEREST</w:t>
      </w:r>
      <w:r>
        <w:rPr>
          <w:spacing w:val="6"/>
        </w:rPr>
        <w:t xml:space="preserve"> </w:t>
      </w:r>
      <w:r>
        <w:rPr>
          <w:spacing w:val="-4"/>
        </w:rPr>
        <w:t>RATE</w:t>
      </w:r>
    </w:p>
    <w:p w14:paraId="45512629" w14:textId="77777777" w:rsidR="005C2A41" w:rsidRDefault="00863C9F">
      <w:pPr>
        <w:pStyle w:val="BodyText"/>
        <w:spacing w:line="244" w:lineRule="auto"/>
        <w:ind w:left="51" w:right="655"/>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5531D460" w14:textId="77777777" w:rsidR="005C2A41" w:rsidRDefault="005C2A41">
      <w:pPr>
        <w:pStyle w:val="BodyText"/>
        <w:spacing w:line="244" w:lineRule="auto"/>
        <w:sectPr w:rsidR="005C2A41">
          <w:type w:val="continuous"/>
          <w:pgSz w:w="12240" w:h="15840"/>
          <w:pgMar w:top="1760" w:right="720" w:bottom="340" w:left="720" w:header="512" w:footer="213" w:gutter="0"/>
          <w:cols w:num="3" w:space="720" w:equalWidth="0">
            <w:col w:w="3061" w:space="40"/>
            <w:col w:w="4808" w:space="39"/>
            <w:col w:w="2852"/>
          </w:cols>
        </w:sectPr>
      </w:pPr>
    </w:p>
    <w:p w14:paraId="73AD4CC6" w14:textId="77777777" w:rsidR="005C2A41" w:rsidRDefault="00863C9F">
      <w:pPr>
        <w:tabs>
          <w:tab w:val="left" w:pos="4871"/>
        </w:tabs>
        <w:spacing w:before="16" w:line="295" w:lineRule="auto"/>
        <w:ind w:left="5063" w:right="694" w:hanging="4566"/>
        <w:rPr>
          <w:sz w:val="18"/>
        </w:rPr>
      </w:pPr>
      <w:r>
        <w:rPr>
          <w:noProof/>
          <w:sz w:val="18"/>
        </w:rPr>
        <mc:AlternateContent>
          <mc:Choice Requires="wps">
            <w:drawing>
              <wp:anchor distT="0" distB="0" distL="0" distR="0" simplePos="0" relativeHeight="15754240" behindDoc="0" locked="0" layoutInCell="1" allowOverlap="1" wp14:anchorId="79CDFAD0" wp14:editId="6E1BFFC9">
                <wp:simplePos x="0" y="0"/>
                <wp:positionH relativeFrom="page">
                  <wp:posOffset>732271</wp:posOffset>
                </wp:positionH>
                <wp:positionV relativeFrom="paragraph">
                  <wp:posOffset>236982</wp:posOffset>
                </wp:positionV>
                <wp:extent cx="2527300" cy="24771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47713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315A06E5" w14:textId="77777777">
                              <w:trPr>
                                <w:trHeight w:val="395"/>
                              </w:trPr>
                              <w:tc>
                                <w:tcPr>
                                  <w:tcW w:w="2545" w:type="dxa"/>
                                </w:tcPr>
                                <w:p w14:paraId="6EB1C06D"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343005C4" w14:textId="77777777" w:rsidR="005C2A41" w:rsidRDefault="00863C9F">
                                  <w:pPr>
                                    <w:pStyle w:val="TableParagraph"/>
                                    <w:spacing w:before="58"/>
                                    <w:ind w:left="46" w:right="31"/>
                                    <w:jc w:val="center"/>
                                    <w:rPr>
                                      <w:sz w:val="17"/>
                                    </w:rPr>
                                  </w:pPr>
                                  <w:r>
                                    <w:rPr>
                                      <w:spacing w:val="-2"/>
                                      <w:sz w:val="17"/>
                                    </w:rPr>
                                    <w:t>$0.00</w:t>
                                  </w:r>
                                </w:p>
                              </w:tc>
                            </w:tr>
                            <w:tr w:rsidR="005C2A41" w14:paraId="6ACA5B1E" w14:textId="77777777">
                              <w:trPr>
                                <w:trHeight w:val="1106"/>
                              </w:trPr>
                              <w:tc>
                                <w:tcPr>
                                  <w:tcW w:w="2545" w:type="dxa"/>
                                </w:tcPr>
                                <w:p w14:paraId="65C75F19"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2C982F1B" w14:textId="77777777" w:rsidR="005C2A41" w:rsidRDefault="00863C9F">
                                  <w:pPr>
                                    <w:pStyle w:val="TableParagraph"/>
                                    <w:spacing w:before="2"/>
                                    <w:ind w:left="281"/>
                                    <w:rPr>
                                      <w:sz w:val="17"/>
                                    </w:rPr>
                                  </w:pPr>
                                  <w:r>
                                    <w:rPr>
                                      <w:spacing w:val="-11"/>
                                      <w:sz w:val="17"/>
                                    </w:rPr>
                                    <w:t xml:space="preserve">NOVA </w:t>
                                  </w:r>
                                  <w:r>
                                    <w:rPr>
                                      <w:spacing w:val="-2"/>
                                      <w:sz w:val="17"/>
                                    </w:rPr>
                                    <w:t>SOUTHEASTERN</w:t>
                                  </w:r>
                                </w:p>
                                <w:p w14:paraId="6553DD4C" w14:textId="77777777" w:rsidR="005C2A41" w:rsidRDefault="00863C9F">
                                  <w:pPr>
                                    <w:pStyle w:val="TableParagraph"/>
                                    <w:spacing w:before="61"/>
                                    <w:ind w:left="281"/>
                                    <w:rPr>
                                      <w:sz w:val="17"/>
                                    </w:rPr>
                                  </w:pPr>
                                  <w:r>
                                    <w:rPr>
                                      <w:spacing w:val="-2"/>
                                      <w:sz w:val="17"/>
                                    </w:rPr>
                                    <w:t>UNIVERSITY</w:t>
                                  </w:r>
                                </w:p>
                              </w:tc>
                              <w:tc>
                                <w:tcPr>
                                  <w:tcW w:w="1295" w:type="dxa"/>
                                </w:tcPr>
                                <w:p w14:paraId="5D5D992E" w14:textId="77777777" w:rsidR="005C2A41" w:rsidRDefault="00863C9F">
                                  <w:pPr>
                                    <w:pStyle w:val="TableParagraph"/>
                                    <w:spacing w:before="58"/>
                                    <w:ind w:left="46" w:right="19"/>
                                    <w:jc w:val="center"/>
                                    <w:rPr>
                                      <w:sz w:val="17"/>
                                    </w:rPr>
                                  </w:pPr>
                                  <w:r>
                                    <w:rPr>
                                      <w:sz w:val="17"/>
                                    </w:rPr>
                                    <w:t>+</w:t>
                                  </w:r>
                                  <w:r>
                                    <w:rPr>
                                      <w:spacing w:val="-8"/>
                                      <w:sz w:val="17"/>
                                    </w:rPr>
                                    <w:t xml:space="preserve"> </w:t>
                                  </w:r>
                                  <w:r>
                                    <w:rPr>
                                      <w:spacing w:val="-2"/>
                                      <w:sz w:val="17"/>
                                    </w:rPr>
                                    <w:t>$6,500.00</w:t>
                                  </w:r>
                                </w:p>
                              </w:tc>
                            </w:tr>
                            <w:tr w:rsidR="005C2A41" w14:paraId="43BC89C7" w14:textId="77777777">
                              <w:trPr>
                                <w:trHeight w:val="592"/>
                              </w:trPr>
                              <w:tc>
                                <w:tcPr>
                                  <w:tcW w:w="2545" w:type="dxa"/>
                                  <w:shd w:val="clear" w:color="auto" w:fill="DBDBDB"/>
                                </w:tcPr>
                                <w:p w14:paraId="70166CD4"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275A069D" w14:textId="77777777" w:rsidR="005C2A41" w:rsidRDefault="00863C9F">
                                  <w:pPr>
                                    <w:pStyle w:val="TableParagraph"/>
                                    <w:spacing w:before="58"/>
                                    <w:ind w:left="46" w:right="19"/>
                                    <w:jc w:val="center"/>
                                    <w:rPr>
                                      <w:sz w:val="17"/>
                                    </w:rPr>
                                  </w:pPr>
                                  <w:r>
                                    <w:rPr>
                                      <w:sz w:val="17"/>
                                    </w:rPr>
                                    <w:t>=</w:t>
                                  </w:r>
                                  <w:r>
                                    <w:rPr>
                                      <w:spacing w:val="-8"/>
                                      <w:sz w:val="17"/>
                                    </w:rPr>
                                    <w:t xml:space="preserve"> </w:t>
                                  </w:r>
                                  <w:r>
                                    <w:rPr>
                                      <w:spacing w:val="-2"/>
                                      <w:sz w:val="17"/>
                                    </w:rPr>
                                    <w:t>$6,500.00</w:t>
                                  </w:r>
                                </w:p>
                              </w:tc>
                            </w:tr>
                            <w:tr w:rsidR="005C2A41" w14:paraId="78551702" w14:textId="77777777">
                              <w:trPr>
                                <w:trHeight w:val="1363"/>
                              </w:trPr>
                              <w:tc>
                                <w:tcPr>
                                  <w:tcW w:w="2545" w:type="dxa"/>
                                </w:tcPr>
                                <w:p w14:paraId="32FE81D8"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68C7FA2E" w14:textId="77777777" w:rsidR="005C2A41" w:rsidRDefault="00863C9F">
                                  <w:pPr>
                                    <w:pStyle w:val="TableParagraph"/>
                                    <w:spacing w:before="62"/>
                                    <w:ind w:left="34"/>
                                    <w:rPr>
                                      <w:sz w:val="17"/>
                                    </w:rPr>
                                  </w:pPr>
                                  <w:r>
                                    <w:rPr>
                                      <w:spacing w:val="-2"/>
                                      <w:sz w:val="17"/>
                                    </w:rPr>
                                    <w:t>(total)</w:t>
                                  </w:r>
                                </w:p>
                                <w:p w14:paraId="5AD5B830"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407DE7B" w14:textId="77777777" w:rsidR="005C2A41" w:rsidRDefault="00863C9F">
                                  <w:pPr>
                                    <w:pStyle w:val="TableParagraph"/>
                                    <w:spacing w:before="62"/>
                                    <w:ind w:left="330"/>
                                    <w:rPr>
                                      <w:sz w:val="17"/>
                                    </w:rPr>
                                  </w:pPr>
                                  <w:r>
                                    <w:rPr>
                                      <w:spacing w:val="-6"/>
                                      <w:sz w:val="17"/>
                                    </w:rPr>
                                    <w:t>Loan</w:t>
                                  </w:r>
                                  <w:r>
                                    <w:rPr>
                                      <w:spacing w:val="-4"/>
                                      <w:sz w:val="17"/>
                                    </w:rPr>
                                    <w:t xml:space="preserve"> </w:t>
                                  </w:r>
                                  <w:r>
                                    <w:rPr>
                                      <w:spacing w:val="-6"/>
                                      <w:sz w:val="17"/>
                                    </w:rPr>
                                    <w:t>Guarantee</w:t>
                                  </w:r>
                                  <w:r>
                                    <w:rPr>
                                      <w:spacing w:val="-4"/>
                                      <w:sz w:val="17"/>
                                    </w:rPr>
                                    <w:t xml:space="preserve"> </w:t>
                                  </w:r>
                                  <w:r>
                                    <w:rPr>
                                      <w:spacing w:val="-6"/>
                                      <w:sz w:val="17"/>
                                    </w:rPr>
                                    <w:t>Fee</w:t>
                                  </w:r>
                                </w:p>
                                <w:p w14:paraId="4CEEF4BE" w14:textId="77777777" w:rsidR="005C2A41" w:rsidRDefault="00863C9F">
                                  <w:pPr>
                                    <w:pStyle w:val="TableParagraph"/>
                                    <w:spacing w:before="61"/>
                                    <w:ind w:left="429"/>
                                    <w:rPr>
                                      <w:sz w:val="17"/>
                                    </w:rPr>
                                  </w:pPr>
                                  <w:r>
                                    <w:rPr>
                                      <w:spacing w:val="-2"/>
                                      <w:sz w:val="17"/>
                                    </w:rPr>
                                    <w:t>($0.00)</w:t>
                                  </w:r>
                                </w:p>
                              </w:tc>
                              <w:tc>
                                <w:tcPr>
                                  <w:tcW w:w="1295" w:type="dxa"/>
                                </w:tcPr>
                                <w:p w14:paraId="062FF19F"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2BF7C03E" w14:textId="77777777">
                              <w:trPr>
                                <w:trHeight w:val="325"/>
                              </w:trPr>
                              <w:tc>
                                <w:tcPr>
                                  <w:tcW w:w="2545" w:type="dxa"/>
                                  <w:shd w:val="clear" w:color="auto" w:fill="DBDBDB"/>
                                </w:tcPr>
                                <w:p w14:paraId="7360950B"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5B42C7CC" w14:textId="77777777" w:rsidR="005C2A41" w:rsidRDefault="00863C9F">
                                  <w:pPr>
                                    <w:pStyle w:val="TableParagraph"/>
                                    <w:spacing w:before="58"/>
                                    <w:ind w:left="46"/>
                                    <w:jc w:val="center"/>
                                    <w:rPr>
                                      <w:b/>
                                      <w:sz w:val="17"/>
                                    </w:rPr>
                                  </w:pPr>
                                  <w:r>
                                    <w:rPr>
                                      <w:b/>
                                      <w:sz w:val="17"/>
                                    </w:rPr>
                                    <w:t>=</w:t>
                                  </w:r>
                                  <w:r>
                                    <w:rPr>
                                      <w:b/>
                                      <w:spacing w:val="-8"/>
                                      <w:sz w:val="17"/>
                                    </w:rPr>
                                    <w:t xml:space="preserve"> </w:t>
                                  </w:r>
                                  <w:r>
                                    <w:rPr>
                                      <w:b/>
                                      <w:spacing w:val="-2"/>
                                      <w:sz w:val="17"/>
                                    </w:rPr>
                                    <w:t>$6,500.00</w:t>
                                  </w:r>
                                </w:p>
                              </w:tc>
                            </w:tr>
                          </w:tbl>
                          <w:p w14:paraId="5A96C9E9" w14:textId="77777777" w:rsidR="005C2A41" w:rsidRDefault="005C2A41">
                            <w:pPr>
                              <w:pStyle w:val="BodyText"/>
                            </w:pPr>
                          </w:p>
                        </w:txbxContent>
                      </wps:txbx>
                      <wps:bodyPr wrap="square" lIns="0" tIns="0" rIns="0" bIns="0" rtlCol="0">
                        <a:noAutofit/>
                      </wps:bodyPr>
                    </wps:wsp>
                  </a:graphicData>
                </a:graphic>
              </wp:anchor>
            </w:drawing>
          </mc:Choice>
          <mc:Fallback>
            <w:pict>
              <v:shape w14:anchorId="79CDFAD0" id="Textbox 143" o:spid="_x0000_s1062" type="#_x0000_t202" style="position:absolute;left:0;text-align:left;margin-left:57.65pt;margin-top:18.65pt;width:199pt;height:195.0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315A06E5" w14:textId="77777777">
                        <w:trPr>
                          <w:trHeight w:val="395"/>
                        </w:trPr>
                        <w:tc>
                          <w:tcPr>
                            <w:tcW w:w="2545" w:type="dxa"/>
                          </w:tcPr>
                          <w:p w14:paraId="6EB1C06D"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343005C4" w14:textId="77777777" w:rsidR="005C2A41" w:rsidRDefault="00863C9F">
                            <w:pPr>
                              <w:pStyle w:val="TableParagraph"/>
                              <w:spacing w:before="58"/>
                              <w:ind w:left="46" w:right="31"/>
                              <w:jc w:val="center"/>
                              <w:rPr>
                                <w:sz w:val="17"/>
                              </w:rPr>
                            </w:pPr>
                            <w:r>
                              <w:rPr>
                                <w:spacing w:val="-2"/>
                                <w:sz w:val="17"/>
                              </w:rPr>
                              <w:t>$0.00</w:t>
                            </w:r>
                          </w:p>
                        </w:tc>
                      </w:tr>
                      <w:tr w:rsidR="005C2A41" w14:paraId="6ACA5B1E" w14:textId="77777777">
                        <w:trPr>
                          <w:trHeight w:val="1106"/>
                        </w:trPr>
                        <w:tc>
                          <w:tcPr>
                            <w:tcW w:w="2545" w:type="dxa"/>
                          </w:tcPr>
                          <w:p w14:paraId="65C75F19"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2C982F1B" w14:textId="77777777" w:rsidR="005C2A41" w:rsidRDefault="00863C9F">
                            <w:pPr>
                              <w:pStyle w:val="TableParagraph"/>
                              <w:spacing w:before="2"/>
                              <w:ind w:left="281"/>
                              <w:rPr>
                                <w:sz w:val="17"/>
                              </w:rPr>
                            </w:pPr>
                            <w:r>
                              <w:rPr>
                                <w:spacing w:val="-11"/>
                                <w:sz w:val="17"/>
                              </w:rPr>
                              <w:t xml:space="preserve">NOVA </w:t>
                            </w:r>
                            <w:r>
                              <w:rPr>
                                <w:spacing w:val="-2"/>
                                <w:sz w:val="17"/>
                              </w:rPr>
                              <w:t>SOUTHEASTERN</w:t>
                            </w:r>
                          </w:p>
                          <w:p w14:paraId="6553DD4C" w14:textId="77777777" w:rsidR="005C2A41" w:rsidRDefault="00863C9F">
                            <w:pPr>
                              <w:pStyle w:val="TableParagraph"/>
                              <w:spacing w:before="61"/>
                              <w:ind w:left="281"/>
                              <w:rPr>
                                <w:sz w:val="17"/>
                              </w:rPr>
                            </w:pPr>
                            <w:r>
                              <w:rPr>
                                <w:spacing w:val="-2"/>
                                <w:sz w:val="17"/>
                              </w:rPr>
                              <w:t>UNIVERSITY</w:t>
                            </w:r>
                          </w:p>
                        </w:tc>
                        <w:tc>
                          <w:tcPr>
                            <w:tcW w:w="1295" w:type="dxa"/>
                          </w:tcPr>
                          <w:p w14:paraId="5D5D992E" w14:textId="77777777" w:rsidR="005C2A41" w:rsidRDefault="00863C9F">
                            <w:pPr>
                              <w:pStyle w:val="TableParagraph"/>
                              <w:spacing w:before="58"/>
                              <w:ind w:left="46" w:right="19"/>
                              <w:jc w:val="center"/>
                              <w:rPr>
                                <w:sz w:val="17"/>
                              </w:rPr>
                            </w:pPr>
                            <w:r>
                              <w:rPr>
                                <w:sz w:val="17"/>
                              </w:rPr>
                              <w:t>+</w:t>
                            </w:r>
                            <w:r>
                              <w:rPr>
                                <w:spacing w:val="-8"/>
                                <w:sz w:val="17"/>
                              </w:rPr>
                              <w:t xml:space="preserve"> </w:t>
                            </w:r>
                            <w:r>
                              <w:rPr>
                                <w:spacing w:val="-2"/>
                                <w:sz w:val="17"/>
                              </w:rPr>
                              <w:t>$6,500.00</w:t>
                            </w:r>
                          </w:p>
                        </w:tc>
                      </w:tr>
                      <w:tr w:rsidR="005C2A41" w14:paraId="43BC89C7" w14:textId="77777777">
                        <w:trPr>
                          <w:trHeight w:val="592"/>
                        </w:trPr>
                        <w:tc>
                          <w:tcPr>
                            <w:tcW w:w="2545" w:type="dxa"/>
                            <w:shd w:val="clear" w:color="auto" w:fill="DBDBDB"/>
                          </w:tcPr>
                          <w:p w14:paraId="70166CD4"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275A069D" w14:textId="77777777" w:rsidR="005C2A41" w:rsidRDefault="00863C9F">
                            <w:pPr>
                              <w:pStyle w:val="TableParagraph"/>
                              <w:spacing w:before="58"/>
                              <w:ind w:left="46" w:right="19"/>
                              <w:jc w:val="center"/>
                              <w:rPr>
                                <w:sz w:val="17"/>
                              </w:rPr>
                            </w:pPr>
                            <w:r>
                              <w:rPr>
                                <w:sz w:val="17"/>
                              </w:rPr>
                              <w:t>=</w:t>
                            </w:r>
                            <w:r>
                              <w:rPr>
                                <w:spacing w:val="-8"/>
                                <w:sz w:val="17"/>
                              </w:rPr>
                              <w:t xml:space="preserve"> </w:t>
                            </w:r>
                            <w:r>
                              <w:rPr>
                                <w:spacing w:val="-2"/>
                                <w:sz w:val="17"/>
                              </w:rPr>
                              <w:t>$6,500.00</w:t>
                            </w:r>
                          </w:p>
                        </w:tc>
                      </w:tr>
                      <w:tr w:rsidR="005C2A41" w14:paraId="78551702" w14:textId="77777777">
                        <w:trPr>
                          <w:trHeight w:val="1363"/>
                        </w:trPr>
                        <w:tc>
                          <w:tcPr>
                            <w:tcW w:w="2545" w:type="dxa"/>
                          </w:tcPr>
                          <w:p w14:paraId="32FE81D8"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68C7FA2E" w14:textId="77777777" w:rsidR="005C2A41" w:rsidRDefault="00863C9F">
                            <w:pPr>
                              <w:pStyle w:val="TableParagraph"/>
                              <w:spacing w:before="62"/>
                              <w:ind w:left="34"/>
                              <w:rPr>
                                <w:sz w:val="17"/>
                              </w:rPr>
                            </w:pPr>
                            <w:r>
                              <w:rPr>
                                <w:spacing w:val="-2"/>
                                <w:sz w:val="17"/>
                              </w:rPr>
                              <w:t>(total)</w:t>
                            </w:r>
                          </w:p>
                          <w:p w14:paraId="5AD5B830"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407DE7B" w14:textId="77777777" w:rsidR="005C2A41" w:rsidRDefault="00863C9F">
                            <w:pPr>
                              <w:pStyle w:val="TableParagraph"/>
                              <w:spacing w:before="62"/>
                              <w:ind w:left="330"/>
                              <w:rPr>
                                <w:sz w:val="17"/>
                              </w:rPr>
                            </w:pPr>
                            <w:r>
                              <w:rPr>
                                <w:spacing w:val="-6"/>
                                <w:sz w:val="17"/>
                              </w:rPr>
                              <w:t>Loan</w:t>
                            </w:r>
                            <w:r>
                              <w:rPr>
                                <w:spacing w:val="-4"/>
                                <w:sz w:val="17"/>
                              </w:rPr>
                              <w:t xml:space="preserve"> </w:t>
                            </w:r>
                            <w:r>
                              <w:rPr>
                                <w:spacing w:val="-6"/>
                                <w:sz w:val="17"/>
                              </w:rPr>
                              <w:t>Guarantee</w:t>
                            </w:r>
                            <w:r>
                              <w:rPr>
                                <w:spacing w:val="-4"/>
                                <w:sz w:val="17"/>
                              </w:rPr>
                              <w:t xml:space="preserve"> </w:t>
                            </w:r>
                            <w:r>
                              <w:rPr>
                                <w:spacing w:val="-6"/>
                                <w:sz w:val="17"/>
                              </w:rPr>
                              <w:t>Fee</w:t>
                            </w:r>
                          </w:p>
                          <w:p w14:paraId="4CEEF4BE" w14:textId="77777777" w:rsidR="005C2A41" w:rsidRDefault="00863C9F">
                            <w:pPr>
                              <w:pStyle w:val="TableParagraph"/>
                              <w:spacing w:before="61"/>
                              <w:ind w:left="429"/>
                              <w:rPr>
                                <w:sz w:val="17"/>
                              </w:rPr>
                            </w:pPr>
                            <w:r>
                              <w:rPr>
                                <w:spacing w:val="-2"/>
                                <w:sz w:val="17"/>
                              </w:rPr>
                              <w:t>($0.00)</w:t>
                            </w:r>
                          </w:p>
                        </w:tc>
                        <w:tc>
                          <w:tcPr>
                            <w:tcW w:w="1295" w:type="dxa"/>
                          </w:tcPr>
                          <w:p w14:paraId="062FF19F"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2BF7C03E" w14:textId="77777777">
                        <w:trPr>
                          <w:trHeight w:val="325"/>
                        </w:trPr>
                        <w:tc>
                          <w:tcPr>
                            <w:tcW w:w="2545" w:type="dxa"/>
                            <w:shd w:val="clear" w:color="auto" w:fill="DBDBDB"/>
                          </w:tcPr>
                          <w:p w14:paraId="7360950B"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5B42C7CC" w14:textId="77777777" w:rsidR="005C2A41" w:rsidRDefault="00863C9F">
                            <w:pPr>
                              <w:pStyle w:val="TableParagraph"/>
                              <w:spacing w:before="58"/>
                              <w:ind w:left="46"/>
                              <w:jc w:val="center"/>
                              <w:rPr>
                                <w:b/>
                                <w:sz w:val="17"/>
                              </w:rPr>
                            </w:pPr>
                            <w:r>
                              <w:rPr>
                                <w:b/>
                                <w:sz w:val="17"/>
                              </w:rPr>
                              <w:t>=</w:t>
                            </w:r>
                            <w:r>
                              <w:rPr>
                                <w:b/>
                                <w:spacing w:val="-8"/>
                                <w:sz w:val="17"/>
                              </w:rPr>
                              <w:t xml:space="preserve"> </w:t>
                            </w:r>
                            <w:r>
                              <w:rPr>
                                <w:b/>
                                <w:spacing w:val="-2"/>
                                <w:sz w:val="17"/>
                              </w:rPr>
                              <w:t>$6,500.00</w:t>
                            </w:r>
                          </w:p>
                        </w:tc>
                      </w:tr>
                    </w:tbl>
                    <w:p w14:paraId="5A96C9E9" w14:textId="77777777" w:rsidR="005C2A41" w:rsidRDefault="005C2A41">
                      <w:pPr>
                        <w:pStyle w:val="BodyText"/>
                      </w:pPr>
                    </w:p>
                  </w:txbxContent>
                </v:textbox>
                <w10:wrap anchorx="page"/>
              </v:shape>
            </w:pict>
          </mc:Fallback>
        </mc:AlternateContent>
      </w:r>
      <w:r>
        <w:rPr>
          <w:b/>
          <w:spacing w:val="-2"/>
          <w:w w:val="105"/>
          <w:position w:val="7"/>
          <w:sz w:val="20"/>
        </w:rPr>
        <w:t>FINANCED</w:t>
      </w:r>
      <w:r>
        <w:rPr>
          <w:b/>
          <w:position w:val="7"/>
          <w:sz w:val="20"/>
        </w:rPr>
        <w:tab/>
      </w:r>
      <w:r>
        <w:rPr>
          <w:b/>
          <w:noProof/>
          <w:position w:val="2"/>
          <w:sz w:val="20"/>
        </w:rPr>
        <w:drawing>
          <wp:inline distT="0" distB="0" distL="0" distR="0" wp14:anchorId="4330B688" wp14:editId="60C8EE86">
            <wp:extent cx="43929" cy="43929"/>
            <wp:effectExtent l="0" t="0" r="0" b="0"/>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56"/>
          <w:w w:val="105"/>
          <w:sz w:val="20"/>
        </w:rPr>
        <w:t xml:space="preserve"> </w:t>
      </w:r>
      <w:r>
        <w:rPr>
          <w:b/>
          <w:w w:val="105"/>
          <w:sz w:val="18"/>
        </w:rPr>
        <w:t>Your</w:t>
      </w:r>
      <w:r>
        <w:rPr>
          <w:b/>
          <w:spacing w:val="-5"/>
          <w:w w:val="105"/>
          <w:sz w:val="18"/>
        </w:rPr>
        <w:t xml:space="preserve"> </w:t>
      </w:r>
      <w:r>
        <w:rPr>
          <w:b/>
          <w:w w:val="105"/>
          <w:sz w:val="18"/>
        </w:rPr>
        <w:t>rate</w:t>
      </w:r>
      <w:r>
        <w:rPr>
          <w:b/>
          <w:spacing w:val="-5"/>
          <w:w w:val="105"/>
          <w:sz w:val="18"/>
        </w:rPr>
        <w:t xml:space="preserve"> </w:t>
      </w:r>
      <w:r>
        <w:rPr>
          <w:b/>
          <w:w w:val="105"/>
          <w:sz w:val="18"/>
        </w:rPr>
        <w:t>is</w:t>
      </w:r>
      <w:r>
        <w:rPr>
          <w:b/>
          <w:spacing w:val="-5"/>
          <w:w w:val="105"/>
          <w:sz w:val="18"/>
        </w:rPr>
        <w:t xml:space="preserve"> </w:t>
      </w:r>
      <w:r>
        <w:rPr>
          <w:b/>
          <w:w w:val="105"/>
          <w:sz w:val="18"/>
        </w:rPr>
        <w:t>fixed.</w:t>
      </w:r>
      <w:r>
        <w:rPr>
          <w:b/>
          <w:spacing w:val="-9"/>
          <w:w w:val="105"/>
          <w:sz w:val="18"/>
        </w:rPr>
        <w:t xml:space="preserve"> </w:t>
      </w:r>
      <w:r>
        <w:rPr>
          <w:w w:val="105"/>
          <w:sz w:val="18"/>
        </w:rPr>
        <w:t>This</w:t>
      </w:r>
      <w:r>
        <w:rPr>
          <w:spacing w:val="-10"/>
          <w:w w:val="105"/>
          <w:sz w:val="18"/>
        </w:rPr>
        <w:t xml:space="preserve"> </w:t>
      </w:r>
      <w:r>
        <w:rPr>
          <w:w w:val="105"/>
          <w:sz w:val="18"/>
        </w:rPr>
        <w:t>means</w:t>
      </w:r>
      <w:r>
        <w:rPr>
          <w:spacing w:val="-10"/>
          <w:w w:val="105"/>
          <w:sz w:val="18"/>
        </w:rPr>
        <w:t xml:space="preserve"> </w:t>
      </w:r>
      <w:r>
        <w:rPr>
          <w:w w:val="105"/>
          <w:sz w:val="18"/>
        </w:rPr>
        <w:t>that</w:t>
      </w:r>
      <w:r>
        <w:rPr>
          <w:spacing w:val="-10"/>
          <w:w w:val="105"/>
          <w:sz w:val="18"/>
        </w:rPr>
        <w:t xml:space="preserve"> </w:t>
      </w:r>
      <w:r>
        <w:rPr>
          <w:w w:val="105"/>
          <w:sz w:val="18"/>
        </w:rPr>
        <w:t>your</w:t>
      </w:r>
      <w:r>
        <w:rPr>
          <w:spacing w:val="-10"/>
          <w:w w:val="105"/>
          <w:sz w:val="18"/>
        </w:rPr>
        <w:t xml:space="preserve"> </w:t>
      </w:r>
      <w:r>
        <w:rPr>
          <w:w w:val="105"/>
          <w:sz w:val="18"/>
        </w:rPr>
        <w:t>rate</w:t>
      </w:r>
      <w:r>
        <w:rPr>
          <w:spacing w:val="-10"/>
          <w:w w:val="105"/>
          <w:sz w:val="18"/>
        </w:rPr>
        <w:t xml:space="preserve"> </w:t>
      </w:r>
      <w:r>
        <w:rPr>
          <w:w w:val="105"/>
          <w:sz w:val="18"/>
        </w:rPr>
        <w:t>stays</w:t>
      </w:r>
      <w:r>
        <w:rPr>
          <w:spacing w:val="-10"/>
          <w:w w:val="105"/>
          <w:sz w:val="18"/>
        </w:rPr>
        <w:t xml:space="preserve"> </w:t>
      </w:r>
      <w:r>
        <w:rPr>
          <w:w w:val="105"/>
          <w:sz w:val="18"/>
        </w:rPr>
        <w:t>the</w:t>
      </w:r>
      <w:r>
        <w:rPr>
          <w:spacing w:val="-10"/>
          <w:w w:val="105"/>
          <w:sz w:val="18"/>
        </w:rPr>
        <w:t xml:space="preserve"> </w:t>
      </w:r>
      <w:r>
        <w:rPr>
          <w:w w:val="105"/>
          <w:sz w:val="18"/>
        </w:rPr>
        <w:t>same for</w:t>
      </w:r>
      <w:r>
        <w:rPr>
          <w:spacing w:val="-2"/>
          <w:w w:val="105"/>
          <w:sz w:val="18"/>
        </w:rPr>
        <w:t xml:space="preserve"> </w:t>
      </w:r>
      <w:r>
        <w:rPr>
          <w:w w:val="105"/>
          <w:sz w:val="18"/>
        </w:rPr>
        <w:t>the</w:t>
      </w:r>
      <w:r>
        <w:rPr>
          <w:spacing w:val="-2"/>
          <w:w w:val="105"/>
          <w:sz w:val="18"/>
        </w:rPr>
        <w:t xml:space="preserve"> </w:t>
      </w:r>
      <w:r>
        <w:rPr>
          <w:w w:val="105"/>
          <w:sz w:val="18"/>
        </w:rPr>
        <w:t>life</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loan.</w:t>
      </w:r>
      <w:r>
        <w:rPr>
          <w:spacing w:val="-2"/>
          <w:w w:val="105"/>
          <w:sz w:val="18"/>
        </w:rPr>
        <w:t xml:space="preserve"> </w:t>
      </w:r>
      <w:r>
        <w:rPr>
          <w:w w:val="105"/>
          <w:sz w:val="18"/>
        </w:rPr>
        <w:t>For</w:t>
      </w:r>
      <w:r>
        <w:rPr>
          <w:spacing w:val="-2"/>
          <w:w w:val="105"/>
          <w:sz w:val="18"/>
        </w:rPr>
        <w:t xml:space="preserve"> </w:t>
      </w:r>
      <w:r>
        <w:rPr>
          <w:w w:val="105"/>
          <w:sz w:val="18"/>
        </w:rPr>
        <w:t>more</w:t>
      </w:r>
      <w:r>
        <w:rPr>
          <w:spacing w:val="-2"/>
          <w:w w:val="105"/>
          <w:sz w:val="18"/>
        </w:rPr>
        <w:t xml:space="preserve"> </w:t>
      </w:r>
      <w:r>
        <w:rPr>
          <w:w w:val="105"/>
          <w:sz w:val="18"/>
        </w:rPr>
        <w:t>information</w:t>
      </w:r>
      <w:r>
        <w:rPr>
          <w:spacing w:val="-2"/>
          <w:w w:val="105"/>
          <w:sz w:val="18"/>
        </w:rPr>
        <w:t xml:space="preserve"> </w:t>
      </w:r>
      <w:r>
        <w:rPr>
          <w:w w:val="105"/>
          <w:sz w:val="18"/>
        </w:rPr>
        <w:t>on</w:t>
      </w:r>
      <w:r>
        <w:rPr>
          <w:spacing w:val="-2"/>
          <w:w w:val="105"/>
          <w:sz w:val="18"/>
        </w:rPr>
        <w:t xml:space="preserve"> </w:t>
      </w:r>
      <w:r>
        <w:rPr>
          <w:w w:val="105"/>
          <w:sz w:val="18"/>
        </w:rPr>
        <w:t>this</w:t>
      </w:r>
      <w:r>
        <w:rPr>
          <w:spacing w:val="-2"/>
          <w:w w:val="105"/>
          <w:sz w:val="18"/>
        </w:rPr>
        <w:t xml:space="preserve"> </w:t>
      </w:r>
      <w:r>
        <w:rPr>
          <w:w w:val="105"/>
          <w:sz w:val="18"/>
        </w:rPr>
        <w:t>rate,</w:t>
      </w:r>
      <w:r>
        <w:rPr>
          <w:spacing w:val="-2"/>
          <w:w w:val="105"/>
          <w:sz w:val="18"/>
        </w:rPr>
        <w:t xml:space="preserve"> </w:t>
      </w:r>
      <w:r>
        <w:rPr>
          <w:w w:val="105"/>
          <w:sz w:val="18"/>
        </w:rPr>
        <w:t>see reference notes.</w:t>
      </w:r>
    </w:p>
    <w:p w14:paraId="5A674954" w14:textId="77777777" w:rsidR="005C2A41" w:rsidRDefault="00863C9F">
      <w:pPr>
        <w:spacing w:before="42" w:line="297" w:lineRule="auto"/>
        <w:ind w:left="5063" w:right="610" w:hanging="193"/>
        <w:rPr>
          <w:sz w:val="18"/>
        </w:rPr>
      </w:pPr>
      <w:r>
        <w:rPr>
          <w:noProof/>
          <w:sz w:val="18"/>
        </w:rPr>
        <mc:AlternateContent>
          <mc:Choice Requires="wpg">
            <w:drawing>
              <wp:anchor distT="0" distB="0" distL="0" distR="0" simplePos="0" relativeHeight="15752192" behindDoc="0" locked="0" layoutInCell="1" allowOverlap="1" wp14:anchorId="6922798E" wp14:editId="44C0E780">
                <wp:simplePos x="0" y="0"/>
                <wp:positionH relativeFrom="page">
                  <wp:posOffset>845678</wp:posOffset>
                </wp:positionH>
                <wp:positionV relativeFrom="paragraph">
                  <wp:posOffset>388114</wp:posOffset>
                </wp:positionV>
                <wp:extent cx="38100" cy="38100"/>
                <wp:effectExtent l="0" t="0" r="0" b="0"/>
                <wp:wrapNone/>
                <wp:docPr id="145" name="Group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6" name="Graphic 146"/>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6D249C" id="Group 145" o:spid="_x0000_s1026" alt="&quot;&quot;" style="position:absolute;margin-left:66.6pt;margin-top:30.55pt;width:3pt;height:3pt;z-index:1575219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">
                <v:shape id="Graphic 146"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" path="m25102,l18826,,10590,1176,4706,4706,1176,10590,,18826r,6276l6275,31377r18827,l31377,25102r,-6276l31377,6275,25102,xe" fillcolor="black" stroked="f">
                  <v:path arrowok="t"/>
                </v:shape>
                <v:shape id="Graphic 147"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4E30E0DF" wp14:editId="7620DFF2">
            <wp:extent cx="43929" cy="43929"/>
            <wp:effectExtent l="0" t="0" r="0" b="0"/>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16.062%.</w:t>
      </w:r>
      <w:r>
        <w:rPr>
          <w:b/>
          <w:spacing w:val="-6"/>
          <w:w w:val="105"/>
          <w:sz w:val="18"/>
        </w:rPr>
        <w:t xml:space="preserve"> </w:t>
      </w:r>
      <w:r>
        <w:rPr>
          <w:w w:val="105"/>
          <w:sz w:val="18"/>
        </w:rPr>
        <w:t>The</w:t>
      </w:r>
      <w:r>
        <w:rPr>
          <w:spacing w:val="-3"/>
          <w:w w:val="105"/>
          <w:sz w:val="18"/>
        </w:rPr>
        <w:t xml:space="preserve"> </w:t>
      </w:r>
      <w:r>
        <w:rPr>
          <w:w w:val="105"/>
          <w:sz w:val="18"/>
        </w:rPr>
        <w:t>APR is typically different than the Interest Rate since it considers fees and reflects the cost of your loan as a yearly rate. For more information about the APR, see reference notes.</w:t>
      </w:r>
    </w:p>
    <w:p w14:paraId="47751007" w14:textId="77777777" w:rsidR="005C2A41" w:rsidRDefault="005C2A41">
      <w:pPr>
        <w:pStyle w:val="BodyText"/>
        <w:rPr>
          <w:sz w:val="18"/>
        </w:rPr>
      </w:pPr>
    </w:p>
    <w:p w14:paraId="70F4C7B0" w14:textId="77777777" w:rsidR="005C2A41" w:rsidRDefault="005C2A41">
      <w:pPr>
        <w:pStyle w:val="BodyText"/>
        <w:rPr>
          <w:sz w:val="18"/>
        </w:rPr>
      </w:pPr>
    </w:p>
    <w:p w14:paraId="799DA165" w14:textId="77777777" w:rsidR="005C2A41" w:rsidRDefault="005C2A41">
      <w:pPr>
        <w:pStyle w:val="BodyText"/>
        <w:spacing w:before="92"/>
        <w:rPr>
          <w:sz w:val="18"/>
        </w:rPr>
      </w:pPr>
    </w:p>
    <w:p w14:paraId="2F45A6A3" w14:textId="77777777" w:rsidR="005C2A41" w:rsidRDefault="00863C9F">
      <w:pPr>
        <w:pStyle w:val="Heading4"/>
        <w:spacing w:before="1"/>
        <w:ind w:left="4866"/>
      </w:pPr>
      <w:r>
        <w:rPr>
          <w:spacing w:val="-4"/>
          <w:w w:val="105"/>
        </w:rPr>
        <w:t>FEES</w:t>
      </w:r>
    </w:p>
    <w:p w14:paraId="1E169A4D" w14:textId="77777777" w:rsidR="005C2A41" w:rsidRDefault="00863C9F">
      <w:pPr>
        <w:spacing w:before="45" w:line="297" w:lineRule="auto"/>
        <w:ind w:left="5063" w:right="610" w:hanging="193"/>
        <w:rPr>
          <w:sz w:val="18"/>
        </w:rPr>
      </w:pPr>
      <w:r>
        <w:rPr>
          <w:noProof/>
          <w:sz w:val="18"/>
        </w:rPr>
        <mc:AlternateContent>
          <mc:Choice Requires="wpg">
            <w:drawing>
              <wp:anchor distT="0" distB="0" distL="0" distR="0" simplePos="0" relativeHeight="15752704" behindDoc="0" locked="0" layoutInCell="1" allowOverlap="1" wp14:anchorId="74C27A9F" wp14:editId="31D19806">
                <wp:simplePos x="0" y="0"/>
                <wp:positionH relativeFrom="page">
                  <wp:posOffset>889607</wp:posOffset>
                </wp:positionH>
                <wp:positionV relativeFrom="paragraph">
                  <wp:posOffset>214642</wp:posOffset>
                </wp:positionV>
                <wp:extent cx="38100" cy="38100"/>
                <wp:effectExtent l="0" t="0" r="0" b="0"/>
                <wp:wrapNone/>
                <wp:docPr id="149"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0" name="Graphic 150"/>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DF2229" id="Group 149" o:spid="_x0000_s1026" alt="&quot;&quot;" style="position:absolute;margin-left:70.05pt;margin-top:16.9pt;width:3pt;height:3pt;z-index:1575270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">
                <v:shape id="Graphic 150"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" path="m25102,l18826,,10590,1176,4706,4706,1176,10590,,18826r,6276l6275,31377r18827,l31377,25102r,-6276l31377,6275,25102,xe" fillcolor="black" stroked="f">
                  <v:path arrowok="t"/>
                </v:shape>
                <v:shape id="Graphic 151"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32D9A6CF" wp14:editId="3D433EC1">
            <wp:extent cx="43929" cy="43929"/>
            <wp:effectExtent l="0" t="0" r="0" b="0"/>
            <wp:docPr id="152" name="Imag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642A42B4" w14:textId="77777777" w:rsidR="005C2A41" w:rsidRDefault="00863C9F">
      <w:pPr>
        <w:spacing w:before="1"/>
        <w:ind w:left="4871"/>
        <w:rPr>
          <w:sz w:val="18"/>
        </w:rPr>
      </w:pPr>
      <w:r>
        <w:rPr>
          <w:noProof/>
          <w:sz w:val="18"/>
        </w:rPr>
        <mc:AlternateContent>
          <mc:Choice Requires="wpg">
            <w:drawing>
              <wp:anchor distT="0" distB="0" distL="0" distR="0" simplePos="0" relativeHeight="15753216" behindDoc="0" locked="0" layoutInCell="1" allowOverlap="1" wp14:anchorId="73AF089F" wp14:editId="2D97FC87">
                <wp:simplePos x="0" y="0"/>
                <wp:positionH relativeFrom="page">
                  <wp:posOffset>889607</wp:posOffset>
                </wp:positionH>
                <wp:positionV relativeFrom="paragraph">
                  <wp:posOffset>23276</wp:posOffset>
                </wp:positionV>
                <wp:extent cx="38100" cy="38100"/>
                <wp:effectExtent l="0" t="0" r="0" b="0"/>
                <wp:wrapNone/>
                <wp:docPr id="153" name="Group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4" name="Graphic 154"/>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DAF37C" id="Group 153" o:spid="_x0000_s1026" alt="&quot;&quot;" style="position:absolute;margin-left:70.05pt;margin-top:1.85pt;width:3pt;height:3pt;z-index:15753216;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">
                <v:shape id="Graphic 154"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" path="m25102,l18826,,10590,1176,4706,4706,1176,10590,,18826r,6276l6275,31377r18827,l31377,25102r,-6276l31377,6275,25102,xe" fillcolor="black" stroked="f">
                  <v:path arrowok="t"/>
                </v:shape>
                <v:shape id="Graphic 155"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71E0FF94" wp14:editId="649FEEDE">
            <wp:extent cx="43929" cy="43929"/>
            <wp:effectExtent l="0" t="0" r="0" b="0"/>
            <wp:docPr id="156" name="Imag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444DDF36" w14:textId="77777777" w:rsidR="005C2A41" w:rsidRDefault="00863C9F">
      <w:pPr>
        <w:spacing w:before="50"/>
        <w:ind w:left="4871"/>
        <w:rPr>
          <w:sz w:val="18"/>
        </w:rPr>
      </w:pPr>
      <w:r>
        <w:rPr>
          <w:noProof/>
          <w:position w:val="2"/>
        </w:rPr>
        <w:drawing>
          <wp:inline distT="0" distB="0" distL="0" distR="0" wp14:anchorId="757038F9" wp14:editId="7AF8216E">
            <wp:extent cx="43929" cy="43929"/>
            <wp:effectExtent l="0" t="0" r="0" b="0"/>
            <wp:docPr id="157" name="Imag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Fee</w:t>
      </w:r>
      <w:r>
        <w:rPr>
          <w:b/>
          <w:spacing w:val="11"/>
          <w:w w:val="105"/>
          <w:sz w:val="18"/>
        </w:rPr>
        <w:t xml:space="preserve"> </w:t>
      </w:r>
      <w:r>
        <w:rPr>
          <w:b/>
          <w:w w:val="105"/>
          <w:sz w:val="18"/>
        </w:rPr>
        <w:t>when</w:t>
      </w:r>
      <w:r>
        <w:rPr>
          <w:b/>
          <w:spacing w:val="11"/>
          <w:w w:val="105"/>
          <w:sz w:val="18"/>
        </w:rPr>
        <w:t xml:space="preserve"> </w:t>
      </w:r>
      <w:r>
        <w:rPr>
          <w:b/>
          <w:w w:val="105"/>
          <w:sz w:val="18"/>
        </w:rPr>
        <w:t>you</w:t>
      </w:r>
      <w:r>
        <w:rPr>
          <w:b/>
          <w:spacing w:val="11"/>
          <w:w w:val="105"/>
          <w:sz w:val="18"/>
        </w:rPr>
        <w:t xml:space="preserve"> </w:t>
      </w:r>
      <w:r>
        <w:rPr>
          <w:b/>
          <w:w w:val="105"/>
          <w:sz w:val="18"/>
        </w:rPr>
        <w:t>begin</w:t>
      </w:r>
      <w:r>
        <w:rPr>
          <w:b/>
          <w:spacing w:val="11"/>
          <w:w w:val="105"/>
          <w:sz w:val="18"/>
        </w:rPr>
        <w:t xml:space="preserve"> </w:t>
      </w:r>
      <w:r>
        <w:rPr>
          <w:b/>
          <w:w w:val="105"/>
          <w:sz w:val="18"/>
        </w:rPr>
        <w:t>repaying</w:t>
      </w:r>
      <w:r>
        <w:rPr>
          <w:b/>
          <w:spacing w:val="11"/>
          <w:w w:val="105"/>
          <w:sz w:val="18"/>
        </w:rPr>
        <w:t xml:space="preserve"> </w:t>
      </w:r>
      <w:r>
        <w:rPr>
          <w:b/>
          <w:w w:val="105"/>
          <w:sz w:val="18"/>
        </w:rPr>
        <w:t>the</w:t>
      </w:r>
      <w:r>
        <w:rPr>
          <w:b/>
          <w:spacing w:val="11"/>
          <w:w w:val="105"/>
          <w:sz w:val="18"/>
        </w:rPr>
        <w:t xml:space="preserve"> </w:t>
      </w:r>
      <w:r>
        <w:rPr>
          <w:b/>
          <w:w w:val="105"/>
          <w:sz w:val="18"/>
        </w:rPr>
        <w:t xml:space="preserve">loan: </w:t>
      </w:r>
      <w:r>
        <w:rPr>
          <w:w w:val="105"/>
          <w:sz w:val="18"/>
        </w:rPr>
        <w:t>0.000% of loan</w:t>
      </w:r>
    </w:p>
    <w:p w14:paraId="7A790310" w14:textId="77777777" w:rsidR="005C2A41" w:rsidRDefault="00863C9F">
      <w:pPr>
        <w:spacing w:before="50"/>
        <w:ind w:left="5063"/>
        <w:rPr>
          <w:sz w:val="18"/>
        </w:rPr>
      </w:pPr>
      <w:r>
        <w:rPr>
          <w:spacing w:val="-2"/>
          <w:w w:val="105"/>
          <w:sz w:val="18"/>
        </w:rPr>
        <w:t>balance.</w:t>
      </w:r>
    </w:p>
    <w:p w14:paraId="0F7784F6" w14:textId="77777777" w:rsidR="005C2A41" w:rsidRDefault="005C2A41">
      <w:pPr>
        <w:pStyle w:val="BodyText"/>
        <w:rPr>
          <w:sz w:val="18"/>
        </w:rPr>
      </w:pPr>
    </w:p>
    <w:p w14:paraId="7734867D" w14:textId="77777777" w:rsidR="005C2A41" w:rsidRDefault="005C2A41">
      <w:pPr>
        <w:pStyle w:val="BodyText"/>
        <w:spacing w:before="87"/>
        <w:rPr>
          <w:sz w:val="18"/>
        </w:rPr>
      </w:pPr>
    </w:p>
    <w:p w14:paraId="3518614C" w14:textId="77777777" w:rsidR="005C2A41" w:rsidRDefault="00863C9F">
      <w:pPr>
        <w:pStyle w:val="Heading1"/>
        <w:tabs>
          <w:tab w:val="left" w:pos="9902"/>
        </w:tabs>
        <w:ind w:left="0" w:right="17"/>
        <w:jc w:val="center"/>
        <w:rPr>
          <w:u w:val="none"/>
        </w:rPr>
      </w:pPr>
      <w:r>
        <w:rPr>
          <w:spacing w:val="-17"/>
          <w:u w:val="thick"/>
        </w:rPr>
        <w:t xml:space="preserve"> </w:t>
      </w:r>
      <w:r>
        <w:rPr>
          <w:u w:val="thick"/>
        </w:rPr>
        <w:t>Estimated</w:t>
      </w:r>
      <w:r>
        <w:rPr>
          <w:spacing w:val="18"/>
          <w:u w:val="thick"/>
        </w:rPr>
        <w:t xml:space="preserve"> </w:t>
      </w:r>
      <w:r>
        <w:rPr>
          <w:u w:val="thick"/>
        </w:rPr>
        <w:t>Repayment</w:t>
      </w:r>
      <w:r>
        <w:rPr>
          <w:spacing w:val="18"/>
          <w:u w:val="thick"/>
        </w:rPr>
        <w:t xml:space="preserve"> </w:t>
      </w:r>
      <w:r>
        <w:rPr>
          <w:u w:val="thick"/>
        </w:rPr>
        <w:t>Schedule</w:t>
      </w:r>
      <w:r>
        <w:rPr>
          <w:spacing w:val="18"/>
          <w:u w:val="thick"/>
        </w:rPr>
        <w:t xml:space="preserve"> </w:t>
      </w:r>
      <w:r>
        <w:rPr>
          <w:u w:val="thick"/>
        </w:rPr>
        <w:t>&amp;</w:t>
      </w:r>
      <w:r>
        <w:rPr>
          <w:spacing w:val="18"/>
          <w:u w:val="thick"/>
        </w:rPr>
        <w:t xml:space="preserve"> </w:t>
      </w:r>
      <w:r>
        <w:rPr>
          <w:spacing w:val="-2"/>
          <w:u w:val="thick"/>
        </w:rPr>
        <w:t>Terms</w:t>
      </w:r>
      <w:r>
        <w:rPr>
          <w:u w:val="thick"/>
        </w:rPr>
        <w:tab/>
      </w:r>
    </w:p>
    <w:p w14:paraId="03596C11" w14:textId="77777777" w:rsidR="005C2A41" w:rsidRDefault="005C2A41">
      <w:pPr>
        <w:pStyle w:val="BodyText"/>
        <w:spacing w:before="1"/>
        <w:rPr>
          <w:b/>
          <w:sz w:val="20"/>
        </w:rPr>
      </w:pPr>
    </w:p>
    <w:tbl>
      <w:tblPr>
        <w:tblW w:w="0" w:type="auto"/>
        <w:tblInd w:w="4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30"/>
        <w:gridCol w:w="4393"/>
      </w:tblGrid>
      <w:tr w:rsidR="005C2A41" w14:paraId="33E404BD" w14:textId="77777777">
        <w:trPr>
          <w:trHeight w:val="375"/>
        </w:trPr>
        <w:tc>
          <w:tcPr>
            <w:tcW w:w="2930" w:type="dxa"/>
            <w:vMerge w:val="restart"/>
            <w:tcBorders>
              <w:right w:val="single" w:sz="8" w:space="0" w:color="808080"/>
            </w:tcBorders>
            <w:shd w:val="clear" w:color="auto" w:fill="DBDBDB"/>
          </w:tcPr>
          <w:p w14:paraId="18937848" w14:textId="77777777" w:rsidR="005C2A41" w:rsidRDefault="005C2A41">
            <w:pPr>
              <w:pStyle w:val="TableParagraph"/>
              <w:spacing w:before="178"/>
              <w:ind w:left="0"/>
              <w:rPr>
                <w:b/>
                <w:sz w:val="17"/>
              </w:rPr>
            </w:pPr>
          </w:p>
          <w:p w14:paraId="6C7A2D28" w14:textId="77777777" w:rsidR="005C2A41" w:rsidRDefault="00863C9F">
            <w:pPr>
              <w:pStyle w:val="TableParagraph"/>
              <w:ind w:left="508"/>
              <w:rPr>
                <w:b/>
                <w:sz w:val="17"/>
              </w:rPr>
            </w:pPr>
            <w:r>
              <w:rPr>
                <w:b/>
                <w:spacing w:val="-6"/>
                <w:sz w:val="17"/>
              </w:rPr>
              <w:t>144</w:t>
            </w:r>
            <w:r>
              <w:rPr>
                <w:b/>
                <w:spacing w:val="-7"/>
                <w:sz w:val="17"/>
              </w:rPr>
              <w:t xml:space="preserve"> </w:t>
            </w:r>
            <w:r>
              <w:rPr>
                <w:b/>
                <w:spacing w:val="-6"/>
                <w:sz w:val="17"/>
              </w:rPr>
              <w:t>MONTH LOAN TERM</w:t>
            </w:r>
          </w:p>
        </w:tc>
        <w:tc>
          <w:tcPr>
            <w:tcW w:w="4393" w:type="dxa"/>
            <w:tcBorders>
              <w:left w:val="single" w:sz="8" w:space="0" w:color="808080"/>
              <w:bottom w:val="single" w:sz="8" w:space="0" w:color="808080"/>
            </w:tcBorders>
            <w:shd w:val="clear" w:color="auto" w:fill="DBDBDB"/>
          </w:tcPr>
          <w:p w14:paraId="262350EB" w14:textId="77777777" w:rsidR="005C2A41" w:rsidRDefault="00863C9F">
            <w:pPr>
              <w:pStyle w:val="TableParagraph"/>
              <w:spacing w:before="77"/>
              <w:ind w:left="47" w:right="34"/>
              <w:jc w:val="center"/>
              <w:rPr>
                <w:b/>
                <w:sz w:val="17"/>
              </w:rPr>
            </w:pPr>
            <w:r>
              <w:rPr>
                <w:b/>
                <w:spacing w:val="-10"/>
                <w:sz w:val="17"/>
              </w:rPr>
              <w:t>MONTHLY</w:t>
            </w:r>
            <w:r>
              <w:rPr>
                <w:b/>
                <w:spacing w:val="-2"/>
                <w:sz w:val="17"/>
              </w:rPr>
              <w:t xml:space="preserve"> PAYMENTS</w:t>
            </w:r>
          </w:p>
        </w:tc>
      </w:tr>
      <w:tr w:rsidR="005C2A41" w14:paraId="41F07591" w14:textId="77777777">
        <w:trPr>
          <w:trHeight w:val="573"/>
        </w:trPr>
        <w:tc>
          <w:tcPr>
            <w:tcW w:w="2930" w:type="dxa"/>
            <w:vMerge/>
            <w:tcBorders>
              <w:top w:val="nil"/>
              <w:right w:val="single" w:sz="8" w:space="0" w:color="808080"/>
            </w:tcBorders>
            <w:shd w:val="clear" w:color="auto" w:fill="DBDBDB"/>
          </w:tcPr>
          <w:p w14:paraId="4D96976F" w14:textId="77777777" w:rsidR="005C2A41" w:rsidRDefault="005C2A41">
            <w:pPr>
              <w:rPr>
                <w:sz w:val="2"/>
                <w:szCs w:val="2"/>
              </w:rPr>
            </w:pPr>
          </w:p>
        </w:tc>
        <w:tc>
          <w:tcPr>
            <w:tcW w:w="4393" w:type="dxa"/>
            <w:tcBorders>
              <w:top w:val="single" w:sz="8" w:space="0" w:color="808080"/>
              <w:left w:val="single" w:sz="8" w:space="0" w:color="808080"/>
            </w:tcBorders>
            <w:shd w:val="clear" w:color="auto" w:fill="DBDBDB"/>
          </w:tcPr>
          <w:p w14:paraId="253C4FD2" w14:textId="77777777" w:rsidR="005C2A41" w:rsidRDefault="00863C9F">
            <w:pPr>
              <w:pStyle w:val="TableParagraph"/>
              <w:spacing w:before="38"/>
              <w:ind w:left="17" w:right="51"/>
              <w:jc w:val="center"/>
              <w:rPr>
                <w:b/>
                <w:sz w:val="17"/>
              </w:rPr>
            </w:pPr>
            <w:r>
              <w:rPr>
                <w:b/>
                <w:sz w:val="17"/>
              </w:rPr>
              <w:t>at</w:t>
            </w:r>
            <w:r>
              <w:rPr>
                <w:b/>
                <w:spacing w:val="-7"/>
                <w:sz w:val="17"/>
              </w:rPr>
              <w:t xml:space="preserve"> </w:t>
            </w:r>
            <w:r>
              <w:rPr>
                <w:b/>
                <w:spacing w:val="-2"/>
                <w:sz w:val="17"/>
              </w:rPr>
              <w:t>16.530%</w:t>
            </w:r>
          </w:p>
          <w:p w14:paraId="15CF049B" w14:textId="77777777" w:rsidR="005C2A41" w:rsidRDefault="00863C9F">
            <w:pPr>
              <w:pStyle w:val="TableParagraph"/>
              <w:spacing w:before="61"/>
              <w:ind w:left="51" w:right="34"/>
              <w:jc w:val="center"/>
              <w:rPr>
                <w:sz w:val="16"/>
              </w:rPr>
            </w:pPr>
            <w:r>
              <w:rPr>
                <w:spacing w:val="-4"/>
                <w:sz w:val="16"/>
              </w:rPr>
              <w:t>This</w:t>
            </w:r>
            <w:r>
              <w:rPr>
                <w:spacing w:val="-6"/>
                <w:sz w:val="16"/>
              </w:rPr>
              <w:t xml:space="preserve"> </w:t>
            </w:r>
            <w:r>
              <w:rPr>
                <w:spacing w:val="-4"/>
                <w:sz w:val="16"/>
              </w:rPr>
              <w:t>rate</w:t>
            </w:r>
            <w:r>
              <w:rPr>
                <w:spacing w:val="-5"/>
                <w:sz w:val="16"/>
              </w:rPr>
              <w:t xml:space="preserve"> </w:t>
            </w:r>
            <w:r>
              <w:rPr>
                <w:spacing w:val="-4"/>
                <w:sz w:val="16"/>
              </w:rPr>
              <w:t>is</w:t>
            </w:r>
            <w:r>
              <w:rPr>
                <w:spacing w:val="-6"/>
                <w:sz w:val="16"/>
              </w:rPr>
              <w:t xml:space="preserve"> </w:t>
            </w:r>
            <w:r>
              <w:rPr>
                <w:spacing w:val="-4"/>
                <w:sz w:val="16"/>
              </w:rPr>
              <w:t>fixed</w:t>
            </w:r>
            <w:r>
              <w:rPr>
                <w:spacing w:val="-5"/>
                <w:sz w:val="16"/>
              </w:rPr>
              <w:t xml:space="preserve"> </w:t>
            </w:r>
            <w:r>
              <w:rPr>
                <w:spacing w:val="-4"/>
                <w:sz w:val="16"/>
              </w:rPr>
              <w:t>and</w:t>
            </w:r>
            <w:r>
              <w:rPr>
                <w:spacing w:val="-6"/>
                <w:sz w:val="16"/>
              </w:rPr>
              <w:t xml:space="preserve"> </w:t>
            </w:r>
            <w:r>
              <w:rPr>
                <w:spacing w:val="-4"/>
                <w:sz w:val="16"/>
              </w:rPr>
              <w:t>will</w:t>
            </w:r>
            <w:r>
              <w:rPr>
                <w:spacing w:val="-5"/>
                <w:sz w:val="16"/>
              </w:rPr>
              <w:t xml:space="preserve"> </w:t>
            </w:r>
            <w:r>
              <w:rPr>
                <w:spacing w:val="-4"/>
                <w:sz w:val="16"/>
              </w:rPr>
              <w:t>not</w:t>
            </w:r>
            <w:r>
              <w:rPr>
                <w:spacing w:val="-6"/>
                <w:sz w:val="16"/>
              </w:rPr>
              <w:t xml:space="preserve"> </w:t>
            </w:r>
            <w:r>
              <w:rPr>
                <w:spacing w:val="-4"/>
                <w:sz w:val="16"/>
              </w:rPr>
              <w:t>change</w:t>
            </w:r>
            <w:r>
              <w:rPr>
                <w:spacing w:val="-5"/>
                <w:sz w:val="16"/>
              </w:rPr>
              <w:t xml:space="preserve"> </w:t>
            </w:r>
            <w:r>
              <w:rPr>
                <w:spacing w:val="-4"/>
                <w:sz w:val="16"/>
              </w:rPr>
              <w:t>for</w:t>
            </w:r>
            <w:r>
              <w:rPr>
                <w:spacing w:val="-5"/>
                <w:sz w:val="16"/>
              </w:rPr>
              <w:t xml:space="preserve"> </w:t>
            </w:r>
            <w:r>
              <w:rPr>
                <w:spacing w:val="-4"/>
                <w:sz w:val="16"/>
              </w:rPr>
              <w:t>the</w:t>
            </w:r>
            <w:r>
              <w:rPr>
                <w:spacing w:val="-6"/>
                <w:sz w:val="16"/>
              </w:rPr>
              <w:t xml:space="preserve"> </w:t>
            </w:r>
            <w:r>
              <w:rPr>
                <w:spacing w:val="-4"/>
                <w:sz w:val="16"/>
              </w:rPr>
              <w:t>life</w:t>
            </w:r>
            <w:r>
              <w:rPr>
                <w:spacing w:val="-5"/>
                <w:sz w:val="16"/>
              </w:rPr>
              <w:t xml:space="preserve"> </w:t>
            </w:r>
            <w:r>
              <w:rPr>
                <w:spacing w:val="-4"/>
                <w:sz w:val="16"/>
              </w:rPr>
              <w:t>of</w:t>
            </w:r>
            <w:r>
              <w:rPr>
                <w:spacing w:val="-6"/>
                <w:sz w:val="16"/>
              </w:rPr>
              <w:t xml:space="preserve"> </w:t>
            </w:r>
            <w:r>
              <w:rPr>
                <w:spacing w:val="-4"/>
                <w:sz w:val="16"/>
              </w:rPr>
              <w:t>the</w:t>
            </w:r>
            <w:r>
              <w:rPr>
                <w:spacing w:val="-5"/>
                <w:sz w:val="16"/>
              </w:rPr>
              <w:t xml:space="preserve"> </w:t>
            </w:r>
            <w:r>
              <w:rPr>
                <w:spacing w:val="-4"/>
                <w:sz w:val="16"/>
              </w:rPr>
              <w:t>loan</w:t>
            </w:r>
          </w:p>
        </w:tc>
      </w:tr>
      <w:tr w:rsidR="005C2A41" w14:paraId="19C91764" w14:textId="77777777">
        <w:trPr>
          <w:trHeight w:val="513"/>
        </w:trPr>
        <w:tc>
          <w:tcPr>
            <w:tcW w:w="2930" w:type="dxa"/>
          </w:tcPr>
          <w:p w14:paraId="40DB0B8D" w14:textId="77777777" w:rsidR="005C2A41" w:rsidRDefault="00863C9F">
            <w:pPr>
              <w:pStyle w:val="TableParagraph"/>
              <w:spacing w:before="58"/>
              <w:ind w:left="54"/>
              <w:rPr>
                <w:b/>
                <w:sz w:val="18"/>
              </w:rPr>
            </w:pPr>
            <w:r>
              <w:rPr>
                <w:b/>
                <w:w w:val="105"/>
                <w:sz w:val="18"/>
              </w:rPr>
              <w:t>Feb.</w:t>
            </w:r>
            <w:r>
              <w:rPr>
                <w:b/>
                <w:spacing w:val="1"/>
                <w:w w:val="105"/>
                <w:sz w:val="18"/>
              </w:rPr>
              <w:t xml:space="preserve"> </w:t>
            </w:r>
            <w:r>
              <w:rPr>
                <w:b/>
                <w:w w:val="105"/>
                <w:sz w:val="18"/>
              </w:rPr>
              <w:t>13,</w:t>
            </w:r>
            <w:r>
              <w:rPr>
                <w:b/>
                <w:spacing w:val="2"/>
                <w:w w:val="105"/>
                <w:sz w:val="18"/>
              </w:rPr>
              <w:t xml:space="preserve"> </w:t>
            </w:r>
            <w:r>
              <w:rPr>
                <w:b/>
                <w:w w:val="105"/>
                <w:sz w:val="18"/>
              </w:rPr>
              <w:t>2025</w:t>
            </w:r>
            <w:r>
              <w:rPr>
                <w:b/>
                <w:spacing w:val="2"/>
                <w:w w:val="105"/>
                <w:sz w:val="18"/>
              </w:rPr>
              <w:t xml:space="preserve"> </w:t>
            </w:r>
            <w:r>
              <w:rPr>
                <w:b/>
                <w:w w:val="105"/>
                <w:sz w:val="18"/>
              </w:rPr>
              <w:t>­ July</w:t>
            </w:r>
            <w:r>
              <w:rPr>
                <w:b/>
                <w:spacing w:val="4"/>
                <w:w w:val="105"/>
                <w:sz w:val="18"/>
              </w:rPr>
              <w:t xml:space="preserve"> </w:t>
            </w:r>
            <w:r>
              <w:rPr>
                <w:b/>
                <w:w w:val="105"/>
                <w:sz w:val="18"/>
              </w:rPr>
              <w:t>13,</w:t>
            </w:r>
            <w:r>
              <w:rPr>
                <w:b/>
                <w:spacing w:val="4"/>
                <w:w w:val="105"/>
                <w:sz w:val="18"/>
              </w:rPr>
              <w:t xml:space="preserve"> </w:t>
            </w:r>
            <w:r>
              <w:rPr>
                <w:b/>
                <w:spacing w:val="-4"/>
                <w:w w:val="105"/>
                <w:sz w:val="18"/>
              </w:rPr>
              <w:t>2026</w:t>
            </w:r>
          </w:p>
          <w:p w14:paraId="2E56EBD4" w14:textId="77777777" w:rsidR="005C2A41" w:rsidRDefault="00863C9F">
            <w:pPr>
              <w:pStyle w:val="TableParagraph"/>
              <w:spacing w:before="10"/>
              <w:ind w:left="54"/>
              <w:rPr>
                <w:sz w:val="16"/>
              </w:rPr>
            </w:pPr>
            <w:r>
              <w:rPr>
                <w:spacing w:val="-4"/>
                <w:sz w:val="16"/>
              </w:rPr>
              <w:t>deferment</w:t>
            </w:r>
            <w:r>
              <w:rPr>
                <w:spacing w:val="1"/>
                <w:sz w:val="16"/>
              </w:rPr>
              <w:t xml:space="preserve"> </w:t>
            </w:r>
            <w:r>
              <w:rPr>
                <w:spacing w:val="-2"/>
                <w:sz w:val="16"/>
              </w:rPr>
              <w:t>period</w:t>
            </w:r>
          </w:p>
        </w:tc>
        <w:tc>
          <w:tcPr>
            <w:tcW w:w="4393" w:type="dxa"/>
          </w:tcPr>
          <w:p w14:paraId="57A1E20E" w14:textId="77777777" w:rsidR="005C2A41" w:rsidRDefault="00863C9F">
            <w:pPr>
              <w:pStyle w:val="TableParagraph"/>
              <w:spacing w:before="58"/>
              <w:ind w:left="12" w:right="5"/>
              <w:jc w:val="center"/>
              <w:rPr>
                <w:b/>
                <w:sz w:val="18"/>
              </w:rPr>
            </w:pPr>
            <w:r>
              <w:rPr>
                <w:b/>
                <w:w w:val="105"/>
                <w:sz w:val="18"/>
              </w:rPr>
              <w:t>No</w:t>
            </w:r>
            <w:r>
              <w:rPr>
                <w:b/>
                <w:spacing w:val="5"/>
                <w:w w:val="105"/>
                <w:sz w:val="18"/>
              </w:rPr>
              <w:t xml:space="preserve"> </w:t>
            </w:r>
            <w:r>
              <w:rPr>
                <w:b/>
                <w:w w:val="105"/>
                <w:sz w:val="18"/>
              </w:rPr>
              <w:t>payment</w:t>
            </w:r>
            <w:r>
              <w:rPr>
                <w:b/>
                <w:spacing w:val="6"/>
                <w:w w:val="105"/>
                <w:sz w:val="18"/>
              </w:rPr>
              <w:t xml:space="preserve"> </w:t>
            </w:r>
            <w:r>
              <w:rPr>
                <w:b/>
                <w:spacing w:val="-2"/>
                <w:w w:val="105"/>
                <w:sz w:val="18"/>
              </w:rPr>
              <w:t>required</w:t>
            </w:r>
          </w:p>
          <w:p w14:paraId="786A1C35" w14:textId="77777777" w:rsidR="005C2A41" w:rsidRDefault="00863C9F">
            <w:pPr>
              <w:pStyle w:val="TableParagraph"/>
              <w:spacing w:before="10"/>
              <w:ind w:left="12"/>
              <w:jc w:val="center"/>
              <w:rPr>
                <w:sz w:val="16"/>
              </w:rPr>
            </w:pPr>
            <w:r>
              <w:rPr>
                <w:spacing w:val="-4"/>
                <w:sz w:val="16"/>
              </w:rPr>
              <w:t>($</w:t>
            </w:r>
            <w:proofErr w:type="gramStart"/>
            <w:r>
              <w:rPr>
                <w:spacing w:val="-4"/>
                <w:sz w:val="16"/>
              </w:rPr>
              <w:t>1,654.31</w:t>
            </w:r>
            <w:r>
              <w:rPr>
                <w:spacing w:val="1"/>
                <w:sz w:val="16"/>
              </w:rPr>
              <w:t xml:space="preserve"> </w:t>
            </w:r>
            <w:r>
              <w:rPr>
                <w:spacing w:val="-4"/>
                <w:sz w:val="16"/>
              </w:rPr>
              <w:t>in</w:t>
            </w:r>
            <w:proofErr w:type="gramEnd"/>
            <w:r>
              <w:rPr>
                <w:spacing w:val="-3"/>
                <w:sz w:val="16"/>
              </w:rPr>
              <w:t xml:space="preserve"> </w:t>
            </w:r>
            <w:r>
              <w:rPr>
                <w:spacing w:val="-4"/>
                <w:sz w:val="16"/>
              </w:rPr>
              <w:t>interest</w:t>
            </w:r>
            <w:r>
              <w:rPr>
                <w:spacing w:val="-3"/>
                <w:sz w:val="16"/>
              </w:rPr>
              <w:t xml:space="preserve"> </w:t>
            </w:r>
            <w:r>
              <w:rPr>
                <w:spacing w:val="-4"/>
                <w:sz w:val="16"/>
              </w:rPr>
              <w:t>will</w:t>
            </w:r>
            <w:r>
              <w:rPr>
                <w:spacing w:val="-2"/>
                <w:sz w:val="16"/>
              </w:rPr>
              <w:t xml:space="preserve"> </w:t>
            </w:r>
            <w:r>
              <w:rPr>
                <w:spacing w:val="-4"/>
                <w:sz w:val="16"/>
              </w:rPr>
              <w:t>accrue</w:t>
            </w:r>
            <w:r>
              <w:rPr>
                <w:spacing w:val="-3"/>
                <w:sz w:val="16"/>
              </w:rPr>
              <w:t xml:space="preserve"> </w:t>
            </w:r>
            <w:r>
              <w:rPr>
                <w:spacing w:val="-4"/>
                <w:sz w:val="16"/>
              </w:rPr>
              <w:t>during</w:t>
            </w:r>
            <w:r>
              <w:rPr>
                <w:spacing w:val="-3"/>
                <w:sz w:val="16"/>
              </w:rPr>
              <w:t xml:space="preserve"> </w:t>
            </w:r>
            <w:r>
              <w:rPr>
                <w:spacing w:val="-4"/>
                <w:sz w:val="16"/>
              </w:rPr>
              <w:t>this</w:t>
            </w:r>
            <w:r>
              <w:rPr>
                <w:spacing w:val="-3"/>
                <w:sz w:val="16"/>
              </w:rPr>
              <w:t xml:space="preserve"> </w:t>
            </w:r>
            <w:r>
              <w:rPr>
                <w:spacing w:val="-4"/>
                <w:sz w:val="16"/>
              </w:rPr>
              <w:t>time)</w:t>
            </w:r>
          </w:p>
        </w:tc>
      </w:tr>
      <w:tr w:rsidR="005C2A41" w14:paraId="6733E9CF" w14:textId="77777777">
        <w:trPr>
          <w:trHeight w:val="513"/>
        </w:trPr>
        <w:tc>
          <w:tcPr>
            <w:tcW w:w="2930" w:type="dxa"/>
          </w:tcPr>
          <w:p w14:paraId="52930DCD" w14:textId="77777777" w:rsidR="005C2A41" w:rsidRDefault="00863C9F">
            <w:pPr>
              <w:pStyle w:val="TableParagraph"/>
              <w:spacing w:before="58"/>
              <w:ind w:left="54"/>
              <w:rPr>
                <w:b/>
                <w:sz w:val="18"/>
              </w:rPr>
            </w:pPr>
            <w:r>
              <w:rPr>
                <w:b/>
                <w:w w:val="105"/>
                <w:sz w:val="18"/>
              </w:rPr>
              <w:t>Aug.</w:t>
            </w:r>
            <w:r>
              <w:rPr>
                <w:b/>
                <w:spacing w:val="-2"/>
                <w:w w:val="105"/>
                <w:sz w:val="18"/>
              </w:rPr>
              <w:t xml:space="preserve"> </w:t>
            </w:r>
            <w:r>
              <w:rPr>
                <w:b/>
                <w:w w:val="105"/>
                <w:sz w:val="18"/>
              </w:rPr>
              <w:t>13,</w:t>
            </w:r>
            <w:r>
              <w:rPr>
                <w:b/>
                <w:spacing w:val="-2"/>
                <w:w w:val="105"/>
                <w:sz w:val="18"/>
              </w:rPr>
              <w:t xml:space="preserve"> </w:t>
            </w:r>
            <w:r>
              <w:rPr>
                <w:b/>
                <w:w w:val="105"/>
                <w:sz w:val="18"/>
              </w:rPr>
              <w:t>2026</w:t>
            </w:r>
            <w:r>
              <w:rPr>
                <w:b/>
                <w:spacing w:val="-1"/>
                <w:w w:val="105"/>
                <w:sz w:val="18"/>
              </w:rPr>
              <w:t xml:space="preserve"> </w:t>
            </w:r>
            <w:r>
              <w:rPr>
                <w:b/>
                <w:w w:val="105"/>
                <w:sz w:val="18"/>
              </w:rPr>
              <w:t>­</w:t>
            </w:r>
            <w:r>
              <w:rPr>
                <w:b/>
                <w:spacing w:val="-2"/>
                <w:w w:val="105"/>
                <w:sz w:val="18"/>
              </w:rPr>
              <w:t xml:space="preserve"> </w:t>
            </w:r>
            <w:r>
              <w:rPr>
                <w:b/>
                <w:w w:val="105"/>
                <w:sz w:val="18"/>
              </w:rPr>
              <w:t>June</w:t>
            </w:r>
            <w:r>
              <w:rPr>
                <w:b/>
                <w:spacing w:val="4"/>
                <w:w w:val="105"/>
                <w:sz w:val="18"/>
              </w:rPr>
              <w:t xml:space="preserve"> </w:t>
            </w:r>
            <w:r>
              <w:rPr>
                <w:b/>
                <w:w w:val="105"/>
                <w:sz w:val="18"/>
              </w:rPr>
              <w:t>13,</w:t>
            </w:r>
            <w:r>
              <w:rPr>
                <w:b/>
                <w:spacing w:val="3"/>
                <w:w w:val="105"/>
                <w:sz w:val="18"/>
              </w:rPr>
              <w:t xml:space="preserve"> </w:t>
            </w:r>
            <w:r>
              <w:rPr>
                <w:b/>
                <w:spacing w:val="-4"/>
                <w:w w:val="105"/>
                <w:sz w:val="18"/>
              </w:rPr>
              <w:t>2038</w:t>
            </w:r>
          </w:p>
          <w:p w14:paraId="6E854D55" w14:textId="77777777" w:rsidR="005C2A41" w:rsidRDefault="00863C9F">
            <w:pPr>
              <w:pStyle w:val="TableParagraph"/>
              <w:spacing w:before="10"/>
              <w:ind w:left="54"/>
              <w:rPr>
                <w:sz w:val="16"/>
              </w:rPr>
            </w:pPr>
            <w:r>
              <w:rPr>
                <w:spacing w:val="-6"/>
                <w:sz w:val="16"/>
              </w:rPr>
              <w:t>143</w:t>
            </w:r>
            <w:r>
              <w:rPr>
                <w:spacing w:val="-3"/>
                <w:sz w:val="16"/>
              </w:rPr>
              <w:t xml:space="preserve"> </w:t>
            </w:r>
            <w:r>
              <w:rPr>
                <w:spacing w:val="-6"/>
                <w:sz w:val="16"/>
              </w:rPr>
              <w:t>monthly</w:t>
            </w:r>
            <w:r>
              <w:rPr>
                <w:spacing w:val="-2"/>
                <w:sz w:val="16"/>
              </w:rPr>
              <w:t xml:space="preserve"> </w:t>
            </w:r>
            <w:r>
              <w:rPr>
                <w:spacing w:val="-6"/>
                <w:sz w:val="16"/>
              </w:rPr>
              <w:t>payments</w:t>
            </w:r>
          </w:p>
        </w:tc>
        <w:tc>
          <w:tcPr>
            <w:tcW w:w="4393" w:type="dxa"/>
          </w:tcPr>
          <w:p w14:paraId="0AF4AA3F" w14:textId="77777777" w:rsidR="005C2A41" w:rsidRDefault="00863C9F">
            <w:pPr>
              <w:pStyle w:val="TableParagraph"/>
              <w:spacing w:before="39"/>
              <w:ind w:left="12" w:right="3"/>
              <w:jc w:val="center"/>
              <w:rPr>
                <w:sz w:val="20"/>
              </w:rPr>
            </w:pPr>
            <w:r>
              <w:rPr>
                <w:spacing w:val="-2"/>
                <w:w w:val="105"/>
                <w:sz w:val="20"/>
              </w:rPr>
              <w:t>$130.53</w:t>
            </w:r>
          </w:p>
        </w:tc>
      </w:tr>
      <w:tr w:rsidR="005C2A41" w14:paraId="26697E99" w14:textId="77777777">
        <w:trPr>
          <w:trHeight w:val="513"/>
        </w:trPr>
        <w:tc>
          <w:tcPr>
            <w:tcW w:w="2930" w:type="dxa"/>
          </w:tcPr>
          <w:p w14:paraId="4D9D8982" w14:textId="77777777" w:rsidR="005C2A41" w:rsidRDefault="00863C9F">
            <w:pPr>
              <w:pStyle w:val="TableParagraph"/>
              <w:spacing w:before="58"/>
              <w:ind w:left="54"/>
              <w:rPr>
                <w:b/>
                <w:sz w:val="18"/>
              </w:rPr>
            </w:pPr>
            <w:r>
              <w:rPr>
                <w:b/>
                <w:w w:val="105"/>
                <w:sz w:val="18"/>
              </w:rPr>
              <w:t>July</w:t>
            </w:r>
            <w:r>
              <w:rPr>
                <w:b/>
                <w:spacing w:val="1"/>
                <w:w w:val="105"/>
                <w:sz w:val="18"/>
              </w:rPr>
              <w:t xml:space="preserve"> </w:t>
            </w:r>
            <w:r>
              <w:rPr>
                <w:b/>
                <w:w w:val="105"/>
                <w:sz w:val="18"/>
              </w:rPr>
              <w:t>13,</w:t>
            </w:r>
            <w:r>
              <w:rPr>
                <w:b/>
                <w:spacing w:val="2"/>
                <w:w w:val="105"/>
                <w:sz w:val="18"/>
              </w:rPr>
              <w:t xml:space="preserve"> </w:t>
            </w:r>
            <w:r>
              <w:rPr>
                <w:b/>
                <w:w w:val="105"/>
                <w:sz w:val="18"/>
              </w:rPr>
              <w:t>2038</w:t>
            </w:r>
            <w:r>
              <w:rPr>
                <w:b/>
                <w:spacing w:val="2"/>
                <w:w w:val="105"/>
                <w:sz w:val="18"/>
              </w:rPr>
              <w:t xml:space="preserve"> </w:t>
            </w:r>
            <w:r>
              <w:rPr>
                <w:b/>
                <w:w w:val="105"/>
                <w:sz w:val="18"/>
              </w:rPr>
              <w:t>­ July</w:t>
            </w:r>
            <w:r>
              <w:rPr>
                <w:b/>
                <w:spacing w:val="4"/>
                <w:w w:val="105"/>
                <w:sz w:val="18"/>
              </w:rPr>
              <w:t xml:space="preserve"> </w:t>
            </w:r>
            <w:r>
              <w:rPr>
                <w:b/>
                <w:w w:val="105"/>
                <w:sz w:val="18"/>
              </w:rPr>
              <w:t>13,</w:t>
            </w:r>
            <w:r>
              <w:rPr>
                <w:b/>
                <w:spacing w:val="4"/>
                <w:w w:val="105"/>
                <w:sz w:val="18"/>
              </w:rPr>
              <w:t xml:space="preserve"> </w:t>
            </w:r>
            <w:r>
              <w:rPr>
                <w:b/>
                <w:spacing w:val="-4"/>
                <w:w w:val="105"/>
                <w:sz w:val="18"/>
              </w:rPr>
              <w:t>2038</w:t>
            </w:r>
          </w:p>
          <w:p w14:paraId="2FB11BDD"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93" w:type="dxa"/>
          </w:tcPr>
          <w:p w14:paraId="3886CCBF" w14:textId="77777777" w:rsidR="005C2A41" w:rsidRDefault="00863C9F">
            <w:pPr>
              <w:pStyle w:val="TableParagraph"/>
              <w:spacing w:before="39"/>
              <w:ind w:left="12" w:right="3"/>
              <w:jc w:val="center"/>
              <w:rPr>
                <w:sz w:val="20"/>
              </w:rPr>
            </w:pPr>
            <w:r>
              <w:rPr>
                <w:spacing w:val="-2"/>
                <w:w w:val="105"/>
                <w:sz w:val="20"/>
              </w:rPr>
              <w:t>$19.70</w:t>
            </w:r>
          </w:p>
        </w:tc>
      </w:tr>
    </w:tbl>
    <w:p w14:paraId="382A8ACD" w14:textId="77777777" w:rsidR="005C2A41" w:rsidRDefault="00863C9F">
      <w:pPr>
        <w:pStyle w:val="BodyText"/>
        <w:spacing w:before="41"/>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531B9E6F" w14:textId="77777777" w:rsidR="005C2A41" w:rsidRDefault="005C2A41">
      <w:pPr>
        <w:pStyle w:val="BodyText"/>
        <w:jc w:val="center"/>
        <w:rPr>
          <w:rFonts w:ascii="Times New Roman"/>
        </w:rPr>
        <w:sectPr w:rsidR="005C2A41">
          <w:type w:val="continuous"/>
          <w:pgSz w:w="12240" w:h="15840"/>
          <w:pgMar w:top="1760" w:right="720" w:bottom="340" w:left="720" w:header="512" w:footer="213" w:gutter="0"/>
          <w:cols w:space="720"/>
        </w:sectPr>
      </w:pPr>
    </w:p>
    <w:p w14:paraId="6599D87F" w14:textId="77777777" w:rsidR="005C2A41" w:rsidRDefault="005C2A41">
      <w:pPr>
        <w:pStyle w:val="BodyText"/>
        <w:spacing w:before="6" w:after="1"/>
        <w:rPr>
          <w:rFonts w:ascii="Times New Roman"/>
          <w:sz w:val="8"/>
        </w:rPr>
      </w:pPr>
    </w:p>
    <w:p w14:paraId="5A13679D" w14:textId="77777777" w:rsidR="005C2A41" w:rsidRDefault="00863C9F">
      <w:pPr>
        <w:pStyle w:val="BodyText"/>
        <w:ind w:left="438"/>
        <w:rPr>
          <w:rFonts w:ascii="Times New Roman"/>
          <w:sz w:val="20"/>
        </w:rPr>
      </w:pPr>
      <w:r>
        <w:rPr>
          <w:rFonts w:ascii="Times New Roman"/>
          <w:noProof/>
          <w:sz w:val="20"/>
        </w:rPr>
        <mc:AlternateContent>
          <mc:Choice Requires="wps">
            <w:drawing>
              <wp:inline distT="0" distB="0" distL="0" distR="0" wp14:anchorId="4BE93FE5" wp14:editId="4E45191F">
                <wp:extent cx="6301105" cy="314325"/>
                <wp:effectExtent l="0" t="0" r="0" b="0"/>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314325"/>
                        </a:xfrm>
                        <a:prstGeom prst="rect">
                          <a:avLst/>
                        </a:prstGeom>
                        <a:solidFill>
                          <a:srgbClr val="DBDBDB"/>
                        </a:solidFill>
                      </wps:spPr>
                      <wps:txbx>
                        <w:txbxContent>
                          <w:p w14:paraId="00317F7E"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wps:txbx>
                      <wps:bodyPr wrap="square" lIns="0" tIns="0" rIns="0" bIns="0" rtlCol="0">
                        <a:noAutofit/>
                      </wps:bodyPr>
                    </wps:wsp>
                  </a:graphicData>
                </a:graphic>
              </wp:inline>
            </w:drawing>
          </mc:Choice>
          <mc:Fallback>
            <w:pict>
              <v:shape w14:anchorId="4BE93FE5" id="Textbox 158" o:spid="_x0000_s1063" type="#_x0000_t202" style="width:496.1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" fillcolor="#dbdbdb" stroked="f">
                <v:textbox inset="0,0,0,0">
                  <w:txbxContent>
                    <w:p w14:paraId="00317F7E"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v:textbox>
                <w10:anchorlock/>
              </v:shape>
            </w:pict>
          </mc:Fallback>
        </mc:AlternateContent>
      </w:r>
    </w:p>
    <w:p w14:paraId="357AC5F5" w14:textId="77777777" w:rsidR="005C2A41" w:rsidRDefault="005C2A41">
      <w:pPr>
        <w:pStyle w:val="BodyText"/>
        <w:spacing w:before="9"/>
        <w:rPr>
          <w:rFonts w:ascii="Times New Roman"/>
          <w:sz w:val="11"/>
        </w:rPr>
      </w:pPr>
    </w:p>
    <w:p w14:paraId="42090C44" w14:textId="77777777" w:rsidR="005C2A41" w:rsidRDefault="005C2A41">
      <w:pPr>
        <w:pStyle w:val="BodyText"/>
        <w:rPr>
          <w:rFonts w:ascii="Times New Roman"/>
          <w:sz w:val="11"/>
        </w:rPr>
        <w:sectPr w:rsidR="005C2A41">
          <w:pgSz w:w="12240" w:h="15840"/>
          <w:pgMar w:top="940" w:right="720" w:bottom="1240" w:left="720" w:header="216" w:footer="1046" w:gutter="0"/>
          <w:cols w:space="720"/>
        </w:sectPr>
      </w:pPr>
    </w:p>
    <w:p w14:paraId="70285262" w14:textId="77777777" w:rsidR="005C2A41" w:rsidRDefault="00863C9F">
      <w:pPr>
        <w:spacing w:before="94"/>
        <w:ind w:left="488"/>
        <w:rPr>
          <w:b/>
          <w:sz w:val="16"/>
        </w:rPr>
      </w:pPr>
      <w:r>
        <w:rPr>
          <w:b/>
          <w:spacing w:val="-2"/>
          <w:sz w:val="16"/>
        </w:rPr>
        <w:t>Fixed</w:t>
      </w:r>
      <w:r>
        <w:rPr>
          <w:b/>
          <w:spacing w:val="-5"/>
          <w:sz w:val="16"/>
        </w:rPr>
        <w:t xml:space="preserve"> </w:t>
      </w:r>
      <w:r>
        <w:rPr>
          <w:b/>
          <w:spacing w:val="-2"/>
          <w:sz w:val="16"/>
        </w:rPr>
        <w:t>Interest</w:t>
      </w:r>
      <w:r>
        <w:rPr>
          <w:b/>
          <w:spacing w:val="-4"/>
          <w:sz w:val="16"/>
        </w:rPr>
        <w:t xml:space="preserve"> Rate:</w:t>
      </w:r>
    </w:p>
    <w:p w14:paraId="55ED76F5" w14:textId="77777777" w:rsidR="005C2A41" w:rsidRDefault="00863C9F">
      <w:pPr>
        <w:pStyle w:val="BodyText"/>
        <w:spacing w:before="63" w:line="244" w:lineRule="auto"/>
        <w:ind w:left="656"/>
      </w:pPr>
      <w:r>
        <w:rPr>
          <w:noProof/>
        </w:rPr>
        <mc:AlternateContent>
          <mc:Choice Requires="wpg">
            <w:drawing>
              <wp:anchor distT="0" distB="0" distL="0" distR="0" simplePos="0" relativeHeight="15755776" behindDoc="0" locked="0" layoutInCell="1" allowOverlap="1" wp14:anchorId="4BE18770" wp14:editId="3151B2BA">
                <wp:simplePos x="0" y="0"/>
                <wp:positionH relativeFrom="page">
                  <wp:posOffset>801749</wp:posOffset>
                </wp:positionH>
                <wp:positionV relativeFrom="paragraph">
                  <wp:posOffset>113322</wp:posOffset>
                </wp:positionV>
                <wp:extent cx="19050" cy="19050"/>
                <wp:effectExtent l="0" t="0" r="0" b="0"/>
                <wp:wrapNone/>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0" name="Graphic 16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A0D024" id="Group 159" o:spid="_x0000_s1026" alt="&quot;&quot;" style="position:absolute;margin-left:63.15pt;margin-top:8.9pt;width:1.5pt;height:1.5pt;z-index:157557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">
                <v:shape id="Graphic 16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" path="m12551,l,,,12551r12551,l12551,xe" fillcolor="black" stroked="f">
                  <v:path arrowok="t"/>
                </v:shape>
                <v:shape id="Graphic 16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" path="m12551,6275r,6276l6275,12551,,12551,,6275,,,6275,r6276,l12551,6275xe" filled="f" strokeweight=".17431mm">
                  <v:path arrowok="t"/>
                </v:shape>
                <w10:wrap anchorx="page"/>
              </v:group>
            </w:pict>
          </mc:Fallback>
        </mc:AlternateContent>
      </w:r>
      <w:r>
        <w:t>Your</w:t>
      </w:r>
      <w:r>
        <w:rPr>
          <w:spacing w:val="39"/>
        </w:rPr>
        <w:t xml:space="preserve"> </w:t>
      </w:r>
      <w:r>
        <w:t>loan</w:t>
      </w:r>
      <w:r>
        <w:rPr>
          <w:spacing w:val="39"/>
        </w:rPr>
        <w:t xml:space="preserve"> </w:t>
      </w:r>
      <w:r>
        <w:t>has</w:t>
      </w:r>
      <w:r>
        <w:rPr>
          <w:spacing w:val="39"/>
        </w:rPr>
        <w:t xml:space="preserve"> </w:t>
      </w:r>
      <w:r>
        <w:t>a</w:t>
      </w:r>
      <w:r>
        <w:rPr>
          <w:spacing w:val="39"/>
        </w:rPr>
        <w:t xml:space="preserve"> </w:t>
      </w:r>
      <w:r>
        <w:t>fixed</w:t>
      </w:r>
      <w:r>
        <w:rPr>
          <w:spacing w:val="39"/>
        </w:rPr>
        <w:t xml:space="preserve"> </w:t>
      </w:r>
      <w:r>
        <w:t>Interest</w:t>
      </w:r>
      <w:r>
        <w:rPr>
          <w:spacing w:val="39"/>
        </w:rPr>
        <w:t xml:space="preserve"> </w:t>
      </w:r>
      <w:r>
        <w:t>Rate</w:t>
      </w:r>
      <w:r>
        <w:rPr>
          <w:spacing w:val="39"/>
        </w:rPr>
        <w:t xml:space="preserve"> </w:t>
      </w:r>
      <w:r>
        <w:t>and</w:t>
      </w:r>
      <w:r>
        <w:rPr>
          <w:spacing w:val="39"/>
        </w:rPr>
        <w:t xml:space="preserve"> </w:t>
      </w:r>
      <w:r>
        <w:t>will</w:t>
      </w:r>
      <w:r>
        <w:rPr>
          <w:spacing w:val="39"/>
        </w:rPr>
        <w:t xml:space="preserve"> </w:t>
      </w:r>
      <w:r>
        <w:t>not</w:t>
      </w:r>
      <w:r>
        <w:rPr>
          <w:spacing w:val="39"/>
        </w:rPr>
        <w:t xml:space="preserve"> </w:t>
      </w:r>
      <w:r>
        <w:t>increase</w:t>
      </w:r>
      <w:r>
        <w:rPr>
          <w:spacing w:val="39"/>
        </w:rPr>
        <w:t xml:space="preserve"> </w:t>
      </w:r>
      <w:r>
        <w:t>or decrease for the life of the loan.</w:t>
      </w:r>
    </w:p>
    <w:p w14:paraId="11F96A80" w14:textId="77777777" w:rsidR="005C2A41" w:rsidRDefault="00863C9F">
      <w:pPr>
        <w:pStyle w:val="BodyText"/>
        <w:spacing w:before="49" w:line="244" w:lineRule="auto"/>
        <w:ind w:left="656"/>
      </w:pPr>
      <w:r>
        <w:rPr>
          <w:noProof/>
        </w:rPr>
        <mc:AlternateContent>
          <mc:Choice Requires="wpg">
            <w:drawing>
              <wp:anchor distT="0" distB="0" distL="0" distR="0" simplePos="0" relativeHeight="15756288" behindDoc="0" locked="0" layoutInCell="1" allowOverlap="1" wp14:anchorId="29331FC4" wp14:editId="5B48AC30">
                <wp:simplePos x="0" y="0"/>
                <wp:positionH relativeFrom="page">
                  <wp:posOffset>801749</wp:posOffset>
                </wp:positionH>
                <wp:positionV relativeFrom="paragraph">
                  <wp:posOffset>104834</wp:posOffset>
                </wp:positionV>
                <wp:extent cx="19050" cy="19050"/>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3" name="Graphic 16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4113DD" id="Group 162" o:spid="_x0000_s1026" alt="&quot;&quot;" style="position:absolute;margin-left:63.15pt;margin-top:8.25pt;width:1.5pt;height:1.5pt;z-index:1575628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">
                <v:shape id="Graphic 16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" path="m12551,l,,,12551r12551,l12551,xe" fillcolor="black" stroked="f">
                  <v:path arrowok="t"/>
                </v:shape>
                <v:shape id="Graphic 16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6"/>
        </w:rPr>
        <w:t xml:space="preserve"> </w:t>
      </w:r>
      <w:r>
        <w:rPr>
          <w:spacing w:val="-2"/>
        </w:rPr>
        <w:t>pay</w:t>
      </w:r>
      <w:r>
        <w:rPr>
          <w:spacing w:val="-6"/>
        </w:rPr>
        <w:t xml:space="preserve"> </w:t>
      </w:r>
      <w:r>
        <w:rPr>
          <w:spacing w:val="-2"/>
        </w:rPr>
        <w:t>to</w:t>
      </w:r>
      <w:r>
        <w:rPr>
          <w:spacing w:val="-6"/>
        </w:rPr>
        <w:t xml:space="preserve"> </w:t>
      </w:r>
      <w:r>
        <w:rPr>
          <w:spacing w:val="-2"/>
        </w:rPr>
        <w:t>obtain</w:t>
      </w:r>
      <w:r>
        <w:rPr>
          <w:spacing w:val="-6"/>
        </w:rPr>
        <w:t xml:space="preserve"> </w:t>
      </w:r>
      <w:r>
        <w:rPr>
          <w:spacing w:val="-2"/>
        </w:rPr>
        <w:t>this</w:t>
      </w:r>
      <w:r>
        <w:rPr>
          <w:spacing w:val="-6"/>
        </w:rPr>
        <w:t xml:space="preserve"> </w:t>
      </w:r>
      <w:r>
        <w:rPr>
          <w:spacing w:val="-2"/>
        </w:rPr>
        <w:t>loan,</w:t>
      </w:r>
      <w:r>
        <w:rPr>
          <w:spacing w:val="-6"/>
        </w:rPr>
        <w:t xml:space="preserve"> </w:t>
      </w:r>
      <w:r>
        <w:rPr>
          <w:spacing w:val="-2"/>
        </w:rPr>
        <w:t>the</w:t>
      </w:r>
      <w:r>
        <w:rPr>
          <w:spacing w:val="-6"/>
        </w:rPr>
        <w:t xml:space="preserve"> </w:t>
      </w:r>
      <w:r>
        <w:rPr>
          <w:spacing w:val="-2"/>
        </w:rPr>
        <w:t>Interest</w:t>
      </w:r>
      <w:r>
        <w:rPr>
          <w:spacing w:val="-6"/>
        </w:rPr>
        <w:t xml:space="preserve"> </w:t>
      </w:r>
      <w:r>
        <w:rPr>
          <w:spacing w:val="-2"/>
        </w:rPr>
        <w:t>Rate,</w:t>
      </w:r>
      <w:r>
        <w:rPr>
          <w:spacing w:val="-6"/>
        </w:rPr>
        <w:t xml:space="preserve"> </w:t>
      </w:r>
      <w:r>
        <w:rPr>
          <w:spacing w:val="-2"/>
        </w:rPr>
        <w:t>and</w:t>
      </w:r>
      <w:r>
        <w:rPr>
          <w:spacing w:val="-6"/>
        </w:rPr>
        <w:t xml:space="preserve"> </w:t>
      </w:r>
      <w:r>
        <w:rPr>
          <w:spacing w:val="-2"/>
        </w:rPr>
        <w:t>whether</w:t>
      </w:r>
      <w:r>
        <w:rPr>
          <w:spacing w:val="-6"/>
        </w:rPr>
        <w:t xml:space="preserve"> </w:t>
      </w:r>
      <w:r>
        <w:rPr>
          <w:spacing w:val="-2"/>
        </w:rPr>
        <w:t>you</w:t>
      </w:r>
      <w:r>
        <w:rPr>
          <w:spacing w:val="-6"/>
        </w:rPr>
        <w:t xml:space="preserve"> </w:t>
      </w:r>
      <w:r>
        <w:rPr>
          <w:spacing w:val="-2"/>
        </w:rPr>
        <w:t xml:space="preserve">defer </w:t>
      </w:r>
      <w:r>
        <w:t>(postpone) payments while in school.</w:t>
      </w:r>
    </w:p>
    <w:p w14:paraId="28776DA5" w14:textId="77777777" w:rsidR="005C2A41" w:rsidRDefault="00863C9F">
      <w:pPr>
        <w:pStyle w:val="BodyText"/>
        <w:spacing w:before="50" w:line="244" w:lineRule="auto"/>
        <w:ind w:left="656" w:right="72"/>
        <w:jc w:val="both"/>
      </w:pPr>
      <w:r>
        <w:rPr>
          <w:noProof/>
        </w:rPr>
        <mc:AlternateContent>
          <mc:Choice Requires="wpg">
            <w:drawing>
              <wp:anchor distT="0" distB="0" distL="0" distR="0" simplePos="0" relativeHeight="15756800" behindDoc="0" locked="0" layoutInCell="1" allowOverlap="1" wp14:anchorId="76268090" wp14:editId="12B05919">
                <wp:simplePos x="0" y="0"/>
                <wp:positionH relativeFrom="page">
                  <wp:posOffset>801749</wp:posOffset>
                </wp:positionH>
                <wp:positionV relativeFrom="paragraph">
                  <wp:posOffset>105375</wp:posOffset>
                </wp:positionV>
                <wp:extent cx="19050" cy="19050"/>
                <wp:effectExtent l="0" t="0" r="0" b="0"/>
                <wp:wrapNone/>
                <wp:docPr id="165" name="Group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6" name="Graphic 16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BBD264" id="Group 165" o:spid="_x0000_s1026" alt="&quot;&quot;" style="position:absolute;margin-left:63.15pt;margin-top:8.3pt;width:1.5pt;height:1.5pt;z-index:1575680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">
                <v:shape id="Graphic 16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" path="m12551,l,,,12551r12551,l12551,xe" fillcolor="black" stroked="f">
                  <v:path arrowok="t"/>
                </v:shape>
                <v:shape id="Graphic 16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" path="m12551,6275r,6276l6275,12551,,12551,,6275,,,6275,r6276,l12551,6275xe" filled="f" strokeweight=".17431mm">
                  <v:path arrowok="t"/>
                </v:shape>
                <w10:wrap anchorx="page"/>
              </v:group>
            </w:pict>
          </mc:Fallback>
        </mc:AlternateContent>
      </w:r>
      <w:r>
        <w:t>You can change your interest rate type (fixed or variable interest rate)</w:t>
      </w:r>
      <w:r>
        <w:rPr>
          <w:spacing w:val="-12"/>
        </w:rPr>
        <w:t xml:space="preserve"> </w:t>
      </w:r>
      <w:r>
        <w:t>by</w:t>
      </w:r>
      <w:r>
        <w:rPr>
          <w:spacing w:val="-11"/>
        </w:rPr>
        <w:t xml:space="preserve"> </w:t>
      </w:r>
      <w:r>
        <w:t>calling</w:t>
      </w:r>
      <w:r>
        <w:rPr>
          <w:spacing w:val="-11"/>
        </w:rPr>
        <w:t xml:space="preserve"> </w:t>
      </w:r>
      <w:r>
        <w:t>(877)</w:t>
      </w:r>
      <w:r>
        <w:rPr>
          <w:spacing w:val="-11"/>
        </w:rPr>
        <w:t xml:space="preserve"> </w:t>
      </w:r>
      <w:r>
        <w:t>279­7172</w:t>
      </w:r>
      <w:r>
        <w:rPr>
          <w:spacing w:val="-11"/>
        </w:rPr>
        <w:t xml:space="preserve"> </w:t>
      </w:r>
      <w:r>
        <w:t>no</w:t>
      </w:r>
      <w:r>
        <w:rPr>
          <w:spacing w:val="-11"/>
        </w:rPr>
        <w:t xml:space="preserve"> </w:t>
      </w:r>
      <w:r>
        <w:t>later</w:t>
      </w:r>
      <w:r>
        <w:rPr>
          <w:spacing w:val="-11"/>
        </w:rPr>
        <w:t xml:space="preserve"> </w:t>
      </w:r>
      <w:r>
        <w:t>than</w:t>
      </w:r>
      <w:r>
        <w:rPr>
          <w:spacing w:val="-11"/>
        </w:rPr>
        <w:t xml:space="preserve"> </w:t>
      </w:r>
      <w:r>
        <w:t>two</w:t>
      </w:r>
      <w:r>
        <w:rPr>
          <w:spacing w:val="-12"/>
        </w:rPr>
        <w:t xml:space="preserve"> </w:t>
      </w:r>
      <w:r>
        <w:t>(2)</w:t>
      </w:r>
      <w:r>
        <w:rPr>
          <w:spacing w:val="-11"/>
        </w:rPr>
        <w:t xml:space="preserve"> </w:t>
      </w:r>
      <w:r>
        <w:t>business</w:t>
      </w:r>
      <w:r>
        <w:rPr>
          <w:spacing w:val="-11"/>
        </w:rPr>
        <w:t xml:space="preserve"> </w:t>
      </w:r>
      <w:r>
        <w:t>days before the first loan disbursement.</w:t>
      </w:r>
    </w:p>
    <w:p w14:paraId="08B60ED0" w14:textId="77777777" w:rsidR="005C2A41" w:rsidRDefault="005C2A41">
      <w:pPr>
        <w:pStyle w:val="BodyText"/>
        <w:spacing w:before="14"/>
      </w:pPr>
    </w:p>
    <w:p w14:paraId="4B62FA0F" w14:textId="77777777" w:rsidR="005C2A41" w:rsidRDefault="00863C9F">
      <w:pPr>
        <w:ind w:left="488"/>
        <w:rPr>
          <w:b/>
          <w:sz w:val="16"/>
        </w:rPr>
      </w:pPr>
      <w:r>
        <w:rPr>
          <w:b/>
          <w:spacing w:val="-2"/>
          <w:sz w:val="16"/>
        </w:rPr>
        <w:t>Bankruptcy</w:t>
      </w:r>
      <w:r>
        <w:rPr>
          <w:b/>
          <w:spacing w:val="-9"/>
          <w:sz w:val="16"/>
        </w:rPr>
        <w:t xml:space="preserve"> </w:t>
      </w:r>
      <w:r>
        <w:rPr>
          <w:b/>
          <w:spacing w:val="-2"/>
          <w:sz w:val="16"/>
        </w:rPr>
        <w:t>Limitations</w:t>
      </w:r>
    </w:p>
    <w:p w14:paraId="2F1FE9A4" w14:textId="77777777" w:rsidR="005C2A41" w:rsidRDefault="00863C9F">
      <w:pPr>
        <w:pStyle w:val="BodyText"/>
        <w:spacing w:before="63"/>
        <w:ind w:left="656"/>
      </w:pPr>
      <w:r>
        <w:rPr>
          <w:noProof/>
        </w:rPr>
        <mc:AlternateContent>
          <mc:Choice Requires="wpg">
            <w:drawing>
              <wp:anchor distT="0" distB="0" distL="0" distR="0" simplePos="0" relativeHeight="15757312" behindDoc="0" locked="0" layoutInCell="1" allowOverlap="1" wp14:anchorId="45FEC4C2" wp14:editId="256C338C">
                <wp:simplePos x="0" y="0"/>
                <wp:positionH relativeFrom="page">
                  <wp:posOffset>801749</wp:posOffset>
                </wp:positionH>
                <wp:positionV relativeFrom="paragraph">
                  <wp:posOffset>113685</wp:posOffset>
                </wp:positionV>
                <wp:extent cx="19050" cy="19050"/>
                <wp:effectExtent l="0" t="0" r="0" b="0"/>
                <wp:wrapNone/>
                <wp:docPr id="168" name="Group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9" name="Graphic 16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93DBCA" id="Group 168" o:spid="_x0000_s1026" alt="&quot;&quot;" style="position:absolute;margin-left:63.15pt;margin-top:8.95pt;width:1.5pt;height:1.5pt;z-index:1575731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">
                <v:shape id="Graphic 16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" path="m12551,l,,,12551r12551,l12551,xe" fillcolor="black" stroked="f">
                  <v:path arrowok="t"/>
                </v:shape>
                <v:shape id="Graphic 17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" path="m12551,6275r,6276l6275,12551,,12551,,6275,,,6275,r6276,l12551,6275xe" filled="f" strokeweight=".17431mm">
                  <v:path arrowok="t"/>
                </v:shape>
                <w10:wrap anchorx="page"/>
              </v:group>
            </w:pict>
          </mc:Fallback>
        </mc:AlternateContent>
      </w:r>
      <w:r>
        <w:t>If</w:t>
      </w:r>
      <w:r>
        <w:rPr>
          <w:spacing w:val="-6"/>
        </w:rPr>
        <w:t xml:space="preserve"> </w:t>
      </w:r>
      <w:r>
        <w:t>you</w:t>
      </w:r>
      <w:r>
        <w:rPr>
          <w:spacing w:val="-6"/>
        </w:rPr>
        <w:t xml:space="preserve"> </w:t>
      </w:r>
      <w:r>
        <w:t>file</w:t>
      </w:r>
      <w:r>
        <w:rPr>
          <w:spacing w:val="-6"/>
        </w:rPr>
        <w:t xml:space="preserve"> </w:t>
      </w:r>
      <w:r>
        <w:t>for</w:t>
      </w:r>
      <w:r>
        <w:rPr>
          <w:spacing w:val="-6"/>
        </w:rPr>
        <w:t xml:space="preserve"> </w:t>
      </w:r>
      <w:proofErr w:type="gramStart"/>
      <w:r>
        <w:t>bankruptcy</w:t>
      </w:r>
      <w:proofErr w:type="gramEnd"/>
      <w:r>
        <w:rPr>
          <w:spacing w:val="-6"/>
        </w:rPr>
        <w:t xml:space="preserve"> </w:t>
      </w:r>
      <w:r>
        <w:t>you</w:t>
      </w:r>
      <w:r>
        <w:rPr>
          <w:spacing w:val="-6"/>
        </w:rPr>
        <w:t xml:space="preserve"> </w:t>
      </w:r>
      <w:r>
        <w:t>may</w:t>
      </w:r>
      <w:r>
        <w:rPr>
          <w:spacing w:val="-5"/>
        </w:rPr>
        <w:t xml:space="preserve"> </w:t>
      </w:r>
      <w:r>
        <w:t>still</w:t>
      </w:r>
      <w:r>
        <w:rPr>
          <w:spacing w:val="-6"/>
        </w:rPr>
        <w:t xml:space="preserve"> </w:t>
      </w:r>
      <w:r>
        <w:t>be</w:t>
      </w:r>
      <w:r>
        <w:rPr>
          <w:spacing w:val="-6"/>
        </w:rPr>
        <w:t xml:space="preserve"> </w:t>
      </w:r>
      <w:r>
        <w:t>required</w:t>
      </w:r>
      <w:r>
        <w:rPr>
          <w:spacing w:val="-6"/>
        </w:rPr>
        <w:t xml:space="preserve"> </w:t>
      </w:r>
      <w:r>
        <w:t>to</w:t>
      </w:r>
      <w:r>
        <w:rPr>
          <w:spacing w:val="-6"/>
        </w:rPr>
        <w:t xml:space="preserve"> </w:t>
      </w:r>
      <w:r>
        <w:t>pay</w:t>
      </w:r>
      <w:r>
        <w:rPr>
          <w:spacing w:val="-6"/>
        </w:rPr>
        <w:t xml:space="preserve"> </w:t>
      </w:r>
      <w:r>
        <w:t>back</w:t>
      </w:r>
      <w:r>
        <w:rPr>
          <w:spacing w:val="-6"/>
        </w:rPr>
        <w:t xml:space="preserve"> </w:t>
      </w:r>
      <w:r>
        <w:rPr>
          <w:spacing w:val="-4"/>
        </w:rPr>
        <w:t>this</w:t>
      </w:r>
    </w:p>
    <w:p w14:paraId="76530A66" w14:textId="77777777" w:rsidR="005C2A41" w:rsidRDefault="00863C9F">
      <w:pPr>
        <w:pStyle w:val="BodyText"/>
        <w:spacing w:before="4"/>
        <w:ind w:left="656"/>
      </w:pPr>
      <w:r>
        <w:rPr>
          <w:spacing w:val="-2"/>
        </w:rPr>
        <w:t>loan.</w:t>
      </w:r>
    </w:p>
    <w:p w14:paraId="6AC2D261" w14:textId="77777777" w:rsidR="005C2A41" w:rsidRDefault="00863C9F">
      <w:pPr>
        <w:spacing w:before="94"/>
        <w:ind w:left="183"/>
        <w:rPr>
          <w:b/>
          <w:sz w:val="16"/>
        </w:rPr>
      </w:pPr>
      <w:r>
        <w:br w:type="column"/>
      </w:r>
      <w:r>
        <w:rPr>
          <w:b/>
          <w:spacing w:val="-2"/>
          <w:sz w:val="16"/>
        </w:rPr>
        <w:t>Repayment</w:t>
      </w:r>
      <w:r>
        <w:rPr>
          <w:b/>
          <w:sz w:val="16"/>
        </w:rPr>
        <w:t xml:space="preserve"> </w:t>
      </w:r>
      <w:r>
        <w:rPr>
          <w:b/>
          <w:spacing w:val="-2"/>
          <w:sz w:val="16"/>
        </w:rPr>
        <w:t>Options:</w:t>
      </w:r>
    </w:p>
    <w:p w14:paraId="4F0DBFA9" w14:textId="77777777" w:rsidR="005C2A41" w:rsidRDefault="00863C9F">
      <w:pPr>
        <w:pStyle w:val="BodyText"/>
        <w:spacing w:before="112" w:line="244" w:lineRule="auto"/>
        <w:ind w:left="351" w:right="462"/>
        <w:jc w:val="both"/>
      </w:pPr>
      <w:r>
        <w:rPr>
          <w:noProof/>
        </w:rPr>
        <mc:AlternateContent>
          <mc:Choice Requires="wpg">
            <w:drawing>
              <wp:anchor distT="0" distB="0" distL="0" distR="0" simplePos="0" relativeHeight="15757824" behindDoc="0" locked="0" layoutInCell="1" allowOverlap="1" wp14:anchorId="77DB8ED5" wp14:editId="49123B67">
                <wp:simplePos x="0" y="0"/>
                <wp:positionH relativeFrom="page">
                  <wp:posOffset>4014852</wp:posOffset>
                </wp:positionH>
                <wp:positionV relativeFrom="paragraph">
                  <wp:posOffset>144700</wp:posOffset>
                </wp:positionV>
                <wp:extent cx="19050" cy="19050"/>
                <wp:effectExtent l="0" t="0" r="0" b="0"/>
                <wp:wrapNone/>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72" name="Graphic 17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10CE52" id="Group 171" o:spid="_x0000_s1026" alt="&quot;&quot;" style="position:absolute;margin-left:316.15pt;margin-top:11.4pt;width:1.5pt;height:1.5pt;z-index:1575782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">
                <v:shape id="Graphic 17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" path="m12551,l,,,12551r12551,l12551,xe" fillcolor="black" stroked="f">
                  <v:path arrowok="t"/>
                </v:shape>
                <v:shape id="Graphic 17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Deferred Repayment option, which requires no </w:t>
      </w:r>
      <w:r>
        <w:rPr>
          <w:spacing w:val="-2"/>
        </w:rPr>
        <w:t>payments</w:t>
      </w:r>
      <w:r>
        <w:rPr>
          <w:spacing w:val="-10"/>
        </w:rPr>
        <w:t xml:space="preserve"> </w:t>
      </w:r>
      <w:r>
        <w:rPr>
          <w:spacing w:val="-2"/>
        </w:rPr>
        <w:t>while</w:t>
      </w:r>
      <w:r>
        <w:rPr>
          <w:spacing w:val="-9"/>
        </w:rPr>
        <w:t xml:space="preserve"> </w:t>
      </w:r>
      <w:r>
        <w:rPr>
          <w:spacing w:val="-2"/>
        </w:rPr>
        <w:t>enrolled</w:t>
      </w:r>
      <w:r>
        <w:rPr>
          <w:spacing w:val="-9"/>
        </w:rPr>
        <w:t xml:space="preserve"> </w:t>
      </w:r>
      <w:r>
        <w:rPr>
          <w:spacing w:val="-2"/>
        </w:rPr>
        <w:t>in</w:t>
      </w:r>
      <w:r>
        <w:rPr>
          <w:spacing w:val="-9"/>
        </w:rPr>
        <w:t xml:space="preserve"> </w:t>
      </w:r>
      <w:r>
        <w:rPr>
          <w:spacing w:val="-2"/>
        </w:rPr>
        <w:t>school</w:t>
      </w:r>
      <w:r>
        <w:rPr>
          <w:spacing w:val="-9"/>
        </w:rPr>
        <w:t xml:space="preserve"> </w:t>
      </w:r>
      <w:r>
        <w:rPr>
          <w:spacing w:val="-2"/>
        </w:rPr>
        <w:t>and</w:t>
      </w:r>
      <w:r>
        <w:rPr>
          <w:spacing w:val="-9"/>
        </w:rPr>
        <w:t xml:space="preserve"> </w:t>
      </w:r>
      <w:r>
        <w:rPr>
          <w:spacing w:val="-2"/>
        </w:rPr>
        <w:t>during</w:t>
      </w:r>
      <w:r>
        <w:rPr>
          <w:spacing w:val="-9"/>
        </w:rPr>
        <w:t xml:space="preserve"> </w:t>
      </w:r>
      <w:r>
        <w:rPr>
          <w:spacing w:val="-2"/>
        </w:rPr>
        <w:t>a</w:t>
      </w:r>
      <w:r>
        <w:rPr>
          <w:spacing w:val="-9"/>
        </w:rPr>
        <w:t xml:space="preserve"> </w:t>
      </w:r>
      <w:r>
        <w:rPr>
          <w:spacing w:val="-2"/>
        </w:rPr>
        <w:t>separation</w:t>
      </w:r>
      <w:r>
        <w:rPr>
          <w:spacing w:val="-8"/>
        </w:rPr>
        <w:t xml:space="preserve"> </w:t>
      </w:r>
      <w:r>
        <w:rPr>
          <w:spacing w:val="-2"/>
        </w:rPr>
        <w:t>period</w:t>
      </w:r>
      <w:r>
        <w:rPr>
          <w:spacing w:val="-9"/>
        </w:rPr>
        <w:t xml:space="preserve"> </w:t>
      </w:r>
      <w:r>
        <w:rPr>
          <w:spacing w:val="-2"/>
        </w:rPr>
        <w:t xml:space="preserve">of </w:t>
      </w:r>
      <w:r>
        <w:t xml:space="preserve">6 billing periods thereafter. You can make payments during that </w:t>
      </w:r>
      <w:r>
        <w:rPr>
          <w:spacing w:val="-2"/>
        </w:rPr>
        <w:t>time.</w:t>
      </w:r>
      <w:r>
        <w:rPr>
          <w:spacing w:val="-8"/>
        </w:rPr>
        <w:t xml:space="preserve"> </w:t>
      </w:r>
      <w:r>
        <w:rPr>
          <w:spacing w:val="-2"/>
        </w:rPr>
        <w:t>You</w:t>
      </w:r>
      <w:r>
        <w:rPr>
          <w:spacing w:val="-8"/>
        </w:rPr>
        <w:t xml:space="preserve"> </w:t>
      </w:r>
      <w:r>
        <w:rPr>
          <w:spacing w:val="-2"/>
        </w:rPr>
        <w:t>can</w:t>
      </w:r>
      <w:r>
        <w:rPr>
          <w:spacing w:val="-8"/>
        </w:rPr>
        <w:t xml:space="preserve"> </w:t>
      </w:r>
      <w:r>
        <w:rPr>
          <w:spacing w:val="-2"/>
        </w:rPr>
        <w:t>also</w:t>
      </w:r>
      <w:r>
        <w:rPr>
          <w:spacing w:val="-8"/>
        </w:rPr>
        <w:t xml:space="preserve"> </w:t>
      </w:r>
      <w:r>
        <w:rPr>
          <w:spacing w:val="-2"/>
        </w:rPr>
        <w:t>choose</w:t>
      </w:r>
      <w:r>
        <w:rPr>
          <w:spacing w:val="-8"/>
        </w:rPr>
        <w:t xml:space="preserve"> </w:t>
      </w:r>
      <w:r>
        <w:rPr>
          <w:spacing w:val="-2"/>
        </w:rPr>
        <w:t>to</w:t>
      </w:r>
      <w:r>
        <w:rPr>
          <w:spacing w:val="-8"/>
        </w:rPr>
        <w:t xml:space="preserve"> </w:t>
      </w:r>
      <w:r>
        <w:rPr>
          <w:spacing w:val="-2"/>
        </w:rPr>
        <w:t>change</w:t>
      </w:r>
      <w:r>
        <w:rPr>
          <w:spacing w:val="-8"/>
        </w:rPr>
        <w:t xml:space="preserve"> </w:t>
      </w:r>
      <w:r>
        <w:rPr>
          <w:spacing w:val="-2"/>
        </w:rPr>
        <w:t>your</w:t>
      </w:r>
      <w:r>
        <w:rPr>
          <w:spacing w:val="-8"/>
        </w:rPr>
        <w:t xml:space="preserve"> </w:t>
      </w:r>
      <w:r>
        <w:rPr>
          <w:spacing w:val="-2"/>
        </w:rPr>
        <w:t>repayment</w:t>
      </w:r>
      <w:r>
        <w:rPr>
          <w:spacing w:val="-8"/>
        </w:rPr>
        <w:t xml:space="preserve"> </w:t>
      </w:r>
      <w:r>
        <w:rPr>
          <w:spacing w:val="-2"/>
        </w:rPr>
        <w:t>option</w:t>
      </w:r>
      <w:r>
        <w:rPr>
          <w:spacing w:val="-8"/>
        </w:rPr>
        <w:t xml:space="preserve"> </w:t>
      </w:r>
      <w:r>
        <w:rPr>
          <w:spacing w:val="-2"/>
        </w:rPr>
        <w:t>choice to</w:t>
      </w:r>
      <w:r>
        <w:rPr>
          <w:spacing w:val="-10"/>
        </w:rPr>
        <w:t xml:space="preserve"> </w:t>
      </w:r>
      <w:r>
        <w:rPr>
          <w:spacing w:val="-2"/>
        </w:rPr>
        <w:t>Interest</w:t>
      </w:r>
      <w:r>
        <w:rPr>
          <w:spacing w:val="-9"/>
        </w:rPr>
        <w:t xml:space="preserve"> </w:t>
      </w:r>
      <w:r>
        <w:rPr>
          <w:spacing w:val="-2"/>
        </w:rPr>
        <w:t>Repayment</w:t>
      </w:r>
      <w:r>
        <w:rPr>
          <w:spacing w:val="-9"/>
        </w:rPr>
        <w:t xml:space="preserve"> </w:t>
      </w:r>
      <w:r>
        <w:rPr>
          <w:spacing w:val="-2"/>
        </w:rPr>
        <w:t>(make</w:t>
      </w:r>
      <w:r>
        <w:rPr>
          <w:spacing w:val="-9"/>
        </w:rPr>
        <w:t xml:space="preserve"> </w:t>
      </w:r>
      <w:r>
        <w:rPr>
          <w:spacing w:val="-2"/>
        </w:rPr>
        <w:t>interest</w:t>
      </w:r>
      <w:r>
        <w:rPr>
          <w:spacing w:val="-9"/>
        </w:rPr>
        <w:t xml:space="preserve"> </w:t>
      </w:r>
      <w:r>
        <w:rPr>
          <w:spacing w:val="-2"/>
        </w:rPr>
        <w:t>payments</w:t>
      </w:r>
      <w:r>
        <w:rPr>
          <w:spacing w:val="-9"/>
        </w:rPr>
        <w:t xml:space="preserve"> </w:t>
      </w:r>
      <w:r>
        <w:rPr>
          <w:spacing w:val="-2"/>
        </w:rPr>
        <w:t>but</w:t>
      </w:r>
      <w:r>
        <w:rPr>
          <w:spacing w:val="-9"/>
        </w:rPr>
        <w:t xml:space="preserve"> </w:t>
      </w:r>
      <w:r>
        <w:rPr>
          <w:spacing w:val="-2"/>
        </w:rPr>
        <w:t>defer</w:t>
      </w:r>
      <w:r>
        <w:rPr>
          <w:spacing w:val="-9"/>
        </w:rPr>
        <w:t xml:space="preserve"> </w:t>
      </w:r>
      <w:r>
        <w:rPr>
          <w:spacing w:val="-2"/>
        </w:rPr>
        <w:t xml:space="preserve">payments </w:t>
      </w:r>
      <w:r>
        <w:t>on the principal amount during that time) or Fixed Repayment (make</w:t>
      </w:r>
      <w:r>
        <w:rPr>
          <w:spacing w:val="-1"/>
        </w:rPr>
        <w:t xml:space="preserve"> </w:t>
      </w:r>
      <w:r>
        <w:t>payments</w:t>
      </w:r>
      <w:r>
        <w:rPr>
          <w:spacing w:val="-1"/>
        </w:rPr>
        <w:t xml:space="preserve"> </w:t>
      </w:r>
      <w:r>
        <w:t>of</w:t>
      </w:r>
      <w:r>
        <w:rPr>
          <w:spacing w:val="-1"/>
        </w:rPr>
        <w:t xml:space="preserve"> </w:t>
      </w:r>
      <w:r>
        <w:t>$25.00</w:t>
      </w:r>
      <w:r>
        <w:rPr>
          <w:spacing w:val="-1"/>
        </w:rPr>
        <w:t xml:space="preserve"> </w:t>
      </w:r>
      <w:r>
        <w:t>during</w:t>
      </w:r>
      <w:r>
        <w:rPr>
          <w:spacing w:val="-1"/>
        </w:rPr>
        <w:t xml:space="preserve"> </w:t>
      </w:r>
      <w:r>
        <w:t>that</w:t>
      </w:r>
      <w:r>
        <w:rPr>
          <w:spacing w:val="-1"/>
        </w:rPr>
        <w:t xml:space="preserve"> </w:t>
      </w:r>
      <w:r>
        <w:t>time)</w:t>
      </w:r>
      <w:r>
        <w:rPr>
          <w:spacing w:val="-1"/>
        </w:rPr>
        <w:t xml:space="preserve"> </w:t>
      </w:r>
      <w:r>
        <w:t>by</w:t>
      </w:r>
      <w:r>
        <w:rPr>
          <w:spacing w:val="-1"/>
        </w:rPr>
        <w:t xml:space="preserve"> </w:t>
      </w:r>
      <w:r>
        <w:t>calling</w:t>
      </w:r>
      <w:r>
        <w:rPr>
          <w:spacing w:val="-1"/>
        </w:rPr>
        <w:t xml:space="preserve"> </w:t>
      </w:r>
      <w:r>
        <w:t>(877)</w:t>
      </w:r>
      <w:r>
        <w:rPr>
          <w:spacing w:val="-1"/>
        </w:rPr>
        <w:t xml:space="preserve"> </w:t>
      </w:r>
      <w:r>
        <w:t xml:space="preserve">279­ 7172 no later than two (2) business days before the first loan </w:t>
      </w:r>
      <w:r>
        <w:rPr>
          <w:spacing w:val="-2"/>
        </w:rPr>
        <w:t>disbursement.</w:t>
      </w:r>
    </w:p>
    <w:p w14:paraId="5D7E89DD" w14:textId="77777777" w:rsidR="005C2A41" w:rsidRDefault="00863C9F">
      <w:pPr>
        <w:pStyle w:val="BodyText"/>
        <w:spacing w:before="50" w:line="244" w:lineRule="auto"/>
        <w:ind w:left="351" w:right="477"/>
        <w:jc w:val="both"/>
      </w:pPr>
      <w:r>
        <w:rPr>
          <w:noProof/>
        </w:rPr>
        <mc:AlternateContent>
          <mc:Choice Requires="wpg">
            <w:drawing>
              <wp:anchor distT="0" distB="0" distL="0" distR="0" simplePos="0" relativeHeight="15758336" behindDoc="0" locked="0" layoutInCell="1" allowOverlap="1" wp14:anchorId="46E8CCFB" wp14:editId="00E1AFDA">
                <wp:simplePos x="0" y="0"/>
                <wp:positionH relativeFrom="page">
                  <wp:posOffset>4014852</wp:posOffset>
                </wp:positionH>
                <wp:positionV relativeFrom="paragraph">
                  <wp:posOffset>105584</wp:posOffset>
                </wp:positionV>
                <wp:extent cx="19050" cy="19050"/>
                <wp:effectExtent l="0" t="0" r="0" b="0"/>
                <wp:wrapNone/>
                <wp:docPr id="174" name="Group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75" name="Graphic 17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C27EB5" id="Group 174" o:spid="_x0000_s1026" alt="&quot;&quot;" style="position:absolute;margin-left:316.15pt;margin-top:8.3pt;width:1.5pt;height:1.5pt;z-index:1575833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">
                <v:shape id="Graphic 17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" path="m12551,l,,,12551r12551,l12551,xe" fillcolor="black" stroked="f">
                  <v:path arrowok="t"/>
                </v:shape>
                <v:shape id="Graphic 17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" path="m12551,6275r,6276l6275,12551,,12551,,6275,,,6275,r6276,l12551,6275xe" filled="f" strokeweight=".17431mm">
                  <v:path arrowok="t"/>
                </v:shape>
                <w10:wrap anchorx="page"/>
              </v:group>
            </w:pict>
          </mc:Fallback>
        </mc:AlternateContent>
      </w:r>
      <w:r>
        <w:rPr>
          <w:spacing w:val="-2"/>
        </w:rPr>
        <w:t xml:space="preserve">More information about repayment deferral or forbearance options </w:t>
      </w:r>
      <w:r>
        <w:t>is available in your promissory note.</w:t>
      </w:r>
    </w:p>
    <w:p w14:paraId="5A7BCA76" w14:textId="77777777" w:rsidR="005C2A41" w:rsidRDefault="005C2A41">
      <w:pPr>
        <w:pStyle w:val="BodyText"/>
        <w:spacing w:before="24"/>
      </w:pPr>
    </w:p>
    <w:p w14:paraId="5A12EF47" w14:textId="77777777" w:rsidR="005C2A41" w:rsidRDefault="00863C9F">
      <w:pPr>
        <w:ind w:left="183"/>
        <w:rPr>
          <w:b/>
          <w:sz w:val="16"/>
        </w:rPr>
      </w:pPr>
      <w:r>
        <w:rPr>
          <w:b/>
          <w:spacing w:val="-2"/>
          <w:sz w:val="16"/>
        </w:rPr>
        <w:t>Prepayments:</w:t>
      </w:r>
    </w:p>
    <w:p w14:paraId="23724B8A"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5758848" behindDoc="0" locked="0" layoutInCell="1" allowOverlap="1" wp14:anchorId="3AF52D65" wp14:editId="15EA1172">
                <wp:simplePos x="0" y="0"/>
                <wp:positionH relativeFrom="page">
                  <wp:posOffset>4014852</wp:posOffset>
                </wp:positionH>
                <wp:positionV relativeFrom="paragraph">
                  <wp:posOffset>113750</wp:posOffset>
                </wp:positionV>
                <wp:extent cx="19050" cy="19050"/>
                <wp:effectExtent l="0" t="0" r="0" b="0"/>
                <wp:wrapNone/>
                <wp:docPr id="177" name="Group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78" name="Graphic 17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CDE332" id="Group 177" o:spid="_x0000_s1026" alt="&quot;&quot;" style="position:absolute;margin-left:316.15pt;margin-top:8.95pt;width:1.5pt;height:1.5pt;z-index:1575884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">
                <v:shape id="Graphic 17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" path="m12551,l,,,12551r12551,l12551,xe" fillcolor="black" stroked="f">
                  <v:path arrowok="t"/>
                </v:shape>
                <v:shape id="Graphic 17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" path="m12551,6275r,6276l6275,12551,,12551,,6275,,,6275,r6276,l12551,6275xe" filled="f" strokeweight=".17431mm">
                  <v:path arrowok="t"/>
                </v:shape>
                <w10:wrap anchorx="page"/>
              </v:group>
            </w:pict>
          </mc:Fallback>
        </mc:AlternateContent>
      </w:r>
      <w:r>
        <w:rPr>
          <w:spacing w:val="-2"/>
        </w:rPr>
        <w:t>If</w:t>
      </w:r>
      <w:r>
        <w:rPr>
          <w:spacing w:val="-9"/>
        </w:rPr>
        <w:t xml:space="preserve"> </w:t>
      </w:r>
      <w:r>
        <w:rPr>
          <w:spacing w:val="-2"/>
        </w:rPr>
        <w:t>you</w:t>
      </w:r>
      <w:r>
        <w:rPr>
          <w:spacing w:val="-6"/>
        </w:rPr>
        <w:t xml:space="preserve"> </w:t>
      </w:r>
      <w:r>
        <w:rPr>
          <w:spacing w:val="-2"/>
        </w:rPr>
        <w:t>pay</w:t>
      </w:r>
      <w:r>
        <w:rPr>
          <w:spacing w:val="-7"/>
        </w:rPr>
        <w:t xml:space="preserve"> </w:t>
      </w:r>
      <w:r>
        <w:rPr>
          <w:spacing w:val="-2"/>
        </w:rPr>
        <w:t>the</w:t>
      </w:r>
      <w:r>
        <w:rPr>
          <w:spacing w:val="-7"/>
        </w:rPr>
        <w:t xml:space="preserve"> </w:t>
      </w:r>
      <w:r>
        <w:rPr>
          <w:spacing w:val="-2"/>
        </w:rPr>
        <w:t>loan</w:t>
      </w:r>
      <w:r>
        <w:rPr>
          <w:spacing w:val="-7"/>
        </w:rPr>
        <w:t xml:space="preserve"> </w:t>
      </w:r>
      <w:r>
        <w:rPr>
          <w:spacing w:val="-2"/>
        </w:rPr>
        <w:t>off</w:t>
      </w:r>
      <w:r>
        <w:rPr>
          <w:spacing w:val="-7"/>
        </w:rPr>
        <w:t xml:space="preserve"> </w:t>
      </w:r>
      <w:r>
        <w:rPr>
          <w:spacing w:val="-2"/>
        </w:rPr>
        <w:t>early,</w:t>
      </w:r>
      <w:r>
        <w:rPr>
          <w:spacing w:val="-7"/>
        </w:rPr>
        <w:t xml:space="preserve"> </w:t>
      </w:r>
      <w:r>
        <w:rPr>
          <w:spacing w:val="-2"/>
        </w:rPr>
        <w:t>you</w:t>
      </w:r>
      <w:r>
        <w:rPr>
          <w:spacing w:val="-7"/>
        </w:rPr>
        <w:t xml:space="preserve"> </w:t>
      </w:r>
      <w:r>
        <w:rPr>
          <w:spacing w:val="-2"/>
        </w:rPr>
        <w:t>will</w:t>
      </w:r>
      <w:r>
        <w:rPr>
          <w:spacing w:val="-7"/>
        </w:rPr>
        <w:t xml:space="preserve"> </w:t>
      </w:r>
      <w:r>
        <w:rPr>
          <w:spacing w:val="-2"/>
        </w:rPr>
        <w:t>not</w:t>
      </w:r>
      <w:r>
        <w:rPr>
          <w:spacing w:val="-7"/>
        </w:rPr>
        <w:t xml:space="preserve"> </w:t>
      </w:r>
      <w:r>
        <w:rPr>
          <w:spacing w:val="-2"/>
        </w:rPr>
        <w:t>have</w:t>
      </w:r>
      <w:r>
        <w:rPr>
          <w:spacing w:val="-7"/>
        </w:rPr>
        <w:t xml:space="preserve"> </w:t>
      </w:r>
      <w:r>
        <w:rPr>
          <w:spacing w:val="-2"/>
        </w:rPr>
        <w:t>to</w:t>
      </w:r>
      <w:r>
        <w:rPr>
          <w:spacing w:val="-7"/>
        </w:rPr>
        <w:t xml:space="preserve"> </w:t>
      </w:r>
      <w:r>
        <w:rPr>
          <w:spacing w:val="-2"/>
        </w:rPr>
        <w:t>pay</w:t>
      </w:r>
      <w:r>
        <w:rPr>
          <w:spacing w:val="-7"/>
        </w:rPr>
        <w:t xml:space="preserve"> </w:t>
      </w:r>
      <w:r>
        <w:rPr>
          <w:spacing w:val="-2"/>
        </w:rPr>
        <w:t>a</w:t>
      </w:r>
      <w:r>
        <w:rPr>
          <w:spacing w:val="-5"/>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72C8B151" w14:textId="77777777" w:rsidR="005C2A41" w:rsidRDefault="005C2A41">
      <w:pPr>
        <w:pStyle w:val="BodyText"/>
      </w:pPr>
    </w:p>
    <w:p w14:paraId="18475582" w14:textId="77777777" w:rsidR="005C2A41" w:rsidRDefault="005C2A41">
      <w:pPr>
        <w:pStyle w:val="BodyText"/>
        <w:spacing w:before="57"/>
      </w:pPr>
    </w:p>
    <w:p w14:paraId="03A8110E" w14:textId="77777777" w:rsidR="005C2A41" w:rsidRDefault="00863C9F">
      <w:pPr>
        <w:pStyle w:val="BodyText"/>
        <w:spacing w:before="1" w:line="244" w:lineRule="auto"/>
        <w:ind w:left="183" w:right="47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61A2FBBC" w14:textId="77777777" w:rsidR="005C2A41" w:rsidRDefault="005C2A41">
      <w:pPr>
        <w:pStyle w:val="BodyText"/>
        <w:spacing w:line="244" w:lineRule="auto"/>
        <w:jc w:val="both"/>
        <w:sectPr w:rsidR="005C2A41">
          <w:type w:val="continuous"/>
          <w:pgSz w:w="12240" w:h="15840"/>
          <w:pgMar w:top="1760" w:right="720" w:bottom="340" w:left="720" w:header="216" w:footer="1046" w:gutter="0"/>
          <w:cols w:num="2" w:space="720" w:equalWidth="0">
            <w:col w:w="5325" w:space="40"/>
            <w:col w:w="5435"/>
          </w:cols>
        </w:sectPr>
      </w:pPr>
    </w:p>
    <w:p w14:paraId="44A0373C" w14:textId="77777777" w:rsidR="005C2A41" w:rsidRDefault="005C2A41">
      <w:pPr>
        <w:pStyle w:val="BodyText"/>
        <w:spacing w:before="216"/>
        <w:rPr>
          <w:sz w:val="20"/>
        </w:rPr>
      </w:pPr>
    </w:p>
    <w:p w14:paraId="5173CDC4" w14:textId="77777777" w:rsidR="005C2A41" w:rsidRDefault="00863C9F">
      <w:pPr>
        <w:pStyle w:val="BodyText"/>
        <w:spacing w:line="20" w:lineRule="exact"/>
        <w:ind w:left="438"/>
        <w:rPr>
          <w:sz w:val="2"/>
        </w:rPr>
      </w:pPr>
      <w:r>
        <w:rPr>
          <w:noProof/>
          <w:sz w:val="2"/>
        </w:rPr>
        <mc:AlternateContent>
          <mc:Choice Requires="wpg">
            <w:drawing>
              <wp:inline distT="0" distB="0" distL="0" distR="0" wp14:anchorId="787BF5F5" wp14:editId="15DF1CA7">
                <wp:extent cx="6288405" cy="6350"/>
                <wp:effectExtent l="0" t="0" r="0" b="0"/>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8405" cy="6350"/>
                          <a:chOff x="0" y="0"/>
                          <a:chExt cx="6288405" cy="6350"/>
                        </a:xfrm>
                      </wpg:grpSpPr>
                      <wps:wsp>
                        <wps:cNvPr id="181" name="Graphic 181"/>
                        <wps:cNvSpPr/>
                        <wps:spPr>
                          <a:xfrm>
                            <a:off x="0" y="0"/>
                            <a:ext cx="6288405" cy="6350"/>
                          </a:xfrm>
                          <a:custGeom>
                            <a:avLst/>
                            <a:gdLst/>
                            <a:ahLst/>
                            <a:cxnLst/>
                            <a:rect l="l" t="t" r="r" b="b"/>
                            <a:pathLst>
                              <a:path w="6288405" h="6350">
                                <a:moveTo>
                                  <a:pt x="6288142" y="0"/>
                                </a:moveTo>
                                <a:lnTo>
                                  <a:pt x="0" y="0"/>
                                </a:lnTo>
                                <a:lnTo>
                                  <a:pt x="0" y="6275"/>
                                </a:lnTo>
                                <a:lnTo>
                                  <a:pt x="6288142" y="6275"/>
                                </a:lnTo>
                                <a:lnTo>
                                  <a:pt x="62881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BF101E" id="Group 180" o:spid="_x0000_s1026" alt="&quot;&quot;" style="width:495.15pt;height:.5pt;mso-position-horizontal-relative:char;mso-position-vertical-relative:line" coordsize="628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">
                <v:shape id="Graphic 181" o:spid="_x0000_s1027" style="position:absolute;width:62884;height:63;visibility:visible;mso-wrap-style:square;v-text-anchor:top" coordsize="6288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" path="m6288142,l,,,6275r6288142,l6288142,xe" fillcolor="black" stroked="f">
                  <v:path arrowok="t"/>
                </v:shape>
                <w10:anchorlock/>
              </v:group>
            </w:pict>
          </mc:Fallback>
        </mc:AlternateContent>
      </w:r>
    </w:p>
    <w:p w14:paraId="62A9B14B" w14:textId="77777777" w:rsidR="005C2A41" w:rsidRDefault="00863C9F">
      <w:pPr>
        <w:pStyle w:val="BodyText"/>
        <w:spacing w:before="176" w:line="244" w:lineRule="auto"/>
        <w:ind w:left="438" w:right="492"/>
      </w:pPr>
      <w:r>
        <w:rPr>
          <w:spacing w:val="-4"/>
        </w:rPr>
        <w:t xml:space="preserve">If you change your interest rate type or repayment option choice as described above, the interest rate of the loan and other loan terms may be </w:t>
      </w:r>
      <w:r>
        <w:rPr>
          <w:spacing w:val="-2"/>
        </w:rPr>
        <w:t>changed.</w:t>
      </w:r>
    </w:p>
    <w:p w14:paraId="230362F7" w14:textId="77777777" w:rsidR="005C2A41" w:rsidRDefault="005C2A41">
      <w:pPr>
        <w:pStyle w:val="BodyText"/>
        <w:spacing w:before="3"/>
      </w:pPr>
    </w:p>
    <w:p w14:paraId="53F8539A" w14:textId="77777777" w:rsidR="005C2A41" w:rsidRDefault="00863C9F">
      <w:pPr>
        <w:pStyle w:val="BodyText"/>
        <w:spacing w:before="1" w:line="244" w:lineRule="auto"/>
        <w:ind w:left="438" w:right="709"/>
      </w:pPr>
      <w:r>
        <w:rPr>
          <w:spacing w:val="-4"/>
        </w:rPr>
        <w:t xml:space="preserve">Military Lending Act Disclosure: To receive important disclosures and payment obligation information about this loan verbally, please call 855­ </w:t>
      </w:r>
      <w:r>
        <w:rPr>
          <w:spacing w:val="-2"/>
        </w:rPr>
        <w:t>455­6972.</w:t>
      </w:r>
    </w:p>
    <w:p w14:paraId="78AC2BC9" w14:textId="77777777" w:rsidR="005C2A41" w:rsidRDefault="005C2A41">
      <w:pPr>
        <w:pStyle w:val="BodyText"/>
        <w:spacing w:before="3"/>
      </w:pPr>
    </w:p>
    <w:p w14:paraId="0018ACFE" w14:textId="77777777" w:rsidR="005C2A41" w:rsidRDefault="00863C9F">
      <w:pPr>
        <w:pStyle w:val="BodyText"/>
        <w:spacing w:before="1"/>
        <w:ind w:left="43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5"/>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in</w:t>
      </w:r>
      <w:r>
        <w:rPr>
          <w:spacing w:val="-6"/>
        </w:rPr>
        <w:t xml:space="preserve"> </w:t>
      </w:r>
      <w:r>
        <w:rPr>
          <w:spacing w:val="-4"/>
        </w:rPr>
        <w:t>the</w:t>
      </w:r>
      <w:r>
        <w:rPr>
          <w:spacing w:val="-6"/>
        </w:rPr>
        <w:t xml:space="preserve"> </w:t>
      </w:r>
      <w:r>
        <w:rPr>
          <w:spacing w:val="-4"/>
        </w:rPr>
        <w:t>promissory</w:t>
      </w:r>
      <w:r>
        <w:rPr>
          <w:spacing w:val="-5"/>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4DB14033" w14:textId="77777777" w:rsidR="005C2A41" w:rsidRDefault="005C2A41">
      <w:pPr>
        <w:pStyle w:val="BodyText"/>
        <w:sectPr w:rsidR="005C2A41">
          <w:type w:val="continuous"/>
          <w:pgSz w:w="12240" w:h="15840"/>
          <w:pgMar w:top="1760" w:right="720" w:bottom="340" w:left="720" w:header="216" w:footer="1046" w:gutter="0"/>
          <w:cols w:space="720"/>
        </w:sectPr>
      </w:pPr>
    </w:p>
    <w:p w14:paraId="23F8B9A6" w14:textId="77777777" w:rsidR="005C2A41" w:rsidRDefault="00863C9F">
      <w:pPr>
        <w:tabs>
          <w:tab w:val="left" w:pos="9422"/>
        </w:tabs>
        <w:spacing w:before="39"/>
        <w:ind w:left="458"/>
        <w:rPr>
          <w:position w:val="2"/>
          <w:sz w:val="16"/>
        </w:rPr>
      </w:pPr>
      <w:r>
        <w:rPr>
          <w:noProof/>
          <w:position w:val="2"/>
          <w:sz w:val="16"/>
        </w:rPr>
        <w:lastRenderedPageBreak/>
        <mc:AlternateContent>
          <mc:Choice Requires="wpg">
            <w:drawing>
              <wp:anchor distT="0" distB="0" distL="0" distR="0" simplePos="0" relativeHeight="15763456" behindDoc="0" locked="0" layoutInCell="1" allowOverlap="1" wp14:anchorId="46461235" wp14:editId="42906B52">
                <wp:simplePos x="0" y="0"/>
                <wp:positionH relativeFrom="page">
                  <wp:posOffset>3779517</wp:posOffset>
                </wp:positionH>
                <wp:positionV relativeFrom="paragraph">
                  <wp:posOffset>343956</wp:posOffset>
                </wp:positionV>
                <wp:extent cx="3225800" cy="1142365"/>
                <wp:effectExtent l="0" t="0" r="0" b="0"/>
                <wp:wrapNone/>
                <wp:docPr id="194" name="Group 194" descr="Image disclosing right to cancel reading: &quot;RIGHT TO CANCEL. You have a right to cancel this transaction, without penalty, bu midnight on December 20, 2024. No funds will be disbursed to you or to your school until after this time. You may cancel by logging into your online account at https://www.salliemae.com/ApplicationSummary or by calling us at (866) 352-3222.&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1142365"/>
                          <a:chOff x="0" y="0"/>
                          <a:chExt cx="3225800" cy="1142365"/>
                        </a:xfrm>
                      </wpg:grpSpPr>
                      <wps:wsp>
                        <wps:cNvPr id="195" name="Graphic 195"/>
                        <wps:cNvSpPr/>
                        <wps:spPr>
                          <a:xfrm>
                            <a:off x="-9" y="307513"/>
                            <a:ext cx="3225800" cy="835025"/>
                          </a:xfrm>
                          <a:custGeom>
                            <a:avLst/>
                            <a:gdLst/>
                            <a:ahLst/>
                            <a:cxnLst/>
                            <a:rect l="l" t="t" r="r" b="b"/>
                            <a:pathLst>
                              <a:path w="3225800" h="835025">
                                <a:moveTo>
                                  <a:pt x="3225660" y="0"/>
                                </a:moveTo>
                                <a:lnTo>
                                  <a:pt x="3219386" y="0"/>
                                </a:lnTo>
                                <a:lnTo>
                                  <a:pt x="3219386" y="12547"/>
                                </a:lnTo>
                                <a:lnTo>
                                  <a:pt x="3219386" y="828370"/>
                                </a:lnTo>
                                <a:lnTo>
                                  <a:pt x="6273" y="828370"/>
                                </a:lnTo>
                                <a:lnTo>
                                  <a:pt x="6273" y="12547"/>
                                </a:lnTo>
                                <a:lnTo>
                                  <a:pt x="3219386" y="12547"/>
                                </a:lnTo>
                                <a:lnTo>
                                  <a:pt x="3219386" y="0"/>
                                </a:lnTo>
                                <a:lnTo>
                                  <a:pt x="0" y="0"/>
                                </a:lnTo>
                                <a:lnTo>
                                  <a:pt x="0" y="6273"/>
                                </a:lnTo>
                                <a:lnTo>
                                  <a:pt x="0" y="12547"/>
                                </a:lnTo>
                                <a:lnTo>
                                  <a:pt x="0" y="828370"/>
                                </a:lnTo>
                                <a:lnTo>
                                  <a:pt x="0" y="834644"/>
                                </a:lnTo>
                                <a:lnTo>
                                  <a:pt x="6273" y="834644"/>
                                </a:lnTo>
                                <a:lnTo>
                                  <a:pt x="3219386" y="834644"/>
                                </a:lnTo>
                                <a:lnTo>
                                  <a:pt x="3225660" y="834644"/>
                                </a:lnTo>
                                <a:lnTo>
                                  <a:pt x="3225660" y="828370"/>
                                </a:lnTo>
                                <a:lnTo>
                                  <a:pt x="3225660" y="12547"/>
                                </a:lnTo>
                                <a:lnTo>
                                  <a:pt x="3225660" y="6273"/>
                                </a:lnTo>
                                <a:lnTo>
                                  <a:pt x="3225660" y="0"/>
                                </a:lnTo>
                                <a:close/>
                              </a:path>
                            </a:pathLst>
                          </a:custGeom>
                          <a:solidFill>
                            <a:srgbClr val="000000"/>
                          </a:solidFill>
                        </wps:spPr>
                        <wps:bodyPr wrap="square" lIns="0" tIns="0" rIns="0" bIns="0" rtlCol="0">
                          <a:prstTxWarp prst="textNoShape">
                            <a:avLst/>
                          </a:prstTxWarp>
                          <a:noAutofit/>
                        </wps:bodyPr>
                      </wps:wsp>
                      <wps:wsp>
                        <wps:cNvPr id="196" name="Textbox 196"/>
                        <wps:cNvSpPr txBox="1"/>
                        <wps:spPr>
                          <a:xfrm>
                            <a:off x="6275" y="320055"/>
                            <a:ext cx="3213100" cy="815975"/>
                          </a:xfrm>
                          <a:prstGeom prst="rect">
                            <a:avLst/>
                          </a:prstGeom>
                        </wps:spPr>
                        <wps:txbx>
                          <w:txbxContent>
                            <w:p w14:paraId="19BD305F"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20,</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48">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(866)</w:t>
                              </w:r>
                              <w:r>
                                <w:rPr>
                                  <w:spacing w:val="-3"/>
                                  <w:sz w:val="17"/>
                                </w:rPr>
                                <w:t xml:space="preserve"> </w:t>
                              </w:r>
                              <w:r>
                                <w:rPr>
                                  <w:sz w:val="17"/>
                                </w:rPr>
                                <w:t>352­3222.</w:t>
                              </w:r>
                            </w:p>
                          </w:txbxContent>
                        </wps:txbx>
                        <wps:bodyPr wrap="square" lIns="0" tIns="0" rIns="0" bIns="0" rtlCol="0">
                          <a:noAutofit/>
                        </wps:bodyPr>
                      </wps:wsp>
                      <wps:wsp>
                        <wps:cNvPr id="197" name="Textbox 197"/>
                        <wps:cNvSpPr txBox="1"/>
                        <wps:spPr>
                          <a:xfrm>
                            <a:off x="3137" y="0"/>
                            <a:ext cx="3219450" cy="320675"/>
                          </a:xfrm>
                          <a:prstGeom prst="rect">
                            <a:avLst/>
                          </a:prstGeom>
                          <a:solidFill>
                            <a:srgbClr val="000000"/>
                          </a:solidFill>
                        </wps:spPr>
                        <wps:txbx>
                          <w:txbxContent>
                            <w:p w14:paraId="28F64BFF"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wps:txbx>
                        <wps:bodyPr wrap="square" lIns="0" tIns="0" rIns="0" bIns="0" rtlCol="0">
                          <a:noAutofit/>
                        </wps:bodyPr>
                      </wps:wsp>
                    </wpg:wgp>
                  </a:graphicData>
                </a:graphic>
              </wp:anchor>
            </w:drawing>
          </mc:Choice>
          <mc:Fallback>
            <w:pict>
              <v:group w14:anchorId="46461235" id="Group 194" o:spid="_x0000_s1064" alt="Image disclosing right to cancel reading: &quot;RIGHT TO CANCEL. You have a right to cancel this transaction, without penalty, bu midnight on December 20, 2024. No funds will be disbursed to you or to your school until after this time. You may cancel by logging into your online account at https://www.salliemae.com/ApplicationSummary or by calling us at (866) 352-3222.&quot;" style="position:absolute;left:0;text-align:left;margin-left:297.6pt;margin-top:27.1pt;width:254pt;height:89.95pt;z-index:15763456;mso-wrap-distance-left:0;mso-wrap-distance-right:0;mso-position-horizontal-relative:page;mso-position-vertical-relative:text" coordsize="3225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">
                <v:shape id="Graphic 195" o:spid="_x0000_s1065" style="position:absolute;top:3075;width:32257;height:8350;visibility:visible;mso-wrap-style:square;v-text-anchor:top" coordsize="322580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" path="m3225660,r-6274,l3219386,12547r,815823l6273,828370r,-815823l3219386,12547r,-12547l,,,6273r,6274l,828370r,6274l6273,834644r3213113,l3225660,834644r,-6274l3225660,12547r,-6274l3225660,xe" fillcolor="black" stroked="f">
                  <v:path arrowok="t"/>
                </v:shape>
                <v:shape id="Textbox 196" o:spid="_x0000_s1066" type="#_x0000_t202" style="position:absolute;left:62;top:3200;width:32131;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9BD305F"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20,</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49">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(866)</w:t>
                        </w:r>
                        <w:r>
                          <w:rPr>
                            <w:spacing w:val="-3"/>
                            <w:sz w:val="17"/>
                          </w:rPr>
                          <w:t xml:space="preserve"> </w:t>
                        </w:r>
                        <w:r>
                          <w:rPr>
                            <w:sz w:val="17"/>
                          </w:rPr>
                          <w:t>352­3222.</w:t>
                        </w:r>
                      </w:p>
                    </w:txbxContent>
                  </v:textbox>
                </v:shape>
                <v:shape id="Textbox 197" o:spid="_x0000_s1067" type="#_x0000_t202" style="position:absolute;left:31;width:32194;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" fillcolor="black" stroked="f">
                  <v:textbox inset="0,0,0,0">
                    <w:txbxContent>
                      <w:p w14:paraId="28F64BFF"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v:textbox>
                </v:shape>
                <w10:wrap anchorx="page"/>
              </v:group>
            </w:pict>
          </mc:Fallback>
        </mc:AlternateContent>
      </w:r>
      <w:bookmarkStart w:id="3" w:name="116465431-01_FD_GRSM_Z_F_Rev_1.pdf"/>
      <w:bookmarkEnd w:id="3"/>
      <w:r>
        <w:rPr>
          <w:sz w:val="23"/>
        </w:rPr>
        <w:t>Sallie</w:t>
      </w:r>
      <w:r>
        <w:rPr>
          <w:spacing w:val="22"/>
          <w:sz w:val="23"/>
        </w:rPr>
        <w:t xml:space="preserve"> </w:t>
      </w:r>
      <w:r>
        <w:rPr>
          <w:sz w:val="23"/>
        </w:rPr>
        <w:t>Mae</w:t>
      </w:r>
      <w:r>
        <w:rPr>
          <w:spacing w:val="22"/>
          <w:sz w:val="23"/>
        </w:rPr>
        <w:t xml:space="preserve"> </w:t>
      </w:r>
      <w:r>
        <w:rPr>
          <w:sz w:val="23"/>
        </w:rPr>
        <w:t>Graduate</w:t>
      </w:r>
      <w:r>
        <w:rPr>
          <w:spacing w:val="22"/>
          <w:sz w:val="23"/>
        </w:rPr>
        <w:t xml:space="preserve"> </w:t>
      </w:r>
      <w:r>
        <w:rPr>
          <w:sz w:val="23"/>
        </w:rPr>
        <w:t>School</w:t>
      </w:r>
      <w:r>
        <w:rPr>
          <w:spacing w:val="22"/>
          <w:sz w:val="23"/>
        </w:rPr>
        <w:t xml:space="preserve"> </w:t>
      </w:r>
      <w:r>
        <w:rPr>
          <w:spacing w:val="-4"/>
          <w:sz w:val="23"/>
        </w:rPr>
        <w:t>Loan</w:t>
      </w:r>
      <w:r>
        <w:rPr>
          <w:sz w:val="23"/>
        </w:rPr>
        <w:tab/>
      </w:r>
      <w:r>
        <w:rPr>
          <w:position w:val="2"/>
          <w:sz w:val="16"/>
        </w:rPr>
        <w:t>Page</w:t>
      </w:r>
      <w:r>
        <w:rPr>
          <w:spacing w:val="-9"/>
          <w:position w:val="2"/>
          <w:sz w:val="16"/>
        </w:rPr>
        <w:t xml:space="preserve"> </w:t>
      </w:r>
      <w:r>
        <w:rPr>
          <w:position w:val="2"/>
          <w:sz w:val="16"/>
        </w:rPr>
        <w:t>1</w:t>
      </w:r>
      <w:r>
        <w:rPr>
          <w:spacing w:val="-8"/>
          <w:position w:val="2"/>
          <w:sz w:val="16"/>
        </w:rPr>
        <w:t xml:space="preserve"> </w:t>
      </w:r>
      <w:r>
        <w:rPr>
          <w:position w:val="2"/>
          <w:sz w:val="16"/>
        </w:rPr>
        <w:t>of</w:t>
      </w:r>
      <w:r>
        <w:rPr>
          <w:spacing w:val="-8"/>
          <w:position w:val="2"/>
          <w:sz w:val="16"/>
        </w:rPr>
        <w:t xml:space="preserve"> </w:t>
      </w:r>
      <w:r>
        <w:rPr>
          <w:spacing w:val="-10"/>
          <w:position w:val="2"/>
          <w:sz w:val="16"/>
        </w:rPr>
        <w:t>2</w:t>
      </w:r>
    </w:p>
    <w:p w14:paraId="17F6E39C" w14:textId="77777777" w:rsidR="005C2A41" w:rsidRDefault="00863C9F">
      <w:pPr>
        <w:pStyle w:val="BodyText"/>
        <w:spacing w:before="3"/>
        <w:rPr>
          <w:sz w:val="8"/>
        </w:rPr>
      </w:pPr>
      <w:r>
        <w:rPr>
          <w:noProof/>
          <w:sz w:val="8"/>
        </w:rPr>
        <mc:AlternateContent>
          <mc:Choice Requires="wps">
            <w:drawing>
              <wp:anchor distT="0" distB="0" distL="0" distR="0" simplePos="0" relativeHeight="487618560" behindDoc="1" locked="0" layoutInCell="1" allowOverlap="1" wp14:anchorId="5D47F450" wp14:editId="02F5A5C3">
                <wp:simplePos x="0" y="0"/>
                <wp:positionH relativeFrom="page">
                  <wp:posOffset>735855</wp:posOffset>
                </wp:positionH>
                <wp:positionV relativeFrom="paragraph">
                  <wp:posOffset>75940</wp:posOffset>
                </wp:positionV>
                <wp:extent cx="6288405" cy="38100"/>
                <wp:effectExtent l="0" t="0" r="0" b="0"/>
                <wp:wrapTopAndBottom/>
                <wp:docPr id="198" name="Graphic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A920B5" id="Graphic 198" o:spid="_x0000_s1026" alt="&quot;&quot;" style="position:absolute;margin-left:57.95pt;margin-top:6pt;width:495.15pt;height:3pt;z-index:-15697920;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" path="m6288142,l,,,37653r6288142,l6288142,xe" fillcolor="black" stroked="f">
                <v:path arrowok="t"/>
                <w10:wrap type="topAndBottom" anchorx="page"/>
              </v:shape>
            </w:pict>
          </mc:Fallback>
        </mc:AlternateContent>
      </w:r>
    </w:p>
    <w:p w14:paraId="75868407" w14:textId="77777777" w:rsidR="005C2A41" w:rsidRDefault="00863C9F">
      <w:pPr>
        <w:pStyle w:val="Heading9"/>
        <w:tabs>
          <w:tab w:val="left" w:pos="3245"/>
        </w:tabs>
        <w:spacing w:before="117"/>
        <w:ind w:left="468"/>
      </w:pPr>
      <w:r>
        <w:rPr>
          <w:spacing w:val="-2"/>
        </w:rPr>
        <w:t>BORROWER:</w:t>
      </w:r>
      <w:r>
        <w:tab/>
      </w:r>
      <w:r>
        <w:rPr>
          <w:spacing w:val="-2"/>
        </w:rPr>
        <w:t>CREDITOR:</w:t>
      </w:r>
    </w:p>
    <w:p w14:paraId="4483EEC3" w14:textId="77777777" w:rsidR="005C2A41" w:rsidRDefault="00863C9F">
      <w:pPr>
        <w:spacing w:before="2"/>
        <w:ind w:left="3245"/>
        <w:rPr>
          <w:sz w:val="17"/>
        </w:rPr>
      </w:pPr>
      <w:r>
        <w:rPr>
          <w:spacing w:val="-6"/>
          <w:sz w:val="17"/>
        </w:rPr>
        <w:t>Sallie</w:t>
      </w:r>
      <w:r>
        <w:rPr>
          <w:spacing w:val="-7"/>
          <w:sz w:val="17"/>
        </w:rPr>
        <w:t xml:space="preserve"> </w:t>
      </w:r>
      <w:r>
        <w:rPr>
          <w:spacing w:val="-6"/>
          <w:sz w:val="17"/>
        </w:rPr>
        <w:t>Mae</w:t>
      </w:r>
      <w:r>
        <w:rPr>
          <w:spacing w:val="-7"/>
          <w:sz w:val="17"/>
        </w:rPr>
        <w:t xml:space="preserve"> </w:t>
      </w:r>
      <w:r>
        <w:rPr>
          <w:spacing w:val="-6"/>
          <w:sz w:val="17"/>
        </w:rPr>
        <w:t>Bank</w:t>
      </w:r>
    </w:p>
    <w:p w14:paraId="146B902D" w14:textId="77777777" w:rsidR="005C2A41" w:rsidRDefault="00863C9F">
      <w:pPr>
        <w:spacing w:before="2"/>
        <w:ind w:left="3245"/>
        <w:rPr>
          <w:sz w:val="17"/>
        </w:rPr>
      </w:pPr>
      <w:r>
        <w:rPr>
          <w:spacing w:val="-6"/>
          <w:sz w:val="17"/>
        </w:rPr>
        <w:t>P.O.</w:t>
      </w:r>
      <w:r>
        <w:rPr>
          <w:spacing w:val="-5"/>
          <w:sz w:val="17"/>
        </w:rPr>
        <w:t xml:space="preserve"> </w:t>
      </w:r>
      <w:r>
        <w:rPr>
          <w:spacing w:val="-6"/>
          <w:sz w:val="17"/>
        </w:rPr>
        <w:t>Box</w:t>
      </w:r>
      <w:r>
        <w:rPr>
          <w:spacing w:val="-4"/>
          <w:sz w:val="17"/>
        </w:rPr>
        <w:t xml:space="preserve"> </w:t>
      </w:r>
      <w:r>
        <w:rPr>
          <w:spacing w:val="-6"/>
          <w:sz w:val="17"/>
        </w:rPr>
        <w:t>3319</w:t>
      </w:r>
    </w:p>
    <w:p w14:paraId="7D86BFF2" w14:textId="77777777" w:rsidR="005C2A41" w:rsidRDefault="00863C9F">
      <w:pPr>
        <w:spacing w:before="2"/>
        <w:ind w:left="3245"/>
        <w:rPr>
          <w:sz w:val="17"/>
        </w:rPr>
      </w:pPr>
      <w:r>
        <w:rPr>
          <w:spacing w:val="-4"/>
          <w:sz w:val="17"/>
        </w:rPr>
        <w:t>Wilmington,</w:t>
      </w:r>
      <w:r>
        <w:rPr>
          <w:spacing w:val="-6"/>
          <w:sz w:val="17"/>
        </w:rPr>
        <w:t xml:space="preserve"> </w:t>
      </w:r>
      <w:r>
        <w:rPr>
          <w:spacing w:val="-4"/>
          <w:sz w:val="17"/>
        </w:rPr>
        <w:t>DE</w:t>
      </w:r>
      <w:r>
        <w:rPr>
          <w:spacing w:val="-8"/>
          <w:sz w:val="17"/>
        </w:rPr>
        <w:t xml:space="preserve"> </w:t>
      </w:r>
      <w:r>
        <w:rPr>
          <w:spacing w:val="-4"/>
          <w:sz w:val="17"/>
        </w:rPr>
        <w:t>19804­</w:t>
      </w:r>
    </w:p>
    <w:p w14:paraId="357EB08F" w14:textId="77777777" w:rsidR="005C2A41" w:rsidRDefault="00863C9F">
      <w:pPr>
        <w:spacing w:before="3"/>
        <w:ind w:left="3245"/>
        <w:rPr>
          <w:sz w:val="17"/>
        </w:rPr>
      </w:pPr>
      <w:r>
        <w:rPr>
          <w:spacing w:val="-4"/>
          <w:sz w:val="17"/>
        </w:rPr>
        <w:t>4319</w:t>
      </w:r>
    </w:p>
    <w:p w14:paraId="58482B59" w14:textId="77777777" w:rsidR="005C2A41" w:rsidRDefault="005C2A41">
      <w:pPr>
        <w:pStyle w:val="BodyText"/>
        <w:rPr>
          <w:sz w:val="17"/>
        </w:rPr>
      </w:pPr>
    </w:p>
    <w:p w14:paraId="63B3E785" w14:textId="77777777" w:rsidR="005C2A41" w:rsidRDefault="005C2A41">
      <w:pPr>
        <w:pStyle w:val="BodyText"/>
        <w:rPr>
          <w:sz w:val="17"/>
        </w:rPr>
      </w:pPr>
    </w:p>
    <w:p w14:paraId="07C5D2A1" w14:textId="77777777" w:rsidR="005C2A41" w:rsidRDefault="005C2A41">
      <w:pPr>
        <w:pStyle w:val="BodyText"/>
        <w:rPr>
          <w:sz w:val="17"/>
        </w:rPr>
      </w:pPr>
    </w:p>
    <w:p w14:paraId="4B2E20E3" w14:textId="77777777" w:rsidR="005C2A41" w:rsidRDefault="005C2A41">
      <w:pPr>
        <w:pStyle w:val="BodyText"/>
        <w:spacing w:before="156"/>
        <w:rPr>
          <w:sz w:val="17"/>
        </w:rPr>
      </w:pPr>
    </w:p>
    <w:p w14:paraId="43B0795C" w14:textId="77777777" w:rsidR="005C2A41" w:rsidRDefault="00863C9F">
      <w:pPr>
        <w:pStyle w:val="Heading1"/>
        <w:tabs>
          <w:tab w:val="left" w:pos="10341"/>
        </w:tabs>
        <w:ind w:left="43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642C908B" w14:textId="77777777" w:rsidR="005C2A41" w:rsidRDefault="00863C9F">
      <w:pPr>
        <w:tabs>
          <w:tab w:val="left" w:pos="3116"/>
          <w:tab w:val="left" w:pos="5558"/>
          <w:tab w:val="left" w:pos="7999"/>
        </w:tabs>
        <w:spacing w:before="51" w:after="45"/>
        <w:ind w:left="67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1CB20156" w14:textId="77777777" w:rsidR="005C2A41" w:rsidRDefault="00863C9F">
      <w:pPr>
        <w:ind w:left="577"/>
        <w:rPr>
          <w:sz w:val="20"/>
        </w:rPr>
      </w:pPr>
      <w:r>
        <w:rPr>
          <w:noProof/>
          <w:sz w:val="20"/>
        </w:rPr>
        <mc:AlternateContent>
          <mc:Choice Requires="wps">
            <w:drawing>
              <wp:inline distT="0" distB="0" distL="0" distR="0" wp14:anchorId="0DE90715" wp14:editId="3FC162D5">
                <wp:extent cx="1456055" cy="339090"/>
                <wp:effectExtent l="9525" t="0" r="1269" b="3810"/>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00946D8F" w14:textId="77777777" w:rsidR="005C2A41" w:rsidRDefault="00863C9F">
                            <w:pPr>
                              <w:spacing w:before="93"/>
                              <w:ind w:left="434"/>
                              <w:rPr>
                                <w:sz w:val="28"/>
                              </w:rPr>
                            </w:pPr>
                            <w:r>
                              <w:rPr>
                                <w:spacing w:val="-2"/>
                                <w:sz w:val="28"/>
                              </w:rPr>
                              <w:t>$24,000.00</w:t>
                            </w:r>
                          </w:p>
                        </w:txbxContent>
                      </wps:txbx>
                      <wps:bodyPr wrap="square" lIns="0" tIns="0" rIns="0" bIns="0" rtlCol="0">
                        <a:noAutofit/>
                      </wps:bodyPr>
                    </wps:wsp>
                  </a:graphicData>
                </a:graphic>
              </wp:inline>
            </w:drawing>
          </mc:Choice>
          <mc:Fallback>
            <w:pict>
              <v:shape w14:anchorId="0DE90715" id="Textbox 199" o:spid="_x0000_s1068"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" filled="f" strokeweight=".17431mm">
                <v:path arrowok="t"/>
                <v:textbox inset="0,0,0,0">
                  <w:txbxContent>
                    <w:p w14:paraId="00946D8F" w14:textId="77777777" w:rsidR="005C2A41" w:rsidRDefault="00863C9F">
                      <w:pPr>
                        <w:spacing w:before="93"/>
                        <w:ind w:left="434"/>
                        <w:rPr>
                          <w:sz w:val="28"/>
                        </w:rPr>
                      </w:pPr>
                      <w:r>
                        <w:rPr>
                          <w:spacing w:val="-2"/>
                          <w:sz w:val="28"/>
                        </w:rPr>
                        <w:t>$24,000.00</w:t>
                      </w:r>
                    </w:p>
                  </w:txbxContent>
                </v:textbox>
                <w10:anchorlock/>
              </v:shape>
            </w:pict>
          </mc:Fallback>
        </mc:AlternateContent>
      </w:r>
      <w:r>
        <w:rPr>
          <w:rFonts w:ascii="Times New Roman"/>
          <w:spacing w:val="70"/>
          <w:sz w:val="20"/>
        </w:rPr>
        <w:t xml:space="preserve"> </w:t>
      </w:r>
      <w:r>
        <w:rPr>
          <w:noProof/>
          <w:spacing w:val="70"/>
          <w:sz w:val="20"/>
        </w:rPr>
        <mc:AlternateContent>
          <mc:Choice Requires="wps">
            <w:drawing>
              <wp:inline distT="0" distB="0" distL="0" distR="0" wp14:anchorId="78F953AD" wp14:editId="100C0CEF">
                <wp:extent cx="1424940" cy="307975"/>
                <wp:effectExtent l="19050" t="9525" r="13334" b="25400"/>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626A74D8" w14:textId="77777777" w:rsidR="005C2A41" w:rsidRDefault="00863C9F">
                            <w:pPr>
                              <w:spacing w:before="43"/>
                              <w:ind w:left="533"/>
                              <w:rPr>
                                <w:sz w:val="28"/>
                              </w:rPr>
                            </w:pPr>
                            <w:r>
                              <w:rPr>
                                <w:spacing w:val="-2"/>
                                <w:sz w:val="28"/>
                              </w:rPr>
                              <w:t>11.000%</w:t>
                            </w:r>
                          </w:p>
                        </w:txbxContent>
                      </wps:txbx>
                      <wps:bodyPr wrap="square" lIns="0" tIns="0" rIns="0" bIns="0" rtlCol="0">
                        <a:noAutofit/>
                      </wps:bodyPr>
                    </wps:wsp>
                  </a:graphicData>
                </a:graphic>
              </wp:inline>
            </w:drawing>
          </mc:Choice>
          <mc:Fallback>
            <w:pict>
              <v:shape w14:anchorId="78F953AD" id="Textbox 200" o:spid="_x0000_s1069"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" filled="f" strokeweight="1.0459mm">
                <v:path arrowok="t"/>
                <v:textbox inset="0,0,0,0">
                  <w:txbxContent>
                    <w:p w14:paraId="626A74D8" w14:textId="77777777" w:rsidR="005C2A41" w:rsidRDefault="00863C9F">
                      <w:pPr>
                        <w:spacing w:before="43"/>
                        <w:ind w:left="533"/>
                        <w:rPr>
                          <w:sz w:val="28"/>
                        </w:rPr>
                      </w:pPr>
                      <w:r>
                        <w:rPr>
                          <w:spacing w:val="-2"/>
                          <w:sz w:val="28"/>
                        </w:rPr>
                        <w:t>11.000%</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3958F4AE" wp14:editId="24AF9878">
                <wp:extent cx="1424940" cy="307975"/>
                <wp:effectExtent l="19050" t="9525" r="13334" b="25400"/>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1C5F39BC" w14:textId="77777777" w:rsidR="005C2A41" w:rsidRDefault="00863C9F">
                            <w:pPr>
                              <w:spacing w:before="43"/>
                              <w:ind w:left="385"/>
                              <w:rPr>
                                <w:sz w:val="28"/>
                              </w:rPr>
                            </w:pPr>
                            <w:r>
                              <w:rPr>
                                <w:spacing w:val="-2"/>
                                <w:sz w:val="28"/>
                              </w:rPr>
                              <w:t>$36,210.64</w:t>
                            </w:r>
                          </w:p>
                        </w:txbxContent>
                      </wps:txbx>
                      <wps:bodyPr wrap="square" lIns="0" tIns="0" rIns="0" bIns="0" rtlCol="0">
                        <a:noAutofit/>
                      </wps:bodyPr>
                    </wps:wsp>
                  </a:graphicData>
                </a:graphic>
              </wp:inline>
            </w:drawing>
          </mc:Choice>
          <mc:Fallback>
            <w:pict>
              <v:shape w14:anchorId="3958F4AE" id="Textbox 201" o:spid="_x0000_s1070"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" filled="f" strokeweight="1.0459mm">
                <v:path arrowok="t"/>
                <v:textbox inset="0,0,0,0">
                  <w:txbxContent>
                    <w:p w14:paraId="1C5F39BC" w14:textId="77777777" w:rsidR="005C2A41" w:rsidRDefault="00863C9F">
                      <w:pPr>
                        <w:spacing w:before="43"/>
                        <w:ind w:left="385"/>
                        <w:rPr>
                          <w:sz w:val="28"/>
                        </w:rPr>
                      </w:pPr>
                      <w:r>
                        <w:rPr>
                          <w:spacing w:val="-2"/>
                          <w:sz w:val="28"/>
                        </w:rPr>
                        <w:t>$36,210.64</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7F790496" wp14:editId="60B1FC41">
                <wp:extent cx="1456055" cy="339090"/>
                <wp:effectExtent l="9525" t="0" r="1269" b="3810"/>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24274AEA" w14:textId="77777777" w:rsidR="005C2A41" w:rsidRDefault="00863C9F">
                            <w:pPr>
                              <w:spacing w:before="93"/>
                              <w:ind w:left="435"/>
                              <w:rPr>
                                <w:sz w:val="28"/>
                              </w:rPr>
                            </w:pPr>
                            <w:r>
                              <w:rPr>
                                <w:spacing w:val="-2"/>
                                <w:sz w:val="28"/>
                              </w:rPr>
                              <w:t>$60,210.64</w:t>
                            </w:r>
                          </w:p>
                        </w:txbxContent>
                      </wps:txbx>
                      <wps:bodyPr wrap="square" lIns="0" tIns="0" rIns="0" bIns="0" rtlCol="0">
                        <a:noAutofit/>
                      </wps:bodyPr>
                    </wps:wsp>
                  </a:graphicData>
                </a:graphic>
              </wp:inline>
            </w:drawing>
          </mc:Choice>
          <mc:Fallback>
            <w:pict>
              <v:shape w14:anchorId="7F790496" id="Textbox 202" o:spid="_x0000_s1071"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" filled="f" strokeweight=".17431mm">
                <v:path arrowok="t"/>
                <v:textbox inset="0,0,0,0">
                  <w:txbxContent>
                    <w:p w14:paraId="24274AEA" w14:textId="77777777" w:rsidR="005C2A41" w:rsidRDefault="00863C9F">
                      <w:pPr>
                        <w:spacing w:before="93"/>
                        <w:ind w:left="435"/>
                        <w:rPr>
                          <w:sz w:val="28"/>
                        </w:rPr>
                      </w:pPr>
                      <w:r>
                        <w:rPr>
                          <w:spacing w:val="-2"/>
                          <w:sz w:val="28"/>
                        </w:rPr>
                        <w:t>$60,210.64</w:t>
                      </w:r>
                    </w:p>
                  </w:txbxContent>
                </v:textbox>
                <w10:anchorlock/>
              </v:shape>
            </w:pict>
          </mc:Fallback>
        </mc:AlternateContent>
      </w:r>
    </w:p>
    <w:p w14:paraId="73E9F5BD" w14:textId="77777777" w:rsidR="005C2A41" w:rsidRDefault="005C2A41">
      <w:pPr>
        <w:rPr>
          <w:sz w:val="20"/>
        </w:rPr>
        <w:sectPr w:rsidR="005C2A41">
          <w:headerReference w:type="even" r:id="rId50"/>
          <w:headerReference w:type="default" r:id="rId51"/>
          <w:footerReference w:type="even" r:id="rId52"/>
          <w:footerReference w:type="default" r:id="rId53"/>
          <w:pgSz w:w="12240" w:h="15840"/>
          <w:pgMar w:top="1000" w:right="720" w:bottom="400" w:left="720" w:header="512" w:footer="213" w:gutter="0"/>
          <w:cols w:space="720"/>
        </w:sectPr>
      </w:pPr>
    </w:p>
    <w:p w14:paraId="71854805" w14:textId="77777777" w:rsidR="005C2A41" w:rsidRDefault="00863C9F">
      <w:pPr>
        <w:pStyle w:val="BodyText"/>
        <w:spacing w:line="244" w:lineRule="auto"/>
        <w:ind w:left="676" w:right="51"/>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2128EB78" w14:textId="77777777" w:rsidR="005C2A41" w:rsidRDefault="005C2A41">
      <w:pPr>
        <w:pStyle w:val="BodyText"/>
        <w:spacing w:before="155"/>
      </w:pPr>
    </w:p>
    <w:p w14:paraId="39DE139D" w14:textId="77777777" w:rsidR="005C2A41" w:rsidRDefault="00863C9F">
      <w:pPr>
        <w:pStyle w:val="Heading4"/>
      </w:pPr>
      <w:r>
        <w:t>ITEMIZATION</w:t>
      </w:r>
      <w:r>
        <w:rPr>
          <w:spacing w:val="-5"/>
        </w:rPr>
        <w:t xml:space="preserve"> </w:t>
      </w:r>
      <w:r>
        <w:t>OF</w:t>
      </w:r>
      <w:r>
        <w:rPr>
          <w:spacing w:val="-5"/>
        </w:rPr>
        <w:t xml:space="preserve"> </w:t>
      </w:r>
      <w:r>
        <w:rPr>
          <w:spacing w:val="-2"/>
        </w:rPr>
        <w:t>AMOUNT</w:t>
      </w:r>
    </w:p>
    <w:p w14:paraId="17A350A5" w14:textId="77777777" w:rsidR="005C2A41" w:rsidRDefault="00863C9F">
      <w:pPr>
        <w:pStyle w:val="BodyText"/>
        <w:tabs>
          <w:tab w:val="left" w:pos="2457"/>
        </w:tabs>
        <w:spacing w:line="244" w:lineRule="auto"/>
        <w:ind w:left="2458" w:right="414" w:hanging="2442"/>
      </w:pPr>
      <w:r>
        <w:br w:type="column"/>
      </w:r>
      <w:r>
        <w:t>Your interest rate.</w:t>
      </w:r>
      <w:r>
        <w:tab/>
      </w:r>
      <w:r>
        <w:rPr>
          <w:spacing w:val="-4"/>
        </w:rPr>
        <w:t>The</w:t>
      </w:r>
      <w:r>
        <w:rPr>
          <w:spacing w:val="-8"/>
        </w:rPr>
        <w:t xml:space="preserve"> </w:t>
      </w:r>
      <w:proofErr w:type="gramStart"/>
      <w:r>
        <w:rPr>
          <w:spacing w:val="-4"/>
        </w:rPr>
        <w:t>estimated</w:t>
      </w:r>
      <w:r>
        <w:rPr>
          <w:spacing w:val="-7"/>
        </w:rPr>
        <w:t xml:space="preserve"> </w:t>
      </w:r>
      <w:r>
        <w:rPr>
          <w:spacing w:val="-4"/>
        </w:rPr>
        <w:t>dollar</w:t>
      </w:r>
      <w:proofErr w:type="gramEnd"/>
      <w:r>
        <w:rPr>
          <w:spacing w:val="-7"/>
        </w:rPr>
        <w:t xml:space="preserve"> </w:t>
      </w:r>
      <w:r>
        <w:rPr>
          <w:spacing w:val="-4"/>
        </w:rPr>
        <w:t xml:space="preserve">amount </w:t>
      </w:r>
      <w:r>
        <w:t>the credit will cost you.</w:t>
      </w:r>
    </w:p>
    <w:p w14:paraId="6F597EEA" w14:textId="77777777" w:rsidR="005C2A41" w:rsidRDefault="005C2A41">
      <w:pPr>
        <w:pStyle w:val="BodyText"/>
        <w:spacing w:before="155"/>
      </w:pPr>
    </w:p>
    <w:p w14:paraId="5766C0F5" w14:textId="77777777" w:rsidR="005C2A41" w:rsidRDefault="00863C9F">
      <w:pPr>
        <w:pStyle w:val="Heading4"/>
        <w:ind w:left="1766"/>
      </w:pPr>
      <w:r>
        <w:t>ABOUT</w:t>
      </w:r>
      <w:r>
        <w:rPr>
          <w:spacing w:val="5"/>
        </w:rPr>
        <w:t xml:space="preserve"> </w:t>
      </w:r>
      <w:r>
        <w:t>YOUR</w:t>
      </w:r>
      <w:r>
        <w:rPr>
          <w:spacing w:val="6"/>
        </w:rPr>
        <w:t xml:space="preserve"> </w:t>
      </w:r>
      <w:r>
        <w:t>INTEREST</w:t>
      </w:r>
      <w:r>
        <w:rPr>
          <w:spacing w:val="6"/>
        </w:rPr>
        <w:t xml:space="preserve"> </w:t>
      </w:r>
      <w:r>
        <w:rPr>
          <w:spacing w:val="-4"/>
        </w:rPr>
        <w:t>RATE</w:t>
      </w:r>
    </w:p>
    <w:p w14:paraId="1C054ADA" w14:textId="77777777" w:rsidR="005C2A41" w:rsidRDefault="00863C9F">
      <w:pPr>
        <w:pStyle w:val="BodyText"/>
        <w:spacing w:line="244" w:lineRule="auto"/>
        <w:ind w:left="51" w:right="655"/>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12154A7D" w14:textId="77777777" w:rsidR="005C2A41" w:rsidRDefault="005C2A41">
      <w:pPr>
        <w:pStyle w:val="BodyText"/>
        <w:spacing w:line="244" w:lineRule="auto"/>
        <w:sectPr w:rsidR="005C2A41">
          <w:type w:val="continuous"/>
          <w:pgSz w:w="12240" w:h="15840"/>
          <w:pgMar w:top="1760" w:right="720" w:bottom="340" w:left="720" w:header="512" w:footer="213" w:gutter="0"/>
          <w:cols w:num="3" w:space="720" w:equalWidth="0">
            <w:col w:w="3061" w:space="40"/>
            <w:col w:w="4808" w:space="39"/>
            <w:col w:w="2852"/>
          </w:cols>
        </w:sectPr>
      </w:pPr>
    </w:p>
    <w:p w14:paraId="55D76737" w14:textId="77777777" w:rsidR="005C2A41" w:rsidRDefault="00863C9F">
      <w:pPr>
        <w:tabs>
          <w:tab w:val="left" w:pos="4871"/>
        </w:tabs>
        <w:spacing w:before="17" w:line="295" w:lineRule="auto"/>
        <w:ind w:left="5063" w:right="694" w:hanging="4566"/>
        <w:rPr>
          <w:sz w:val="18"/>
        </w:rPr>
      </w:pPr>
      <w:r>
        <w:rPr>
          <w:noProof/>
          <w:sz w:val="18"/>
        </w:rPr>
        <mc:AlternateContent>
          <mc:Choice Requires="wps">
            <w:drawing>
              <wp:anchor distT="0" distB="0" distL="0" distR="0" simplePos="0" relativeHeight="15763968" behindDoc="0" locked="0" layoutInCell="1" allowOverlap="1" wp14:anchorId="27273CEE" wp14:editId="27593ED8">
                <wp:simplePos x="0" y="0"/>
                <wp:positionH relativeFrom="page">
                  <wp:posOffset>732271</wp:posOffset>
                </wp:positionH>
                <wp:positionV relativeFrom="paragraph">
                  <wp:posOffset>237136</wp:posOffset>
                </wp:positionV>
                <wp:extent cx="2527300" cy="24771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47713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48F6470C" w14:textId="77777777">
                              <w:trPr>
                                <w:trHeight w:val="395"/>
                              </w:trPr>
                              <w:tc>
                                <w:tcPr>
                                  <w:tcW w:w="2545" w:type="dxa"/>
                                </w:tcPr>
                                <w:p w14:paraId="313444DF"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3D42DBC7" w14:textId="77777777" w:rsidR="005C2A41" w:rsidRDefault="00863C9F">
                                  <w:pPr>
                                    <w:pStyle w:val="TableParagraph"/>
                                    <w:spacing w:before="58"/>
                                    <w:ind w:left="46" w:right="31"/>
                                    <w:jc w:val="center"/>
                                    <w:rPr>
                                      <w:sz w:val="17"/>
                                    </w:rPr>
                                  </w:pPr>
                                  <w:r>
                                    <w:rPr>
                                      <w:spacing w:val="-2"/>
                                      <w:sz w:val="17"/>
                                    </w:rPr>
                                    <w:t>$0.00</w:t>
                                  </w:r>
                                </w:p>
                              </w:tc>
                            </w:tr>
                            <w:tr w:rsidR="005C2A41" w14:paraId="075D399D" w14:textId="77777777">
                              <w:trPr>
                                <w:trHeight w:val="1106"/>
                              </w:trPr>
                              <w:tc>
                                <w:tcPr>
                                  <w:tcW w:w="2545" w:type="dxa"/>
                                </w:tcPr>
                                <w:p w14:paraId="2B106476"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2EEAD930" w14:textId="77777777" w:rsidR="005C2A41" w:rsidRDefault="00863C9F">
                                  <w:pPr>
                                    <w:pStyle w:val="TableParagraph"/>
                                    <w:spacing w:before="2"/>
                                    <w:ind w:left="281"/>
                                    <w:rPr>
                                      <w:sz w:val="17"/>
                                    </w:rPr>
                                  </w:pPr>
                                  <w:r>
                                    <w:rPr>
                                      <w:spacing w:val="-8"/>
                                      <w:sz w:val="17"/>
                                    </w:rPr>
                                    <w:t>FAIRLEIGH</w:t>
                                  </w:r>
                                  <w:r>
                                    <w:rPr>
                                      <w:spacing w:val="3"/>
                                      <w:sz w:val="17"/>
                                    </w:rPr>
                                    <w:t xml:space="preserve"> </w:t>
                                  </w:r>
                                  <w:r>
                                    <w:rPr>
                                      <w:spacing w:val="-2"/>
                                      <w:sz w:val="17"/>
                                    </w:rPr>
                                    <w:t>DICKINSON</w:t>
                                  </w:r>
                                </w:p>
                                <w:p w14:paraId="029AC382" w14:textId="77777777" w:rsidR="005C2A41" w:rsidRDefault="00863C9F">
                                  <w:pPr>
                                    <w:pStyle w:val="TableParagraph"/>
                                    <w:spacing w:before="61"/>
                                    <w:ind w:left="281"/>
                                    <w:rPr>
                                      <w:sz w:val="17"/>
                                    </w:rPr>
                                  </w:pPr>
                                  <w:r>
                                    <w:rPr>
                                      <w:spacing w:val="-2"/>
                                      <w:sz w:val="17"/>
                                    </w:rPr>
                                    <w:t>UNIVERSITY</w:t>
                                  </w:r>
                                </w:p>
                              </w:tc>
                              <w:tc>
                                <w:tcPr>
                                  <w:tcW w:w="1295" w:type="dxa"/>
                                </w:tcPr>
                                <w:p w14:paraId="064B0721"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$24,000.00</w:t>
                                  </w:r>
                                </w:p>
                              </w:tc>
                            </w:tr>
                            <w:tr w:rsidR="005C2A41" w14:paraId="11F78DDF" w14:textId="77777777">
                              <w:trPr>
                                <w:trHeight w:val="592"/>
                              </w:trPr>
                              <w:tc>
                                <w:tcPr>
                                  <w:tcW w:w="2545" w:type="dxa"/>
                                  <w:shd w:val="clear" w:color="auto" w:fill="DBDBDB"/>
                                </w:tcPr>
                                <w:p w14:paraId="1E77DE1F"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77910847"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$24,000.00</w:t>
                                  </w:r>
                                </w:p>
                              </w:tc>
                            </w:tr>
                            <w:tr w:rsidR="005C2A41" w14:paraId="0340A817" w14:textId="77777777">
                              <w:trPr>
                                <w:trHeight w:val="1363"/>
                              </w:trPr>
                              <w:tc>
                                <w:tcPr>
                                  <w:tcW w:w="2545" w:type="dxa"/>
                                </w:tcPr>
                                <w:p w14:paraId="610A6413"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66AE125A" w14:textId="77777777" w:rsidR="005C2A41" w:rsidRDefault="00863C9F">
                                  <w:pPr>
                                    <w:pStyle w:val="TableParagraph"/>
                                    <w:spacing w:before="62"/>
                                    <w:ind w:left="34"/>
                                    <w:rPr>
                                      <w:sz w:val="17"/>
                                    </w:rPr>
                                  </w:pPr>
                                  <w:r>
                                    <w:rPr>
                                      <w:spacing w:val="-2"/>
                                      <w:sz w:val="17"/>
                                    </w:rPr>
                                    <w:t>(total)</w:t>
                                  </w:r>
                                </w:p>
                                <w:p w14:paraId="3F0304A6"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71D63B1B"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42A65CBD"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3D157747" w14:textId="77777777">
                              <w:trPr>
                                <w:trHeight w:val="325"/>
                              </w:trPr>
                              <w:tc>
                                <w:tcPr>
                                  <w:tcW w:w="2545" w:type="dxa"/>
                                  <w:shd w:val="clear" w:color="auto" w:fill="DBDBDB"/>
                                </w:tcPr>
                                <w:p w14:paraId="627D1D45"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74D8D2A2"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$24,000.00</w:t>
                                  </w:r>
                                </w:p>
                              </w:tc>
                            </w:tr>
                          </w:tbl>
                          <w:p w14:paraId="7B8DC451" w14:textId="77777777" w:rsidR="005C2A41" w:rsidRDefault="005C2A41">
                            <w:pPr>
                              <w:pStyle w:val="BodyText"/>
                            </w:pPr>
                          </w:p>
                        </w:txbxContent>
                      </wps:txbx>
                      <wps:bodyPr wrap="square" lIns="0" tIns="0" rIns="0" bIns="0" rtlCol="0">
                        <a:noAutofit/>
                      </wps:bodyPr>
                    </wps:wsp>
                  </a:graphicData>
                </a:graphic>
              </wp:anchor>
            </w:drawing>
          </mc:Choice>
          <mc:Fallback>
            <w:pict>
              <v:shape w14:anchorId="27273CEE" id="Textbox 203" o:spid="_x0000_s1072" type="#_x0000_t202" style="position:absolute;left:0;text-align:left;margin-left:57.65pt;margin-top:18.65pt;width:199pt;height:195.0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48F6470C" w14:textId="77777777">
                        <w:trPr>
                          <w:trHeight w:val="395"/>
                        </w:trPr>
                        <w:tc>
                          <w:tcPr>
                            <w:tcW w:w="2545" w:type="dxa"/>
                          </w:tcPr>
                          <w:p w14:paraId="313444DF"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3D42DBC7" w14:textId="77777777" w:rsidR="005C2A41" w:rsidRDefault="00863C9F">
                            <w:pPr>
                              <w:pStyle w:val="TableParagraph"/>
                              <w:spacing w:before="58"/>
                              <w:ind w:left="46" w:right="31"/>
                              <w:jc w:val="center"/>
                              <w:rPr>
                                <w:sz w:val="17"/>
                              </w:rPr>
                            </w:pPr>
                            <w:r>
                              <w:rPr>
                                <w:spacing w:val="-2"/>
                                <w:sz w:val="17"/>
                              </w:rPr>
                              <w:t>$0.00</w:t>
                            </w:r>
                          </w:p>
                        </w:tc>
                      </w:tr>
                      <w:tr w:rsidR="005C2A41" w14:paraId="075D399D" w14:textId="77777777">
                        <w:trPr>
                          <w:trHeight w:val="1106"/>
                        </w:trPr>
                        <w:tc>
                          <w:tcPr>
                            <w:tcW w:w="2545" w:type="dxa"/>
                          </w:tcPr>
                          <w:p w14:paraId="2B106476"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2EEAD930" w14:textId="77777777" w:rsidR="005C2A41" w:rsidRDefault="00863C9F">
                            <w:pPr>
                              <w:pStyle w:val="TableParagraph"/>
                              <w:spacing w:before="2"/>
                              <w:ind w:left="281"/>
                              <w:rPr>
                                <w:sz w:val="17"/>
                              </w:rPr>
                            </w:pPr>
                            <w:r>
                              <w:rPr>
                                <w:spacing w:val="-8"/>
                                <w:sz w:val="17"/>
                              </w:rPr>
                              <w:t>FAIRLEIGH</w:t>
                            </w:r>
                            <w:r>
                              <w:rPr>
                                <w:spacing w:val="3"/>
                                <w:sz w:val="17"/>
                              </w:rPr>
                              <w:t xml:space="preserve"> </w:t>
                            </w:r>
                            <w:r>
                              <w:rPr>
                                <w:spacing w:val="-2"/>
                                <w:sz w:val="17"/>
                              </w:rPr>
                              <w:t>DICKINSON</w:t>
                            </w:r>
                          </w:p>
                          <w:p w14:paraId="029AC382" w14:textId="77777777" w:rsidR="005C2A41" w:rsidRDefault="00863C9F">
                            <w:pPr>
                              <w:pStyle w:val="TableParagraph"/>
                              <w:spacing w:before="61"/>
                              <w:ind w:left="281"/>
                              <w:rPr>
                                <w:sz w:val="17"/>
                              </w:rPr>
                            </w:pPr>
                            <w:r>
                              <w:rPr>
                                <w:spacing w:val="-2"/>
                                <w:sz w:val="17"/>
                              </w:rPr>
                              <w:t>UNIVERSITY</w:t>
                            </w:r>
                          </w:p>
                        </w:tc>
                        <w:tc>
                          <w:tcPr>
                            <w:tcW w:w="1295" w:type="dxa"/>
                          </w:tcPr>
                          <w:p w14:paraId="064B0721"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$24,000.00</w:t>
                            </w:r>
                          </w:p>
                        </w:tc>
                      </w:tr>
                      <w:tr w:rsidR="005C2A41" w14:paraId="11F78DDF" w14:textId="77777777">
                        <w:trPr>
                          <w:trHeight w:val="592"/>
                        </w:trPr>
                        <w:tc>
                          <w:tcPr>
                            <w:tcW w:w="2545" w:type="dxa"/>
                            <w:shd w:val="clear" w:color="auto" w:fill="DBDBDB"/>
                          </w:tcPr>
                          <w:p w14:paraId="1E77DE1F"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77910847"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$24,000.00</w:t>
                            </w:r>
                          </w:p>
                        </w:tc>
                      </w:tr>
                      <w:tr w:rsidR="005C2A41" w14:paraId="0340A817" w14:textId="77777777">
                        <w:trPr>
                          <w:trHeight w:val="1363"/>
                        </w:trPr>
                        <w:tc>
                          <w:tcPr>
                            <w:tcW w:w="2545" w:type="dxa"/>
                          </w:tcPr>
                          <w:p w14:paraId="610A6413"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66AE125A" w14:textId="77777777" w:rsidR="005C2A41" w:rsidRDefault="00863C9F">
                            <w:pPr>
                              <w:pStyle w:val="TableParagraph"/>
                              <w:spacing w:before="62"/>
                              <w:ind w:left="34"/>
                              <w:rPr>
                                <w:sz w:val="17"/>
                              </w:rPr>
                            </w:pPr>
                            <w:r>
                              <w:rPr>
                                <w:spacing w:val="-2"/>
                                <w:sz w:val="17"/>
                              </w:rPr>
                              <w:t>(total)</w:t>
                            </w:r>
                          </w:p>
                          <w:p w14:paraId="3F0304A6"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71D63B1B"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42A65CBD"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3D157747" w14:textId="77777777">
                        <w:trPr>
                          <w:trHeight w:val="325"/>
                        </w:trPr>
                        <w:tc>
                          <w:tcPr>
                            <w:tcW w:w="2545" w:type="dxa"/>
                            <w:shd w:val="clear" w:color="auto" w:fill="DBDBDB"/>
                          </w:tcPr>
                          <w:p w14:paraId="627D1D45"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74D8D2A2"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$24,000.00</w:t>
                            </w:r>
                          </w:p>
                        </w:tc>
                      </w:tr>
                    </w:tbl>
                    <w:p w14:paraId="7B8DC451" w14:textId="77777777" w:rsidR="005C2A41" w:rsidRDefault="005C2A41">
                      <w:pPr>
                        <w:pStyle w:val="BodyText"/>
                      </w:pPr>
                    </w:p>
                  </w:txbxContent>
                </v:textbox>
                <w10:wrap anchorx="page"/>
              </v:shape>
            </w:pict>
          </mc:Fallback>
        </mc:AlternateContent>
      </w:r>
      <w:r>
        <w:rPr>
          <w:b/>
          <w:spacing w:val="-2"/>
          <w:w w:val="105"/>
          <w:position w:val="7"/>
          <w:sz w:val="20"/>
        </w:rPr>
        <w:t>FINANCED</w:t>
      </w:r>
      <w:r>
        <w:rPr>
          <w:b/>
          <w:position w:val="7"/>
          <w:sz w:val="20"/>
        </w:rPr>
        <w:tab/>
      </w:r>
      <w:r>
        <w:rPr>
          <w:b/>
          <w:noProof/>
          <w:position w:val="2"/>
          <w:sz w:val="20"/>
        </w:rPr>
        <w:drawing>
          <wp:inline distT="0" distB="0" distL="0" distR="0" wp14:anchorId="25CCA9C8" wp14:editId="7B9537E4">
            <wp:extent cx="43929" cy="43929"/>
            <wp:effectExtent l="0" t="0" r="0" b="0"/>
            <wp:docPr id="204" name="Imag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56"/>
          <w:w w:val="105"/>
          <w:sz w:val="20"/>
        </w:rPr>
        <w:t xml:space="preserve"> </w:t>
      </w:r>
      <w:r>
        <w:rPr>
          <w:b/>
          <w:w w:val="105"/>
          <w:sz w:val="18"/>
        </w:rPr>
        <w:t>Your</w:t>
      </w:r>
      <w:r>
        <w:rPr>
          <w:b/>
          <w:spacing w:val="-5"/>
          <w:w w:val="105"/>
          <w:sz w:val="18"/>
        </w:rPr>
        <w:t xml:space="preserve"> </w:t>
      </w:r>
      <w:r>
        <w:rPr>
          <w:b/>
          <w:w w:val="105"/>
          <w:sz w:val="18"/>
        </w:rPr>
        <w:t>rate</w:t>
      </w:r>
      <w:r>
        <w:rPr>
          <w:b/>
          <w:spacing w:val="-5"/>
          <w:w w:val="105"/>
          <w:sz w:val="18"/>
        </w:rPr>
        <w:t xml:space="preserve"> </w:t>
      </w:r>
      <w:r>
        <w:rPr>
          <w:b/>
          <w:w w:val="105"/>
          <w:sz w:val="18"/>
        </w:rPr>
        <w:t>is</w:t>
      </w:r>
      <w:r>
        <w:rPr>
          <w:b/>
          <w:spacing w:val="-5"/>
          <w:w w:val="105"/>
          <w:sz w:val="18"/>
        </w:rPr>
        <w:t xml:space="preserve"> </w:t>
      </w:r>
      <w:r>
        <w:rPr>
          <w:b/>
          <w:w w:val="105"/>
          <w:sz w:val="18"/>
        </w:rPr>
        <w:t>fixed.</w:t>
      </w:r>
      <w:r>
        <w:rPr>
          <w:b/>
          <w:spacing w:val="-9"/>
          <w:w w:val="105"/>
          <w:sz w:val="18"/>
        </w:rPr>
        <w:t xml:space="preserve"> </w:t>
      </w:r>
      <w:r>
        <w:rPr>
          <w:w w:val="105"/>
          <w:sz w:val="18"/>
        </w:rPr>
        <w:t>This</w:t>
      </w:r>
      <w:r>
        <w:rPr>
          <w:spacing w:val="-10"/>
          <w:w w:val="105"/>
          <w:sz w:val="18"/>
        </w:rPr>
        <w:t xml:space="preserve"> </w:t>
      </w:r>
      <w:r>
        <w:rPr>
          <w:w w:val="105"/>
          <w:sz w:val="18"/>
        </w:rPr>
        <w:t>means</w:t>
      </w:r>
      <w:r>
        <w:rPr>
          <w:spacing w:val="-10"/>
          <w:w w:val="105"/>
          <w:sz w:val="18"/>
        </w:rPr>
        <w:t xml:space="preserve"> </w:t>
      </w:r>
      <w:r>
        <w:rPr>
          <w:w w:val="105"/>
          <w:sz w:val="18"/>
        </w:rPr>
        <w:t>that</w:t>
      </w:r>
      <w:r>
        <w:rPr>
          <w:spacing w:val="-10"/>
          <w:w w:val="105"/>
          <w:sz w:val="18"/>
        </w:rPr>
        <w:t xml:space="preserve"> </w:t>
      </w:r>
      <w:r>
        <w:rPr>
          <w:w w:val="105"/>
          <w:sz w:val="18"/>
        </w:rPr>
        <w:t>your</w:t>
      </w:r>
      <w:r>
        <w:rPr>
          <w:spacing w:val="-10"/>
          <w:w w:val="105"/>
          <w:sz w:val="18"/>
        </w:rPr>
        <w:t xml:space="preserve"> </w:t>
      </w:r>
      <w:r>
        <w:rPr>
          <w:w w:val="105"/>
          <w:sz w:val="18"/>
        </w:rPr>
        <w:t>rate</w:t>
      </w:r>
      <w:r>
        <w:rPr>
          <w:spacing w:val="-10"/>
          <w:w w:val="105"/>
          <w:sz w:val="18"/>
        </w:rPr>
        <w:t xml:space="preserve"> </w:t>
      </w:r>
      <w:r>
        <w:rPr>
          <w:w w:val="105"/>
          <w:sz w:val="18"/>
        </w:rPr>
        <w:t>stays</w:t>
      </w:r>
      <w:r>
        <w:rPr>
          <w:spacing w:val="-10"/>
          <w:w w:val="105"/>
          <w:sz w:val="18"/>
        </w:rPr>
        <w:t xml:space="preserve"> </w:t>
      </w:r>
      <w:r>
        <w:rPr>
          <w:w w:val="105"/>
          <w:sz w:val="18"/>
        </w:rPr>
        <w:t>the</w:t>
      </w:r>
      <w:r>
        <w:rPr>
          <w:spacing w:val="-10"/>
          <w:w w:val="105"/>
          <w:sz w:val="18"/>
        </w:rPr>
        <w:t xml:space="preserve"> </w:t>
      </w:r>
      <w:r>
        <w:rPr>
          <w:w w:val="105"/>
          <w:sz w:val="18"/>
        </w:rPr>
        <w:t>same for</w:t>
      </w:r>
      <w:r>
        <w:rPr>
          <w:spacing w:val="-2"/>
          <w:w w:val="105"/>
          <w:sz w:val="18"/>
        </w:rPr>
        <w:t xml:space="preserve"> </w:t>
      </w:r>
      <w:r>
        <w:rPr>
          <w:w w:val="105"/>
          <w:sz w:val="18"/>
        </w:rPr>
        <w:t>the</w:t>
      </w:r>
      <w:r>
        <w:rPr>
          <w:spacing w:val="-2"/>
          <w:w w:val="105"/>
          <w:sz w:val="18"/>
        </w:rPr>
        <w:t xml:space="preserve"> </w:t>
      </w:r>
      <w:r>
        <w:rPr>
          <w:w w:val="105"/>
          <w:sz w:val="18"/>
        </w:rPr>
        <w:t>life</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loan.</w:t>
      </w:r>
      <w:r>
        <w:rPr>
          <w:spacing w:val="-2"/>
          <w:w w:val="105"/>
          <w:sz w:val="18"/>
        </w:rPr>
        <w:t xml:space="preserve"> </w:t>
      </w:r>
      <w:r>
        <w:rPr>
          <w:w w:val="105"/>
          <w:sz w:val="18"/>
        </w:rPr>
        <w:t>For</w:t>
      </w:r>
      <w:r>
        <w:rPr>
          <w:spacing w:val="-2"/>
          <w:w w:val="105"/>
          <w:sz w:val="18"/>
        </w:rPr>
        <w:t xml:space="preserve"> </w:t>
      </w:r>
      <w:r>
        <w:rPr>
          <w:w w:val="105"/>
          <w:sz w:val="18"/>
        </w:rPr>
        <w:t>more</w:t>
      </w:r>
      <w:r>
        <w:rPr>
          <w:spacing w:val="-2"/>
          <w:w w:val="105"/>
          <w:sz w:val="18"/>
        </w:rPr>
        <w:t xml:space="preserve"> </w:t>
      </w:r>
      <w:r>
        <w:rPr>
          <w:w w:val="105"/>
          <w:sz w:val="18"/>
        </w:rPr>
        <w:t>information</w:t>
      </w:r>
      <w:r>
        <w:rPr>
          <w:spacing w:val="-2"/>
          <w:w w:val="105"/>
          <w:sz w:val="18"/>
        </w:rPr>
        <w:t xml:space="preserve"> </w:t>
      </w:r>
      <w:r>
        <w:rPr>
          <w:w w:val="105"/>
          <w:sz w:val="18"/>
        </w:rPr>
        <w:t>on</w:t>
      </w:r>
      <w:r>
        <w:rPr>
          <w:spacing w:val="-2"/>
          <w:w w:val="105"/>
          <w:sz w:val="18"/>
        </w:rPr>
        <w:t xml:space="preserve"> </w:t>
      </w:r>
      <w:r>
        <w:rPr>
          <w:w w:val="105"/>
          <w:sz w:val="18"/>
        </w:rPr>
        <w:t>this</w:t>
      </w:r>
      <w:r>
        <w:rPr>
          <w:spacing w:val="-2"/>
          <w:w w:val="105"/>
          <w:sz w:val="18"/>
        </w:rPr>
        <w:t xml:space="preserve"> </w:t>
      </w:r>
      <w:r>
        <w:rPr>
          <w:w w:val="105"/>
          <w:sz w:val="18"/>
        </w:rPr>
        <w:t>rate,</w:t>
      </w:r>
      <w:r>
        <w:rPr>
          <w:spacing w:val="-2"/>
          <w:w w:val="105"/>
          <w:sz w:val="18"/>
        </w:rPr>
        <w:t xml:space="preserve"> </w:t>
      </w:r>
      <w:r>
        <w:rPr>
          <w:w w:val="105"/>
          <w:sz w:val="18"/>
        </w:rPr>
        <w:t>see reference notes.</w:t>
      </w:r>
    </w:p>
    <w:p w14:paraId="439F7F99" w14:textId="77777777" w:rsidR="005C2A41" w:rsidRDefault="00863C9F">
      <w:pPr>
        <w:spacing w:before="41" w:line="297" w:lineRule="auto"/>
        <w:ind w:left="5063" w:right="610" w:hanging="193"/>
        <w:rPr>
          <w:sz w:val="18"/>
        </w:rPr>
      </w:pPr>
      <w:r>
        <w:rPr>
          <w:noProof/>
          <w:sz w:val="18"/>
        </w:rPr>
        <mc:AlternateContent>
          <mc:Choice Requires="wpg">
            <w:drawing>
              <wp:anchor distT="0" distB="0" distL="0" distR="0" simplePos="0" relativeHeight="15761920" behindDoc="0" locked="0" layoutInCell="1" allowOverlap="1" wp14:anchorId="2CA9F5DC" wp14:editId="33115837">
                <wp:simplePos x="0" y="0"/>
                <wp:positionH relativeFrom="page">
                  <wp:posOffset>845678</wp:posOffset>
                </wp:positionH>
                <wp:positionV relativeFrom="paragraph">
                  <wp:posOffset>387632</wp:posOffset>
                </wp:positionV>
                <wp:extent cx="38100" cy="38100"/>
                <wp:effectExtent l="0" t="0" r="0" b="0"/>
                <wp:wrapNone/>
                <wp:docPr id="205"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06" name="Graphic 206"/>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FF87A6" id="Group 205" o:spid="_x0000_s1026" alt="&quot;&quot;" style="position:absolute;margin-left:66.6pt;margin-top:30.5pt;width:3pt;height:3pt;z-index:15761920;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">
                <v:shape id="Graphic 206"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" path="m25102,l18826,,10590,1176,4706,4706,1176,10590,,18826r,6276l6275,31377r18827,l31377,25102r,-6276l31377,6275,25102,xe" fillcolor="black" stroked="f">
                  <v:path arrowok="t"/>
                </v:shape>
                <v:shape id="Graphic 207"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1E46F317" wp14:editId="1D830EC1">
            <wp:extent cx="43929" cy="43929"/>
            <wp:effectExtent l="0" t="0" r="0" b="0"/>
            <wp:docPr id="208" name="Imag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10.983%.</w:t>
      </w:r>
      <w:r>
        <w:rPr>
          <w:b/>
          <w:spacing w:val="-6"/>
          <w:w w:val="105"/>
          <w:sz w:val="18"/>
        </w:rPr>
        <w:t xml:space="preserve"> </w:t>
      </w:r>
      <w:r>
        <w:rPr>
          <w:w w:val="105"/>
          <w:sz w:val="18"/>
        </w:rPr>
        <w:t>The</w:t>
      </w:r>
      <w:r>
        <w:rPr>
          <w:spacing w:val="-3"/>
          <w:w w:val="105"/>
          <w:sz w:val="18"/>
        </w:rPr>
        <w:t xml:space="preserve"> </w:t>
      </w:r>
      <w:r>
        <w:rPr>
          <w:w w:val="105"/>
          <w:sz w:val="18"/>
        </w:rPr>
        <w:t>APR is typically different than the Interest Rate since it considers fees and reflects the cost of your loan as a yearly rate. For more information about the APR, see reference notes.</w:t>
      </w:r>
    </w:p>
    <w:p w14:paraId="58EEE985" w14:textId="77777777" w:rsidR="005C2A41" w:rsidRDefault="005C2A41">
      <w:pPr>
        <w:pStyle w:val="BodyText"/>
        <w:rPr>
          <w:sz w:val="18"/>
        </w:rPr>
      </w:pPr>
    </w:p>
    <w:p w14:paraId="60818475" w14:textId="77777777" w:rsidR="005C2A41" w:rsidRDefault="005C2A41">
      <w:pPr>
        <w:pStyle w:val="BodyText"/>
        <w:rPr>
          <w:sz w:val="18"/>
        </w:rPr>
      </w:pPr>
    </w:p>
    <w:p w14:paraId="63C360FB" w14:textId="77777777" w:rsidR="005C2A41" w:rsidRDefault="005C2A41">
      <w:pPr>
        <w:pStyle w:val="BodyText"/>
        <w:spacing w:before="93"/>
        <w:rPr>
          <w:sz w:val="18"/>
        </w:rPr>
      </w:pPr>
    </w:p>
    <w:p w14:paraId="596C6D46" w14:textId="77777777" w:rsidR="005C2A41" w:rsidRDefault="00863C9F">
      <w:pPr>
        <w:pStyle w:val="Heading4"/>
        <w:ind w:left="4866"/>
      </w:pPr>
      <w:r>
        <w:rPr>
          <w:spacing w:val="-4"/>
          <w:w w:val="105"/>
        </w:rPr>
        <w:t>FEES</w:t>
      </w:r>
    </w:p>
    <w:p w14:paraId="2FA90C71" w14:textId="77777777" w:rsidR="005C2A41" w:rsidRDefault="00863C9F">
      <w:pPr>
        <w:spacing w:before="46" w:line="297" w:lineRule="auto"/>
        <w:ind w:left="5063" w:right="610" w:hanging="193"/>
        <w:rPr>
          <w:sz w:val="18"/>
        </w:rPr>
      </w:pPr>
      <w:r>
        <w:rPr>
          <w:noProof/>
          <w:sz w:val="18"/>
        </w:rPr>
        <mc:AlternateContent>
          <mc:Choice Requires="wpg">
            <w:drawing>
              <wp:anchor distT="0" distB="0" distL="0" distR="0" simplePos="0" relativeHeight="15762432" behindDoc="0" locked="0" layoutInCell="1" allowOverlap="1" wp14:anchorId="4E4723A3" wp14:editId="0814FCA4">
                <wp:simplePos x="0" y="0"/>
                <wp:positionH relativeFrom="page">
                  <wp:posOffset>889607</wp:posOffset>
                </wp:positionH>
                <wp:positionV relativeFrom="paragraph">
                  <wp:posOffset>214795</wp:posOffset>
                </wp:positionV>
                <wp:extent cx="38100" cy="38100"/>
                <wp:effectExtent l="0" t="0" r="0" b="0"/>
                <wp:wrapNone/>
                <wp:docPr id="209"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10" name="Graphic 210"/>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D78C3D" id="Group 209" o:spid="_x0000_s1026" alt="&quot;&quot;" style="position:absolute;margin-left:70.05pt;margin-top:16.9pt;width:3pt;height:3pt;z-index:1576243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">
                <v:shape id="Graphic 210"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" path="m25102,l18826,,10590,1176,4706,4706,1176,10590,,18826r,6276l6275,31377r18827,l31377,25102r,-6276l31377,6275,25102,xe" fillcolor="black" stroked="f">
                  <v:path arrowok="t"/>
                </v:shape>
                <v:shape id="Graphic 211"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1B6A2781" wp14:editId="5A843370">
            <wp:extent cx="43929" cy="43929"/>
            <wp:effectExtent l="0" t="0" r="0" b="0"/>
            <wp:docPr id="212" name="Imag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034F281E" w14:textId="77777777" w:rsidR="005C2A41" w:rsidRDefault="00863C9F">
      <w:pPr>
        <w:ind w:left="4871"/>
        <w:rPr>
          <w:sz w:val="18"/>
        </w:rPr>
      </w:pPr>
      <w:r>
        <w:rPr>
          <w:noProof/>
          <w:sz w:val="18"/>
        </w:rPr>
        <mc:AlternateContent>
          <mc:Choice Requires="wpg">
            <w:drawing>
              <wp:anchor distT="0" distB="0" distL="0" distR="0" simplePos="0" relativeHeight="15762944" behindDoc="0" locked="0" layoutInCell="1" allowOverlap="1" wp14:anchorId="3935128F" wp14:editId="159A383E">
                <wp:simplePos x="0" y="0"/>
                <wp:positionH relativeFrom="page">
                  <wp:posOffset>889607</wp:posOffset>
                </wp:positionH>
                <wp:positionV relativeFrom="paragraph">
                  <wp:posOffset>22795</wp:posOffset>
                </wp:positionV>
                <wp:extent cx="38100" cy="38100"/>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14" name="Graphic 214"/>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74E014" id="Group 213" o:spid="_x0000_s1026" alt="&quot;&quot;" style="position:absolute;margin-left:70.05pt;margin-top:1.8pt;width:3pt;height:3pt;z-index:1576294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">
                <v:shape id="Graphic 214"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" path="m25102,l18826,,10590,1176,4706,4706,1176,10590,,18826r,6276l6275,31377r18827,l31377,25102r,-6276l31377,6275,25102,xe" fillcolor="black" stroked="f">
                  <v:path arrowok="t"/>
                </v:shape>
                <v:shape id="Graphic 215"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1060CF20" wp14:editId="4E2C3B2E">
            <wp:extent cx="43929" cy="43929"/>
            <wp:effectExtent l="0" t="0" r="0" b="0"/>
            <wp:docPr id="216" name="Imag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0EC2AAF1" w14:textId="77777777" w:rsidR="005C2A41" w:rsidRDefault="00863C9F">
      <w:pPr>
        <w:spacing w:before="50" w:line="297" w:lineRule="auto"/>
        <w:ind w:left="5063" w:right="492" w:hanging="193"/>
        <w:rPr>
          <w:sz w:val="18"/>
        </w:rPr>
      </w:pPr>
      <w:r>
        <w:rPr>
          <w:noProof/>
          <w:position w:val="2"/>
        </w:rPr>
        <w:drawing>
          <wp:inline distT="0" distB="0" distL="0" distR="0" wp14:anchorId="4DB9D106" wp14:editId="6FF3078D">
            <wp:extent cx="43929" cy="43929"/>
            <wp:effectExtent l="0" t="0" r="0" b="0"/>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5D24A130" w14:textId="77777777" w:rsidR="005C2A41" w:rsidRDefault="005C2A41">
      <w:pPr>
        <w:pStyle w:val="BodyText"/>
        <w:rPr>
          <w:sz w:val="18"/>
        </w:rPr>
      </w:pPr>
    </w:p>
    <w:p w14:paraId="6148A3C6" w14:textId="77777777" w:rsidR="005C2A41" w:rsidRDefault="005C2A41">
      <w:pPr>
        <w:pStyle w:val="BodyText"/>
        <w:spacing w:before="38"/>
        <w:rPr>
          <w:sz w:val="18"/>
        </w:rPr>
      </w:pPr>
    </w:p>
    <w:p w14:paraId="3ABFCE01" w14:textId="77777777" w:rsidR="005C2A41" w:rsidRDefault="00863C9F">
      <w:pPr>
        <w:pStyle w:val="Heading1"/>
        <w:tabs>
          <w:tab w:val="left" w:pos="9902"/>
        </w:tabs>
        <w:ind w:left="0" w:right="17"/>
        <w:jc w:val="center"/>
        <w:rPr>
          <w:u w:val="none"/>
        </w:rPr>
      </w:pPr>
      <w:r>
        <w:rPr>
          <w:spacing w:val="-17"/>
          <w:u w:val="thick"/>
        </w:rPr>
        <w:t xml:space="preserve"> </w:t>
      </w:r>
      <w:r>
        <w:rPr>
          <w:u w:val="thick"/>
        </w:rPr>
        <w:t>Estimated</w:t>
      </w:r>
      <w:r>
        <w:rPr>
          <w:spacing w:val="18"/>
          <w:u w:val="thick"/>
        </w:rPr>
        <w:t xml:space="preserve"> </w:t>
      </w:r>
      <w:r>
        <w:rPr>
          <w:u w:val="thick"/>
        </w:rPr>
        <w:t>Repayment</w:t>
      </w:r>
      <w:r>
        <w:rPr>
          <w:spacing w:val="18"/>
          <w:u w:val="thick"/>
        </w:rPr>
        <w:t xml:space="preserve"> </w:t>
      </w:r>
      <w:r>
        <w:rPr>
          <w:u w:val="thick"/>
        </w:rPr>
        <w:t>Schedule</w:t>
      </w:r>
      <w:r>
        <w:rPr>
          <w:spacing w:val="18"/>
          <w:u w:val="thick"/>
        </w:rPr>
        <w:t xml:space="preserve"> </w:t>
      </w:r>
      <w:r>
        <w:rPr>
          <w:u w:val="thick"/>
        </w:rPr>
        <w:t>&amp;</w:t>
      </w:r>
      <w:r>
        <w:rPr>
          <w:spacing w:val="18"/>
          <w:u w:val="thick"/>
        </w:rPr>
        <w:t xml:space="preserve"> </w:t>
      </w:r>
      <w:r>
        <w:rPr>
          <w:spacing w:val="-2"/>
          <w:u w:val="thick"/>
        </w:rPr>
        <w:t>Terms</w:t>
      </w:r>
      <w:r>
        <w:rPr>
          <w:u w:val="thick"/>
        </w:rPr>
        <w:tab/>
      </w:r>
    </w:p>
    <w:p w14:paraId="6B4EC57E" w14:textId="77777777" w:rsidR="005C2A41" w:rsidRDefault="005C2A41">
      <w:pPr>
        <w:pStyle w:val="BodyText"/>
        <w:spacing w:before="1"/>
        <w:rPr>
          <w:b/>
          <w:sz w:val="20"/>
        </w:rPr>
      </w:pPr>
    </w:p>
    <w:tbl>
      <w:tblPr>
        <w:tblW w:w="0" w:type="auto"/>
        <w:tblInd w:w="4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30"/>
        <w:gridCol w:w="4393"/>
      </w:tblGrid>
      <w:tr w:rsidR="005C2A41" w14:paraId="5C8AE9C1" w14:textId="77777777">
        <w:trPr>
          <w:trHeight w:val="375"/>
        </w:trPr>
        <w:tc>
          <w:tcPr>
            <w:tcW w:w="2930" w:type="dxa"/>
            <w:vMerge w:val="restart"/>
            <w:tcBorders>
              <w:right w:val="single" w:sz="8" w:space="0" w:color="808080"/>
            </w:tcBorders>
            <w:shd w:val="clear" w:color="auto" w:fill="DBDBDB"/>
          </w:tcPr>
          <w:p w14:paraId="47FB5767" w14:textId="77777777" w:rsidR="005C2A41" w:rsidRDefault="005C2A41">
            <w:pPr>
              <w:pStyle w:val="TableParagraph"/>
              <w:spacing w:before="178"/>
              <w:ind w:left="0"/>
              <w:rPr>
                <w:b/>
                <w:sz w:val="17"/>
              </w:rPr>
            </w:pPr>
          </w:p>
          <w:p w14:paraId="1054E22A" w14:textId="77777777" w:rsidR="005C2A41" w:rsidRDefault="00863C9F">
            <w:pPr>
              <w:pStyle w:val="TableParagraph"/>
              <w:ind w:left="508"/>
              <w:rPr>
                <w:b/>
                <w:sz w:val="17"/>
              </w:rPr>
            </w:pPr>
            <w:r>
              <w:rPr>
                <w:b/>
                <w:spacing w:val="-6"/>
                <w:sz w:val="17"/>
              </w:rPr>
              <w:t>180</w:t>
            </w:r>
            <w:r>
              <w:rPr>
                <w:b/>
                <w:spacing w:val="-7"/>
                <w:sz w:val="17"/>
              </w:rPr>
              <w:t xml:space="preserve"> </w:t>
            </w:r>
            <w:r>
              <w:rPr>
                <w:b/>
                <w:spacing w:val="-6"/>
                <w:sz w:val="17"/>
              </w:rPr>
              <w:t>MONTH LOAN TERM</w:t>
            </w:r>
          </w:p>
        </w:tc>
        <w:tc>
          <w:tcPr>
            <w:tcW w:w="4393" w:type="dxa"/>
            <w:tcBorders>
              <w:left w:val="single" w:sz="8" w:space="0" w:color="808080"/>
              <w:bottom w:val="single" w:sz="8" w:space="0" w:color="808080"/>
            </w:tcBorders>
            <w:shd w:val="clear" w:color="auto" w:fill="DBDBDB"/>
          </w:tcPr>
          <w:p w14:paraId="23750D46" w14:textId="77777777" w:rsidR="005C2A41" w:rsidRDefault="00863C9F">
            <w:pPr>
              <w:pStyle w:val="TableParagraph"/>
              <w:spacing w:before="77"/>
              <w:ind w:left="47" w:right="34"/>
              <w:jc w:val="center"/>
              <w:rPr>
                <w:b/>
                <w:sz w:val="17"/>
              </w:rPr>
            </w:pPr>
            <w:r>
              <w:rPr>
                <w:b/>
                <w:spacing w:val="-10"/>
                <w:sz w:val="17"/>
              </w:rPr>
              <w:t>MONTHLY</w:t>
            </w:r>
            <w:r>
              <w:rPr>
                <w:b/>
                <w:spacing w:val="-2"/>
                <w:sz w:val="17"/>
              </w:rPr>
              <w:t xml:space="preserve"> PAYMENTS</w:t>
            </w:r>
          </w:p>
        </w:tc>
      </w:tr>
      <w:tr w:rsidR="005C2A41" w14:paraId="7597EE5D" w14:textId="77777777">
        <w:trPr>
          <w:trHeight w:val="573"/>
        </w:trPr>
        <w:tc>
          <w:tcPr>
            <w:tcW w:w="2930" w:type="dxa"/>
            <w:vMerge/>
            <w:tcBorders>
              <w:top w:val="nil"/>
              <w:right w:val="single" w:sz="8" w:space="0" w:color="808080"/>
            </w:tcBorders>
            <w:shd w:val="clear" w:color="auto" w:fill="DBDBDB"/>
          </w:tcPr>
          <w:p w14:paraId="58367B36" w14:textId="77777777" w:rsidR="005C2A41" w:rsidRDefault="005C2A41">
            <w:pPr>
              <w:rPr>
                <w:sz w:val="2"/>
                <w:szCs w:val="2"/>
              </w:rPr>
            </w:pPr>
          </w:p>
        </w:tc>
        <w:tc>
          <w:tcPr>
            <w:tcW w:w="4393" w:type="dxa"/>
            <w:tcBorders>
              <w:top w:val="single" w:sz="8" w:space="0" w:color="808080"/>
              <w:left w:val="single" w:sz="8" w:space="0" w:color="808080"/>
            </w:tcBorders>
            <w:shd w:val="clear" w:color="auto" w:fill="DBDBDB"/>
          </w:tcPr>
          <w:p w14:paraId="3D21A840" w14:textId="77777777" w:rsidR="005C2A41" w:rsidRDefault="00863C9F">
            <w:pPr>
              <w:pStyle w:val="TableParagraph"/>
              <w:spacing w:before="38"/>
              <w:ind w:left="17" w:right="51"/>
              <w:jc w:val="center"/>
              <w:rPr>
                <w:b/>
                <w:sz w:val="17"/>
              </w:rPr>
            </w:pPr>
            <w:r>
              <w:rPr>
                <w:b/>
                <w:sz w:val="17"/>
              </w:rPr>
              <w:t>at</w:t>
            </w:r>
            <w:r>
              <w:rPr>
                <w:b/>
                <w:spacing w:val="-7"/>
                <w:sz w:val="17"/>
              </w:rPr>
              <w:t xml:space="preserve"> </w:t>
            </w:r>
            <w:r>
              <w:rPr>
                <w:b/>
                <w:spacing w:val="-2"/>
                <w:sz w:val="17"/>
              </w:rPr>
              <w:t>11.000%</w:t>
            </w:r>
          </w:p>
          <w:p w14:paraId="4F406CBA" w14:textId="77777777" w:rsidR="005C2A41" w:rsidRDefault="00863C9F">
            <w:pPr>
              <w:pStyle w:val="TableParagraph"/>
              <w:spacing w:before="61"/>
              <w:ind w:left="51" w:right="34"/>
              <w:jc w:val="center"/>
              <w:rPr>
                <w:sz w:val="16"/>
              </w:rPr>
            </w:pPr>
            <w:r>
              <w:rPr>
                <w:spacing w:val="-4"/>
                <w:sz w:val="16"/>
              </w:rPr>
              <w:t>This</w:t>
            </w:r>
            <w:r>
              <w:rPr>
                <w:spacing w:val="-6"/>
                <w:sz w:val="16"/>
              </w:rPr>
              <w:t xml:space="preserve"> </w:t>
            </w:r>
            <w:r>
              <w:rPr>
                <w:spacing w:val="-4"/>
                <w:sz w:val="16"/>
              </w:rPr>
              <w:t>rate</w:t>
            </w:r>
            <w:r>
              <w:rPr>
                <w:spacing w:val="-5"/>
                <w:sz w:val="16"/>
              </w:rPr>
              <w:t xml:space="preserve"> </w:t>
            </w:r>
            <w:r>
              <w:rPr>
                <w:spacing w:val="-4"/>
                <w:sz w:val="16"/>
              </w:rPr>
              <w:t>is</w:t>
            </w:r>
            <w:r>
              <w:rPr>
                <w:spacing w:val="-6"/>
                <w:sz w:val="16"/>
              </w:rPr>
              <w:t xml:space="preserve"> </w:t>
            </w:r>
            <w:r>
              <w:rPr>
                <w:spacing w:val="-4"/>
                <w:sz w:val="16"/>
              </w:rPr>
              <w:t>fixed</w:t>
            </w:r>
            <w:r>
              <w:rPr>
                <w:spacing w:val="-5"/>
                <w:sz w:val="16"/>
              </w:rPr>
              <w:t xml:space="preserve"> </w:t>
            </w:r>
            <w:r>
              <w:rPr>
                <w:spacing w:val="-4"/>
                <w:sz w:val="16"/>
              </w:rPr>
              <w:t>and</w:t>
            </w:r>
            <w:r>
              <w:rPr>
                <w:spacing w:val="-6"/>
                <w:sz w:val="16"/>
              </w:rPr>
              <w:t xml:space="preserve"> </w:t>
            </w:r>
            <w:r>
              <w:rPr>
                <w:spacing w:val="-4"/>
                <w:sz w:val="16"/>
              </w:rPr>
              <w:t>will</w:t>
            </w:r>
            <w:r>
              <w:rPr>
                <w:spacing w:val="-5"/>
                <w:sz w:val="16"/>
              </w:rPr>
              <w:t xml:space="preserve"> </w:t>
            </w:r>
            <w:r>
              <w:rPr>
                <w:spacing w:val="-4"/>
                <w:sz w:val="16"/>
              </w:rPr>
              <w:t>not</w:t>
            </w:r>
            <w:r>
              <w:rPr>
                <w:spacing w:val="-6"/>
                <w:sz w:val="16"/>
              </w:rPr>
              <w:t xml:space="preserve"> </w:t>
            </w:r>
            <w:r>
              <w:rPr>
                <w:spacing w:val="-4"/>
                <w:sz w:val="16"/>
              </w:rPr>
              <w:t>change</w:t>
            </w:r>
            <w:r>
              <w:rPr>
                <w:spacing w:val="-5"/>
                <w:sz w:val="16"/>
              </w:rPr>
              <w:t xml:space="preserve"> </w:t>
            </w:r>
            <w:r>
              <w:rPr>
                <w:spacing w:val="-4"/>
                <w:sz w:val="16"/>
              </w:rPr>
              <w:t>for</w:t>
            </w:r>
            <w:r>
              <w:rPr>
                <w:spacing w:val="-5"/>
                <w:sz w:val="16"/>
              </w:rPr>
              <w:t xml:space="preserve"> </w:t>
            </w:r>
            <w:r>
              <w:rPr>
                <w:spacing w:val="-4"/>
                <w:sz w:val="16"/>
              </w:rPr>
              <w:t>the</w:t>
            </w:r>
            <w:r>
              <w:rPr>
                <w:spacing w:val="-6"/>
                <w:sz w:val="16"/>
              </w:rPr>
              <w:t xml:space="preserve"> </w:t>
            </w:r>
            <w:r>
              <w:rPr>
                <w:spacing w:val="-4"/>
                <w:sz w:val="16"/>
              </w:rPr>
              <w:t>life</w:t>
            </w:r>
            <w:r>
              <w:rPr>
                <w:spacing w:val="-5"/>
                <w:sz w:val="16"/>
              </w:rPr>
              <w:t xml:space="preserve"> </w:t>
            </w:r>
            <w:r>
              <w:rPr>
                <w:spacing w:val="-4"/>
                <w:sz w:val="16"/>
              </w:rPr>
              <w:t>of</w:t>
            </w:r>
            <w:r>
              <w:rPr>
                <w:spacing w:val="-6"/>
                <w:sz w:val="16"/>
              </w:rPr>
              <w:t xml:space="preserve"> </w:t>
            </w:r>
            <w:r>
              <w:rPr>
                <w:spacing w:val="-4"/>
                <w:sz w:val="16"/>
              </w:rPr>
              <w:t>the</w:t>
            </w:r>
            <w:r>
              <w:rPr>
                <w:spacing w:val="-5"/>
                <w:sz w:val="16"/>
              </w:rPr>
              <w:t xml:space="preserve"> </w:t>
            </w:r>
            <w:r>
              <w:rPr>
                <w:spacing w:val="-4"/>
                <w:sz w:val="16"/>
              </w:rPr>
              <w:t>loan</w:t>
            </w:r>
          </w:p>
        </w:tc>
      </w:tr>
      <w:tr w:rsidR="005C2A41" w14:paraId="0FB1D3BE" w14:textId="77777777">
        <w:trPr>
          <w:trHeight w:val="513"/>
        </w:trPr>
        <w:tc>
          <w:tcPr>
            <w:tcW w:w="2930" w:type="dxa"/>
          </w:tcPr>
          <w:p w14:paraId="60A05AF9" w14:textId="77777777" w:rsidR="005C2A41" w:rsidRDefault="00863C9F">
            <w:pPr>
              <w:pStyle w:val="TableParagraph"/>
              <w:spacing w:before="58"/>
              <w:ind w:left="54"/>
              <w:rPr>
                <w:b/>
                <w:sz w:val="18"/>
              </w:rPr>
            </w:pPr>
            <w:r>
              <w:rPr>
                <w:b/>
                <w:w w:val="105"/>
                <w:sz w:val="18"/>
              </w:rPr>
              <w:t>Feb.</w:t>
            </w:r>
            <w:r>
              <w:rPr>
                <w:b/>
                <w:spacing w:val="-2"/>
                <w:w w:val="105"/>
                <w:sz w:val="18"/>
              </w:rPr>
              <w:t xml:space="preserve"> </w:t>
            </w:r>
            <w:r>
              <w:rPr>
                <w:b/>
                <w:w w:val="105"/>
                <w:sz w:val="18"/>
              </w:rPr>
              <w:t>3, 2025 ­</w:t>
            </w:r>
            <w:r>
              <w:rPr>
                <w:b/>
                <w:spacing w:val="-1"/>
                <w:w w:val="105"/>
                <w:sz w:val="18"/>
              </w:rPr>
              <w:t xml:space="preserve"> </w:t>
            </w:r>
            <w:r>
              <w:rPr>
                <w:b/>
                <w:w w:val="105"/>
                <w:sz w:val="18"/>
              </w:rPr>
              <w:t>Feb.</w:t>
            </w:r>
            <w:r>
              <w:rPr>
                <w:b/>
                <w:spacing w:val="2"/>
                <w:w w:val="105"/>
                <w:sz w:val="18"/>
              </w:rPr>
              <w:t xml:space="preserve"> </w:t>
            </w:r>
            <w:r>
              <w:rPr>
                <w:b/>
                <w:w w:val="105"/>
                <w:sz w:val="18"/>
              </w:rPr>
              <w:t>3,</w:t>
            </w:r>
            <w:r>
              <w:rPr>
                <w:b/>
                <w:spacing w:val="3"/>
                <w:w w:val="105"/>
                <w:sz w:val="18"/>
              </w:rPr>
              <w:t xml:space="preserve"> </w:t>
            </w:r>
            <w:r>
              <w:rPr>
                <w:b/>
                <w:spacing w:val="-4"/>
                <w:w w:val="105"/>
                <w:sz w:val="18"/>
              </w:rPr>
              <w:t>2025</w:t>
            </w:r>
          </w:p>
          <w:p w14:paraId="02CEDF99"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93" w:type="dxa"/>
          </w:tcPr>
          <w:p w14:paraId="55649B97" w14:textId="77777777" w:rsidR="005C2A41" w:rsidRDefault="00863C9F">
            <w:pPr>
              <w:pStyle w:val="TableParagraph"/>
              <w:spacing w:before="39"/>
              <w:ind w:left="12" w:right="3"/>
              <w:jc w:val="center"/>
              <w:rPr>
                <w:sz w:val="20"/>
              </w:rPr>
            </w:pPr>
            <w:r>
              <w:rPr>
                <w:spacing w:val="-2"/>
                <w:w w:val="105"/>
                <w:sz w:val="20"/>
              </w:rPr>
              <w:t>$110.00</w:t>
            </w:r>
          </w:p>
        </w:tc>
      </w:tr>
      <w:tr w:rsidR="005C2A41" w14:paraId="249580B7" w14:textId="77777777">
        <w:trPr>
          <w:trHeight w:val="513"/>
        </w:trPr>
        <w:tc>
          <w:tcPr>
            <w:tcW w:w="2930" w:type="dxa"/>
          </w:tcPr>
          <w:p w14:paraId="3414C903" w14:textId="77777777" w:rsidR="005C2A41" w:rsidRDefault="00863C9F">
            <w:pPr>
              <w:pStyle w:val="TableParagraph"/>
              <w:spacing w:before="58"/>
              <w:ind w:left="54"/>
              <w:rPr>
                <w:b/>
                <w:sz w:val="18"/>
              </w:rPr>
            </w:pPr>
            <w:r>
              <w:rPr>
                <w:b/>
                <w:w w:val="105"/>
                <w:sz w:val="18"/>
              </w:rPr>
              <w:t>Mar.</w:t>
            </w:r>
            <w:r>
              <w:rPr>
                <w:b/>
                <w:spacing w:val="1"/>
                <w:w w:val="105"/>
                <w:sz w:val="18"/>
              </w:rPr>
              <w:t xml:space="preserve"> </w:t>
            </w:r>
            <w:r>
              <w:rPr>
                <w:b/>
                <w:w w:val="105"/>
                <w:sz w:val="18"/>
              </w:rPr>
              <w:t>3,</w:t>
            </w:r>
            <w:r>
              <w:rPr>
                <w:b/>
                <w:spacing w:val="2"/>
                <w:w w:val="105"/>
                <w:sz w:val="18"/>
              </w:rPr>
              <w:t xml:space="preserve"> </w:t>
            </w:r>
            <w:r>
              <w:rPr>
                <w:b/>
                <w:w w:val="105"/>
                <w:sz w:val="18"/>
              </w:rPr>
              <w:t>2025</w:t>
            </w:r>
            <w:r>
              <w:rPr>
                <w:b/>
                <w:spacing w:val="2"/>
                <w:w w:val="105"/>
                <w:sz w:val="18"/>
              </w:rPr>
              <w:t xml:space="preserve"> </w:t>
            </w:r>
            <w:r>
              <w:rPr>
                <w:b/>
                <w:w w:val="105"/>
                <w:sz w:val="18"/>
              </w:rPr>
              <w:t>­</w:t>
            </w:r>
            <w:r>
              <w:rPr>
                <w:b/>
                <w:spacing w:val="1"/>
                <w:w w:val="105"/>
                <w:sz w:val="18"/>
              </w:rPr>
              <w:t xml:space="preserve"> </w:t>
            </w:r>
            <w:r>
              <w:rPr>
                <w:b/>
                <w:w w:val="105"/>
                <w:sz w:val="18"/>
              </w:rPr>
              <w:t>Apr.</w:t>
            </w:r>
            <w:r>
              <w:rPr>
                <w:b/>
                <w:spacing w:val="1"/>
                <w:w w:val="105"/>
                <w:sz w:val="18"/>
              </w:rPr>
              <w:t xml:space="preserve"> </w:t>
            </w:r>
            <w:r>
              <w:rPr>
                <w:b/>
                <w:w w:val="105"/>
                <w:sz w:val="18"/>
              </w:rPr>
              <w:t>3,</w:t>
            </w:r>
            <w:r>
              <w:rPr>
                <w:b/>
                <w:spacing w:val="1"/>
                <w:w w:val="105"/>
                <w:sz w:val="18"/>
              </w:rPr>
              <w:t xml:space="preserve"> </w:t>
            </w:r>
            <w:r>
              <w:rPr>
                <w:b/>
                <w:spacing w:val="-4"/>
                <w:w w:val="105"/>
                <w:sz w:val="18"/>
              </w:rPr>
              <w:t>2029</w:t>
            </w:r>
          </w:p>
          <w:p w14:paraId="1C703948" w14:textId="77777777" w:rsidR="005C2A41" w:rsidRDefault="00863C9F">
            <w:pPr>
              <w:pStyle w:val="TableParagraph"/>
              <w:spacing w:before="10"/>
              <w:ind w:left="54"/>
              <w:rPr>
                <w:sz w:val="16"/>
              </w:rPr>
            </w:pPr>
            <w:r>
              <w:rPr>
                <w:spacing w:val="-6"/>
                <w:sz w:val="16"/>
              </w:rPr>
              <w:t>50</w:t>
            </w:r>
            <w:r>
              <w:rPr>
                <w:spacing w:val="-4"/>
                <w:sz w:val="16"/>
              </w:rPr>
              <w:t xml:space="preserve"> </w:t>
            </w:r>
            <w:r>
              <w:rPr>
                <w:spacing w:val="-6"/>
                <w:sz w:val="16"/>
              </w:rPr>
              <w:t>monthly</w:t>
            </w:r>
            <w:r>
              <w:rPr>
                <w:spacing w:val="-3"/>
                <w:sz w:val="16"/>
              </w:rPr>
              <w:t xml:space="preserve"> </w:t>
            </w:r>
            <w:r>
              <w:rPr>
                <w:spacing w:val="-6"/>
                <w:sz w:val="16"/>
              </w:rPr>
              <w:t>payments</w:t>
            </w:r>
          </w:p>
        </w:tc>
        <w:tc>
          <w:tcPr>
            <w:tcW w:w="4393" w:type="dxa"/>
          </w:tcPr>
          <w:p w14:paraId="185233AF" w14:textId="77777777" w:rsidR="005C2A41" w:rsidRDefault="00863C9F">
            <w:pPr>
              <w:pStyle w:val="TableParagraph"/>
              <w:spacing w:before="39"/>
              <w:ind w:left="12" w:right="3"/>
              <w:jc w:val="center"/>
              <w:rPr>
                <w:sz w:val="20"/>
              </w:rPr>
            </w:pPr>
            <w:r>
              <w:rPr>
                <w:spacing w:val="-2"/>
                <w:w w:val="105"/>
                <w:sz w:val="20"/>
              </w:rPr>
              <w:t>$220.00</w:t>
            </w:r>
          </w:p>
        </w:tc>
      </w:tr>
      <w:tr w:rsidR="005C2A41" w14:paraId="405775AC" w14:textId="77777777">
        <w:trPr>
          <w:trHeight w:val="513"/>
        </w:trPr>
        <w:tc>
          <w:tcPr>
            <w:tcW w:w="2930" w:type="dxa"/>
          </w:tcPr>
          <w:p w14:paraId="1677B28B" w14:textId="77777777" w:rsidR="005C2A41" w:rsidRDefault="00863C9F">
            <w:pPr>
              <w:pStyle w:val="TableParagraph"/>
              <w:spacing w:before="58"/>
              <w:ind w:left="54"/>
              <w:rPr>
                <w:b/>
                <w:sz w:val="18"/>
              </w:rPr>
            </w:pPr>
            <w:r>
              <w:rPr>
                <w:b/>
                <w:w w:val="105"/>
                <w:sz w:val="18"/>
              </w:rPr>
              <w:t>May</w:t>
            </w:r>
            <w:r>
              <w:rPr>
                <w:b/>
                <w:spacing w:val="2"/>
                <w:w w:val="105"/>
                <w:sz w:val="18"/>
              </w:rPr>
              <w:t xml:space="preserve"> </w:t>
            </w:r>
            <w:r>
              <w:rPr>
                <w:b/>
                <w:w w:val="105"/>
                <w:sz w:val="18"/>
              </w:rPr>
              <w:t>3,</w:t>
            </w:r>
            <w:r>
              <w:rPr>
                <w:b/>
                <w:spacing w:val="2"/>
                <w:w w:val="105"/>
                <w:sz w:val="18"/>
              </w:rPr>
              <w:t xml:space="preserve"> </w:t>
            </w:r>
            <w:r>
              <w:rPr>
                <w:b/>
                <w:w w:val="105"/>
                <w:sz w:val="18"/>
              </w:rPr>
              <w:t>2029</w:t>
            </w:r>
            <w:r>
              <w:rPr>
                <w:b/>
                <w:spacing w:val="3"/>
                <w:w w:val="105"/>
                <w:sz w:val="18"/>
              </w:rPr>
              <w:t xml:space="preserve"> </w:t>
            </w:r>
            <w:r>
              <w:rPr>
                <w:b/>
                <w:w w:val="105"/>
                <w:sz w:val="18"/>
              </w:rPr>
              <w:t>­</w:t>
            </w:r>
            <w:r>
              <w:rPr>
                <w:b/>
                <w:spacing w:val="1"/>
                <w:w w:val="105"/>
                <w:sz w:val="18"/>
              </w:rPr>
              <w:t xml:space="preserve"> </w:t>
            </w:r>
            <w:r>
              <w:rPr>
                <w:b/>
                <w:w w:val="105"/>
                <w:sz w:val="18"/>
              </w:rPr>
              <w:t>Mar.</w:t>
            </w:r>
            <w:r>
              <w:rPr>
                <w:b/>
                <w:spacing w:val="4"/>
                <w:w w:val="105"/>
                <w:sz w:val="18"/>
              </w:rPr>
              <w:t xml:space="preserve"> </w:t>
            </w:r>
            <w:r>
              <w:rPr>
                <w:b/>
                <w:w w:val="105"/>
                <w:sz w:val="18"/>
              </w:rPr>
              <w:t>3,</w:t>
            </w:r>
            <w:r>
              <w:rPr>
                <w:b/>
                <w:spacing w:val="5"/>
                <w:w w:val="105"/>
                <w:sz w:val="18"/>
              </w:rPr>
              <w:t xml:space="preserve"> </w:t>
            </w:r>
            <w:r>
              <w:rPr>
                <w:b/>
                <w:spacing w:val="-4"/>
                <w:w w:val="105"/>
                <w:sz w:val="18"/>
              </w:rPr>
              <w:t>2044</w:t>
            </w:r>
          </w:p>
          <w:p w14:paraId="09092B9B" w14:textId="77777777" w:rsidR="005C2A41" w:rsidRDefault="00863C9F">
            <w:pPr>
              <w:pStyle w:val="TableParagraph"/>
              <w:spacing w:before="10"/>
              <w:ind w:left="54"/>
              <w:rPr>
                <w:sz w:val="16"/>
              </w:rPr>
            </w:pPr>
            <w:r>
              <w:rPr>
                <w:spacing w:val="-6"/>
                <w:sz w:val="16"/>
              </w:rPr>
              <w:t>179</w:t>
            </w:r>
            <w:r>
              <w:rPr>
                <w:spacing w:val="-3"/>
                <w:sz w:val="16"/>
              </w:rPr>
              <w:t xml:space="preserve"> </w:t>
            </w:r>
            <w:r>
              <w:rPr>
                <w:spacing w:val="-6"/>
                <w:sz w:val="16"/>
              </w:rPr>
              <w:t>monthly</w:t>
            </w:r>
            <w:r>
              <w:rPr>
                <w:spacing w:val="-2"/>
                <w:sz w:val="16"/>
              </w:rPr>
              <w:t xml:space="preserve"> </w:t>
            </w:r>
            <w:r>
              <w:rPr>
                <w:spacing w:val="-6"/>
                <w:sz w:val="16"/>
              </w:rPr>
              <w:t>payments</w:t>
            </w:r>
          </w:p>
        </w:tc>
        <w:tc>
          <w:tcPr>
            <w:tcW w:w="4393" w:type="dxa"/>
          </w:tcPr>
          <w:p w14:paraId="3FDA9A1F" w14:textId="77777777" w:rsidR="005C2A41" w:rsidRDefault="00863C9F">
            <w:pPr>
              <w:pStyle w:val="TableParagraph"/>
              <w:spacing w:before="39"/>
              <w:ind w:left="12" w:right="3"/>
              <w:jc w:val="center"/>
              <w:rPr>
                <w:sz w:val="20"/>
              </w:rPr>
            </w:pPr>
            <w:r>
              <w:rPr>
                <w:spacing w:val="-2"/>
                <w:w w:val="105"/>
                <w:sz w:val="20"/>
              </w:rPr>
              <w:t>$273.72</w:t>
            </w:r>
          </w:p>
        </w:tc>
      </w:tr>
      <w:tr w:rsidR="005C2A41" w14:paraId="0AD22C2E" w14:textId="77777777">
        <w:trPr>
          <w:trHeight w:val="513"/>
        </w:trPr>
        <w:tc>
          <w:tcPr>
            <w:tcW w:w="2930" w:type="dxa"/>
          </w:tcPr>
          <w:p w14:paraId="764A1C3A" w14:textId="77777777" w:rsidR="005C2A41" w:rsidRDefault="00863C9F">
            <w:pPr>
              <w:pStyle w:val="TableParagraph"/>
              <w:spacing w:before="58"/>
              <w:ind w:left="54"/>
              <w:rPr>
                <w:b/>
                <w:sz w:val="18"/>
              </w:rPr>
            </w:pPr>
            <w:r>
              <w:rPr>
                <w:b/>
                <w:w w:val="105"/>
                <w:sz w:val="18"/>
              </w:rPr>
              <w:t>Apr.</w:t>
            </w:r>
            <w:r>
              <w:rPr>
                <w:b/>
                <w:spacing w:val="-3"/>
                <w:w w:val="105"/>
                <w:sz w:val="18"/>
              </w:rPr>
              <w:t xml:space="preserve"> </w:t>
            </w:r>
            <w:r>
              <w:rPr>
                <w:b/>
                <w:w w:val="105"/>
                <w:sz w:val="18"/>
              </w:rPr>
              <w:t>3,</w:t>
            </w:r>
            <w:r>
              <w:rPr>
                <w:b/>
                <w:spacing w:val="-2"/>
                <w:w w:val="105"/>
                <w:sz w:val="18"/>
              </w:rPr>
              <w:t xml:space="preserve"> </w:t>
            </w:r>
            <w:r>
              <w:rPr>
                <w:b/>
                <w:w w:val="105"/>
                <w:sz w:val="18"/>
              </w:rPr>
              <w:t>2044</w:t>
            </w:r>
            <w:r>
              <w:rPr>
                <w:b/>
                <w:spacing w:val="-2"/>
                <w:w w:val="105"/>
                <w:sz w:val="18"/>
              </w:rPr>
              <w:t xml:space="preserve"> </w:t>
            </w:r>
            <w:r>
              <w:rPr>
                <w:b/>
                <w:w w:val="105"/>
                <w:sz w:val="18"/>
              </w:rPr>
              <w:t>­</w:t>
            </w:r>
            <w:r>
              <w:rPr>
                <w:b/>
                <w:spacing w:val="-3"/>
                <w:w w:val="105"/>
                <w:sz w:val="18"/>
              </w:rPr>
              <w:t xml:space="preserve"> </w:t>
            </w:r>
            <w:r>
              <w:rPr>
                <w:b/>
                <w:w w:val="105"/>
                <w:sz w:val="18"/>
              </w:rPr>
              <w:t xml:space="preserve">Apr. 3, </w:t>
            </w:r>
            <w:r>
              <w:rPr>
                <w:b/>
                <w:spacing w:val="-4"/>
                <w:w w:val="105"/>
                <w:sz w:val="18"/>
              </w:rPr>
              <w:t>2044</w:t>
            </w:r>
          </w:p>
          <w:p w14:paraId="1429C79F"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93" w:type="dxa"/>
          </w:tcPr>
          <w:p w14:paraId="21DBDDA1" w14:textId="77777777" w:rsidR="005C2A41" w:rsidRDefault="00863C9F">
            <w:pPr>
              <w:pStyle w:val="TableParagraph"/>
              <w:spacing w:before="39"/>
              <w:ind w:left="12" w:right="3"/>
              <w:jc w:val="center"/>
              <w:rPr>
                <w:sz w:val="20"/>
              </w:rPr>
            </w:pPr>
            <w:r>
              <w:rPr>
                <w:spacing w:val="-2"/>
                <w:w w:val="105"/>
                <w:sz w:val="20"/>
              </w:rPr>
              <w:t>$104.76</w:t>
            </w:r>
          </w:p>
        </w:tc>
      </w:tr>
    </w:tbl>
    <w:p w14:paraId="3BF58726" w14:textId="77777777" w:rsidR="005C2A41" w:rsidRDefault="00863C9F">
      <w:pPr>
        <w:pStyle w:val="BodyText"/>
        <w:spacing w:before="42"/>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554E9D9C" w14:textId="77777777" w:rsidR="005C2A41" w:rsidRDefault="005C2A41">
      <w:pPr>
        <w:pStyle w:val="BodyText"/>
        <w:jc w:val="center"/>
        <w:rPr>
          <w:rFonts w:ascii="Times New Roman"/>
        </w:rPr>
        <w:sectPr w:rsidR="005C2A41">
          <w:type w:val="continuous"/>
          <w:pgSz w:w="12240" w:h="15840"/>
          <w:pgMar w:top="1760" w:right="720" w:bottom="340" w:left="720" w:header="512" w:footer="213" w:gutter="0"/>
          <w:cols w:space="720"/>
        </w:sectPr>
      </w:pPr>
    </w:p>
    <w:p w14:paraId="44015D96" w14:textId="77777777" w:rsidR="005C2A41" w:rsidRDefault="005C2A41">
      <w:pPr>
        <w:pStyle w:val="BodyText"/>
        <w:spacing w:before="6" w:after="1"/>
        <w:rPr>
          <w:rFonts w:ascii="Times New Roman"/>
          <w:sz w:val="8"/>
        </w:rPr>
      </w:pPr>
    </w:p>
    <w:p w14:paraId="03701D43" w14:textId="77777777" w:rsidR="005C2A41" w:rsidRDefault="00863C9F">
      <w:pPr>
        <w:pStyle w:val="BodyText"/>
        <w:ind w:left="438"/>
        <w:rPr>
          <w:rFonts w:ascii="Times New Roman"/>
          <w:sz w:val="20"/>
        </w:rPr>
      </w:pPr>
      <w:r>
        <w:rPr>
          <w:rFonts w:ascii="Times New Roman"/>
          <w:noProof/>
          <w:sz w:val="20"/>
        </w:rPr>
        <mc:AlternateContent>
          <mc:Choice Requires="wps">
            <w:drawing>
              <wp:inline distT="0" distB="0" distL="0" distR="0" wp14:anchorId="1FE95D0A" wp14:editId="56A31B94">
                <wp:extent cx="6301105" cy="314325"/>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314325"/>
                        </a:xfrm>
                        <a:prstGeom prst="rect">
                          <a:avLst/>
                        </a:prstGeom>
                        <a:solidFill>
                          <a:srgbClr val="DBDBDB"/>
                        </a:solidFill>
                      </wps:spPr>
                      <wps:txbx>
                        <w:txbxContent>
                          <w:p w14:paraId="1730A52A"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wps:txbx>
                      <wps:bodyPr wrap="square" lIns="0" tIns="0" rIns="0" bIns="0" rtlCol="0">
                        <a:noAutofit/>
                      </wps:bodyPr>
                    </wps:wsp>
                  </a:graphicData>
                </a:graphic>
              </wp:inline>
            </w:drawing>
          </mc:Choice>
          <mc:Fallback>
            <w:pict>
              <v:shape w14:anchorId="1FE95D0A" id="Textbox 218" o:spid="_x0000_s1073" type="#_x0000_t202" style="width:496.1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" fillcolor="#dbdbdb" stroked="f">
                <v:textbox inset="0,0,0,0">
                  <w:txbxContent>
                    <w:p w14:paraId="1730A52A"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v:textbox>
                <w10:anchorlock/>
              </v:shape>
            </w:pict>
          </mc:Fallback>
        </mc:AlternateContent>
      </w:r>
    </w:p>
    <w:p w14:paraId="7F1F37AD" w14:textId="77777777" w:rsidR="005C2A41" w:rsidRDefault="005C2A41">
      <w:pPr>
        <w:pStyle w:val="BodyText"/>
        <w:spacing w:before="9"/>
        <w:rPr>
          <w:rFonts w:ascii="Times New Roman"/>
          <w:sz w:val="11"/>
        </w:rPr>
      </w:pPr>
    </w:p>
    <w:p w14:paraId="6BA7EBB8" w14:textId="77777777" w:rsidR="005C2A41" w:rsidRDefault="005C2A41">
      <w:pPr>
        <w:pStyle w:val="BodyText"/>
        <w:rPr>
          <w:rFonts w:ascii="Times New Roman"/>
          <w:sz w:val="11"/>
        </w:rPr>
        <w:sectPr w:rsidR="005C2A41">
          <w:pgSz w:w="12240" w:h="15840"/>
          <w:pgMar w:top="940" w:right="720" w:bottom="1240" w:left="720" w:header="216" w:footer="1046" w:gutter="0"/>
          <w:cols w:space="720"/>
        </w:sectPr>
      </w:pPr>
    </w:p>
    <w:p w14:paraId="240AE60F" w14:textId="77777777" w:rsidR="005C2A41" w:rsidRDefault="00863C9F">
      <w:pPr>
        <w:spacing w:before="94"/>
        <w:ind w:left="488"/>
        <w:rPr>
          <w:b/>
          <w:sz w:val="16"/>
        </w:rPr>
      </w:pPr>
      <w:r>
        <w:rPr>
          <w:b/>
          <w:spacing w:val="-2"/>
          <w:sz w:val="16"/>
        </w:rPr>
        <w:t>Fixed</w:t>
      </w:r>
      <w:r>
        <w:rPr>
          <w:b/>
          <w:spacing w:val="-5"/>
          <w:sz w:val="16"/>
        </w:rPr>
        <w:t xml:space="preserve"> </w:t>
      </w:r>
      <w:r>
        <w:rPr>
          <w:b/>
          <w:spacing w:val="-2"/>
          <w:sz w:val="16"/>
        </w:rPr>
        <w:t>Interest</w:t>
      </w:r>
      <w:r>
        <w:rPr>
          <w:b/>
          <w:spacing w:val="-4"/>
          <w:sz w:val="16"/>
        </w:rPr>
        <w:t xml:space="preserve"> Rate:</w:t>
      </w:r>
    </w:p>
    <w:p w14:paraId="51289CCC" w14:textId="77777777" w:rsidR="005C2A41" w:rsidRDefault="00863C9F">
      <w:pPr>
        <w:pStyle w:val="BodyText"/>
        <w:spacing w:before="63" w:line="244" w:lineRule="auto"/>
        <w:ind w:left="656"/>
      </w:pPr>
      <w:r>
        <w:rPr>
          <w:noProof/>
        </w:rPr>
        <mc:AlternateContent>
          <mc:Choice Requires="wpg">
            <w:drawing>
              <wp:anchor distT="0" distB="0" distL="0" distR="0" simplePos="0" relativeHeight="15765504" behindDoc="0" locked="0" layoutInCell="1" allowOverlap="1" wp14:anchorId="4A65D987" wp14:editId="1142507C">
                <wp:simplePos x="0" y="0"/>
                <wp:positionH relativeFrom="page">
                  <wp:posOffset>801749</wp:posOffset>
                </wp:positionH>
                <wp:positionV relativeFrom="paragraph">
                  <wp:posOffset>113322</wp:posOffset>
                </wp:positionV>
                <wp:extent cx="19050" cy="19050"/>
                <wp:effectExtent l="0" t="0" r="0" b="0"/>
                <wp:wrapNone/>
                <wp:docPr id="219" name="Group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20" name="Graphic 22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60274A" id="Group 219" o:spid="_x0000_s1026" alt="&quot;&quot;" style="position:absolute;margin-left:63.15pt;margin-top:8.9pt;width:1.5pt;height:1.5pt;z-index:1576550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">
                <v:shape id="Graphic 22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" path="m12551,l,,,12551r12551,l12551,xe" fillcolor="black" stroked="f">
                  <v:path arrowok="t"/>
                </v:shape>
                <v:shape id="Graphic 22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" path="m12551,6275r,6276l6275,12551,,12551,,6275,,,6275,r6276,l12551,6275xe" filled="f" strokeweight=".17431mm">
                  <v:path arrowok="t"/>
                </v:shape>
                <w10:wrap anchorx="page"/>
              </v:group>
            </w:pict>
          </mc:Fallback>
        </mc:AlternateContent>
      </w:r>
      <w:r>
        <w:t>Your</w:t>
      </w:r>
      <w:r>
        <w:rPr>
          <w:spacing w:val="39"/>
        </w:rPr>
        <w:t xml:space="preserve"> </w:t>
      </w:r>
      <w:r>
        <w:t>loan</w:t>
      </w:r>
      <w:r>
        <w:rPr>
          <w:spacing w:val="39"/>
        </w:rPr>
        <w:t xml:space="preserve"> </w:t>
      </w:r>
      <w:r>
        <w:t>has</w:t>
      </w:r>
      <w:r>
        <w:rPr>
          <w:spacing w:val="39"/>
        </w:rPr>
        <w:t xml:space="preserve"> </w:t>
      </w:r>
      <w:r>
        <w:t>a</w:t>
      </w:r>
      <w:r>
        <w:rPr>
          <w:spacing w:val="39"/>
        </w:rPr>
        <w:t xml:space="preserve"> </w:t>
      </w:r>
      <w:r>
        <w:t>fixed</w:t>
      </w:r>
      <w:r>
        <w:rPr>
          <w:spacing w:val="39"/>
        </w:rPr>
        <w:t xml:space="preserve"> </w:t>
      </w:r>
      <w:r>
        <w:t>Interest</w:t>
      </w:r>
      <w:r>
        <w:rPr>
          <w:spacing w:val="39"/>
        </w:rPr>
        <w:t xml:space="preserve"> </w:t>
      </w:r>
      <w:r>
        <w:t>Rate</w:t>
      </w:r>
      <w:r>
        <w:rPr>
          <w:spacing w:val="39"/>
        </w:rPr>
        <w:t xml:space="preserve"> </w:t>
      </w:r>
      <w:r>
        <w:t>and</w:t>
      </w:r>
      <w:r>
        <w:rPr>
          <w:spacing w:val="39"/>
        </w:rPr>
        <w:t xml:space="preserve"> </w:t>
      </w:r>
      <w:r>
        <w:t>will</w:t>
      </w:r>
      <w:r>
        <w:rPr>
          <w:spacing w:val="39"/>
        </w:rPr>
        <w:t xml:space="preserve"> </w:t>
      </w:r>
      <w:r>
        <w:t>not</w:t>
      </w:r>
      <w:r>
        <w:rPr>
          <w:spacing w:val="39"/>
        </w:rPr>
        <w:t xml:space="preserve"> </w:t>
      </w:r>
      <w:r>
        <w:t>increase</w:t>
      </w:r>
      <w:r>
        <w:rPr>
          <w:spacing w:val="39"/>
        </w:rPr>
        <w:t xml:space="preserve"> </w:t>
      </w:r>
      <w:r>
        <w:t>or decrease for the life of the loan.</w:t>
      </w:r>
    </w:p>
    <w:p w14:paraId="1E1425AA" w14:textId="77777777" w:rsidR="005C2A41" w:rsidRDefault="00863C9F">
      <w:pPr>
        <w:pStyle w:val="BodyText"/>
        <w:spacing w:before="49" w:line="244" w:lineRule="auto"/>
        <w:ind w:left="656"/>
      </w:pPr>
      <w:r>
        <w:rPr>
          <w:noProof/>
        </w:rPr>
        <mc:AlternateContent>
          <mc:Choice Requires="wpg">
            <w:drawing>
              <wp:anchor distT="0" distB="0" distL="0" distR="0" simplePos="0" relativeHeight="15766016" behindDoc="0" locked="0" layoutInCell="1" allowOverlap="1" wp14:anchorId="60999D4F" wp14:editId="4D76F108">
                <wp:simplePos x="0" y="0"/>
                <wp:positionH relativeFrom="page">
                  <wp:posOffset>801749</wp:posOffset>
                </wp:positionH>
                <wp:positionV relativeFrom="paragraph">
                  <wp:posOffset>104834</wp:posOffset>
                </wp:positionV>
                <wp:extent cx="19050" cy="19050"/>
                <wp:effectExtent l="0" t="0" r="0" b="0"/>
                <wp:wrapNone/>
                <wp:docPr id="222"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23" name="Graphic 22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7916CE" id="Group 222" o:spid="_x0000_s1026" alt="&quot;&quot;" style="position:absolute;margin-left:63.15pt;margin-top:8.25pt;width:1.5pt;height:1.5pt;z-index:1576601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">
                <v:shape id="Graphic 22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" path="m12551,l,,,12551r12551,l12551,xe" fillcolor="black" stroked="f">
                  <v:path arrowok="t"/>
                </v:shape>
                <v:shape id="Graphic 22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6"/>
        </w:rPr>
        <w:t xml:space="preserve"> </w:t>
      </w:r>
      <w:r>
        <w:rPr>
          <w:spacing w:val="-2"/>
        </w:rPr>
        <w:t>pay</w:t>
      </w:r>
      <w:r>
        <w:rPr>
          <w:spacing w:val="-6"/>
        </w:rPr>
        <w:t xml:space="preserve"> </w:t>
      </w:r>
      <w:r>
        <w:rPr>
          <w:spacing w:val="-2"/>
        </w:rPr>
        <w:t>to</w:t>
      </w:r>
      <w:r>
        <w:rPr>
          <w:spacing w:val="-6"/>
        </w:rPr>
        <w:t xml:space="preserve"> </w:t>
      </w:r>
      <w:r>
        <w:rPr>
          <w:spacing w:val="-2"/>
        </w:rPr>
        <w:t>obtain</w:t>
      </w:r>
      <w:r>
        <w:rPr>
          <w:spacing w:val="-6"/>
        </w:rPr>
        <w:t xml:space="preserve"> </w:t>
      </w:r>
      <w:r>
        <w:rPr>
          <w:spacing w:val="-2"/>
        </w:rPr>
        <w:t>this</w:t>
      </w:r>
      <w:r>
        <w:rPr>
          <w:spacing w:val="-6"/>
        </w:rPr>
        <w:t xml:space="preserve"> </w:t>
      </w:r>
      <w:r>
        <w:rPr>
          <w:spacing w:val="-2"/>
        </w:rPr>
        <w:t>loan,</w:t>
      </w:r>
      <w:r>
        <w:rPr>
          <w:spacing w:val="-6"/>
        </w:rPr>
        <w:t xml:space="preserve"> </w:t>
      </w:r>
      <w:r>
        <w:rPr>
          <w:spacing w:val="-2"/>
        </w:rPr>
        <w:t>the</w:t>
      </w:r>
      <w:r>
        <w:rPr>
          <w:spacing w:val="-6"/>
        </w:rPr>
        <w:t xml:space="preserve"> </w:t>
      </w:r>
      <w:r>
        <w:rPr>
          <w:spacing w:val="-2"/>
        </w:rPr>
        <w:t>Interest</w:t>
      </w:r>
      <w:r>
        <w:rPr>
          <w:spacing w:val="-6"/>
        </w:rPr>
        <w:t xml:space="preserve"> </w:t>
      </w:r>
      <w:r>
        <w:rPr>
          <w:spacing w:val="-2"/>
        </w:rPr>
        <w:t>Rate,</w:t>
      </w:r>
      <w:r>
        <w:rPr>
          <w:spacing w:val="-6"/>
        </w:rPr>
        <w:t xml:space="preserve"> </w:t>
      </w:r>
      <w:r>
        <w:rPr>
          <w:spacing w:val="-2"/>
        </w:rPr>
        <w:t>and</w:t>
      </w:r>
      <w:r>
        <w:rPr>
          <w:spacing w:val="-6"/>
        </w:rPr>
        <w:t xml:space="preserve"> </w:t>
      </w:r>
      <w:r>
        <w:rPr>
          <w:spacing w:val="-2"/>
        </w:rPr>
        <w:t>whether</w:t>
      </w:r>
      <w:r>
        <w:rPr>
          <w:spacing w:val="-6"/>
        </w:rPr>
        <w:t xml:space="preserve"> </w:t>
      </w:r>
      <w:r>
        <w:rPr>
          <w:spacing w:val="-2"/>
        </w:rPr>
        <w:t>you</w:t>
      </w:r>
      <w:r>
        <w:rPr>
          <w:spacing w:val="-6"/>
        </w:rPr>
        <w:t xml:space="preserve"> </w:t>
      </w:r>
      <w:r>
        <w:rPr>
          <w:spacing w:val="-2"/>
        </w:rPr>
        <w:t xml:space="preserve">defer </w:t>
      </w:r>
      <w:r>
        <w:t>(postpone) payments while in school.</w:t>
      </w:r>
    </w:p>
    <w:p w14:paraId="05F59F49" w14:textId="77777777" w:rsidR="005C2A41" w:rsidRDefault="00863C9F">
      <w:pPr>
        <w:pStyle w:val="BodyText"/>
        <w:spacing w:before="50" w:line="244" w:lineRule="auto"/>
        <w:ind w:left="656" w:right="72"/>
        <w:jc w:val="both"/>
      </w:pPr>
      <w:r>
        <w:rPr>
          <w:noProof/>
        </w:rPr>
        <mc:AlternateContent>
          <mc:Choice Requires="wpg">
            <w:drawing>
              <wp:anchor distT="0" distB="0" distL="0" distR="0" simplePos="0" relativeHeight="15766528" behindDoc="0" locked="0" layoutInCell="1" allowOverlap="1" wp14:anchorId="0231AFA3" wp14:editId="75EBEB19">
                <wp:simplePos x="0" y="0"/>
                <wp:positionH relativeFrom="page">
                  <wp:posOffset>801749</wp:posOffset>
                </wp:positionH>
                <wp:positionV relativeFrom="paragraph">
                  <wp:posOffset>105375</wp:posOffset>
                </wp:positionV>
                <wp:extent cx="19050" cy="19050"/>
                <wp:effectExtent l="0" t="0" r="0" b="0"/>
                <wp:wrapNone/>
                <wp:docPr id="225" name="Group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26" name="Graphic 22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27" name="Graphic 22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B8EDF7" id="Group 225" o:spid="_x0000_s1026" alt="&quot;&quot;" style="position:absolute;margin-left:63.15pt;margin-top:8.3pt;width:1.5pt;height:1.5pt;z-index:157665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">
                <v:shape id="Graphic 22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" path="m12551,l,,,12551r12551,l12551,xe" fillcolor="black" stroked="f">
                  <v:path arrowok="t"/>
                </v:shape>
                <v:shape id="Graphic 22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" path="m12551,6275r,6276l6275,12551,,12551,,6275,,,6275,r6276,l12551,6275xe" filled="f" strokeweight=".17431mm">
                  <v:path arrowok="t"/>
                </v:shape>
                <w10:wrap anchorx="page"/>
              </v:group>
            </w:pict>
          </mc:Fallback>
        </mc:AlternateContent>
      </w:r>
      <w:r>
        <w:t>You can change your interest rate type (fixed or variable interest rate)</w:t>
      </w:r>
      <w:r>
        <w:rPr>
          <w:spacing w:val="-12"/>
        </w:rPr>
        <w:t xml:space="preserve"> </w:t>
      </w:r>
      <w:r>
        <w:t>by</w:t>
      </w:r>
      <w:r>
        <w:rPr>
          <w:spacing w:val="-11"/>
        </w:rPr>
        <w:t xml:space="preserve"> </w:t>
      </w:r>
      <w:r>
        <w:t>calling</w:t>
      </w:r>
      <w:r>
        <w:rPr>
          <w:spacing w:val="-11"/>
        </w:rPr>
        <w:t xml:space="preserve"> </w:t>
      </w:r>
      <w:r>
        <w:t>(866)</w:t>
      </w:r>
      <w:r>
        <w:rPr>
          <w:spacing w:val="-11"/>
        </w:rPr>
        <w:t xml:space="preserve"> </w:t>
      </w:r>
      <w:r>
        <w:t>352­3222</w:t>
      </w:r>
      <w:r>
        <w:rPr>
          <w:spacing w:val="-11"/>
        </w:rPr>
        <w:t xml:space="preserve"> </w:t>
      </w:r>
      <w:r>
        <w:t>no</w:t>
      </w:r>
      <w:r>
        <w:rPr>
          <w:spacing w:val="-11"/>
        </w:rPr>
        <w:t xml:space="preserve"> </w:t>
      </w:r>
      <w:r>
        <w:t>later</w:t>
      </w:r>
      <w:r>
        <w:rPr>
          <w:spacing w:val="-11"/>
        </w:rPr>
        <w:t xml:space="preserve"> </w:t>
      </w:r>
      <w:r>
        <w:t>than</w:t>
      </w:r>
      <w:r>
        <w:rPr>
          <w:spacing w:val="-11"/>
        </w:rPr>
        <w:t xml:space="preserve"> </w:t>
      </w:r>
      <w:r>
        <w:t>two</w:t>
      </w:r>
      <w:r>
        <w:rPr>
          <w:spacing w:val="-12"/>
        </w:rPr>
        <w:t xml:space="preserve"> </w:t>
      </w:r>
      <w:r>
        <w:t>(2)</w:t>
      </w:r>
      <w:r>
        <w:rPr>
          <w:spacing w:val="-11"/>
        </w:rPr>
        <w:t xml:space="preserve"> </w:t>
      </w:r>
      <w:r>
        <w:t>business</w:t>
      </w:r>
      <w:r>
        <w:rPr>
          <w:spacing w:val="-11"/>
        </w:rPr>
        <w:t xml:space="preserve"> </w:t>
      </w:r>
      <w:r>
        <w:t>days before the first loan disbursement.</w:t>
      </w:r>
    </w:p>
    <w:p w14:paraId="3AEC73A9" w14:textId="77777777" w:rsidR="005C2A41" w:rsidRDefault="005C2A41">
      <w:pPr>
        <w:pStyle w:val="BodyText"/>
        <w:spacing w:before="14"/>
      </w:pPr>
    </w:p>
    <w:p w14:paraId="1C1DE074" w14:textId="77777777" w:rsidR="005C2A41" w:rsidRDefault="00863C9F">
      <w:pPr>
        <w:ind w:left="488"/>
        <w:rPr>
          <w:b/>
          <w:sz w:val="16"/>
        </w:rPr>
      </w:pPr>
      <w:r>
        <w:rPr>
          <w:b/>
          <w:spacing w:val="-2"/>
          <w:sz w:val="16"/>
        </w:rPr>
        <w:t>Bankruptcy</w:t>
      </w:r>
      <w:r>
        <w:rPr>
          <w:b/>
          <w:spacing w:val="-9"/>
          <w:sz w:val="16"/>
        </w:rPr>
        <w:t xml:space="preserve"> </w:t>
      </w:r>
      <w:r>
        <w:rPr>
          <w:b/>
          <w:spacing w:val="-2"/>
          <w:sz w:val="16"/>
        </w:rPr>
        <w:t>Limitations</w:t>
      </w:r>
    </w:p>
    <w:p w14:paraId="4138959C" w14:textId="77777777" w:rsidR="005C2A41" w:rsidRDefault="00863C9F">
      <w:pPr>
        <w:pStyle w:val="BodyText"/>
        <w:spacing w:before="63" w:line="244" w:lineRule="auto"/>
        <w:ind w:left="656" w:right="59"/>
        <w:jc w:val="both"/>
      </w:pPr>
      <w:r>
        <w:rPr>
          <w:noProof/>
        </w:rPr>
        <mc:AlternateContent>
          <mc:Choice Requires="wpg">
            <w:drawing>
              <wp:anchor distT="0" distB="0" distL="0" distR="0" simplePos="0" relativeHeight="15767040" behindDoc="0" locked="0" layoutInCell="1" allowOverlap="1" wp14:anchorId="70D341C7" wp14:editId="05473C94">
                <wp:simplePos x="0" y="0"/>
                <wp:positionH relativeFrom="page">
                  <wp:posOffset>801749</wp:posOffset>
                </wp:positionH>
                <wp:positionV relativeFrom="paragraph">
                  <wp:posOffset>113685</wp:posOffset>
                </wp:positionV>
                <wp:extent cx="19050" cy="19050"/>
                <wp:effectExtent l="0" t="0" r="0" b="0"/>
                <wp:wrapNone/>
                <wp:docPr id="228"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29" name="Graphic 22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463A1E" id="Group 228" o:spid="_x0000_s1026" alt="&quot;&quot;" style="position:absolute;margin-left:63.15pt;margin-top:8.95pt;width:1.5pt;height:1.5pt;z-index:157670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">
                <v:shape id="Graphic 22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" path="m12551,l,,,12551r12551,l12551,xe" fillcolor="black" stroked="f">
                  <v:path arrowok="t"/>
                </v:shape>
                <v:shape id="Graphic 23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" path="m12551,6275r,6276l6275,12551,,12551,,6275,,,6275,r6276,l12551,6275xe" filled="f" strokeweight=".17431mm">
                  <v:path arrowok="t"/>
                </v:shape>
                <w10:wrap anchorx="page"/>
              </v:group>
            </w:pict>
          </mc:Fallback>
        </mc:AlternateContent>
      </w:r>
      <w:r>
        <w:t>If</w:t>
      </w:r>
      <w:r>
        <w:rPr>
          <w:spacing w:val="-5"/>
        </w:rPr>
        <w:t xml:space="preserve"> </w:t>
      </w:r>
      <w:r>
        <w:t>you</w:t>
      </w:r>
      <w:r>
        <w:rPr>
          <w:spacing w:val="-5"/>
        </w:rPr>
        <w:t xml:space="preserve"> </w:t>
      </w:r>
      <w:r>
        <w:t>file</w:t>
      </w:r>
      <w:r>
        <w:rPr>
          <w:spacing w:val="-5"/>
        </w:rPr>
        <w:t xml:space="preserve"> </w:t>
      </w:r>
      <w:r>
        <w:t>for</w:t>
      </w:r>
      <w:r>
        <w:rPr>
          <w:spacing w:val="-5"/>
        </w:rPr>
        <w:t xml:space="preserve"> </w:t>
      </w:r>
      <w:proofErr w:type="gramStart"/>
      <w:r>
        <w:t>bankruptcy</w:t>
      </w:r>
      <w:proofErr w:type="gramEnd"/>
      <w:r>
        <w:rPr>
          <w:spacing w:val="-5"/>
        </w:rPr>
        <w:t xml:space="preserve"> </w:t>
      </w:r>
      <w:r>
        <w:t>you</w:t>
      </w:r>
      <w:r>
        <w:rPr>
          <w:spacing w:val="-5"/>
        </w:rPr>
        <w:t xml:space="preserve"> </w:t>
      </w:r>
      <w:r>
        <w:t>may</w:t>
      </w:r>
      <w:r>
        <w:rPr>
          <w:spacing w:val="-5"/>
        </w:rPr>
        <w:t xml:space="preserve"> </w:t>
      </w:r>
      <w:r>
        <w:t>still</w:t>
      </w:r>
      <w:r>
        <w:rPr>
          <w:spacing w:val="-5"/>
        </w:rPr>
        <w:t xml:space="preserve"> </w:t>
      </w:r>
      <w:r>
        <w:t>be</w:t>
      </w:r>
      <w:r>
        <w:rPr>
          <w:spacing w:val="-5"/>
        </w:rPr>
        <w:t xml:space="preserve"> </w:t>
      </w:r>
      <w:r>
        <w:t>required</w:t>
      </w:r>
      <w:r>
        <w:rPr>
          <w:spacing w:val="-5"/>
        </w:rPr>
        <w:t xml:space="preserve"> </w:t>
      </w:r>
      <w:r>
        <w:t>to</w:t>
      </w:r>
      <w:r>
        <w:rPr>
          <w:spacing w:val="-5"/>
        </w:rPr>
        <w:t xml:space="preserve"> </w:t>
      </w:r>
      <w:r>
        <w:t>pay</w:t>
      </w:r>
      <w:r>
        <w:rPr>
          <w:spacing w:val="-5"/>
        </w:rPr>
        <w:t xml:space="preserve"> </w:t>
      </w:r>
      <w:r>
        <w:t>back</w:t>
      </w:r>
      <w:r>
        <w:rPr>
          <w:spacing w:val="-5"/>
        </w:rPr>
        <w:t xml:space="preserve"> </w:t>
      </w:r>
      <w:r>
        <w:t xml:space="preserve">this </w:t>
      </w:r>
      <w:r>
        <w:rPr>
          <w:spacing w:val="-2"/>
        </w:rPr>
        <w:t>loan.</w:t>
      </w:r>
    </w:p>
    <w:p w14:paraId="32D068D9" w14:textId="77777777" w:rsidR="005C2A41" w:rsidRDefault="00863C9F">
      <w:pPr>
        <w:spacing w:before="94"/>
        <w:ind w:left="183"/>
        <w:rPr>
          <w:b/>
          <w:sz w:val="16"/>
        </w:rPr>
      </w:pPr>
      <w:r>
        <w:br w:type="column"/>
      </w:r>
      <w:r>
        <w:rPr>
          <w:b/>
          <w:spacing w:val="-2"/>
          <w:sz w:val="16"/>
        </w:rPr>
        <w:t>Repayment</w:t>
      </w:r>
      <w:r>
        <w:rPr>
          <w:b/>
          <w:sz w:val="16"/>
        </w:rPr>
        <w:t xml:space="preserve"> </w:t>
      </w:r>
      <w:r>
        <w:rPr>
          <w:b/>
          <w:spacing w:val="-2"/>
          <w:sz w:val="16"/>
        </w:rPr>
        <w:t>Options:</w:t>
      </w:r>
    </w:p>
    <w:p w14:paraId="00532B3F" w14:textId="77777777" w:rsidR="005C2A41" w:rsidRDefault="00863C9F">
      <w:pPr>
        <w:pStyle w:val="BodyText"/>
        <w:spacing w:before="112" w:line="244" w:lineRule="auto"/>
        <w:ind w:left="351" w:right="461"/>
        <w:jc w:val="both"/>
      </w:pPr>
      <w:r>
        <w:rPr>
          <w:noProof/>
        </w:rPr>
        <mc:AlternateContent>
          <mc:Choice Requires="wpg">
            <w:drawing>
              <wp:anchor distT="0" distB="0" distL="0" distR="0" simplePos="0" relativeHeight="15767552" behindDoc="0" locked="0" layoutInCell="1" allowOverlap="1" wp14:anchorId="5FC6978A" wp14:editId="21F51122">
                <wp:simplePos x="0" y="0"/>
                <wp:positionH relativeFrom="page">
                  <wp:posOffset>4014852</wp:posOffset>
                </wp:positionH>
                <wp:positionV relativeFrom="paragraph">
                  <wp:posOffset>144700</wp:posOffset>
                </wp:positionV>
                <wp:extent cx="19050" cy="19050"/>
                <wp:effectExtent l="0" t="0" r="0" b="0"/>
                <wp:wrapNone/>
                <wp:docPr id="231"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32" name="Graphic 23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C3102C" id="Group 231" o:spid="_x0000_s1026" alt="&quot;&quot;" style="position:absolute;margin-left:316.15pt;margin-top:11.4pt;width:1.5pt;height:1.5pt;z-index:1576755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">
                <v:shape id="Graphic 23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" path="m12551,l,,,12551r12551,l12551,xe" fillcolor="black" stroked="f">
                  <v:path arrowok="t"/>
                </v:shape>
                <v:shape id="Graphic 23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Interest Repayment option, so you must make interest</w:t>
      </w:r>
      <w:r>
        <w:rPr>
          <w:spacing w:val="-12"/>
        </w:rPr>
        <w:t xml:space="preserve"> </w:t>
      </w:r>
      <w:r>
        <w:t>payments</w:t>
      </w:r>
      <w:r>
        <w:rPr>
          <w:spacing w:val="-11"/>
        </w:rPr>
        <w:t xml:space="preserve"> </w:t>
      </w:r>
      <w:r>
        <w:t>but</w:t>
      </w:r>
      <w:r>
        <w:rPr>
          <w:spacing w:val="-11"/>
        </w:rPr>
        <w:t xml:space="preserve"> </w:t>
      </w:r>
      <w:r>
        <w:t>can</w:t>
      </w:r>
      <w:r>
        <w:rPr>
          <w:spacing w:val="-11"/>
        </w:rPr>
        <w:t xml:space="preserve"> </w:t>
      </w:r>
      <w:r>
        <w:t>defer</w:t>
      </w:r>
      <w:r>
        <w:rPr>
          <w:spacing w:val="-11"/>
        </w:rPr>
        <w:t xml:space="preserve"> </w:t>
      </w:r>
      <w:r>
        <w:t>payments</w:t>
      </w:r>
      <w:r>
        <w:rPr>
          <w:spacing w:val="-11"/>
        </w:rPr>
        <w:t xml:space="preserve"> </w:t>
      </w:r>
      <w:r>
        <w:t>on</w:t>
      </w:r>
      <w:r>
        <w:rPr>
          <w:spacing w:val="-11"/>
        </w:rPr>
        <w:t xml:space="preserve"> </w:t>
      </w:r>
      <w:r>
        <w:t>the</w:t>
      </w:r>
      <w:r>
        <w:rPr>
          <w:spacing w:val="-11"/>
        </w:rPr>
        <w:t xml:space="preserve"> </w:t>
      </w:r>
      <w:r>
        <w:t>principal</w:t>
      </w:r>
      <w:r>
        <w:rPr>
          <w:spacing w:val="-12"/>
        </w:rPr>
        <w:t xml:space="preserve"> </w:t>
      </w:r>
      <w:r>
        <w:t>amount while</w:t>
      </w:r>
      <w:r>
        <w:rPr>
          <w:spacing w:val="-5"/>
        </w:rPr>
        <w:t xml:space="preserve"> </w:t>
      </w:r>
      <w:r>
        <w:t>enrolled</w:t>
      </w:r>
      <w:r>
        <w:rPr>
          <w:spacing w:val="-5"/>
        </w:rPr>
        <w:t xml:space="preserve"> </w:t>
      </w:r>
      <w:r>
        <w:t>in</w:t>
      </w:r>
      <w:r>
        <w:rPr>
          <w:spacing w:val="-5"/>
        </w:rPr>
        <w:t xml:space="preserve"> </w:t>
      </w:r>
      <w:r>
        <w:t>school</w:t>
      </w:r>
      <w:r>
        <w:rPr>
          <w:spacing w:val="-5"/>
        </w:rPr>
        <w:t xml:space="preserve"> </w:t>
      </w:r>
      <w:r>
        <w:t>and</w:t>
      </w:r>
      <w:r>
        <w:rPr>
          <w:spacing w:val="-5"/>
        </w:rPr>
        <w:t xml:space="preserve"> </w:t>
      </w:r>
      <w:r>
        <w:t>during</w:t>
      </w:r>
      <w:r>
        <w:rPr>
          <w:spacing w:val="-5"/>
        </w:rPr>
        <w:t xml:space="preserve"> </w:t>
      </w:r>
      <w:r>
        <w:t>a</w:t>
      </w:r>
      <w:r>
        <w:rPr>
          <w:spacing w:val="-5"/>
        </w:rPr>
        <w:t xml:space="preserve"> </w:t>
      </w:r>
      <w:r>
        <w:t>separation</w:t>
      </w:r>
      <w:r>
        <w:rPr>
          <w:spacing w:val="-5"/>
        </w:rPr>
        <w:t xml:space="preserve"> </w:t>
      </w:r>
      <w:r>
        <w:t>period</w:t>
      </w:r>
      <w:r>
        <w:rPr>
          <w:spacing w:val="-5"/>
        </w:rPr>
        <w:t xml:space="preserve"> </w:t>
      </w:r>
      <w:r>
        <w:t>of</w:t>
      </w:r>
      <w:r>
        <w:rPr>
          <w:spacing w:val="-5"/>
        </w:rPr>
        <w:t xml:space="preserve"> </w:t>
      </w:r>
      <w:r>
        <w:t>6</w:t>
      </w:r>
      <w:r>
        <w:rPr>
          <w:spacing w:val="-6"/>
        </w:rPr>
        <w:t xml:space="preserve"> </w:t>
      </w:r>
      <w:r>
        <w:t xml:space="preserve">billing </w:t>
      </w:r>
      <w:r>
        <w:rPr>
          <w:spacing w:val="-2"/>
        </w:rPr>
        <w:t>periods</w:t>
      </w:r>
      <w:r>
        <w:rPr>
          <w:spacing w:val="-6"/>
        </w:rPr>
        <w:t xml:space="preserve"> </w:t>
      </w:r>
      <w:r>
        <w:rPr>
          <w:spacing w:val="-2"/>
        </w:rPr>
        <w:t>thereafter.</w:t>
      </w:r>
      <w:r>
        <w:rPr>
          <w:spacing w:val="-6"/>
        </w:rPr>
        <w:t xml:space="preserve"> </w:t>
      </w:r>
      <w:r>
        <w:rPr>
          <w:spacing w:val="-2"/>
        </w:rPr>
        <w:t>You</w:t>
      </w:r>
      <w:r>
        <w:rPr>
          <w:spacing w:val="-6"/>
        </w:rPr>
        <w:t xml:space="preserve"> </w:t>
      </w:r>
      <w:r>
        <w:rPr>
          <w:spacing w:val="-2"/>
        </w:rPr>
        <w:t>can</w:t>
      </w:r>
      <w:r>
        <w:rPr>
          <w:spacing w:val="-6"/>
        </w:rPr>
        <w:t xml:space="preserve"> </w:t>
      </w:r>
      <w:r>
        <w:rPr>
          <w:spacing w:val="-2"/>
        </w:rPr>
        <w:t>make</w:t>
      </w:r>
      <w:r>
        <w:rPr>
          <w:spacing w:val="-6"/>
        </w:rPr>
        <w:t xml:space="preserve"> </w:t>
      </w:r>
      <w:r>
        <w:rPr>
          <w:spacing w:val="-2"/>
        </w:rPr>
        <w:t>larger</w:t>
      </w:r>
      <w:r>
        <w:rPr>
          <w:spacing w:val="-6"/>
        </w:rPr>
        <w:t xml:space="preserve"> </w:t>
      </w:r>
      <w:r>
        <w:rPr>
          <w:spacing w:val="-2"/>
        </w:rPr>
        <w:t>payments</w:t>
      </w:r>
      <w:r>
        <w:rPr>
          <w:spacing w:val="-6"/>
        </w:rPr>
        <w:t xml:space="preserve"> </w:t>
      </w:r>
      <w:r>
        <w:rPr>
          <w:spacing w:val="-2"/>
        </w:rPr>
        <w:t>during</w:t>
      </w:r>
      <w:r>
        <w:rPr>
          <w:spacing w:val="-6"/>
        </w:rPr>
        <w:t xml:space="preserve"> </w:t>
      </w:r>
      <w:r>
        <w:rPr>
          <w:spacing w:val="-2"/>
        </w:rPr>
        <w:t>that</w:t>
      </w:r>
      <w:r>
        <w:rPr>
          <w:spacing w:val="-6"/>
        </w:rPr>
        <w:t xml:space="preserve"> </w:t>
      </w:r>
      <w:r>
        <w:rPr>
          <w:spacing w:val="-2"/>
        </w:rPr>
        <w:t xml:space="preserve">time. </w:t>
      </w:r>
      <w:r>
        <w:t>You can also choose to change your repayment option choice to Fixed Repayment (make payments of $25.00 during that time) or Deferred Repayment (make no payments during that time) by calling</w:t>
      </w:r>
      <w:r>
        <w:rPr>
          <w:spacing w:val="-4"/>
        </w:rPr>
        <w:t xml:space="preserve"> </w:t>
      </w:r>
      <w:r>
        <w:t>(866)</w:t>
      </w:r>
      <w:r>
        <w:rPr>
          <w:spacing w:val="-4"/>
        </w:rPr>
        <w:t xml:space="preserve"> </w:t>
      </w:r>
      <w:r>
        <w:t>352­3222</w:t>
      </w:r>
      <w:r>
        <w:rPr>
          <w:spacing w:val="-4"/>
        </w:rPr>
        <w:t xml:space="preserve"> </w:t>
      </w:r>
      <w:r>
        <w:t>no</w:t>
      </w:r>
      <w:r>
        <w:rPr>
          <w:spacing w:val="-4"/>
        </w:rPr>
        <w:t xml:space="preserve"> </w:t>
      </w:r>
      <w:r>
        <w:t>later</w:t>
      </w:r>
      <w:r>
        <w:rPr>
          <w:spacing w:val="-4"/>
        </w:rPr>
        <w:t xml:space="preserve"> </w:t>
      </w:r>
      <w:r>
        <w:t>than</w:t>
      </w:r>
      <w:r>
        <w:rPr>
          <w:spacing w:val="-4"/>
        </w:rPr>
        <w:t xml:space="preserve"> </w:t>
      </w:r>
      <w:r>
        <w:t>two</w:t>
      </w:r>
      <w:r>
        <w:rPr>
          <w:spacing w:val="-4"/>
        </w:rPr>
        <w:t xml:space="preserve"> </w:t>
      </w:r>
      <w:r>
        <w:t>(2)</w:t>
      </w:r>
      <w:r>
        <w:rPr>
          <w:spacing w:val="-4"/>
        </w:rPr>
        <w:t xml:space="preserve"> </w:t>
      </w:r>
      <w:r>
        <w:t>business</w:t>
      </w:r>
      <w:r>
        <w:rPr>
          <w:spacing w:val="-4"/>
        </w:rPr>
        <w:t xml:space="preserve"> </w:t>
      </w:r>
      <w:r>
        <w:t>days</w:t>
      </w:r>
      <w:r>
        <w:rPr>
          <w:spacing w:val="-4"/>
        </w:rPr>
        <w:t xml:space="preserve"> </w:t>
      </w:r>
      <w:r>
        <w:t xml:space="preserve">before the first loan </w:t>
      </w:r>
      <w:proofErr w:type="gramStart"/>
      <w:r>
        <w:t>disbursement</w:t>
      </w:r>
      <w:proofErr w:type="gramEnd"/>
      <w:r>
        <w:t>.</w:t>
      </w:r>
    </w:p>
    <w:p w14:paraId="11AEBE45" w14:textId="77777777" w:rsidR="005C2A41" w:rsidRDefault="00863C9F">
      <w:pPr>
        <w:pStyle w:val="BodyText"/>
        <w:spacing w:before="50" w:line="244" w:lineRule="auto"/>
        <w:ind w:left="351" w:right="477"/>
        <w:jc w:val="both"/>
      </w:pPr>
      <w:r>
        <w:rPr>
          <w:noProof/>
        </w:rPr>
        <mc:AlternateContent>
          <mc:Choice Requires="wpg">
            <w:drawing>
              <wp:anchor distT="0" distB="0" distL="0" distR="0" simplePos="0" relativeHeight="15768064" behindDoc="0" locked="0" layoutInCell="1" allowOverlap="1" wp14:anchorId="6F07801E" wp14:editId="5BD66203">
                <wp:simplePos x="0" y="0"/>
                <wp:positionH relativeFrom="page">
                  <wp:posOffset>4014852</wp:posOffset>
                </wp:positionH>
                <wp:positionV relativeFrom="paragraph">
                  <wp:posOffset>105584</wp:posOffset>
                </wp:positionV>
                <wp:extent cx="19050" cy="19050"/>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35" name="Graphic 23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65EC18" id="Group 234" o:spid="_x0000_s1026" alt="&quot;&quot;" style="position:absolute;margin-left:316.15pt;margin-top:8.3pt;width:1.5pt;height:1.5pt;z-index:1576806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">
                <v:shape id="Graphic 23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" path="m12551,l,,,12551r12551,l12551,xe" fillcolor="black" stroked="f">
                  <v:path arrowok="t"/>
                </v:shape>
                <v:shape id="Graphic 23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" path="m12551,6275r,6276l6275,12551,,12551,,6275,,,6275,r6276,l12551,6275xe" filled="f" strokeweight=".17431mm">
                  <v:path arrowok="t"/>
                </v:shape>
                <w10:wrap anchorx="page"/>
              </v:group>
            </w:pict>
          </mc:Fallback>
        </mc:AlternateContent>
      </w:r>
      <w:r>
        <w:rPr>
          <w:spacing w:val="-2"/>
        </w:rPr>
        <w:t xml:space="preserve">More information about repayment deferral or forbearance options </w:t>
      </w:r>
      <w:r>
        <w:t>is available in your promissory note.</w:t>
      </w:r>
    </w:p>
    <w:p w14:paraId="77C62140" w14:textId="77777777" w:rsidR="005C2A41" w:rsidRDefault="005C2A41">
      <w:pPr>
        <w:pStyle w:val="BodyText"/>
        <w:spacing w:before="24"/>
      </w:pPr>
    </w:p>
    <w:p w14:paraId="06F687B3" w14:textId="77777777" w:rsidR="005C2A41" w:rsidRDefault="00863C9F">
      <w:pPr>
        <w:ind w:left="183"/>
        <w:rPr>
          <w:b/>
          <w:sz w:val="16"/>
        </w:rPr>
      </w:pPr>
      <w:r>
        <w:rPr>
          <w:b/>
          <w:spacing w:val="-2"/>
          <w:sz w:val="16"/>
        </w:rPr>
        <w:t>Prepayments:</w:t>
      </w:r>
    </w:p>
    <w:p w14:paraId="3AC095D9"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5768576" behindDoc="0" locked="0" layoutInCell="1" allowOverlap="1" wp14:anchorId="407E109F" wp14:editId="6AA06B9C">
                <wp:simplePos x="0" y="0"/>
                <wp:positionH relativeFrom="page">
                  <wp:posOffset>4014852</wp:posOffset>
                </wp:positionH>
                <wp:positionV relativeFrom="paragraph">
                  <wp:posOffset>113750</wp:posOffset>
                </wp:positionV>
                <wp:extent cx="19050" cy="19050"/>
                <wp:effectExtent l="0" t="0" r="0" b="0"/>
                <wp:wrapNone/>
                <wp:docPr id="237" name="Group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38" name="Graphic 23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3D6913" id="Group 237" o:spid="_x0000_s1026" alt="&quot;&quot;" style="position:absolute;margin-left:316.15pt;margin-top:8.95pt;width:1.5pt;height:1.5pt;z-index:157685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">
                <v:shape id="Graphic 23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" path="m12551,l,,,12551r12551,l12551,xe" fillcolor="black" stroked="f">
                  <v:path arrowok="t"/>
                </v:shape>
                <v:shape id="Graphic 23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" path="m12551,6275r,6276l6275,12551,,12551,,6275,,,6275,r6276,l12551,6275xe" filled="f" strokeweight=".17431mm">
                  <v:path arrowok="t"/>
                </v:shape>
                <w10:wrap anchorx="page"/>
              </v:group>
            </w:pict>
          </mc:Fallback>
        </mc:AlternateContent>
      </w:r>
      <w:r>
        <w:rPr>
          <w:spacing w:val="-2"/>
        </w:rPr>
        <w:t>If</w:t>
      </w:r>
      <w:r>
        <w:rPr>
          <w:spacing w:val="-9"/>
        </w:rPr>
        <w:t xml:space="preserve"> </w:t>
      </w:r>
      <w:r>
        <w:rPr>
          <w:spacing w:val="-2"/>
        </w:rPr>
        <w:t>you</w:t>
      </w:r>
      <w:r>
        <w:rPr>
          <w:spacing w:val="-6"/>
        </w:rPr>
        <w:t xml:space="preserve"> </w:t>
      </w:r>
      <w:r>
        <w:rPr>
          <w:spacing w:val="-2"/>
        </w:rPr>
        <w:t>pay</w:t>
      </w:r>
      <w:r>
        <w:rPr>
          <w:spacing w:val="-7"/>
        </w:rPr>
        <w:t xml:space="preserve"> </w:t>
      </w:r>
      <w:r>
        <w:rPr>
          <w:spacing w:val="-2"/>
        </w:rPr>
        <w:t>the</w:t>
      </w:r>
      <w:r>
        <w:rPr>
          <w:spacing w:val="-7"/>
        </w:rPr>
        <w:t xml:space="preserve"> </w:t>
      </w:r>
      <w:r>
        <w:rPr>
          <w:spacing w:val="-2"/>
        </w:rPr>
        <w:t>loan</w:t>
      </w:r>
      <w:r>
        <w:rPr>
          <w:spacing w:val="-7"/>
        </w:rPr>
        <w:t xml:space="preserve"> </w:t>
      </w:r>
      <w:r>
        <w:rPr>
          <w:spacing w:val="-2"/>
        </w:rPr>
        <w:t>off</w:t>
      </w:r>
      <w:r>
        <w:rPr>
          <w:spacing w:val="-7"/>
        </w:rPr>
        <w:t xml:space="preserve"> </w:t>
      </w:r>
      <w:r>
        <w:rPr>
          <w:spacing w:val="-2"/>
        </w:rPr>
        <w:t>early,</w:t>
      </w:r>
      <w:r>
        <w:rPr>
          <w:spacing w:val="-7"/>
        </w:rPr>
        <w:t xml:space="preserve"> </w:t>
      </w:r>
      <w:r>
        <w:rPr>
          <w:spacing w:val="-2"/>
        </w:rPr>
        <w:t>you</w:t>
      </w:r>
      <w:r>
        <w:rPr>
          <w:spacing w:val="-7"/>
        </w:rPr>
        <w:t xml:space="preserve"> </w:t>
      </w:r>
      <w:r>
        <w:rPr>
          <w:spacing w:val="-2"/>
        </w:rPr>
        <w:t>will</w:t>
      </w:r>
      <w:r>
        <w:rPr>
          <w:spacing w:val="-7"/>
        </w:rPr>
        <w:t xml:space="preserve"> </w:t>
      </w:r>
      <w:r>
        <w:rPr>
          <w:spacing w:val="-2"/>
        </w:rPr>
        <w:t>not</w:t>
      </w:r>
      <w:r>
        <w:rPr>
          <w:spacing w:val="-7"/>
        </w:rPr>
        <w:t xml:space="preserve"> </w:t>
      </w:r>
      <w:r>
        <w:rPr>
          <w:spacing w:val="-2"/>
        </w:rPr>
        <w:t>have</w:t>
      </w:r>
      <w:r>
        <w:rPr>
          <w:spacing w:val="-7"/>
        </w:rPr>
        <w:t xml:space="preserve"> </w:t>
      </w:r>
      <w:r>
        <w:rPr>
          <w:spacing w:val="-2"/>
        </w:rPr>
        <w:t>to</w:t>
      </w:r>
      <w:r>
        <w:rPr>
          <w:spacing w:val="-7"/>
        </w:rPr>
        <w:t xml:space="preserve"> </w:t>
      </w:r>
      <w:r>
        <w:rPr>
          <w:spacing w:val="-2"/>
        </w:rPr>
        <w:t>pay</w:t>
      </w:r>
      <w:r>
        <w:rPr>
          <w:spacing w:val="-7"/>
        </w:rPr>
        <w:t xml:space="preserve"> </w:t>
      </w:r>
      <w:r>
        <w:rPr>
          <w:spacing w:val="-2"/>
        </w:rPr>
        <w:t>a</w:t>
      </w:r>
      <w:r>
        <w:rPr>
          <w:spacing w:val="-5"/>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09418C0A" w14:textId="77777777" w:rsidR="005C2A41" w:rsidRDefault="005C2A41">
      <w:pPr>
        <w:pStyle w:val="BodyText"/>
      </w:pPr>
    </w:p>
    <w:p w14:paraId="32A605D2" w14:textId="77777777" w:rsidR="005C2A41" w:rsidRDefault="005C2A41">
      <w:pPr>
        <w:pStyle w:val="BodyText"/>
        <w:spacing w:before="57"/>
      </w:pPr>
    </w:p>
    <w:p w14:paraId="263A06E2" w14:textId="77777777" w:rsidR="005C2A41" w:rsidRDefault="00863C9F">
      <w:pPr>
        <w:pStyle w:val="BodyText"/>
        <w:spacing w:before="1" w:line="244" w:lineRule="auto"/>
        <w:ind w:left="183" w:right="47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1B26CB6B" w14:textId="77777777" w:rsidR="005C2A41" w:rsidRDefault="005C2A41">
      <w:pPr>
        <w:pStyle w:val="BodyText"/>
        <w:spacing w:line="244" w:lineRule="auto"/>
        <w:jc w:val="both"/>
        <w:sectPr w:rsidR="005C2A41">
          <w:type w:val="continuous"/>
          <w:pgSz w:w="12240" w:h="15840"/>
          <w:pgMar w:top="1760" w:right="720" w:bottom="340" w:left="720" w:header="216" w:footer="1046" w:gutter="0"/>
          <w:cols w:num="2" w:space="720" w:equalWidth="0">
            <w:col w:w="5325" w:space="40"/>
            <w:col w:w="5435"/>
          </w:cols>
        </w:sectPr>
      </w:pPr>
    </w:p>
    <w:p w14:paraId="3A568E01" w14:textId="77777777" w:rsidR="005C2A41" w:rsidRDefault="005C2A41">
      <w:pPr>
        <w:pStyle w:val="BodyText"/>
        <w:spacing w:before="216"/>
        <w:rPr>
          <w:sz w:val="20"/>
        </w:rPr>
      </w:pPr>
    </w:p>
    <w:p w14:paraId="259296CE" w14:textId="77777777" w:rsidR="005C2A41" w:rsidRDefault="00863C9F">
      <w:pPr>
        <w:pStyle w:val="BodyText"/>
        <w:spacing w:line="20" w:lineRule="exact"/>
        <w:ind w:left="438"/>
        <w:rPr>
          <w:sz w:val="2"/>
        </w:rPr>
      </w:pPr>
      <w:r>
        <w:rPr>
          <w:noProof/>
          <w:sz w:val="2"/>
        </w:rPr>
        <mc:AlternateContent>
          <mc:Choice Requires="wpg">
            <w:drawing>
              <wp:inline distT="0" distB="0" distL="0" distR="0" wp14:anchorId="0F342002" wp14:editId="57819E1A">
                <wp:extent cx="6288405" cy="6350"/>
                <wp:effectExtent l="0" t="0" r="0" b="0"/>
                <wp:docPr id="240"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8405" cy="6350"/>
                          <a:chOff x="0" y="0"/>
                          <a:chExt cx="6288405" cy="6350"/>
                        </a:xfrm>
                      </wpg:grpSpPr>
                      <wps:wsp>
                        <wps:cNvPr id="241" name="Graphic 241"/>
                        <wps:cNvSpPr/>
                        <wps:spPr>
                          <a:xfrm>
                            <a:off x="0" y="0"/>
                            <a:ext cx="6288405" cy="6350"/>
                          </a:xfrm>
                          <a:custGeom>
                            <a:avLst/>
                            <a:gdLst/>
                            <a:ahLst/>
                            <a:cxnLst/>
                            <a:rect l="l" t="t" r="r" b="b"/>
                            <a:pathLst>
                              <a:path w="6288405" h="6350">
                                <a:moveTo>
                                  <a:pt x="6288142" y="0"/>
                                </a:moveTo>
                                <a:lnTo>
                                  <a:pt x="0" y="0"/>
                                </a:lnTo>
                                <a:lnTo>
                                  <a:pt x="0" y="6275"/>
                                </a:lnTo>
                                <a:lnTo>
                                  <a:pt x="6288142" y="6275"/>
                                </a:lnTo>
                                <a:lnTo>
                                  <a:pt x="62881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5E9BAC" id="Group 240" o:spid="_x0000_s1026" alt="&quot;&quot;" style="width:495.15pt;height:.5pt;mso-position-horizontal-relative:char;mso-position-vertical-relative:line" coordsize="628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">
                <v:shape id="Graphic 241" o:spid="_x0000_s1027" style="position:absolute;width:62884;height:63;visibility:visible;mso-wrap-style:square;v-text-anchor:top" coordsize="6288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" path="m6288142,l,,,6275r6288142,l6288142,xe" fillcolor="black" stroked="f">
                  <v:path arrowok="t"/>
                </v:shape>
                <w10:anchorlock/>
              </v:group>
            </w:pict>
          </mc:Fallback>
        </mc:AlternateContent>
      </w:r>
    </w:p>
    <w:p w14:paraId="03B01988" w14:textId="77777777" w:rsidR="005C2A41" w:rsidRDefault="00863C9F">
      <w:pPr>
        <w:pStyle w:val="BodyText"/>
        <w:spacing w:before="176" w:line="244" w:lineRule="auto"/>
        <w:ind w:left="438" w:right="492"/>
      </w:pPr>
      <w:r>
        <w:rPr>
          <w:spacing w:val="-4"/>
        </w:rPr>
        <w:t xml:space="preserve">If you change your interest rate type or repayment option choice as described above, the interest rate of the loan and other loan terms may be </w:t>
      </w:r>
      <w:r>
        <w:rPr>
          <w:spacing w:val="-2"/>
        </w:rPr>
        <w:t>changed.</w:t>
      </w:r>
    </w:p>
    <w:p w14:paraId="15D02ED5" w14:textId="77777777" w:rsidR="005C2A41" w:rsidRDefault="005C2A41">
      <w:pPr>
        <w:pStyle w:val="BodyText"/>
        <w:spacing w:before="3"/>
      </w:pPr>
    </w:p>
    <w:p w14:paraId="6EA14C3C" w14:textId="77777777" w:rsidR="005C2A41" w:rsidRDefault="00863C9F">
      <w:pPr>
        <w:pStyle w:val="BodyText"/>
        <w:spacing w:before="1" w:line="244" w:lineRule="auto"/>
        <w:ind w:left="438" w:right="709"/>
      </w:pPr>
      <w:r>
        <w:rPr>
          <w:spacing w:val="-4"/>
        </w:rPr>
        <w:t xml:space="preserve">Military Lending Act Disclosure: To receive important disclosures and payment obligation information about this loan verbally, please call 855­ </w:t>
      </w:r>
      <w:r>
        <w:rPr>
          <w:spacing w:val="-2"/>
        </w:rPr>
        <w:t>455­6972.</w:t>
      </w:r>
    </w:p>
    <w:p w14:paraId="3CF6961A" w14:textId="77777777" w:rsidR="005C2A41" w:rsidRDefault="005C2A41">
      <w:pPr>
        <w:pStyle w:val="BodyText"/>
        <w:spacing w:before="3"/>
      </w:pPr>
    </w:p>
    <w:p w14:paraId="5AE94A78" w14:textId="77777777" w:rsidR="005C2A41" w:rsidRDefault="00863C9F">
      <w:pPr>
        <w:pStyle w:val="BodyText"/>
        <w:spacing w:before="1"/>
        <w:ind w:left="43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5"/>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in</w:t>
      </w:r>
      <w:r>
        <w:rPr>
          <w:spacing w:val="-6"/>
        </w:rPr>
        <w:t xml:space="preserve"> </w:t>
      </w:r>
      <w:r>
        <w:rPr>
          <w:spacing w:val="-4"/>
        </w:rPr>
        <w:t>the</w:t>
      </w:r>
      <w:r>
        <w:rPr>
          <w:spacing w:val="-6"/>
        </w:rPr>
        <w:t xml:space="preserve"> </w:t>
      </w:r>
      <w:r>
        <w:rPr>
          <w:spacing w:val="-4"/>
        </w:rPr>
        <w:t>promissory</w:t>
      </w:r>
      <w:r>
        <w:rPr>
          <w:spacing w:val="-5"/>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42DAD46E" w14:textId="77777777" w:rsidR="005C2A41" w:rsidRDefault="005C2A41">
      <w:pPr>
        <w:pStyle w:val="BodyText"/>
        <w:sectPr w:rsidR="005C2A41">
          <w:type w:val="continuous"/>
          <w:pgSz w:w="12240" w:h="15840"/>
          <w:pgMar w:top="1760" w:right="720" w:bottom="340" w:left="720" w:header="216" w:footer="1046" w:gutter="0"/>
          <w:cols w:space="720"/>
        </w:sectPr>
      </w:pPr>
    </w:p>
    <w:p w14:paraId="60145CF2" w14:textId="77777777" w:rsidR="005C2A41" w:rsidRDefault="00863C9F">
      <w:pPr>
        <w:pStyle w:val="Heading3"/>
        <w:spacing w:before="85"/>
      </w:pPr>
      <w:bookmarkStart w:id="4" w:name="116650049-01_LAD_GRSM_L_V_Rev_2.pdf"/>
      <w:bookmarkEnd w:id="4"/>
      <w:r>
        <w:lastRenderedPageBreak/>
        <w:t>Private</w:t>
      </w:r>
      <w:r>
        <w:rPr>
          <w:spacing w:val="18"/>
        </w:rPr>
        <w:t xml:space="preserve"> </w:t>
      </w:r>
      <w:r>
        <w:t>Education</w:t>
      </w:r>
      <w:r>
        <w:rPr>
          <w:spacing w:val="19"/>
        </w:rPr>
        <w:t xml:space="preserve"> </w:t>
      </w:r>
      <w:r>
        <w:t>Loan</w:t>
      </w:r>
      <w:r>
        <w:rPr>
          <w:spacing w:val="19"/>
        </w:rPr>
        <w:t xml:space="preserve"> </w:t>
      </w:r>
      <w:r>
        <w:t>Approval</w:t>
      </w:r>
      <w:r>
        <w:rPr>
          <w:spacing w:val="19"/>
        </w:rPr>
        <w:t xml:space="preserve"> </w:t>
      </w:r>
      <w:r>
        <w:rPr>
          <w:spacing w:val="-2"/>
        </w:rPr>
        <w:t>Disclosure</w:t>
      </w:r>
    </w:p>
    <w:p w14:paraId="083E99B7" w14:textId="77777777" w:rsidR="005C2A41" w:rsidRDefault="00863C9F">
      <w:pPr>
        <w:pStyle w:val="BodyText"/>
        <w:spacing w:before="8"/>
        <w:ind w:right="614"/>
        <w:jc w:val="right"/>
      </w:pPr>
      <w:r>
        <w:t>Page</w:t>
      </w:r>
      <w:r>
        <w:rPr>
          <w:spacing w:val="-9"/>
        </w:rPr>
        <w:t xml:space="preserve"> </w:t>
      </w:r>
      <w:r>
        <w:t>1</w:t>
      </w:r>
      <w:r>
        <w:rPr>
          <w:spacing w:val="-8"/>
        </w:rPr>
        <w:t xml:space="preserve"> </w:t>
      </w:r>
      <w:r>
        <w:t>of</w:t>
      </w:r>
      <w:r>
        <w:rPr>
          <w:spacing w:val="-8"/>
        </w:rPr>
        <w:t xml:space="preserve"> </w:t>
      </w:r>
      <w:r>
        <w:rPr>
          <w:spacing w:val="-10"/>
        </w:rPr>
        <w:t>2</w:t>
      </w:r>
    </w:p>
    <w:p w14:paraId="649BC73D" w14:textId="77777777" w:rsidR="005C2A41" w:rsidRDefault="00863C9F">
      <w:pPr>
        <w:pStyle w:val="BodyText"/>
        <w:spacing w:before="3"/>
        <w:rPr>
          <w:sz w:val="5"/>
        </w:rPr>
      </w:pPr>
      <w:r>
        <w:rPr>
          <w:noProof/>
          <w:sz w:val="5"/>
        </w:rPr>
        <mc:AlternateContent>
          <mc:Choice Requires="wps">
            <w:drawing>
              <wp:anchor distT="0" distB="0" distL="0" distR="0" simplePos="0" relativeHeight="487628288" behindDoc="1" locked="0" layoutInCell="1" allowOverlap="1" wp14:anchorId="277D6686" wp14:editId="34C43543">
                <wp:simplePos x="0" y="0"/>
                <wp:positionH relativeFrom="page">
                  <wp:posOffset>754682</wp:posOffset>
                </wp:positionH>
                <wp:positionV relativeFrom="paragraph">
                  <wp:posOffset>54028</wp:posOffset>
                </wp:positionV>
                <wp:extent cx="6263640" cy="38100"/>
                <wp:effectExtent l="0" t="0" r="0" b="0"/>
                <wp:wrapTopAndBottom/>
                <wp:docPr id="248" name="Graphic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38100"/>
                        </a:xfrm>
                        <a:custGeom>
                          <a:avLst/>
                          <a:gdLst/>
                          <a:ahLst/>
                          <a:cxnLst/>
                          <a:rect l="l" t="t" r="r" b="b"/>
                          <a:pathLst>
                            <a:path w="6263640" h="38100">
                              <a:moveTo>
                                <a:pt x="6263039" y="0"/>
                              </a:moveTo>
                              <a:lnTo>
                                <a:pt x="0" y="0"/>
                              </a:lnTo>
                              <a:lnTo>
                                <a:pt x="0" y="37653"/>
                              </a:lnTo>
                              <a:lnTo>
                                <a:pt x="6263039" y="37653"/>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2C2290" id="Graphic 248" o:spid="_x0000_s1026" alt="&quot;&quot;" style="position:absolute;margin-left:59.4pt;margin-top:4.25pt;width:493.2pt;height:3pt;z-index:-15688192;visibility:visible;mso-wrap-style:square;mso-wrap-distance-left:0;mso-wrap-distance-top:0;mso-wrap-distance-right:0;mso-wrap-distance-bottom:0;mso-position-horizontal:absolute;mso-position-horizontal-relative:page;mso-position-vertical:absolute;mso-position-vertical-relative:text;v-text-anchor:top" coordsize="62636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" path="m6263039,l,,,37653r6263039,l6263039,xe" fillcolor="black" stroked="f">
                <v:path arrowok="t"/>
                <w10:wrap type="topAndBottom" anchorx="page"/>
              </v:shape>
            </w:pict>
          </mc:Fallback>
        </mc:AlternateContent>
      </w:r>
    </w:p>
    <w:p w14:paraId="47374D1F" w14:textId="77777777" w:rsidR="005C2A41" w:rsidRDefault="005C2A41">
      <w:pPr>
        <w:pStyle w:val="BodyText"/>
        <w:spacing w:before="1"/>
        <w:rPr>
          <w:sz w:val="6"/>
        </w:rPr>
      </w:pPr>
    </w:p>
    <w:p w14:paraId="2F966F8F" w14:textId="77777777" w:rsidR="005C2A41" w:rsidRDefault="005C2A41">
      <w:pPr>
        <w:pStyle w:val="BodyText"/>
        <w:rPr>
          <w:sz w:val="6"/>
        </w:rPr>
        <w:sectPr w:rsidR="005C2A41">
          <w:headerReference w:type="even" r:id="rId54"/>
          <w:headerReference w:type="default" r:id="rId55"/>
          <w:footerReference w:type="default" r:id="rId56"/>
          <w:pgSz w:w="12240" w:h="15840"/>
          <w:pgMar w:top="500" w:right="720" w:bottom="400" w:left="720" w:header="312" w:footer="213" w:gutter="0"/>
          <w:cols w:space="720"/>
        </w:sectPr>
      </w:pPr>
    </w:p>
    <w:p w14:paraId="39429DDC" w14:textId="77777777" w:rsidR="005C2A41" w:rsidRDefault="00863C9F">
      <w:pPr>
        <w:pStyle w:val="Heading5"/>
        <w:spacing w:before="78" w:line="256" w:lineRule="auto"/>
        <w:ind w:left="498"/>
      </w:pPr>
      <w:r>
        <w:rPr>
          <w:spacing w:val="-2"/>
          <w:w w:val="105"/>
        </w:rPr>
        <w:t>Sallie</w:t>
      </w:r>
      <w:r>
        <w:rPr>
          <w:spacing w:val="-10"/>
          <w:w w:val="105"/>
        </w:rPr>
        <w:t xml:space="preserve"> </w:t>
      </w:r>
      <w:r>
        <w:rPr>
          <w:spacing w:val="-2"/>
          <w:w w:val="105"/>
        </w:rPr>
        <w:t>Mae</w:t>
      </w:r>
      <w:r>
        <w:rPr>
          <w:spacing w:val="-10"/>
          <w:w w:val="105"/>
        </w:rPr>
        <w:t xml:space="preserve"> </w:t>
      </w:r>
      <w:r>
        <w:rPr>
          <w:spacing w:val="-2"/>
          <w:w w:val="105"/>
        </w:rPr>
        <w:t>Graduate</w:t>
      </w:r>
      <w:r>
        <w:rPr>
          <w:spacing w:val="-10"/>
          <w:w w:val="105"/>
        </w:rPr>
        <w:t xml:space="preserve"> </w:t>
      </w:r>
      <w:r>
        <w:rPr>
          <w:spacing w:val="-2"/>
          <w:w w:val="105"/>
        </w:rPr>
        <w:t xml:space="preserve">School </w:t>
      </w:r>
      <w:r>
        <w:rPr>
          <w:spacing w:val="-4"/>
          <w:w w:val="105"/>
        </w:rPr>
        <w:t>Loan</w:t>
      </w:r>
    </w:p>
    <w:p w14:paraId="4BAEE3C0" w14:textId="77777777" w:rsidR="005C2A41" w:rsidRDefault="00863C9F">
      <w:pPr>
        <w:tabs>
          <w:tab w:val="left" w:pos="5098"/>
        </w:tabs>
        <w:spacing w:before="76"/>
        <w:ind w:left="196"/>
        <w:rPr>
          <w:b/>
          <w:sz w:val="16"/>
        </w:rPr>
      </w:pPr>
      <w:r>
        <w:br w:type="column"/>
      </w:r>
      <w:r>
        <w:rPr>
          <w:b/>
          <w:spacing w:val="-2"/>
          <w:sz w:val="16"/>
        </w:rPr>
        <w:t>BORROWER:</w:t>
      </w:r>
      <w:r>
        <w:rPr>
          <w:b/>
          <w:sz w:val="16"/>
        </w:rPr>
        <w:tab/>
      </w:r>
      <w:r>
        <w:rPr>
          <w:b/>
          <w:spacing w:val="-2"/>
          <w:sz w:val="16"/>
        </w:rPr>
        <w:t>CREDITOR:</w:t>
      </w:r>
    </w:p>
    <w:p w14:paraId="0F642CFF" w14:textId="77777777" w:rsidR="005C2A41" w:rsidRDefault="00863C9F">
      <w:pPr>
        <w:pStyle w:val="BodyText"/>
        <w:spacing w:before="14"/>
        <w:ind w:left="5098"/>
      </w:pPr>
      <w:r>
        <w:rPr>
          <w:spacing w:val="-2"/>
        </w:rPr>
        <w:t>Sallie</w:t>
      </w:r>
      <w:r>
        <w:rPr>
          <w:spacing w:val="-9"/>
        </w:rPr>
        <w:t xml:space="preserve"> </w:t>
      </w:r>
      <w:r>
        <w:rPr>
          <w:spacing w:val="-2"/>
        </w:rPr>
        <w:t>Mae</w:t>
      </w:r>
      <w:r>
        <w:rPr>
          <w:spacing w:val="-8"/>
        </w:rPr>
        <w:t xml:space="preserve"> </w:t>
      </w:r>
      <w:r>
        <w:rPr>
          <w:spacing w:val="-4"/>
        </w:rPr>
        <w:t>Bank</w:t>
      </w:r>
    </w:p>
    <w:p w14:paraId="111EE9DD" w14:textId="77777777" w:rsidR="005C2A41" w:rsidRDefault="00863C9F">
      <w:pPr>
        <w:pStyle w:val="BodyText"/>
        <w:spacing w:before="4"/>
        <w:ind w:left="5098"/>
      </w:pPr>
      <w:r>
        <w:rPr>
          <w:spacing w:val="-2"/>
        </w:rPr>
        <w:t>P.O.</w:t>
      </w:r>
      <w:r>
        <w:rPr>
          <w:spacing w:val="-8"/>
        </w:rPr>
        <w:t xml:space="preserve"> </w:t>
      </w:r>
      <w:r>
        <w:rPr>
          <w:spacing w:val="-2"/>
        </w:rPr>
        <w:t>Box</w:t>
      </w:r>
      <w:r>
        <w:rPr>
          <w:spacing w:val="-8"/>
        </w:rPr>
        <w:t xml:space="preserve"> </w:t>
      </w:r>
      <w:r>
        <w:rPr>
          <w:spacing w:val="-4"/>
        </w:rPr>
        <w:t>3319</w:t>
      </w:r>
    </w:p>
    <w:p w14:paraId="69FE71BD" w14:textId="77777777" w:rsidR="005C2A41" w:rsidRDefault="00863C9F">
      <w:pPr>
        <w:pStyle w:val="BodyText"/>
        <w:spacing w:before="3"/>
        <w:ind w:left="5098"/>
      </w:pPr>
      <w:r>
        <w:rPr>
          <w:spacing w:val="-4"/>
        </w:rPr>
        <w:t>Wilmington,</w:t>
      </w:r>
      <w:r>
        <w:rPr>
          <w:spacing w:val="-3"/>
        </w:rPr>
        <w:t xml:space="preserve"> </w:t>
      </w:r>
      <w:r>
        <w:rPr>
          <w:spacing w:val="-4"/>
        </w:rPr>
        <w:t>DE</w:t>
      </w:r>
      <w:r>
        <w:rPr>
          <w:spacing w:val="2"/>
        </w:rPr>
        <w:t xml:space="preserve"> </w:t>
      </w:r>
      <w:r>
        <w:rPr>
          <w:spacing w:val="-4"/>
        </w:rPr>
        <w:t>19804</w:t>
      </w:r>
    </w:p>
    <w:p w14:paraId="615E512D" w14:textId="77777777" w:rsidR="005C2A41" w:rsidRDefault="005C2A41">
      <w:pPr>
        <w:pStyle w:val="BodyText"/>
        <w:sectPr w:rsidR="005C2A41">
          <w:type w:val="continuous"/>
          <w:pgSz w:w="12240" w:h="15840"/>
          <w:pgMar w:top="1760" w:right="720" w:bottom="340" w:left="720" w:header="312" w:footer="213" w:gutter="0"/>
          <w:cols w:num="2" w:space="720" w:equalWidth="0">
            <w:col w:w="3217" w:space="40"/>
            <w:col w:w="7543"/>
          </w:cols>
        </w:sectPr>
      </w:pPr>
    </w:p>
    <w:p w14:paraId="7A5D0C4D" w14:textId="77777777" w:rsidR="005C2A41" w:rsidRDefault="00863C9F">
      <w:pPr>
        <w:pStyle w:val="Heading1"/>
        <w:tabs>
          <w:tab w:val="left" w:pos="10311"/>
        </w:tabs>
        <w:spacing w:before="279"/>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5EADE7D2" w14:textId="77777777" w:rsidR="005C2A41" w:rsidRDefault="00863C9F">
      <w:pPr>
        <w:tabs>
          <w:tab w:val="left" w:pos="3097"/>
          <w:tab w:val="left" w:pos="5587"/>
          <w:tab w:val="left" w:pos="8068"/>
        </w:tabs>
        <w:spacing w:before="169" w:after="16"/>
        <w:ind w:left="60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50A35B40" w14:textId="77777777" w:rsidR="005C2A41" w:rsidRDefault="00863C9F">
      <w:pPr>
        <w:ind w:left="507"/>
        <w:rPr>
          <w:sz w:val="20"/>
        </w:rPr>
      </w:pPr>
      <w:r>
        <w:rPr>
          <w:noProof/>
          <w:sz w:val="20"/>
        </w:rPr>
        <mc:AlternateContent>
          <mc:Choice Requires="wps">
            <w:drawing>
              <wp:inline distT="0" distB="0" distL="0" distR="0" wp14:anchorId="04ECDD02" wp14:editId="0DE73DBE">
                <wp:extent cx="1462405" cy="558800"/>
                <wp:effectExtent l="9525" t="0" r="0" b="3175"/>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558800"/>
                        </a:xfrm>
                        <a:prstGeom prst="rect">
                          <a:avLst/>
                        </a:prstGeom>
                        <a:ln w="6275">
                          <a:solidFill>
                            <a:srgbClr val="000000"/>
                          </a:solidFill>
                          <a:prstDash val="solid"/>
                        </a:ln>
                      </wps:spPr>
                      <wps:txbx>
                        <w:txbxContent>
                          <w:p w14:paraId="00214A4E" w14:textId="77777777" w:rsidR="005C2A41" w:rsidRDefault="00863C9F">
                            <w:pPr>
                              <w:spacing w:before="280"/>
                              <w:ind w:left="553"/>
                              <w:rPr>
                                <w:sz w:val="26"/>
                              </w:rPr>
                            </w:pPr>
                            <w:r>
                              <w:rPr>
                                <w:spacing w:val="-2"/>
                                <w:sz w:val="26"/>
                              </w:rPr>
                              <w:t>$9,000.00</w:t>
                            </w:r>
                          </w:p>
                        </w:txbxContent>
                      </wps:txbx>
                      <wps:bodyPr wrap="square" lIns="0" tIns="0" rIns="0" bIns="0" rtlCol="0">
                        <a:noAutofit/>
                      </wps:bodyPr>
                    </wps:wsp>
                  </a:graphicData>
                </a:graphic>
              </wp:inline>
            </w:drawing>
          </mc:Choice>
          <mc:Fallback>
            <w:pict>
              <v:shape w14:anchorId="04ECDD02" id="Textbox 249" o:spid="_x0000_s1074" type="#_x0000_t202" style="width:115.1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" filled="f" strokeweight=".17431mm">
                <v:path arrowok="t"/>
                <v:textbox inset="0,0,0,0">
                  <w:txbxContent>
                    <w:p w14:paraId="00214A4E" w14:textId="77777777" w:rsidR="005C2A41" w:rsidRDefault="00863C9F">
                      <w:pPr>
                        <w:spacing w:before="280"/>
                        <w:ind w:left="553"/>
                        <w:rPr>
                          <w:sz w:val="26"/>
                        </w:rPr>
                      </w:pPr>
                      <w:r>
                        <w:rPr>
                          <w:spacing w:val="-2"/>
                          <w:sz w:val="26"/>
                        </w:rPr>
                        <w:t>$9,000.00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7B385559" wp14:editId="3B2F216E">
                <wp:extent cx="1437640" cy="534035"/>
                <wp:effectExtent l="19050" t="9525" r="10159" b="18415"/>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74BE76E6" w14:textId="77777777" w:rsidR="005C2A41" w:rsidRDefault="00863C9F">
                            <w:pPr>
                              <w:spacing w:before="240"/>
                              <w:ind w:left="583"/>
                              <w:rPr>
                                <w:sz w:val="26"/>
                              </w:rPr>
                            </w:pPr>
                            <w:r>
                              <w:rPr>
                                <w:spacing w:val="-2"/>
                                <w:sz w:val="26"/>
                              </w:rPr>
                              <w:t>14.875%</w:t>
                            </w:r>
                          </w:p>
                        </w:txbxContent>
                      </wps:txbx>
                      <wps:bodyPr wrap="square" lIns="0" tIns="0" rIns="0" bIns="0" rtlCol="0">
                        <a:noAutofit/>
                      </wps:bodyPr>
                    </wps:wsp>
                  </a:graphicData>
                </a:graphic>
              </wp:inline>
            </w:drawing>
          </mc:Choice>
          <mc:Fallback>
            <w:pict>
              <v:shape w14:anchorId="7B385559" id="Textbox 250" o:spid="_x0000_s1075"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" filled="f" strokeweight=".87158mm">
                <v:path arrowok="t"/>
                <v:textbox inset="0,0,0,0">
                  <w:txbxContent>
                    <w:p w14:paraId="74BE76E6" w14:textId="77777777" w:rsidR="005C2A41" w:rsidRDefault="00863C9F">
                      <w:pPr>
                        <w:spacing w:before="240"/>
                        <w:ind w:left="583"/>
                        <w:rPr>
                          <w:sz w:val="26"/>
                        </w:rPr>
                      </w:pPr>
                      <w:r>
                        <w:rPr>
                          <w:spacing w:val="-2"/>
                          <w:sz w:val="26"/>
                        </w:rPr>
                        <w:t>14.875%</w:t>
                      </w:r>
                    </w:p>
                  </w:txbxContent>
                </v:textbox>
                <w10:anchorlock/>
              </v:shape>
            </w:pict>
          </mc:Fallback>
        </mc:AlternateContent>
      </w:r>
      <w:r>
        <w:rPr>
          <w:rFonts w:ascii="Times New Roman"/>
          <w:spacing w:val="114"/>
          <w:sz w:val="20"/>
        </w:rPr>
        <w:t xml:space="preserve"> </w:t>
      </w:r>
      <w:r>
        <w:rPr>
          <w:noProof/>
          <w:spacing w:val="114"/>
          <w:sz w:val="20"/>
        </w:rPr>
        <mc:AlternateContent>
          <mc:Choice Requires="wps">
            <w:drawing>
              <wp:inline distT="0" distB="0" distL="0" distR="0" wp14:anchorId="1A225A98" wp14:editId="32FA46B2">
                <wp:extent cx="1437640" cy="534035"/>
                <wp:effectExtent l="19050" t="9525" r="10159" b="18415"/>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55334A5F" w14:textId="77777777" w:rsidR="005C2A41" w:rsidRDefault="00863C9F">
                            <w:pPr>
                              <w:spacing w:before="240"/>
                              <w:ind w:left="434"/>
                              <w:rPr>
                                <w:sz w:val="26"/>
                              </w:rPr>
                            </w:pPr>
                            <w:r>
                              <w:rPr>
                                <w:spacing w:val="-2"/>
                                <w:sz w:val="26"/>
                              </w:rPr>
                              <w:t>$17,806.27</w:t>
                            </w:r>
                          </w:p>
                        </w:txbxContent>
                      </wps:txbx>
                      <wps:bodyPr wrap="square" lIns="0" tIns="0" rIns="0" bIns="0" rtlCol="0">
                        <a:noAutofit/>
                      </wps:bodyPr>
                    </wps:wsp>
                  </a:graphicData>
                </a:graphic>
              </wp:inline>
            </w:drawing>
          </mc:Choice>
          <mc:Fallback>
            <w:pict>
              <v:shape w14:anchorId="1A225A98" id="Textbox 251" o:spid="_x0000_s1076"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" filled="f" strokeweight=".87158mm">
                <v:path arrowok="t"/>
                <v:textbox inset="0,0,0,0">
                  <w:txbxContent>
                    <w:p w14:paraId="55334A5F" w14:textId="77777777" w:rsidR="005C2A41" w:rsidRDefault="00863C9F">
                      <w:pPr>
                        <w:spacing w:before="240"/>
                        <w:ind w:left="434"/>
                        <w:rPr>
                          <w:sz w:val="26"/>
                        </w:rPr>
                      </w:pPr>
                      <w:r>
                        <w:rPr>
                          <w:spacing w:val="-2"/>
                          <w:sz w:val="26"/>
                        </w:rPr>
                        <w:t>$17,806.27</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4676ED76" wp14:editId="5B8096B1">
                <wp:extent cx="1456055" cy="558800"/>
                <wp:effectExtent l="9525" t="0" r="1269" b="3175"/>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558800"/>
                        </a:xfrm>
                        <a:prstGeom prst="rect">
                          <a:avLst/>
                        </a:prstGeom>
                        <a:ln w="6275">
                          <a:solidFill>
                            <a:srgbClr val="000000"/>
                          </a:solidFill>
                          <a:prstDash val="solid"/>
                        </a:ln>
                      </wps:spPr>
                      <wps:txbx>
                        <w:txbxContent>
                          <w:p w14:paraId="747AEB14" w14:textId="77777777" w:rsidR="005C2A41" w:rsidRDefault="00863C9F">
                            <w:pPr>
                              <w:spacing w:before="280"/>
                              <w:ind w:left="474"/>
                              <w:rPr>
                                <w:sz w:val="26"/>
                              </w:rPr>
                            </w:pPr>
                            <w:r>
                              <w:rPr>
                                <w:spacing w:val="-2"/>
                                <w:sz w:val="26"/>
                              </w:rPr>
                              <w:t>$26,806.27</w:t>
                            </w:r>
                          </w:p>
                        </w:txbxContent>
                      </wps:txbx>
                      <wps:bodyPr wrap="square" lIns="0" tIns="0" rIns="0" bIns="0" rtlCol="0">
                        <a:noAutofit/>
                      </wps:bodyPr>
                    </wps:wsp>
                  </a:graphicData>
                </a:graphic>
              </wp:inline>
            </w:drawing>
          </mc:Choice>
          <mc:Fallback>
            <w:pict>
              <v:shape w14:anchorId="4676ED76" id="Textbox 252" o:spid="_x0000_s1077" type="#_x0000_t202" style="width:114.6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" filled="f" strokeweight=".17431mm">
                <v:path arrowok="t"/>
                <v:textbox inset="0,0,0,0">
                  <w:txbxContent>
                    <w:p w14:paraId="747AEB14" w14:textId="77777777" w:rsidR="005C2A41" w:rsidRDefault="00863C9F">
                      <w:pPr>
                        <w:spacing w:before="280"/>
                        <w:ind w:left="474"/>
                        <w:rPr>
                          <w:sz w:val="26"/>
                        </w:rPr>
                      </w:pPr>
                      <w:r>
                        <w:rPr>
                          <w:spacing w:val="-2"/>
                          <w:sz w:val="26"/>
                        </w:rPr>
                        <w:t>$26,806.27</w:t>
                      </w:r>
                    </w:p>
                  </w:txbxContent>
                </v:textbox>
                <w10:anchorlock/>
              </v:shape>
            </w:pict>
          </mc:Fallback>
        </mc:AlternateContent>
      </w:r>
    </w:p>
    <w:p w14:paraId="25F078AC" w14:textId="77777777" w:rsidR="005C2A41" w:rsidRDefault="005C2A41">
      <w:pPr>
        <w:rPr>
          <w:sz w:val="20"/>
        </w:rPr>
        <w:sectPr w:rsidR="005C2A41">
          <w:type w:val="continuous"/>
          <w:pgSz w:w="12240" w:h="15840"/>
          <w:pgMar w:top="1760" w:right="720" w:bottom="340" w:left="720" w:header="312" w:footer="213" w:gutter="0"/>
          <w:cols w:space="720"/>
        </w:sectPr>
      </w:pPr>
    </w:p>
    <w:p w14:paraId="155230D5" w14:textId="77777777" w:rsidR="005C2A41" w:rsidRDefault="00863C9F">
      <w:pPr>
        <w:pStyle w:val="BodyText"/>
        <w:spacing w:before="2" w:line="244" w:lineRule="auto"/>
        <w:ind w:left="606" w:right="84"/>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0D2826C3" w14:textId="77777777" w:rsidR="005C2A41" w:rsidRDefault="005C2A41">
      <w:pPr>
        <w:pStyle w:val="BodyText"/>
      </w:pPr>
    </w:p>
    <w:p w14:paraId="5863AFF9" w14:textId="77777777" w:rsidR="005C2A41" w:rsidRDefault="005C2A41">
      <w:pPr>
        <w:pStyle w:val="BodyText"/>
        <w:spacing w:before="27"/>
      </w:pPr>
    </w:p>
    <w:p w14:paraId="0362D8F3" w14:textId="77777777" w:rsidR="005C2A41" w:rsidRDefault="00863C9F">
      <w:pPr>
        <w:pStyle w:val="Heading6"/>
        <w:spacing w:line="290" w:lineRule="atLeast"/>
      </w:pPr>
      <w:r>
        <w:rPr>
          <w:spacing w:val="-2"/>
          <w:w w:val="105"/>
        </w:rPr>
        <w:t>ITEMIZATION</w:t>
      </w:r>
      <w:r>
        <w:rPr>
          <w:spacing w:val="-12"/>
          <w:w w:val="105"/>
        </w:rPr>
        <w:t xml:space="preserve"> </w:t>
      </w:r>
      <w:r>
        <w:rPr>
          <w:spacing w:val="-2"/>
          <w:w w:val="105"/>
        </w:rPr>
        <w:t>OF</w:t>
      </w:r>
      <w:r>
        <w:rPr>
          <w:spacing w:val="-12"/>
          <w:w w:val="105"/>
        </w:rPr>
        <w:t xml:space="preserve"> </w:t>
      </w:r>
      <w:r>
        <w:rPr>
          <w:spacing w:val="-2"/>
          <w:w w:val="105"/>
        </w:rPr>
        <w:t>AMOUNT FINANCED</w:t>
      </w:r>
    </w:p>
    <w:p w14:paraId="02298E90" w14:textId="77777777" w:rsidR="005C2A41" w:rsidRDefault="00863C9F">
      <w:pPr>
        <w:pStyle w:val="BodyText"/>
        <w:tabs>
          <w:tab w:val="left" w:pos="2524"/>
        </w:tabs>
        <w:spacing w:before="2"/>
        <w:ind w:left="34"/>
      </w:pPr>
      <w:r>
        <w:br w:type="column"/>
      </w:r>
      <w:r>
        <w:rPr>
          <w:spacing w:val="-6"/>
        </w:rPr>
        <w:t>Your</w:t>
      </w:r>
      <w:r>
        <w:rPr>
          <w:spacing w:val="-1"/>
        </w:rPr>
        <w:t xml:space="preserve"> </w:t>
      </w:r>
      <w:r>
        <w:rPr>
          <w:spacing w:val="-6"/>
        </w:rPr>
        <w:t>current</w:t>
      </w:r>
      <w:r>
        <w:t xml:space="preserve"> </w:t>
      </w:r>
      <w:r>
        <w:rPr>
          <w:spacing w:val="-6"/>
        </w:rPr>
        <w:t>interest</w:t>
      </w:r>
      <w:r>
        <w:rPr>
          <w:spacing w:val="-1"/>
        </w:rPr>
        <w:t xml:space="preserve"> </w:t>
      </w:r>
      <w:r>
        <w:rPr>
          <w:spacing w:val="-6"/>
        </w:rPr>
        <w:t>rate.</w:t>
      </w:r>
      <w:r>
        <w:tab/>
      </w:r>
      <w:r>
        <w:rPr>
          <w:spacing w:val="-4"/>
        </w:rPr>
        <w:t>The</w:t>
      </w:r>
      <w:r>
        <w:rPr>
          <w:spacing w:val="-7"/>
        </w:rPr>
        <w:t xml:space="preserve"> </w:t>
      </w:r>
      <w:r>
        <w:rPr>
          <w:spacing w:val="-4"/>
        </w:rPr>
        <w:t>estimated</w:t>
      </w:r>
      <w:r>
        <w:rPr>
          <w:spacing w:val="-6"/>
        </w:rPr>
        <w:t xml:space="preserve"> </w:t>
      </w:r>
      <w:r>
        <w:rPr>
          <w:spacing w:val="-4"/>
        </w:rPr>
        <w:t>dollar</w:t>
      </w:r>
      <w:r>
        <w:rPr>
          <w:spacing w:val="-6"/>
        </w:rPr>
        <w:t xml:space="preserve"> </w:t>
      </w:r>
      <w:r>
        <w:rPr>
          <w:spacing w:val="-4"/>
        </w:rPr>
        <w:t>amount</w:t>
      </w:r>
    </w:p>
    <w:p w14:paraId="0F4EEB34" w14:textId="77777777" w:rsidR="005C2A41" w:rsidRDefault="00863C9F">
      <w:pPr>
        <w:pStyle w:val="BodyText"/>
        <w:spacing w:before="4"/>
        <w:ind w:left="2524"/>
      </w:pPr>
      <w:r>
        <w:rPr>
          <w:spacing w:val="-4"/>
        </w:rPr>
        <w:t>the</w:t>
      </w:r>
      <w:r>
        <w:rPr>
          <w:spacing w:val="-6"/>
        </w:rPr>
        <w:t xml:space="preserve"> </w:t>
      </w:r>
      <w:r>
        <w:rPr>
          <w:spacing w:val="-4"/>
        </w:rPr>
        <w:t>credit</w:t>
      </w:r>
      <w:r>
        <w:rPr>
          <w:spacing w:val="-5"/>
        </w:rPr>
        <w:t xml:space="preserve"> </w:t>
      </w:r>
      <w:r>
        <w:rPr>
          <w:spacing w:val="-4"/>
        </w:rPr>
        <w:t>will</w:t>
      </w:r>
      <w:r>
        <w:rPr>
          <w:spacing w:val="-6"/>
        </w:rPr>
        <w:t xml:space="preserve"> </w:t>
      </w:r>
      <w:r>
        <w:rPr>
          <w:spacing w:val="-4"/>
        </w:rPr>
        <w:t>cost</w:t>
      </w:r>
      <w:r>
        <w:rPr>
          <w:spacing w:val="-5"/>
        </w:rPr>
        <w:t xml:space="preserve"> </w:t>
      </w:r>
      <w:r>
        <w:rPr>
          <w:spacing w:val="-4"/>
        </w:rPr>
        <w:t>you.</w:t>
      </w:r>
    </w:p>
    <w:p w14:paraId="61A1E8E8" w14:textId="77777777" w:rsidR="005C2A41" w:rsidRDefault="005C2A41">
      <w:pPr>
        <w:pStyle w:val="BodyText"/>
      </w:pPr>
    </w:p>
    <w:p w14:paraId="1B70F3E9" w14:textId="77777777" w:rsidR="005C2A41" w:rsidRDefault="005C2A41">
      <w:pPr>
        <w:pStyle w:val="BodyText"/>
        <w:spacing w:before="161"/>
      </w:pPr>
    </w:p>
    <w:p w14:paraId="5749ED23" w14:textId="77777777" w:rsidR="005C2A41" w:rsidRDefault="00863C9F">
      <w:pPr>
        <w:pStyle w:val="Heading4"/>
        <w:ind w:left="1704"/>
      </w:pPr>
      <w:r>
        <w:t>ABOUT</w:t>
      </w:r>
      <w:r>
        <w:rPr>
          <w:spacing w:val="5"/>
        </w:rPr>
        <w:t xml:space="preserve"> </w:t>
      </w:r>
      <w:r>
        <w:t>YOUR</w:t>
      </w:r>
      <w:r>
        <w:rPr>
          <w:spacing w:val="6"/>
        </w:rPr>
        <w:t xml:space="preserve"> </w:t>
      </w:r>
      <w:r>
        <w:t>INTEREST</w:t>
      </w:r>
      <w:r>
        <w:rPr>
          <w:spacing w:val="6"/>
        </w:rPr>
        <w:t xml:space="preserve"> </w:t>
      </w:r>
      <w:r>
        <w:rPr>
          <w:spacing w:val="-4"/>
        </w:rPr>
        <w:t>RATE</w:t>
      </w:r>
    </w:p>
    <w:p w14:paraId="4A1B3A18" w14:textId="77777777" w:rsidR="005C2A41" w:rsidRDefault="00863C9F">
      <w:pPr>
        <w:pStyle w:val="BodyText"/>
        <w:spacing w:before="2" w:line="244" w:lineRule="auto"/>
        <w:ind w:left="219" w:right="586"/>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11909785" w14:textId="77777777" w:rsidR="005C2A41" w:rsidRDefault="005C2A41">
      <w:pPr>
        <w:pStyle w:val="BodyText"/>
        <w:spacing w:line="244" w:lineRule="auto"/>
        <w:sectPr w:rsidR="005C2A41">
          <w:type w:val="continuous"/>
          <w:pgSz w:w="12240" w:h="15840"/>
          <w:pgMar w:top="1760" w:right="720" w:bottom="340" w:left="720" w:header="312" w:footer="213" w:gutter="0"/>
          <w:cols w:num="3" w:space="720" w:equalWidth="0">
            <w:col w:w="3024" w:space="40"/>
            <w:col w:w="4746" w:space="39"/>
            <w:col w:w="2951"/>
          </w:cols>
        </w:sectPr>
      </w:pPr>
    </w:p>
    <w:p w14:paraId="731172E6" w14:textId="77777777" w:rsidR="005C2A41" w:rsidRDefault="00863C9F">
      <w:pPr>
        <w:spacing w:before="24" w:line="297" w:lineRule="auto"/>
        <w:ind w:left="4965" w:right="492" w:hanging="193"/>
        <w:rPr>
          <w:sz w:val="18"/>
        </w:rPr>
      </w:pPr>
      <w:r>
        <w:rPr>
          <w:noProof/>
          <w:sz w:val="18"/>
        </w:rPr>
        <mc:AlternateContent>
          <mc:Choice Requires="wpg">
            <w:drawing>
              <wp:anchor distT="0" distB="0" distL="0" distR="0" simplePos="0" relativeHeight="15772160" behindDoc="0" locked="0" layoutInCell="1" allowOverlap="1" wp14:anchorId="6F21E16F" wp14:editId="2ABBFAC9">
                <wp:simplePos x="0" y="0"/>
                <wp:positionH relativeFrom="page">
                  <wp:posOffset>864505</wp:posOffset>
                </wp:positionH>
                <wp:positionV relativeFrom="paragraph">
                  <wp:posOffset>741071</wp:posOffset>
                </wp:positionV>
                <wp:extent cx="38100" cy="38100"/>
                <wp:effectExtent l="0" t="0" r="0" b="0"/>
                <wp:wrapNone/>
                <wp:docPr id="253" name="Group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54" name="Graphic 254"/>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858DDE" id="Group 253" o:spid="_x0000_s1026" alt="&quot;&quot;" style="position:absolute;margin-left:68.05pt;margin-top:58.35pt;width:3pt;height:3pt;z-index:15772160;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">
                <v:shape id="Graphic 254"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" path="m25102,l18826,,10590,1176,4706,4706,1176,10590,,18826r,6276l6275,31377r18827,l31377,25102r,-6276l31377,6275,25102,xe" fillcolor="black" stroked="f">
                  <v:path arrowok="t"/>
                </v:shape>
                <v:shape id="Graphic 255"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" path="m31377,18826r,6276l25102,31377r-6276,l6275,31377,,25102,,18826,1176,10590,4706,4706,10590,1176,18826,r6276,l31377,6275r,12551xe" filled="f" strokeweight=".17431mm">
                  <v:path arrowok="t"/>
                </v:shape>
                <w10:wrap anchorx="page"/>
              </v:group>
            </w:pict>
          </mc:Fallback>
        </mc:AlternateContent>
      </w:r>
      <w:r>
        <w:rPr>
          <w:noProof/>
          <w:sz w:val="18"/>
        </w:rPr>
        <mc:AlternateContent>
          <mc:Choice Requires="wps">
            <w:drawing>
              <wp:anchor distT="0" distB="0" distL="0" distR="0" simplePos="0" relativeHeight="15773696" behindDoc="0" locked="0" layoutInCell="1" allowOverlap="1" wp14:anchorId="7D62BE7A" wp14:editId="50323AF8">
                <wp:simplePos x="0" y="0"/>
                <wp:positionH relativeFrom="page">
                  <wp:posOffset>754236</wp:posOffset>
                </wp:positionH>
                <wp:positionV relativeFrom="paragraph">
                  <wp:posOffset>35067</wp:posOffset>
                </wp:positionV>
                <wp:extent cx="2385695" cy="24269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2426970"/>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01711D97" w14:textId="77777777">
                              <w:trPr>
                                <w:trHeight w:val="395"/>
                              </w:trPr>
                              <w:tc>
                                <w:tcPr>
                                  <w:tcW w:w="2461" w:type="dxa"/>
                                </w:tcPr>
                                <w:p w14:paraId="54E48024"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5D14C908" w14:textId="77777777" w:rsidR="005C2A41" w:rsidRDefault="00863C9F">
                                  <w:pPr>
                                    <w:pStyle w:val="TableParagraph"/>
                                    <w:spacing w:before="58"/>
                                    <w:ind w:left="16"/>
                                    <w:jc w:val="center"/>
                                    <w:rPr>
                                      <w:sz w:val="17"/>
                                    </w:rPr>
                                  </w:pPr>
                                  <w:r>
                                    <w:rPr>
                                      <w:spacing w:val="-2"/>
                                      <w:sz w:val="17"/>
                                    </w:rPr>
                                    <w:t>$0.00</w:t>
                                  </w:r>
                                </w:p>
                              </w:tc>
                            </w:tr>
                            <w:tr w:rsidR="005C2A41" w14:paraId="642A1CF6" w14:textId="77777777">
                              <w:trPr>
                                <w:trHeight w:val="908"/>
                              </w:trPr>
                              <w:tc>
                                <w:tcPr>
                                  <w:tcW w:w="2461" w:type="dxa"/>
                                </w:tcPr>
                                <w:p w14:paraId="6B88C99F"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79ABD990" w14:textId="77777777" w:rsidR="005C2A41" w:rsidRDefault="00863C9F">
                                  <w:pPr>
                                    <w:pStyle w:val="TableParagraph"/>
                                    <w:spacing w:before="2"/>
                                    <w:ind w:left="276"/>
                                    <w:rPr>
                                      <w:sz w:val="17"/>
                                    </w:rPr>
                                  </w:pPr>
                                  <w:r>
                                    <w:rPr>
                                      <w:spacing w:val="-9"/>
                                      <w:sz w:val="17"/>
                                    </w:rPr>
                                    <w:t>CHAMBERLAIN</w:t>
                                  </w:r>
                                  <w:r>
                                    <w:rPr>
                                      <w:spacing w:val="1"/>
                                      <w:sz w:val="17"/>
                                    </w:rPr>
                                    <w:t xml:space="preserve"> </w:t>
                                  </w:r>
                                  <w:r>
                                    <w:rPr>
                                      <w:spacing w:val="-6"/>
                                      <w:sz w:val="17"/>
                                    </w:rPr>
                                    <w:t>UNIVERSITY</w:t>
                                  </w:r>
                                </w:p>
                              </w:tc>
                              <w:tc>
                                <w:tcPr>
                                  <w:tcW w:w="1156" w:type="dxa"/>
                                </w:tcPr>
                                <w:p w14:paraId="50C657FB"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$9,000.00</w:t>
                                  </w:r>
                                </w:p>
                              </w:tc>
                            </w:tr>
                            <w:tr w:rsidR="005C2A41" w14:paraId="2D8C0353" w14:textId="77777777">
                              <w:trPr>
                                <w:trHeight w:val="652"/>
                              </w:trPr>
                              <w:tc>
                                <w:tcPr>
                                  <w:tcW w:w="2461" w:type="dxa"/>
                                  <w:shd w:val="clear" w:color="auto" w:fill="DBDBDB"/>
                                </w:tcPr>
                                <w:p w14:paraId="3EA5EEF8"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7ECD859E"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$9,000.00</w:t>
                                  </w:r>
                                </w:p>
                              </w:tc>
                            </w:tr>
                            <w:tr w:rsidR="005C2A41" w14:paraId="3CDE753C" w14:textId="77777777">
                              <w:trPr>
                                <w:trHeight w:val="1422"/>
                              </w:trPr>
                              <w:tc>
                                <w:tcPr>
                                  <w:tcW w:w="2461" w:type="dxa"/>
                                </w:tcPr>
                                <w:p w14:paraId="6F68439E"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0DF6F4A5" w14:textId="77777777" w:rsidR="005C2A41" w:rsidRDefault="00863C9F">
                                  <w:pPr>
                                    <w:pStyle w:val="TableParagraph"/>
                                    <w:spacing w:before="62"/>
                                    <w:ind w:left="29"/>
                                    <w:rPr>
                                      <w:sz w:val="17"/>
                                    </w:rPr>
                                  </w:pPr>
                                  <w:r>
                                    <w:rPr>
                                      <w:spacing w:val="-2"/>
                                      <w:sz w:val="17"/>
                                    </w:rPr>
                                    <w:t>(total)</w:t>
                                  </w:r>
                                </w:p>
                                <w:p w14:paraId="56141550"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B8280D1"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3894BB33"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32BDB3BA" w14:textId="77777777">
                              <w:trPr>
                                <w:trHeight w:val="325"/>
                              </w:trPr>
                              <w:tc>
                                <w:tcPr>
                                  <w:tcW w:w="2461" w:type="dxa"/>
                                  <w:shd w:val="clear" w:color="auto" w:fill="DBDBDB"/>
                                </w:tcPr>
                                <w:p w14:paraId="3D44533E"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013A4034" w14:textId="77777777" w:rsidR="005C2A41" w:rsidRDefault="00863C9F">
                                  <w:pPr>
                                    <w:pStyle w:val="TableParagraph"/>
                                    <w:spacing w:before="58"/>
                                    <w:ind w:left="47"/>
                                    <w:jc w:val="center"/>
                                    <w:rPr>
                                      <w:b/>
                                      <w:sz w:val="17"/>
                                    </w:rPr>
                                  </w:pPr>
                                  <w:r>
                                    <w:rPr>
                                      <w:b/>
                                      <w:sz w:val="17"/>
                                    </w:rPr>
                                    <w:t>=</w:t>
                                  </w:r>
                                  <w:r>
                                    <w:rPr>
                                      <w:b/>
                                      <w:spacing w:val="-8"/>
                                      <w:sz w:val="17"/>
                                    </w:rPr>
                                    <w:t xml:space="preserve"> </w:t>
                                  </w:r>
                                  <w:r>
                                    <w:rPr>
                                      <w:b/>
                                      <w:spacing w:val="-2"/>
                                      <w:sz w:val="17"/>
                                    </w:rPr>
                                    <w:t>$9,000.00</w:t>
                                  </w:r>
                                </w:p>
                              </w:tc>
                            </w:tr>
                          </w:tbl>
                          <w:p w14:paraId="32A4C030" w14:textId="77777777" w:rsidR="005C2A41" w:rsidRDefault="005C2A41">
                            <w:pPr>
                              <w:pStyle w:val="BodyText"/>
                            </w:pPr>
                          </w:p>
                        </w:txbxContent>
                      </wps:txbx>
                      <wps:bodyPr wrap="square" lIns="0" tIns="0" rIns="0" bIns="0" rtlCol="0">
                        <a:noAutofit/>
                      </wps:bodyPr>
                    </wps:wsp>
                  </a:graphicData>
                </a:graphic>
              </wp:anchor>
            </w:drawing>
          </mc:Choice>
          <mc:Fallback>
            <w:pict>
              <v:shape w14:anchorId="7D62BE7A" id="Textbox 256" o:spid="_x0000_s1078" type="#_x0000_t202" style="position:absolute;left:0;text-align:left;margin-left:59.4pt;margin-top:2.75pt;width:187.85pt;height:191.1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01711D97" w14:textId="77777777">
                        <w:trPr>
                          <w:trHeight w:val="395"/>
                        </w:trPr>
                        <w:tc>
                          <w:tcPr>
                            <w:tcW w:w="2461" w:type="dxa"/>
                          </w:tcPr>
                          <w:p w14:paraId="54E48024"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5D14C908" w14:textId="77777777" w:rsidR="005C2A41" w:rsidRDefault="00863C9F">
                            <w:pPr>
                              <w:pStyle w:val="TableParagraph"/>
                              <w:spacing w:before="58"/>
                              <w:ind w:left="16"/>
                              <w:jc w:val="center"/>
                              <w:rPr>
                                <w:sz w:val="17"/>
                              </w:rPr>
                            </w:pPr>
                            <w:r>
                              <w:rPr>
                                <w:spacing w:val="-2"/>
                                <w:sz w:val="17"/>
                              </w:rPr>
                              <w:t>$0.00</w:t>
                            </w:r>
                          </w:p>
                        </w:tc>
                      </w:tr>
                      <w:tr w:rsidR="005C2A41" w14:paraId="642A1CF6" w14:textId="77777777">
                        <w:trPr>
                          <w:trHeight w:val="908"/>
                        </w:trPr>
                        <w:tc>
                          <w:tcPr>
                            <w:tcW w:w="2461" w:type="dxa"/>
                          </w:tcPr>
                          <w:p w14:paraId="6B88C99F"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79ABD990" w14:textId="77777777" w:rsidR="005C2A41" w:rsidRDefault="00863C9F">
                            <w:pPr>
                              <w:pStyle w:val="TableParagraph"/>
                              <w:spacing w:before="2"/>
                              <w:ind w:left="276"/>
                              <w:rPr>
                                <w:sz w:val="17"/>
                              </w:rPr>
                            </w:pPr>
                            <w:r>
                              <w:rPr>
                                <w:spacing w:val="-9"/>
                                <w:sz w:val="17"/>
                              </w:rPr>
                              <w:t>CHAMBERLAIN</w:t>
                            </w:r>
                            <w:r>
                              <w:rPr>
                                <w:spacing w:val="1"/>
                                <w:sz w:val="17"/>
                              </w:rPr>
                              <w:t xml:space="preserve"> </w:t>
                            </w:r>
                            <w:r>
                              <w:rPr>
                                <w:spacing w:val="-6"/>
                                <w:sz w:val="17"/>
                              </w:rPr>
                              <w:t>UNIVERSITY</w:t>
                            </w:r>
                          </w:p>
                        </w:tc>
                        <w:tc>
                          <w:tcPr>
                            <w:tcW w:w="1156" w:type="dxa"/>
                          </w:tcPr>
                          <w:p w14:paraId="50C657FB"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$9,000.00</w:t>
                            </w:r>
                          </w:p>
                        </w:tc>
                      </w:tr>
                      <w:tr w:rsidR="005C2A41" w14:paraId="2D8C0353" w14:textId="77777777">
                        <w:trPr>
                          <w:trHeight w:val="652"/>
                        </w:trPr>
                        <w:tc>
                          <w:tcPr>
                            <w:tcW w:w="2461" w:type="dxa"/>
                            <w:shd w:val="clear" w:color="auto" w:fill="DBDBDB"/>
                          </w:tcPr>
                          <w:p w14:paraId="3EA5EEF8"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7ECD859E" w14:textId="77777777" w:rsidR="005C2A41" w:rsidRDefault="00863C9F">
                            <w:pPr>
                              <w:pStyle w:val="TableParagraph"/>
                              <w:spacing w:before="58"/>
                              <w:ind w:left="27"/>
                              <w:jc w:val="center"/>
                              <w:rPr>
                                <w:sz w:val="17"/>
                              </w:rPr>
                            </w:pPr>
                            <w:r>
                              <w:rPr>
                                <w:b/>
                                <w:sz w:val="17"/>
                              </w:rPr>
                              <w:t>=</w:t>
                            </w:r>
                            <w:r>
                              <w:rPr>
                                <w:b/>
                                <w:spacing w:val="-5"/>
                                <w:sz w:val="17"/>
                              </w:rPr>
                              <w:t xml:space="preserve"> </w:t>
                            </w:r>
                            <w:r>
                              <w:rPr>
                                <w:spacing w:val="-2"/>
                                <w:sz w:val="17"/>
                              </w:rPr>
                              <w:t>$9,000.00</w:t>
                            </w:r>
                          </w:p>
                        </w:tc>
                      </w:tr>
                      <w:tr w:rsidR="005C2A41" w14:paraId="3CDE753C" w14:textId="77777777">
                        <w:trPr>
                          <w:trHeight w:val="1422"/>
                        </w:trPr>
                        <w:tc>
                          <w:tcPr>
                            <w:tcW w:w="2461" w:type="dxa"/>
                          </w:tcPr>
                          <w:p w14:paraId="6F68439E"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0DF6F4A5" w14:textId="77777777" w:rsidR="005C2A41" w:rsidRDefault="00863C9F">
                            <w:pPr>
                              <w:pStyle w:val="TableParagraph"/>
                              <w:spacing w:before="62"/>
                              <w:ind w:left="29"/>
                              <w:rPr>
                                <w:sz w:val="17"/>
                              </w:rPr>
                            </w:pPr>
                            <w:r>
                              <w:rPr>
                                <w:spacing w:val="-2"/>
                                <w:sz w:val="17"/>
                              </w:rPr>
                              <w:t>(total)</w:t>
                            </w:r>
                          </w:p>
                          <w:p w14:paraId="56141550"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B8280D1"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3894BB33"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32BDB3BA" w14:textId="77777777">
                        <w:trPr>
                          <w:trHeight w:val="325"/>
                        </w:trPr>
                        <w:tc>
                          <w:tcPr>
                            <w:tcW w:w="2461" w:type="dxa"/>
                            <w:shd w:val="clear" w:color="auto" w:fill="DBDBDB"/>
                          </w:tcPr>
                          <w:p w14:paraId="3D44533E"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013A4034" w14:textId="77777777" w:rsidR="005C2A41" w:rsidRDefault="00863C9F">
                            <w:pPr>
                              <w:pStyle w:val="TableParagraph"/>
                              <w:spacing w:before="58"/>
                              <w:ind w:left="47"/>
                              <w:jc w:val="center"/>
                              <w:rPr>
                                <w:b/>
                                <w:sz w:val="17"/>
                              </w:rPr>
                            </w:pPr>
                            <w:r>
                              <w:rPr>
                                <w:b/>
                                <w:sz w:val="17"/>
                              </w:rPr>
                              <w:t>=</w:t>
                            </w:r>
                            <w:r>
                              <w:rPr>
                                <w:b/>
                                <w:spacing w:val="-8"/>
                                <w:sz w:val="17"/>
                              </w:rPr>
                              <w:t xml:space="preserve"> </w:t>
                            </w:r>
                            <w:r>
                              <w:rPr>
                                <w:b/>
                                <w:spacing w:val="-2"/>
                                <w:sz w:val="17"/>
                              </w:rPr>
                              <w:t>$9,000.00</w:t>
                            </w:r>
                          </w:p>
                        </w:tc>
                      </w:tr>
                    </w:tbl>
                    <w:p w14:paraId="32A4C030" w14:textId="77777777" w:rsidR="005C2A41" w:rsidRDefault="005C2A41">
                      <w:pPr>
                        <w:pStyle w:val="BodyText"/>
                      </w:pPr>
                    </w:p>
                  </w:txbxContent>
                </v:textbox>
                <w10:wrap anchorx="page"/>
              </v:shape>
            </w:pict>
          </mc:Fallback>
        </mc:AlternateContent>
      </w:r>
      <w:r>
        <w:rPr>
          <w:noProof/>
          <w:position w:val="2"/>
        </w:rPr>
        <w:drawing>
          <wp:inline distT="0" distB="0" distL="0" distR="0" wp14:anchorId="320D152F" wp14:editId="3098E716">
            <wp:extent cx="43929" cy="43929"/>
            <wp:effectExtent l="0" t="0" r="0" b="0"/>
            <wp:docPr id="257" name="Imag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hAnsi="Times New Roman"/>
          <w:spacing w:val="80"/>
          <w:w w:val="105"/>
          <w:sz w:val="20"/>
        </w:rPr>
        <w:t xml:space="preserve"> </w:t>
      </w:r>
      <w:r>
        <w:rPr>
          <w:b/>
          <w:w w:val="105"/>
          <w:sz w:val="18"/>
        </w:rPr>
        <w:t xml:space="preserve">Your rate is variable. </w:t>
      </w:r>
      <w:r>
        <w:rPr>
          <w:w w:val="105"/>
          <w:sz w:val="18"/>
        </w:rPr>
        <w:t>This means that your actual rate varies with</w:t>
      </w:r>
      <w:r>
        <w:rPr>
          <w:spacing w:val="-4"/>
          <w:w w:val="105"/>
          <w:sz w:val="18"/>
        </w:rPr>
        <w:t xml:space="preserve"> </w:t>
      </w:r>
      <w:r>
        <w:rPr>
          <w:w w:val="105"/>
          <w:sz w:val="18"/>
        </w:rPr>
        <w:t>the</w:t>
      </w:r>
      <w:r>
        <w:rPr>
          <w:spacing w:val="-1"/>
          <w:w w:val="105"/>
          <w:sz w:val="18"/>
        </w:rPr>
        <w:t xml:space="preserve"> </w:t>
      </w:r>
      <w:r>
        <w:rPr>
          <w:w w:val="105"/>
          <w:sz w:val="18"/>
        </w:rPr>
        <w:t xml:space="preserve">market and could be lower or higher than the rate on this form. The variable rate is based upon the </w:t>
      </w:r>
      <w:proofErr w:type="gramStart"/>
      <w:r>
        <w:rPr>
          <w:w w:val="105"/>
          <w:sz w:val="18"/>
        </w:rPr>
        <w:t>30­day</w:t>
      </w:r>
      <w:proofErr w:type="gramEnd"/>
      <w:r>
        <w:rPr>
          <w:w w:val="105"/>
          <w:sz w:val="18"/>
        </w:rPr>
        <w:t xml:space="preserve"> average Secured</w:t>
      </w:r>
      <w:r>
        <w:rPr>
          <w:spacing w:val="-14"/>
          <w:w w:val="105"/>
          <w:sz w:val="18"/>
        </w:rPr>
        <w:t xml:space="preserve"> </w:t>
      </w:r>
      <w:r>
        <w:rPr>
          <w:w w:val="105"/>
          <w:sz w:val="18"/>
        </w:rPr>
        <w:t>Overnight</w:t>
      </w:r>
      <w:r>
        <w:rPr>
          <w:spacing w:val="-13"/>
          <w:w w:val="105"/>
          <w:sz w:val="18"/>
        </w:rPr>
        <w:t xml:space="preserve"> </w:t>
      </w:r>
      <w:r>
        <w:rPr>
          <w:w w:val="105"/>
          <w:sz w:val="18"/>
        </w:rPr>
        <w:t>Financing</w:t>
      </w:r>
      <w:r>
        <w:rPr>
          <w:spacing w:val="-13"/>
          <w:w w:val="105"/>
          <w:sz w:val="18"/>
        </w:rPr>
        <w:t xml:space="preserve"> </w:t>
      </w:r>
      <w:r>
        <w:rPr>
          <w:w w:val="105"/>
          <w:sz w:val="18"/>
        </w:rPr>
        <w:t>Rate</w:t>
      </w:r>
      <w:r>
        <w:rPr>
          <w:spacing w:val="-13"/>
          <w:w w:val="105"/>
          <w:sz w:val="18"/>
        </w:rPr>
        <w:t xml:space="preserve"> </w:t>
      </w:r>
      <w:r>
        <w:rPr>
          <w:w w:val="105"/>
          <w:sz w:val="18"/>
        </w:rPr>
        <w:t>(SOFR)</w:t>
      </w:r>
      <w:r>
        <w:rPr>
          <w:spacing w:val="-13"/>
          <w:w w:val="105"/>
          <w:sz w:val="18"/>
        </w:rPr>
        <w:t xml:space="preserve"> </w:t>
      </w:r>
      <w:r>
        <w:rPr>
          <w:w w:val="105"/>
          <w:sz w:val="18"/>
        </w:rPr>
        <w:t>(as</w:t>
      </w:r>
      <w:r>
        <w:rPr>
          <w:spacing w:val="-13"/>
          <w:w w:val="105"/>
          <w:sz w:val="18"/>
        </w:rPr>
        <w:t xml:space="preserve"> </w:t>
      </w:r>
      <w:r>
        <w:rPr>
          <w:w w:val="105"/>
          <w:sz w:val="18"/>
        </w:rPr>
        <w:t>published</w:t>
      </w:r>
      <w:r>
        <w:rPr>
          <w:spacing w:val="-13"/>
          <w:w w:val="105"/>
          <w:sz w:val="18"/>
        </w:rPr>
        <w:t xml:space="preserve"> </w:t>
      </w:r>
      <w:r>
        <w:rPr>
          <w:w w:val="105"/>
          <w:sz w:val="18"/>
        </w:rPr>
        <w:t>by</w:t>
      </w:r>
      <w:r>
        <w:rPr>
          <w:spacing w:val="-14"/>
          <w:w w:val="105"/>
          <w:sz w:val="18"/>
        </w:rPr>
        <w:t xml:space="preserve"> </w:t>
      </w:r>
      <w:r>
        <w:rPr>
          <w:w w:val="105"/>
          <w:sz w:val="18"/>
        </w:rPr>
        <w:t>the Federal Reserve Bank of New York). For more information on this rate, see reference notes.</w:t>
      </w:r>
    </w:p>
    <w:p w14:paraId="7F71DA7C" w14:textId="77777777" w:rsidR="005C2A41" w:rsidRDefault="00863C9F">
      <w:pPr>
        <w:pStyle w:val="BodyText"/>
        <w:spacing w:before="10"/>
        <w:rPr>
          <w:sz w:val="5"/>
        </w:rPr>
      </w:pPr>
      <w:r>
        <w:rPr>
          <w:noProof/>
          <w:sz w:val="5"/>
        </w:rPr>
        <mc:AlternateContent>
          <mc:Choice Requires="wpg">
            <w:drawing>
              <wp:anchor distT="0" distB="0" distL="0" distR="0" simplePos="0" relativeHeight="487630848" behindDoc="1" locked="0" layoutInCell="1" allowOverlap="1" wp14:anchorId="04DD15A0" wp14:editId="35B0F4A0">
                <wp:simplePos x="0" y="0"/>
                <wp:positionH relativeFrom="page">
                  <wp:posOffset>3497115</wp:posOffset>
                </wp:positionH>
                <wp:positionV relativeFrom="paragraph">
                  <wp:posOffset>58605</wp:posOffset>
                </wp:positionV>
                <wp:extent cx="3458210" cy="427355"/>
                <wp:effectExtent l="0" t="0" r="0" b="0"/>
                <wp:wrapTopAndBottom/>
                <wp:docPr id="258" name="Group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8210" cy="427355"/>
                          <a:chOff x="0" y="0"/>
                          <a:chExt cx="3458210" cy="427355"/>
                        </a:xfrm>
                      </wpg:grpSpPr>
                      <wps:wsp>
                        <wps:cNvPr id="259" name="Graphic 259"/>
                        <wps:cNvSpPr/>
                        <wps:spPr>
                          <a:xfrm>
                            <a:off x="0" y="0"/>
                            <a:ext cx="3458210" cy="427355"/>
                          </a:xfrm>
                          <a:custGeom>
                            <a:avLst/>
                            <a:gdLst/>
                            <a:ahLst/>
                            <a:cxnLst/>
                            <a:rect l="l" t="t" r="r" b="b"/>
                            <a:pathLst>
                              <a:path w="3458210" h="427355">
                                <a:moveTo>
                                  <a:pt x="3457850" y="0"/>
                                </a:moveTo>
                                <a:lnTo>
                                  <a:pt x="0" y="0"/>
                                </a:lnTo>
                                <a:lnTo>
                                  <a:pt x="0" y="426740"/>
                                </a:lnTo>
                                <a:lnTo>
                                  <a:pt x="3457850" y="426740"/>
                                </a:lnTo>
                                <a:lnTo>
                                  <a:pt x="3457850" y="0"/>
                                </a:lnTo>
                                <a:close/>
                              </a:path>
                            </a:pathLst>
                          </a:custGeom>
                          <a:solidFill>
                            <a:srgbClr val="DBDBDB"/>
                          </a:solidFill>
                        </wps:spPr>
                        <wps:bodyPr wrap="square" lIns="0" tIns="0" rIns="0" bIns="0" rtlCol="0">
                          <a:prstTxWarp prst="textNoShape">
                            <a:avLst/>
                          </a:prstTxWarp>
                          <a:noAutofit/>
                        </wps:bodyPr>
                      </wps:wsp>
                      <wps:wsp>
                        <wps:cNvPr id="260" name="Graphic 260"/>
                        <wps:cNvSpPr/>
                        <wps:spPr>
                          <a:xfrm>
                            <a:off x="6275" y="119236"/>
                            <a:ext cx="38100" cy="38100"/>
                          </a:xfrm>
                          <a:custGeom>
                            <a:avLst/>
                            <a:gdLst/>
                            <a:ahLst/>
                            <a:cxnLst/>
                            <a:rect l="l" t="t" r="r" b="b"/>
                            <a:pathLst>
                              <a:path w="38100" h="38100">
                                <a:moveTo>
                                  <a:pt x="18826" y="0"/>
                                </a:moveTo>
                                <a:lnTo>
                                  <a:pt x="10590" y="1176"/>
                                </a:lnTo>
                                <a:lnTo>
                                  <a:pt x="4706" y="4706"/>
                                </a:lnTo>
                                <a:lnTo>
                                  <a:pt x="1176" y="10590"/>
                                </a:lnTo>
                                <a:lnTo>
                                  <a:pt x="0" y="18826"/>
                                </a:lnTo>
                                <a:lnTo>
                                  <a:pt x="1176" y="27063"/>
                                </a:lnTo>
                                <a:lnTo>
                                  <a:pt x="4706" y="32946"/>
                                </a:lnTo>
                                <a:lnTo>
                                  <a:pt x="10590" y="36476"/>
                                </a:lnTo>
                                <a:lnTo>
                                  <a:pt x="18826" y="37653"/>
                                </a:lnTo>
                                <a:lnTo>
                                  <a:pt x="27063" y="36476"/>
                                </a:lnTo>
                                <a:lnTo>
                                  <a:pt x="32946" y="32946"/>
                                </a:lnTo>
                                <a:lnTo>
                                  <a:pt x="36476" y="27063"/>
                                </a:lnTo>
                                <a:lnTo>
                                  <a:pt x="37653" y="18826"/>
                                </a:lnTo>
                                <a:lnTo>
                                  <a:pt x="36476" y="10590"/>
                                </a:lnTo>
                                <a:lnTo>
                                  <a:pt x="32946" y="4706"/>
                                </a:lnTo>
                                <a:lnTo>
                                  <a:pt x="27063" y="1176"/>
                                </a:lnTo>
                                <a:lnTo>
                                  <a:pt x="18826" y="0"/>
                                </a:lnTo>
                                <a:close/>
                              </a:path>
                            </a:pathLst>
                          </a:custGeom>
                          <a:solidFill>
                            <a:srgbClr val="000000"/>
                          </a:solidFill>
                        </wps:spPr>
                        <wps:bodyPr wrap="square" lIns="0" tIns="0" rIns="0" bIns="0" rtlCol="0">
                          <a:prstTxWarp prst="textNoShape">
                            <a:avLst/>
                          </a:prstTxWarp>
                          <a:noAutofit/>
                        </wps:bodyPr>
                      </wps:wsp>
                      <wps:wsp>
                        <wps:cNvPr id="261" name="Graphic 261"/>
                        <wps:cNvSpPr/>
                        <wps:spPr>
                          <a:xfrm>
                            <a:off x="6275" y="119236"/>
                            <a:ext cx="38100" cy="38100"/>
                          </a:xfrm>
                          <a:custGeom>
                            <a:avLst/>
                            <a:gdLst/>
                            <a:ahLst/>
                            <a:cxnLst/>
                            <a:rect l="l" t="t" r="r" b="b"/>
                            <a:pathLst>
                              <a:path w="38100" h="38100">
                                <a:moveTo>
                                  <a:pt x="37653" y="18826"/>
                                </a:moveTo>
                                <a:lnTo>
                                  <a:pt x="36476" y="27063"/>
                                </a:lnTo>
                                <a:lnTo>
                                  <a:pt x="32946" y="32946"/>
                                </a:lnTo>
                                <a:lnTo>
                                  <a:pt x="27063" y="36476"/>
                                </a:lnTo>
                                <a:lnTo>
                                  <a:pt x="18826" y="37653"/>
                                </a:lnTo>
                                <a:lnTo>
                                  <a:pt x="10590" y="36476"/>
                                </a:lnTo>
                                <a:lnTo>
                                  <a:pt x="4706" y="32946"/>
                                </a:lnTo>
                                <a:lnTo>
                                  <a:pt x="1176" y="27063"/>
                                </a:lnTo>
                                <a:lnTo>
                                  <a:pt x="0" y="18826"/>
                                </a:lnTo>
                                <a:lnTo>
                                  <a:pt x="1176" y="10590"/>
                                </a:lnTo>
                                <a:lnTo>
                                  <a:pt x="4706" y="4706"/>
                                </a:lnTo>
                                <a:lnTo>
                                  <a:pt x="10590" y="1176"/>
                                </a:lnTo>
                                <a:lnTo>
                                  <a:pt x="18826" y="0"/>
                                </a:lnTo>
                                <a:lnTo>
                                  <a:pt x="27063" y="1176"/>
                                </a:lnTo>
                                <a:lnTo>
                                  <a:pt x="32946" y="4706"/>
                                </a:lnTo>
                                <a:lnTo>
                                  <a:pt x="36476" y="10590"/>
                                </a:lnTo>
                                <a:lnTo>
                                  <a:pt x="37653" y="18826"/>
                                </a:lnTo>
                                <a:close/>
                              </a:path>
                            </a:pathLst>
                          </a:custGeom>
                          <a:ln w="6275">
                            <a:solidFill>
                              <a:srgbClr val="000000"/>
                            </a:solidFill>
                            <a:prstDash val="solid"/>
                          </a:ln>
                        </wps:spPr>
                        <wps:bodyPr wrap="square" lIns="0" tIns="0" rIns="0" bIns="0" rtlCol="0">
                          <a:prstTxWarp prst="textNoShape">
                            <a:avLst/>
                          </a:prstTxWarp>
                          <a:noAutofit/>
                        </wps:bodyPr>
                      </wps:wsp>
                      <wps:wsp>
                        <wps:cNvPr id="262" name="Textbox 262"/>
                        <wps:cNvSpPr txBox="1"/>
                        <wps:spPr>
                          <a:xfrm>
                            <a:off x="0" y="0"/>
                            <a:ext cx="3458210" cy="427355"/>
                          </a:xfrm>
                          <a:prstGeom prst="rect">
                            <a:avLst/>
                          </a:prstGeom>
                        </wps:spPr>
                        <wps:txbx>
                          <w:txbxContent>
                            <w:p w14:paraId="0D7A22CC" w14:textId="77777777" w:rsidR="005C2A41" w:rsidRDefault="00863C9F">
                              <w:pPr>
                                <w:spacing w:before="108" w:line="297" w:lineRule="auto"/>
                                <w:ind w:left="197"/>
                                <w:rPr>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10"/>
                                  <w:w w:val="105"/>
                                  <w:sz w:val="18"/>
                                </w:rPr>
                                <w:t xml:space="preserve"> </w:t>
                              </w:r>
                              <w:r>
                                <w:rPr>
                                  <w:b/>
                                  <w:w w:val="105"/>
                                  <w:sz w:val="18"/>
                                </w:rPr>
                                <w:t>never</w:t>
                              </w:r>
                              <w:r>
                                <w:rPr>
                                  <w:b/>
                                  <w:spacing w:val="-8"/>
                                  <w:w w:val="105"/>
                                  <w:sz w:val="18"/>
                                </w:rPr>
                                <w:t xml:space="preserve"> </w:t>
                              </w:r>
                              <w:r>
                                <w:rPr>
                                  <w:b/>
                                  <w:w w:val="105"/>
                                  <w:sz w:val="18"/>
                                </w:rPr>
                                <w:t>exceed</w:t>
                              </w:r>
                              <w:r>
                                <w:rPr>
                                  <w:b/>
                                  <w:spacing w:val="-8"/>
                                  <w:w w:val="105"/>
                                  <w:sz w:val="18"/>
                                </w:rPr>
                                <w:t xml:space="preserve"> </w:t>
                              </w:r>
                              <w:r>
                                <w:rPr>
                                  <w:b/>
                                  <w:w w:val="105"/>
                                  <w:sz w:val="18"/>
                                </w:rPr>
                                <w:t>25.000%</w:t>
                              </w:r>
                              <w:r>
                                <w:rPr>
                                  <w:b/>
                                  <w:spacing w:val="-10"/>
                                  <w:w w:val="105"/>
                                  <w:sz w:val="18"/>
                                </w:rPr>
                                <w:t xml:space="preserve"> </w:t>
                              </w:r>
                              <w:r>
                                <w:rPr>
                                  <w:w w:val="105"/>
                                  <w:sz w:val="18"/>
                                </w:rPr>
                                <w:t>(the maximum allowable for this loan).</w:t>
                              </w:r>
                            </w:p>
                          </w:txbxContent>
                        </wps:txbx>
                        <wps:bodyPr wrap="square" lIns="0" tIns="0" rIns="0" bIns="0" rtlCol="0">
                          <a:noAutofit/>
                        </wps:bodyPr>
                      </wps:wsp>
                    </wpg:wgp>
                  </a:graphicData>
                </a:graphic>
              </wp:anchor>
            </w:drawing>
          </mc:Choice>
          <mc:Fallback>
            <w:pict>
              <v:group w14:anchorId="04DD15A0" id="Group 258" o:spid="_x0000_s1079" alt="&quot;&quot;" style="position:absolute;margin-left:275.35pt;margin-top:4.6pt;width:272.3pt;height:33.65pt;z-index:-15685632;mso-wrap-distance-left:0;mso-wrap-distance-right:0;mso-position-horizontal-relative:page;mso-position-vertical-relative:text" coordsize="34582,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">
                <v:shape id="Graphic 259" o:spid="_x0000_s1080" style="position:absolute;width:34582;height:4273;visibility:visible;mso-wrap-style:square;v-text-anchor:top" coordsize="345821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" path="m3457850,l,,,426740r3457850,l3457850,xe" fillcolor="#dbdbdb" stroked="f">
                  <v:path arrowok="t"/>
                </v:shape>
                <v:shape id="Graphic 260" o:spid="_x0000_s1081"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" path="m18826,l10590,1176,4706,4706,1176,10590,,18826r1176,8237l4706,32946r5884,3530l18826,37653r8237,-1177l32946,32946r3530,-5883l37653,18826,36476,10590,32946,4706,27063,1176,18826,xe" fillcolor="black" stroked="f">
                  <v:path arrowok="t"/>
                </v:shape>
                <v:shape id="Graphic 261" o:spid="_x0000_s1082"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" path="m37653,18826r-1177,8237l32946,32946r-5883,3530l18826,37653,10590,36476,4706,32946,1176,27063,,18826,1176,10590,4706,4706,10590,1176,18826,r8237,1176l32946,4706r3530,5884l37653,18826xe" filled="f" strokeweight=".17431mm">
                  <v:path arrowok="t"/>
                </v:shape>
                <v:shape id="Textbox 262" o:spid="_x0000_s1083" type="#_x0000_t202" style="position:absolute;width:345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D7A22CC" w14:textId="77777777" w:rsidR="005C2A41" w:rsidRDefault="00863C9F">
                        <w:pPr>
                          <w:spacing w:before="108" w:line="297" w:lineRule="auto"/>
                          <w:ind w:left="197"/>
                          <w:rPr>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10"/>
                            <w:w w:val="105"/>
                            <w:sz w:val="18"/>
                          </w:rPr>
                          <w:t xml:space="preserve"> </w:t>
                        </w:r>
                        <w:r>
                          <w:rPr>
                            <w:b/>
                            <w:w w:val="105"/>
                            <w:sz w:val="18"/>
                          </w:rPr>
                          <w:t>never</w:t>
                        </w:r>
                        <w:r>
                          <w:rPr>
                            <w:b/>
                            <w:spacing w:val="-8"/>
                            <w:w w:val="105"/>
                            <w:sz w:val="18"/>
                          </w:rPr>
                          <w:t xml:space="preserve"> </w:t>
                        </w:r>
                        <w:r>
                          <w:rPr>
                            <w:b/>
                            <w:w w:val="105"/>
                            <w:sz w:val="18"/>
                          </w:rPr>
                          <w:t>exceed</w:t>
                        </w:r>
                        <w:r>
                          <w:rPr>
                            <w:b/>
                            <w:spacing w:val="-8"/>
                            <w:w w:val="105"/>
                            <w:sz w:val="18"/>
                          </w:rPr>
                          <w:t xml:space="preserve"> </w:t>
                        </w:r>
                        <w:r>
                          <w:rPr>
                            <w:b/>
                            <w:w w:val="105"/>
                            <w:sz w:val="18"/>
                          </w:rPr>
                          <w:t>25.000%</w:t>
                        </w:r>
                        <w:r>
                          <w:rPr>
                            <w:b/>
                            <w:spacing w:val="-10"/>
                            <w:w w:val="105"/>
                            <w:sz w:val="18"/>
                          </w:rPr>
                          <w:t xml:space="preserve"> </w:t>
                        </w:r>
                        <w:r>
                          <w:rPr>
                            <w:w w:val="105"/>
                            <w:sz w:val="18"/>
                          </w:rPr>
                          <w:t>(the maximum allowable for this loan).</w:t>
                        </w:r>
                      </w:p>
                    </w:txbxContent>
                  </v:textbox>
                </v:shape>
                <w10:wrap type="topAndBottom" anchorx="page"/>
              </v:group>
            </w:pict>
          </mc:Fallback>
        </mc:AlternateContent>
      </w:r>
    </w:p>
    <w:p w14:paraId="4DD7CDD8" w14:textId="77777777" w:rsidR="005C2A41" w:rsidRDefault="00863C9F">
      <w:pPr>
        <w:spacing w:before="48" w:line="297" w:lineRule="auto"/>
        <w:ind w:left="4965" w:right="492" w:hanging="193"/>
        <w:rPr>
          <w:sz w:val="18"/>
        </w:rPr>
      </w:pPr>
      <w:r>
        <w:rPr>
          <w:noProof/>
          <w:position w:val="2"/>
        </w:rPr>
        <w:drawing>
          <wp:inline distT="0" distB="0" distL="0" distR="0" wp14:anchorId="1BEDF622" wp14:editId="462919B7">
            <wp:extent cx="43929" cy="43929"/>
            <wp:effectExtent l="0" t="0" r="0" b="0"/>
            <wp:docPr id="263" name="Imag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14.607%.</w:t>
      </w:r>
      <w:r>
        <w:rPr>
          <w:b/>
          <w:spacing w:val="-5"/>
          <w:w w:val="105"/>
          <w:sz w:val="18"/>
        </w:rPr>
        <w:t xml:space="preserve"> </w:t>
      </w:r>
      <w:r>
        <w:rPr>
          <w:w w:val="105"/>
          <w:sz w:val="18"/>
        </w:rPr>
        <w:t>The</w:t>
      </w:r>
      <w:r>
        <w:rPr>
          <w:spacing w:val="-4"/>
          <w:w w:val="105"/>
          <w:sz w:val="18"/>
        </w:rPr>
        <w:t xml:space="preserve"> </w:t>
      </w:r>
      <w:r>
        <w:rPr>
          <w:w w:val="105"/>
          <w:sz w:val="18"/>
        </w:rPr>
        <w:t>APR</w:t>
      </w:r>
      <w:r>
        <w:rPr>
          <w:spacing w:val="-4"/>
          <w:w w:val="105"/>
          <w:sz w:val="18"/>
        </w:rPr>
        <w:t xml:space="preserve"> </w:t>
      </w:r>
      <w:r>
        <w:rPr>
          <w:w w:val="105"/>
          <w:sz w:val="18"/>
        </w:rPr>
        <w:t>is typically different than the Interest Rate since it considers fees and reflects the cost of your loan as a yearly rate. For more information about the APR, see reference notes.</w:t>
      </w:r>
    </w:p>
    <w:p w14:paraId="6B00A89D" w14:textId="77777777" w:rsidR="005C2A41" w:rsidRDefault="00863C9F">
      <w:pPr>
        <w:pStyle w:val="Heading7"/>
        <w:spacing w:before="179"/>
        <w:ind w:left="4767"/>
      </w:pPr>
      <w:r>
        <w:rPr>
          <w:noProof/>
        </w:rPr>
        <mc:AlternateContent>
          <mc:Choice Requires="wpg">
            <w:drawing>
              <wp:anchor distT="0" distB="0" distL="0" distR="0" simplePos="0" relativeHeight="15772672" behindDoc="0" locked="0" layoutInCell="1" allowOverlap="1" wp14:anchorId="3B47DB0B" wp14:editId="063FFCD4">
                <wp:simplePos x="0" y="0"/>
                <wp:positionH relativeFrom="page">
                  <wp:posOffset>908434</wp:posOffset>
                </wp:positionH>
                <wp:positionV relativeFrom="paragraph">
                  <wp:posOffset>-403128</wp:posOffset>
                </wp:positionV>
                <wp:extent cx="38100" cy="38100"/>
                <wp:effectExtent l="0" t="0" r="0" b="0"/>
                <wp:wrapNone/>
                <wp:docPr id="264" name="Group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65" name="Graphic 265"/>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8924F0" id="Group 264" o:spid="_x0000_s1026" alt="&quot;&quot;" style="position:absolute;margin-left:71.55pt;margin-top:-31.75pt;width:3pt;height:3pt;z-index:1577267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">
                <v:shape id="Graphic 265"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" path="m25102,l18826,,10590,1176,4706,4706,1176,10590,,18826r,6276l6275,31377r18827,l31377,25102r,-6276l31377,6275,25102,xe" fillcolor="black" stroked="f">
                  <v:path arrowok="t"/>
                </v:shape>
                <v:shape id="Graphic 266"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rPr>
        <mc:AlternateContent>
          <mc:Choice Requires="wpg">
            <w:drawing>
              <wp:anchor distT="0" distB="0" distL="0" distR="0" simplePos="0" relativeHeight="15773184" behindDoc="0" locked="0" layoutInCell="1" allowOverlap="1" wp14:anchorId="103D3DC2" wp14:editId="3EC49769">
                <wp:simplePos x="0" y="0"/>
                <wp:positionH relativeFrom="page">
                  <wp:posOffset>908434</wp:posOffset>
                </wp:positionH>
                <wp:positionV relativeFrom="paragraph">
                  <wp:posOffset>-239962</wp:posOffset>
                </wp:positionV>
                <wp:extent cx="38100" cy="38100"/>
                <wp:effectExtent l="0" t="0" r="0" b="0"/>
                <wp:wrapNone/>
                <wp:docPr id="267" name="Group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268" name="Graphic 268"/>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40D3C3" id="Group 267" o:spid="_x0000_s1026" alt="&quot;&quot;" style="position:absolute;margin-left:71.55pt;margin-top:-18.9pt;width:3pt;height:3pt;z-index:1577318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">
                <v:shape id="Graphic 268"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" path="m25102,l18826,,10590,1176,4706,4706,1176,10590,,18826r,6276l6275,31377r18827,l31377,25102r,-6276l31377,6275,25102,xe" fillcolor="black" stroked="f">
                  <v:path arrowok="t"/>
                </v:shape>
                <v:shape id="Graphic 269"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spacing w:val="-4"/>
          <w:w w:val="105"/>
        </w:rPr>
        <w:t>FEES</w:t>
      </w:r>
    </w:p>
    <w:p w14:paraId="13518460" w14:textId="77777777" w:rsidR="005C2A41" w:rsidRDefault="00863C9F">
      <w:pPr>
        <w:spacing w:before="40" w:line="297" w:lineRule="auto"/>
        <w:ind w:left="4965" w:right="709" w:hanging="193"/>
        <w:rPr>
          <w:sz w:val="18"/>
        </w:rPr>
      </w:pPr>
      <w:r>
        <w:rPr>
          <w:noProof/>
          <w:position w:val="2"/>
        </w:rPr>
        <w:drawing>
          <wp:inline distT="0" distB="0" distL="0" distR="0" wp14:anchorId="26B9ACCE" wp14:editId="459F9B34">
            <wp:extent cx="43929" cy="43929"/>
            <wp:effectExtent l="0" t="0" r="0" b="0"/>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39501BBC" w14:textId="77777777" w:rsidR="005C2A41" w:rsidRDefault="00863C9F">
      <w:pPr>
        <w:spacing w:before="1"/>
        <w:ind w:left="4772"/>
        <w:rPr>
          <w:sz w:val="18"/>
        </w:rPr>
      </w:pPr>
      <w:r>
        <w:rPr>
          <w:noProof/>
          <w:position w:val="2"/>
        </w:rPr>
        <w:drawing>
          <wp:inline distT="0" distB="0" distL="0" distR="0" wp14:anchorId="43D26869" wp14:editId="28300E0E">
            <wp:extent cx="43929" cy="43929"/>
            <wp:effectExtent l="0" t="0" r="0" b="0"/>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5144D25D" w14:textId="77777777" w:rsidR="005C2A41" w:rsidRDefault="00863C9F">
      <w:pPr>
        <w:spacing w:before="50" w:line="297" w:lineRule="auto"/>
        <w:ind w:left="4965" w:right="492" w:hanging="193"/>
        <w:rPr>
          <w:sz w:val="18"/>
        </w:rPr>
      </w:pPr>
      <w:r>
        <w:rPr>
          <w:noProof/>
          <w:position w:val="2"/>
        </w:rPr>
        <w:drawing>
          <wp:inline distT="0" distB="0" distL="0" distR="0" wp14:anchorId="64579F91" wp14:editId="1D3A3036">
            <wp:extent cx="43929" cy="43929"/>
            <wp:effectExtent l="0" t="0" r="0" b="0"/>
            <wp:docPr id="272" name="Imag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5847162C" w14:textId="77777777" w:rsidR="005C2A41" w:rsidRDefault="005C2A41">
      <w:pPr>
        <w:pStyle w:val="BodyText"/>
        <w:rPr>
          <w:sz w:val="18"/>
        </w:rPr>
      </w:pPr>
    </w:p>
    <w:p w14:paraId="3A2A6E67" w14:textId="77777777" w:rsidR="005C2A41" w:rsidRDefault="005C2A41">
      <w:pPr>
        <w:pStyle w:val="BodyText"/>
        <w:spacing w:before="7"/>
        <w:rPr>
          <w:sz w:val="18"/>
        </w:rPr>
      </w:pPr>
    </w:p>
    <w:p w14:paraId="08DA25C9" w14:textId="77777777" w:rsidR="005C2A41" w:rsidRDefault="00863C9F">
      <w:pPr>
        <w:tabs>
          <w:tab w:val="left" w:pos="9843"/>
        </w:tabs>
        <w:ind w:right="17"/>
        <w:jc w:val="center"/>
        <w:rPr>
          <w:b/>
          <w:sz w:val="28"/>
        </w:rPr>
      </w:pPr>
      <w:r>
        <w:rPr>
          <w:b/>
          <w:noProof/>
          <w:sz w:val="28"/>
        </w:rPr>
        <mc:AlternateContent>
          <mc:Choice Requires="wps">
            <w:drawing>
              <wp:anchor distT="0" distB="0" distL="0" distR="0" simplePos="0" relativeHeight="15774208" behindDoc="0" locked="0" layoutInCell="1" allowOverlap="1" wp14:anchorId="35E51173" wp14:editId="2FDB39C7">
                <wp:simplePos x="0" y="0"/>
                <wp:positionH relativeFrom="page">
                  <wp:posOffset>729133</wp:posOffset>
                </wp:positionH>
                <wp:positionV relativeFrom="paragraph">
                  <wp:posOffset>276621</wp:posOffset>
                </wp:positionV>
                <wp:extent cx="5053330" cy="181229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3330" cy="1812290"/>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133"/>
                              <w:gridCol w:w="2342"/>
                              <w:gridCol w:w="2342"/>
                            </w:tblGrid>
                            <w:tr w:rsidR="005C2A41" w14:paraId="05F61A81" w14:textId="77777777">
                              <w:trPr>
                                <w:trHeight w:val="375"/>
                              </w:trPr>
                              <w:tc>
                                <w:tcPr>
                                  <w:tcW w:w="3133" w:type="dxa"/>
                                  <w:vMerge w:val="restart"/>
                                  <w:tcBorders>
                                    <w:bottom w:val="single" w:sz="4" w:space="0" w:color="808080"/>
                                  </w:tcBorders>
                                  <w:shd w:val="clear" w:color="auto" w:fill="DBDBDB"/>
                                </w:tcPr>
                                <w:p w14:paraId="0240A461" w14:textId="77777777" w:rsidR="005C2A41" w:rsidRDefault="005C2A41">
                                  <w:pPr>
                                    <w:pStyle w:val="TableParagraph"/>
                                    <w:ind w:left="0"/>
                                    <w:rPr>
                                      <w:rFonts w:ascii="Times New Roman"/>
                                      <w:sz w:val="17"/>
                                    </w:rPr>
                                  </w:pPr>
                                </w:p>
                                <w:p w14:paraId="04EEC195" w14:textId="77777777" w:rsidR="005C2A41" w:rsidRDefault="005C2A41">
                                  <w:pPr>
                                    <w:pStyle w:val="TableParagraph"/>
                                    <w:spacing w:before="86"/>
                                    <w:ind w:left="0"/>
                                    <w:rPr>
                                      <w:rFonts w:ascii="Times New Roman"/>
                                      <w:sz w:val="17"/>
                                    </w:rPr>
                                  </w:pPr>
                                </w:p>
                                <w:p w14:paraId="56852847" w14:textId="77777777" w:rsidR="005C2A41" w:rsidRDefault="00863C9F">
                                  <w:pPr>
                                    <w:pStyle w:val="TableParagraph"/>
                                    <w:spacing w:before="1"/>
                                    <w:ind w:left="612"/>
                                    <w:rPr>
                                      <w:b/>
                                      <w:sz w:val="17"/>
                                    </w:rPr>
                                  </w:pPr>
                                  <w:r>
                                    <w:rPr>
                                      <w:b/>
                                      <w:spacing w:val="-6"/>
                                      <w:sz w:val="17"/>
                                    </w:rPr>
                                    <w:t>179</w:t>
                                  </w:r>
                                  <w:r>
                                    <w:rPr>
                                      <w:b/>
                                      <w:spacing w:val="-7"/>
                                      <w:sz w:val="17"/>
                                    </w:rPr>
                                    <w:t xml:space="preserve"> </w:t>
                                  </w:r>
                                  <w:r>
                                    <w:rPr>
                                      <w:b/>
                                      <w:spacing w:val="-6"/>
                                      <w:sz w:val="17"/>
                                    </w:rPr>
                                    <w:t>MONTH LOAN TERM</w:t>
                                  </w:r>
                                </w:p>
                              </w:tc>
                              <w:tc>
                                <w:tcPr>
                                  <w:tcW w:w="4684" w:type="dxa"/>
                                  <w:gridSpan w:val="2"/>
                                  <w:shd w:val="clear" w:color="auto" w:fill="DBDBDB"/>
                                </w:tcPr>
                                <w:p w14:paraId="4D6710A3" w14:textId="77777777" w:rsidR="005C2A41" w:rsidRDefault="00863C9F">
                                  <w:pPr>
                                    <w:pStyle w:val="TableParagraph"/>
                                    <w:spacing w:before="82"/>
                                    <w:ind w:left="1482"/>
                                    <w:rPr>
                                      <w:b/>
                                      <w:sz w:val="17"/>
                                    </w:rPr>
                                  </w:pPr>
                                  <w:r>
                                    <w:rPr>
                                      <w:b/>
                                      <w:spacing w:val="-10"/>
                                      <w:sz w:val="17"/>
                                    </w:rPr>
                                    <w:t>MONTHLY</w:t>
                                  </w:r>
                                  <w:r>
                                    <w:rPr>
                                      <w:b/>
                                      <w:spacing w:val="-2"/>
                                      <w:sz w:val="17"/>
                                    </w:rPr>
                                    <w:t xml:space="preserve"> PAYMENTS</w:t>
                                  </w:r>
                                </w:p>
                              </w:tc>
                            </w:tr>
                            <w:tr w:rsidR="005C2A41" w14:paraId="5026E372" w14:textId="77777777">
                              <w:trPr>
                                <w:trHeight w:val="785"/>
                              </w:trPr>
                              <w:tc>
                                <w:tcPr>
                                  <w:tcW w:w="3133" w:type="dxa"/>
                                  <w:vMerge/>
                                  <w:tcBorders>
                                    <w:top w:val="nil"/>
                                    <w:bottom w:val="single" w:sz="4" w:space="0" w:color="808080"/>
                                  </w:tcBorders>
                                  <w:shd w:val="clear" w:color="auto" w:fill="DBDBDB"/>
                                </w:tcPr>
                                <w:p w14:paraId="4D637FCF" w14:textId="77777777" w:rsidR="005C2A41" w:rsidRDefault="005C2A41">
                                  <w:pPr>
                                    <w:rPr>
                                      <w:sz w:val="2"/>
                                      <w:szCs w:val="2"/>
                                    </w:rPr>
                                  </w:pPr>
                                </w:p>
                              </w:tc>
                              <w:tc>
                                <w:tcPr>
                                  <w:tcW w:w="2342" w:type="dxa"/>
                                  <w:tcBorders>
                                    <w:bottom w:val="single" w:sz="4" w:space="0" w:color="808080"/>
                                  </w:tcBorders>
                                  <w:shd w:val="clear" w:color="auto" w:fill="DBDBDB"/>
                                </w:tcPr>
                                <w:p w14:paraId="7D2B03D5"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14.875%</w:t>
                                  </w:r>
                                </w:p>
                                <w:p w14:paraId="763F0833" w14:textId="77777777" w:rsidR="005C2A41" w:rsidRDefault="00863C9F">
                                  <w:pPr>
                                    <w:pStyle w:val="TableParagraph"/>
                                    <w:spacing w:before="12" w:line="248" w:lineRule="exact"/>
                                    <w:ind w:left="50" w:right="24"/>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42" w:type="dxa"/>
                                  <w:tcBorders>
                                    <w:bottom w:val="single" w:sz="4" w:space="0" w:color="808080"/>
                                  </w:tcBorders>
                                  <w:shd w:val="clear" w:color="auto" w:fill="DBDBDB"/>
                                </w:tcPr>
                                <w:p w14:paraId="6B2A7640"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25.000%</w:t>
                                  </w:r>
                                </w:p>
                                <w:p w14:paraId="57075A7A" w14:textId="77777777" w:rsidR="005C2A41" w:rsidRDefault="00863C9F">
                                  <w:pPr>
                                    <w:pStyle w:val="TableParagraph"/>
                                    <w:spacing w:before="12" w:line="248" w:lineRule="exact"/>
                                    <w:ind w:left="32" w:right="44"/>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6536DF73" w14:textId="77777777">
                              <w:trPr>
                                <w:trHeight w:val="573"/>
                              </w:trPr>
                              <w:tc>
                                <w:tcPr>
                                  <w:tcW w:w="3133" w:type="dxa"/>
                                  <w:tcBorders>
                                    <w:top w:val="single" w:sz="4" w:space="0" w:color="808080"/>
                                    <w:bottom w:val="single" w:sz="4" w:space="0" w:color="808080"/>
                                    <w:right w:val="single" w:sz="4" w:space="0" w:color="808080"/>
                                  </w:tcBorders>
                                </w:tcPr>
                                <w:p w14:paraId="7EF0602E" w14:textId="77777777" w:rsidR="005C2A41" w:rsidRDefault="00863C9F">
                                  <w:pPr>
                                    <w:pStyle w:val="TableParagraph"/>
                                    <w:spacing w:before="88"/>
                                    <w:ind w:left="59"/>
                                    <w:rPr>
                                      <w:b/>
                                      <w:sz w:val="18"/>
                                    </w:rPr>
                                  </w:pPr>
                                  <w:r>
                                    <w:rPr>
                                      <w:b/>
                                      <w:w w:val="105"/>
                                      <w:sz w:val="18"/>
                                    </w:rPr>
                                    <w:t>Nov.</w:t>
                                  </w:r>
                                  <w:r>
                                    <w:rPr>
                                      <w:b/>
                                      <w:spacing w:val="-2"/>
                                      <w:w w:val="105"/>
                                      <w:sz w:val="18"/>
                                    </w:rPr>
                                    <w:t xml:space="preserve"> </w:t>
                                  </w:r>
                                  <w:r>
                                    <w:rPr>
                                      <w:b/>
                                      <w:w w:val="105"/>
                                      <w:sz w:val="18"/>
                                    </w:rPr>
                                    <w:t>15,</w:t>
                                  </w:r>
                                  <w:r>
                                    <w:rPr>
                                      <w:b/>
                                      <w:spacing w:val="-2"/>
                                      <w:w w:val="105"/>
                                      <w:sz w:val="18"/>
                                    </w:rPr>
                                    <w:t xml:space="preserve"> </w:t>
                                  </w:r>
                                  <w:r>
                                    <w:rPr>
                                      <w:b/>
                                      <w:w w:val="105"/>
                                      <w:sz w:val="18"/>
                                    </w:rPr>
                                    <w:t>2024</w:t>
                                  </w:r>
                                  <w:r>
                                    <w:rPr>
                                      <w:b/>
                                      <w:spacing w:val="-1"/>
                                      <w:w w:val="105"/>
                                      <w:sz w:val="18"/>
                                    </w:rPr>
                                    <w:t xml:space="preserve"> </w:t>
                                  </w:r>
                                  <w:r>
                                    <w:rPr>
                                      <w:b/>
                                      <w:w w:val="105"/>
                                      <w:sz w:val="18"/>
                                    </w:rPr>
                                    <w:t>­ Feb.</w:t>
                                  </w:r>
                                  <w:r>
                                    <w:rPr>
                                      <w:b/>
                                      <w:spacing w:val="2"/>
                                      <w:w w:val="105"/>
                                      <w:sz w:val="18"/>
                                    </w:rPr>
                                    <w:t xml:space="preserve"> </w:t>
                                  </w:r>
                                  <w:r>
                                    <w:rPr>
                                      <w:b/>
                                      <w:w w:val="105"/>
                                      <w:sz w:val="18"/>
                                    </w:rPr>
                                    <w:t>15,</w:t>
                                  </w:r>
                                  <w:r>
                                    <w:rPr>
                                      <w:b/>
                                      <w:spacing w:val="2"/>
                                      <w:w w:val="105"/>
                                      <w:sz w:val="18"/>
                                    </w:rPr>
                                    <w:t xml:space="preserve"> </w:t>
                                  </w:r>
                                  <w:r>
                                    <w:rPr>
                                      <w:b/>
                                      <w:spacing w:val="-4"/>
                                      <w:w w:val="105"/>
                                      <w:sz w:val="18"/>
                                    </w:rPr>
                                    <w:t>2026</w:t>
                                  </w:r>
                                </w:p>
                                <w:p w14:paraId="66A6C7C2" w14:textId="77777777" w:rsidR="005C2A41" w:rsidRDefault="00863C9F">
                                  <w:pPr>
                                    <w:pStyle w:val="TableParagraph"/>
                                    <w:spacing w:before="9"/>
                                    <w:ind w:left="59"/>
                                    <w:rPr>
                                      <w:sz w:val="16"/>
                                    </w:rPr>
                                  </w:pPr>
                                  <w:r>
                                    <w:rPr>
                                      <w:spacing w:val="-4"/>
                                      <w:sz w:val="16"/>
                                    </w:rPr>
                                    <w:t>deferment</w:t>
                                  </w:r>
                                  <w:r>
                                    <w:rPr>
                                      <w:spacing w:val="1"/>
                                      <w:sz w:val="16"/>
                                    </w:rPr>
                                    <w:t xml:space="preserve"> </w:t>
                                  </w:r>
                                  <w:r>
                                    <w:rPr>
                                      <w:spacing w:val="-2"/>
                                      <w:sz w:val="16"/>
                                    </w:rPr>
                                    <w:t>period</w:t>
                                  </w:r>
                                </w:p>
                              </w:tc>
                              <w:tc>
                                <w:tcPr>
                                  <w:tcW w:w="2342" w:type="dxa"/>
                                  <w:tcBorders>
                                    <w:top w:val="single" w:sz="4" w:space="0" w:color="808080"/>
                                    <w:left w:val="single" w:sz="4" w:space="0" w:color="808080"/>
                                    <w:bottom w:val="single" w:sz="4" w:space="0" w:color="808080"/>
                                    <w:right w:val="single" w:sz="4" w:space="0" w:color="808080"/>
                                  </w:tcBorders>
                                </w:tcPr>
                                <w:p w14:paraId="274A51D8" w14:textId="77777777" w:rsidR="005C2A41" w:rsidRDefault="00863C9F">
                                  <w:pPr>
                                    <w:pStyle w:val="TableParagraph"/>
                                    <w:spacing w:line="182" w:lineRule="exact"/>
                                    <w:ind w:left="380"/>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69328250" w14:textId="77777777" w:rsidR="005C2A41" w:rsidRDefault="00863C9F">
                                  <w:pPr>
                                    <w:pStyle w:val="TableParagraph"/>
                                    <w:spacing w:before="3" w:line="180" w:lineRule="atLeast"/>
                                    <w:ind w:left="251" w:right="214" w:firstLine="177"/>
                                    <w:rPr>
                                      <w:sz w:val="16"/>
                                    </w:rPr>
                                  </w:pPr>
                                  <w:r>
                                    <w:rPr>
                                      <w:sz w:val="16"/>
                                    </w:rPr>
                                    <w:t xml:space="preserve">($1,807.53 in interest </w:t>
                                  </w:r>
                                  <w:r>
                                    <w:rPr>
                                      <w:spacing w:val="-4"/>
                                      <w:sz w:val="16"/>
                                    </w:rPr>
                                    <w:t>will</w:t>
                                  </w:r>
                                  <w:r>
                                    <w:rPr>
                                      <w:spacing w:val="-8"/>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this</w:t>
                                  </w:r>
                                  <w:r>
                                    <w:rPr>
                                      <w:spacing w:val="-7"/>
                                      <w:sz w:val="16"/>
                                    </w:rPr>
                                    <w:t xml:space="preserve"> </w:t>
                                  </w:r>
                                  <w:r>
                                    <w:rPr>
                                      <w:spacing w:val="-4"/>
                                      <w:sz w:val="16"/>
                                    </w:rPr>
                                    <w:t>time)</w:t>
                                  </w:r>
                                </w:p>
                              </w:tc>
                              <w:tc>
                                <w:tcPr>
                                  <w:tcW w:w="2342" w:type="dxa"/>
                                  <w:tcBorders>
                                    <w:top w:val="single" w:sz="4" w:space="0" w:color="808080"/>
                                    <w:left w:val="single" w:sz="4" w:space="0" w:color="808080"/>
                                    <w:bottom w:val="single" w:sz="4" w:space="0" w:color="808080"/>
                                  </w:tcBorders>
                                </w:tcPr>
                                <w:p w14:paraId="51BE35C4" w14:textId="77777777" w:rsidR="005C2A41" w:rsidRDefault="00863C9F">
                                  <w:pPr>
                                    <w:pStyle w:val="TableParagraph"/>
                                    <w:spacing w:line="182" w:lineRule="exact"/>
                                    <w:ind w:left="25" w:right="14"/>
                                    <w:jc w:val="center"/>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09217FF7" w14:textId="77777777" w:rsidR="005C2A41" w:rsidRDefault="00863C9F">
                                  <w:pPr>
                                    <w:pStyle w:val="TableParagraph"/>
                                    <w:spacing w:before="3" w:line="180" w:lineRule="atLeast"/>
                                    <w:ind w:left="25" w:right="11"/>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6A5F2F85" w14:textId="77777777">
                              <w:trPr>
                                <w:trHeight w:val="513"/>
                              </w:trPr>
                              <w:tc>
                                <w:tcPr>
                                  <w:tcW w:w="3133" w:type="dxa"/>
                                  <w:tcBorders>
                                    <w:top w:val="single" w:sz="4" w:space="0" w:color="808080"/>
                                    <w:bottom w:val="single" w:sz="4" w:space="0" w:color="808080"/>
                                    <w:right w:val="single" w:sz="4" w:space="0" w:color="808080"/>
                                  </w:tcBorders>
                                </w:tcPr>
                                <w:p w14:paraId="05272BE0" w14:textId="77777777" w:rsidR="005C2A41" w:rsidRDefault="00863C9F">
                                  <w:pPr>
                                    <w:pStyle w:val="TableParagraph"/>
                                    <w:spacing w:before="58"/>
                                    <w:ind w:left="59"/>
                                    <w:rPr>
                                      <w:b/>
                                      <w:sz w:val="18"/>
                                    </w:rPr>
                                  </w:pPr>
                                  <w:r>
                                    <w:rPr>
                                      <w:b/>
                                      <w:w w:val="105"/>
                                      <w:sz w:val="18"/>
                                    </w:rPr>
                                    <w:t>Mar.</w:t>
                                  </w:r>
                                  <w:r>
                                    <w:rPr>
                                      <w:b/>
                                      <w:spacing w:val="2"/>
                                      <w:w w:val="105"/>
                                      <w:sz w:val="18"/>
                                    </w:rPr>
                                    <w:t xml:space="preserve"> </w:t>
                                  </w:r>
                                  <w:r>
                                    <w:rPr>
                                      <w:b/>
                                      <w:w w:val="105"/>
                                      <w:sz w:val="18"/>
                                    </w:rPr>
                                    <w:t>15,</w:t>
                                  </w:r>
                                  <w:r>
                                    <w:rPr>
                                      <w:b/>
                                      <w:spacing w:val="3"/>
                                      <w:w w:val="105"/>
                                      <w:sz w:val="18"/>
                                    </w:rPr>
                                    <w:t xml:space="preserve"> </w:t>
                                  </w:r>
                                  <w:r>
                                    <w:rPr>
                                      <w:b/>
                                      <w:w w:val="105"/>
                                      <w:sz w:val="18"/>
                                    </w:rPr>
                                    <w:t>2026</w:t>
                                  </w:r>
                                  <w:r>
                                    <w:rPr>
                                      <w:b/>
                                      <w:spacing w:val="2"/>
                                      <w:w w:val="105"/>
                                      <w:sz w:val="18"/>
                                    </w:rPr>
                                    <w:t xml:space="preserve"> </w:t>
                                  </w:r>
                                  <w:r>
                                    <w:rPr>
                                      <w:b/>
                                      <w:w w:val="105"/>
                                      <w:sz w:val="18"/>
                                    </w:rPr>
                                    <w:t>­</w:t>
                                  </w:r>
                                  <w:r>
                                    <w:rPr>
                                      <w:b/>
                                      <w:spacing w:val="2"/>
                                      <w:w w:val="105"/>
                                      <w:sz w:val="18"/>
                                    </w:rPr>
                                    <w:t xml:space="preserve"> </w:t>
                                  </w:r>
                                  <w:r>
                                    <w:rPr>
                                      <w:b/>
                                      <w:w w:val="105"/>
                                      <w:sz w:val="18"/>
                                    </w:rPr>
                                    <w:t>Dec.</w:t>
                                  </w:r>
                                  <w:r>
                                    <w:rPr>
                                      <w:b/>
                                      <w:spacing w:val="4"/>
                                      <w:w w:val="105"/>
                                      <w:sz w:val="18"/>
                                    </w:rPr>
                                    <w:t xml:space="preserve"> </w:t>
                                  </w:r>
                                  <w:r>
                                    <w:rPr>
                                      <w:b/>
                                      <w:w w:val="105"/>
                                      <w:sz w:val="18"/>
                                    </w:rPr>
                                    <w:t>15,</w:t>
                                  </w:r>
                                  <w:r>
                                    <w:rPr>
                                      <w:b/>
                                      <w:spacing w:val="3"/>
                                      <w:w w:val="105"/>
                                      <w:sz w:val="18"/>
                                    </w:rPr>
                                    <w:t xml:space="preserve"> </w:t>
                                  </w:r>
                                  <w:r>
                                    <w:rPr>
                                      <w:b/>
                                      <w:spacing w:val="-4"/>
                                      <w:w w:val="105"/>
                                      <w:sz w:val="18"/>
                                    </w:rPr>
                                    <w:t>2040</w:t>
                                  </w:r>
                                </w:p>
                                <w:p w14:paraId="4ACAF5D5" w14:textId="77777777" w:rsidR="005C2A41" w:rsidRDefault="00863C9F">
                                  <w:pPr>
                                    <w:pStyle w:val="TableParagraph"/>
                                    <w:spacing w:before="10"/>
                                    <w:ind w:left="59"/>
                                    <w:rPr>
                                      <w:sz w:val="16"/>
                                    </w:rPr>
                                  </w:pPr>
                                  <w:r>
                                    <w:rPr>
                                      <w:spacing w:val="-6"/>
                                      <w:sz w:val="16"/>
                                    </w:rPr>
                                    <w:t>178</w:t>
                                  </w:r>
                                  <w:r>
                                    <w:rPr>
                                      <w:spacing w:val="-3"/>
                                      <w:sz w:val="16"/>
                                    </w:rPr>
                                    <w:t xml:space="preserve"> </w:t>
                                  </w:r>
                                  <w:r>
                                    <w:rPr>
                                      <w:spacing w:val="-6"/>
                                      <w:sz w:val="16"/>
                                    </w:rPr>
                                    <w:t>monthly</w:t>
                                  </w:r>
                                  <w:r>
                                    <w:rPr>
                                      <w:spacing w:val="-2"/>
                                      <w:sz w:val="16"/>
                                    </w:rPr>
                                    <w:t xml:space="preserve"> </w:t>
                                  </w:r>
                                  <w:r>
                                    <w:rPr>
                                      <w:spacing w:val="-6"/>
                                      <w:sz w:val="16"/>
                                    </w:rPr>
                                    <w:t>payments</w:t>
                                  </w:r>
                                </w:p>
                              </w:tc>
                              <w:tc>
                                <w:tcPr>
                                  <w:tcW w:w="2342" w:type="dxa"/>
                                  <w:tcBorders>
                                    <w:top w:val="single" w:sz="4" w:space="0" w:color="808080"/>
                                    <w:left w:val="single" w:sz="4" w:space="0" w:color="808080"/>
                                    <w:bottom w:val="single" w:sz="4" w:space="0" w:color="808080"/>
                                    <w:right w:val="single" w:sz="4" w:space="0" w:color="808080"/>
                                  </w:tcBorders>
                                </w:tcPr>
                                <w:p w14:paraId="6745D4D4" w14:textId="77777777" w:rsidR="005C2A41" w:rsidRDefault="00863C9F">
                                  <w:pPr>
                                    <w:pStyle w:val="TableParagraph"/>
                                    <w:spacing w:before="156"/>
                                    <w:ind w:left="19" w:right="9"/>
                                    <w:jc w:val="center"/>
                                    <w:rPr>
                                      <w:sz w:val="16"/>
                                    </w:rPr>
                                  </w:pPr>
                                  <w:r>
                                    <w:rPr>
                                      <w:spacing w:val="-2"/>
                                      <w:sz w:val="16"/>
                                    </w:rPr>
                                    <w:t>$150.34</w:t>
                                  </w:r>
                                </w:p>
                              </w:tc>
                              <w:tc>
                                <w:tcPr>
                                  <w:tcW w:w="2342" w:type="dxa"/>
                                  <w:tcBorders>
                                    <w:top w:val="single" w:sz="4" w:space="0" w:color="808080"/>
                                    <w:left w:val="single" w:sz="4" w:space="0" w:color="808080"/>
                                    <w:bottom w:val="single" w:sz="4" w:space="0" w:color="808080"/>
                                  </w:tcBorders>
                                </w:tcPr>
                                <w:p w14:paraId="7D02AACB" w14:textId="77777777" w:rsidR="005C2A41" w:rsidRDefault="00863C9F">
                                  <w:pPr>
                                    <w:pStyle w:val="TableParagraph"/>
                                    <w:spacing w:before="156"/>
                                    <w:ind w:left="25" w:right="10"/>
                                    <w:jc w:val="center"/>
                                    <w:rPr>
                                      <w:sz w:val="16"/>
                                    </w:rPr>
                                  </w:pPr>
                                  <w:r>
                                    <w:rPr>
                                      <w:spacing w:val="-2"/>
                                      <w:sz w:val="16"/>
                                    </w:rPr>
                                    <w:t>$257.07</w:t>
                                  </w:r>
                                </w:p>
                              </w:tc>
                            </w:tr>
                            <w:tr w:rsidR="005C2A41" w14:paraId="1BC57002" w14:textId="77777777">
                              <w:trPr>
                                <w:trHeight w:val="518"/>
                              </w:trPr>
                              <w:tc>
                                <w:tcPr>
                                  <w:tcW w:w="3133" w:type="dxa"/>
                                  <w:tcBorders>
                                    <w:top w:val="single" w:sz="4" w:space="0" w:color="808080"/>
                                    <w:right w:val="single" w:sz="4" w:space="0" w:color="808080"/>
                                  </w:tcBorders>
                                </w:tcPr>
                                <w:p w14:paraId="60AEF23B" w14:textId="77777777" w:rsidR="005C2A41" w:rsidRDefault="00863C9F">
                                  <w:pPr>
                                    <w:pStyle w:val="TableParagraph"/>
                                    <w:spacing w:before="58"/>
                                    <w:ind w:left="59"/>
                                    <w:rPr>
                                      <w:b/>
                                      <w:sz w:val="18"/>
                                    </w:rPr>
                                  </w:pPr>
                                  <w:r>
                                    <w:rPr>
                                      <w:b/>
                                      <w:w w:val="105"/>
                                      <w:sz w:val="18"/>
                                    </w:rPr>
                                    <w:t>Jan.</w:t>
                                  </w:r>
                                  <w:r>
                                    <w:rPr>
                                      <w:b/>
                                      <w:spacing w:val="1"/>
                                      <w:w w:val="105"/>
                                      <w:sz w:val="18"/>
                                    </w:rPr>
                                    <w:t xml:space="preserve"> </w:t>
                                  </w:r>
                                  <w:r>
                                    <w:rPr>
                                      <w:b/>
                                      <w:w w:val="105"/>
                                      <w:sz w:val="18"/>
                                    </w:rPr>
                                    <w:t>15,</w:t>
                                  </w:r>
                                  <w:r>
                                    <w:rPr>
                                      <w:b/>
                                      <w:spacing w:val="2"/>
                                      <w:w w:val="105"/>
                                      <w:sz w:val="18"/>
                                    </w:rPr>
                                    <w:t xml:space="preserve"> </w:t>
                                  </w:r>
                                  <w:r>
                                    <w:rPr>
                                      <w:b/>
                                      <w:w w:val="105"/>
                                      <w:sz w:val="18"/>
                                    </w:rPr>
                                    <w:t>2041</w:t>
                                  </w:r>
                                  <w:r>
                                    <w:rPr>
                                      <w:b/>
                                      <w:spacing w:val="2"/>
                                      <w:w w:val="105"/>
                                      <w:sz w:val="18"/>
                                    </w:rPr>
                                    <w:t xml:space="preserve"> </w:t>
                                  </w:r>
                                  <w:r>
                                    <w:rPr>
                                      <w:b/>
                                      <w:w w:val="105"/>
                                      <w:sz w:val="18"/>
                                    </w:rPr>
                                    <w:t>­ Jan.</w:t>
                                  </w:r>
                                  <w:r>
                                    <w:rPr>
                                      <w:b/>
                                      <w:spacing w:val="4"/>
                                      <w:w w:val="105"/>
                                      <w:sz w:val="18"/>
                                    </w:rPr>
                                    <w:t xml:space="preserve"> </w:t>
                                  </w:r>
                                  <w:r>
                                    <w:rPr>
                                      <w:b/>
                                      <w:w w:val="105"/>
                                      <w:sz w:val="18"/>
                                    </w:rPr>
                                    <w:t>15,</w:t>
                                  </w:r>
                                  <w:r>
                                    <w:rPr>
                                      <w:b/>
                                      <w:spacing w:val="4"/>
                                      <w:w w:val="105"/>
                                      <w:sz w:val="18"/>
                                    </w:rPr>
                                    <w:t xml:space="preserve"> </w:t>
                                  </w:r>
                                  <w:r>
                                    <w:rPr>
                                      <w:b/>
                                      <w:spacing w:val="-4"/>
                                      <w:w w:val="105"/>
                                      <w:sz w:val="18"/>
                                    </w:rPr>
                                    <w:t>2041</w:t>
                                  </w:r>
                                </w:p>
                                <w:p w14:paraId="328FB75F"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42" w:type="dxa"/>
                                  <w:tcBorders>
                                    <w:top w:val="single" w:sz="4" w:space="0" w:color="808080"/>
                                    <w:left w:val="single" w:sz="4" w:space="0" w:color="808080"/>
                                    <w:right w:val="single" w:sz="4" w:space="0" w:color="808080"/>
                                  </w:tcBorders>
                                </w:tcPr>
                                <w:p w14:paraId="4E7A8D9B" w14:textId="77777777" w:rsidR="005C2A41" w:rsidRDefault="00863C9F">
                                  <w:pPr>
                                    <w:pStyle w:val="TableParagraph"/>
                                    <w:spacing w:before="156"/>
                                    <w:ind w:left="19"/>
                                    <w:jc w:val="center"/>
                                    <w:rPr>
                                      <w:sz w:val="16"/>
                                    </w:rPr>
                                  </w:pPr>
                                  <w:r>
                                    <w:rPr>
                                      <w:spacing w:val="-2"/>
                                      <w:sz w:val="16"/>
                                    </w:rPr>
                                    <w:t>$45.75</w:t>
                                  </w:r>
                                </w:p>
                              </w:tc>
                              <w:tc>
                                <w:tcPr>
                                  <w:tcW w:w="2342" w:type="dxa"/>
                                  <w:tcBorders>
                                    <w:top w:val="single" w:sz="4" w:space="0" w:color="808080"/>
                                    <w:left w:val="single" w:sz="4" w:space="0" w:color="808080"/>
                                  </w:tcBorders>
                                </w:tcPr>
                                <w:p w14:paraId="4E9741D5" w14:textId="77777777" w:rsidR="005C2A41" w:rsidRDefault="00863C9F">
                                  <w:pPr>
                                    <w:pStyle w:val="TableParagraph"/>
                                    <w:spacing w:before="156"/>
                                    <w:ind w:left="25" w:right="10"/>
                                    <w:jc w:val="center"/>
                                    <w:rPr>
                                      <w:sz w:val="16"/>
                                    </w:rPr>
                                  </w:pPr>
                                  <w:r>
                                    <w:rPr>
                                      <w:spacing w:val="-2"/>
                                      <w:sz w:val="16"/>
                                    </w:rPr>
                                    <w:t>$101.61</w:t>
                                  </w:r>
                                </w:p>
                              </w:tc>
                            </w:tr>
                          </w:tbl>
                          <w:p w14:paraId="0066B839" w14:textId="77777777" w:rsidR="005C2A41" w:rsidRDefault="005C2A41">
                            <w:pPr>
                              <w:pStyle w:val="BodyText"/>
                            </w:pPr>
                          </w:p>
                        </w:txbxContent>
                      </wps:txbx>
                      <wps:bodyPr wrap="square" lIns="0" tIns="0" rIns="0" bIns="0" rtlCol="0">
                        <a:noAutofit/>
                      </wps:bodyPr>
                    </wps:wsp>
                  </a:graphicData>
                </a:graphic>
              </wp:anchor>
            </w:drawing>
          </mc:Choice>
          <mc:Fallback>
            <w:pict>
              <v:shape w14:anchorId="35E51173" id="Textbox 273" o:spid="_x0000_s1084" type="#_x0000_t202" style="position:absolute;left:0;text-align:left;margin-left:57.4pt;margin-top:21.8pt;width:397.9pt;height:142.7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133"/>
                        <w:gridCol w:w="2342"/>
                        <w:gridCol w:w="2342"/>
                      </w:tblGrid>
                      <w:tr w:rsidR="005C2A41" w14:paraId="05F61A81" w14:textId="77777777">
                        <w:trPr>
                          <w:trHeight w:val="375"/>
                        </w:trPr>
                        <w:tc>
                          <w:tcPr>
                            <w:tcW w:w="3133" w:type="dxa"/>
                            <w:vMerge w:val="restart"/>
                            <w:tcBorders>
                              <w:bottom w:val="single" w:sz="4" w:space="0" w:color="808080"/>
                            </w:tcBorders>
                            <w:shd w:val="clear" w:color="auto" w:fill="DBDBDB"/>
                          </w:tcPr>
                          <w:p w14:paraId="0240A461" w14:textId="77777777" w:rsidR="005C2A41" w:rsidRDefault="005C2A41">
                            <w:pPr>
                              <w:pStyle w:val="TableParagraph"/>
                              <w:ind w:left="0"/>
                              <w:rPr>
                                <w:rFonts w:ascii="Times New Roman"/>
                                <w:sz w:val="17"/>
                              </w:rPr>
                            </w:pPr>
                          </w:p>
                          <w:p w14:paraId="04EEC195" w14:textId="77777777" w:rsidR="005C2A41" w:rsidRDefault="005C2A41">
                            <w:pPr>
                              <w:pStyle w:val="TableParagraph"/>
                              <w:spacing w:before="86"/>
                              <w:ind w:left="0"/>
                              <w:rPr>
                                <w:rFonts w:ascii="Times New Roman"/>
                                <w:sz w:val="17"/>
                              </w:rPr>
                            </w:pPr>
                          </w:p>
                          <w:p w14:paraId="56852847" w14:textId="77777777" w:rsidR="005C2A41" w:rsidRDefault="00863C9F">
                            <w:pPr>
                              <w:pStyle w:val="TableParagraph"/>
                              <w:spacing w:before="1"/>
                              <w:ind w:left="612"/>
                              <w:rPr>
                                <w:b/>
                                <w:sz w:val="17"/>
                              </w:rPr>
                            </w:pPr>
                            <w:r>
                              <w:rPr>
                                <w:b/>
                                <w:spacing w:val="-6"/>
                                <w:sz w:val="17"/>
                              </w:rPr>
                              <w:t>179</w:t>
                            </w:r>
                            <w:r>
                              <w:rPr>
                                <w:b/>
                                <w:spacing w:val="-7"/>
                                <w:sz w:val="17"/>
                              </w:rPr>
                              <w:t xml:space="preserve"> </w:t>
                            </w:r>
                            <w:r>
                              <w:rPr>
                                <w:b/>
                                <w:spacing w:val="-6"/>
                                <w:sz w:val="17"/>
                              </w:rPr>
                              <w:t>MONTH LOAN TERM</w:t>
                            </w:r>
                          </w:p>
                        </w:tc>
                        <w:tc>
                          <w:tcPr>
                            <w:tcW w:w="4684" w:type="dxa"/>
                            <w:gridSpan w:val="2"/>
                            <w:shd w:val="clear" w:color="auto" w:fill="DBDBDB"/>
                          </w:tcPr>
                          <w:p w14:paraId="4D6710A3" w14:textId="77777777" w:rsidR="005C2A41" w:rsidRDefault="00863C9F">
                            <w:pPr>
                              <w:pStyle w:val="TableParagraph"/>
                              <w:spacing w:before="82"/>
                              <w:ind w:left="1482"/>
                              <w:rPr>
                                <w:b/>
                                <w:sz w:val="17"/>
                              </w:rPr>
                            </w:pPr>
                            <w:r>
                              <w:rPr>
                                <w:b/>
                                <w:spacing w:val="-10"/>
                                <w:sz w:val="17"/>
                              </w:rPr>
                              <w:t>MONTHLY</w:t>
                            </w:r>
                            <w:r>
                              <w:rPr>
                                <w:b/>
                                <w:spacing w:val="-2"/>
                                <w:sz w:val="17"/>
                              </w:rPr>
                              <w:t xml:space="preserve"> PAYMENTS</w:t>
                            </w:r>
                          </w:p>
                        </w:tc>
                      </w:tr>
                      <w:tr w:rsidR="005C2A41" w14:paraId="5026E372" w14:textId="77777777">
                        <w:trPr>
                          <w:trHeight w:val="785"/>
                        </w:trPr>
                        <w:tc>
                          <w:tcPr>
                            <w:tcW w:w="3133" w:type="dxa"/>
                            <w:vMerge/>
                            <w:tcBorders>
                              <w:top w:val="nil"/>
                              <w:bottom w:val="single" w:sz="4" w:space="0" w:color="808080"/>
                            </w:tcBorders>
                            <w:shd w:val="clear" w:color="auto" w:fill="DBDBDB"/>
                          </w:tcPr>
                          <w:p w14:paraId="4D637FCF" w14:textId="77777777" w:rsidR="005C2A41" w:rsidRDefault="005C2A41">
                            <w:pPr>
                              <w:rPr>
                                <w:sz w:val="2"/>
                                <w:szCs w:val="2"/>
                              </w:rPr>
                            </w:pPr>
                          </w:p>
                        </w:tc>
                        <w:tc>
                          <w:tcPr>
                            <w:tcW w:w="2342" w:type="dxa"/>
                            <w:tcBorders>
                              <w:bottom w:val="single" w:sz="4" w:space="0" w:color="808080"/>
                            </w:tcBorders>
                            <w:shd w:val="clear" w:color="auto" w:fill="DBDBDB"/>
                          </w:tcPr>
                          <w:p w14:paraId="7D2B03D5"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14.875%</w:t>
                            </w:r>
                          </w:p>
                          <w:p w14:paraId="763F0833" w14:textId="77777777" w:rsidR="005C2A41" w:rsidRDefault="00863C9F">
                            <w:pPr>
                              <w:pStyle w:val="TableParagraph"/>
                              <w:spacing w:before="12" w:line="248" w:lineRule="exact"/>
                              <w:ind w:left="50" w:right="24"/>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42" w:type="dxa"/>
                            <w:tcBorders>
                              <w:bottom w:val="single" w:sz="4" w:space="0" w:color="808080"/>
                            </w:tcBorders>
                            <w:shd w:val="clear" w:color="auto" w:fill="DBDBDB"/>
                          </w:tcPr>
                          <w:p w14:paraId="6B2A7640"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25.000%</w:t>
                            </w:r>
                          </w:p>
                          <w:p w14:paraId="57075A7A" w14:textId="77777777" w:rsidR="005C2A41" w:rsidRDefault="00863C9F">
                            <w:pPr>
                              <w:pStyle w:val="TableParagraph"/>
                              <w:spacing w:before="12" w:line="248" w:lineRule="exact"/>
                              <w:ind w:left="32" w:right="44"/>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6536DF73" w14:textId="77777777">
                        <w:trPr>
                          <w:trHeight w:val="573"/>
                        </w:trPr>
                        <w:tc>
                          <w:tcPr>
                            <w:tcW w:w="3133" w:type="dxa"/>
                            <w:tcBorders>
                              <w:top w:val="single" w:sz="4" w:space="0" w:color="808080"/>
                              <w:bottom w:val="single" w:sz="4" w:space="0" w:color="808080"/>
                              <w:right w:val="single" w:sz="4" w:space="0" w:color="808080"/>
                            </w:tcBorders>
                          </w:tcPr>
                          <w:p w14:paraId="7EF0602E" w14:textId="77777777" w:rsidR="005C2A41" w:rsidRDefault="00863C9F">
                            <w:pPr>
                              <w:pStyle w:val="TableParagraph"/>
                              <w:spacing w:before="88"/>
                              <w:ind w:left="59"/>
                              <w:rPr>
                                <w:b/>
                                <w:sz w:val="18"/>
                              </w:rPr>
                            </w:pPr>
                            <w:r>
                              <w:rPr>
                                <w:b/>
                                <w:w w:val="105"/>
                                <w:sz w:val="18"/>
                              </w:rPr>
                              <w:t>Nov.</w:t>
                            </w:r>
                            <w:r>
                              <w:rPr>
                                <w:b/>
                                <w:spacing w:val="-2"/>
                                <w:w w:val="105"/>
                                <w:sz w:val="18"/>
                              </w:rPr>
                              <w:t xml:space="preserve"> </w:t>
                            </w:r>
                            <w:r>
                              <w:rPr>
                                <w:b/>
                                <w:w w:val="105"/>
                                <w:sz w:val="18"/>
                              </w:rPr>
                              <w:t>15,</w:t>
                            </w:r>
                            <w:r>
                              <w:rPr>
                                <w:b/>
                                <w:spacing w:val="-2"/>
                                <w:w w:val="105"/>
                                <w:sz w:val="18"/>
                              </w:rPr>
                              <w:t xml:space="preserve"> </w:t>
                            </w:r>
                            <w:r>
                              <w:rPr>
                                <w:b/>
                                <w:w w:val="105"/>
                                <w:sz w:val="18"/>
                              </w:rPr>
                              <w:t>2024</w:t>
                            </w:r>
                            <w:r>
                              <w:rPr>
                                <w:b/>
                                <w:spacing w:val="-1"/>
                                <w:w w:val="105"/>
                                <w:sz w:val="18"/>
                              </w:rPr>
                              <w:t xml:space="preserve"> </w:t>
                            </w:r>
                            <w:r>
                              <w:rPr>
                                <w:b/>
                                <w:w w:val="105"/>
                                <w:sz w:val="18"/>
                              </w:rPr>
                              <w:t>­ Feb.</w:t>
                            </w:r>
                            <w:r>
                              <w:rPr>
                                <w:b/>
                                <w:spacing w:val="2"/>
                                <w:w w:val="105"/>
                                <w:sz w:val="18"/>
                              </w:rPr>
                              <w:t xml:space="preserve"> </w:t>
                            </w:r>
                            <w:r>
                              <w:rPr>
                                <w:b/>
                                <w:w w:val="105"/>
                                <w:sz w:val="18"/>
                              </w:rPr>
                              <w:t>15,</w:t>
                            </w:r>
                            <w:r>
                              <w:rPr>
                                <w:b/>
                                <w:spacing w:val="2"/>
                                <w:w w:val="105"/>
                                <w:sz w:val="18"/>
                              </w:rPr>
                              <w:t xml:space="preserve"> </w:t>
                            </w:r>
                            <w:r>
                              <w:rPr>
                                <w:b/>
                                <w:spacing w:val="-4"/>
                                <w:w w:val="105"/>
                                <w:sz w:val="18"/>
                              </w:rPr>
                              <w:t>2026</w:t>
                            </w:r>
                          </w:p>
                          <w:p w14:paraId="66A6C7C2" w14:textId="77777777" w:rsidR="005C2A41" w:rsidRDefault="00863C9F">
                            <w:pPr>
                              <w:pStyle w:val="TableParagraph"/>
                              <w:spacing w:before="9"/>
                              <w:ind w:left="59"/>
                              <w:rPr>
                                <w:sz w:val="16"/>
                              </w:rPr>
                            </w:pPr>
                            <w:r>
                              <w:rPr>
                                <w:spacing w:val="-4"/>
                                <w:sz w:val="16"/>
                              </w:rPr>
                              <w:t>deferment</w:t>
                            </w:r>
                            <w:r>
                              <w:rPr>
                                <w:spacing w:val="1"/>
                                <w:sz w:val="16"/>
                              </w:rPr>
                              <w:t xml:space="preserve"> </w:t>
                            </w:r>
                            <w:r>
                              <w:rPr>
                                <w:spacing w:val="-2"/>
                                <w:sz w:val="16"/>
                              </w:rPr>
                              <w:t>period</w:t>
                            </w:r>
                          </w:p>
                        </w:tc>
                        <w:tc>
                          <w:tcPr>
                            <w:tcW w:w="2342" w:type="dxa"/>
                            <w:tcBorders>
                              <w:top w:val="single" w:sz="4" w:space="0" w:color="808080"/>
                              <w:left w:val="single" w:sz="4" w:space="0" w:color="808080"/>
                              <w:bottom w:val="single" w:sz="4" w:space="0" w:color="808080"/>
                              <w:right w:val="single" w:sz="4" w:space="0" w:color="808080"/>
                            </w:tcBorders>
                          </w:tcPr>
                          <w:p w14:paraId="274A51D8" w14:textId="77777777" w:rsidR="005C2A41" w:rsidRDefault="00863C9F">
                            <w:pPr>
                              <w:pStyle w:val="TableParagraph"/>
                              <w:spacing w:line="182" w:lineRule="exact"/>
                              <w:ind w:left="380"/>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69328250" w14:textId="77777777" w:rsidR="005C2A41" w:rsidRDefault="00863C9F">
                            <w:pPr>
                              <w:pStyle w:val="TableParagraph"/>
                              <w:spacing w:before="3" w:line="180" w:lineRule="atLeast"/>
                              <w:ind w:left="251" w:right="214" w:firstLine="177"/>
                              <w:rPr>
                                <w:sz w:val="16"/>
                              </w:rPr>
                            </w:pPr>
                            <w:r>
                              <w:rPr>
                                <w:sz w:val="16"/>
                              </w:rPr>
                              <w:t xml:space="preserve">($1,807.53 in interest </w:t>
                            </w:r>
                            <w:r>
                              <w:rPr>
                                <w:spacing w:val="-4"/>
                                <w:sz w:val="16"/>
                              </w:rPr>
                              <w:t>will</w:t>
                            </w:r>
                            <w:r>
                              <w:rPr>
                                <w:spacing w:val="-8"/>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this</w:t>
                            </w:r>
                            <w:r>
                              <w:rPr>
                                <w:spacing w:val="-7"/>
                                <w:sz w:val="16"/>
                              </w:rPr>
                              <w:t xml:space="preserve"> </w:t>
                            </w:r>
                            <w:r>
                              <w:rPr>
                                <w:spacing w:val="-4"/>
                                <w:sz w:val="16"/>
                              </w:rPr>
                              <w:t>time)</w:t>
                            </w:r>
                          </w:p>
                        </w:tc>
                        <w:tc>
                          <w:tcPr>
                            <w:tcW w:w="2342" w:type="dxa"/>
                            <w:tcBorders>
                              <w:top w:val="single" w:sz="4" w:space="0" w:color="808080"/>
                              <w:left w:val="single" w:sz="4" w:space="0" w:color="808080"/>
                              <w:bottom w:val="single" w:sz="4" w:space="0" w:color="808080"/>
                            </w:tcBorders>
                          </w:tcPr>
                          <w:p w14:paraId="51BE35C4" w14:textId="77777777" w:rsidR="005C2A41" w:rsidRDefault="00863C9F">
                            <w:pPr>
                              <w:pStyle w:val="TableParagraph"/>
                              <w:spacing w:line="182" w:lineRule="exact"/>
                              <w:ind w:left="25" w:right="14"/>
                              <w:jc w:val="center"/>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09217FF7" w14:textId="77777777" w:rsidR="005C2A41" w:rsidRDefault="00863C9F">
                            <w:pPr>
                              <w:pStyle w:val="TableParagraph"/>
                              <w:spacing w:before="3" w:line="180" w:lineRule="atLeast"/>
                              <w:ind w:left="25" w:right="11"/>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6A5F2F85" w14:textId="77777777">
                        <w:trPr>
                          <w:trHeight w:val="513"/>
                        </w:trPr>
                        <w:tc>
                          <w:tcPr>
                            <w:tcW w:w="3133" w:type="dxa"/>
                            <w:tcBorders>
                              <w:top w:val="single" w:sz="4" w:space="0" w:color="808080"/>
                              <w:bottom w:val="single" w:sz="4" w:space="0" w:color="808080"/>
                              <w:right w:val="single" w:sz="4" w:space="0" w:color="808080"/>
                            </w:tcBorders>
                          </w:tcPr>
                          <w:p w14:paraId="05272BE0" w14:textId="77777777" w:rsidR="005C2A41" w:rsidRDefault="00863C9F">
                            <w:pPr>
                              <w:pStyle w:val="TableParagraph"/>
                              <w:spacing w:before="58"/>
                              <w:ind w:left="59"/>
                              <w:rPr>
                                <w:b/>
                                <w:sz w:val="18"/>
                              </w:rPr>
                            </w:pPr>
                            <w:r>
                              <w:rPr>
                                <w:b/>
                                <w:w w:val="105"/>
                                <w:sz w:val="18"/>
                              </w:rPr>
                              <w:t>Mar.</w:t>
                            </w:r>
                            <w:r>
                              <w:rPr>
                                <w:b/>
                                <w:spacing w:val="2"/>
                                <w:w w:val="105"/>
                                <w:sz w:val="18"/>
                              </w:rPr>
                              <w:t xml:space="preserve"> </w:t>
                            </w:r>
                            <w:r>
                              <w:rPr>
                                <w:b/>
                                <w:w w:val="105"/>
                                <w:sz w:val="18"/>
                              </w:rPr>
                              <w:t>15,</w:t>
                            </w:r>
                            <w:r>
                              <w:rPr>
                                <w:b/>
                                <w:spacing w:val="3"/>
                                <w:w w:val="105"/>
                                <w:sz w:val="18"/>
                              </w:rPr>
                              <w:t xml:space="preserve"> </w:t>
                            </w:r>
                            <w:r>
                              <w:rPr>
                                <w:b/>
                                <w:w w:val="105"/>
                                <w:sz w:val="18"/>
                              </w:rPr>
                              <w:t>2026</w:t>
                            </w:r>
                            <w:r>
                              <w:rPr>
                                <w:b/>
                                <w:spacing w:val="2"/>
                                <w:w w:val="105"/>
                                <w:sz w:val="18"/>
                              </w:rPr>
                              <w:t xml:space="preserve"> </w:t>
                            </w:r>
                            <w:r>
                              <w:rPr>
                                <w:b/>
                                <w:w w:val="105"/>
                                <w:sz w:val="18"/>
                              </w:rPr>
                              <w:t>­</w:t>
                            </w:r>
                            <w:r>
                              <w:rPr>
                                <w:b/>
                                <w:spacing w:val="2"/>
                                <w:w w:val="105"/>
                                <w:sz w:val="18"/>
                              </w:rPr>
                              <w:t xml:space="preserve"> </w:t>
                            </w:r>
                            <w:r>
                              <w:rPr>
                                <w:b/>
                                <w:w w:val="105"/>
                                <w:sz w:val="18"/>
                              </w:rPr>
                              <w:t>Dec.</w:t>
                            </w:r>
                            <w:r>
                              <w:rPr>
                                <w:b/>
                                <w:spacing w:val="4"/>
                                <w:w w:val="105"/>
                                <w:sz w:val="18"/>
                              </w:rPr>
                              <w:t xml:space="preserve"> </w:t>
                            </w:r>
                            <w:r>
                              <w:rPr>
                                <w:b/>
                                <w:w w:val="105"/>
                                <w:sz w:val="18"/>
                              </w:rPr>
                              <w:t>15,</w:t>
                            </w:r>
                            <w:r>
                              <w:rPr>
                                <w:b/>
                                <w:spacing w:val="3"/>
                                <w:w w:val="105"/>
                                <w:sz w:val="18"/>
                              </w:rPr>
                              <w:t xml:space="preserve"> </w:t>
                            </w:r>
                            <w:r>
                              <w:rPr>
                                <w:b/>
                                <w:spacing w:val="-4"/>
                                <w:w w:val="105"/>
                                <w:sz w:val="18"/>
                              </w:rPr>
                              <w:t>2040</w:t>
                            </w:r>
                          </w:p>
                          <w:p w14:paraId="4ACAF5D5" w14:textId="77777777" w:rsidR="005C2A41" w:rsidRDefault="00863C9F">
                            <w:pPr>
                              <w:pStyle w:val="TableParagraph"/>
                              <w:spacing w:before="10"/>
                              <w:ind w:left="59"/>
                              <w:rPr>
                                <w:sz w:val="16"/>
                              </w:rPr>
                            </w:pPr>
                            <w:r>
                              <w:rPr>
                                <w:spacing w:val="-6"/>
                                <w:sz w:val="16"/>
                              </w:rPr>
                              <w:t>178</w:t>
                            </w:r>
                            <w:r>
                              <w:rPr>
                                <w:spacing w:val="-3"/>
                                <w:sz w:val="16"/>
                              </w:rPr>
                              <w:t xml:space="preserve"> </w:t>
                            </w:r>
                            <w:r>
                              <w:rPr>
                                <w:spacing w:val="-6"/>
                                <w:sz w:val="16"/>
                              </w:rPr>
                              <w:t>monthly</w:t>
                            </w:r>
                            <w:r>
                              <w:rPr>
                                <w:spacing w:val="-2"/>
                                <w:sz w:val="16"/>
                              </w:rPr>
                              <w:t xml:space="preserve"> </w:t>
                            </w:r>
                            <w:r>
                              <w:rPr>
                                <w:spacing w:val="-6"/>
                                <w:sz w:val="16"/>
                              </w:rPr>
                              <w:t>payments</w:t>
                            </w:r>
                          </w:p>
                        </w:tc>
                        <w:tc>
                          <w:tcPr>
                            <w:tcW w:w="2342" w:type="dxa"/>
                            <w:tcBorders>
                              <w:top w:val="single" w:sz="4" w:space="0" w:color="808080"/>
                              <w:left w:val="single" w:sz="4" w:space="0" w:color="808080"/>
                              <w:bottom w:val="single" w:sz="4" w:space="0" w:color="808080"/>
                              <w:right w:val="single" w:sz="4" w:space="0" w:color="808080"/>
                            </w:tcBorders>
                          </w:tcPr>
                          <w:p w14:paraId="6745D4D4" w14:textId="77777777" w:rsidR="005C2A41" w:rsidRDefault="00863C9F">
                            <w:pPr>
                              <w:pStyle w:val="TableParagraph"/>
                              <w:spacing w:before="156"/>
                              <w:ind w:left="19" w:right="9"/>
                              <w:jc w:val="center"/>
                              <w:rPr>
                                <w:sz w:val="16"/>
                              </w:rPr>
                            </w:pPr>
                            <w:r>
                              <w:rPr>
                                <w:spacing w:val="-2"/>
                                <w:sz w:val="16"/>
                              </w:rPr>
                              <w:t>$150.34</w:t>
                            </w:r>
                          </w:p>
                        </w:tc>
                        <w:tc>
                          <w:tcPr>
                            <w:tcW w:w="2342" w:type="dxa"/>
                            <w:tcBorders>
                              <w:top w:val="single" w:sz="4" w:space="0" w:color="808080"/>
                              <w:left w:val="single" w:sz="4" w:space="0" w:color="808080"/>
                              <w:bottom w:val="single" w:sz="4" w:space="0" w:color="808080"/>
                            </w:tcBorders>
                          </w:tcPr>
                          <w:p w14:paraId="7D02AACB" w14:textId="77777777" w:rsidR="005C2A41" w:rsidRDefault="00863C9F">
                            <w:pPr>
                              <w:pStyle w:val="TableParagraph"/>
                              <w:spacing w:before="156"/>
                              <w:ind w:left="25" w:right="10"/>
                              <w:jc w:val="center"/>
                              <w:rPr>
                                <w:sz w:val="16"/>
                              </w:rPr>
                            </w:pPr>
                            <w:r>
                              <w:rPr>
                                <w:spacing w:val="-2"/>
                                <w:sz w:val="16"/>
                              </w:rPr>
                              <w:t>$257.07</w:t>
                            </w:r>
                          </w:p>
                        </w:tc>
                      </w:tr>
                      <w:tr w:rsidR="005C2A41" w14:paraId="1BC57002" w14:textId="77777777">
                        <w:trPr>
                          <w:trHeight w:val="518"/>
                        </w:trPr>
                        <w:tc>
                          <w:tcPr>
                            <w:tcW w:w="3133" w:type="dxa"/>
                            <w:tcBorders>
                              <w:top w:val="single" w:sz="4" w:space="0" w:color="808080"/>
                              <w:right w:val="single" w:sz="4" w:space="0" w:color="808080"/>
                            </w:tcBorders>
                          </w:tcPr>
                          <w:p w14:paraId="60AEF23B" w14:textId="77777777" w:rsidR="005C2A41" w:rsidRDefault="00863C9F">
                            <w:pPr>
                              <w:pStyle w:val="TableParagraph"/>
                              <w:spacing w:before="58"/>
                              <w:ind w:left="59"/>
                              <w:rPr>
                                <w:b/>
                                <w:sz w:val="18"/>
                              </w:rPr>
                            </w:pPr>
                            <w:r>
                              <w:rPr>
                                <w:b/>
                                <w:w w:val="105"/>
                                <w:sz w:val="18"/>
                              </w:rPr>
                              <w:t>Jan.</w:t>
                            </w:r>
                            <w:r>
                              <w:rPr>
                                <w:b/>
                                <w:spacing w:val="1"/>
                                <w:w w:val="105"/>
                                <w:sz w:val="18"/>
                              </w:rPr>
                              <w:t xml:space="preserve"> </w:t>
                            </w:r>
                            <w:r>
                              <w:rPr>
                                <w:b/>
                                <w:w w:val="105"/>
                                <w:sz w:val="18"/>
                              </w:rPr>
                              <w:t>15,</w:t>
                            </w:r>
                            <w:r>
                              <w:rPr>
                                <w:b/>
                                <w:spacing w:val="2"/>
                                <w:w w:val="105"/>
                                <w:sz w:val="18"/>
                              </w:rPr>
                              <w:t xml:space="preserve"> </w:t>
                            </w:r>
                            <w:r>
                              <w:rPr>
                                <w:b/>
                                <w:w w:val="105"/>
                                <w:sz w:val="18"/>
                              </w:rPr>
                              <w:t>2041</w:t>
                            </w:r>
                            <w:r>
                              <w:rPr>
                                <w:b/>
                                <w:spacing w:val="2"/>
                                <w:w w:val="105"/>
                                <w:sz w:val="18"/>
                              </w:rPr>
                              <w:t xml:space="preserve"> </w:t>
                            </w:r>
                            <w:r>
                              <w:rPr>
                                <w:b/>
                                <w:w w:val="105"/>
                                <w:sz w:val="18"/>
                              </w:rPr>
                              <w:t>­ Jan.</w:t>
                            </w:r>
                            <w:r>
                              <w:rPr>
                                <w:b/>
                                <w:spacing w:val="4"/>
                                <w:w w:val="105"/>
                                <w:sz w:val="18"/>
                              </w:rPr>
                              <w:t xml:space="preserve"> </w:t>
                            </w:r>
                            <w:r>
                              <w:rPr>
                                <w:b/>
                                <w:w w:val="105"/>
                                <w:sz w:val="18"/>
                              </w:rPr>
                              <w:t>15,</w:t>
                            </w:r>
                            <w:r>
                              <w:rPr>
                                <w:b/>
                                <w:spacing w:val="4"/>
                                <w:w w:val="105"/>
                                <w:sz w:val="18"/>
                              </w:rPr>
                              <w:t xml:space="preserve"> </w:t>
                            </w:r>
                            <w:r>
                              <w:rPr>
                                <w:b/>
                                <w:spacing w:val="-4"/>
                                <w:w w:val="105"/>
                                <w:sz w:val="18"/>
                              </w:rPr>
                              <w:t>2041</w:t>
                            </w:r>
                          </w:p>
                          <w:p w14:paraId="328FB75F"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42" w:type="dxa"/>
                            <w:tcBorders>
                              <w:top w:val="single" w:sz="4" w:space="0" w:color="808080"/>
                              <w:left w:val="single" w:sz="4" w:space="0" w:color="808080"/>
                              <w:right w:val="single" w:sz="4" w:space="0" w:color="808080"/>
                            </w:tcBorders>
                          </w:tcPr>
                          <w:p w14:paraId="4E7A8D9B" w14:textId="77777777" w:rsidR="005C2A41" w:rsidRDefault="00863C9F">
                            <w:pPr>
                              <w:pStyle w:val="TableParagraph"/>
                              <w:spacing w:before="156"/>
                              <w:ind w:left="19"/>
                              <w:jc w:val="center"/>
                              <w:rPr>
                                <w:sz w:val="16"/>
                              </w:rPr>
                            </w:pPr>
                            <w:r>
                              <w:rPr>
                                <w:spacing w:val="-2"/>
                                <w:sz w:val="16"/>
                              </w:rPr>
                              <w:t>$45.75</w:t>
                            </w:r>
                          </w:p>
                        </w:tc>
                        <w:tc>
                          <w:tcPr>
                            <w:tcW w:w="2342" w:type="dxa"/>
                            <w:tcBorders>
                              <w:top w:val="single" w:sz="4" w:space="0" w:color="808080"/>
                              <w:left w:val="single" w:sz="4" w:space="0" w:color="808080"/>
                            </w:tcBorders>
                          </w:tcPr>
                          <w:p w14:paraId="4E9741D5" w14:textId="77777777" w:rsidR="005C2A41" w:rsidRDefault="00863C9F">
                            <w:pPr>
                              <w:pStyle w:val="TableParagraph"/>
                              <w:spacing w:before="156"/>
                              <w:ind w:left="25" w:right="10"/>
                              <w:jc w:val="center"/>
                              <w:rPr>
                                <w:sz w:val="16"/>
                              </w:rPr>
                            </w:pPr>
                            <w:r>
                              <w:rPr>
                                <w:spacing w:val="-2"/>
                                <w:sz w:val="16"/>
                              </w:rPr>
                              <w:t>$101.61</w:t>
                            </w:r>
                          </w:p>
                        </w:tc>
                      </w:tr>
                    </w:tbl>
                    <w:p w14:paraId="0066B839" w14:textId="77777777" w:rsidR="005C2A41" w:rsidRDefault="005C2A41">
                      <w:pPr>
                        <w:pStyle w:val="BodyText"/>
                      </w:pPr>
                    </w:p>
                  </w:txbxContent>
                </v:textbox>
                <w10:wrap anchorx="page"/>
              </v:shape>
            </w:pict>
          </mc:Fallback>
        </mc:AlternateContent>
      </w:r>
      <w:r>
        <w:rPr>
          <w:b/>
          <w:spacing w:val="-9"/>
          <w:sz w:val="28"/>
          <w:u w:val="thick"/>
        </w:rPr>
        <w:t xml:space="preserve"> </w:t>
      </w:r>
      <w:r>
        <w:rPr>
          <w:b/>
          <w:sz w:val="28"/>
          <w:u w:val="thick"/>
        </w:rPr>
        <w:t>Estimated</w:t>
      </w:r>
      <w:r>
        <w:rPr>
          <w:b/>
          <w:spacing w:val="20"/>
          <w:sz w:val="28"/>
          <w:u w:val="thick"/>
        </w:rPr>
        <w:t xml:space="preserve"> </w:t>
      </w:r>
      <w:r>
        <w:rPr>
          <w:b/>
          <w:sz w:val="28"/>
          <w:u w:val="thick"/>
        </w:rPr>
        <w:t>Repayment</w:t>
      </w:r>
      <w:r>
        <w:rPr>
          <w:b/>
          <w:spacing w:val="20"/>
          <w:sz w:val="28"/>
          <w:u w:val="thick"/>
        </w:rPr>
        <w:t xml:space="preserve"> </w:t>
      </w:r>
      <w:r>
        <w:rPr>
          <w:b/>
          <w:sz w:val="28"/>
          <w:u w:val="thick"/>
        </w:rPr>
        <w:t>Schedule</w:t>
      </w:r>
      <w:r>
        <w:rPr>
          <w:b/>
          <w:spacing w:val="21"/>
          <w:sz w:val="28"/>
          <w:u w:val="thick"/>
        </w:rPr>
        <w:t xml:space="preserve"> </w:t>
      </w:r>
      <w:r>
        <w:rPr>
          <w:b/>
          <w:sz w:val="28"/>
          <w:u w:val="thick"/>
        </w:rPr>
        <w:t>&amp;</w:t>
      </w:r>
      <w:r>
        <w:rPr>
          <w:b/>
          <w:spacing w:val="20"/>
          <w:sz w:val="28"/>
          <w:u w:val="thick"/>
        </w:rPr>
        <w:t xml:space="preserve"> </w:t>
      </w:r>
      <w:r>
        <w:rPr>
          <w:b/>
          <w:spacing w:val="-2"/>
          <w:sz w:val="28"/>
          <w:u w:val="thick"/>
        </w:rPr>
        <w:t>Terms</w:t>
      </w:r>
      <w:r>
        <w:rPr>
          <w:b/>
          <w:sz w:val="28"/>
          <w:u w:val="thick"/>
        </w:rPr>
        <w:tab/>
      </w:r>
    </w:p>
    <w:p w14:paraId="33E8449F" w14:textId="77777777" w:rsidR="005C2A41" w:rsidRDefault="005C2A41">
      <w:pPr>
        <w:pStyle w:val="BodyText"/>
        <w:spacing w:before="311"/>
        <w:rPr>
          <w:b/>
          <w:sz w:val="28"/>
        </w:rPr>
      </w:pPr>
    </w:p>
    <w:p w14:paraId="709D4EDE" w14:textId="77777777" w:rsidR="005C2A41" w:rsidRDefault="00863C9F">
      <w:pPr>
        <w:spacing w:before="1" w:line="158" w:lineRule="auto"/>
        <w:ind w:left="8661" w:hanging="218"/>
        <w:rPr>
          <w:sz w:val="16"/>
        </w:rPr>
      </w:pPr>
      <w:r>
        <w:rPr>
          <w:rFonts w:ascii="MS UI Gothic" w:hAnsi="MS UI Gothic"/>
          <w:spacing w:val="-2"/>
          <w:position w:val="-3"/>
          <w:sz w:val="39"/>
        </w:rPr>
        <w:t>◂</w:t>
      </w:r>
      <w:r>
        <w:rPr>
          <w:spacing w:val="-2"/>
          <w:sz w:val="16"/>
        </w:rPr>
        <w:t>The</w:t>
      </w:r>
      <w:r>
        <w:rPr>
          <w:spacing w:val="-10"/>
          <w:sz w:val="16"/>
        </w:rPr>
        <w:t xml:space="preserve"> </w:t>
      </w:r>
      <w:r>
        <w:rPr>
          <w:spacing w:val="-2"/>
          <w:sz w:val="16"/>
        </w:rPr>
        <w:t>estimated</w:t>
      </w:r>
      <w:r>
        <w:rPr>
          <w:spacing w:val="-9"/>
          <w:sz w:val="16"/>
        </w:rPr>
        <w:t xml:space="preserve"> </w:t>
      </w:r>
      <w:r>
        <w:rPr>
          <w:b/>
          <w:spacing w:val="-2"/>
          <w:sz w:val="16"/>
        </w:rPr>
        <w:t>Total</w:t>
      </w:r>
      <w:r>
        <w:rPr>
          <w:b/>
          <w:spacing w:val="-9"/>
          <w:sz w:val="16"/>
        </w:rPr>
        <w:t xml:space="preserve"> </w:t>
      </w:r>
      <w:r>
        <w:rPr>
          <w:b/>
          <w:spacing w:val="-2"/>
          <w:sz w:val="16"/>
        </w:rPr>
        <w:t xml:space="preserve">of </w:t>
      </w:r>
      <w:r>
        <w:rPr>
          <w:b/>
          <w:sz w:val="16"/>
        </w:rPr>
        <w:t xml:space="preserve">Payments </w:t>
      </w:r>
      <w:r>
        <w:rPr>
          <w:sz w:val="16"/>
        </w:rPr>
        <w:t>at the</w:t>
      </w:r>
    </w:p>
    <w:p w14:paraId="5DE782F2" w14:textId="77777777" w:rsidR="005C2A41" w:rsidRDefault="00863C9F">
      <w:pPr>
        <w:pStyle w:val="BodyText"/>
        <w:spacing w:before="25" w:line="244" w:lineRule="auto"/>
        <w:ind w:left="8661" w:right="492"/>
      </w:pPr>
      <w:r>
        <w:rPr>
          <w:spacing w:val="-6"/>
        </w:rPr>
        <w:t>Maximum</w:t>
      </w:r>
      <w:r>
        <w:rPr>
          <w:spacing w:val="-7"/>
        </w:rPr>
        <w:t xml:space="preserve"> </w:t>
      </w:r>
      <w:r>
        <w:rPr>
          <w:spacing w:val="-6"/>
        </w:rPr>
        <w:t>Rate</w:t>
      </w:r>
      <w:r>
        <w:rPr>
          <w:spacing w:val="-7"/>
        </w:rPr>
        <w:t xml:space="preserve"> </w:t>
      </w:r>
      <w:r>
        <w:rPr>
          <w:spacing w:val="-6"/>
        </w:rPr>
        <w:t>of</w:t>
      </w:r>
      <w:r>
        <w:t xml:space="preserve"> Interest</w:t>
      </w:r>
      <w:r>
        <w:rPr>
          <w:spacing w:val="-12"/>
        </w:rPr>
        <w:t xml:space="preserve"> </w:t>
      </w:r>
      <w:r>
        <w:t>would</w:t>
      </w:r>
    </w:p>
    <w:p w14:paraId="15977820" w14:textId="77777777" w:rsidR="005C2A41" w:rsidRDefault="00863C9F">
      <w:pPr>
        <w:ind w:left="8661"/>
        <w:rPr>
          <w:sz w:val="16"/>
        </w:rPr>
      </w:pPr>
      <w:r>
        <w:rPr>
          <w:sz w:val="16"/>
        </w:rPr>
        <w:t>be</w:t>
      </w:r>
      <w:r>
        <w:rPr>
          <w:spacing w:val="-8"/>
          <w:sz w:val="16"/>
        </w:rPr>
        <w:t xml:space="preserve"> </w:t>
      </w:r>
      <w:r>
        <w:rPr>
          <w:b/>
          <w:spacing w:val="-2"/>
          <w:sz w:val="16"/>
        </w:rPr>
        <w:t>$44,317.65</w:t>
      </w:r>
      <w:r>
        <w:rPr>
          <w:spacing w:val="-2"/>
          <w:sz w:val="16"/>
        </w:rPr>
        <w:t>.</w:t>
      </w:r>
    </w:p>
    <w:p w14:paraId="6EE820EA" w14:textId="77777777" w:rsidR="005C2A41" w:rsidRDefault="005C2A41">
      <w:pPr>
        <w:pStyle w:val="BodyText"/>
      </w:pPr>
    </w:p>
    <w:p w14:paraId="5A43A12D" w14:textId="77777777" w:rsidR="005C2A41" w:rsidRDefault="005C2A41">
      <w:pPr>
        <w:pStyle w:val="BodyText"/>
      </w:pPr>
    </w:p>
    <w:p w14:paraId="6F8B120A" w14:textId="77777777" w:rsidR="005C2A41" w:rsidRDefault="005C2A41">
      <w:pPr>
        <w:pStyle w:val="BodyText"/>
      </w:pPr>
    </w:p>
    <w:p w14:paraId="453FE98B" w14:textId="77777777" w:rsidR="005C2A41" w:rsidRDefault="005C2A41">
      <w:pPr>
        <w:pStyle w:val="BodyText"/>
      </w:pPr>
    </w:p>
    <w:p w14:paraId="3FEF4027" w14:textId="77777777" w:rsidR="005C2A41" w:rsidRDefault="005C2A41">
      <w:pPr>
        <w:pStyle w:val="BodyText"/>
      </w:pPr>
    </w:p>
    <w:p w14:paraId="587CFD05" w14:textId="77777777" w:rsidR="005C2A41" w:rsidRDefault="005C2A41">
      <w:pPr>
        <w:pStyle w:val="BodyText"/>
      </w:pPr>
    </w:p>
    <w:p w14:paraId="4E039563" w14:textId="77777777" w:rsidR="005C2A41" w:rsidRDefault="005C2A41">
      <w:pPr>
        <w:pStyle w:val="BodyText"/>
      </w:pPr>
    </w:p>
    <w:p w14:paraId="7A86D85E" w14:textId="77777777" w:rsidR="005C2A41" w:rsidRDefault="005C2A41">
      <w:pPr>
        <w:pStyle w:val="BodyText"/>
        <w:spacing w:before="74"/>
      </w:pPr>
    </w:p>
    <w:p w14:paraId="22279373" w14:textId="77777777" w:rsidR="005C2A41" w:rsidRDefault="00863C9F">
      <w:pPr>
        <w:pStyle w:val="BodyText"/>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63505BA5" w14:textId="77777777" w:rsidR="005C2A41" w:rsidRDefault="005C2A41">
      <w:pPr>
        <w:pStyle w:val="BodyText"/>
        <w:jc w:val="center"/>
        <w:rPr>
          <w:rFonts w:ascii="Times New Roman"/>
        </w:rPr>
        <w:sectPr w:rsidR="005C2A41">
          <w:type w:val="continuous"/>
          <w:pgSz w:w="12240" w:h="15840"/>
          <w:pgMar w:top="1760" w:right="720" w:bottom="340" w:left="720" w:header="312" w:footer="213" w:gutter="0"/>
          <w:cols w:space="720"/>
        </w:sectPr>
      </w:pPr>
    </w:p>
    <w:p w14:paraId="1CD8C3FA" w14:textId="77777777" w:rsidR="005C2A41" w:rsidRDefault="005C2A41">
      <w:pPr>
        <w:pStyle w:val="BodyText"/>
        <w:rPr>
          <w:rFonts w:ascii="Times New Roman"/>
        </w:rPr>
      </w:pPr>
    </w:p>
    <w:p w14:paraId="42E30B09" w14:textId="77777777" w:rsidR="005C2A41" w:rsidRDefault="005C2A41">
      <w:pPr>
        <w:pStyle w:val="BodyText"/>
        <w:spacing w:before="59"/>
        <w:rPr>
          <w:rFonts w:ascii="Times New Roman"/>
        </w:rPr>
      </w:pPr>
    </w:p>
    <w:p w14:paraId="1B2B4179" w14:textId="77777777" w:rsidR="005C2A41" w:rsidRDefault="00863C9F">
      <w:pPr>
        <w:pStyle w:val="BodyText"/>
        <w:spacing w:after="4"/>
        <w:ind w:right="466"/>
        <w:jc w:val="right"/>
      </w:pPr>
      <w:r>
        <w:t>Page</w:t>
      </w:r>
      <w:r>
        <w:rPr>
          <w:spacing w:val="-9"/>
        </w:rPr>
        <w:t xml:space="preserve"> </w:t>
      </w:r>
      <w:r>
        <w:t>2</w:t>
      </w:r>
      <w:r>
        <w:rPr>
          <w:spacing w:val="-8"/>
        </w:rPr>
        <w:t xml:space="preserve"> </w:t>
      </w:r>
      <w:r>
        <w:t>of</w:t>
      </w:r>
      <w:r>
        <w:rPr>
          <w:spacing w:val="-8"/>
        </w:rPr>
        <w:t xml:space="preserve"> </w:t>
      </w:r>
      <w:r>
        <w:rPr>
          <w:spacing w:val="-10"/>
        </w:rPr>
        <w:t>2</w:t>
      </w:r>
    </w:p>
    <w:p w14:paraId="657B7354" w14:textId="77777777" w:rsidR="005C2A41" w:rsidRDefault="00863C9F">
      <w:pPr>
        <w:pStyle w:val="BodyText"/>
        <w:spacing w:line="39" w:lineRule="exact"/>
        <w:ind w:left="468"/>
        <w:rPr>
          <w:sz w:val="3"/>
        </w:rPr>
      </w:pPr>
      <w:r>
        <w:rPr>
          <w:noProof/>
          <w:sz w:val="3"/>
        </w:rPr>
        <mc:AlternateContent>
          <mc:Choice Requires="wpg">
            <w:drawing>
              <wp:inline distT="0" distB="0" distL="0" distR="0" wp14:anchorId="08444856" wp14:editId="3F336127">
                <wp:extent cx="6263640" cy="25400"/>
                <wp:effectExtent l="0" t="0" r="0" b="0"/>
                <wp:docPr id="274" name="Group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25400"/>
                          <a:chOff x="0" y="0"/>
                          <a:chExt cx="6263640" cy="25400"/>
                        </a:xfrm>
                      </wpg:grpSpPr>
                      <wps:wsp>
                        <wps:cNvPr id="275" name="Graphic 275"/>
                        <wps:cNvSpPr/>
                        <wps:spPr>
                          <a:xfrm>
                            <a:off x="0" y="0"/>
                            <a:ext cx="6263640" cy="25400"/>
                          </a:xfrm>
                          <a:custGeom>
                            <a:avLst/>
                            <a:gdLst/>
                            <a:ahLst/>
                            <a:cxnLst/>
                            <a:rect l="l" t="t" r="r" b="b"/>
                            <a:pathLst>
                              <a:path w="6263640" h="25400">
                                <a:moveTo>
                                  <a:pt x="6263039" y="0"/>
                                </a:moveTo>
                                <a:lnTo>
                                  <a:pt x="0" y="0"/>
                                </a:lnTo>
                                <a:lnTo>
                                  <a:pt x="0" y="25102"/>
                                </a:lnTo>
                                <a:lnTo>
                                  <a:pt x="6263039" y="25102"/>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7022CE" id="Group 274" o:spid="_x0000_s1026" alt="&quot;&quot;" style="width:493.2pt;height:2pt;mso-position-horizontal-relative:char;mso-position-vertical-relative:line" coordsize="6263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">
                <v:shape id="Graphic 275" o:spid="_x0000_s1027" style="position:absolute;width:62636;height:254;visibility:visible;mso-wrap-style:square;v-text-anchor:top" coordsize="62636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" path="m6263039,l,,,25102r6263039,l6263039,xe" fillcolor="black" stroked="f">
                  <v:path arrowok="t"/>
                </v:shape>
                <w10:anchorlock/>
              </v:group>
            </w:pict>
          </mc:Fallback>
        </mc:AlternateContent>
      </w:r>
    </w:p>
    <w:p w14:paraId="4C045C72" w14:textId="77777777" w:rsidR="005C2A41" w:rsidRDefault="005C2A41">
      <w:pPr>
        <w:pStyle w:val="BodyText"/>
        <w:spacing w:before="19"/>
      </w:pPr>
    </w:p>
    <w:p w14:paraId="5E5B4FB6" w14:textId="77777777" w:rsidR="005C2A41" w:rsidRDefault="00863C9F">
      <w:pPr>
        <w:pStyle w:val="Heading1"/>
        <w:tabs>
          <w:tab w:val="left" w:pos="10331"/>
        </w:tabs>
        <w:spacing w:before="1"/>
        <w:rPr>
          <w:u w:val="none"/>
        </w:rPr>
      </w:pPr>
      <w:r>
        <w:rPr>
          <w:noProof/>
        </w:rPr>
        <mc:AlternateContent>
          <mc:Choice Requires="wps">
            <w:drawing>
              <wp:anchor distT="0" distB="0" distL="0" distR="0" simplePos="0" relativeHeight="15782400" behindDoc="0" locked="0" layoutInCell="1" allowOverlap="1" wp14:anchorId="5C8E00C2" wp14:editId="4EBFFE26">
                <wp:simplePos x="0" y="0"/>
                <wp:positionH relativeFrom="page">
                  <wp:posOffset>713444</wp:posOffset>
                </wp:positionH>
                <wp:positionV relativeFrom="paragraph">
                  <wp:posOffset>411143</wp:posOffset>
                </wp:positionV>
                <wp:extent cx="4277995" cy="155575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7995" cy="1555750"/>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0CF100CE" w14:textId="77777777">
                              <w:trPr>
                                <w:trHeight w:val="395"/>
                              </w:trPr>
                              <w:tc>
                                <w:tcPr>
                                  <w:tcW w:w="1991" w:type="dxa"/>
                                  <w:shd w:val="clear" w:color="auto" w:fill="DBDBDB"/>
                                </w:tcPr>
                                <w:p w14:paraId="08C58C02"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1D98E0B3"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791AD10E" w14:textId="77777777">
                              <w:trPr>
                                <w:trHeight w:val="958"/>
                              </w:trPr>
                              <w:tc>
                                <w:tcPr>
                                  <w:tcW w:w="1991" w:type="dxa"/>
                                </w:tcPr>
                                <w:p w14:paraId="14B8A725" w14:textId="77777777" w:rsidR="005C2A41" w:rsidRDefault="00863C9F">
                                  <w:pPr>
                                    <w:pStyle w:val="TableParagraph"/>
                                    <w:spacing w:before="58"/>
                                    <w:ind w:left="133"/>
                                    <w:rPr>
                                      <w:b/>
                                      <w:sz w:val="17"/>
                                    </w:rPr>
                                  </w:pPr>
                                  <w:r>
                                    <w:rPr>
                                      <w:b/>
                                      <w:spacing w:val="-2"/>
                                      <w:sz w:val="17"/>
                                    </w:rPr>
                                    <w:t>DIRECT</w:t>
                                  </w:r>
                                </w:p>
                                <w:p w14:paraId="0AF0F4C9"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58EB7B4A"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5CE5AF88" w14:textId="77777777" w:rsidR="005C2A41" w:rsidRDefault="005C2A41">
                                  <w:pPr>
                                    <w:pStyle w:val="TableParagraph"/>
                                    <w:spacing w:before="33"/>
                                    <w:ind w:left="0"/>
                                    <w:rPr>
                                      <w:sz w:val="16"/>
                                    </w:rPr>
                                  </w:pPr>
                                </w:p>
                                <w:p w14:paraId="728BD297"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7F486243" w14:textId="77777777">
                              <w:trPr>
                                <w:trHeight w:val="1017"/>
                              </w:trPr>
                              <w:tc>
                                <w:tcPr>
                                  <w:tcW w:w="1991" w:type="dxa"/>
                                </w:tcPr>
                                <w:p w14:paraId="14D2FD00"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7D40A6AA"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3446B468" w14:textId="77777777" w:rsidR="005C2A41" w:rsidRDefault="005C2A41">
                                  <w:pPr>
                                    <w:pStyle w:val="TableParagraph"/>
                                    <w:ind w:left="0"/>
                                    <w:rPr>
                                      <w:sz w:val="16"/>
                                    </w:rPr>
                                  </w:pPr>
                                </w:p>
                                <w:p w14:paraId="1783BBF2" w14:textId="77777777" w:rsidR="005C2A41" w:rsidRDefault="005C2A41">
                                  <w:pPr>
                                    <w:pStyle w:val="TableParagraph"/>
                                    <w:spacing w:before="15"/>
                                    <w:ind w:left="0"/>
                                    <w:rPr>
                                      <w:sz w:val="16"/>
                                    </w:rPr>
                                  </w:pPr>
                                </w:p>
                                <w:p w14:paraId="33CDF54D" w14:textId="77777777" w:rsidR="005C2A41" w:rsidRDefault="00863C9F">
                                  <w:pPr>
                                    <w:pStyle w:val="TableParagraph"/>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16EE95A2" w14:textId="77777777" w:rsidR="005C2A41" w:rsidRDefault="005C2A41">
                            <w:pPr>
                              <w:pStyle w:val="BodyText"/>
                            </w:pPr>
                          </w:p>
                        </w:txbxContent>
                      </wps:txbx>
                      <wps:bodyPr wrap="square" lIns="0" tIns="0" rIns="0" bIns="0" rtlCol="0">
                        <a:noAutofit/>
                      </wps:bodyPr>
                    </wps:wsp>
                  </a:graphicData>
                </a:graphic>
              </wp:anchor>
            </w:drawing>
          </mc:Choice>
          <mc:Fallback>
            <w:pict>
              <v:shape w14:anchorId="5C8E00C2" id="Textbox 276" o:spid="_x0000_s1085" type="#_x0000_t202" style="position:absolute;left:0;text-align:left;margin-left:56.2pt;margin-top:32.35pt;width:336.85pt;height:122.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0CF100CE" w14:textId="77777777">
                        <w:trPr>
                          <w:trHeight w:val="395"/>
                        </w:trPr>
                        <w:tc>
                          <w:tcPr>
                            <w:tcW w:w="1991" w:type="dxa"/>
                            <w:shd w:val="clear" w:color="auto" w:fill="DBDBDB"/>
                          </w:tcPr>
                          <w:p w14:paraId="08C58C02"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1D98E0B3"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791AD10E" w14:textId="77777777">
                        <w:trPr>
                          <w:trHeight w:val="958"/>
                        </w:trPr>
                        <w:tc>
                          <w:tcPr>
                            <w:tcW w:w="1991" w:type="dxa"/>
                          </w:tcPr>
                          <w:p w14:paraId="14B8A725" w14:textId="77777777" w:rsidR="005C2A41" w:rsidRDefault="00863C9F">
                            <w:pPr>
                              <w:pStyle w:val="TableParagraph"/>
                              <w:spacing w:before="58"/>
                              <w:ind w:left="133"/>
                              <w:rPr>
                                <w:b/>
                                <w:sz w:val="17"/>
                              </w:rPr>
                            </w:pPr>
                            <w:r>
                              <w:rPr>
                                <w:b/>
                                <w:spacing w:val="-2"/>
                                <w:sz w:val="17"/>
                              </w:rPr>
                              <w:t>DIRECT</w:t>
                            </w:r>
                          </w:p>
                          <w:p w14:paraId="0AF0F4C9"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58EB7B4A"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5CE5AF88" w14:textId="77777777" w:rsidR="005C2A41" w:rsidRDefault="005C2A41">
                            <w:pPr>
                              <w:pStyle w:val="TableParagraph"/>
                              <w:spacing w:before="33"/>
                              <w:ind w:left="0"/>
                              <w:rPr>
                                <w:sz w:val="16"/>
                              </w:rPr>
                            </w:pPr>
                          </w:p>
                          <w:p w14:paraId="728BD297"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7F486243" w14:textId="77777777">
                        <w:trPr>
                          <w:trHeight w:val="1017"/>
                        </w:trPr>
                        <w:tc>
                          <w:tcPr>
                            <w:tcW w:w="1991" w:type="dxa"/>
                          </w:tcPr>
                          <w:p w14:paraId="14D2FD00"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7D40A6AA"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3446B468" w14:textId="77777777" w:rsidR="005C2A41" w:rsidRDefault="005C2A41">
                            <w:pPr>
                              <w:pStyle w:val="TableParagraph"/>
                              <w:ind w:left="0"/>
                              <w:rPr>
                                <w:sz w:val="16"/>
                              </w:rPr>
                            </w:pPr>
                          </w:p>
                          <w:p w14:paraId="1783BBF2" w14:textId="77777777" w:rsidR="005C2A41" w:rsidRDefault="005C2A41">
                            <w:pPr>
                              <w:pStyle w:val="TableParagraph"/>
                              <w:spacing w:before="15"/>
                              <w:ind w:left="0"/>
                              <w:rPr>
                                <w:sz w:val="16"/>
                              </w:rPr>
                            </w:pPr>
                          </w:p>
                          <w:p w14:paraId="33CDF54D" w14:textId="77777777" w:rsidR="005C2A41" w:rsidRDefault="00863C9F">
                            <w:pPr>
                              <w:pStyle w:val="TableParagraph"/>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16EE95A2" w14:textId="77777777" w:rsidR="005C2A41" w:rsidRDefault="005C2A41">
                      <w:pPr>
                        <w:pStyle w:val="BodyText"/>
                      </w:pPr>
                    </w:p>
                  </w:txbxContent>
                </v:textbox>
                <w10:wrap anchorx="page"/>
              </v:shape>
            </w:pict>
          </mc:Fallback>
        </mc:AlternateContent>
      </w:r>
      <w:r>
        <w:rPr>
          <w:spacing w:val="-18"/>
          <w:u w:val="thick"/>
        </w:rPr>
        <w:t xml:space="preserve"> </w:t>
      </w:r>
      <w:r>
        <w:rPr>
          <w:u w:val="thick"/>
        </w:rPr>
        <w:t>Federal</w:t>
      </w:r>
      <w:r>
        <w:rPr>
          <w:spacing w:val="23"/>
          <w:u w:val="thick"/>
        </w:rPr>
        <w:t xml:space="preserve"> </w:t>
      </w:r>
      <w:r>
        <w:rPr>
          <w:u w:val="thick"/>
        </w:rPr>
        <w:t>Loan</w:t>
      </w:r>
      <w:r>
        <w:rPr>
          <w:spacing w:val="22"/>
          <w:u w:val="thick"/>
        </w:rPr>
        <w:t xml:space="preserve"> </w:t>
      </w:r>
      <w:r>
        <w:rPr>
          <w:spacing w:val="-2"/>
          <w:u w:val="thick"/>
        </w:rPr>
        <w:t>Alternatives</w:t>
      </w:r>
      <w:r>
        <w:rPr>
          <w:u w:val="thick"/>
        </w:rPr>
        <w:tab/>
      </w:r>
    </w:p>
    <w:p w14:paraId="700DF233" w14:textId="77777777" w:rsidR="005C2A41" w:rsidRDefault="005C2A41">
      <w:pPr>
        <w:pStyle w:val="BodyText"/>
        <w:spacing w:before="230"/>
        <w:rPr>
          <w:b/>
          <w:sz w:val="31"/>
        </w:rPr>
      </w:pPr>
    </w:p>
    <w:p w14:paraId="62117CBF" w14:textId="77777777" w:rsidR="005C2A41" w:rsidRDefault="00863C9F">
      <w:pPr>
        <w:pStyle w:val="Heading5"/>
        <w:spacing w:line="256" w:lineRule="auto"/>
        <w:ind w:left="7376" w:right="709"/>
      </w:pPr>
      <w:r>
        <w:rPr>
          <w:w w:val="105"/>
        </w:rPr>
        <w:t>You</w:t>
      </w:r>
      <w:r>
        <w:rPr>
          <w:spacing w:val="-15"/>
          <w:w w:val="105"/>
        </w:rPr>
        <w:t xml:space="preserve"> </w:t>
      </w:r>
      <w:r>
        <w:rPr>
          <w:w w:val="105"/>
        </w:rPr>
        <w:t>may</w:t>
      </w:r>
      <w:r>
        <w:rPr>
          <w:spacing w:val="-15"/>
          <w:w w:val="105"/>
        </w:rPr>
        <w:t xml:space="preserve"> </w:t>
      </w:r>
      <w:r>
        <w:rPr>
          <w:w w:val="105"/>
        </w:rPr>
        <w:t>qualify</w:t>
      </w:r>
      <w:r>
        <w:rPr>
          <w:spacing w:val="-14"/>
          <w:w w:val="105"/>
        </w:rPr>
        <w:t xml:space="preserve"> </w:t>
      </w:r>
      <w:r>
        <w:rPr>
          <w:w w:val="105"/>
        </w:rPr>
        <w:t>for</w:t>
      </w:r>
      <w:r>
        <w:rPr>
          <w:spacing w:val="-15"/>
          <w:w w:val="105"/>
        </w:rPr>
        <w:t xml:space="preserve"> </w:t>
      </w:r>
      <w:r>
        <w:rPr>
          <w:w w:val="105"/>
        </w:rPr>
        <w:t>Federal education loans.</w:t>
      </w:r>
    </w:p>
    <w:p w14:paraId="53EB8CB8" w14:textId="77777777" w:rsidR="005C2A41" w:rsidRDefault="00863C9F">
      <w:pPr>
        <w:spacing w:before="11" w:line="264" w:lineRule="auto"/>
        <w:ind w:left="7376" w:right="400"/>
        <w:rPr>
          <w:b/>
          <w:sz w:val="18"/>
        </w:rPr>
      </w:pPr>
      <w:r>
        <w:rPr>
          <w:b/>
          <w:noProof/>
          <w:sz w:val="18"/>
        </w:rPr>
        <mc:AlternateContent>
          <mc:Choice Requires="wps">
            <w:drawing>
              <wp:anchor distT="0" distB="0" distL="0" distR="0" simplePos="0" relativeHeight="15776256" behindDoc="0" locked="0" layoutInCell="1" allowOverlap="1" wp14:anchorId="3685D252" wp14:editId="20F656E8">
                <wp:simplePos x="0" y="0"/>
                <wp:positionH relativeFrom="page">
                  <wp:posOffset>2060003</wp:posOffset>
                </wp:positionH>
                <wp:positionV relativeFrom="paragraph">
                  <wp:posOffset>76586</wp:posOffset>
                </wp:positionV>
                <wp:extent cx="2849245" cy="6350"/>
                <wp:effectExtent l="0" t="0" r="0" b="0"/>
                <wp:wrapNone/>
                <wp:docPr id="277" name="Graphic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245" cy="6350"/>
                        </a:xfrm>
                        <a:custGeom>
                          <a:avLst/>
                          <a:gdLst/>
                          <a:ahLst/>
                          <a:cxnLst/>
                          <a:rect l="l" t="t" r="r" b="b"/>
                          <a:pathLst>
                            <a:path w="2849245" h="6350">
                              <a:moveTo>
                                <a:pt x="2849118" y="0"/>
                              </a:moveTo>
                              <a:lnTo>
                                <a:pt x="0" y="0"/>
                              </a:lnTo>
                              <a:lnTo>
                                <a:pt x="0" y="6273"/>
                              </a:lnTo>
                              <a:lnTo>
                                <a:pt x="2849118" y="6273"/>
                              </a:lnTo>
                              <a:lnTo>
                                <a:pt x="2849118"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3CEE75CF" id="Graphic 277" o:spid="_x0000_s1026" alt="&quot;&quot;" style="position:absolute;margin-left:162.2pt;margin-top:6.05pt;width:224.35pt;height:.5pt;z-index:15776256;visibility:visible;mso-wrap-style:square;mso-wrap-distance-left:0;mso-wrap-distance-top:0;mso-wrap-distance-right:0;mso-wrap-distance-bottom:0;mso-position-horizontal:absolute;mso-position-horizontal-relative:page;mso-position-vertical:absolute;mso-position-vertical-relative:text;v-text-anchor:top" coordsize="284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" path="m2849118,l,,,6273r2849118,l2849118,xe" fillcolor="#ccc" stroked="f">
                <v:path arrowok="t"/>
                <w10:wrap anchorx="page"/>
              </v:shape>
            </w:pict>
          </mc:Fallback>
        </mc:AlternateContent>
      </w:r>
      <w:r>
        <w:rPr>
          <w:w w:val="105"/>
          <w:sz w:val="18"/>
        </w:rPr>
        <w:t xml:space="preserve">For additional information, </w:t>
      </w:r>
      <w:r>
        <w:rPr>
          <w:b/>
          <w:w w:val="105"/>
          <w:sz w:val="18"/>
        </w:rPr>
        <w:t>contact your</w:t>
      </w:r>
      <w:r>
        <w:rPr>
          <w:b/>
          <w:spacing w:val="-1"/>
          <w:w w:val="105"/>
          <w:sz w:val="18"/>
        </w:rPr>
        <w:t xml:space="preserve"> </w:t>
      </w:r>
      <w:r>
        <w:rPr>
          <w:b/>
          <w:w w:val="105"/>
          <w:sz w:val="18"/>
        </w:rPr>
        <w:t>school's</w:t>
      </w:r>
      <w:r>
        <w:rPr>
          <w:b/>
          <w:spacing w:val="-1"/>
          <w:w w:val="105"/>
          <w:sz w:val="18"/>
        </w:rPr>
        <w:t xml:space="preserve"> </w:t>
      </w:r>
      <w:r>
        <w:rPr>
          <w:b/>
          <w:w w:val="105"/>
          <w:sz w:val="18"/>
        </w:rPr>
        <w:t>financial</w:t>
      </w:r>
      <w:r>
        <w:rPr>
          <w:b/>
          <w:spacing w:val="-1"/>
          <w:w w:val="105"/>
          <w:sz w:val="18"/>
        </w:rPr>
        <w:t xml:space="preserve"> </w:t>
      </w:r>
      <w:r>
        <w:rPr>
          <w:b/>
          <w:w w:val="105"/>
          <w:sz w:val="18"/>
        </w:rPr>
        <w:t>aid</w:t>
      </w:r>
      <w:r>
        <w:rPr>
          <w:b/>
          <w:spacing w:val="-1"/>
          <w:w w:val="105"/>
          <w:sz w:val="18"/>
        </w:rPr>
        <w:t xml:space="preserve"> </w:t>
      </w:r>
      <w:r>
        <w:rPr>
          <w:b/>
          <w:w w:val="105"/>
          <w:sz w:val="18"/>
        </w:rPr>
        <w:t xml:space="preserve">office or the Department of Education </w:t>
      </w:r>
      <w:r>
        <w:rPr>
          <w:b/>
          <w:spacing w:val="-4"/>
          <w:w w:val="105"/>
          <w:sz w:val="18"/>
        </w:rPr>
        <w:t>at:</w:t>
      </w:r>
    </w:p>
    <w:p w14:paraId="0E8246D0" w14:textId="77777777" w:rsidR="005C2A41" w:rsidRDefault="005C2A41">
      <w:pPr>
        <w:pStyle w:val="BodyText"/>
        <w:spacing w:before="18"/>
        <w:rPr>
          <w:b/>
          <w:sz w:val="18"/>
        </w:rPr>
      </w:pPr>
    </w:p>
    <w:p w14:paraId="36E3567B" w14:textId="77777777" w:rsidR="005C2A41" w:rsidRDefault="00863C9F">
      <w:pPr>
        <w:spacing w:before="1"/>
        <w:ind w:left="7376"/>
        <w:rPr>
          <w:sz w:val="18"/>
        </w:rPr>
      </w:pPr>
      <w:hyperlink r:id="rId57">
        <w:r>
          <w:rPr>
            <w:spacing w:val="-2"/>
            <w:w w:val="105"/>
            <w:sz w:val="18"/>
          </w:rPr>
          <w:t>www.studentaid.gov</w:t>
        </w:r>
      </w:hyperlink>
    </w:p>
    <w:p w14:paraId="4A797A02" w14:textId="77777777" w:rsidR="005C2A41" w:rsidRDefault="005C2A41">
      <w:pPr>
        <w:pStyle w:val="BodyText"/>
        <w:rPr>
          <w:sz w:val="18"/>
        </w:rPr>
      </w:pPr>
    </w:p>
    <w:p w14:paraId="314A89F3" w14:textId="77777777" w:rsidR="005C2A41" w:rsidRDefault="005C2A41">
      <w:pPr>
        <w:pStyle w:val="BodyText"/>
        <w:spacing w:before="97"/>
        <w:rPr>
          <w:sz w:val="18"/>
        </w:rPr>
      </w:pPr>
    </w:p>
    <w:p w14:paraId="139B0659" w14:textId="77777777" w:rsidR="005C2A41" w:rsidRDefault="00863C9F">
      <w:pPr>
        <w:spacing w:before="1" w:line="254" w:lineRule="auto"/>
        <w:ind w:left="468" w:right="492" w:firstLine="35"/>
        <w:rPr>
          <w:sz w:val="13"/>
        </w:rPr>
      </w:pPr>
      <w:r>
        <w:rPr>
          <w:sz w:val="13"/>
        </w:rPr>
        <w:t>*These</w:t>
      </w:r>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are</w:t>
      </w:r>
      <w:r>
        <w:rPr>
          <w:spacing w:val="-9"/>
          <w:sz w:val="13"/>
        </w:rPr>
        <w:t xml:space="preserve"> </w:t>
      </w:r>
      <w:r>
        <w:rPr>
          <w:sz w:val="13"/>
        </w:rPr>
        <w:t>determined</w:t>
      </w:r>
      <w:r>
        <w:rPr>
          <w:spacing w:val="-9"/>
          <w:sz w:val="13"/>
        </w:rPr>
        <w:t xml:space="preserve"> </w:t>
      </w:r>
      <w:r>
        <w:rPr>
          <w:sz w:val="13"/>
        </w:rPr>
        <w:t>by</w:t>
      </w:r>
      <w:r>
        <w:rPr>
          <w:spacing w:val="-9"/>
          <w:sz w:val="13"/>
        </w:rPr>
        <w:t xml:space="preserve"> </w:t>
      </w:r>
      <w:r>
        <w:rPr>
          <w:sz w:val="13"/>
        </w:rPr>
        <w:t>federal</w:t>
      </w:r>
      <w:r>
        <w:rPr>
          <w:spacing w:val="-9"/>
          <w:sz w:val="13"/>
        </w:rPr>
        <w:t xml:space="preserve"> </w:t>
      </w:r>
      <w:r>
        <w:rPr>
          <w:sz w:val="13"/>
        </w:rPr>
        <w:t>law</w:t>
      </w:r>
      <w:r>
        <w:rPr>
          <w:spacing w:val="-9"/>
          <w:sz w:val="13"/>
        </w:rPr>
        <w:t xml:space="preserve"> </w:t>
      </w:r>
      <w:r>
        <w:rPr>
          <w:sz w:val="13"/>
        </w:rPr>
        <w:t>and</w:t>
      </w:r>
      <w:r>
        <w:rPr>
          <w:spacing w:val="-9"/>
          <w:sz w:val="13"/>
        </w:rPr>
        <w:t xml:space="preserve"> </w:t>
      </w:r>
      <w:r>
        <w:rPr>
          <w:sz w:val="13"/>
        </w:rPr>
        <w:t>are</w:t>
      </w:r>
      <w:r>
        <w:rPr>
          <w:spacing w:val="-9"/>
          <w:sz w:val="13"/>
        </w:rPr>
        <w:t xml:space="preserve"> </w:t>
      </w:r>
      <w:r>
        <w:rPr>
          <w:sz w:val="13"/>
        </w:rPr>
        <w:t>for</w:t>
      </w:r>
      <w:r>
        <w:rPr>
          <w:spacing w:val="-9"/>
          <w:sz w:val="13"/>
        </w:rPr>
        <w:t xml:space="preserve"> </w:t>
      </w:r>
      <w:r>
        <w:rPr>
          <w:sz w:val="13"/>
        </w:rPr>
        <w:t>federal</w:t>
      </w:r>
      <w:r>
        <w:rPr>
          <w:spacing w:val="-9"/>
          <w:sz w:val="13"/>
        </w:rPr>
        <w:t xml:space="preserve"> </w:t>
      </w:r>
      <w:r>
        <w:rPr>
          <w:sz w:val="13"/>
        </w:rPr>
        <w:t>loans</w:t>
      </w:r>
      <w:r>
        <w:rPr>
          <w:spacing w:val="-9"/>
          <w:sz w:val="13"/>
        </w:rPr>
        <w:t xml:space="preserve"> </w:t>
      </w:r>
      <w:r>
        <w:rPr>
          <w:sz w:val="13"/>
        </w:rPr>
        <w:t>first</w:t>
      </w:r>
      <w:r>
        <w:rPr>
          <w:spacing w:val="-9"/>
          <w:sz w:val="13"/>
        </w:rPr>
        <w:t xml:space="preserve"> </w:t>
      </w:r>
      <w:r>
        <w:rPr>
          <w:sz w:val="13"/>
        </w:rPr>
        <w:t>disbursed</w:t>
      </w:r>
      <w:r>
        <w:rPr>
          <w:spacing w:val="-9"/>
          <w:sz w:val="13"/>
        </w:rPr>
        <w:t xml:space="preserve"> </w:t>
      </w:r>
      <w:r>
        <w:rPr>
          <w:sz w:val="13"/>
        </w:rPr>
        <w:t>on</w:t>
      </w:r>
      <w:r>
        <w:rPr>
          <w:spacing w:val="-9"/>
          <w:sz w:val="13"/>
        </w:rPr>
        <w:t xml:space="preserve"> </w:t>
      </w:r>
      <w:r>
        <w:rPr>
          <w:sz w:val="13"/>
        </w:rPr>
        <w:t>or</w:t>
      </w:r>
      <w:r>
        <w:rPr>
          <w:spacing w:val="-9"/>
          <w:sz w:val="13"/>
        </w:rPr>
        <w:t xml:space="preserve"> </w:t>
      </w:r>
      <w:r>
        <w:rPr>
          <w:sz w:val="13"/>
        </w:rPr>
        <w:t>after</w:t>
      </w:r>
      <w:r>
        <w:rPr>
          <w:spacing w:val="-9"/>
          <w:sz w:val="13"/>
        </w:rPr>
        <w:t xml:space="preserve"> </w:t>
      </w:r>
      <w:r>
        <w:rPr>
          <w:sz w:val="13"/>
        </w:rPr>
        <w:t>07/01/2024</w:t>
      </w:r>
      <w:r>
        <w:rPr>
          <w:spacing w:val="-9"/>
          <w:sz w:val="13"/>
        </w:rPr>
        <w:t xml:space="preserve"> </w:t>
      </w:r>
      <w:r>
        <w:rPr>
          <w:sz w:val="13"/>
        </w:rPr>
        <w:t>and</w:t>
      </w:r>
      <w:r>
        <w:rPr>
          <w:spacing w:val="-9"/>
          <w:sz w:val="13"/>
        </w:rPr>
        <w:t xml:space="preserve"> </w:t>
      </w:r>
      <w:r>
        <w:rPr>
          <w:sz w:val="13"/>
        </w:rPr>
        <w:t>before</w:t>
      </w:r>
      <w:r>
        <w:rPr>
          <w:spacing w:val="-9"/>
          <w:sz w:val="13"/>
        </w:rPr>
        <w:t xml:space="preserve"> </w:t>
      </w:r>
      <w:r>
        <w:rPr>
          <w:sz w:val="13"/>
        </w:rPr>
        <w:t>07/01/2025.</w:t>
      </w:r>
      <w:r>
        <w:rPr>
          <w:spacing w:val="-9"/>
          <w:sz w:val="13"/>
        </w:rPr>
        <w:t xml:space="preserve"> </w:t>
      </w:r>
      <w:r>
        <w:rPr>
          <w:sz w:val="13"/>
        </w:rPr>
        <w:t>The</w:t>
      </w:r>
      <w:r>
        <w:rPr>
          <w:spacing w:val="-9"/>
          <w:sz w:val="13"/>
        </w:rPr>
        <w:t xml:space="preserve"> </w:t>
      </w:r>
      <w:proofErr w:type="gramStart"/>
      <w:r>
        <w:rPr>
          <w:sz w:val="13"/>
        </w:rPr>
        <w:t>federal</w:t>
      </w:r>
      <w:r>
        <w:rPr>
          <w:spacing w:val="-9"/>
          <w:sz w:val="13"/>
        </w:rPr>
        <w:t xml:space="preserve"> </w:t>
      </w:r>
      <w:r>
        <w:rPr>
          <w:sz w:val="13"/>
        </w:rPr>
        <w:t>loan</w:t>
      </w:r>
      <w:proofErr w:type="gramEnd"/>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may</w:t>
      </w:r>
      <w:r>
        <w:rPr>
          <w:spacing w:val="40"/>
          <w:sz w:val="13"/>
        </w:rPr>
        <w:t xml:space="preserve"> </w:t>
      </w:r>
      <w:r>
        <w:rPr>
          <w:sz w:val="13"/>
        </w:rPr>
        <w:t>change in the future, but only for new federal loans.</w:t>
      </w:r>
    </w:p>
    <w:p w14:paraId="3D4F3A5B" w14:textId="77777777" w:rsidR="005C2A41" w:rsidRDefault="005C2A41">
      <w:pPr>
        <w:pStyle w:val="BodyText"/>
        <w:spacing w:before="86"/>
        <w:rPr>
          <w:sz w:val="13"/>
        </w:rPr>
      </w:pPr>
    </w:p>
    <w:p w14:paraId="237E8D7A" w14:textId="77777777" w:rsidR="005C2A41" w:rsidRDefault="00863C9F">
      <w:pPr>
        <w:pStyle w:val="Heading1"/>
        <w:tabs>
          <w:tab w:val="left" w:pos="10331"/>
        </w:tabs>
        <w:rPr>
          <w:u w:val="none"/>
        </w:rPr>
      </w:pPr>
      <w:r>
        <w:rPr>
          <w:spacing w:val="-22"/>
          <w:u w:val="thick"/>
        </w:rPr>
        <w:t xml:space="preserve"> </w:t>
      </w:r>
      <w:r>
        <w:rPr>
          <w:u w:val="thick"/>
        </w:rPr>
        <w:t>Next</w:t>
      </w:r>
      <w:r>
        <w:rPr>
          <w:spacing w:val="13"/>
          <w:u w:val="thick"/>
        </w:rPr>
        <w:t xml:space="preserve"> </w:t>
      </w:r>
      <w:r>
        <w:rPr>
          <w:u w:val="thick"/>
        </w:rPr>
        <w:t>Steps</w:t>
      </w:r>
      <w:r>
        <w:rPr>
          <w:spacing w:val="12"/>
          <w:u w:val="thick"/>
        </w:rPr>
        <w:t xml:space="preserve"> </w:t>
      </w:r>
      <w:r>
        <w:rPr>
          <w:u w:val="thick"/>
        </w:rPr>
        <w:t>&amp;</w:t>
      </w:r>
      <w:r>
        <w:rPr>
          <w:spacing w:val="13"/>
          <w:u w:val="thick"/>
        </w:rPr>
        <w:t xml:space="preserve"> </w:t>
      </w:r>
      <w:r>
        <w:rPr>
          <w:u w:val="thick"/>
        </w:rPr>
        <w:t>Terms</w:t>
      </w:r>
      <w:r>
        <w:rPr>
          <w:spacing w:val="12"/>
          <w:u w:val="thick"/>
        </w:rPr>
        <w:t xml:space="preserve"> </w:t>
      </w:r>
      <w:r>
        <w:rPr>
          <w:u w:val="thick"/>
        </w:rPr>
        <w:t>of</w:t>
      </w:r>
      <w:r>
        <w:rPr>
          <w:spacing w:val="12"/>
          <w:u w:val="thick"/>
        </w:rPr>
        <w:t xml:space="preserve"> </w:t>
      </w:r>
      <w:r>
        <w:rPr>
          <w:spacing w:val="-2"/>
          <w:u w:val="thick"/>
        </w:rPr>
        <w:t>Acceptance</w:t>
      </w:r>
      <w:r>
        <w:rPr>
          <w:u w:val="thick"/>
        </w:rPr>
        <w:tab/>
      </w:r>
    </w:p>
    <w:p w14:paraId="490641AF" w14:textId="77777777" w:rsidR="005C2A41" w:rsidRDefault="00863C9F">
      <w:pPr>
        <w:spacing w:before="91" w:line="198" w:lineRule="exact"/>
        <w:ind w:left="498"/>
        <w:rPr>
          <w:b/>
          <w:sz w:val="18"/>
        </w:rPr>
      </w:pPr>
      <w:r>
        <w:rPr>
          <w:b/>
          <w:w w:val="105"/>
          <w:sz w:val="18"/>
        </w:rPr>
        <w:t>This</w:t>
      </w:r>
      <w:r>
        <w:rPr>
          <w:b/>
          <w:spacing w:val="1"/>
          <w:w w:val="105"/>
          <w:sz w:val="18"/>
        </w:rPr>
        <w:t xml:space="preserve"> </w:t>
      </w:r>
      <w:r>
        <w:rPr>
          <w:b/>
          <w:w w:val="105"/>
          <w:sz w:val="18"/>
        </w:rPr>
        <w:t>offer</w:t>
      </w:r>
      <w:r>
        <w:rPr>
          <w:b/>
          <w:spacing w:val="2"/>
          <w:w w:val="105"/>
          <w:sz w:val="18"/>
        </w:rPr>
        <w:t xml:space="preserve"> </w:t>
      </w:r>
      <w:r>
        <w:rPr>
          <w:b/>
          <w:w w:val="105"/>
          <w:sz w:val="18"/>
        </w:rPr>
        <w:t>is</w:t>
      </w:r>
      <w:r>
        <w:rPr>
          <w:b/>
          <w:spacing w:val="2"/>
          <w:w w:val="105"/>
          <w:sz w:val="18"/>
        </w:rPr>
        <w:t xml:space="preserve"> </w:t>
      </w:r>
      <w:r>
        <w:rPr>
          <w:b/>
          <w:w w:val="105"/>
          <w:sz w:val="18"/>
        </w:rPr>
        <w:t>good</w:t>
      </w:r>
      <w:r>
        <w:rPr>
          <w:b/>
          <w:spacing w:val="2"/>
          <w:w w:val="105"/>
          <w:sz w:val="18"/>
        </w:rPr>
        <w:t xml:space="preserve"> </w:t>
      </w:r>
      <w:r>
        <w:rPr>
          <w:b/>
          <w:spacing w:val="-2"/>
          <w:w w:val="105"/>
          <w:sz w:val="18"/>
        </w:rPr>
        <w:t>until:</w:t>
      </w:r>
    </w:p>
    <w:p w14:paraId="1012B18A" w14:textId="77777777" w:rsidR="005C2A41" w:rsidRDefault="00863C9F">
      <w:pPr>
        <w:pStyle w:val="Heading5"/>
        <w:numPr>
          <w:ilvl w:val="0"/>
          <w:numId w:val="49"/>
        </w:numPr>
        <w:tabs>
          <w:tab w:val="left" w:pos="4736"/>
        </w:tabs>
        <w:spacing w:before="1"/>
        <w:ind w:left="4736" w:hanging="265"/>
      </w:pPr>
      <w:r>
        <w:rPr>
          <w:w w:val="105"/>
        </w:rPr>
        <w:t>Find</w:t>
      </w:r>
      <w:r>
        <w:rPr>
          <w:spacing w:val="-11"/>
          <w:w w:val="105"/>
        </w:rPr>
        <w:t xml:space="preserve"> </w:t>
      </w:r>
      <w:r>
        <w:rPr>
          <w:w w:val="105"/>
        </w:rPr>
        <w:t>Out</w:t>
      </w:r>
      <w:r>
        <w:rPr>
          <w:spacing w:val="-9"/>
          <w:w w:val="105"/>
        </w:rPr>
        <w:t xml:space="preserve"> </w:t>
      </w:r>
      <w:r>
        <w:rPr>
          <w:w w:val="105"/>
        </w:rPr>
        <w:t>About</w:t>
      </w:r>
      <w:r>
        <w:rPr>
          <w:spacing w:val="-9"/>
          <w:w w:val="105"/>
        </w:rPr>
        <w:t xml:space="preserve"> </w:t>
      </w:r>
      <w:r>
        <w:rPr>
          <w:w w:val="105"/>
        </w:rPr>
        <w:t>Other</w:t>
      </w:r>
      <w:r>
        <w:rPr>
          <w:spacing w:val="-9"/>
          <w:w w:val="105"/>
        </w:rPr>
        <w:t xml:space="preserve"> </w:t>
      </w:r>
      <w:r>
        <w:rPr>
          <w:w w:val="105"/>
        </w:rPr>
        <w:t>Loan</w:t>
      </w:r>
      <w:r>
        <w:rPr>
          <w:spacing w:val="-10"/>
          <w:w w:val="105"/>
        </w:rPr>
        <w:t xml:space="preserve"> </w:t>
      </w:r>
      <w:r>
        <w:rPr>
          <w:spacing w:val="-2"/>
          <w:w w:val="105"/>
        </w:rPr>
        <w:t>Options.</w:t>
      </w:r>
    </w:p>
    <w:p w14:paraId="3831C23E" w14:textId="77777777" w:rsidR="005C2A41" w:rsidRDefault="00863C9F">
      <w:pPr>
        <w:spacing w:before="74"/>
        <w:ind w:left="4737"/>
        <w:rPr>
          <w:sz w:val="18"/>
        </w:rPr>
      </w:pPr>
      <w:r>
        <w:rPr>
          <w:noProof/>
          <w:sz w:val="18"/>
        </w:rPr>
        <mc:AlternateContent>
          <mc:Choice Requires="wps">
            <w:drawing>
              <wp:anchor distT="0" distB="0" distL="0" distR="0" simplePos="0" relativeHeight="15781888" behindDoc="0" locked="0" layoutInCell="1" allowOverlap="1" wp14:anchorId="7441B170" wp14:editId="17410DA7">
                <wp:simplePos x="0" y="0"/>
                <wp:positionH relativeFrom="page">
                  <wp:posOffset>902159</wp:posOffset>
                </wp:positionH>
                <wp:positionV relativeFrom="paragraph">
                  <wp:posOffset>88592</wp:posOffset>
                </wp:positionV>
                <wp:extent cx="1694814" cy="4457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4" cy="445770"/>
                        </a:xfrm>
                        <a:prstGeom prst="rect">
                          <a:avLst/>
                        </a:prstGeom>
                        <a:solidFill>
                          <a:srgbClr val="DBDBDB"/>
                        </a:solidFill>
                        <a:ln w="6275">
                          <a:solidFill>
                            <a:srgbClr val="000000"/>
                          </a:solidFill>
                          <a:prstDash val="solid"/>
                        </a:ln>
                      </wps:spPr>
                      <wps:txbx>
                        <w:txbxContent>
                          <w:p w14:paraId="48A70CC5" w14:textId="77777777" w:rsidR="005C2A41" w:rsidRDefault="005C2A41">
                            <w:pPr>
                              <w:pStyle w:val="BodyText"/>
                              <w:spacing w:before="17"/>
                              <w:rPr>
                                <w:color w:val="000000"/>
                                <w:sz w:val="20"/>
                              </w:rPr>
                            </w:pPr>
                          </w:p>
                          <w:p w14:paraId="4BA1B1F7" w14:textId="77777777" w:rsidR="005C2A41" w:rsidRDefault="00863C9F">
                            <w:pPr>
                              <w:ind w:left="543"/>
                              <w:rPr>
                                <w:b/>
                                <w:color w:val="000000"/>
                                <w:sz w:val="20"/>
                              </w:rPr>
                            </w:pPr>
                            <w:r>
                              <w:rPr>
                                <w:b/>
                                <w:color w:val="000000"/>
                                <w:w w:val="105"/>
                                <w:sz w:val="20"/>
                              </w:rPr>
                              <w:t>January</w:t>
                            </w:r>
                            <w:r>
                              <w:rPr>
                                <w:b/>
                                <w:color w:val="000000"/>
                                <w:spacing w:val="-4"/>
                                <w:w w:val="105"/>
                                <w:sz w:val="20"/>
                              </w:rPr>
                              <w:t xml:space="preserve"> </w:t>
                            </w:r>
                            <w:r>
                              <w:rPr>
                                <w:b/>
                                <w:color w:val="000000"/>
                                <w:w w:val="105"/>
                                <w:sz w:val="20"/>
                              </w:rPr>
                              <w:t>3,</w:t>
                            </w:r>
                            <w:r>
                              <w:rPr>
                                <w:b/>
                                <w:color w:val="000000"/>
                                <w:spacing w:val="-4"/>
                                <w:w w:val="105"/>
                                <w:sz w:val="20"/>
                              </w:rPr>
                              <w:t xml:space="preserve"> 2025</w:t>
                            </w:r>
                          </w:p>
                        </w:txbxContent>
                      </wps:txbx>
                      <wps:bodyPr wrap="square" lIns="0" tIns="0" rIns="0" bIns="0" rtlCol="0">
                        <a:noAutofit/>
                      </wps:bodyPr>
                    </wps:wsp>
                  </a:graphicData>
                </a:graphic>
              </wp:anchor>
            </w:drawing>
          </mc:Choice>
          <mc:Fallback>
            <w:pict>
              <v:shape w14:anchorId="7441B170" id="Textbox 278" o:spid="_x0000_s1086" type="#_x0000_t202" style="position:absolute;left:0;text-align:left;margin-left:71.05pt;margin-top:7pt;width:133.45pt;height:35.1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" fillcolor="#dbdbdb" strokeweight=".17431mm">
                <v:path arrowok="t"/>
                <v:textbox inset="0,0,0,0">
                  <w:txbxContent>
                    <w:p w14:paraId="48A70CC5" w14:textId="77777777" w:rsidR="005C2A41" w:rsidRDefault="005C2A41">
                      <w:pPr>
                        <w:pStyle w:val="BodyText"/>
                        <w:spacing w:before="17"/>
                        <w:rPr>
                          <w:color w:val="000000"/>
                          <w:sz w:val="20"/>
                        </w:rPr>
                      </w:pPr>
                    </w:p>
                    <w:p w14:paraId="4BA1B1F7" w14:textId="77777777" w:rsidR="005C2A41" w:rsidRDefault="00863C9F">
                      <w:pPr>
                        <w:ind w:left="543"/>
                        <w:rPr>
                          <w:b/>
                          <w:color w:val="000000"/>
                          <w:sz w:val="20"/>
                        </w:rPr>
                      </w:pPr>
                      <w:r>
                        <w:rPr>
                          <w:b/>
                          <w:color w:val="000000"/>
                          <w:w w:val="105"/>
                          <w:sz w:val="20"/>
                        </w:rPr>
                        <w:t>January</w:t>
                      </w:r>
                      <w:r>
                        <w:rPr>
                          <w:b/>
                          <w:color w:val="000000"/>
                          <w:spacing w:val="-4"/>
                          <w:w w:val="105"/>
                          <w:sz w:val="20"/>
                        </w:rPr>
                        <w:t xml:space="preserve"> </w:t>
                      </w:r>
                      <w:r>
                        <w:rPr>
                          <w:b/>
                          <w:color w:val="000000"/>
                          <w:w w:val="105"/>
                          <w:sz w:val="20"/>
                        </w:rPr>
                        <w:t>3,</w:t>
                      </w:r>
                      <w:r>
                        <w:rPr>
                          <w:b/>
                          <w:color w:val="000000"/>
                          <w:spacing w:val="-4"/>
                          <w:w w:val="105"/>
                          <w:sz w:val="20"/>
                        </w:rPr>
                        <w:t xml:space="preserve"> 2025</w:t>
                      </w:r>
                    </w:p>
                  </w:txbxContent>
                </v:textbox>
                <w10:wrap anchorx="page"/>
              </v:shape>
            </w:pict>
          </mc:Fallback>
        </mc:AlternateContent>
      </w:r>
      <w:r>
        <w:rPr>
          <w:w w:val="105"/>
          <w:sz w:val="18"/>
        </w:rPr>
        <w:t>Contact</w:t>
      </w:r>
      <w:r>
        <w:rPr>
          <w:spacing w:val="-11"/>
          <w:w w:val="105"/>
          <w:sz w:val="18"/>
        </w:rPr>
        <w:t xml:space="preserve"> </w:t>
      </w:r>
      <w:r>
        <w:rPr>
          <w:w w:val="105"/>
          <w:sz w:val="18"/>
        </w:rPr>
        <w:t>your</w:t>
      </w:r>
      <w:r>
        <w:rPr>
          <w:spacing w:val="-10"/>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1"/>
          <w:w w:val="105"/>
          <w:sz w:val="18"/>
        </w:rPr>
        <w:t xml:space="preserve"> </w:t>
      </w:r>
      <w:r>
        <w:rPr>
          <w:w w:val="105"/>
          <w:sz w:val="18"/>
        </w:rPr>
        <w:t>office</w:t>
      </w:r>
      <w:r>
        <w:rPr>
          <w:spacing w:val="-10"/>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spacing w:val="-2"/>
          <w:w w:val="105"/>
          <w:sz w:val="18"/>
        </w:rPr>
        <w:t>information.</w:t>
      </w:r>
    </w:p>
    <w:p w14:paraId="67F58675" w14:textId="77777777" w:rsidR="005C2A41" w:rsidRDefault="005C2A41">
      <w:pPr>
        <w:pStyle w:val="BodyText"/>
        <w:spacing w:before="2"/>
        <w:rPr>
          <w:sz w:val="18"/>
        </w:rPr>
      </w:pPr>
    </w:p>
    <w:p w14:paraId="513430B6" w14:textId="77777777" w:rsidR="005C2A41" w:rsidRDefault="00863C9F">
      <w:pPr>
        <w:pStyle w:val="Heading5"/>
        <w:numPr>
          <w:ilvl w:val="0"/>
          <w:numId w:val="49"/>
        </w:numPr>
        <w:tabs>
          <w:tab w:val="left" w:pos="4736"/>
        </w:tabs>
        <w:ind w:left="4736" w:hanging="265"/>
      </w:pPr>
      <w:r>
        <w:rPr>
          <w:w w:val="105"/>
        </w:rPr>
        <w:t>You</w:t>
      </w:r>
      <w:r>
        <w:rPr>
          <w:spacing w:val="-10"/>
          <w:w w:val="105"/>
        </w:rPr>
        <w:t xml:space="preserve"> </w:t>
      </w:r>
      <w:r>
        <w:rPr>
          <w:w w:val="105"/>
        </w:rPr>
        <w:t>Have</w:t>
      </w:r>
      <w:r>
        <w:rPr>
          <w:spacing w:val="-9"/>
          <w:w w:val="105"/>
        </w:rPr>
        <w:t xml:space="preserve"> </w:t>
      </w:r>
      <w:r>
        <w:rPr>
          <w:w w:val="105"/>
        </w:rPr>
        <w:t>Until</w:t>
      </w:r>
      <w:r>
        <w:rPr>
          <w:spacing w:val="-10"/>
          <w:w w:val="105"/>
        </w:rPr>
        <w:t xml:space="preserve"> </w:t>
      </w:r>
      <w:r>
        <w:rPr>
          <w:w w:val="105"/>
        </w:rPr>
        <w:t>January</w:t>
      </w:r>
      <w:r>
        <w:rPr>
          <w:spacing w:val="-9"/>
          <w:w w:val="105"/>
        </w:rPr>
        <w:t xml:space="preserve"> </w:t>
      </w:r>
      <w:r>
        <w:rPr>
          <w:w w:val="105"/>
        </w:rPr>
        <w:t>3,</w:t>
      </w:r>
      <w:r>
        <w:rPr>
          <w:spacing w:val="-10"/>
          <w:w w:val="105"/>
        </w:rPr>
        <w:t xml:space="preserve"> </w:t>
      </w:r>
      <w:r>
        <w:rPr>
          <w:w w:val="105"/>
        </w:rPr>
        <w:t>2025</w:t>
      </w:r>
      <w:r>
        <w:rPr>
          <w:spacing w:val="-9"/>
          <w:w w:val="105"/>
        </w:rPr>
        <w:t xml:space="preserve"> </w:t>
      </w:r>
      <w:r>
        <w:rPr>
          <w:w w:val="105"/>
        </w:rPr>
        <w:t>to</w:t>
      </w:r>
      <w:r>
        <w:rPr>
          <w:spacing w:val="-9"/>
          <w:w w:val="105"/>
        </w:rPr>
        <w:t xml:space="preserve"> </w:t>
      </w:r>
      <w:r>
        <w:rPr>
          <w:w w:val="105"/>
        </w:rPr>
        <w:t>Accept</w:t>
      </w:r>
      <w:r>
        <w:rPr>
          <w:spacing w:val="-10"/>
          <w:w w:val="105"/>
        </w:rPr>
        <w:t xml:space="preserve"> </w:t>
      </w:r>
      <w:r>
        <w:rPr>
          <w:w w:val="105"/>
        </w:rPr>
        <w:t>this</w:t>
      </w:r>
      <w:r>
        <w:rPr>
          <w:spacing w:val="-9"/>
          <w:w w:val="105"/>
        </w:rPr>
        <w:t xml:space="preserve"> </w:t>
      </w:r>
      <w:r>
        <w:rPr>
          <w:spacing w:val="-2"/>
          <w:w w:val="105"/>
        </w:rPr>
        <w:t>Offer</w:t>
      </w:r>
    </w:p>
    <w:p w14:paraId="5A3D99C5" w14:textId="77777777" w:rsidR="005C2A41" w:rsidRDefault="00863C9F">
      <w:pPr>
        <w:spacing w:before="75" w:line="252" w:lineRule="auto"/>
        <w:ind w:left="4737" w:right="492"/>
        <w:rPr>
          <w:sz w:val="18"/>
        </w:rPr>
      </w:pPr>
      <w:r>
        <w:rPr>
          <w:w w:val="105"/>
          <w:sz w:val="18"/>
        </w:rPr>
        <w:t>The</w:t>
      </w:r>
      <w:r>
        <w:rPr>
          <w:spacing w:val="-8"/>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this</w:t>
      </w:r>
      <w:r>
        <w:rPr>
          <w:spacing w:val="-8"/>
          <w:w w:val="105"/>
          <w:sz w:val="18"/>
        </w:rPr>
        <w:t xml:space="preserve"> </w:t>
      </w:r>
      <w:r>
        <w:rPr>
          <w:w w:val="105"/>
          <w:sz w:val="18"/>
        </w:rPr>
        <w:t>offer</w:t>
      </w:r>
      <w:r>
        <w:rPr>
          <w:spacing w:val="-8"/>
          <w:w w:val="105"/>
          <w:sz w:val="18"/>
        </w:rPr>
        <w:t xml:space="preserve"> </w:t>
      </w:r>
      <w:r>
        <w:rPr>
          <w:w w:val="105"/>
          <w:sz w:val="18"/>
        </w:rPr>
        <w:t>will</w:t>
      </w:r>
      <w:r>
        <w:rPr>
          <w:spacing w:val="-8"/>
          <w:w w:val="105"/>
          <w:sz w:val="18"/>
        </w:rPr>
        <w:t xml:space="preserve"> </w:t>
      </w:r>
      <w:r>
        <w:rPr>
          <w:w w:val="105"/>
          <w:sz w:val="18"/>
        </w:rPr>
        <w:t>not</w:t>
      </w:r>
      <w:r>
        <w:rPr>
          <w:spacing w:val="-8"/>
          <w:w w:val="105"/>
          <w:sz w:val="18"/>
        </w:rPr>
        <w:t xml:space="preserve"> </w:t>
      </w:r>
      <w:r>
        <w:rPr>
          <w:w w:val="105"/>
          <w:sz w:val="18"/>
        </w:rPr>
        <w:t>change</w:t>
      </w:r>
      <w:r>
        <w:rPr>
          <w:spacing w:val="-8"/>
          <w:w w:val="105"/>
          <w:sz w:val="18"/>
        </w:rPr>
        <w:t xml:space="preserve"> </w:t>
      </w:r>
      <w:r>
        <w:rPr>
          <w:w w:val="105"/>
          <w:sz w:val="18"/>
        </w:rPr>
        <w:t>except</w:t>
      </w:r>
      <w:r>
        <w:rPr>
          <w:spacing w:val="-8"/>
          <w:w w:val="105"/>
          <w:sz w:val="18"/>
        </w:rPr>
        <w:t xml:space="preserve"> </w:t>
      </w:r>
      <w:r>
        <w:rPr>
          <w:w w:val="105"/>
          <w:sz w:val="18"/>
        </w:rPr>
        <w:t>as</w:t>
      </w:r>
      <w:r>
        <w:rPr>
          <w:spacing w:val="-8"/>
          <w:w w:val="105"/>
          <w:sz w:val="18"/>
        </w:rPr>
        <w:t xml:space="preserve"> </w:t>
      </w:r>
      <w:r>
        <w:rPr>
          <w:w w:val="105"/>
          <w:sz w:val="18"/>
        </w:rPr>
        <w:t>permitted</w:t>
      </w:r>
      <w:r>
        <w:rPr>
          <w:spacing w:val="-8"/>
          <w:w w:val="105"/>
          <w:sz w:val="18"/>
        </w:rPr>
        <w:t xml:space="preserve"> </w:t>
      </w:r>
      <w:r>
        <w:rPr>
          <w:w w:val="105"/>
          <w:sz w:val="18"/>
        </w:rPr>
        <w:t>by</w:t>
      </w:r>
      <w:r>
        <w:rPr>
          <w:spacing w:val="-8"/>
          <w:w w:val="105"/>
          <w:sz w:val="18"/>
        </w:rPr>
        <w:t xml:space="preserve"> </w:t>
      </w:r>
      <w:r>
        <w:rPr>
          <w:w w:val="105"/>
          <w:sz w:val="18"/>
        </w:rPr>
        <w:t>law and the variable interest rate may change based on the market.</w:t>
      </w:r>
    </w:p>
    <w:p w14:paraId="08410ABD" w14:textId="77777777" w:rsidR="005C2A41" w:rsidRDefault="005C2A41">
      <w:pPr>
        <w:pStyle w:val="BodyText"/>
        <w:spacing w:before="20"/>
        <w:rPr>
          <w:sz w:val="18"/>
        </w:rPr>
      </w:pPr>
    </w:p>
    <w:p w14:paraId="4245A4EA" w14:textId="77777777" w:rsidR="005C2A41" w:rsidRDefault="00863C9F">
      <w:pPr>
        <w:ind w:left="4490"/>
        <w:rPr>
          <w:b/>
          <w:sz w:val="17"/>
        </w:rPr>
      </w:pPr>
      <w:r>
        <w:rPr>
          <w:b/>
          <w:spacing w:val="-4"/>
          <w:sz w:val="17"/>
        </w:rPr>
        <w:t>To</w:t>
      </w:r>
      <w:r>
        <w:rPr>
          <w:b/>
          <w:spacing w:val="-6"/>
          <w:sz w:val="17"/>
        </w:rPr>
        <w:t xml:space="preserve"> </w:t>
      </w:r>
      <w:r>
        <w:rPr>
          <w:b/>
          <w:spacing w:val="-4"/>
          <w:sz w:val="17"/>
        </w:rPr>
        <w:t>Accept</w:t>
      </w:r>
      <w:r>
        <w:rPr>
          <w:b/>
          <w:spacing w:val="-5"/>
          <w:sz w:val="17"/>
        </w:rPr>
        <w:t xml:space="preserve"> </w:t>
      </w:r>
      <w:r>
        <w:rPr>
          <w:b/>
          <w:spacing w:val="-4"/>
          <w:sz w:val="17"/>
        </w:rPr>
        <w:t>the</w:t>
      </w:r>
      <w:r>
        <w:rPr>
          <w:b/>
          <w:spacing w:val="-5"/>
          <w:sz w:val="17"/>
        </w:rPr>
        <w:t xml:space="preserve"> </w:t>
      </w:r>
      <w:r>
        <w:rPr>
          <w:b/>
          <w:spacing w:val="-4"/>
          <w:sz w:val="17"/>
        </w:rPr>
        <w:t>Terms</w:t>
      </w:r>
      <w:r>
        <w:rPr>
          <w:b/>
          <w:spacing w:val="-5"/>
          <w:sz w:val="17"/>
        </w:rPr>
        <w:t xml:space="preserve"> </w:t>
      </w:r>
      <w:r>
        <w:rPr>
          <w:b/>
          <w:spacing w:val="-4"/>
          <w:sz w:val="17"/>
        </w:rPr>
        <w:t>of</w:t>
      </w:r>
      <w:r>
        <w:rPr>
          <w:b/>
          <w:spacing w:val="-5"/>
          <w:sz w:val="17"/>
        </w:rPr>
        <w:t xml:space="preserve"> </w:t>
      </w:r>
      <w:r>
        <w:rPr>
          <w:b/>
          <w:spacing w:val="-4"/>
          <w:sz w:val="17"/>
        </w:rPr>
        <w:t>this</w:t>
      </w:r>
      <w:r>
        <w:rPr>
          <w:b/>
          <w:spacing w:val="-5"/>
          <w:sz w:val="17"/>
        </w:rPr>
        <w:t xml:space="preserve"> </w:t>
      </w:r>
      <w:r>
        <w:rPr>
          <w:b/>
          <w:spacing w:val="-4"/>
          <w:sz w:val="17"/>
        </w:rPr>
        <w:t>loan,</w:t>
      </w:r>
      <w:r>
        <w:rPr>
          <w:b/>
          <w:spacing w:val="-5"/>
          <w:sz w:val="17"/>
        </w:rPr>
        <w:t xml:space="preserve"> </w:t>
      </w:r>
      <w:r>
        <w:rPr>
          <w:b/>
          <w:spacing w:val="-4"/>
          <w:sz w:val="17"/>
        </w:rPr>
        <w:t>contact</w:t>
      </w:r>
      <w:r>
        <w:rPr>
          <w:b/>
          <w:spacing w:val="-5"/>
          <w:sz w:val="17"/>
        </w:rPr>
        <w:t xml:space="preserve"> </w:t>
      </w:r>
      <w:r>
        <w:rPr>
          <w:b/>
          <w:spacing w:val="-4"/>
          <w:sz w:val="17"/>
        </w:rPr>
        <w:t>us</w:t>
      </w:r>
      <w:r>
        <w:rPr>
          <w:b/>
          <w:spacing w:val="-6"/>
          <w:sz w:val="17"/>
        </w:rPr>
        <w:t xml:space="preserve"> </w:t>
      </w:r>
      <w:r>
        <w:rPr>
          <w:b/>
          <w:spacing w:val="-5"/>
          <w:sz w:val="17"/>
        </w:rPr>
        <w:t>at</w:t>
      </w:r>
    </w:p>
    <w:p w14:paraId="04D47DF4" w14:textId="77777777" w:rsidR="005C2A41" w:rsidRDefault="00863C9F">
      <w:pPr>
        <w:spacing w:before="81"/>
        <w:ind w:left="4490"/>
        <w:rPr>
          <w:sz w:val="17"/>
        </w:rPr>
      </w:pPr>
      <w:r>
        <w:rPr>
          <w:spacing w:val="-6"/>
          <w:sz w:val="17"/>
        </w:rPr>
        <w:t>(855)</w:t>
      </w:r>
      <w:r>
        <w:rPr>
          <w:spacing w:val="-2"/>
          <w:sz w:val="17"/>
        </w:rPr>
        <w:t xml:space="preserve"> </w:t>
      </w:r>
      <w:r>
        <w:rPr>
          <w:spacing w:val="-6"/>
          <w:sz w:val="17"/>
        </w:rPr>
        <w:t>284­4880</w:t>
      </w:r>
      <w:r>
        <w:rPr>
          <w:spacing w:val="-1"/>
          <w:sz w:val="17"/>
        </w:rPr>
        <w:t xml:space="preserve"> </w:t>
      </w:r>
      <w:r>
        <w:rPr>
          <w:spacing w:val="-6"/>
          <w:sz w:val="17"/>
        </w:rPr>
        <w:t>or</w:t>
      </w:r>
      <w:r>
        <w:rPr>
          <w:spacing w:val="-2"/>
          <w:sz w:val="17"/>
        </w:rPr>
        <w:t xml:space="preserve"> </w:t>
      </w:r>
      <w:hyperlink r:id="rId58">
        <w:r>
          <w:rPr>
            <w:spacing w:val="-6"/>
            <w:sz w:val="17"/>
          </w:rPr>
          <w:t>https://www.salliemae.com/ApplicationSummary</w:t>
        </w:r>
      </w:hyperlink>
    </w:p>
    <w:p w14:paraId="66F09E0E" w14:textId="77777777" w:rsidR="005C2A41" w:rsidRDefault="005C2A41">
      <w:pPr>
        <w:pStyle w:val="BodyText"/>
        <w:spacing w:before="7"/>
        <w:rPr>
          <w:sz w:val="10"/>
        </w:rPr>
      </w:pPr>
    </w:p>
    <w:p w14:paraId="37EC6391" w14:textId="77777777" w:rsidR="005C2A41" w:rsidRDefault="00863C9F">
      <w:pPr>
        <w:pStyle w:val="BodyText"/>
        <w:ind w:left="468"/>
        <w:rPr>
          <w:sz w:val="20"/>
        </w:rPr>
      </w:pPr>
      <w:r>
        <w:rPr>
          <w:noProof/>
          <w:sz w:val="20"/>
        </w:rPr>
        <mc:AlternateContent>
          <mc:Choice Requires="wps">
            <w:drawing>
              <wp:inline distT="0" distB="0" distL="0" distR="0" wp14:anchorId="35B56BCD" wp14:editId="0BF570CA">
                <wp:extent cx="6263640" cy="314325"/>
                <wp:effectExtent l="0" t="0" r="0" b="0"/>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314325"/>
                        </a:xfrm>
                        <a:prstGeom prst="rect">
                          <a:avLst/>
                        </a:prstGeom>
                        <a:solidFill>
                          <a:srgbClr val="DBDBDB"/>
                        </a:solidFill>
                      </wps:spPr>
                      <wps:txbx>
                        <w:txbxContent>
                          <w:p w14:paraId="331C5B4F"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wps:txbx>
                      <wps:bodyPr wrap="square" lIns="0" tIns="0" rIns="0" bIns="0" rtlCol="0">
                        <a:noAutofit/>
                      </wps:bodyPr>
                    </wps:wsp>
                  </a:graphicData>
                </a:graphic>
              </wp:inline>
            </w:drawing>
          </mc:Choice>
          <mc:Fallback>
            <w:pict>
              <v:shape w14:anchorId="35B56BCD" id="Textbox 279" o:spid="_x0000_s1087" type="#_x0000_t202" style="width:493.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" fillcolor="#dbdbdb" stroked="f">
                <v:textbox inset="0,0,0,0">
                  <w:txbxContent>
                    <w:p w14:paraId="331C5B4F"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v:textbox>
                <w10:anchorlock/>
              </v:shape>
            </w:pict>
          </mc:Fallback>
        </mc:AlternateContent>
      </w:r>
    </w:p>
    <w:p w14:paraId="02B47B69" w14:textId="77777777" w:rsidR="005C2A41" w:rsidRDefault="005C2A41">
      <w:pPr>
        <w:pStyle w:val="BodyText"/>
        <w:rPr>
          <w:sz w:val="20"/>
        </w:rPr>
        <w:sectPr w:rsidR="005C2A41">
          <w:footerReference w:type="even" r:id="rId59"/>
          <w:pgSz w:w="12240" w:h="15840"/>
          <w:pgMar w:top="420" w:right="720" w:bottom="280" w:left="720" w:header="0" w:footer="0" w:gutter="0"/>
          <w:cols w:space="720"/>
        </w:sectPr>
      </w:pPr>
    </w:p>
    <w:p w14:paraId="60EF146E" w14:textId="77777777" w:rsidR="005C2A41" w:rsidRDefault="00863C9F">
      <w:pPr>
        <w:spacing w:before="31"/>
        <w:ind w:left="517"/>
        <w:rPr>
          <w:b/>
          <w:sz w:val="16"/>
        </w:rPr>
      </w:pPr>
      <w:r>
        <w:rPr>
          <w:b/>
          <w:spacing w:val="-2"/>
          <w:sz w:val="16"/>
        </w:rPr>
        <w:t>Variable</w:t>
      </w:r>
      <w:r>
        <w:rPr>
          <w:b/>
          <w:spacing w:val="-6"/>
          <w:sz w:val="16"/>
        </w:rPr>
        <w:t xml:space="preserve"> </w:t>
      </w:r>
      <w:r>
        <w:rPr>
          <w:b/>
          <w:spacing w:val="-2"/>
          <w:sz w:val="16"/>
        </w:rPr>
        <w:t>Interest</w:t>
      </w:r>
      <w:r>
        <w:rPr>
          <w:b/>
          <w:spacing w:val="-7"/>
          <w:sz w:val="16"/>
        </w:rPr>
        <w:t xml:space="preserve"> </w:t>
      </w:r>
      <w:r>
        <w:rPr>
          <w:b/>
          <w:spacing w:val="-4"/>
          <w:sz w:val="16"/>
        </w:rPr>
        <w:t>Rate</w:t>
      </w:r>
    </w:p>
    <w:p w14:paraId="4EEF9D06" w14:textId="77777777" w:rsidR="005C2A41" w:rsidRDefault="00863C9F">
      <w:pPr>
        <w:pStyle w:val="BodyText"/>
        <w:spacing w:before="64" w:line="244" w:lineRule="auto"/>
        <w:ind w:left="685"/>
      </w:pPr>
      <w:r>
        <w:rPr>
          <w:noProof/>
        </w:rPr>
        <mc:AlternateContent>
          <mc:Choice Requires="wpg">
            <w:drawing>
              <wp:anchor distT="0" distB="0" distL="0" distR="0" simplePos="0" relativeHeight="15776768" behindDoc="0" locked="0" layoutInCell="1" allowOverlap="1" wp14:anchorId="61F4BCA3" wp14:editId="70C89BD6">
                <wp:simplePos x="0" y="0"/>
                <wp:positionH relativeFrom="page">
                  <wp:posOffset>820576</wp:posOffset>
                </wp:positionH>
                <wp:positionV relativeFrom="paragraph">
                  <wp:posOffset>113851</wp:posOffset>
                </wp:positionV>
                <wp:extent cx="19050" cy="19050"/>
                <wp:effectExtent l="0" t="0" r="0" b="0"/>
                <wp:wrapNone/>
                <wp:docPr id="280" name="Group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81" name="Graphic 281"/>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7111DA" id="Group 280" o:spid="_x0000_s1026" alt="&quot;&quot;" style="position:absolute;margin-left:64.6pt;margin-top:8.95pt;width:1.5pt;height:1.5pt;z-index:1577676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">
                <v:shape id="Graphic 281"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" path="m12551,l,,,12551r12551,l12551,xe" fillcolor="black" stroked="f">
                  <v:path arrowok="t"/>
                </v:shape>
                <v:shape id="Graphic 282"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" path="m12551,6275r,6276l6275,12551,,12551,,6275,,,6275,r6276,l12551,6275xe" filled="f" strokeweight=".17431mm">
                  <v:path arrowok="t"/>
                </v:shape>
                <w10:wrap anchorx="page"/>
              </v:group>
            </w:pict>
          </mc:Fallback>
        </mc:AlternateContent>
      </w:r>
      <w:r>
        <w:t>Your loan has a variable Interest Rate that is based on a publicly available</w:t>
      </w:r>
      <w:r>
        <w:rPr>
          <w:spacing w:val="-10"/>
        </w:rPr>
        <w:t xml:space="preserve"> </w:t>
      </w:r>
      <w:r>
        <w:t>index,</w:t>
      </w:r>
      <w:r>
        <w:rPr>
          <w:spacing w:val="-10"/>
        </w:rPr>
        <w:t xml:space="preserve"> </w:t>
      </w:r>
      <w:r>
        <w:t>the</w:t>
      </w:r>
      <w:r>
        <w:rPr>
          <w:spacing w:val="-10"/>
        </w:rPr>
        <w:t xml:space="preserve"> </w:t>
      </w:r>
      <w:proofErr w:type="gramStart"/>
      <w:r>
        <w:t>30­day</w:t>
      </w:r>
      <w:proofErr w:type="gramEnd"/>
      <w:r>
        <w:rPr>
          <w:spacing w:val="-10"/>
        </w:rPr>
        <w:t xml:space="preserve"> </w:t>
      </w:r>
      <w:r>
        <w:t>average</w:t>
      </w:r>
      <w:r>
        <w:rPr>
          <w:spacing w:val="-10"/>
        </w:rPr>
        <w:t xml:space="preserve"> </w:t>
      </w:r>
      <w:r>
        <w:t>Secured</w:t>
      </w:r>
      <w:r>
        <w:rPr>
          <w:spacing w:val="-10"/>
        </w:rPr>
        <w:t xml:space="preserve"> </w:t>
      </w:r>
      <w:r>
        <w:t>Overnight</w:t>
      </w:r>
      <w:r>
        <w:rPr>
          <w:spacing w:val="-10"/>
        </w:rPr>
        <w:t xml:space="preserve"> </w:t>
      </w:r>
      <w:r>
        <w:t xml:space="preserve">Financing </w:t>
      </w:r>
      <w:r>
        <w:rPr>
          <w:spacing w:val="-2"/>
        </w:rPr>
        <w:t>Rate</w:t>
      </w:r>
      <w:r>
        <w:rPr>
          <w:spacing w:val="-4"/>
        </w:rPr>
        <w:t xml:space="preserve"> </w:t>
      </w:r>
      <w:r>
        <w:rPr>
          <w:spacing w:val="-2"/>
        </w:rPr>
        <w:t>(SOFR)</w:t>
      </w:r>
      <w:r>
        <w:rPr>
          <w:spacing w:val="-4"/>
        </w:rPr>
        <w:t xml:space="preserve"> </w:t>
      </w:r>
      <w:r>
        <w:rPr>
          <w:spacing w:val="-2"/>
        </w:rPr>
        <w:t>rounded</w:t>
      </w:r>
      <w:r>
        <w:rPr>
          <w:spacing w:val="-4"/>
        </w:rPr>
        <w:t xml:space="preserve"> </w:t>
      </w:r>
      <w:r>
        <w:rPr>
          <w:spacing w:val="-2"/>
        </w:rPr>
        <w:t>up</w:t>
      </w:r>
      <w:r>
        <w:rPr>
          <w:spacing w:val="-4"/>
        </w:rPr>
        <w:t xml:space="preserve"> </w:t>
      </w:r>
      <w:r>
        <w:rPr>
          <w:spacing w:val="-2"/>
        </w:rPr>
        <w:t>to</w:t>
      </w:r>
      <w:r>
        <w:rPr>
          <w:spacing w:val="-4"/>
        </w:rPr>
        <w:t xml:space="preserve"> </w:t>
      </w:r>
      <w:r>
        <w:rPr>
          <w:spacing w:val="-2"/>
        </w:rPr>
        <w:t>the</w:t>
      </w:r>
      <w:r>
        <w:rPr>
          <w:spacing w:val="-4"/>
        </w:rPr>
        <w:t xml:space="preserve"> </w:t>
      </w:r>
      <w:r>
        <w:rPr>
          <w:spacing w:val="-2"/>
        </w:rPr>
        <w:t>nearest</w:t>
      </w:r>
      <w:r>
        <w:rPr>
          <w:spacing w:val="-4"/>
        </w:rPr>
        <w:t xml:space="preserve"> </w:t>
      </w:r>
      <w:proofErr w:type="spellStart"/>
      <w:r>
        <w:rPr>
          <w:spacing w:val="-2"/>
        </w:rPr>
        <w:t>one­eighth</w:t>
      </w:r>
      <w:proofErr w:type="spellEnd"/>
      <w:r>
        <w:rPr>
          <w:spacing w:val="-4"/>
        </w:rPr>
        <w:t xml:space="preserve"> </w:t>
      </w:r>
      <w:r>
        <w:rPr>
          <w:spacing w:val="-2"/>
        </w:rPr>
        <w:t>of</w:t>
      </w:r>
      <w:r>
        <w:rPr>
          <w:spacing w:val="-4"/>
        </w:rPr>
        <w:t xml:space="preserve"> </w:t>
      </w:r>
      <w:r>
        <w:rPr>
          <w:spacing w:val="-2"/>
        </w:rPr>
        <w:t>one</w:t>
      </w:r>
      <w:r>
        <w:rPr>
          <w:spacing w:val="-4"/>
        </w:rPr>
        <w:t xml:space="preserve"> </w:t>
      </w:r>
      <w:r>
        <w:rPr>
          <w:spacing w:val="-2"/>
        </w:rPr>
        <w:t xml:space="preserve">percent, </w:t>
      </w:r>
      <w:r>
        <w:t>which</w:t>
      </w:r>
      <w:r>
        <w:rPr>
          <w:spacing w:val="-1"/>
        </w:rPr>
        <w:t xml:space="preserve"> </w:t>
      </w:r>
      <w:r>
        <w:t>is</w:t>
      </w:r>
      <w:r>
        <w:rPr>
          <w:spacing w:val="-1"/>
        </w:rPr>
        <w:t xml:space="preserve"> </w:t>
      </w:r>
      <w:r>
        <w:t>currently</w:t>
      </w:r>
      <w:r>
        <w:rPr>
          <w:spacing w:val="-1"/>
        </w:rPr>
        <w:t xml:space="preserve"> </w:t>
      </w:r>
      <w:r>
        <w:t>4.750%. Your rate is calculated each month by adding</w:t>
      </w:r>
      <w:r>
        <w:rPr>
          <w:spacing w:val="31"/>
        </w:rPr>
        <w:t xml:space="preserve"> </w:t>
      </w:r>
      <w:r>
        <w:t>a</w:t>
      </w:r>
      <w:r>
        <w:rPr>
          <w:spacing w:val="31"/>
        </w:rPr>
        <w:t xml:space="preserve"> </w:t>
      </w:r>
      <w:r>
        <w:t>margin</w:t>
      </w:r>
      <w:r>
        <w:rPr>
          <w:spacing w:val="31"/>
        </w:rPr>
        <w:t xml:space="preserve"> </w:t>
      </w:r>
      <w:r>
        <w:t>of</w:t>
      </w:r>
      <w:r>
        <w:rPr>
          <w:spacing w:val="31"/>
        </w:rPr>
        <w:t xml:space="preserve"> </w:t>
      </w:r>
      <w:r>
        <w:t>10.125%</w:t>
      </w:r>
      <w:r>
        <w:rPr>
          <w:spacing w:val="31"/>
        </w:rPr>
        <w:t xml:space="preserve"> </w:t>
      </w:r>
      <w:r>
        <w:t>to</w:t>
      </w:r>
      <w:r>
        <w:rPr>
          <w:spacing w:val="31"/>
        </w:rPr>
        <w:t xml:space="preserve"> </w:t>
      </w:r>
      <w:r>
        <w:t>the</w:t>
      </w:r>
      <w:r>
        <w:rPr>
          <w:spacing w:val="31"/>
        </w:rPr>
        <w:t xml:space="preserve"> </w:t>
      </w:r>
      <w:r>
        <w:t>SOFR</w:t>
      </w:r>
      <w:r>
        <w:rPr>
          <w:spacing w:val="31"/>
        </w:rPr>
        <w:t xml:space="preserve"> </w:t>
      </w:r>
      <w:r>
        <w:t>rounded</w:t>
      </w:r>
      <w:r>
        <w:rPr>
          <w:spacing w:val="31"/>
        </w:rPr>
        <w:t xml:space="preserve"> </w:t>
      </w:r>
      <w:r>
        <w:t>up</w:t>
      </w:r>
      <w:r>
        <w:rPr>
          <w:spacing w:val="31"/>
        </w:rPr>
        <w:t xml:space="preserve"> </w:t>
      </w:r>
      <w:r>
        <w:t>to</w:t>
      </w:r>
      <w:r>
        <w:rPr>
          <w:spacing w:val="31"/>
        </w:rPr>
        <w:t xml:space="preserve"> </w:t>
      </w:r>
      <w:r>
        <w:t xml:space="preserve">the nearest </w:t>
      </w:r>
      <w:proofErr w:type="spellStart"/>
      <w:r>
        <w:t>one­eighth</w:t>
      </w:r>
      <w:proofErr w:type="spellEnd"/>
      <w:r>
        <w:t xml:space="preserve"> of one percent.</w:t>
      </w:r>
    </w:p>
    <w:p w14:paraId="5967D096" w14:textId="77777777" w:rsidR="005C2A41" w:rsidRDefault="00863C9F">
      <w:pPr>
        <w:pStyle w:val="BodyText"/>
        <w:spacing w:before="50" w:line="244" w:lineRule="auto"/>
        <w:ind w:left="685"/>
      </w:pPr>
      <w:r>
        <w:rPr>
          <w:noProof/>
        </w:rPr>
        <mc:AlternateContent>
          <mc:Choice Requires="wpg">
            <w:drawing>
              <wp:anchor distT="0" distB="0" distL="0" distR="0" simplePos="0" relativeHeight="15777280" behindDoc="0" locked="0" layoutInCell="1" allowOverlap="1" wp14:anchorId="6058C0BE" wp14:editId="73BCE70F">
                <wp:simplePos x="0" y="0"/>
                <wp:positionH relativeFrom="page">
                  <wp:posOffset>820576</wp:posOffset>
                </wp:positionH>
                <wp:positionV relativeFrom="paragraph">
                  <wp:posOffset>105006</wp:posOffset>
                </wp:positionV>
                <wp:extent cx="19050" cy="19050"/>
                <wp:effectExtent l="0" t="0" r="0" b="0"/>
                <wp:wrapNone/>
                <wp:docPr id="283" name="Group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84" name="Graphic 28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EDAF0B" id="Group 283" o:spid="_x0000_s1026" alt="&quot;&quot;" style="position:absolute;margin-left:64.6pt;margin-top:8.25pt;width:1.5pt;height:1.5pt;z-index:1577728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">
                <v:shape id="Graphic 28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" path="m12551,l,,,12551r12551,l12551,xe" fillcolor="black" stroked="f">
                  <v:path arrowok="t"/>
                </v:shape>
                <v:shape id="Graphic 28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9"/>
        </w:rPr>
        <w:t xml:space="preserve"> </w:t>
      </w:r>
      <w:r>
        <w:rPr>
          <w:spacing w:val="-2"/>
        </w:rPr>
        <w:t>pay</w:t>
      </w:r>
      <w:r>
        <w:rPr>
          <w:spacing w:val="-9"/>
        </w:rPr>
        <w:t xml:space="preserve"> </w:t>
      </w:r>
      <w:r>
        <w:rPr>
          <w:spacing w:val="-2"/>
        </w:rPr>
        <w:t>to</w:t>
      </w:r>
      <w:r>
        <w:rPr>
          <w:spacing w:val="-9"/>
        </w:rPr>
        <w:t xml:space="preserve"> </w:t>
      </w:r>
      <w:r>
        <w:rPr>
          <w:spacing w:val="-2"/>
        </w:rPr>
        <w:t>obtain</w:t>
      </w:r>
      <w:r>
        <w:rPr>
          <w:spacing w:val="-9"/>
        </w:rPr>
        <w:t xml:space="preserve"> </w:t>
      </w:r>
      <w:r>
        <w:rPr>
          <w:spacing w:val="-2"/>
        </w:rPr>
        <w:t>this</w:t>
      </w:r>
      <w:r>
        <w:rPr>
          <w:spacing w:val="-9"/>
        </w:rPr>
        <w:t xml:space="preserve"> </w:t>
      </w:r>
      <w:r>
        <w:rPr>
          <w:spacing w:val="-2"/>
        </w:rPr>
        <w:t>loan,</w:t>
      </w:r>
      <w:r>
        <w:rPr>
          <w:spacing w:val="-9"/>
        </w:rPr>
        <w:t xml:space="preserve"> </w:t>
      </w:r>
      <w:r>
        <w:rPr>
          <w:spacing w:val="-2"/>
        </w:rPr>
        <w:t>the</w:t>
      </w:r>
      <w:r>
        <w:rPr>
          <w:spacing w:val="-9"/>
        </w:rPr>
        <w:t xml:space="preserve"> </w:t>
      </w:r>
      <w:r>
        <w:rPr>
          <w:spacing w:val="-2"/>
        </w:rPr>
        <w:t>Interest</w:t>
      </w:r>
      <w:r>
        <w:rPr>
          <w:spacing w:val="-9"/>
        </w:rPr>
        <w:t xml:space="preserve"> </w:t>
      </w:r>
      <w:r>
        <w:rPr>
          <w:spacing w:val="-2"/>
        </w:rPr>
        <w:t>Rate,</w:t>
      </w:r>
      <w:r>
        <w:rPr>
          <w:spacing w:val="-9"/>
        </w:rPr>
        <w:t xml:space="preserve"> </w:t>
      </w:r>
      <w:r>
        <w:rPr>
          <w:spacing w:val="-2"/>
        </w:rPr>
        <w:t>and</w:t>
      </w:r>
      <w:r>
        <w:rPr>
          <w:spacing w:val="-9"/>
        </w:rPr>
        <w:t xml:space="preserve"> </w:t>
      </w:r>
      <w:r>
        <w:rPr>
          <w:spacing w:val="-2"/>
        </w:rPr>
        <w:t>whether</w:t>
      </w:r>
      <w:r>
        <w:rPr>
          <w:spacing w:val="-9"/>
        </w:rPr>
        <w:t xml:space="preserve"> </w:t>
      </w:r>
      <w:r>
        <w:rPr>
          <w:spacing w:val="-2"/>
        </w:rPr>
        <w:t>you</w:t>
      </w:r>
      <w:r>
        <w:rPr>
          <w:spacing w:val="-9"/>
        </w:rPr>
        <w:t xml:space="preserve"> </w:t>
      </w:r>
      <w:r>
        <w:rPr>
          <w:spacing w:val="-2"/>
        </w:rPr>
        <w:t xml:space="preserve">defer </w:t>
      </w:r>
      <w:r>
        <w:t>(postpone) payments while in school.</w:t>
      </w:r>
    </w:p>
    <w:p w14:paraId="7EB9E96C" w14:textId="77777777" w:rsidR="005C2A41" w:rsidRDefault="00863C9F">
      <w:pPr>
        <w:pStyle w:val="BodyText"/>
        <w:spacing w:before="49" w:line="244" w:lineRule="auto"/>
        <w:ind w:left="685" w:right="70"/>
        <w:jc w:val="both"/>
      </w:pPr>
      <w:r>
        <w:rPr>
          <w:noProof/>
        </w:rPr>
        <mc:AlternateContent>
          <mc:Choice Requires="wpg">
            <w:drawing>
              <wp:anchor distT="0" distB="0" distL="0" distR="0" simplePos="0" relativeHeight="15777792" behindDoc="0" locked="0" layoutInCell="1" allowOverlap="1" wp14:anchorId="0860C7BA" wp14:editId="6313ECC2">
                <wp:simplePos x="0" y="0"/>
                <wp:positionH relativeFrom="page">
                  <wp:posOffset>820576</wp:posOffset>
                </wp:positionH>
                <wp:positionV relativeFrom="paragraph">
                  <wp:posOffset>104912</wp:posOffset>
                </wp:positionV>
                <wp:extent cx="19050" cy="19050"/>
                <wp:effectExtent l="0" t="0" r="0" b="0"/>
                <wp:wrapNone/>
                <wp:docPr id="286" name="Group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87" name="Graphic 28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54847A" id="Group 286" o:spid="_x0000_s1026" alt="&quot;&quot;" style="position:absolute;margin-left:64.6pt;margin-top:8.25pt;width:1.5pt;height:1.5pt;z-index:1577779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">
                <v:shape id="Graphic 28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" path="m12551,l,,,12551r12551,l12551,xe" fillcolor="black" stroked="f">
                  <v:path arrowok="t"/>
                </v:shape>
                <v:shape id="Graphic 28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" path="m12551,6275r,6276l6275,12551,,12551,,6275,,,6275,r6276,l12551,6275xe" filled="f" strokeweight=".17431mm">
                  <v:path arrowok="t"/>
                </v:shape>
                <w10:wrap anchorx="page"/>
              </v:group>
            </w:pict>
          </mc:Fallback>
        </mc:AlternateContent>
      </w:r>
      <w:r>
        <w:t>The</w:t>
      </w:r>
      <w:r>
        <w:rPr>
          <w:spacing w:val="-12"/>
        </w:rPr>
        <w:t xml:space="preserve"> </w:t>
      </w:r>
      <w:r>
        <w:t>rate</w:t>
      </w:r>
      <w:r>
        <w:rPr>
          <w:spacing w:val="-11"/>
        </w:rPr>
        <w:t xml:space="preserve"> </w:t>
      </w:r>
      <w:r>
        <w:t>will</w:t>
      </w:r>
      <w:r>
        <w:rPr>
          <w:spacing w:val="-11"/>
        </w:rPr>
        <w:t xml:space="preserve"> </w:t>
      </w:r>
      <w:r>
        <w:t>not</w:t>
      </w:r>
      <w:r>
        <w:rPr>
          <w:spacing w:val="-10"/>
        </w:rPr>
        <w:t xml:space="preserve"> </w:t>
      </w:r>
      <w:r>
        <w:t>increase</w:t>
      </w:r>
      <w:r>
        <w:rPr>
          <w:spacing w:val="-10"/>
        </w:rPr>
        <w:t xml:space="preserve"> </w:t>
      </w:r>
      <w:r>
        <w:t>more</w:t>
      </w:r>
      <w:r>
        <w:rPr>
          <w:spacing w:val="-10"/>
        </w:rPr>
        <w:t xml:space="preserve"> </w:t>
      </w:r>
      <w:r>
        <w:t>than</w:t>
      </w:r>
      <w:r>
        <w:rPr>
          <w:spacing w:val="-10"/>
        </w:rPr>
        <w:t xml:space="preserve"> </w:t>
      </w:r>
      <w:r>
        <w:t>once</w:t>
      </w:r>
      <w:r>
        <w:rPr>
          <w:spacing w:val="-10"/>
        </w:rPr>
        <w:t xml:space="preserve"> </w:t>
      </w:r>
      <w:r>
        <w:t>a</w:t>
      </w:r>
      <w:r>
        <w:rPr>
          <w:spacing w:val="-10"/>
        </w:rPr>
        <w:t xml:space="preserve"> </w:t>
      </w:r>
      <w:r>
        <w:t>month,</w:t>
      </w:r>
      <w:r>
        <w:rPr>
          <w:spacing w:val="-12"/>
        </w:rPr>
        <w:t xml:space="preserve"> </w:t>
      </w:r>
      <w:r>
        <w:t>but</w:t>
      </w:r>
      <w:r>
        <w:rPr>
          <w:spacing w:val="-9"/>
        </w:rPr>
        <w:t xml:space="preserve"> </w:t>
      </w:r>
      <w:r>
        <w:t>there</w:t>
      </w:r>
      <w:r>
        <w:rPr>
          <w:spacing w:val="-10"/>
        </w:rPr>
        <w:t xml:space="preserve"> </w:t>
      </w:r>
      <w:r>
        <w:t>is</w:t>
      </w:r>
      <w:r>
        <w:rPr>
          <w:spacing w:val="-10"/>
        </w:rPr>
        <w:t xml:space="preserve"> </w:t>
      </w:r>
      <w:r>
        <w:t>no limit</w:t>
      </w:r>
      <w:r>
        <w:rPr>
          <w:spacing w:val="-7"/>
        </w:rPr>
        <w:t xml:space="preserve"> </w:t>
      </w:r>
      <w:r>
        <w:t>on</w:t>
      </w:r>
      <w:r>
        <w:rPr>
          <w:spacing w:val="-7"/>
        </w:rPr>
        <w:t xml:space="preserve"> </w:t>
      </w:r>
      <w:r>
        <w:t>the</w:t>
      </w:r>
      <w:r>
        <w:rPr>
          <w:spacing w:val="-7"/>
        </w:rPr>
        <w:t xml:space="preserve"> </w:t>
      </w:r>
      <w:r>
        <w:t>amount</w:t>
      </w:r>
      <w:r>
        <w:rPr>
          <w:spacing w:val="-6"/>
        </w:rPr>
        <w:t xml:space="preserve"> </w:t>
      </w:r>
      <w:r>
        <w:t>that</w:t>
      </w:r>
      <w:r>
        <w:rPr>
          <w:spacing w:val="-5"/>
        </w:rPr>
        <w:t xml:space="preserve"> </w:t>
      </w:r>
      <w:r>
        <w:t>the</w:t>
      </w:r>
      <w:r>
        <w:rPr>
          <w:spacing w:val="-4"/>
        </w:rPr>
        <w:t xml:space="preserve"> </w:t>
      </w:r>
      <w:r>
        <w:t>rate</w:t>
      </w:r>
      <w:r>
        <w:rPr>
          <w:spacing w:val="-4"/>
        </w:rPr>
        <w:t xml:space="preserve"> </w:t>
      </w:r>
      <w:r>
        <w:t>could</w:t>
      </w:r>
      <w:r>
        <w:rPr>
          <w:spacing w:val="-4"/>
        </w:rPr>
        <w:t xml:space="preserve"> </w:t>
      </w:r>
      <w:r>
        <w:t>increase</w:t>
      </w:r>
      <w:r>
        <w:rPr>
          <w:spacing w:val="-4"/>
        </w:rPr>
        <w:t xml:space="preserve"> </w:t>
      </w:r>
      <w:r>
        <w:t>at</w:t>
      </w:r>
      <w:r>
        <w:rPr>
          <w:spacing w:val="-5"/>
        </w:rPr>
        <w:t xml:space="preserve"> </w:t>
      </w:r>
      <w:r>
        <w:t>one</w:t>
      </w:r>
      <w:r>
        <w:rPr>
          <w:spacing w:val="-4"/>
        </w:rPr>
        <w:t xml:space="preserve"> </w:t>
      </w:r>
      <w:r>
        <w:t>time.</w:t>
      </w:r>
      <w:r>
        <w:rPr>
          <w:spacing w:val="-5"/>
        </w:rPr>
        <w:t xml:space="preserve"> </w:t>
      </w:r>
      <w:r>
        <w:t xml:space="preserve">Your rate will never exceed </w:t>
      </w:r>
      <w:r>
        <w:rPr>
          <w:b/>
        </w:rPr>
        <w:t>25.000%</w:t>
      </w:r>
      <w:r>
        <w:t>.</w:t>
      </w:r>
    </w:p>
    <w:p w14:paraId="3D3CD9C2" w14:textId="77777777" w:rsidR="005C2A41" w:rsidRDefault="00863C9F">
      <w:pPr>
        <w:pStyle w:val="BodyText"/>
        <w:spacing w:before="60"/>
        <w:ind w:left="685"/>
        <w:jc w:val="both"/>
      </w:pPr>
      <w:r>
        <w:rPr>
          <w:noProof/>
        </w:rPr>
        <mc:AlternateContent>
          <mc:Choice Requires="wpg">
            <w:drawing>
              <wp:anchor distT="0" distB="0" distL="0" distR="0" simplePos="0" relativeHeight="15778304" behindDoc="0" locked="0" layoutInCell="1" allowOverlap="1" wp14:anchorId="7D9C6E81" wp14:editId="4A4F6E27">
                <wp:simplePos x="0" y="0"/>
                <wp:positionH relativeFrom="page">
                  <wp:posOffset>820576</wp:posOffset>
                </wp:positionH>
                <wp:positionV relativeFrom="paragraph">
                  <wp:posOffset>111659</wp:posOffset>
                </wp:positionV>
                <wp:extent cx="19050" cy="19050"/>
                <wp:effectExtent l="0" t="0" r="0" b="0"/>
                <wp:wrapNone/>
                <wp:docPr id="289" name="Group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90" name="Graphic 29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68185A" id="Group 289" o:spid="_x0000_s1026" alt="&quot;&quot;" style="position:absolute;margin-left:64.6pt;margin-top:8.8pt;width:1.5pt;height:1.5pt;z-index:1577830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">
                <v:shape id="Graphic 29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" path="m12551,l,,,12551r12551,l12551,xe" fillcolor="black" stroked="f">
                  <v:path arrowok="t"/>
                </v:shape>
                <v:shape id="Graphic 29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" path="m12551,6275r,6276l6275,12551,,12551,,6275,,,6275,r6276,l12551,6275xe" filled="f" strokeweight=".17431mm">
                  <v:path arrowok="t"/>
                </v:shape>
                <w10:wrap anchorx="page"/>
              </v:group>
            </w:pict>
          </mc:Fallback>
        </mc:AlternateContent>
      </w:r>
      <w:r>
        <w:rPr>
          <w:spacing w:val="-6"/>
        </w:rPr>
        <w:t>If</w:t>
      </w:r>
      <w:r>
        <w:rPr>
          <w:spacing w:val="-3"/>
        </w:rPr>
        <w:t xml:space="preserve"> </w:t>
      </w:r>
      <w:r>
        <w:rPr>
          <w:spacing w:val="-6"/>
        </w:rPr>
        <w:t>the</w:t>
      </w:r>
      <w:r>
        <w:rPr>
          <w:spacing w:val="-2"/>
        </w:rPr>
        <w:t xml:space="preserve"> </w:t>
      </w:r>
      <w:r>
        <w:rPr>
          <w:spacing w:val="-6"/>
        </w:rPr>
        <w:t>Interest</w:t>
      </w:r>
      <w:r>
        <w:rPr>
          <w:spacing w:val="-2"/>
        </w:rPr>
        <w:t xml:space="preserve"> </w:t>
      </w:r>
      <w:r>
        <w:rPr>
          <w:spacing w:val="-6"/>
        </w:rPr>
        <w:t>Rate</w:t>
      </w:r>
      <w:r>
        <w:rPr>
          <w:spacing w:val="-3"/>
        </w:rPr>
        <w:t xml:space="preserve"> </w:t>
      </w:r>
      <w:r>
        <w:rPr>
          <w:spacing w:val="-6"/>
        </w:rPr>
        <w:t>increases</w:t>
      </w:r>
      <w:r>
        <w:rPr>
          <w:spacing w:val="-2"/>
        </w:rPr>
        <w:t xml:space="preserve"> </w:t>
      </w:r>
      <w:r>
        <w:rPr>
          <w:spacing w:val="-6"/>
        </w:rPr>
        <w:t>your</w:t>
      </w:r>
      <w:r>
        <w:rPr>
          <w:spacing w:val="-2"/>
        </w:rPr>
        <w:t xml:space="preserve"> </w:t>
      </w:r>
      <w:r>
        <w:rPr>
          <w:spacing w:val="-6"/>
        </w:rPr>
        <w:t>monthly</w:t>
      </w:r>
      <w:r>
        <w:rPr>
          <w:spacing w:val="-2"/>
        </w:rPr>
        <w:t xml:space="preserve"> </w:t>
      </w:r>
      <w:r>
        <w:rPr>
          <w:spacing w:val="-6"/>
        </w:rPr>
        <w:t>payments</w:t>
      </w:r>
      <w:r>
        <w:rPr>
          <w:spacing w:val="2"/>
        </w:rPr>
        <w:t xml:space="preserve"> </w:t>
      </w:r>
      <w:r>
        <w:rPr>
          <w:spacing w:val="-6"/>
        </w:rPr>
        <w:t>will</w:t>
      </w:r>
      <w:r>
        <w:rPr>
          <w:spacing w:val="2"/>
        </w:rPr>
        <w:t xml:space="preserve"> </w:t>
      </w:r>
      <w:r>
        <w:rPr>
          <w:spacing w:val="-6"/>
        </w:rPr>
        <w:t>be</w:t>
      </w:r>
      <w:r>
        <w:rPr>
          <w:spacing w:val="1"/>
        </w:rPr>
        <w:t xml:space="preserve"> </w:t>
      </w:r>
      <w:r>
        <w:rPr>
          <w:spacing w:val="-6"/>
        </w:rPr>
        <w:t>higher.</w:t>
      </w:r>
    </w:p>
    <w:p w14:paraId="627AB553" w14:textId="77777777" w:rsidR="005C2A41" w:rsidRDefault="00863C9F">
      <w:pPr>
        <w:pStyle w:val="BodyText"/>
        <w:spacing w:before="53" w:line="244" w:lineRule="auto"/>
        <w:ind w:left="685" w:right="58"/>
        <w:jc w:val="both"/>
      </w:pPr>
      <w:r>
        <w:rPr>
          <w:noProof/>
        </w:rPr>
        <mc:AlternateContent>
          <mc:Choice Requires="wpg">
            <w:drawing>
              <wp:anchor distT="0" distB="0" distL="0" distR="0" simplePos="0" relativeHeight="15778816" behindDoc="0" locked="0" layoutInCell="1" allowOverlap="1" wp14:anchorId="6FAB9168" wp14:editId="45CE86C9">
                <wp:simplePos x="0" y="0"/>
                <wp:positionH relativeFrom="page">
                  <wp:posOffset>820576</wp:posOffset>
                </wp:positionH>
                <wp:positionV relativeFrom="paragraph">
                  <wp:posOffset>107344</wp:posOffset>
                </wp:positionV>
                <wp:extent cx="19050" cy="19050"/>
                <wp:effectExtent l="0" t="0" r="0" b="0"/>
                <wp:wrapNone/>
                <wp:docPr id="292" name="Group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93" name="Graphic 29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F5F5CE" id="Group 292" o:spid="_x0000_s1026" alt="&quot;&quot;" style="position:absolute;margin-left:64.6pt;margin-top:8.45pt;width:1.5pt;height:1.5pt;z-index:1577881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">
                <v:shape id="Graphic 29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" path="m12551,l,,,12551r12551,l12551,xe" fillcolor="black" stroked="f">
                  <v:path arrowok="t"/>
                </v:shape>
                <v:shape id="Graphic 29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" path="m12551,6275r,6276l6275,12551,,12551,,6275,,,6275,r6276,l12551,6275xe" filled="f" strokeweight=".17431mm">
                  <v:path arrowok="t"/>
                </v:shape>
                <w10:wrap anchorx="page"/>
              </v:group>
            </w:pict>
          </mc:Fallback>
        </mc:AlternateContent>
      </w:r>
      <w:r>
        <w:t>Please see your promissory note for more information about the circumstances</w:t>
      </w:r>
      <w:r>
        <w:rPr>
          <w:spacing w:val="-9"/>
        </w:rPr>
        <w:t xml:space="preserve"> </w:t>
      </w:r>
      <w:r>
        <w:t>in</w:t>
      </w:r>
      <w:r>
        <w:rPr>
          <w:spacing w:val="-9"/>
        </w:rPr>
        <w:t xml:space="preserve"> </w:t>
      </w:r>
      <w:r>
        <w:t>which</w:t>
      </w:r>
      <w:r>
        <w:rPr>
          <w:spacing w:val="-9"/>
        </w:rPr>
        <w:t xml:space="preserve"> </w:t>
      </w:r>
      <w:r>
        <w:t>a</w:t>
      </w:r>
      <w:r>
        <w:rPr>
          <w:spacing w:val="-9"/>
        </w:rPr>
        <w:t xml:space="preserve"> </w:t>
      </w:r>
      <w:r>
        <w:t>replacement</w:t>
      </w:r>
      <w:r>
        <w:rPr>
          <w:spacing w:val="-9"/>
        </w:rPr>
        <w:t xml:space="preserve"> </w:t>
      </w:r>
      <w:r>
        <w:t>or</w:t>
      </w:r>
      <w:r>
        <w:rPr>
          <w:spacing w:val="-9"/>
        </w:rPr>
        <w:t xml:space="preserve"> </w:t>
      </w:r>
      <w:r>
        <w:t>substitute</w:t>
      </w:r>
      <w:r>
        <w:rPr>
          <w:spacing w:val="-9"/>
        </w:rPr>
        <w:t xml:space="preserve"> </w:t>
      </w:r>
      <w:r>
        <w:t>index</w:t>
      </w:r>
      <w:r>
        <w:rPr>
          <w:spacing w:val="-9"/>
        </w:rPr>
        <w:t xml:space="preserve"> </w:t>
      </w:r>
      <w:r>
        <w:t>may</w:t>
      </w:r>
      <w:r>
        <w:rPr>
          <w:spacing w:val="-9"/>
        </w:rPr>
        <w:t xml:space="preserve"> </w:t>
      </w:r>
      <w:r>
        <w:t>be used in place of SOFR.</w:t>
      </w:r>
    </w:p>
    <w:p w14:paraId="188B26CB" w14:textId="77777777" w:rsidR="005C2A41" w:rsidRDefault="00863C9F">
      <w:pPr>
        <w:pStyle w:val="BodyText"/>
        <w:spacing w:before="50" w:line="244" w:lineRule="auto"/>
        <w:ind w:left="685" w:right="70"/>
        <w:jc w:val="both"/>
      </w:pPr>
      <w:r>
        <w:rPr>
          <w:noProof/>
        </w:rPr>
        <mc:AlternateContent>
          <mc:Choice Requires="wpg">
            <w:drawing>
              <wp:anchor distT="0" distB="0" distL="0" distR="0" simplePos="0" relativeHeight="15779328" behindDoc="0" locked="0" layoutInCell="1" allowOverlap="1" wp14:anchorId="39DC0AA3" wp14:editId="1E782309">
                <wp:simplePos x="0" y="0"/>
                <wp:positionH relativeFrom="page">
                  <wp:posOffset>820576</wp:posOffset>
                </wp:positionH>
                <wp:positionV relativeFrom="paragraph">
                  <wp:posOffset>105275</wp:posOffset>
                </wp:positionV>
                <wp:extent cx="19050" cy="19050"/>
                <wp:effectExtent l="0" t="0" r="0" b="0"/>
                <wp:wrapNone/>
                <wp:docPr id="295" name="Group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96" name="Graphic 29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DFB2EA" id="Group 295" o:spid="_x0000_s1026" alt="&quot;&quot;" style="position:absolute;margin-left:64.6pt;margin-top:8.3pt;width:1.5pt;height:1.5pt;z-index:157793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">
                <v:shape id="Graphic 29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" path="m12551,l,,,12551r12551,l12551,xe" fillcolor="black" stroked="f">
                  <v:path arrowok="t"/>
                </v:shape>
                <v:shape id="Graphic 29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" path="m12551,6275r,6276l6275,12551,,12551,,6275,,,6275,r6276,l12551,6275xe" filled="f" strokeweight=".17431mm">
                  <v:path arrowok="t"/>
                </v:shape>
                <w10:wrap anchorx="page"/>
              </v:group>
            </w:pict>
          </mc:Fallback>
        </mc:AlternateConten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interest</w:t>
      </w:r>
      <w:r>
        <w:rPr>
          <w:spacing w:val="-2"/>
        </w:rPr>
        <w:t xml:space="preserve"> </w:t>
      </w:r>
      <w:r>
        <w:t>rate</w:t>
      </w:r>
      <w:r>
        <w:rPr>
          <w:spacing w:val="-2"/>
        </w:rPr>
        <w:t xml:space="preserve"> </w:t>
      </w:r>
      <w:r>
        <w:t>type</w:t>
      </w:r>
      <w:r>
        <w:rPr>
          <w:spacing w:val="-2"/>
        </w:rPr>
        <w:t xml:space="preserve"> </w:t>
      </w:r>
      <w:r>
        <w:t>(fixed</w:t>
      </w:r>
      <w:r>
        <w:rPr>
          <w:spacing w:val="-2"/>
        </w:rPr>
        <w:t xml:space="preserve"> </w:t>
      </w:r>
      <w:r>
        <w:t>or</w:t>
      </w:r>
      <w:r>
        <w:rPr>
          <w:spacing w:val="-2"/>
        </w:rPr>
        <w:t xml:space="preserve"> </w:t>
      </w:r>
      <w:r>
        <w:t>variable</w:t>
      </w:r>
      <w:r>
        <w:rPr>
          <w:spacing w:val="-2"/>
        </w:rPr>
        <w:t xml:space="preserve"> </w:t>
      </w:r>
      <w:r>
        <w:t xml:space="preserve">interest </w:t>
      </w:r>
      <w:r>
        <w:rPr>
          <w:spacing w:val="-2"/>
        </w:rPr>
        <w:t>rate)</w:t>
      </w:r>
      <w:r>
        <w:rPr>
          <w:spacing w:val="-6"/>
        </w:rPr>
        <w:t xml:space="preserve"> </w:t>
      </w:r>
      <w:r>
        <w:rPr>
          <w:spacing w:val="-2"/>
        </w:rPr>
        <w:t>by</w:t>
      </w:r>
      <w:r>
        <w:rPr>
          <w:spacing w:val="-6"/>
        </w:rPr>
        <w:t xml:space="preserve"> </w:t>
      </w:r>
      <w:r>
        <w:rPr>
          <w:spacing w:val="-2"/>
        </w:rPr>
        <w:t>calling</w:t>
      </w:r>
      <w:r>
        <w:rPr>
          <w:spacing w:val="-6"/>
        </w:rPr>
        <w:t xml:space="preserve"> </w:t>
      </w:r>
      <w:r>
        <w:rPr>
          <w:spacing w:val="-2"/>
        </w:rPr>
        <w:t>(800)</w:t>
      </w:r>
      <w:r>
        <w:rPr>
          <w:spacing w:val="-6"/>
        </w:rPr>
        <w:t xml:space="preserve"> </w:t>
      </w:r>
      <w:r>
        <w:rPr>
          <w:spacing w:val="-2"/>
        </w:rPr>
        <w:t>858­7822</w:t>
      </w:r>
      <w:r>
        <w:rPr>
          <w:spacing w:val="-6"/>
        </w:rPr>
        <w:t xml:space="preserve"> </w:t>
      </w:r>
      <w:r>
        <w:rPr>
          <w:spacing w:val="-2"/>
        </w:rPr>
        <w:t>no</w:t>
      </w:r>
      <w:r>
        <w:rPr>
          <w:spacing w:val="-6"/>
        </w:rPr>
        <w:t xml:space="preserve"> </w:t>
      </w:r>
      <w:r>
        <w:rPr>
          <w:spacing w:val="-2"/>
        </w:rPr>
        <w:t>later</w:t>
      </w:r>
      <w:r>
        <w:rPr>
          <w:spacing w:val="-6"/>
        </w:rPr>
        <w:t xml:space="preserve"> </w:t>
      </w:r>
      <w:r>
        <w:rPr>
          <w:spacing w:val="-2"/>
        </w:rPr>
        <w:t>than</w:t>
      </w:r>
      <w:r>
        <w:rPr>
          <w:spacing w:val="-6"/>
        </w:rPr>
        <w:t xml:space="preserve"> </w:t>
      </w:r>
      <w:r>
        <w:rPr>
          <w:spacing w:val="-2"/>
        </w:rPr>
        <w:t>two</w:t>
      </w:r>
      <w:r>
        <w:rPr>
          <w:spacing w:val="-6"/>
        </w:rPr>
        <w:t xml:space="preserve"> </w:t>
      </w:r>
      <w:r>
        <w:rPr>
          <w:spacing w:val="-2"/>
        </w:rPr>
        <w:t>(2)</w:t>
      </w:r>
      <w:r>
        <w:rPr>
          <w:spacing w:val="-6"/>
        </w:rPr>
        <w:t xml:space="preserve"> </w:t>
      </w:r>
      <w:r>
        <w:rPr>
          <w:spacing w:val="-2"/>
        </w:rPr>
        <w:t>business</w:t>
      </w:r>
      <w:r>
        <w:rPr>
          <w:spacing w:val="-6"/>
        </w:rPr>
        <w:t xml:space="preserve"> </w:t>
      </w:r>
      <w:r>
        <w:rPr>
          <w:spacing w:val="-2"/>
        </w:rPr>
        <w:t xml:space="preserve">days </w:t>
      </w:r>
      <w:r>
        <w:t>before the first loan disbursement.</w:t>
      </w:r>
    </w:p>
    <w:p w14:paraId="2D5BF3F8" w14:textId="77777777" w:rsidR="005C2A41" w:rsidRDefault="005C2A41">
      <w:pPr>
        <w:pStyle w:val="BodyText"/>
        <w:spacing w:before="14"/>
      </w:pPr>
    </w:p>
    <w:p w14:paraId="3BAB29BD" w14:textId="77777777" w:rsidR="005C2A41" w:rsidRDefault="00863C9F">
      <w:pPr>
        <w:ind w:left="517"/>
        <w:rPr>
          <w:b/>
          <w:sz w:val="16"/>
        </w:rPr>
      </w:pPr>
      <w:r>
        <w:rPr>
          <w:b/>
          <w:spacing w:val="-2"/>
          <w:sz w:val="16"/>
        </w:rPr>
        <w:t>Bankruptcy</w:t>
      </w:r>
      <w:r>
        <w:rPr>
          <w:b/>
          <w:spacing w:val="-9"/>
          <w:sz w:val="16"/>
        </w:rPr>
        <w:t xml:space="preserve"> </w:t>
      </w:r>
      <w:r>
        <w:rPr>
          <w:b/>
          <w:spacing w:val="-2"/>
          <w:sz w:val="16"/>
        </w:rPr>
        <w:t>Limitations</w:t>
      </w:r>
    </w:p>
    <w:p w14:paraId="306D1DCA" w14:textId="77777777" w:rsidR="005C2A41" w:rsidRDefault="00863C9F">
      <w:pPr>
        <w:pStyle w:val="BodyText"/>
        <w:spacing w:before="63" w:line="244" w:lineRule="auto"/>
        <w:ind w:left="685" w:right="69"/>
        <w:jc w:val="both"/>
      </w:pPr>
      <w:r>
        <w:rPr>
          <w:noProof/>
        </w:rPr>
        <mc:AlternateContent>
          <mc:Choice Requires="wpg">
            <w:drawing>
              <wp:anchor distT="0" distB="0" distL="0" distR="0" simplePos="0" relativeHeight="15779840" behindDoc="0" locked="0" layoutInCell="1" allowOverlap="1" wp14:anchorId="59071BB6" wp14:editId="3FAF2E23">
                <wp:simplePos x="0" y="0"/>
                <wp:positionH relativeFrom="page">
                  <wp:posOffset>820576</wp:posOffset>
                </wp:positionH>
                <wp:positionV relativeFrom="paragraph">
                  <wp:posOffset>113585</wp:posOffset>
                </wp:positionV>
                <wp:extent cx="19050" cy="19050"/>
                <wp:effectExtent l="0" t="0" r="0" b="0"/>
                <wp:wrapNone/>
                <wp:docPr id="298" name="Group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299" name="Graphic 29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EDA9BA" id="Group 298" o:spid="_x0000_s1026" alt="&quot;&quot;" style="position:absolute;margin-left:64.6pt;margin-top:8.95pt;width:1.5pt;height:1.5pt;z-index:157798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">
                <v:shape id="Graphic 29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" path="m12551,l,,,12551r12551,l12551,xe" fillcolor="black" stroked="f">
                  <v:path arrowok="t"/>
                </v:shape>
                <v:shape id="Graphic 30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" path="m12551,6275r,6276l6275,12551,,12551,,6275,,,6275,r6276,l12551,6275xe" filled="f" strokeweight=".17431mm">
                  <v:path arrowok="t"/>
                </v:shape>
                <w10:wrap anchorx="page"/>
              </v:group>
            </w:pict>
          </mc:Fallback>
        </mc:AlternateContent>
      </w:r>
      <w:r>
        <w:t>If</w:t>
      </w:r>
      <w:r>
        <w:rPr>
          <w:spacing w:val="-12"/>
        </w:rPr>
        <w:t xml:space="preserve"> </w:t>
      </w:r>
      <w:r>
        <w:t>you</w:t>
      </w:r>
      <w:r>
        <w:rPr>
          <w:spacing w:val="-9"/>
        </w:rPr>
        <w:t xml:space="preserve"> </w:t>
      </w:r>
      <w:r>
        <w:t>file</w:t>
      </w:r>
      <w:r>
        <w:rPr>
          <w:spacing w:val="-8"/>
        </w:rPr>
        <w:t xml:space="preserve"> </w:t>
      </w:r>
      <w:r>
        <w:t>for</w:t>
      </w:r>
      <w:r>
        <w:rPr>
          <w:spacing w:val="-8"/>
        </w:rPr>
        <w:t xml:space="preserve"> </w:t>
      </w:r>
      <w:proofErr w:type="gramStart"/>
      <w:r>
        <w:t>bankruptcy</w:t>
      </w:r>
      <w:proofErr w:type="gramEnd"/>
      <w:r>
        <w:rPr>
          <w:spacing w:val="-8"/>
        </w:rPr>
        <w:t xml:space="preserve"> </w:t>
      </w:r>
      <w:r>
        <w:t>you</w:t>
      </w:r>
      <w:r>
        <w:rPr>
          <w:spacing w:val="-8"/>
        </w:rPr>
        <w:t xml:space="preserve"> </w:t>
      </w:r>
      <w:r>
        <w:t>may</w:t>
      </w:r>
      <w:r>
        <w:rPr>
          <w:spacing w:val="-8"/>
        </w:rPr>
        <w:t xml:space="preserve"> </w:t>
      </w:r>
      <w:r>
        <w:t>still</w:t>
      </w:r>
      <w:r>
        <w:rPr>
          <w:spacing w:val="-8"/>
        </w:rPr>
        <w:t xml:space="preserve"> </w:t>
      </w:r>
      <w:r>
        <w:t>be</w:t>
      </w:r>
      <w:r>
        <w:rPr>
          <w:spacing w:val="-8"/>
        </w:rPr>
        <w:t xml:space="preserve"> </w:t>
      </w:r>
      <w:r>
        <w:t>required</w:t>
      </w:r>
      <w:r>
        <w:rPr>
          <w:spacing w:val="-8"/>
        </w:rPr>
        <w:t xml:space="preserve"> </w:t>
      </w:r>
      <w:r>
        <w:t>to</w:t>
      </w:r>
      <w:r>
        <w:rPr>
          <w:spacing w:val="-12"/>
        </w:rPr>
        <w:t xml:space="preserve"> </w:t>
      </w:r>
      <w:r>
        <w:t>pay</w:t>
      </w:r>
      <w:r>
        <w:rPr>
          <w:spacing w:val="-6"/>
        </w:rPr>
        <w:t xml:space="preserve"> </w:t>
      </w:r>
      <w:r>
        <w:t>back</w:t>
      </w:r>
      <w:r>
        <w:rPr>
          <w:spacing w:val="-7"/>
        </w:rPr>
        <w:t xml:space="preserve"> </w:t>
      </w:r>
      <w:r>
        <w:t xml:space="preserve">this </w:t>
      </w:r>
      <w:r>
        <w:rPr>
          <w:spacing w:val="-2"/>
        </w:rPr>
        <w:t>loan.</w:t>
      </w:r>
    </w:p>
    <w:p w14:paraId="651C97F6" w14:textId="77777777" w:rsidR="005C2A41" w:rsidRDefault="00863C9F">
      <w:pPr>
        <w:spacing w:before="31"/>
        <w:ind w:left="183"/>
        <w:rPr>
          <w:b/>
          <w:sz w:val="16"/>
        </w:rPr>
      </w:pPr>
      <w:r>
        <w:br w:type="column"/>
      </w:r>
      <w:r>
        <w:rPr>
          <w:b/>
          <w:spacing w:val="-2"/>
          <w:sz w:val="16"/>
        </w:rPr>
        <w:t>Repayment</w:t>
      </w:r>
      <w:r>
        <w:rPr>
          <w:b/>
          <w:spacing w:val="-1"/>
          <w:sz w:val="16"/>
        </w:rPr>
        <w:t xml:space="preserve"> </w:t>
      </w:r>
      <w:r>
        <w:rPr>
          <w:b/>
          <w:spacing w:val="-2"/>
          <w:sz w:val="16"/>
        </w:rPr>
        <w:t>Options</w:t>
      </w:r>
    </w:p>
    <w:p w14:paraId="14FEA072" w14:textId="77777777" w:rsidR="005C2A41" w:rsidRDefault="00863C9F">
      <w:pPr>
        <w:pStyle w:val="BodyText"/>
        <w:spacing w:before="113" w:line="244" w:lineRule="auto"/>
        <w:ind w:left="351" w:right="492"/>
        <w:jc w:val="both"/>
      </w:pPr>
      <w:r>
        <w:rPr>
          <w:noProof/>
        </w:rPr>
        <mc:AlternateContent>
          <mc:Choice Requires="wpg">
            <w:drawing>
              <wp:anchor distT="0" distB="0" distL="0" distR="0" simplePos="0" relativeHeight="15780352" behindDoc="0" locked="0" layoutInCell="1" allowOverlap="1" wp14:anchorId="39D3484E" wp14:editId="47FCA3CE">
                <wp:simplePos x="0" y="0"/>
                <wp:positionH relativeFrom="page">
                  <wp:posOffset>4014852</wp:posOffset>
                </wp:positionH>
                <wp:positionV relativeFrom="paragraph">
                  <wp:posOffset>145229</wp:posOffset>
                </wp:positionV>
                <wp:extent cx="19050" cy="19050"/>
                <wp:effectExtent l="0" t="0" r="0" b="0"/>
                <wp:wrapNone/>
                <wp:docPr id="301" name="Group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302" name="Graphic 30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2B0AF5" id="Group 301" o:spid="_x0000_s1026" alt="&quot;&quot;" style="position:absolute;margin-left:316.15pt;margin-top:11.45pt;width:1.5pt;height:1.5pt;z-index:1578035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">
                <v:shape id="Graphic 30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" path="m12551,l,,,12551r12551,l12551,xe" fillcolor="black" stroked="f">
                  <v:path arrowok="t"/>
                </v:shape>
                <v:shape id="Graphic 30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Deferred Repayment option, which requires no payments</w:t>
      </w:r>
      <w:r>
        <w:rPr>
          <w:spacing w:val="-9"/>
        </w:rPr>
        <w:t xml:space="preserve"> </w:t>
      </w:r>
      <w:r>
        <w:t>while</w:t>
      </w:r>
      <w:r>
        <w:rPr>
          <w:spacing w:val="-9"/>
        </w:rPr>
        <w:t xml:space="preserve"> </w:t>
      </w:r>
      <w:r>
        <w:t>enrolled</w:t>
      </w:r>
      <w:r>
        <w:rPr>
          <w:spacing w:val="-6"/>
        </w:rPr>
        <w:t xml:space="preserve"> </w:t>
      </w:r>
      <w:r>
        <w:t>in</w:t>
      </w:r>
      <w:r>
        <w:rPr>
          <w:spacing w:val="-6"/>
        </w:rPr>
        <w:t xml:space="preserve"> </w:t>
      </w:r>
      <w:r>
        <w:t>school</w:t>
      </w:r>
      <w:r>
        <w:rPr>
          <w:spacing w:val="-6"/>
        </w:rPr>
        <w:t xml:space="preserve"> </w:t>
      </w:r>
      <w:r>
        <w:t>and</w:t>
      </w:r>
      <w:r>
        <w:rPr>
          <w:spacing w:val="-6"/>
        </w:rPr>
        <w:t xml:space="preserve"> </w:t>
      </w:r>
      <w:r>
        <w:t>during</w:t>
      </w:r>
      <w:r>
        <w:rPr>
          <w:spacing w:val="-6"/>
        </w:rPr>
        <w:t xml:space="preserve"> </w:t>
      </w:r>
      <w:r>
        <w:t>a</w:t>
      </w:r>
      <w:r>
        <w:rPr>
          <w:spacing w:val="-6"/>
        </w:rPr>
        <w:t xml:space="preserve"> </w:t>
      </w:r>
      <w:r>
        <w:t>separation</w:t>
      </w:r>
      <w:r>
        <w:rPr>
          <w:spacing w:val="-6"/>
        </w:rPr>
        <w:t xml:space="preserve"> </w:t>
      </w:r>
      <w:r>
        <w:t>period of</w:t>
      </w:r>
      <w:r>
        <w:rPr>
          <w:spacing w:val="-12"/>
        </w:rPr>
        <w:t xml:space="preserve"> </w:t>
      </w:r>
      <w:r>
        <w:t>6</w:t>
      </w:r>
      <w:r>
        <w:rPr>
          <w:spacing w:val="-11"/>
        </w:rPr>
        <w:t xml:space="preserve"> </w:t>
      </w:r>
      <w:r>
        <w:t>billing</w:t>
      </w:r>
      <w:r>
        <w:rPr>
          <w:spacing w:val="-11"/>
        </w:rPr>
        <w:t xml:space="preserve"> </w:t>
      </w:r>
      <w:r>
        <w:t>periods</w:t>
      </w:r>
      <w:r>
        <w:rPr>
          <w:spacing w:val="-11"/>
        </w:rPr>
        <w:t xml:space="preserve"> </w:t>
      </w:r>
      <w:r>
        <w:t>thereafter.</w:t>
      </w:r>
      <w:r>
        <w:rPr>
          <w:spacing w:val="-11"/>
        </w:rPr>
        <w:t xml:space="preserve"> </w:t>
      </w:r>
      <w:r>
        <w:t>You</w:t>
      </w:r>
      <w:r>
        <w:rPr>
          <w:spacing w:val="-11"/>
        </w:rPr>
        <w:t xml:space="preserve"> </w:t>
      </w:r>
      <w:r>
        <w:t>can</w:t>
      </w:r>
      <w:r>
        <w:rPr>
          <w:spacing w:val="-11"/>
        </w:rPr>
        <w:t xml:space="preserve"> </w:t>
      </w:r>
      <w:r>
        <w:t>make</w:t>
      </w:r>
      <w:r>
        <w:rPr>
          <w:spacing w:val="-11"/>
        </w:rPr>
        <w:t xml:space="preserve"> </w:t>
      </w:r>
      <w:r>
        <w:t>payments</w:t>
      </w:r>
      <w:r>
        <w:rPr>
          <w:spacing w:val="-12"/>
        </w:rPr>
        <w:t xml:space="preserve"> </w:t>
      </w:r>
      <w:r>
        <w:t>during</w:t>
      </w:r>
      <w:r>
        <w:rPr>
          <w:spacing w:val="-11"/>
        </w:rPr>
        <w:t xml:space="preserve"> </w:t>
      </w:r>
      <w:r>
        <w:t xml:space="preserve">that </w:t>
      </w:r>
      <w:r>
        <w:rPr>
          <w:spacing w:val="-2"/>
        </w:rPr>
        <w:t>time.</w:t>
      </w:r>
      <w:r>
        <w:rPr>
          <w:spacing w:val="-10"/>
        </w:rPr>
        <w:t xml:space="preserve"> </w:t>
      </w:r>
      <w:r>
        <w:rPr>
          <w:spacing w:val="-2"/>
        </w:rPr>
        <w:t>You</w:t>
      </w:r>
      <w:r>
        <w:rPr>
          <w:spacing w:val="-9"/>
        </w:rPr>
        <w:t xml:space="preserve"> </w:t>
      </w:r>
      <w:r>
        <w:rPr>
          <w:spacing w:val="-2"/>
        </w:rPr>
        <w:t>can</w:t>
      </w:r>
      <w:r>
        <w:rPr>
          <w:spacing w:val="-9"/>
        </w:rPr>
        <w:t xml:space="preserve"> </w:t>
      </w:r>
      <w:r>
        <w:rPr>
          <w:spacing w:val="-2"/>
        </w:rPr>
        <w:t>also</w:t>
      </w:r>
      <w:r>
        <w:rPr>
          <w:spacing w:val="-9"/>
        </w:rPr>
        <w:t xml:space="preserve"> </w:t>
      </w:r>
      <w:r>
        <w:rPr>
          <w:spacing w:val="-2"/>
        </w:rPr>
        <w:t>choose</w:t>
      </w:r>
      <w:r>
        <w:rPr>
          <w:spacing w:val="-9"/>
        </w:rPr>
        <w:t xml:space="preserve"> </w:t>
      </w:r>
      <w:r>
        <w:rPr>
          <w:spacing w:val="-2"/>
        </w:rPr>
        <w:t>to</w:t>
      </w:r>
      <w:r>
        <w:rPr>
          <w:spacing w:val="-9"/>
        </w:rPr>
        <w:t xml:space="preserve"> </w:t>
      </w:r>
      <w:r>
        <w:rPr>
          <w:spacing w:val="-2"/>
        </w:rPr>
        <w:t>change</w:t>
      </w:r>
      <w:r>
        <w:rPr>
          <w:spacing w:val="-9"/>
        </w:rPr>
        <w:t xml:space="preserve"> </w:t>
      </w:r>
      <w:r>
        <w:rPr>
          <w:spacing w:val="-2"/>
        </w:rPr>
        <w:t>your</w:t>
      </w:r>
      <w:r>
        <w:rPr>
          <w:spacing w:val="-9"/>
        </w:rPr>
        <w:t xml:space="preserve"> </w:t>
      </w:r>
      <w:r>
        <w:rPr>
          <w:spacing w:val="-2"/>
        </w:rPr>
        <w:t>repayment</w:t>
      </w:r>
      <w:r>
        <w:rPr>
          <w:spacing w:val="-10"/>
        </w:rPr>
        <w:t xml:space="preserve"> </w:t>
      </w:r>
      <w:r>
        <w:rPr>
          <w:spacing w:val="-2"/>
        </w:rPr>
        <w:t>option</w:t>
      </w:r>
      <w:r>
        <w:rPr>
          <w:spacing w:val="-9"/>
        </w:rPr>
        <w:t xml:space="preserve"> </w:t>
      </w:r>
      <w:r>
        <w:rPr>
          <w:spacing w:val="-2"/>
        </w:rPr>
        <w:t xml:space="preserve">choice </w:t>
      </w:r>
      <w:r>
        <w:rPr>
          <w:spacing w:val="-4"/>
        </w:rPr>
        <w:t xml:space="preserve">to Interest Repayment (make interest payments but defer payments </w:t>
      </w:r>
      <w:r>
        <w:t>on the principal amount during that time) or Fixed Repayment (make</w:t>
      </w:r>
      <w:r>
        <w:rPr>
          <w:spacing w:val="-4"/>
        </w:rPr>
        <w:t xml:space="preserve"> </w:t>
      </w:r>
      <w:r>
        <w:t>payments</w:t>
      </w:r>
      <w:r>
        <w:rPr>
          <w:spacing w:val="-4"/>
        </w:rPr>
        <w:t xml:space="preserve"> </w:t>
      </w:r>
      <w:r>
        <w:t>of</w:t>
      </w:r>
      <w:r>
        <w:rPr>
          <w:spacing w:val="-4"/>
        </w:rPr>
        <w:t xml:space="preserve"> </w:t>
      </w:r>
      <w:r>
        <w:t>$25.00</w:t>
      </w:r>
      <w:r>
        <w:rPr>
          <w:spacing w:val="-4"/>
        </w:rPr>
        <w:t xml:space="preserve"> </w:t>
      </w:r>
      <w:r>
        <w:t>during</w:t>
      </w:r>
      <w:r>
        <w:rPr>
          <w:spacing w:val="-4"/>
        </w:rPr>
        <w:t xml:space="preserve"> </w:t>
      </w:r>
      <w:r>
        <w:t>that</w:t>
      </w:r>
      <w:r>
        <w:rPr>
          <w:spacing w:val="-4"/>
        </w:rPr>
        <w:t xml:space="preserve"> </w:t>
      </w:r>
      <w:r>
        <w:t>time)</w:t>
      </w:r>
      <w:r>
        <w:rPr>
          <w:spacing w:val="-4"/>
        </w:rPr>
        <w:t xml:space="preserve"> </w:t>
      </w:r>
      <w:r>
        <w:t>by</w:t>
      </w:r>
      <w:r>
        <w:rPr>
          <w:spacing w:val="-4"/>
        </w:rPr>
        <w:t xml:space="preserve"> </w:t>
      </w:r>
      <w:r>
        <w:t>calling</w:t>
      </w:r>
      <w:r>
        <w:rPr>
          <w:spacing w:val="-4"/>
        </w:rPr>
        <w:t xml:space="preserve"> </w:t>
      </w:r>
      <w:r>
        <w:t>(800)</w:t>
      </w:r>
      <w:r>
        <w:rPr>
          <w:spacing w:val="-4"/>
        </w:rPr>
        <w:t xml:space="preserve"> </w:t>
      </w:r>
      <w:r>
        <w:t xml:space="preserve">858­ 7822 no later than two (2) business days before the first loan </w:t>
      </w:r>
      <w:r>
        <w:rPr>
          <w:spacing w:val="-2"/>
        </w:rPr>
        <w:t>disbursement.</w:t>
      </w:r>
    </w:p>
    <w:p w14:paraId="075DF45C" w14:textId="77777777" w:rsidR="005C2A41" w:rsidRDefault="00863C9F">
      <w:pPr>
        <w:pStyle w:val="BodyText"/>
        <w:spacing w:before="50" w:line="244" w:lineRule="auto"/>
        <w:ind w:left="351" w:right="507"/>
        <w:jc w:val="both"/>
      </w:pPr>
      <w:r>
        <w:rPr>
          <w:noProof/>
        </w:rPr>
        <mc:AlternateContent>
          <mc:Choice Requires="wpg">
            <w:drawing>
              <wp:anchor distT="0" distB="0" distL="0" distR="0" simplePos="0" relativeHeight="15780864" behindDoc="0" locked="0" layoutInCell="1" allowOverlap="1" wp14:anchorId="2F188CEE" wp14:editId="1C6224AA">
                <wp:simplePos x="0" y="0"/>
                <wp:positionH relativeFrom="page">
                  <wp:posOffset>4014852</wp:posOffset>
                </wp:positionH>
                <wp:positionV relativeFrom="paragraph">
                  <wp:posOffset>105478</wp:posOffset>
                </wp:positionV>
                <wp:extent cx="19050" cy="19050"/>
                <wp:effectExtent l="0" t="0" r="0" b="0"/>
                <wp:wrapNone/>
                <wp:docPr id="304" name="Group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305" name="Graphic 30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306" name="Graphic 30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813EA0" id="Group 304" o:spid="_x0000_s1026" alt="&quot;&quot;" style="position:absolute;margin-left:316.15pt;margin-top:8.3pt;width:1.5pt;height:1.5pt;z-index:1578086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">
                <v:shape id="Graphic 30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" path="m12551,l,,,12551r12551,l12551,xe" fillcolor="black" stroked="f">
                  <v:path arrowok="t"/>
                </v:shape>
                <v:shape id="Graphic 30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" path="m12551,6275r,6276l6275,12551,,12551,,6275,,,6275,r6276,l12551,6275xe" filled="f" strokeweight=".17431mm">
                  <v:path arrowok="t"/>
                </v:shape>
                <w10:wrap anchorx="page"/>
              </v:group>
            </w:pict>
          </mc:Fallback>
        </mc:AlternateContent>
      </w:r>
      <w:r>
        <w:rPr>
          <w:spacing w:val="-2"/>
        </w:rPr>
        <w:t>More</w:t>
      </w:r>
      <w:r>
        <w:rPr>
          <w:spacing w:val="-4"/>
        </w:rPr>
        <w:t xml:space="preserve"> </w:t>
      </w:r>
      <w:r>
        <w:rPr>
          <w:spacing w:val="-2"/>
        </w:rPr>
        <w:t>information</w:t>
      </w:r>
      <w:r>
        <w:rPr>
          <w:spacing w:val="-4"/>
        </w:rPr>
        <w:t xml:space="preserve"> </w:t>
      </w:r>
      <w:r>
        <w:rPr>
          <w:spacing w:val="-2"/>
        </w:rPr>
        <w:t>about</w:t>
      </w:r>
      <w:r>
        <w:rPr>
          <w:spacing w:val="-4"/>
        </w:rPr>
        <w:t xml:space="preserve"> </w:t>
      </w:r>
      <w:r>
        <w:rPr>
          <w:spacing w:val="-2"/>
        </w:rPr>
        <w:t>repayment</w:t>
      </w:r>
      <w:r>
        <w:rPr>
          <w:spacing w:val="-4"/>
        </w:rPr>
        <w:t xml:space="preserve"> </w:t>
      </w:r>
      <w:r>
        <w:rPr>
          <w:spacing w:val="-2"/>
        </w:rPr>
        <w:t>deferral</w:t>
      </w:r>
      <w:r>
        <w:rPr>
          <w:spacing w:val="-4"/>
        </w:rPr>
        <w:t xml:space="preserve"> </w:t>
      </w:r>
      <w:r>
        <w:rPr>
          <w:spacing w:val="-2"/>
        </w:rPr>
        <w:t>or</w:t>
      </w:r>
      <w:r>
        <w:rPr>
          <w:spacing w:val="-4"/>
        </w:rPr>
        <w:t xml:space="preserve"> </w:t>
      </w:r>
      <w:r>
        <w:rPr>
          <w:spacing w:val="-2"/>
        </w:rPr>
        <w:t>forbearance</w:t>
      </w:r>
      <w:r>
        <w:rPr>
          <w:spacing w:val="-4"/>
        </w:rPr>
        <w:t xml:space="preserve"> </w:t>
      </w:r>
      <w:r>
        <w:rPr>
          <w:spacing w:val="-2"/>
        </w:rPr>
        <w:t xml:space="preserve">options </w:t>
      </w:r>
      <w:r>
        <w:t>is available in your promissory note.</w:t>
      </w:r>
    </w:p>
    <w:p w14:paraId="3A7410B7" w14:textId="77777777" w:rsidR="005C2A41" w:rsidRDefault="00863C9F">
      <w:pPr>
        <w:spacing w:before="70"/>
        <w:ind w:left="183"/>
        <w:rPr>
          <w:b/>
          <w:sz w:val="16"/>
        </w:rPr>
      </w:pPr>
      <w:r>
        <w:rPr>
          <w:b/>
          <w:spacing w:val="-2"/>
          <w:sz w:val="16"/>
        </w:rPr>
        <w:t>Prepayments:</w:t>
      </w:r>
    </w:p>
    <w:p w14:paraId="11B2052A"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5781376" behindDoc="0" locked="0" layoutInCell="1" allowOverlap="1" wp14:anchorId="3A5759A6" wp14:editId="3B9DB3F8">
                <wp:simplePos x="0" y="0"/>
                <wp:positionH relativeFrom="page">
                  <wp:posOffset>4014852</wp:posOffset>
                </wp:positionH>
                <wp:positionV relativeFrom="paragraph">
                  <wp:posOffset>113406</wp:posOffset>
                </wp:positionV>
                <wp:extent cx="19050" cy="19050"/>
                <wp:effectExtent l="0" t="0" r="0" b="0"/>
                <wp:wrapNone/>
                <wp:docPr id="307" name="Group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308" name="Graphic 30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7A0DE4" id="Group 307" o:spid="_x0000_s1026" alt="&quot;&quot;" style="position:absolute;margin-left:316.15pt;margin-top:8.95pt;width:1.5pt;height:1.5pt;z-index:157813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">
                <v:shape id="Graphic 30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" path="m12551,l,,,12551r12551,l12551,xe" fillcolor="black" stroked="f">
                  <v:path arrowok="t"/>
                </v:shape>
                <v:shape id="Graphic 30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" path="m12551,6275r,6276l6275,12551,,12551,,6275,,,6275,r6276,l12551,6275xe" filled="f" strokeweight=".17431mm">
                  <v:path arrowok="t"/>
                </v:shape>
                <w10:wrap anchorx="page"/>
              </v:group>
            </w:pict>
          </mc:Fallback>
        </mc:AlternateContent>
      </w:r>
      <w:r>
        <w:rPr>
          <w:spacing w:val="-2"/>
        </w:rPr>
        <w:t>If</w:t>
      </w:r>
      <w:r>
        <w:rPr>
          <w:spacing w:val="-10"/>
        </w:rPr>
        <w:t xml:space="preserve"> </w:t>
      </w:r>
      <w:r>
        <w:rPr>
          <w:spacing w:val="-2"/>
        </w:rPr>
        <w:t>you</w:t>
      </w:r>
      <w:r>
        <w:rPr>
          <w:spacing w:val="-9"/>
        </w:rPr>
        <w:t xml:space="preserve"> </w:t>
      </w:r>
      <w:r>
        <w:rPr>
          <w:spacing w:val="-2"/>
        </w:rPr>
        <w:t>pay</w:t>
      </w:r>
      <w:r>
        <w:rPr>
          <w:spacing w:val="-9"/>
        </w:rPr>
        <w:t xml:space="preserve"> </w:t>
      </w:r>
      <w:r>
        <w:rPr>
          <w:spacing w:val="-2"/>
        </w:rPr>
        <w:t>the</w:t>
      </w:r>
      <w:r>
        <w:rPr>
          <w:spacing w:val="-9"/>
        </w:rPr>
        <w:t xml:space="preserve"> </w:t>
      </w:r>
      <w:r>
        <w:rPr>
          <w:spacing w:val="-2"/>
        </w:rPr>
        <w:t>loan</w:t>
      </w:r>
      <w:r>
        <w:rPr>
          <w:spacing w:val="-8"/>
        </w:rPr>
        <w:t xml:space="preserve"> </w:t>
      </w:r>
      <w:r>
        <w:rPr>
          <w:spacing w:val="-2"/>
        </w:rPr>
        <w:t>off</w:t>
      </w:r>
      <w:r>
        <w:rPr>
          <w:spacing w:val="-9"/>
        </w:rPr>
        <w:t xml:space="preserve"> </w:t>
      </w:r>
      <w:r>
        <w:rPr>
          <w:spacing w:val="-2"/>
        </w:rPr>
        <w:t>early,</w:t>
      </w:r>
      <w:r>
        <w:rPr>
          <w:spacing w:val="-9"/>
        </w:rPr>
        <w:t xml:space="preserve"> </w:t>
      </w:r>
      <w:r>
        <w:rPr>
          <w:spacing w:val="-2"/>
        </w:rPr>
        <w:t>you</w:t>
      </w:r>
      <w:r>
        <w:rPr>
          <w:spacing w:val="-9"/>
        </w:rPr>
        <w:t xml:space="preserve"> </w:t>
      </w:r>
      <w:r>
        <w:rPr>
          <w:spacing w:val="-2"/>
        </w:rPr>
        <w:t>will</w:t>
      </w:r>
      <w:r>
        <w:rPr>
          <w:spacing w:val="-9"/>
        </w:rPr>
        <w:t xml:space="preserve"> </w:t>
      </w:r>
      <w:r>
        <w:rPr>
          <w:spacing w:val="-2"/>
        </w:rPr>
        <w:t>not</w:t>
      </w:r>
      <w:r>
        <w:rPr>
          <w:spacing w:val="-8"/>
        </w:rPr>
        <w:t xml:space="preserve"> </w:t>
      </w:r>
      <w:r>
        <w:rPr>
          <w:spacing w:val="-2"/>
        </w:rPr>
        <w:t>have</w:t>
      </w:r>
      <w:r>
        <w:rPr>
          <w:spacing w:val="-9"/>
        </w:rPr>
        <w:t xml:space="preserve"> </w:t>
      </w:r>
      <w:r>
        <w:rPr>
          <w:spacing w:val="-2"/>
        </w:rPr>
        <w:t>to</w:t>
      </w:r>
      <w:r>
        <w:rPr>
          <w:spacing w:val="-9"/>
        </w:rPr>
        <w:t xml:space="preserve"> </w:t>
      </w:r>
      <w:r>
        <w:rPr>
          <w:spacing w:val="-2"/>
        </w:rPr>
        <w:t>pay</w:t>
      </w:r>
      <w:r>
        <w:rPr>
          <w:spacing w:val="-9"/>
        </w:rPr>
        <w:t xml:space="preserve"> </w:t>
      </w:r>
      <w:r>
        <w:rPr>
          <w:spacing w:val="-2"/>
        </w:rPr>
        <w:t>a</w:t>
      </w:r>
      <w:r>
        <w:rPr>
          <w:spacing w:val="-7"/>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757CD713" w14:textId="77777777" w:rsidR="005C2A41" w:rsidRDefault="005C2A41">
      <w:pPr>
        <w:pStyle w:val="BodyText"/>
        <w:spacing w:before="53"/>
      </w:pPr>
    </w:p>
    <w:p w14:paraId="5153E44B" w14:textId="77777777" w:rsidR="005C2A41" w:rsidRDefault="00863C9F">
      <w:pPr>
        <w:pStyle w:val="BodyText"/>
        <w:spacing w:line="244" w:lineRule="auto"/>
        <w:ind w:left="183" w:right="50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1A69FCC5" w14:textId="77777777" w:rsidR="005C2A41" w:rsidRDefault="005C2A41">
      <w:pPr>
        <w:pStyle w:val="BodyText"/>
        <w:spacing w:line="244" w:lineRule="auto"/>
        <w:jc w:val="both"/>
        <w:sectPr w:rsidR="005C2A41">
          <w:type w:val="continuous"/>
          <w:pgSz w:w="12240" w:h="15840"/>
          <w:pgMar w:top="1760" w:right="720" w:bottom="340" w:left="720" w:header="0" w:footer="0" w:gutter="0"/>
          <w:cols w:num="2" w:space="720" w:equalWidth="0">
            <w:col w:w="5325" w:space="40"/>
            <w:col w:w="5435"/>
          </w:cols>
        </w:sectPr>
      </w:pPr>
    </w:p>
    <w:p w14:paraId="6F12DE24" w14:textId="77777777" w:rsidR="005C2A41" w:rsidRDefault="005C2A41">
      <w:pPr>
        <w:pStyle w:val="BodyText"/>
        <w:spacing w:before="4"/>
        <w:rPr>
          <w:sz w:val="11"/>
        </w:rPr>
      </w:pPr>
    </w:p>
    <w:p w14:paraId="41E0FD58" w14:textId="77777777" w:rsidR="005C2A41" w:rsidRDefault="00863C9F">
      <w:pPr>
        <w:pStyle w:val="BodyText"/>
        <w:spacing w:line="20" w:lineRule="exact"/>
        <w:ind w:left="458"/>
        <w:rPr>
          <w:sz w:val="2"/>
        </w:rPr>
      </w:pPr>
      <w:r>
        <w:rPr>
          <w:noProof/>
          <w:sz w:val="2"/>
        </w:rPr>
        <mc:AlternateContent>
          <mc:Choice Requires="wpg">
            <w:drawing>
              <wp:inline distT="0" distB="0" distL="0" distR="0" wp14:anchorId="43289610" wp14:editId="33083603">
                <wp:extent cx="6263640" cy="6350"/>
                <wp:effectExtent l="0" t="0" r="0" b="0"/>
                <wp:docPr id="310" name="Group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6350"/>
                          <a:chOff x="0" y="0"/>
                          <a:chExt cx="6263640" cy="6350"/>
                        </a:xfrm>
                      </wpg:grpSpPr>
                      <wps:wsp>
                        <wps:cNvPr id="311" name="Graphic 311"/>
                        <wps:cNvSpPr/>
                        <wps:spPr>
                          <a:xfrm>
                            <a:off x="0" y="0"/>
                            <a:ext cx="6263640" cy="6350"/>
                          </a:xfrm>
                          <a:custGeom>
                            <a:avLst/>
                            <a:gdLst/>
                            <a:ahLst/>
                            <a:cxnLst/>
                            <a:rect l="l" t="t" r="r" b="b"/>
                            <a:pathLst>
                              <a:path w="6263640" h="6350">
                                <a:moveTo>
                                  <a:pt x="6263039" y="0"/>
                                </a:moveTo>
                                <a:lnTo>
                                  <a:pt x="0" y="0"/>
                                </a:lnTo>
                                <a:lnTo>
                                  <a:pt x="0" y="6275"/>
                                </a:lnTo>
                                <a:lnTo>
                                  <a:pt x="6263039" y="6275"/>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A921A8" id="Group 310" o:spid="_x0000_s1026" alt="&quot;&quot;" style="width:493.2pt;height:.5pt;mso-position-horizontal-relative:char;mso-position-vertical-relative:line" coordsize="626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">
                <v:shape id="Graphic 311" o:spid="_x0000_s1027" style="position:absolute;width:62636;height:63;visibility:visible;mso-wrap-style:square;v-text-anchor:top" coordsize="626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" path="m6263039,l,,,6275r6263039,l6263039,xe" fillcolor="black" stroked="f">
                  <v:path arrowok="t"/>
                </v:shape>
                <w10:anchorlock/>
              </v:group>
            </w:pict>
          </mc:Fallback>
        </mc:AlternateContent>
      </w:r>
    </w:p>
    <w:p w14:paraId="6F63F2F4" w14:textId="77777777" w:rsidR="005C2A41" w:rsidRDefault="005C2A41">
      <w:pPr>
        <w:pStyle w:val="BodyText"/>
        <w:spacing w:before="1"/>
      </w:pPr>
    </w:p>
    <w:p w14:paraId="686C809C" w14:textId="77777777" w:rsidR="005C2A41" w:rsidRDefault="00863C9F">
      <w:pPr>
        <w:pStyle w:val="BodyText"/>
        <w:spacing w:line="244" w:lineRule="auto"/>
        <w:ind w:left="468" w:right="709"/>
      </w:pPr>
      <w:r>
        <w:rPr>
          <w:spacing w:val="-4"/>
        </w:rPr>
        <w:t xml:space="preserve">Military Lending Act Disclosure: To receive important disclosures and payment obligation information about this loan verbally, please call 855­ </w:t>
      </w:r>
      <w:r>
        <w:rPr>
          <w:spacing w:val="-2"/>
        </w:rPr>
        <w:t>455­6972.</w:t>
      </w:r>
    </w:p>
    <w:p w14:paraId="258ED82F" w14:textId="77777777" w:rsidR="005C2A41" w:rsidRDefault="005C2A41">
      <w:pPr>
        <w:pStyle w:val="BodyText"/>
        <w:spacing w:before="4"/>
      </w:pPr>
    </w:p>
    <w:p w14:paraId="7408520C" w14:textId="77777777" w:rsidR="005C2A41" w:rsidRDefault="00863C9F">
      <w:pPr>
        <w:pStyle w:val="BodyText"/>
        <w:ind w:left="46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6"/>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on</w:t>
      </w:r>
      <w:r>
        <w:rPr>
          <w:spacing w:val="-6"/>
        </w:rPr>
        <w:t xml:space="preserve"> </w:t>
      </w:r>
      <w:r>
        <w:rPr>
          <w:spacing w:val="-4"/>
        </w:rPr>
        <w:t>the</w:t>
      </w:r>
      <w:r>
        <w:rPr>
          <w:spacing w:val="-6"/>
        </w:rPr>
        <w:t xml:space="preserve"> </w:t>
      </w:r>
      <w:r>
        <w:rPr>
          <w:spacing w:val="-4"/>
        </w:rPr>
        <w:t>Promissory</w:t>
      </w:r>
      <w:r>
        <w:rPr>
          <w:spacing w:val="-6"/>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7E40816E" w14:textId="77777777" w:rsidR="005C2A41" w:rsidRDefault="00863C9F">
      <w:pPr>
        <w:tabs>
          <w:tab w:val="left" w:pos="4293"/>
          <w:tab w:val="left" w:pos="9659"/>
        </w:tabs>
        <w:spacing w:before="103"/>
        <w:ind w:left="468"/>
        <w:rPr>
          <w:sz w:val="15"/>
        </w:rPr>
      </w:pPr>
      <w:r>
        <w:rPr>
          <w:spacing w:val="-2"/>
          <w:sz w:val="15"/>
        </w:rPr>
        <w:t>LPGRSM2309v01</w:t>
      </w:r>
      <w:r>
        <w:rPr>
          <w:sz w:val="15"/>
        </w:rPr>
        <w:tab/>
      </w: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116650049­01</w:t>
      </w:r>
      <w:r>
        <w:rPr>
          <w:sz w:val="15"/>
        </w:rPr>
        <w:tab/>
      </w:r>
      <w:r>
        <w:rPr>
          <w:spacing w:val="-2"/>
          <w:sz w:val="15"/>
        </w:rPr>
        <w:t>7LAD2406</w:t>
      </w:r>
    </w:p>
    <w:p w14:paraId="0BB24888" w14:textId="77777777" w:rsidR="005C2A41" w:rsidRDefault="005C2A41">
      <w:pPr>
        <w:rPr>
          <w:sz w:val="15"/>
        </w:rPr>
        <w:sectPr w:rsidR="005C2A41">
          <w:type w:val="continuous"/>
          <w:pgSz w:w="12240" w:h="15840"/>
          <w:pgMar w:top="1760" w:right="720" w:bottom="340" w:left="720" w:header="0" w:footer="0" w:gutter="0"/>
          <w:cols w:space="720"/>
        </w:sectPr>
      </w:pPr>
    </w:p>
    <w:p w14:paraId="51954EB7" w14:textId="77777777" w:rsidR="005C2A41" w:rsidRDefault="00863C9F">
      <w:pPr>
        <w:pStyle w:val="Heading4"/>
        <w:spacing w:before="67"/>
        <w:ind w:left="19" w:right="17"/>
        <w:jc w:val="center"/>
      </w:pPr>
      <w:bookmarkStart w:id="5" w:name="Sample_Promissory_Note2.pdf"/>
      <w:bookmarkEnd w:id="5"/>
      <w:r>
        <w:lastRenderedPageBreak/>
        <w:t>PROMISSORY</w:t>
      </w:r>
      <w:r>
        <w:rPr>
          <w:spacing w:val="-9"/>
        </w:rPr>
        <w:t xml:space="preserve"> </w:t>
      </w:r>
      <w:r>
        <w:t>NOTE</w:t>
      </w:r>
      <w:r>
        <w:rPr>
          <w:spacing w:val="-9"/>
        </w:rPr>
        <w:t xml:space="preserve"> </w:t>
      </w:r>
      <w:r>
        <w:rPr>
          <w:spacing w:val="-2"/>
        </w:rPr>
        <w:t>3SCL2406</w:t>
      </w:r>
    </w:p>
    <w:p w14:paraId="67F99CFE" w14:textId="77777777" w:rsidR="005C2A41" w:rsidRDefault="00863C9F">
      <w:pPr>
        <w:pStyle w:val="Heading5"/>
        <w:spacing w:before="1"/>
        <w:ind w:left="0" w:right="2"/>
        <w:jc w:val="center"/>
      </w:pPr>
      <w:r>
        <w:t>This</w:t>
      </w:r>
      <w:r>
        <w:rPr>
          <w:spacing w:val="-6"/>
        </w:rPr>
        <w:t xml:space="preserve"> </w:t>
      </w:r>
      <w:r>
        <w:t>is</w:t>
      </w:r>
      <w:r>
        <w:rPr>
          <w:spacing w:val="-5"/>
        </w:rPr>
        <w:t xml:space="preserve"> </w:t>
      </w:r>
      <w:r>
        <w:t>a</w:t>
      </w:r>
      <w:r>
        <w:rPr>
          <w:spacing w:val="-2"/>
        </w:rPr>
        <w:t xml:space="preserve"> </w:t>
      </w:r>
      <w:r>
        <w:t>loan</w:t>
      </w:r>
      <w:r>
        <w:rPr>
          <w:spacing w:val="-3"/>
        </w:rPr>
        <w:t xml:space="preserve"> </w:t>
      </w:r>
      <w:r>
        <w:t>for</w:t>
      </w:r>
      <w:r>
        <w:rPr>
          <w:spacing w:val="-2"/>
        </w:rPr>
        <w:t xml:space="preserve"> </w:t>
      </w:r>
      <w:proofErr w:type="gramStart"/>
      <w:r>
        <w:rPr>
          <w:spacing w:val="-2"/>
        </w:rPr>
        <w:t>study</w:t>
      </w:r>
      <w:proofErr w:type="gramEnd"/>
      <w:r>
        <w:rPr>
          <w:spacing w:val="-2"/>
        </w:rPr>
        <w:t>.</w:t>
      </w:r>
    </w:p>
    <w:p w14:paraId="6E08A64B" w14:textId="77777777" w:rsidR="005C2A41" w:rsidRDefault="005C2A41">
      <w:pPr>
        <w:pStyle w:val="BodyText"/>
        <w:rPr>
          <w:b/>
          <w:sz w:val="20"/>
        </w:rPr>
      </w:pPr>
    </w:p>
    <w:p w14:paraId="5CE08C45" w14:textId="77777777" w:rsidR="005C2A41" w:rsidRDefault="00863C9F">
      <w:pPr>
        <w:ind w:left="720" w:right="541"/>
        <w:rPr>
          <w:b/>
          <w:sz w:val="16"/>
        </w:rPr>
      </w:pPr>
      <w:r>
        <w:rPr>
          <w:b/>
          <w:sz w:val="16"/>
        </w:rPr>
        <w:t>Key terms are defined throughout this Promissory Note (“Note”) or in the Definitions on page 7. Read all your loan documents,</w:t>
      </w:r>
      <w:r>
        <w:rPr>
          <w:b/>
          <w:spacing w:val="-3"/>
          <w:sz w:val="16"/>
        </w:rPr>
        <w:t xml:space="preserve"> </w:t>
      </w:r>
      <w:r>
        <w:rPr>
          <w:b/>
          <w:sz w:val="16"/>
        </w:rPr>
        <w:t>including</w:t>
      </w:r>
      <w:r>
        <w:rPr>
          <w:b/>
          <w:spacing w:val="-3"/>
          <w:sz w:val="16"/>
        </w:rPr>
        <w:t xml:space="preserve"> </w:t>
      </w:r>
      <w:r>
        <w:rPr>
          <w:b/>
          <w:sz w:val="16"/>
        </w:rPr>
        <w:t>Definitions</w:t>
      </w:r>
      <w:r>
        <w:rPr>
          <w:b/>
          <w:spacing w:val="-2"/>
          <w:sz w:val="16"/>
        </w:rPr>
        <w:t xml:space="preserve"> </w:t>
      </w:r>
      <w:r>
        <w:rPr>
          <w:b/>
          <w:sz w:val="16"/>
        </w:rPr>
        <w:t>on</w:t>
      </w:r>
      <w:r>
        <w:rPr>
          <w:b/>
          <w:spacing w:val="-3"/>
          <w:sz w:val="16"/>
        </w:rPr>
        <w:t xml:space="preserve"> </w:t>
      </w:r>
      <w:r>
        <w:rPr>
          <w:b/>
          <w:sz w:val="16"/>
        </w:rPr>
        <w:t>page</w:t>
      </w:r>
      <w:r>
        <w:rPr>
          <w:b/>
          <w:spacing w:val="-1"/>
          <w:sz w:val="16"/>
        </w:rPr>
        <w:t xml:space="preserve"> </w:t>
      </w:r>
      <w:r>
        <w:rPr>
          <w:b/>
          <w:sz w:val="16"/>
        </w:rPr>
        <w:t>7, Federal</w:t>
      </w:r>
      <w:r>
        <w:rPr>
          <w:b/>
          <w:spacing w:val="-1"/>
          <w:sz w:val="16"/>
        </w:rPr>
        <w:t xml:space="preserve"> </w:t>
      </w:r>
      <w:r>
        <w:rPr>
          <w:b/>
          <w:sz w:val="16"/>
        </w:rPr>
        <w:t>and</w:t>
      </w:r>
      <w:r>
        <w:rPr>
          <w:b/>
          <w:spacing w:val="-3"/>
          <w:sz w:val="16"/>
        </w:rPr>
        <w:t xml:space="preserve"> </w:t>
      </w:r>
      <w:r>
        <w:rPr>
          <w:b/>
          <w:sz w:val="16"/>
        </w:rPr>
        <w:t>State</w:t>
      </w:r>
      <w:r>
        <w:rPr>
          <w:b/>
          <w:spacing w:val="-4"/>
          <w:sz w:val="16"/>
        </w:rPr>
        <w:t xml:space="preserve"> </w:t>
      </w:r>
      <w:r>
        <w:rPr>
          <w:b/>
          <w:sz w:val="16"/>
        </w:rPr>
        <w:t>Notices</w:t>
      </w:r>
      <w:r>
        <w:rPr>
          <w:b/>
          <w:spacing w:val="-1"/>
          <w:sz w:val="16"/>
        </w:rPr>
        <w:t xml:space="preserve"> </w:t>
      </w:r>
      <w:r>
        <w:rPr>
          <w:b/>
          <w:sz w:val="16"/>
        </w:rPr>
        <w:t>on</w:t>
      </w:r>
      <w:r>
        <w:rPr>
          <w:b/>
          <w:spacing w:val="-4"/>
          <w:sz w:val="16"/>
        </w:rPr>
        <w:t xml:space="preserve"> </w:t>
      </w:r>
      <w:r>
        <w:rPr>
          <w:b/>
          <w:sz w:val="16"/>
        </w:rPr>
        <w:t>page</w:t>
      </w:r>
      <w:r>
        <w:rPr>
          <w:b/>
          <w:spacing w:val="-4"/>
          <w:sz w:val="16"/>
        </w:rPr>
        <w:t xml:space="preserve"> </w:t>
      </w:r>
      <w:r>
        <w:rPr>
          <w:b/>
          <w:sz w:val="16"/>
        </w:rPr>
        <w:t>8,</w:t>
      </w:r>
      <w:r>
        <w:rPr>
          <w:b/>
          <w:spacing w:val="-1"/>
          <w:sz w:val="16"/>
        </w:rPr>
        <w:t xml:space="preserve"> </w:t>
      </w:r>
      <w:r>
        <w:rPr>
          <w:b/>
          <w:sz w:val="16"/>
        </w:rPr>
        <w:t>and</w:t>
      </w:r>
      <w:r>
        <w:rPr>
          <w:b/>
          <w:spacing w:val="-1"/>
          <w:sz w:val="16"/>
        </w:rPr>
        <w:t xml:space="preserve"> </w:t>
      </w:r>
      <w:r>
        <w:rPr>
          <w:b/>
          <w:sz w:val="16"/>
        </w:rPr>
        <w:t>Arbitration</w:t>
      </w:r>
      <w:r>
        <w:rPr>
          <w:b/>
          <w:spacing w:val="-1"/>
          <w:sz w:val="16"/>
        </w:rPr>
        <w:t xml:space="preserve"> </w:t>
      </w:r>
      <w:r>
        <w:rPr>
          <w:b/>
          <w:sz w:val="16"/>
        </w:rPr>
        <w:t>Agreement</w:t>
      </w:r>
      <w:r>
        <w:rPr>
          <w:b/>
          <w:spacing w:val="-3"/>
          <w:sz w:val="16"/>
        </w:rPr>
        <w:t xml:space="preserve"> </w:t>
      </w:r>
      <w:r>
        <w:rPr>
          <w:b/>
          <w:sz w:val="16"/>
        </w:rPr>
        <w:t>beginning</w:t>
      </w:r>
      <w:r>
        <w:rPr>
          <w:b/>
          <w:spacing w:val="-3"/>
          <w:sz w:val="16"/>
        </w:rPr>
        <w:t xml:space="preserve"> </w:t>
      </w:r>
      <w:r>
        <w:rPr>
          <w:b/>
          <w:sz w:val="16"/>
        </w:rPr>
        <w:t>on page 11, before signing this Note.</w:t>
      </w:r>
    </w:p>
    <w:p w14:paraId="2D722B2E" w14:textId="77777777" w:rsidR="005C2A41" w:rsidRDefault="005C2A41">
      <w:pPr>
        <w:pStyle w:val="BodyText"/>
        <w:spacing w:before="56"/>
        <w:rPr>
          <w:b/>
        </w:rPr>
      </w:pPr>
    </w:p>
    <w:p w14:paraId="0FEF3DB5" w14:textId="77777777" w:rsidR="005C2A41" w:rsidRDefault="00863C9F">
      <w:pPr>
        <w:ind w:left="720"/>
        <w:rPr>
          <w:b/>
          <w:sz w:val="16"/>
        </w:rPr>
      </w:pPr>
      <w:r>
        <w:rPr>
          <w:b/>
          <w:spacing w:val="-2"/>
          <w:sz w:val="16"/>
        </w:rPr>
        <w:t>LENDER:</w:t>
      </w:r>
    </w:p>
    <w:p w14:paraId="681F12DB" w14:textId="77777777" w:rsidR="005C2A41" w:rsidRDefault="005C2A41">
      <w:pPr>
        <w:pStyle w:val="BodyText"/>
        <w:rPr>
          <w:b/>
          <w:sz w:val="20"/>
        </w:rPr>
      </w:pPr>
    </w:p>
    <w:p w14:paraId="0B234E0D" w14:textId="77777777" w:rsidR="005C2A41" w:rsidRDefault="005C2A41">
      <w:pPr>
        <w:pStyle w:val="BodyText"/>
        <w:spacing w:before="204" w:after="1"/>
        <w:rPr>
          <w:b/>
          <w:sz w:val="20"/>
        </w:rPr>
      </w:pPr>
    </w:p>
    <w:tbl>
      <w:tblPr>
        <w:tblW w:w="0" w:type="auto"/>
        <w:tblInd w:w="538" w:type="dxa"/>
        <w:tblLayout w:type="fixed"/>
        <w:tblCellMar>
          <w:left w:w="0" w:type="dxa"/>
          <w:right w:w="0" w:type="dxa"/>
        </w:tblCellMar>
        <w:tblLook w:val="01E0" w:firstRow="1" w:lastRow="1" w:firstColumn="1" w:lastColumn="1" w:noHBand="0" w:noVBand="0"/>
      </w:tblPr>
      <w:tblGrid>
        <w:gridCol w:w="2358"/>
        <w:gridCol w:w="7344"/>
      </w:tblGrid>
      <w:tr w:rsidR="005C2A41" w14:paraId="207DDDFD" w14:textId="77777777">
        <w:trPr>
          <w:trHeight w:val="462"/>
        </w:trPr>
        <w:tc>
          <w:tcPr>
            <w:tcW w:w="9702" w:type="dxa"/>
            <w:gridSpan w:val="2"/>
            <w:tcBorders>
              <w:top w:val="single" w:sz="6" w:space="0" w:color="000000"/>
              <w:bottom w:val="single" w:sz="18" w:space="0" w:color="000000"/>
            </w:tcBorders>
          </w:tcPr>
          <w:p w14:paraId="6476112D" w14:textId="77777777" w:rsidR="005C2A41" w:rsidRDefault="00863C9F">
            <w:pPr>
              <w:pStyle w:val="TableParagraph"/>
              <w:spacing w:before="49"/>
              <w:ind w:left="122" w:right="271"/>
              <w:rPr>
                <w:sz w:val="16"/>
              </w:rPr>
            </w:pPr>
            <w:r>
              <w:rPr>
                <w:sz w:val="16"/>
              </w:rPr>
              <w:t>This</w:t>
            </w:r>
            <w:r>
              <w:rPr>
                <w:spacing w:val="-2"/>
                <w:sz w:val="16"/>
              </w:rPr>
              <w:t xml:space="preserve"> </w:t>
            </w:r>
            <w:r>
              <w:rPr>
                <w:sz w:val="16"/>
              </w:rPr>
              <w:t>Note</w:t>
            </w:r>
            <w:r>
              <w:rPr>
                <w:spacing w:val="-3"/>
                <w:sz w:val="16"/>
              </w:rPr>
              <w:t xml:space="preserve"> </w:t>
            </w:r>
            <w:r>
              <w:rPr>
                <w:sz w:val="16"/>
              </w:rPr>
              <w:t>sets</w:t>
            </w:r>
            <w:r>
              <w:rPr>
                <w:spacing w:val="-2"/>
                <w:sz w:val="16"/>
              </w:rPr>
              <w:t xml:space="preserve"> </w:t>
            </w:r>
            <w:r>
              <w:rPr>
                <w:sz w:val="16"/>
              </w:rPr>
              <w:t>forth</w:t>
            </w:r>
            <w:r>
              <w:rPr>
                <w:spacing w:val="-3"/>
                <w:sz w:val="16"/>
              </w:rPr>
              <w:t xml:space="preserve"> </w:t>
            </w:r>
            <w:r>
              <w:rPr>
                <w:sz w:val="16"/>
              </w:rPr>
              <w:t>the</w:t>
            </w:r>
            <w:r>
              <w:rPr>
                <w:spacing w:val="-3"/>
                <w:sz w:val="16"/>
              </w:rPr>
              <w:t xml:space="preserve"> </w:t>
            </w:r>
            <w:r>
              <w:rPr>
                <w:sz w:val="16"/>
              </w:rPr>
              <w:t>terms of</w:t>
            </w:r>
            <w:r>
              <w:rPr>
                <w:spacing w:val="-4"/>
                <w:sz w:val="16"/>
              </w:rPr>
              <w:t xml:space="preserve"> </w:t>
            </w:r>
            <w:r>
              <w:rPr>
                <w:sz w:val="16"/>
              </w:rPr>
              <w:t>your</w:t>
            </w:r>
            <w:r>
              <w:rPr>
                <w:spacing w:val="-1"/>
                <w:sz w:val="16"/>
              </w:rPr>
              <w:t xml:space="preserve"> </w:t>
            </w:r>
            <w:r>
              <w:rPr>
                <w:sz w:val="16"/>
              </w:rPr>
              <w:t>loan. The</w:t>
            </w:r>
            <w:r>
              <w:rPr>
                <w:spacing w:val="-4"/>
                <w:sz w:val="16"/>
              </w:rPr>
              <w:t xml:space="preserve"> </w:t>
            </w:r>
            <w:r>
              <w:rPr>
                <w:sz w:val="16"/>
              </w:rPr>
              <w:t>Final</w:t>
            </w:r>
            <w:r>
              <w:rPr>
                <w:spacing w:val="-3"/>
                <w:sz w:val="16"/>
              </w:rPr>
              <w:t xml:space="preserve"> </w:t>
            </w:r>
            <w:r>
              <w:rPr>
                <w:sz w:val="16"/>
              </w:rPr>
              <w:t>Disclosure</w:t>
            </w:r>
            <w:r>
              <w:rPr>
                <w:spacing w:val="-1"/>
                <w:sz w:val="16"/>
              </w:rPr>
              <w:t xml:space="preserve"> </w:t>
            </w:r>
            <w:r>
              <w:rPr>
                <w:sz w:val="16"/>
              </w:rPr>
              <w:t>(“Disclosure”)</w:t>
            </w:r>
            <w:r>
              <w:rPr>
                <w:spacing w:val="-1"/>
                <w:sz w:val="16"/>
              </w:rPr>
              <w:t xml:space="preserve"> </w:t>
            </w:r>
            <w:r>
              <w:rPr>
                <w:sz w:val="16"/>
              </w:rPr>
              <w:t>that we</w:t>
            </w:r>
            <w:r>
              <w:rPr>
                <w:spacing w:val="-1"/>
                <w:sz w:val="16"/>
              </w:rPr>
              <w:t xml:space="preserve"> </w:t>
            </w:r>
            <w:r>
              <w:rPr>
                <w:sz w:val="16"/>
              </w:rPr>
              <w:t>will</w:t>
            </w:r>
            <w:r>
              <w:rPr>
                <w:spacing w:val="-2"/>
                <w:sz w:val="16"/>
              </w:rPr>
              <w:t xml:space="preserve"> </w:t>
            </w:r>
            <w:r>
              <w:rPr>
                <w:sz w:val="16"/>
              </w:rPr>
              <w:t>send</w:t>
            </w:r>
            <w:r>
              <w:rPr>
                <w:spacing w:val="-3"/>
                <w:sz w:val="16"/>
              </w:rPr>
              <w:t xml:space="preserve"> </w:t>
            </w:r>
            <w:r>
              <w:rPr>
                <w:sz w:val="16"/>
              </w:rPr>
              <w:t>you</w:t>
            </w:r>
            <w:r>
              <w:rPr>
                <w:spacing w:val="-1"/>
                <w:sz w:val="16"/>
              </w:rPr>
              <w:t xml:space="preserve"> </w:t>
            </w:r>
            <w:r>
              <w:rPr>
                <w:sz w:val="16"/>
              </w:rPr>
              <w:t>before</w:t>
            </w:r>
            <w:r>
              <w:rPr>
                <w:spacing w:val="-1"/>
                <w:sz w:val="16"/>
              </w:rPr>
              <w:t xml:space="preserve"> </w:t>
            </w:r>
            <w:r>
              <w:rPr>
                <w:sz w:val="16"/>
              </w:rPr>
              <w:t>any</w:t>
            </w:r>
            <w:r>
              <w:rPr>
                <w:spacing w:val="-2"/>
                <w:sz w:val="16"/>
              </w:rPr>
              <w:t xml:space="preserve"> </w:t>
            </w:r>
            <w:r>
              <w:rPr>
                <w:sz w:val="16"/>
              </w:rPr>
              <w:t>funds</w:t>
            </w:r>
            <w:r>
              <w:rPr>
                <w:spacing w:val="-2"/>
                <w:sz w:val="16"/>
              </w:rPr>
              <w:t xml:space="preserve"> </w:t>
            </w:r>
            <w:r>
              <w:rPr>
                <w:sz w:val="16"/>
              </w:rPr>
              <w:t>are</w:t>
            </w:r>
            <w:r>
              <w:rPr>
                <w:spacing w:val="-1"/>
                <w:sz w:val="16"/>
              </w:rPr>
              <w:t xml:space="preserve"> </w:t>
            </w:r>
            <w:r>
              <w:rPr>
                <w:sz w:val="16"/>
              </w:rPr>
              <w:t xml:space="preserve">disbursed will also be part of this Note. Keep a copy </w:t>
            </w:r>
            <w:proofErr w:type="gramStart"/>
            <w:r>
              <w:rPr>
                <w:sz w:val="16"/>
              </w:rPr>
              <w:t>for</w:t>
            </w:r>
            <w:proofErr w:type="gramEnd"/>
            <w:r>
              <w:rPr>
                <w:sz w:val="16"/>
              </w:rPr>
              <w:t xml:space="preserve"> your records. Our contact information is on page 7.</w:t>
            </w:r>
          </w:p>
        </w:tc>
      </w:tr>
      <w:tr w:rsidR="005C2A41" w14:paraId="44EB48A7" w14:textId="77777777">
        <w:trPr>
          <w:trHeight w:val="281"/>
        </w:trPr>
        <w:tc>
          <w:tcPr>
            <w:tcW w:w="2358" w:type="dxa"/>
            <w:tcBorders>
              <w:top w:val="single" w:sz="18" w:space="0" w:color="000000"/>
              <w:bottom w:val="single" w:sz="18" w:space="0" w:color="000000"/>
            </w:tcBorders>
          </w:tcPr>
          <w:p w14:paraId="17BA094E" w14:textId="77777777" w:rsidR="005C2A41" w:rsidRDefault="00863C9F">
            <w:pPr>
              <w:pStyle w:val="TableParagraph"/>
              <w:spacing w:before="50"/>
              <w:ind w:left="122"/>
              <w:rPr>
                <w:b/>
                <w:sz w:val="16"/>
              </w:rPr>
            </w:pPr>
            <w:r>
              <w:rPr>
                <w:b/>
                <w:sz w:val="16"/>
              </w:rPr>
              <w:t>WHEN</w:t>
            </w:r>
            <w:r>
              <w:rPr>
                <w:b/>
                <w:spacing w:val="-4"/>
                <w:sz w:val="16"/>
              </w:rPr>
              <w:t xml:space="preserve"> </w:t>
            </w:r>
            <w:r>
              <w:rPr>
                <w:b/>
                <w:spacing w:val="-2"/>
                <w:sz w:val="16"/>
              </w:rPr>
              <w:t>BOUND</w:t>
            </w:r>
          </w:p>
        </w:tc>
        <w:tc>
          <w:tcPr>
            <w:tcW w:w="7344" w:type="dxa"/>
            <w:tcBorders>
              <w:top w:val="single" w:sz="18" w:space="0" w:color="000000"/>
              <w:bottom w:val="single" w:sz="18" w:space="0" w:color="000000"/>
            </w:tcBorders>
          </w:tcPr>
          <w:p w14:paraId="5703B95F" w14:textId="77777777" w:rsidR="005C2A41" w:rsidRDefault="005C2A41">
            <w:pPr>
              <w:pStyle w:val="TableParagraph"/>
              <w:ind w:left="0"/>
              <w:rPr>
                <w:rFonts w:ascii="Times New Roman"/>
                <w:sz w:val="16"/>
              </w:rPr>
            </w:pPr>
          </w:p>
        </w:tc>
      </w:tr>
      <w:tr w:rsidR="005C2A41" w14:paraId="5E16BD0F" w14:textId="77777777">
        <w:trPr>
          <w:trHeight w:val="831"/>
        </w:trPr>
        <w:tc>
          <w:tcPr>
            <w:tcW w:w="2358" w:type="dxa"/>
            <w:tcBorders>
              <w:top w:val="single" w:sz="18" w:space="0" w:color="000000"/>
              <w:bottom w:val="single" w:sz="18" w:space="0" w:color="000000"/>
            </w:tcBorders>
          </w:tcPr>
          <w:p w14:paraId="114F1207" w14:textId="77777777" w:rsidR="005C2A41" w:rsidRDefault="005C2A41">
            <w:pPr>
              <w:pStyle w:val="TableParagraph"/>
              <w:ind w:left="0"/>
              <w:rPr>
                <w:rFonts w:ascii="Times New Roman"/>
                <w:sz w:val="16"/>
              </w:rPr>
            </w:pPr>
          </w:p>
        </w:tc>
        <w:tc>
          <w:tcPr>
            <w:tcW w:w="7344" w:type="dxa"/>
            <w:tcBorders>
              <w:top w:val="single" w:sz="18" w:space="0" w:color="000000"/>
              <w:bottom w:val="single" w:sz="18" w:space="0" w:color="000000"/>
            </w:tcBorders>
          </w:tcPr>
          <w:p w14:paraId="2173447A" w14:textId="77777777" w:rsidR="005C2A41" w:rsidRDefault="00863C9F">
            <w:pPr>
              <w:pStyle w:val="TableParagraph"/>
              <w:spacing w:before="48"/>
              <w:ind w:left="469" w:right="241"/>
              <w:rPr>
                <w:sz w:val="16"/>
              </w:rPr>
            </w:pPr>
            <w:r>
              <w:rPr>
                <w:sz w:val="16"/>
              </w:rPr>
              <w:t>You</w:t>
            </w:r>
            <w:r>
              <w:rPr>
                <w:spacing w:val="-1"/>
                <w:sz w:val="16"/>
              </w:rPr>
              <w:t xml:space="preserve"> </w:t>
            </w:r>
            <w:r>
              <w:rPr>
                <w:sz w:val="16"/>
              </w:rPr>
              <w:t>have</w:t>
            </w:r>
            <w:r>
              <w:rPr>
                <w:spacing w:val="-4"/>
                <w:sz w:val="16"/>
              </w:rPr>
              <w:t xml:space="preserve"> </w:t>
            </w:r>
            <w:r>
              <w:rPr>
                <w:sz w:val="16"/>
              </w:rPr>
              <w:t>a</w:t>
            </w:r>
            <w:r>
              <w:rPr>
                <w:spacing w:val="-1"/>
                <w:sz w:val="16"/>
              </w:rPr>
              <w:t xml:space="preserve"> </w:t>
            </w:r>
            <w:r>
              <w:rPr>
                <w:sz w:val="16"/>
              </w:rPr>
              <w:t>right</w:t>
            </w:r>
            <w:r>
              <w:rPr>
                <w:spacing w:val="-2"/>
                <w:sz w:val="16"/>
              </w:rPr>
              <w:t xml:space="preserve"> </w:t>
            </w:r>
            <w:r>
              <w:rPr>
                <w:sz w:val="16"/>
              </w:rPr>
              <w:t>to</w:t>
            </w:r>
            <w:r>
              <w:rPr>
                <w:spacing w:val="-4"/>
                <w:sz w:val="16"/>
              </w:rPr>
              <w:t xml:space="preserve"> </w:t>
            </w:r>
            <w:r>
              <w:rPr>
                <w:sz w:val="16"/>
              </w:rPr>
              <w:t>cancel</w:t>
            </w:r>
            <w:r>
              <w:rPr>
                <w:spacing w:val="-3"/>
                <w:sz w:val="16"/>
              </w:rPr>
              <w:t xml:space="preserve"> </w:t>
            </w:r>
            <w:r>
              <w:rPr>
                <w:sz w:val="16"/>
              </w:rPr>
              <w:t>as</w:t>
            </w:r>
            <w:r>
              <w:rPr>
                <w:spacing w:val="-2"/>
                <w:sz w:val="16"/>
              </w:rPr>
              <w:t xml:space="preserve"> </w:t>
            </w:r>
            <w:r>
              <w:rPr>
                <w:sz w:val="16"/>
              </w:rPr>
              <w:t>explained</w:t>
            </w:r>
            <w:r>
              <w:rPr>
                <w:spacing w:val="-1"/>
                <w:sz w:val="16"/>
              </w:rPr>
              <w:t xml:space="preserve"> </w:t>
            </w:r>
            <w:r>
              <w:rPr>
                <w:sz w:val="16"/>
              </w:rPr>
              <w:t>in</w:t>
            </w:r>
            <w:r>
              <w:rPr>
                <w:spacing w:val="-1"/>
                <w:sz w:val="16"/>
              </w:rPr>
              <w:t xml:space="preserve"> </w:t>
            </w:r>
            <w:r>
              <w:rPr>
                <w:sz w:val="16"/>
              </w:rPr>
              <w:t>the</w:t>
            </w:r>
            <w:r>
              <w:rPr>
                <w:spacing w:val="-4"/>
                <w:sz w:val="16"/>
              </w:rPr>
              <w:t xml:space="preserve"> </w:t>
            </w:r>
            <w:r>
              <w:rPr>
                <w:sz w:val="16"/>
              </w:rPr>
              <w:t>Disclosure.</w:t>
            </w:r>
            <w:r>
              <w:rPr>
                <w:spacing w:val="-2"/>
                <w:sz w:val="16"/>
              </w:rPr>
              <w:t xml:space="preserve"> </w:t>
            </w:r>
            <w:r>
              <w:rPr>
                <w:sz w:val="16"/>
              </w:rPr>
              <w:t>We</w:t>
            </w:r>
            <w:r>
              <w:rPr>
                <w:spacing w:val="-1"/>
                <w:sz w:val="16"/>
              </w:rPr>
              <w:t xml:space="preserve"> </w:t>
            </w:r>
            <w:r>
              <w:rPr>
                <w:sz w:val="16"/>
              </w:rPr>
              <w:t>do</w:t>
            </w:r>
            <w:r>
              <w:rPr>
                <w:spacing w:val="-1"/>
                <w:sz w:val="16"/>
              </w:rPr>
              <w:t xml:space="preserve"> </w:t>
            </w:r>
            <w:r>
              <w:rPr>
                <w:sz w:val="16"/>
              </w:rPr>
              <w:t>not</w:t>
            </w:r>
            <w:r>
              <w:rPr>
                <w:spacing w:val="-2"/>
                <w:sz w:val="16"/>
              </w:rPr>
              <w:t xml:space="preserve"> </w:t>
            </w:r>
            <w:r>
              <w:rPr>
                <w:sz w:val="16"/>
              </w:rPr>
              <w:t>agree</w:t>
            </w:r>
            <w:r>
              <w:rPr>
                <w:spacing w:val="-1"/>
                <w:sz w:val="16"/>
              </w:rPr>
              <w:t xml:space="preserve"> </w:t>
            </w:r>
            <w:r>
              <w:rPr>
                <w:sz w:val="16"/>
              </w:rPr>
              <w:t>to</w:t>
            </w:r>
            <w:r>
              <w:rPr>
                <w:spacing w:val="-3"/>
                <w:sz w:val="16"/>
              </w:rPr>
              <w:t xml:space="preserve"> </w:t>
            </w:r>
            <w:r>
              <w:rPr>
                <w:sz w:val="16"/>
              </w:rPr>
              <w:t>make</w:t>
            </w:r>
            <w:r>
              <w:rPr>
                <w:spacing w:val="-4"/>
                <w:sz w:val="16"/>
              </w:rPr>
              <w:t xml:space="preserve"> </w:t>
            </w:r>
            <w:r>
              <w:rPr>
                <w:sz w:val="16"/>
              </w:rPr>
              <w:t>a</w:t>
            </w:r>
            <w:r>
              <w:rPr>
                <w:spacing w:val="-1"/>
                <w:sz w:val="16"/>
              </w:rPr>
              <w:t xml:space="preserve"> </w:t>
            </w:r>
            <w:r>
              <w:rPr>
                <w:sz w:val="16"/>
              </w:rPr>
              <w:t>loan</w:t>
            </w:r>
            <w:r>
              <w:rPr>
                <w:spacing w:val="-4"/>
                <w:sz w:val="16"/>
              </w:rPr>
              <w:t xml:space="preserve"> </w:t>
            </w:r>
            <w:r>
              <w:rPr>
                <w:sz w:val="16"/>
              </w:rPr>
              <w:t>to you on these</w:t>
            </w:r>
            <w:r>
              <w:rPr>
                <w:spacing w:val="-1"/>
                <w:sz w:val="16"/>
              </w:rPr>
              <w:t xml:space="preserve"> </w:t>
            </w:r>
            <w:r>
              <w:rPr>
                <w:sz w:val="16"/>
              </w:rPr>
              <w:t>terms until your right to cancel has expired. You</w:t>
            </w:r>
            <w:r>
              <w:rPr>
                <w:spacing w:val="-1"/>
                <w:sz w:val="16"/>
              </w:rPr>
              <w:t xml:space="preserve"> </w:t>
            </w:r>
            <w:r>
              <w:rPr>
                <w:sz w:val="16"/>
              </w:rPr>
              <w:t>agree to these</w:t>
            </w:r>
            <w:r>
              <w:rPr>
                <w:spacing w:val="-1"/>
                <w:sz w:val="16"/>
              </w:rPr>
              <w:t xml:space="preserve"> </w:t>
            </w:r>
            <w:r>
              <w:rPr>
                <w:sz w:val="16"/>
              </w:rPr>
              <w:t>terms if you</w:t>
            </w:r>
            <w:r>
              <w:rPr>
                <w:spacing w:val="-1"/>
                <w:sz w:val="16"/>
              </w:rPr>
              <w:t xml:space="preserve"> </w:t>
            </w:r>
            <w:r>
              <w:rPr>
                <w:sz w:val="16"/>
              </w:rPr>
              <w:t>do not cancel by following the instructions in the Disclosure. You may, however, reject the Arbitration Agreement, as explained on page 11.</w:t>
            </w:r>
          </w:p>
        </w:tc>
      </w:tr>
      <w:tr w:rsidR="005C2A41" w14:paraId="22DD7E7A" w14:textId="77777777">
        <w:trPr>
          <w:trHeight w:val="281"/>
        </w:trPr>
        <w:tc>
          <w:tcPr>
            <w:tcW w:w="2358" w:type="dxa"/>
            <w:tcBorders>
              <w:top w:val="single" w:sz="18" w:space="0" w:color="000000"/>
              <w:bottom w:val="single" w:sz="18" w:space="0" w:color="000000"/>
            </w:tcBorders>
          </w:tcPr>
          <w:p w14:paraId="295FBFE4" w14:textId="77777777" w:rsidR="005C2A41" w:rsidRDefault="00863C9F">
            <w:pPr>
              <w:pStyle w:val="TableParagraph"/>
              <w:spacing w:before="50"/>
              <w:ind w:left="122"/>
              <w:rPr>
                <w:b/>
                <w:sz w:val="16"/>
              </w:rPr>
            </w:pPr>
            <w:r>
              <w:rPr>
                <w:b/>
                <w:sz w:val="16"/>
              </w:rPr>
              <w:t>PROMISE</w:t>
            </w:r>
            <w:r>
              <w:rPr>
                <w:b/>
                <w:spacing w:val="-3"/>
                <w:sz w:val="16"/>
              </w:rPr>
              <w:t xml:space="preserve"> </w:t>
            </w:r>
            <w:r>
              <w:rPr>
                <w:b/>
                <w:sz w:val="16"/>
              </w:rPr>
              <w:t>TO</w:t>
            </w:r>
            <w:r>
              <w:rPr>
                <w:b/>
                <w:spacing w:val="-3"/>
                <w:sz w:val="16"/>
              </w:rPr>
              <w:t xml:space="preserve"> </w:t>
            </w:r>
            <w:r>
              <w:rPr>
                <w:b/>
                <w:spacing w:val="-5"/>
                <w:sz w:val="16"/>
              </w:rPr>
              <w:t>PAY</w:t>
            </w:r>
          </w:p>
        </w:tc>
        <w:tc>
          <w:tcPr>
            <w:tcW w:w="7344" w:type="dxa"/>
            <w:tcBorders>
              <w:top w:val="single" w:sz="18" w:space="0" w:color="000000"/>
              <w:bottom w:val="single" w:sz="18" w:space="0" w:color="000000"/>
            </w:tcBorders>
          </w:tcPr>
          <w:p w14:paraId="595166B1" w14:textId="77777777" w:rsidR="005C2A41" w:rsidRDefault="005C2A41">
            <w:pPr>
              <w:pStyle w:val="TableParagraph"/>
              <w:ind w:left="0"/>
              <w:rPr>
                <w:rFonts w:ascii="Times New Roman"/>
                <w:sz w:val="16"/>
              </w:rPr>
            </w:pPr>
          </w:p>
        </w:tc>
      </w:tr>
      <w:tr w:rsidR="005C2A41" w14:paraId="4934CE82" w14:textId="77777777">
        <w:trPr>
          <w:trHeight w:val="646"/>
        </w:trPr>
        <w:tc>
          <w:tcPr>
            <w:tcW w:w="2358" w:type="dxa"/>
            <w:tcBorders>
              <w:top w:val="single" w:sz="18" w:space="0" w:color="000000"/>
              <w:bottom w:val="single" w:sz="18" w:space="0" w:color="000000"/>
            </w:tcBorders>
          </w:tcPr>
          <w:p w14:paraId="2649D08F" w14:textId="77777777" w:rsidR="005C2A41" w:rsidRDefault="005C2A41">
            <w:pPr>
              <w:pStyle w:val="TableParagraph"/>
              <w:ind w:left="0"/>
              <w:rPr>
                <w:rFonts w:ascii="Times New Roman"/>
                <w:sz w:val="16"/>
              </w:rPr>
            </w:pPr>
          </w:p>
        </w:tc>
        <w:tc>
          <w:tcPr>
            <w:tcW w:w="7344" w:type="dxa"/>
            <w:tcBorders>
              <w:top w:val="single" w:sz="18" w:space="0" w:color="000000"/>
              <w:bottom w:val="single" w:sz="18" w:space="0" w:color="000000"/>
            </w:tcBorders>
          </w:tcPr>
          <w:p w14:paraId="78D2C74D" w14:textId="77777777" w:rsidR="005C2A41" w:rsidRDefault="00863C9F">
            <w:pPr>
              <w:pStyle w:val="TableParagraph"/>
              <w:spacing w:before="48"/>
              <w:ind w:left="455" w:right="114"/>
              <w:rPr>
                <w:sz w:val="16"/>
              </w:rPr>
            </w:pPr>
            <w:r>
              <w:rPr>
                <w:sz w:val="16"/>
              </w:rPr>
              <w:t>You</w:t>
            </w:r>
            <w:r>
              <w:rPr>
                <w:spacing w:val="-2"/>
                <w:sz w:val="16"/>
              </w:rPr>
              <w:t xml:space="preserve"> </w:t>
            </w:r>
            <w:r>
              <w:rPr>
                <w:sz w:val="16"/>
              </w:rPr>
              <w:t>promise</w:t>
            </w:r>
            <w:r>
              <w:rPr>
                <w:spacing w:val="-4"/>
                <w:sz w:val="16"/>
              </w:rPr>
              <w:t xml:space="preserve"> </w:t>
            </w:r>
            <w:r>
              <w:rPr>
                <w:sz w:val="16"/>
              </w:rPr>
              <w:t>to</w:t>
            </w:r>
            <w:r>
              <w:rPr>
                <w:spacing w:val="-2"/>
                <w:sz w:val="16"/>
              </w:rPr>
              <w:t xml:space="preserve"> </w:t>
            </w:r>
            <w:r>
              <w:rPr>
                <w:sz w:val="16"/>
              </w:rPr>
              <w:t>pay us (1)</w:t>
            </w:r>
            <w:r>
              <w:rPr>
                <w:spacing w:val="-4"/>
                <w:sz w:val="16"/>
              </w:rPr>
              <w:t xml:space="preserve"> </w:t>
            </w:r>
            <w:r>
              <w:rPr>
                <w:sz w:val="16"/>
              </w:rPr>
              <w:t>the</w:t>
            </w:r>
            <w:r>
              <w:rPr>
                <w:spacing w:val="-2"/>
                <w:sz w:val="16"/>
              </w:rPr>
              <w:t xml:space="preserve"> </w:t>
            </w:r>
            <w:r>
              <w:rPr>
                <w:sz w:val="16"/>
              </w:rPr>
              <w:t>amount</w:t>
            </w:r>
            <w:r>
              <w:rPr>
                <w:spacing w:val="-1"/>
                <w:sz w:val="16"/>
              </w:rPr>
              <w:t xml:space="preserve"> </w:t>
            </w:r>
            <w:r>
              <w:rPr>
                <w:sz w:val="16"/>
              </w:rPr>
              <w:t>we</w:t>
            </w:r>
            <w:r>
              <w:rPr>
                <w:spacing w:val="-2"/>
                <w:sz w:val="16"/>
              </w:rPr>
              <w:t xml:space="preserve"> </w:t>
            </w:r>
            <w:r>
              <w:rPr>
                <w:sz w:val="16"/>
              </w:rPr>
              <w:t>lend</w:t>
            </w:r>
            <w:r>
              <w:rPr>
                <w:spacing w:val="-4"/>
                <w:sz w:val="16"/>
              </w:rPr>
              <w:t xml:space="preserve"> </w:t>
            </w:r>
            <w:r>
              <w:rPr>
                <w:sz w:val="16"/>
              </w:rPr>
              <w:t>you,</w:t>
            </w:r>
            <w:r>
              <w:rPr>
                <w:spacing w:val="-3"/>
                <w:sz w:val="16"/>
              </w:rPr>
              <w:t xml:space="preserve"> </w:t>
            </w:r>
            <w:r>
              <w:rPr>
                <w:sz w:val="16"/>
              </w:rPr>
              <w:t>(2)</w:t>
            </w:r>
            <w:r>
              <w:rPr>
                <w:spacing w:val="-2"/>
                <w:sz w:val="16"/>
              </w:rPr>
              <w:t xml:space="preserve"> </w:t>
            </w:r>
            <w:r>
              <w:rPr>
                <w:sz w:val="16"/>
              </w:rPr>
              <w:t>the</w:t>
            </w:r>
            <w:r>
              <w:rPr>
                <w:spacing w:val="-5"/>
                <w:sz w:val="16"/>
              </w:rPr>
              <w:t xml:space="preserve"> </w:t>
            </w:r>
            <w:r>
              <w:rPr>
                <w:sz w:val="16"/>
              </w:rPr>
              <w:t>interest and</w:t>
            </w:r>
            <w:r>
              <w:rPr>
                <w:spacing w:val="-1"/>
                <w:sz w:val="16"/>
              </w:rPr>
              <w:t xml:space="preserve"> </w:t>
            </w:r>
            <w:r>
              <w:rPr>
                <w:sz w:val="16"/>
              </w:rPr>
              <w:t>fees</w:t>
            </w:r>
            <w:r>
              <w:rPr>
                <w:spacing w:val="-3"/>
                <w:sz w:val="16"/>
              </w:rPr>
              <w:t xml:space="preserve"> </w:t>
            </w:r>
            <w:r>
              <w:rPr>
                <w:sz w:val="16"/>
              </w:rPr>
              <w:t>that</w:t>
            </w:r>
            <w:r>
              <w:rPr>
                <w:spacing w:val="-1"/>
                <w:sz w:val="16"/>
              </w:rPr>
              <w:t xml:space="preserve"> </w:t>
            </w:r>
            <w:r>
              <w:rPr>
                <w:sz w:val="16"/>
              </w:rPr>
              <w:t>accrue</w:t>
            </w:r>
            <w:r>
              <w:rPr>
                <w:spacing w:val="-2"/>
                <w:sz w:val="16"/>
              </w:rPr>
              <w:t xml:space="preserve"> </w:t>
            </w:r>
            <w:r>
              <w:rPr>
                <w:sz w:val="16"/>
              </w:rPr>
              <w:t>on</w:t>
            </w:r>
            <w:r>
              <w:rPr>
                <w:spacing w:val="-5"/>
                <w:sz w:val="16"/>
              </w:rPr>
              <w:t xml:space="preserve"> </w:t>
            </w:r>
            <w:r>
              <w:rPr>
                <w:sz w:val="16"/>
              </w:rPr>
              <w:t>that amount or on any Capitalized amount, and (3) if you default, reasonable attorneys’ fees, collection agency fees, court costs, and other collection costs, unless prohibited by law.</w:t>
            </w:r>
          </w:p>
        </w:tc>
      </w:tr>
      <w:tr w:rsidR="005C2A41" w14:paraId="11DC7F38" w14:textId="77777777">
        <w:trPr>
          <w:trHeight w:val="281"/>
        </w:trPr>
        <w:tc>
          <w:tcPr>
            <w:tcW w:w="2358" w:type="dxa"/>
            <w:tcBorders>
              <w:top w:val="single" w:sz="18" w:space="0" w:color="000000"/>
              <w:bottom w:val="single" w:sz="18" w:space="0" w:color="000000"/>
            </w:tcBorders>
          </w:tcPr>
          <w:p w14:paraId="09E31CAF" w14:textId="77777777" w:rsidR="005C2A41" w:rsidRDefault="00863C9F">
            <w:pPr>
              <w:pStyle w:val="TableParagraph"/>
              <w:spacing w:before="50"/>
              <w:ind w:left="122"/>
              <w:rPr>
                <w:b/>
                <w:sz w:val="16"/>
              </w:rPr>
            </w:pPr>
            <w:r>
              <w:rPr>
                <w:b/>
                <w:sz w:val="16"/>
              </w:rPr>
              <w:t>YOUR</w:t>
            </w:r>
            <w:r>
              <w:rPr>
                <w:b/>
                <w:spacing w:val="-2"/>
                <w:sz w:val="16"/>
              </w:rPr>
              <w:t xml:space="preserve"> </w:t>
            </w:r>
            <w:r>
              <w:rPr>
                <w:b/>
                <w:spacing w:val="-4"/>
                <w:sz w:val="16"/>
              </w:rPr>
              <w:t>LOAN</w:t>
            </w:r>
          </w:p>
        </w:tc>
        <w:tc>
          <w:tcPr>
            <w:tcW w:w="7344" w:type="dxa"/>
            <w:tcBorders>
              <w:top w:val="single" w:sz="18" w:space="0" w:color="000000"/>
              <w:bottom w:val="single" w:sz="18" w:space="0" w:color="000000"/>
            </w:tcBorders>
          </w:tcPr>
          <w:p w14:paraId="68D015AD" w14:textId="77777777" w:rsidR="005C2A41" w:rsidRDefault="005C2A41">
            <w:pPr>
              <w:pStyle w:val="TableParagraph"/>
              <w:ind w:left="0"/>
              <w:rPr>
                <w:rFonts w:ascii="Times New Roman"/>
                <w:sz w:val="16"/>
              </w:rPr>
            </w:pPr>
          </w:p>
        </w:tc>
      </w:tr>
      <w:tr w:rsidR="005C2A41" w14:paraId="222721B5" w14:textId="77777777">
        <w:trPr>
          <w:trHeight w:val="831"/>
        </w:trPr>
        <w:tc>
          <w:tcPr>
            <w:tcW w:w="2358" w:type="dxa"/>
            <w:tcBorders>
              <w:top w:val="single" w:sz="18" w:space="0" w:color="000000"/>
              <w:bottom w:val="single" w:sz="6" w:space="0" w:color="000000"/>
            </w:tcBorders>
          </w:tcPr>
          <w:p w14:paraId="53093400" w14:textId="77777777" w:rsidR="005C2A41" w:rsidRDefault="00863C9F">
            <w:pPr>
              <w:pStyle w:val="TableParagraph"/>
              <w:spacing w:before="48"/>
              <w:ind w:left="122"/>
              <w:rPr>
                <w:b/>
                <w:sz w:val="16"/>
              </w:rPr>
            </w:pPr>
            <w:r>
              <w:rPr>
                <w:b/>
                <w:sz w:val="16"/>
              </w:rPr>
              <w:t>Educational</w:t>
            </w:r>
            <w:r>
              <w:rPr>
                <w:b/>
                <w:spacing w:val="-9"/>
                <w:sz w:val="16"/>
              </w:rPr>
              <w:t xml:space="preserve"> </w:t>
            </w:r>
            <w:r>
              <w:rPr>
                <w:b/>
                <w:spacing w:val="-2"/>
                <w:sz w:val="16"/>
              </w:rPr>
              <w:t>Expenses</w:t>
            </w:r>
          </w:p>
        </w:tc>
        <w:tc>
          <w:tcPr>
            <w:tcW w:w="7344" w:type="dxa"/>
            <w:tcBorders>
              <w:top w:val="single" w:sz="18" w:space="0" w:color="000000"/>
              <w:bottom w:val="single" w:sz="6" w:space="0" w:color="000000"/>
            </w:tcBorders>
          </w:tcPr>
          <w:p w14:paraId="231CC7BB" w14:textId="77777777" w:rsidR="005C2A41" w:rsidRDefault="00863C9F">
            <w:pPr>
              <w:pStyle w:val="TableParagraph"/>
              <w:spacing w:before="48"/>
              <w:ind w:left="455" w:right="241"/>
              <w:rPr>
                <w:sz w:val="16"/>
              </w:rPr>
            </w:pPr>
            <w:r>
              <w:rPr>
                <w:sz w:val="16"/>
              </w:rPr>
              <w:t>You agree that your loan will be used for educational expenses only, and if Student attends a Title-IV eligible school or program, for qualified higher education expenses only. You acknowledge</w:t>
            </w:r>
            <w:r>
              <w:rPr>
                <w:spacing w:val="-3"/>
                <w:sz w:val="16"/>
              </w:rPr>
              <w:t xml:space="preserve"> </w:t>
            </w:r>
            <w:r>
              <w:rPr>
                <w:sz w:val="16"/>
              </w:rPr>
              <w:t>and</w:t>
            </w:r>
            <w:r>
              <w:rPr>
                <w:spacing w:val="-5"/>
                <w:sz w:val="16"/>
              </w:rPr>
              <w:t xml:space="preserve"> </w:t>
            </w:r>
            <w:r>
              <w:rPr>
                <w:sz w:val="16"/>
              </w:rPr>
              <w:t>authorize</w:t>
            </w:r>
            <w:r>
              <w:rPr>
                <w:spacing w:val="-5"/>
                <w:sz w:val="16"/>
              </w:rPr>
              <w:t xml:space="preserve"> </w:t>
            </w:r>
            <w:r>
              <w:rPr>
                <w:sz w:val="16"/>
              </w:rPr>
              <w:t>that</w:t>
            </w:r>
            <w:r>
              <w:rPr>
                <w:spacing w:val="-4"/>
                <w:sz w:val="16"/>
              </w:rPr>
              <w:t xml:space="preserve"> </w:t>
            </w:r>
            <w:r>
              <w:rPr>
                <w:sz w:val="16"/>
              </w:rPr>
              <w:t>your</w:t>
            </w:r>
            <w:r>
              <w:rPr>
                <w:spacing w:val="-3"/>
                <w:sz w:val="16"/>
              </w:rPr>
              <w:t xml:space="preserve"> </w:t>
            </w:r>
            <w:r>
              <w:rPr>
                <w:sz w:val="16"/>
              </w:rPr>
              <w:t>loan</w:t>
            </w:r>
            <w:r>
              <w:rPr>
                <w:spacing w:val="-3"/>
                <w:sz w:val="16"/>
              </w:rPr>
              <w:t xml:space="preserve"> </w:t>
            </w:r>
            <w:r>
              <w:rPr>
                <w:sz w:val="16"/>
              </w:rPr>
              <w:t>amount</w:t>
            </w:r>
            <w:r>
              <w:rPr>
                <w:spacing w:val="-4"/>
                <w:sz w:val="16"/>
              </w:rPr>
              <w:t xml:space="preserve"> </w:t>
            </w:r>
            <w:r>
              <w:rPr>
                <w:sz w:val="16"/>
              </w:rPr>
              <w:t>proceeds</w:t>
            </w:r>
            <w:r>
              <w:rPr>
                <w:spacing w:val="-4"/>
                <w:sz w:val="16"/>
              </w:rPr>
              <w:t xml:space="preserve"> </w:t>
            </w:r>
            <w:r>
              <w:rPr>
                <w:sz w:val="16"/>
              </w:rPr>
              <w:t>may</w:t>
            </w:r>
            <w:r>
              <w:rPr>
                <w:spacing w:val="-1"/>
                <w:sz w:val="16"/>
              </w:rPr>
              <w:t xml:space="preserve"> </w:t>
            </w:r>
            <w:r>
              <w:rPr>
                <w:sz w:val="16"/>
              </w:rPr>
              <w:t>be</w:t>
            </w:r>
            <w:r>
              <w:rPr>
                <w:spacing w:val="-2"/>
                <w:sz w:val="16"/>
              </w:rPr>
              <w:t xml:space="preserve"> </w:t>
            </w:r>
            <w:r>
              <w:rPr>
                <w:sz w:val="16"/>
              </w:rPr>
              <w:t>transmitted</w:t>
            </w:r>
            <w:r>
              <w:rPr>
                <w:spacing w:val="-3"/>
                <w:sz w:val="16"/>
              </w:rPr>
              <w:t xml:space="preserve"> </w:t>
            </w:r>
            <w:r>
              <w:rPr>
                <w:sz w:val="16"/>
              </w:rPr>
              <w:t>directly</w:t>
            </w:r>
            <w:r>
              <w:rPr>
                <w:spacing w:val="-4"/>
                <w:sz w:val="16"/>
              </w:rPr>
              <w:t xml:space="preserve"> </w:t>
            </w:r>
            <w:r>
              <w:rPr>
                <w:sz w:val="16"/>
              </w:rPr>
              <w:t>to</w:t>
            </w:r>
            <w:r>
              <w:rPr>
                <w:spacing w:val="-5"/>
                <w:sz w:val="16"/>
              </w:rPr>
              <w:t xml:space="preserve"> </w:t>
            </w:r>
            <w:r>
              <w:rPr>
                <w:sz w:val="16"/>
              </w:rPr>
              <w:t xml:space="preserve">the </w:t>
            </w:r>
            <w:proofErr w:type="gramStart"/>
            <w:r>
              <w:rPr>
                <w:spacing w:val="-2"/>
                <w:sz w:val="16"/>
              </w:rPr>
              <w:t>School</w:t>
            </w:r>
            <w:proofErr w:type="gramEnd"/>
            <w:r>
              <w:rPr>
                <w:spacing w:val="-2"/>
                <w:sz w:val="16"/>
              </w:rPr>
              <w:t>.</w:t>
            </w:r>
          </w:p>
        </w:tc>
      </w:tr>
      <w:tr w:rsidR="005C2A41" w14:paraId="5BF3EDD2" w14:textId="77777777">
        <w:trPr>
          <w:trHeight w:val="1760"/>
        </w:trPr>
        <w:tc>
          <w:tcPr>
            <w:tcW w:w="2358" w:type="dxa"/>
            <w:tcBorders>
              <w:top w:val="single" w:sz="6" w:space="0" w:color="000000"/>
              <w:bottom w:val="single" w:sz="18" w:space="0" w:color="000000"/>
            </w:tcBorders>
          </w:tcPr>
          <w:p w14:paraId="5244EF40" w14:textId="77777777" w:rsidR="005C2A41" w:rsidRDefault="00863C9F">
            <w:pPr>
              <w:pStyle w:val="TableParagraph"/>
              <w:spacing w:before="49"/>
              <w:ind w:left="122"/>
              <w:rPr>
                <w:b/>
                <w:sz w:val="16"/>
              </w:rPr>
            </w:pPr>
            <w:r>
              <w:rPr>
                <w:b/>
                <w:sz w:val="16"/>
              </w:rPr>
              <w:t>Borrower</w:t>
            </w:r>
            <w:r>
              <w:rPr>
                <w:b/>
                <w:spacing w:val="-6"/>
                <w:sz w:val="16"/>
              </w:rPr>
              <w:t xml:space="preserve"> </w:t>
            </w:r>
            <w:r>
              <w:rPr>
                <w:b/>
                <w:sz w:val="16"/>
              </w:rPr>
              <w:t>and</w:t>
            </w:r>
            <w:r>
              <w:rPr>
                <w:b/>
                <w:spacing w:val="-4"/>
                <w:sz w:val="16"/>
              </w:rPr>
              <w:t xml:space="preserve"> </w:t>
            </w:r>
            <w:r>
              <w:rPr>
                <w:b/>
                <w:spacing w:val="-2"/>
                <w:sz w:val="16"/>
              </w:rPr>
              <w:t>Cosigner</w:t>
            </w:r>
          </w:p>
        </w:tc>
        <w:tc>
          <w:tcPr>
            <w:tcW w:w="7344" w:type="dxa"/>
            <w:tcBorders>
              <w:top w:val="single" w:sz="6" w:space="0" w:color="000000"/>
              <w:bottom w:val="single" w:sz="18" w:space="0" w:color="000000"/>
            </w:tcBorders>
          </w:tcPr>
          <w:p w14:paraId="399B4391" w14:textId="77777777" w:rsidR="005C2A41" w:rsidRDefault="00863C9F">
            <w:pPr>
              <w:pStyle w:val="TableParagraph"/>
              <w:spacing w:before="49"/>
              <w:ind w:left="455"/>
              <w:rPr>
                <w:sz w:val="16"/>
              </w:rPr>
            </w:pPr>
            <w:r>
              <w:rPr>
                <w:sz w:val="16"/>
              </w:rPr>
              <w:t>If</w:t>
            </w:r>
            <w:r>
              <w:rPr>
                <w:spacing w:val="-3"/>
                <w:sz w:val="16"/>
              </w:rPr>
              <w:t xml:space="preserve"> </w:t>
            </w:r>
            <w:r>
              <w:rPr>
                <w:sz w:val="16"/>
              </w:rPr>
              <w:t>your</w:t>
            </w:r>
            <w:r>
              <w:rPr>
                <w:spacing w:val="-3"/>
                <w:sz w:val="16"/>
              </w:rPr>
              <w:t xml:space="preserve"> </w:t>
            </w:r>
            <w:r>
              <w:rPr>
                <w:sz w:val="16"/>
              </w:rPr>
              <w:t>loan</w:t>
            </w:r>
            <w:r>
              <w:rPr>
                <w:spacing w:val="-4"/>
                <w:sz w:val="16"/>
              </w:rPr>
              <w:t xml:space="preserve"> </w:t>
            </w:r>
            <w:r>
              <w:rPr>
                <w:sz w:val="16"/>
              </w:rPr>
              <w:t>has</w:t>
            </w:r>
            <w:r>
              <w:rPr>
                <w:spacing w:val="-3"/>
                <w:sz w:val="16"/>
              </w:rPr>
              <w:t xml:space="preserve"> </w:t>
            </w:r>
            <w:r>
              <w:rPr>
                <w:sz w:val="16"/>
              </w:rPr>
              <w:t>a</w:t>
            </w:r>
            <w:r>
              <w:rPr>
                <w:spacing w:val="-2"/>
                <w:sz w:val="16"/>
              </w:rPr>
              <w:t xml:space="preserve"> </w:t>
            </w:r>
            <w:r>
              <w:rPr>
                <w:sz w:val="16"/>
              </w:rPr>
              <w:t>borrower</w:t>
            </w:r>
            <w:r>
              <w:rPr>
                <w:spacing w:val="-3"/>
                <w:sz w:val="16"/>
              </w:rPr>
              <w:t xml:space="preserve"> </w:t>
            </w:r>
            <w:r>
              <w:rPr>
                <w:sz w:val="16"/>
              </w:rPr>
              <w:t>and</w:t>
            </w:r>
            <w:r>
              <w:rPr>
                <w:spacing w:val="-2"/>
                <w:sz w:val="16"/>
              </w:rPr>
              <w:t xml:space="preserve"> </w:t>
            </w:r>
            <w:r>
              <w:rPr>
                <w:sz w:val="16"/>
              </w:rPr>
              <w:t>a</w:t>
            </w:r>
            <w:r>
              <w:rPr>
                <w:spacing w:val="-3"/>
                <w:sz w:val="16"/>
              </w:rPr>
              <w:t xml:space="preserve"> </w:t>
            </w:r>
            <w:r>
              <w:rPr>
                <w:spacing w:val="-2"/>
                <w:sz w:val="16"/>
              </w:rPr>
              <w:t>cosigner:</w:t>
            </w:r>
          </w:p>
          <w:p w14:paraId="147BD8F0" w14:textId="77777777" w:rsidR="005C2A41" w:rsidRDefault="00863C9F">
            <w:pPr>
              <w:pStyle w:val="TableParagraph"/>
              <w:numPr>
                <w:ilvl w:val="0"/>
                <w:numId w:val="48"/>
              </w:numPr>
              <w:tabs>
                <w:tab w:val="left" w:pos="598"/>
              </w:tabs>
              <w:spacing w:before="48"/>
              <w:ind w:left="598" w:hanging="143"/>
              <w:rPr>
                <w:sz w:val="16"/>
              </w:rPr>
            </w:pPr>
            <w:proofErr w:type="gramStart"/>
            <w:r>
              <w:rPr>
                <w:sz w:val="16"/>
              </w:rPr>
              <w:t>each</w:t>
            </w:r>
            <w:proofErr w:type="gramEnd"/>
            <w:r>
              <w:rPr>
                <w:spacing w:val="-6"/>
                <w:sz w:val="16"/>
              </w:rPr>
              <w:t xml:space="preserve"> </w:t>
            </w:r>
            <w:r>
              <w:rPr>
                <w:sz w:val="16"/>
              </w:rPr>
              <w:t>of</w:t>
            </w:r>
            <w:r>
              <w:rPr>
                <w:spacing w:val="-4"/>
                <w:sz w:val="16"/>
              </w:rPr>
              <w:t xml:space="preserve"> </w:t>
            </w:r>
            <w:r>
              <w:rPr>
                <w:sz w:val="16"/>
              </w:rPr>
              <w:t>you</w:t>
            </w:r>
            <w:r>
              <w:rPr>
                <w:spacing w:val="-6"/>
                <w:sz w:val="16"/>
              </w:rPr>
              <w:t xml:space="preserve"> </w:t>
            </w:r>
            <w:r>
              <w:rPr>
                <w:sz w:val="16"/>
              </w:rPr>
              <w:t>is</w:t>
            </w:r>
            <w:r>
              <w:rPr>
                <w:spacing w:val="-2"/>
                <w:sz w:val="16"/>
              </w:rPr>
              <w:t xml:space="preserve"> </w:t>
            </w:r>
            <w:r>
              <w:rPr>
                <w:sz w:val="16"/>
              </w:rPr>
              <w:t>liable</w:t>
            </w:r>
            <w:r>
              <w:rPr>
                <w:spacing w:val="-5"/>
                <w:sz w:val="16"/>
              </w:rPr>
              <w:t xml:space="preserve"> </w:t>
            </w:r>
            <w:r>
              <w:rPr>
                <w:sz w:val="16"/>
              </w:rPr>
              <w:t>individually</w:t>
            </w:r>
            <w:r>
              <w:rPr>
                <w:spacing w:val="-1"/>
                <w:sz w:val="16"/>
              </w:rPr>
              <w:t xml:space="preserve"> </w:t>
            </w:r>
            <w:r>
              <w:rPr>
                <w:sz w:val="16"/>
              </w:rPr>
              <w:t>and</w:t>
            </w:r>
            <w:r>
              <w:rPr>
                <w:spacing w:val="-4"/>
                <w:sz w:val="16"/>
              </w:rPr>
              <w:t xml:space="preserve"> </w:t>
            </w:r>
            <w:r>
              <w:rPr>
                <w:sz w:val="16"/>
              </w:rPr>
              <w:t>jointly</w:t>
            </w:r>
            <w:r>
              <w:rPr>
                <w:spacing w:val="-4"/>
                <w:sz w:val="16"/>
              </w:rPr>
              <w:t xml:space="preserve"> </w:t>
            </w:r>
            <w:r>
              <w:rPr>
                <w:sz w:val="16"/>
              </w:rPr>
              <w:t>for</w:t>
            </w:r>
            <w:r>
              <w:rPr>
                <w:spacing w:val="-5"/>
                <w:sz w:val="16"/>
              </w:rPr>
              <w:t xml:space="preserve"> </w:t>
            </w:r>
            <w:r>
              <w:rPr>
                <w:sz w:val="16"/>
              </w:rPr>
              <w:t>this</w:t>
            </w:r>
            <w:r>
              <w:rPr>
                <w:spacing w:val="-3"/>
                <w:sz w:val="16"/>
              </w:rPr>
              <w:t xml:space="preserve"> </w:t>
            </w:r>
            <w:r>
              <w:rPr>
                <w:spacing w:val="-2"/>
                <w:sz w:val="16"/>
              </w:rPr>
              <w:t>loan,</w:t>
            </w:r>
          </w:p>
          <w:p w14:paraId="6E3E18B2" w14:textId="77777777" w:rsidR="005C2A41" w:rsidRDefault="00863C9F">
            <w:pPr>
              <w:pStyle w:val="TableParagraph"/>
              <w:numPr>
                <w:ilvl w:val="0"/>
                <w:numId w:val="48"/>
              </w:numPr>
              <w:tabs>
                <w:tab w:val="left" w:pos="598"/>
              </w:tabs>
              <w:spacing w:before="49"/>
              <w:ind w:left="598" w:hanging="143"/>
              <w:rPr>
                <w:sz w:val="16"/>
              </w:rPr>
            </w:pPr>
            <w:r>
              <w:rPr>
                <w:sz w:val="16"/>
              </w:rPr>
              <w:t>the</w:t>
            </w:r>
            <w:r>
              <w:rPr>
                <w:spacing w:val="-3"/>
                <w:sz w:val="16"/>
              </w:rPr>
              <w:t xml:space="preserve"> </w:t>
            </w:r>
            <w:r>
              <w:rPr>
                <w:sz w:val="16"/>
              </w:rPr>
              <w:t>release</w:t>
            </w:r>
            <w:r>
              <w:rPr>
                <w:spacing w:val="-6"/>
                <w:sz w:val="16"/>
              </w:rPr>
              <w:t xml:space="preserve"> </w:t>
            </w:r>
            <w:r>
              <w:rPr>
                <w:sz w:val="16"/>
              </w:rPr>
              <w:t>of</w:t>
            </w:r>
            <w:r>
              <w:rPr>
                <w:spacing w:val="-4"/>
                <w:sz w:val="16"/>
              </w:rPr>
              <w:t xml:space="preserve"> </w:t>
            </w:r>
            <w:r>
              <w:rPr>
                <w:sz w:val="16"/>
              </w:rPr>
              <w:t>liability</w:t>
            </w:r>
            <w:r>
              <w:rPr>
                <w:spacing w:val="-4"/>
                <w:sz w:val="16"/>
              </w:rPr>
              <w:t xml:space="preserve"> </w:t>
            </w:r>
            <w:r>
              <w:rPr>
                <w:sz w:val="16"/>
              </w:rPr>
              <w:t>of</w:t>
            </w:r>
            <w:r>
              <w:rPr>
                <w:spacing w:val="-4"/>
                <w:sz w:val="16"/>
              </w:rPr>
              <w:t xml:space="preserve"> </w:t>
            </w:r>
            <w:r>
              <w:rPr>
                <w:sz w:val="16"/>
              </w:rPr>
              <w:t>one</w:t>
            </w:r>
            <w:r>
              <w:rPr>
                <w:spacing w:val="-3"/>
                <w:sz w:val="16"/>
              </w:rPr>
              <w:t xml:space="preserve"> </w:t>
            </w:r>
            <w:r>
              <w:rPr>
                <w:sz w:val="16"/>
              </w:rPr>
              <w:t>of</w:t>
            </w:r>
            <w:r>
              <w:rPr>
                <w:spacing w:val="-6"/>
                <w:sz w:val="16"/>
              </w:rPr>
              <w:t xml:space="preserve"> </w:t>
            </w:r>
            <w:r>
              <w:rPr>
                <w:sz w:val="16"/>
              </w:rPr>
              <w:t>you</w:t>
            </w:r>
            <w:r>
              <w:rPr>
                <w:spacing w:val="-3"/>
                <w:sz w:val="16"/>
              </w:rPr>
              <w:t xml:space="preserve"> </w:t>
            </w:r>
            <w:r>
              <w:rPr>
                <w:sz w:val="16"/>
              </w:rPr>
              <w:t>does</w:t>
            </w:r>
            <w:r>
              <w:rPr>
                <w:spacing w:val="-1"/>
                <w:sz w:val="16"/>
              </w:rPr>
              <w:t xml:space="preserve"> </w:t>
            </w:r>
            <w:r>
              <w:rPr>
                <w:sz w:val="16"/>
              </w:rPr>
              <w:t>not</w:t>
            </w:r>
            <w:r>
              <w:rPr>
                <w:spacing w:val="-2"/>
                <w:sz w:val="16"/>
              </w:rPr>
              <w:t xml:space="preserve"> </w:t>
            </w:r>
            <w:r>
              <w:rPr>
                <w:sz w:val="16"/>
              </w:rPr>
              <w:t>affect</w:t>
            </w:r>
            <w:r>
              <w:rPr>
                <w:spacing w:val="-4"/>
                <w:sz w:val="16"/>
              </w:rPr>
              <w:t xml:space="preserve"> </w:t>
            </w:r>
            <w:r>
              <w:rPr>
                <w:sz w:val="16"/>
              </w:rPr>
              <w:t>the</w:t>
            </w:r>
            <w:r>
              <w:rPr>
                <w:spacing w:val="-3"/>
                <w:sz w:val="16"/>
              </w:rPr>
              <w:t xml:space="preserve"> </w:t>
            </w:r>
            <w:r>
              <w:rPr>
                <w:sz w:val="16"/>
              </w:rPr>
              <w:t>liability</w:t>
            </w:r>
            <w:r>
              <w:rPr>
                <w:spacing w:val="-4"/>
                <w:sz w:val="16"/>
              </w:rPr>
              <w:t xml:space="preserve"> </w:t>
            </w:r>
            <w:r>
              <w:rPr>
                <w:sz w:val="16"/>
              </w:rPr>
              <w:t>of</w:t>
            </w:r>
            <w:r>
              <w:rPr>
                <w:spacing w:val="-4"/>
                <w:sz w:val="16"/>
              </w:rPr>
              <w:t xml:space="preserve"> </w:t>
            </w:r>
            <w:r>
              <w:rPr>
                <w:sz w:val="16"/>
              </w:rPr>
              <w:t>the</w:t>
            </w:r>
            <w:r>
              <w:rPr>
                <w:spacing w:val="-5"/>
                <w:sz w:val="16"/>
              </w:rPr>
              <w:t xml:space="preserve"> </w:t>
            </w:r>
            <w:r>
              <w:rPr>
                <w:spacing w:val="-2"/>
                <w:sz w:val="16"/>
              </w:rPr>
              <w:t>other,</w:t>
            </w:r>
          </w:p>
          <w:p w14:paraId="5F4656A1" w14:textId="77777777" w:rsidR="005C2A41" w:rsidRDefault="00863C9F">
            <w:pPr>
              <w:pStyle w:val="TableParagraph"/>
              <w:numPr>
                <w:ilvl w:val="0"/>
                <w:numId w:val="48"/>
              </w:numPr>
              <w:tabs>
                <w:tab w:val="left" w:pos="599"/>
              </w:tabs>
              <w:spacing w:before="47"/>
              <w:ind w:right="183"/>
              <w:rPr>
                <w:sz w:val="16"/>
              </w:rPr>
            </w:pPr>
            <w:r>
              <w:rPr>
                <w:sz w:val="16"/>
              </w:rPr>
              <w:t>we</w:t>
            </w:r>
            <w:r>
              <w:rPr>
                <w:spacing w:val="-2"/>
                <w:sz w:val="16"/>
              </w:rPr>
              <w:t xml:space="preserve"> </w:t>
            </w:r>
            <w:r>
              <w:rPr>
                <w:sz w:val="16"/>
              </w:rPr>
              <w:t>may</w:t>
            </w:r>
            <w:r>
              <w:rPr>
                <w:spacing w:val="-3"/>
                <w:sz w:val="16"/>
              </w:rPr>
              <w:t xml:space="preserve"> </w:t>
            </w:r>
            <w:r>
              <w:rPr>
                <w:sz w:val="16"/>
              </w:rPr>
              <w:t>sue</w:t>
            </w:r>
            <w:r>
              <w:rPr>
                <w:spacing w:val="-5"/>
                <w:sz w:val="16"/>
              </w:rPr>
              <w:t xml:space="preserve"> </w:t>
            </w:r>
            <w:r>
              <w:rPr>
                <w:sz w:val="16"/>
              </w:rPr>
              <w:t>either</w:t>
            </w:r>
            <w:r>
              <w:rPr>
                <w:spacing w:val="-2"/>
                <w:sz w:val="16"/>
              </w:rPr>
              <w:t xml:space="preserve"> </w:t>
            </w:r>
            <w:r>
              <w:rPr>
                <w:sz w:val="16"/>
              </w:rPr>
              <w:t>of</w:t>
            </w:r>
            <w:r>
              <w:rPr>
                <w:spacing w:val="-3"/>
                <w:sz w:val="16"/>
              </w:rPr>
              <w:t xml:space="preserve"> </w:t>
            </w:r>
            <w:r>
              <w:rPr>
                <w:sz w:val="16"/>
              </w:rPr>
              <w:t>you</w:t>
            </w:r>
            <w:r>
              <w:rPr>
                <w:spacing w:val="-4"/>
                <w:sz w:val="16"/>
              </w:rPr>
              <w:t xml:space="preserve"> </w:t>
            </w:r>
            <w:r>
              <w:rPr>
                <w:sz w:val="16"/>
              </w:rPr>
              <w:t>to</w:t>
            </w:r>
            <w:r>
              <w:rPr>
                <w:spacing w:val="-4"/>
                <w:sz w:val="16"/>
              </w:rPr>
              <w:t xml:space="preserve"> </w:t>
            </w:r>
            <w:r>
              <w:rPr>
                <w:sz w:val="16"/>
              </w:rPr>
              <w:t>collect on</w:t>
            </w:r>
            <w:r>
              <w:rPr>
                <w:spacing w:val="-2"/>
                <w:sz w:val="16"/>
              </w:rPr>
              <w:t xml:space="preserve"> </w:t>
            </w:r>
            <w:r>
              <w:rPr>
                <w:sz w:val="16"/>
              </w:rPr>
              <w:t>this</w:t>
            </w:r>
            <w:r>
              <w:rPr>
                <w:spacing w:val="-3"/>
                <w:sz w:val="16"/>
              </w:rPr>
              <w:t xml:space="preserve"> </w:t>
            </w:r>
            <w:r>
              <w:rPr>
                <w:sz w:val="16"/>
              </w:rPr>
              <w:t>loan,</w:t>
            </w:r>
            <w:r>
              <w:rPr>
                <w:spacing w:val="-3"/>
                <w:sz w:val="16"/>
              </w:rPr>
              <w:t xml:space="preserve"> </w:t>
            </w:r>
            <w:r>
              <w:rPr>
                <w:sz w:val="16"/>
              </w:rPr>
              <w:t>in</w:t>
            </w:r>
            <w:r>
              <w:rPr>
                <w:spacing w:val="-2"/>
                <w:sz w:val="16"/>
              </w:rPr>
              <w:t xml:space="preserve"> </w:t>
            </w:r>
            <w:r>
              <w:rPr>
                <w:sz w:val="16"/>
              </w:rPr>
              <w:t>any order</w:t>
            </w:r>
            <w:r>
              <w:rPr>
                <w:spacing w:val="-2"/>
                <w:sz w:val="16"/>
              </w:rPr>
              <w:t xml:space="preserve"> </w:t>
            </w:r>
            <w:r>
              <w:rPr>
                <w:sz w:val="16"/>
              </w:rPr>
              <w:t>we</w:t>
            </w:r>
            <w:r>
              <w:rPr>
                <w:spacing w:val="-2"/>
                <w:sz w:val="16"/>
              </w:rPr>
              <w:t xml:space="preserve"> </w:t>
            </w:r>
            <w:r>
              <w:rPr>
                <w:sz w:val="16"/>
              </w:rPr>
              <w:t>wish,</w:t>
            </w:r>
            <w:r>
              <w:rPr>
                <w:spacing w:val="-3"/>
                <w:sz w:val="16"/>
              </w:rPr>
              <w:t xml:space="preserve"> </w:t>
            </w:r>
            <w:r>
              <w:rPr>
                <w:sz w:val="16"/>
              </w:rPr>
              <w:t>without</w:t>
            </w:r>
            <w:r>
              <w:rPr>
                <w:spacing w:val="-3"/>
                <w:sz w:val="16"/>
              </w:rPr>
              <w:t xml:space="preserve"> </w:t>
            </w:r>
            <w:r>
              <w:rPr>
                <w:sz w:val="16"/>
              </w:rPr>
              <w:t>losing</w:t>
            </w:r>
            <w:r>
              <w:rPr>
                <w:spacing w:val="-2"/>
                <w:sz w:val="16"/>
              </w:rPr>
              <w:t xml:space="preserve"> </w:t>
            </w:r>
            <w:r>
              <w:rPr>
                <w:sz w:val="16"/>
              </w:rPr>
              <w:t>our right to collect from the other, and</w:t>
            </w:r>
          </w:p>
          <w:p w14:paraId="287642F8" w14:textId="77777777" w:rsidR="005C2A41" w:rsidRDefault="00863C9F">
            <w:pPr>
              <w:pStyle w:val="TableParagraph"/>
              <w:numPr>
                <w:ilvl w:val="0"/>
                <w:numId w:val="48"/>
              </w:numPr>
              <w:tabs>
                <w:tab w:val="left" w:pos="599"/>
              </w:tabs>
              <w:spacing w:before="47"/>
              <w:ind w:right="296"/>
              <w:rPr>
                <w:sz w:val="16"/>
              </w:rPr>
            </w:pPr>
            <w:r>
              <w:rPr>
                <w:sz w:val="16"/>
              </w:rPr>
              <w:t>any</w:t>
            </w:r>
            <w:r>
              <w:rPr>
                <w:spacing w:val="-3"/>
                <w:sz w:val="16"/>
              </w:rPr>
              <w:t xml:space="preserve"> </w:t>
            </w:r>
            <w:r>
              <w:rPr>
                <w:sz w:val="16"/>
              </w:rPr>
              <w:t>communication</w:t>
            </w:r>
            <w:r>
              <w:rPr>
                <w:spacing w:val="-2"/>
                <w:sz w:val="16"/>
              </w:rPr>
              <w:t xml:space="preserve"> </w:t>
            </w:r>
            <w:r>
              <w:rPr>
                <w:sz w:val="16"/>
              </w:rPr>
              <w:t>we</w:t>
            </w:r>
            <w:r>
              <w:rPr>
                <w:spacing w:val="-2"/>
                <w:sz w:val="16"/>
              </w:rPr>
              <w:t xml:space="preserve"> </w:t>
            </w:r>
            <w:r>
              <w:rPr>
                <w:sz w:val="16"/>
              </w:rPr>
              <w:t>have</w:t>
            </w:r>
            <w:r>
              <w:rPr>
                <w:spacing w:val="-2"/>
                <w:sz w:val="16"/>
              </w:rPr>
              <w:t xml:space="preserve"> </w:t>
            </w:r>
            <w:r>
              <w:rPr>
                <w:sz w:val="16"/>
              </w:rPr>
              <w:t>with</w:t>
            </w:r>
            <w:r>
              <w:rPr>
                <w:spacing w:val="-4"/>
                <w:sz w:val="16"/>
              </w:rPr>
              <w:t xml:space="preserve"> </w:t>
            </w:r>
            <w:r>
              <w:rPr>
                <w:sz w:val="16"/>
              </w:rPr>
              <w:t>either</w:t>
            </w:r>
            <w:r>
              <w:rPr>
                <w:spacing w:val="-2"/>
                <w:sz w:val="16"/>
              </w:rPr>
              <w:t xml:space="preserve"> </w:t>
            </w:r>
            <w:r>
              <w:rPr>
                <w:sz w:val="16"/>
              </w:rPr>
              <w:t>of</w:t>
            </w:r>
            <w:r>
              <w:rPr>
                <w:spacing w:val="-3"/>
                <w:sz w:val="16"/>
              </w:rPr>
              <w:t xml:space="preserve"> </w:t>
            </w:r>
            <w:r>
              <w:rPr>
                <w:sz w:val="16"/>
              </w:rPr>
              <w:t>you</w:t>
            </w:r>
            <w:r>
              <w:rPr>
                <w:spacing w:val="-5"/>
                <w:sz w:val="16"/>
              </w:rPr>
              <w:t xml:space="preserve"> </w:t>
            </w:r>
            <w:r>
              <w:rPr>
                <w:sz w:val="16"/>
              </w:rPr>
              <w:t>will</w:t>
            </w:r>
            <w:r>
              <w:rPr>
                <w:spacing w:val="-1"/>
                <w:sz w:val="16"/>
              </w:rPr>
              <w:t xml:space="preserve"> </w:t>
            </w:r>
            <w:r>
              <w:rPr>
                <w:sz w:val="16"/>
              </w:rPr>
              <w:t>be</w:t>
            </w:r>
            <w:r>
              <w:rPr>
                <w:spacing w:val="-5"/>
                <w:sz w:val="16"/>
              </w:rPr>
              <w:t xml:space="preserve"> </w:t>
            </w:r>
            <w:r>
              <w:rPr>
                <w:sz w:val="16"/>
              </w:rPr>
              <w:t>binding</w:t>
            </w:r>
            <w:r>
              <w:rPr>
                <w:spacing w:val="-2"/>
                <w:sz w:val="16"/>
              </w:rPr>
              <w:t xml:space="preserve"> </w:t>
            </w:r>
            <w:r>
              <w:rPr>
                <w:sz w:val="16"/>
              </w:rPr>
              <w:t>on</w:t>
            </w:r>
            <w:r>
              <w:rPr>
                <w:spacing w:val="-5"/>
                <w:sz w:val="16"/>
              </w:rPr>
              <w:t xml:space="preserve"> </w:t>
            </w:r>
            <w:r>
              <w:rPr>
                <w:sz w:val="16"/>
              </w:rPr>
              <w:t>both</w:t>
            </w:r>
            <w:r>
              <w:rPr>
                <w:spacing w:val="-2"/>
                <w:sz w:val="16"/>
              </w:rPr>
              <w:t xml:space="preserve"> </w:t>
            </w:r>
            <w:r>
              <w:rPr>
                <w:sz w:val="16"/>
              </w:rPr>
              <w:t>of</w:t>
            </w:r>
            <w:r>
              <w:rPr>
                <w:spacing w:val="-3"/>
                <w:sz w:val="16"/>
              </w:rPr>
              <w:t xml:space="preserve"> </w:t>
            </w:r>
            <w:r>
              <w:rPr>
                <w:sz w:val="16"/>
              </w:rPr>
              <w:t>you,</w:t>
            </w:r>
            <w:r>
              <w:rPr>
                <w:spacing w:val="-3"/>
                <w:sz w:val="16"/>
              </w:rPr>
              <w:t xml:space="preserve"> </w:t>
            </w:r>
            <w:r>
              <w:rPr>
                <w:sz w:val="16"/>
              </w:rPr>
              <w:t>any</w:t>
            </w:r>
            <w:r>
              <w:rPr>
                <w:spacing w:val="-3"/>
                <w:sz w:val="16"/>
              </w:rPr>
              <w:t xml:space="preserve"> </w:t>
            </w:r>
            <w:r>
              <w:rPr>
                <w:sz w:val="16"/>
              </w:rPr>
              <w:t>notice</w:t>
            </w:r>
            <w:r>
              <w:rPr>
                <w:spacing w:val="-2"/>
                <w:sz w:val="16"/>
              </w:rPr>
              <w:t xml:space="preserve"> </w:t>
            </w:r>
            <w:r>
              <w:rPr>
                <w:sz w:val="16"/>
              </w:rPr>
              <w:t>we mail to an address provided by either of you will serve as notice to both of you, and any modification we agree to with either of you will be binding on both of you.</w:t>
            </w:r>
          </w:p>
        </w:tc>
      </w:tr>
      <w:tr w:rsidR="005C2A41" w14:paraId="7B398DAC" w14:textId="77777777">
        <w:trPr>
          <w:trHeight w:val="278"/>
        </w:trPr>
        <w:tc>
          <w:tcPr>
            <w:tcW w:w="2358" w:type="dxa"/>
            <w:tcBorders>
              <w:top w:val="single" w:sz="18" w:space="0" w:color="000000"/>
              <w:bottom w:val="single" w:sz="18" w:space="0" w:color="000000"/>
            </w:tcBorders>
          </w:tcPr>
          <w:p w14:paraId="37F7874D" w14:textId="77777777" w:rsidR="005C2A41" w:rsidRDefault="00863C9F">
            <w:pPr>
              <w:pStyle w:val="TableParagraph"/>
              <w:spacing w:before="48"/>
              <w:ind w:left="122"/>
              <w:rPr>
                <w:b/>
                <w:sz w:val="16"/>
              </w:rPr>
            </w:pPr>
            <w:r>
              <w:rPr>
                <w:b/>
                <w:spacing w:val="-2"/>
                <w:sz w:val="16"/>
              </w:rPr>
              <w:t>INTEREST</w:t>
            </w:r>
          </w:p>
        </w:tc>
        <w:tc>
          <w:tcPr>
            <w:tcW w:w="7344" w:type="dxa"/>
            <w:tcBorders>
              <w:top w:val="single" w:sz="18" w:space="0" w:color="000000"/>
              <w:bottom w:val="single" w:sz="18" w:space="0" w:color="000000"/>
            </w:tcBorders>
          </w:tcPr>
          <w:p w14:paraId="2E0E7209" w14:textId="77777777" w:rsidR="005C2A41" w:rsidRDefault="005C2A41">
            <w:pPr>
              <w:pStyle w:val="TableParagraph"/>
              <w:ind w:left="0"/>
              <w:rPr>
                <w:rFonts w:ascii="Times New Roman"/>
                <w:sz w:val="16"/>
              </w:rPr>
            </w:pPr>
          </w:p>
        </w:tc>
      </w:tr>
      <w:tr w:rsidR="005C2A41" w14:paraId="58B4B00E" w14:textId="77777777">
        <w:trPr>
          <w:trHeight w:val="5516"/>
        </w:trPr>
        <w:tc>
          <w:tcPr>
            <w:tcW w:w="2358" w:type="dxa"/>
            <w:tcBorders>
              <w:top w:val="single" w:sz="18" w:space="0" w:color="000000"/>
              <w:bottom w:val="single" w:sz="6" w:space="0" w:color="000000"/>
            </w:tcBorders>
          </w:tcPr>
          <w:p w14:paraId="69FCE77C" w14:textId="77777777" w:rsidR="005C2A41" w:rsidRDefault="005C2A41">
            <w:pPr>
              <w:pStyle w:val="TableParagraph"/>
              <w:ind w:left="0"/>
              <w:rPr>
                <w:rFonts w:ascii="Times New Roman"/>
                <w:sz w:val="16"/>
              </w:rPr>
            </w:pPr>
          </w:p>
        </w:tc>
        <w:tc>
          <w:tcPr>
            <w:tcW w:w="7344" w:type="dxa"/>
            <w:tcBorders>
              <w:top w:val="single" w:sz="18" w:space="0" w:color="000000"/>
              <w:bottom w:val="single" w:sz="6" w:space="0" w:color="000000"/>
            </w:tcBorders>
          </w:tcPr>
          <w:p w14:paraId="26495E62" w14:textId="77777777" w:rsidR="005C2A41" w:rsidRDefault="00863C9F">
            <w:pPr>
              <w:pStyle w:val="TableParagraph"/>
              <w:numPr>
                <w:ilvl w:val="0"/>
                <w:numId w:val="47"/>
              </w:numPr>
              <w:tabs>
                <w:tab w:val="left" w:pos="598"/>
              </w:tabs>
              <w:spacing w:before="50"/>
              <w:ind w:left="598" w:hanging="143"/>
              <w:rPr>
                <w:sz w:val="16"/>
              </w:rPr>
            </w:pPr>
            <w:r>
              <w:rPr>
                <w:sz w:val="16"/>
              </w:rPr>
              <w:t>The</w:t>
            </w:r>
            <w:r>
              <w:rPr>
                <w:spacing w:val="-4"/>
                <w:sz w:val="16"/>
              </w:rPr>
              <w:t xml:space="preserve"> </w:t>
            </w:r>
            <w:r>
              <w:rPr>
                <w:sz w:val="16"/>
              </w:rPr>
              <w:t>Disclosure</w:t>
            </w:r>
            <w:r>
              <w:rPr>
                <w:spacing w:val="-3"/>
                <w:sz w:val="16"/>
              </w:rPr>
              <w:t xml:space="preserve"> </w:t>
            </w:r>
            <w:r>
              <w:rPr>
                <w:sz w:val="16"/>
              </w:rPr>
              <w:t>will</w:t>
            </w:r>
            <w:r>
              <w:rPr>
                <w:spacing w:val="-5"/>
                <w:sz w:val="16"/>
              </w:rPr>
              <w:t xml:space="preserve"> </w:t>
            </w:r>
            <w:r>
              <w:rPr>
                <w:sz w:val="16"/>
              </w:rPr>
              <w:t>tell</w:t>
            </w:r>
            <w:r>
              <w:rPr>
                <w:spacing w:val="-4"/>
                <w:sz w:val="16"/>
              </w:rPr>
              <w:t xml:space="preserve"> </w:t>
            </w:r>
            <w:r>
              <w:rPr>
                <w:sz w:val="16"/>
              </w:rPr>
              <w:t>you</w:t>
            </w:r>
            <w:r>
              <w:rPr>
                <w:spacing w:val="-2"/>
                <w:sz w:val="16"/>
              </w:rPr>
              <w:t xml:space="preserve"> </w:t>
            </w:r>
            <w:r>
              <w:rPr>
                <w:sz w:val="16"/>
              </w:rPr>
              <w:t>if</w:t>
            </w:r>
            <w:r>
              <w:rPr>
                <w:spacing w:val="-4"/>
                <w:sz w:val="16"/>
              </w:rPr>
              <w:t xml:space="preserve"> </w:t>
            </w:r>
            <w:r>
              <w:rPr>
                <w:sz w:val="16"/>
              </w:rPr>
              <w:t>you</w:t>
            </w:r>
            <w:r>
              <w:rPr>
                <w:spacing w:val="-3"/>
                <w:sz w:val="16"/>
              </w:rPr>
              <w:t xml:space="preserve"> </w:t>
            </w:r>
            <w:r>
              <w:rPr>
                <w:sz w:val="16"/>
              </w:rPr>
              <w:t>have</w:t>
            </w:r>
            <w:r>
              <w:rPr>
                <w:spacing w:val="-3"/>
                <w:sz w:val="16"/>
              </w:rPr>
              <w:t xml:space="preserve"> </w:t>
            </w:r>
            <w:r>
              <w:rPr>
                <w:sz w:val="16"/>
              </w:rPr>
              <w:t>a</w:t>
            </w:r>
            <w:r>
              <w:rPr>
                <w:spacing w:val="-5"/>
                <w:sz w:val="16"/>
              </w:rPr>
              <w:t xml:space="preserve"> </w:t>
            </w:r>
            <w:r>
              <w:rPr>
                <w:sz w:val="16"/>
              </w:rPr>
              <w:t>Fixed</w:t>
            </w:r>
            <w:r>
              <w:rPr>
                <w:spacing w:val="-2"/>
                <w:sz w:val="16"/>
              </w:rPr>
              <w:t xml:space="preserve"> </w:t>
            </w:r>
            <w:r>
              <w:rPr>
                <w:sz w:val="16"/>
              </w:rPr>
              <w:t>Rate</w:t>
            </w:r>
            <w:r>
              <w:rPr>
                <w:spacing w:val="-3"/>
                <w:sz w:val="16"/>
              </w:rPr>
              <w:t xml:space="preserve"> </w:t>
            </w:r>
            <w:r>
              <w:rPr>
                <w:sz w:val="16"/>
              </w:rPr>
              <w:t>or</w:t>
            </w:r>
            <w:r>
              <w:rPr>
                <w:spacing w:val="-6"/>
                <w:sz w:val="16"/>
              </w:rPr>
              <w:t xml:space="preserve"> </w:t>
            </w:r>
            <w:r>
              <w:rPr>
                <w:sz w:val="16"/>
              </w:rPr>
              <w:t>a</w:t>
            </w:r>
            <w:r>
              <w:rPr>
                <w:spacing w:val="-5"/>
                <w:sz w:val="16"/>
              </w:rPr>
              <w:t xml:space="preserve"> </w:t>
            </w:r>
            <w:r>
              <w:rPr>
                <w:sz w:val="16"/>
              </w:rPr>
              <w:t>Variable</w:t>
            </w:r>
            <w:r>
              <w:rPr>
                <w:spacing w:val="-2"/>
                <w:sz w:val="16"/>
              </w:rPr>
              <w:t xml:space="preserve"> </w:t>
            </w:r>
            <w:r>
              <w:rPr>
                <w:spacing w:val="-4"/>
                <w:sz w:val="16"/>
              </w:rPr>
              <w:t>Rate.</w:t>
            </w:r>
          </w:p>
          <w:p w14:paraId="67B6A360" w14:textId="77777777" w:rsidR="005C2A41" w:rsidRDefault="00863C9F">
            <w:pPr>
              <w:pStyle w:val="TableParagraph"/>
              <w:numPr>
                <w:ilvl w:val="0"/>
                <w:numId w:val="47"/>
              </w:numPr>
              <w:tabs>
                <w:tab w:val="left" w:pos="599"/>
              </w:tabs>
              <w:spacing w:before="47"/>
              <w:ind w:right="231"/>
              <w:rPr>
                <w:sz w:val="16"/>
              </w:rPr>
            </w:pPr>
            <w:r>
              <w:rPr>
                <w:sz w:val="16"/>
              </w:rPr>
              <w:t>Interest will accrue at that Fixed Rate or Variable Rate on the Current Principal, including Capitalized</w:t>
            </w:r>
            <w:r>
              <w:rPr>
                <w:spacing w:val="-4"/>
                <w:sz w:val="16"/>
              </w:rPr>
              <w:t xml:space="preserve"> </w:t>
            </w:r>
            <w:r>
              <w:rPr>
                <w:sz w:val="16"/>
              </w:rPr>
              <w:t>amounts,</w:t>
            </w:r>
            <w:r>
              <w:rPr>
                <w:spacing w:val="-3"/>
                <w:sz w:val="16"/>
              </w:rPr>
              <w:t xml:space="preserve"> </w:t>
            </w:r>
            <w:r>
              <w:rPr>
                <w:sz w:val="16"/>
              </w:rPr>
              <w:t>beginning</w:t>
            </w:r>
            <w:r>
              <w:rPr>
                <w:spacing w:val="-2"/>
                <w:sz w:val="16"/>
              </w:rPr>
              <w:t xml:space="preserve"> </w:t>
            </w:r>
            <w:r>
              <w:rPr>
                <w:sz w:val="16"/>
              </w:rPr>
              <w:t>on</w:t>
            </w:r>
            <w:r>
              <w:rPr>
                <w:spacing w:val="-5"/>
                <w:sz w:val="16"/>
              </w:rPr>
              <w:t xml:space="preserve"> </w:t>
            </w:r>
            <w:r>
              <w:rPr>
                <w:sz w:val="16"/>
              </w:rPr>
              <w:t>the</w:t>
            </w:r>
            <w:r>
              <w:rPr>
                <w:spacing w:val="-3"/>
                <w:sz w:val="16"/>
              </w:rPr>
              <w:t xml:space="preserve"> </w:t>
            </w:r>
            <w:r>
              <w:rPr>
                <w:sz w:val="16"/>
              </w:rPr>
              <w:t>First Disbursement Date</w:t>
            </w:r>
            <w:r>
              <w:rPr>
                <w:spacing w:val="-2"/>
                <w:sz w:val="16"/>
              </w:rPr>
              <w:t xml:space="preserve"> </w:t>
            </w:r>
            <w:r>
              <w:rPr>
                <w:sz w:val="16"/>
              </w:rPr>
              <w:t>(the</w:t>
            </w:r>
            <w:r>
              <w:rPr>
                <w:spacing w:val="-7"/>
                <w:sz w:val="16"/>
              </w:rPr>
              <w:t xml:space="preserve"> </w:t>
            </w:r>
            <w:r>
              <w:rPr>
                <w:sz w:val="16"/>
              </w:rPr>
              <w:t>date</w:t>
            </w:r>
            <w:r>
              <w:rPr>
                <w:spacing w:val="-2"/>
                <w:sz w:val="16"/>
              </w:rPr>
              <w:t xml:space="preserve"> </w:t>
            </w:r>
            <w:r>
              <w:rPr>
                <w:sz w:val="16"/>
              </w:rPr>
              <w:t>shown</w:t>
            </w:r>
            <w:r>
              <w:rPr>
                <w:spacing w:val="-2"/>
                <w:sz w:val="16"/>
              </w:rPr>
              <w:t xml:space="preserve"> </w:t>
            </w:r>
            <w:r>
              <w:rPr>
                <w:sz w:val="16"/>
              </w:rPr>
              <w:t>on</w:t>
            </w:r>
            <w:r>
              <w:rPr>
                <w:spacing w:val="-5"/>
                <w:sz w:val="16"/>
              </w:rPr>
              <w:t xml:space="preserve"> </w:t>
            </w:r>
            <w:r>
              <w:rPr>
                <w:sz w:val="16"/>
              </w:rPr>
              <w:t>the</w:t>
            </w:r>
            <w:r>
              <w:rPr>
                <w:spacing w:val="-5"/>
                <w:sz w:val="16"/>
              </w:rPr>
              <w:t xml:space="preserve"> </w:t>
            </w:r>
            <w:r>
              <w:rPr>
                <w:sz w:val="16"/>
              </w:rPr>
              <w:t>loan check or</w:t>
            </w:r>
            <w:r>
              <w:rPr>
                <w:spacing w:val="-3"/>
                <w:sz w:val="16"/>
              </w:rPr>
              <w:t xml:space="preserve"> </w:t>
            </w:r>
            <w:r>
              <w:rPr>
                <w:sz w:val="16"/>
              </w:rPr>
              <w:t>the date the</w:t>
            </w:r>
            <w:r>
              <w:rPr>
                <w:spacing w:val="-3"/>
                <w:sz w:val="16"/>
              </w:rPr>
              <w:t xml:space="preserve"> </w:t>
            </w:r>
            <w:r>
              <w:rPr>
                <w:sz w:val="16"/>
              </w:rPr>
              <w:t>loan</w:t>
            </w:r>
            <w:r>
              <w:rPr>
                <w:spacing w:val="-2"/>
                <w:sz w:val="16"/>
              </w:rPr>
              <w:t xml:space="preserve"> </w:t>
            </w:r>
            <w:r>
              <w:rPr>
                <w:sz w:val="16"/>
              </w:rPr>
              <w:t>funds</w:t>
            </w:r>
            <w:r>
              <w:rPr>
                <w:spacing w:val="-1"/>
                <w:sz w:val="16"/>
              </w:rPr>
              <w:t xml:space="preserve"> </w:t>
            </w:r>
            <w:r>
              <w:rPr>
                <w:sz w:val="16"/>
              </w:rPr>
              <w:t>are electronically</w:t>
            </w:r>
            <w:r>
              <w:rPr>
                <w:spacing w:val="-1"/>
                <w:sz w:val="16"/>
              </w:rPr>
              <w:t xml:space="preserve"> </w:t>
            </w:r>
            <w:r>
              <w:rPr>
                <w:sz w:val="16"/>
              </w:rPr>
              <w:t>transmitted to</w:t>
            </w:r>
            <w:r>
              <w:rPr>
                <w:spacing w:val="-3"/>
                <w:sz w:val="16"/>
              </w:rPr>
              <w:t xml:space="preserve"> </w:t>
            </w:r>
            <w:r>
              <w:rPr>
                <w:sz w:val="16"/>
              </w:rPr>
              <w:t xml:space="preserve">the </w:t>
            </w:r>
            <w:proofErr w:type="gramStart"/>
            <w:r>
              <w:rPr>
                <w:sz w:val="16"/>
              </w:rPr>
              <w:t>School</w:t>
            </w:r>
            <w:proofErr w:type="gramEnd"/>
            <w:r>
              <w:rPr>
                <w:sz w:val="16"/>
              </w:rPr>
              <w:t>) and</w:t>
            </w:r>
            <w:r>
              <w:rPr>
                <w:spacing w:val="-3"/>
                <w:sz w:val="16"/>
              </w:rPr>
              <w:t xml:space="preserve"> </w:t>
            </w:r>
            <w:r>
              <w:rPr>
                <w:sz w:val="16"/>
              </w:rPr>
              <w:t>continuing until the loan is paid in full.</w:t>
            </w:r>
          </w:p>
          <w:p w14:paraId="64A6888B" w14:textId="77777777" w:rsidR="005C2A41" w:rsidRDefault="00863C9F">
            <w:pPr>
              <w:pStyle w:val="TableParagraph"/>
              <w:numPr>
                <w:ilvl w:val="0"/>
                <w:numId w:val="47"/>
              </w:numPr>
              <w:tabs>
                <w:tab w:val="left" w:pos="599"/>
              </w:tabs>
              <w:spacing w:before="47"/>
              <w:ind w:right="170"/>
              <w:rPr>
                <w:color w:val="4F6128"/>
                <w:sz w:val="20"/>
              </w:rPr>
            </w:pPr>
            <w:r>
              <w:rPr>
                <w:sz w:val="16"/>
              </w:rPr>
              <w:t>If</w:t>
            </w:r>
            <w:r>
              <w:rPr>
                <w:spacing w:val="-3"/>
                <w:sz w:val="16"/>
              </w:rPr>
              <w:t xml:space="preserve"> </w:t>
            </w:r>
            <w:r>
              <w:rPr>
                <w:sz w:val="16"/>
              </w:rPr>
              <w:t>your</w:t>
            </w:r>
            <w:r>
              <w:rPr>
                <w:spacing w:val="-2"/>
                <w:sz w:val="16"/>
              </w:rPr>
              <w:t xml:space="preserve"> </w:t>
            </w:r>
            <w:r>
              <w:rPr>
                <w:sz w:val="16"/>
              </w:rPr>
              <w:t>loan</w:t>
            </w:r>
            <w:r>
              <w:rPr>
                <w:spacing w:val="-4"/>
                <w:sz w:val="16"/>
              </w:rPr>
              <w:t xml:space="preserve"> </w:t>
            </w:r>
            <w:r>
              <w:rPr>
                <w:sz w:val="16"/>
              </w:rPr>
              <w:t>has</w:t>
            </w:r>
            <w:r>
              <w:rPr>
                <w:spacing w:val="-3"/>
                <w:sz w:val="16"/>
              </w:rPr>
              <w:t xml:space="preserve"> </w:t>
            </w:r>
            <w:r>
              <w:rPr>
                <w:sz w:val="16"/>
              </w:rPr>
              <w:t>a</w:t>
            </w:r>
            <w:r>
              <w:rPr>
                <w:spacing w:val="-1"/>
                <w:sz w:val="16"/>
              </w:rPr>
              <w:t xml:space="preserve"> </w:t>
            </w:r>
            <w:r>
              <w:rPr>
                <w:sz w:val="16"/>
              </w:rPr>
              <w:t>Fixed</w:t>
            </w:r>
            <w:r>
              <w:rPr>
                <w:spacing w:val="-2"/>
                <w:sz w:val="16"/>
              </w:rPr>
              <w:t xml:space="preserve"> </w:t>
            </w:r>
            <w:r>
              <w:rPr>
                <w:sz w:val="16"/>
              </w:rPr>
              <w:t>Rate,</w:t>
            </w:r>
            <w:r>
              <w:rPr>
                <w:spacing w:val="-3"/>
                <w:sz w:val="16"/>
              </w:rPr>
              <w:t xml:space="preserve"> </w:t>
            </w:r>
            <w:r>
              <w:rPr>
                <w:sz w:val="16"/>
              </w:rPr>
              <w:t>then</w:t>
            </w:r>
            <w:r>
              <w:rPr>
                <w:spacing w:val="-4"/>
                <w:sz w:val="16"/>
              </w:rPr>
              <w:t xml:space="preserve"> </w:t>
            </w:r>
            <w:r>
              <w:rPr>
                <w:sz w:val="16"/>
              </w:rPr>
              <w:t>the</w:t>
            </w:r>
            <w:r>
              <w:rPr>
                <w:spacing w:val="-2"/>
                <w:sz w:val="16"/>
              </w:rPr>
              <w:t xml:space="preserve"> </w:t>
            </w:r>
            <w:r>
              <w:rPr>
                <w:sz w:val="16"/>
              </w:rPr>
              <w:t>interest</w:t>
            </w:r>
            <w:r>
              <w:rPr>
                <w:spacing w:val="-1"/>
                <w:sz w:val="16"/>
              </w:rPr>
              <w:t xml:space="preserve"> </w:t>
            </w:r>
            <w:r>
              <w:rPr>
                <w:sz w:val="16"/>
              </w:rPr>
              <w:t>rate</w:t>
            </w:r>
            <w:r>
              <w:rPr>
                <w:spacing w:val="-4"/>
                <w:sz w:val="16"/>
              </w:rPr>
              <w:t xml:space="preserve"> </w:t>
            </w:r>
            <w:r>
              <w:rPr>
                <w:sz w:val="16"/>
              </w:rPr>
              <w:t>will</w:t>
            </w:r>
            <w:r>
              <w:rPr>
                <w:spacing w:val="-4"/>
                <w:sz w:val="16"/>
              </w:rPr>
              <w:t xml:space="preserve"> </w:t>
            </w:r>
            <w:r>
              <w:rPr>
                <w:sz w:val="16"/>
              </w:rPr>
              <w:t>be</w:t>
            </w:r>
            <w:r>
              <w:rPr>
                <w:spacing w:val="-4"/>
                <w:sz w:val="16"/>
              </w:rPr>
              <w:t xml:space="preserve"> </w:t>
            </w:r>
            <w:r>
              <w:rPr>
                <w:sz w:val="16"/>
              </w:rPr>
              <w:t>specified</w:t>
            </w:r>
            <w:r>
              <w:rPr>
                <w:spacing w:val="-2"/>
                <w:sz w:val="16"/>
              </w:rPr>
              <w:t xml:space="preserve"> </w:t>
            </w:r>
            <w:r>
              <w:rPr>
                <w:sz w:val="16"/>
              </w:rPr>
              <w:t>in</w:t>
            </w:r>
            <w:r>
              <w:rPr>
                <w:spacing w:val="-2"/>
                <w:sz w:val="16"/>
              </w:rPr>
              <w:t xml:space="preserve"> </w:t>
            </w:r>
            <w:r>
              <w:rPr>
                <w:sz w:val="16"/>
              </w:rPr>
              <w:t>the</w:t>
            </w:r>
            <w:r>
              <w:rPr>
                <w:spacing w:val="-2"/>
                <w:sz w:val="16"/>
              </w:rPr>
              <w:t xml:space="preserve"> </w:t>
            </w:r>
            <w:r>
              <w:rPr>
                <w:sz w:val="16"/>
              </w:rPr>
              <w:t>Disclosure.</w:t>
            </w:r>
            <w:r>
              <w:rPr>
                <w:spacing w:val="39"/>
                <w:sz w:val="16"/>
              </w:rPr>
              <w:t xml:space="preserve"> </w:t>
            </w:r>
            <w:r>
              <w:rPr>
                <w:sz w:val="16"/>
              </w:rPr>
              <w:t>If</w:t>
            </w:r>
            <w:r>
              <w:rPr>
                <w:spacing w:val="-3"/>
                <w:sz w:val="16"/>
              </w:rPr>
              <w:t xml:space="preserve"> </w:t>
            </w:r>
            <w:r>
              <w:rPr>
                <w:sz w:val="16"/>
              </w:rPr>
              <w:t>your loan has a Variable Rate, then the interest rate will be determined by adding the number of percentage points we specify on the Disclosure (the “margin”) to an index that is calculated and provided to</w:t>
            </w:r>
            <w:r>
              <w:rPr>
                <w:spacing w:val="-1"/>
                <w:sz w:val="16"/>
              </w:rPr>
              <w:t xml:space="preserve"> </w:t>
            </w:r>
            <w:r>
              <w:rPr>
                <w:sz w:val="16"/>
              </w:rPr>
              <w:t>the</w:t>
            </w:r>
            <w:r>
              <w:rPr>
                <w:spacing w:val="-1"/>
                <w:sz w:val="16"/>
              </w:rPr>
              <w:t xml:space="preserve"> </w:t>
            </w:r>
            <w:proofErr w:type="gramStart"/>
            <w:r>
              <w:rPr>
                <w:sz w:val="16"/>
              </w:rPr>
              <w:t>general public</w:t>
            </w:r>
            <w:proofErr w:type="gramEnd"/>
            <w:r>
              <w:rPr>
                <w:spacing w:val="-1"/>
                <w:sz w:val="16"/>
              </w:rPr>
              <w:t xml:space="preserve"> </w:t>
            </w:r>
            <w:r>
              <w:rPr>
                <w:sz w:val="16"/>
              </w:rPr>
              <w:t>by an administrator. The</w:t>
            </w:r>
            <w:r>
              <w:rPr>
                <w:spacing w:val="-1"/>
                <w:sz w:val="16"/>
              </w:rPr>
              <w:t xml:space="preserve"> </w:t>
            </w:r>
            <w:r>
              <w:rPr>
                <w:sz w:val="16"/>
              </w:rPr>
              <w:t>index is a</w:t>
            </w:r>
            <w:r>
              <w:rPr>
                <w:spacing w:val="-1"/>
                <w:sz w:val="16"/>
              </w:rPr>
              <w:t xml:space="preserve"> </w:t>
            </w:r>
            <w:r>
              <w:rPr>
                <w:sz w:val="16"/>
              </w:rPr>
              <w:t>benchmark, known as the 30-day average Secured Overnight Financing Rate (“SOFR”) (the “index”) rounded up to the nearest one-eighth of one percent (0.125%).</w:t>
            </w:r>
            <w:r>
              <w:rPr>
                <w:spacing w:val="40"/>
                <w:sz w:val="16"/>
              </w:rPr>
              <w:t xml:space="preserve"> </w:t>
            </w:r>
            <w:r>
              <w:rPr>
                <w:sz w:val="16"/>
              </w:rPr>
              <w:t>The administrator for SOFR is the Federal Reserve Bank of New York (“FRBNY”) or any entity designated or selected by the FRBNY.</w:t>
            </w:r>
          </w:p>
          <w:p w14:paraId="63D12133" w14:textId="77777777" w:rsidR="005C2A41" w:rsidRDefault="00863C9F">
            <w:pPr>
              <w:pStyle w:val="TableParagraph"/>
              <w:numPr>
                <w:ilvl w:val="0"/>
                <w:numId w:val="47"/>
              </w:numPr>
              <w:tabs>
                <w:tab w:val="left" w:pos="599"/>
              </w:tabs>
              <w:spacing w:before="43" w:line="235" w:lineRule="auto"/>
              <w:ind w:right="106"/>
              <w:rPr>
                <w:color w:val="4F6128"/>
                <w:sz w:val="20"/>
              </w:rPr>
            </w:pPr>
            <w:r>
              <w:rPr>
                <w:sz w:val="16"/>
              </w:rPr>
              <w:t>A</w:t>
            </w:r>
            <w:r>
              <w:rPr>
                <w:spacing w:val="-3"/>
                <w:sz w:val="16"/>
              </w:rPr>
              <w:t xml:space="preserve"> </w:t>
            </w:r>
            <w:r>
              <w:rPr>
                <w:sz w:val="16"/>
              </w:rPr>
              <w:t>Variable</w:t>
            </w:r>
            <w:r>
              <w:rPr>
                <w:spacing w:val="-2"/>
                <w:sz w:val="16"/>
              </w:rPr>
              <w:t xml:space="preserve"> </w:t>
            </w:r>
            <w:r>
              <w:rPr>
                <w:sz w:val="16"/>
              </w:rPr>
              <w:t>Rate</w:t>
            </w:r>
            <w:r>
              <w:rPr>
                <w:spacing w:val="-5"/>
                <w:sz w:val="16"/>
              </w:rPr>
              <w:t xml:space="preserve"> </w:t>
            </w:r>
            <w:r>
              <w:rPr>
                <w:sz w:val="16"/>
              </w:rPr>
              <w:t>may go</w:t>
            </w:r>
            <w:r>
              <w:rPr>
                <w:spacing w:val="-2"/>
                <w:sz w:val="16"/>
              </w:rPr>
              <w:t xml:space="preserve"> </w:t>
            </w:r>
            <w:r>
              <w:rPr>
                <w:sz w:val="16"/>
              </w:rPr>
              <w:t>up</w:t>
            </w:r>
            <w:r>
              <w:rPr>
                <w:spacing w:val="-5"/>
                <w:sz w:val="16"/>
              </w:rPr>
              <w:t xml:space="preserve"> </w:t>
            </w:r>
            <w:r>
              <w:rPr>
                <w:sz w:val="16"/>
              </w:rPr>
              <w:t>or</w:t>
            </w:r>
            <w:r>
              <w:rPr>
                <w:spacing w:val="-2"/>
                <w:sz w:val="16"/>
              </w:rPr>
              <w:t xml:space="preserve"> </w:t>
            </w:r>
            <w:r>
              <w:rPr>
                <w:sz w:val="16"/>
              </w:rPr>
              <w:t>down due</w:t>
            </w:r>
            <w:r>
              <w:rPr>
                <w:spacing w:val="-2"/>
                <w:sz w:val="16"/>
              </w:rPr>
              <w:t xml:space="preserve"> </w:t>
            </w:r>
            <w:r>
              <w:rPr>
                <w:sz w:val="16"/>
              </w:rPr>
              <w:t>to</w:t>
            </w:r>
            <w:r>
              <w:rPr>
                <w:spacing w:val="-5"/>
                <w:sz w:val="16"/>
              </w:rPr>
              <w:t xml:space="preserve"> </w:t>
            </w:r>
            <w:r>
              <w:rPr>
                <w:sz w:val="16"/>
              </w:rPr>
              <w:t>an</w:t>
            </w:r>
            <w:r>
              <w:rPr>
                <w:spacing w:val="-2"/>
                <w:sz w:val="16"/>
              </w:rPr>
              <w:t xml:space="preserve"> </w:t>
            </w:r>
            <w:r>
              <w:rPr>
                <w:sz w:val="16"/>
              </w:rPr>
              <w:t>increase</w:t>
            </w:r>
            <w:r>
              <w:rPr>
                <w:spacing w:val="-2"/>
                <w:sz w:val="16"/>
              </w:rPr>
              <w:t xml:space="preserve"> </w:t>
            </w:r>
            <w:r>
              <w:rPr>
                <w:sz w:val="16"/>
              </w:rPr>
              <w:t>or</w:t>
            </w:r>
            <w:r>
              <w:rPr>
                <w:spacing w:val="-2"/>
                <w:sz w:val="16"/>
              </w:rPr>
              <w:t xml:space="preserve"> </w:t>
            </w:r>
            <w:r>
              <w:rPr>
                <w:sz w:val="16"/>
              </w:rPr>
              <w:t>decrease</w:t>
            </w:r>
            <w:r>
              <w:rPr>
                <w:spacing w:val="-5"/>
                <w:sz w:val="16"/>
              </w:rPr>
              <w:t xml:space="preserve"> </w:t>
            </w:r>
            <w:r>
              <w:rPr>
                <w:sz w:val="16"/>
              </w:rPr>
              <w:t>in</w:t>
            </w:r>
            <w:r>
              <w:rPr>
                <w:spacing w:val="-2"/>
                <w:sz w:val="16"/>
              </w:rPr>
              <w:t xml:space="preserve"> </w:t>
            </w:r>
            <w:r>
              <w:rPr>
                <w:sz w:val="16"/>
              </w:rPr>
              <w:t>the</w:t>
            </w:r>
            <w:r>
              <w:rPr>
                <w:spacing w:val="-2"/>
                <w:sz w:val="16"/>
              </w:rPr>
              <w:t xml:space="preserve"> </w:t>
            </w:r>
            <w:r>
              <w:rPr>
                <w:sz w:val="16"/>
              </w:rPr>
              <w:t>loan’s</w:t>
            </w:r>
            <w:r>
              <w:rPr>
                <w:spacing w:val="-3"/>
                <w:sz w:val="16"/>
              </w:rPr>
              <w:t xml:space="preserve"> </w:t>
            </w:r>
            <w:r>
              <w:rPr>
                <w:sz w:val="16"/>
              </w:rPr>
              <w:t>index but</w:t>
            </w:r>
            <w:r>
              <w:rPr>
                <w:spacing w:val="-1"/>
                <w:sz w:val="16"/>
              </w:rPr>
              <w:t xml:space="preserve"> </w:t>
            </w:r>
            <w:r>
              <w:rPr>
                <w:sz w:val="16"/>
              </w:rPr>
              <w:t>will never be less than</w:t>
            </w:r>
            <w:r>
              <w:rPr>
                <w:spacing w:val="-1"/>
                <w:sz w:val="16"/>
              </w:rPr>
              <w:t xml:space="preserve"> </w:t>
            </w:r>
            <w:r>
              <w:rPr>
                <w:sz w:val="16"/>
              </w:rPr>
              <w:t>the margin even if the index is less than zero percent.</w:t>
            </w:r>
            <w:r>
              <w:rPr>
                <w:spacing w:val="40"/>
                <w:sz w:val="16"/>
              </w:rPr>
              <w:t xml:space="preserve"> </w:t>
            </w:r>
            <w:r>
              <w:rPr>
                <w:sz w:val="16"/>
              </w:rPr>
              <w:t>A Fixed Rate</w:t>
            </w:r>
            <w:r>
              <w:rPr>
                <w:spacing w:val="-1"/>
                <w:sz w:val="16"/>
              </w:rPr>
              <w:t xml:space="preserve"> </w:t>
            </w:r>
            <w:r>
              <w:rPr>
                <w:sz w:val="16"/>
              </w:rPr>
              <w:t>stays the same for the life of the loan.</w:t>
            </w:r>
          </w:p>
          <w:p w14:paraId="68F38029" w14:textId="77777777" w:rsidR="005C2A41" w:rsidRDefault="00863C9F">
            <w:pPr>
              <w:pStyle w:val="TableParagraph"/>
              <w:numPr>
                <w:ilvl w:val="0"/>
                <w:numId w:val="47"/>
              </w:numPr>
              <w:tabs>
                <w:tab w:val="left" w:pos="599"/>
              </w:tabs>
              <w:spacing w:before="51"/>
              <w:ind w:right="105"/>
              <w:rPr>
                <w:sz w:val="16"/>
              </w:rPr>
            </w:pPr>
            <w:r>
              <w:rPr>
                <w:sz w:val="16"/>
              </w:rPr>
              <w:t>Rate changes take place on the 25</w:t>
            </w:r>
            <w:r>
              <w:rPr>
                <w:sz w:val="16"/>
                <w:vertAlign w:val="superscript"/>
              </w:rPr>
              <w:t>th</w:t>
            </w:r>
            <w:r>
              <w:rPr>
                <w:sz w:val="16"/>
              </w:rPr>
              <w:t xml:space="preserve"> of each month or the next New York business day (the “Change Date”) using the index reported at least two New York business days prior to the Change</w:t>
            </w:r>
            <w:r>
              <w:rPr>
                <w:spacing w:val="-2"/>
                <w:sz w:val="16"/>
              </w:rPr>
              <w:t xml:space="preserve"> </w:t>
            </w:r>
            <w:r>
              <w:rPr>
                <w:sz w:val="16"/>
              </w:rPr>
              <w:t>Date.</w:t>
            </w:r>
            <w:r>
              <w:rPr>
                <w:spacing w:val="-1"/>
                <w:sz w:val="16"/>
              </w:rPr>
              <w:t xml:space="preserve"> </w:t>
            </w:r>
            <w:r>
              <w:rPr>
                <w:sz w:val="16"/>
              </w:rPr>
              <w:t>We</w:t>
            </w:r>
            <w:r>
              <w:rPr>
                <w:spacing w:val="-4"/>
                <w:sz w:val="16"/>
              </w:rPr>
              <w:t xml:space="preserve"> </w:t>
            </w:r>
            <w:r>
              <w:rPr>
                <w:sz w:val="16"/>
              </w:rPr>
              <w:t>use</w:t>
            </w:r>
            <w:r>
              <w:rPr>
                <w:spacing w:val="-4"/>
                <w:sz w:val="16"/>
              </w:rPr>
              <w:t xml:space="preserve"> </w:t>
            </w:r>
            <w:r>
              <w:rPr>
                <w:sz w:val="16"/>
              </w:rPr>
              <w:t>the</w:t>
            </w:r>
            <w:r>
              <w:rPr>
                <w:spacing w:val="-2"/>
                <w:sz w:val="16"/>
              </w:rPr>
              <w:t xml:space="preserve"> </w:t>
            </w:r>
            <w:r>
              <w:rPr>
                <w:sz w:val="16"/>
              </w:rPr>
              <w:t>index</w:t>
            </w:r>
            <w:r>
              <w:rPr>
                <w:spacing w:val="-1"/>
                <w:sz w:val="16"/>
              </w:rPr>
              <w:t xml:space="preserve"> </w:t>
            </w:r>
            <w:r>
              <w:rPr>
                <w:sz w:val="16"/>
              </w:rPr>
              <w:t>published</w:t>
            </w:r>
            <w:r>
              <w:rPr>
                <w:spacing w:val="-2"/>
                <w:sz w:val="16"/>
              </w:rPr>
              <w:t xml:space="preserve"> </w:t>
            </w:r>
            <w:r>
              <w:rPr>
                <w:sz w:val="16"/>
              </w:rPr>
              <w:t>by</w:t>
            </w:r>
            <w:r>
              <w:rPr>
                <w:spacing w:val="-2"/>
                <w:sz w:val="16"/>
              </w:rPr>
              <w:t xml:space="preserve"> </w:t>
            </w:r>
            <w:r>
              <w:rPr>
                <w:sz w:val="16"/>
              </w:rPr>
              <w:t>the</w:t>
            </w:r>
            <w:r>
              <w:rPr>
                <w:spacing w:val="-2"/>
                <w:sz w:val="16"/>
              </w:rPr>
              <w:t xml:space="preserve"> </w:t>
            </w:r>
            <w:r>
              <w:rPr>
                <w:sz w:val="16"/>
              </w:rPr>
              <w:t>FRBNY</w:t>
            </w:r>
            <w:r>
              <w:rPr>
                <w:spacing w:val="-1"/>
                <w:sz w:val="16"/>
              </w:rPr>
              <w:t xml:space="preserve"> </w:t>
            </w:r>
            <w:r>
              <w:rPr>
                <w:sz w:val="16"/>
              </w:rPr>
              <w:t>or</w:t>
            </w:r>
            <w:r>
              <w:rPr>
                <w:spacing w:val="-5"/>
                <w:sz w:val="16"/>
              </w:rPr>
              <w:t xml:space="preserve"> </w:t>
            </w:r>
            <w:r>
              <w:rPr>
                <w:sz w:val="16"/>
              </w:rPr>
              <w:t>any</w:t>
            </w:r>
            <w:r>
              <w:rPr>
                <w:spacing w:val="-3"/>
                <w:sz w:val="16"/>
              </w:rPr>
              <w:t xml:space="preserve"> </w:t>
            </w:r>
            <w:r>
              <w:rPr>
                <w:sz w:val="16"/>
              </w:rPr>
              <w:t>entity</w:t>
            </w:r>
            <w:r>
              <w:rPr>
                <w:spacing w:val="-3"/>
                <w:sz w:val="16"/>
              </w:rPr>
              <w:t xml:space="preserve"> </w:t>
            </w:r>
            <w:r>
              <w:rPr>
                <w:sz w:val="16"/>
              </w:rPr>
              <w:t>designated</w:t>
            </w:r>
            <w:r>
              <w:rPr>
                <w:spacing w:val="-2"/>
                <w:sz w:val="16"/>
              </w:rPr>
              <w:t xml:space="preserve"> </w:t>
            </w:r>
            <w:r>
              <w:rPr>
                <w:sz w:val="16"/>
              </w:rPr>
              <w:t>or</w:t>
            </w:r>
            <w:r>
              <w:rPr>
                <w:spacing w:val="-4"/>
                <w:sz w:val="16"/>
              </w:rPr>
              <w:t xml:space="preserve"> </w:t>
            </w:r>
            <w:r>
              <w:rPr>
                <w:sz w:val="16"/>
              </w:rPr>
              <w:t>selected by the FRBNY.</w:t>
            </w:r>
          </w:p>
          <w:p w14:paraId="60888E8B" w14:textId="77777777" w:rsidR="005C2A41" w:rsidRDefault="00863C9F">
            <w:pPr>
              <w:pStyle w:val="TableParagraph"/>
              <w:numPr>
                <w:ilvl w:val="0"/>
                <w:numId w:val="47"/>
              </w:numPr>
              <w:tabs>
                <w:tab w:val="left" w:pos="599"/>
              </w:tabs>
              <w:spacing w:before="46"/>
              <w:ind w:right="244"/>
              <w:rPr>
                <w:sz w:val="16"/>
              </w:rPr>
            </w:pPr>
            <w:r>
              <w:rPr>
                <w:sz w:val="16"/>
              </w:rPr>
              <w:t>Any of the following shall be considered a Replacement Event:</w:t>
            </w:r>
            <w:r>
              <w:rPr>
                <w:spacing w:val="40"/>
                <w:sz w:val="16"/>
              </w:rPr>
              <w:t xml:space="preserve"> </w:t>
            </w:r>
            <w:r>
              <w:rPr>
                <w:sz w:val="16"/>
              </w:rPr>
              <w:t>(i) if the administrator or its agent permanently or indefinitely stops or imminently will be permanently or indefinitely stopping</w:t>
            </w:r>
            <w:r>
              <w:rPr>
                <w:spacing w:val="-2"/>
                <w:sz w:val="16"/>
              </w:rPr>
              <w:t xml:space="preserve"> </w:t>
            </w:r>
            <w:r>
              <w:rPr>
                <w:sz w:val="16"/>
              </w:rPr>
              <w:t>providing</w:t>
            </w:r>
            <w:r>
              <w:rPr>
                <w:spacing w:val="-4"/>
                <w:sz w:val="16"/>
              </w:rPr>
              <w:t xml:space="preserve"> </w:t>
            </w:r>
            <w:r>
              <w:rPr>
                <w:sz w:val="16"/>
              </w:rPr>
              <w:t>the</w:t>
            </w:r>
            <w:r>
              <w:rPr>
                <w:spacing w:val="-2"/>
                <w:sz w:val="16"/>
              </w:rPr>
              <w:t xml:space="preserve"> </w:t>
            </w:r>
            <w:r>
              <w:rPr>
                <w:sz w:val="16"/>
              </w:rPr>
              <w:t>index</w:t>
            </w:r>
            <w:r>
              <w:rPr>
                <w:spacing w:val="-3"/>
                <w:sz w:val="16"/>
              </w:rPr>
              <w:t xml:space="preserve"> </w:t>
            </w:r>
            <w:r>
              <w:rPr>
                <w:sz w:val="16"/>
              </w:rPr>
              <w:t>to</w:t>
            </w:r>
            <w:r>
              <w:rPr>
                <w:spacing w:val="-4"/>
                <w:sz w:val="16"/>
              </w:rPr>
              <w:t xml:space="preserve"> </w:t>
            </w:r>
            <w:r>
              <w:rPr>
                <w:sz w:val="16"/>
              </w:rPr>
              <w:t>the</w:t>
            </w:r>
            <w:r>
              <w:rPr>
                <w:spacing w:val="-2"/>
                <w:sz w:val="16"/>
              </w:rPr>
              <w:t xml:space="preserve"> </w:t>
            </w:r>
            <w:proofErr w:type="gramStart"/>
            <w:r>
              <w:rPr>
                <w:sz w:val="16"/>
              </w:rPr>
              <w:t>general</w:t>
            </w:r>
            <w:r>
              <w:rPr>
                <w:spacing w:val="-1"/>
                <w:sz w:val="16"/>
              </w:rPr>
              <w:t xml:space="preserve"> </w:t>
            </w:r>
            <w:r>
              <w:rPr>
                <w:sz w:val="16"/>
              </w:rPr>
              <w:t>public</w:t>
            </w:r>
            <w:proofErr w:type="gramEnd"/>
            <w:r>
              <w:rPr>
                <w:sz w:val="16"/>
              </w:rPr>
              <w:t>;</w:t>
            </w:r>
            <w:r>
              <w:rPr>
                <w:spacing w:val="-1"/>
                <w:sz w:val="16"/>
              </w:rPr>
              <w:t xml:space="preserve"> </w:t>
            </w:r>
            <w:r>
              <w:rPr>
                <w:sz w:val="16"/>
              </w:rPr>
              <w:t>(ii)</w:t>
            </w:r>
            <w:r>
              <w:rPr>
                <w:spacing w:val="-4"/>
                <w:sz w:val="16"/>
              </w:rPr>
              <w:t xml:space="preserve"> </w:t>
            </w:r>
            <w:r>
              <w:rPr>
                <w:sz w:val="16"/>
              </w:rPr>
              <w:t>if</w:t>
            </w:r>
            <w:r>
              <w:rPr>
                <w:spacing w:val="-3"/>
                <w:sz w:val="16"/>
              </w:rPr>
              <w:t xml:space="preserve"> </w:t>
            </w:r>
            <w:r>
              <w:rPr>
                <w:sz w:val="16"/>
              </w:rPr>
              <w:t>the</w:t>
            </w:r>
            <w:r>
              <w:rPr>
                <w:spacing w:val="-5"/>
                <w:sz w:val="16"/>
              </w:rPr>
              <w:t xml:space="preserve"> </w:t>
            </w:r>
            <w:r>
              <w:rPr>
                <w:sz w:val="16"/>
              </w:rPr>
              <w:t>administrator</w:t>
            </w:r>
            <w:r>
              <w:rPr>
                <w:spacing w:val="-2"/>
                <w:sz w:val="16"/>
              </w:rPr>
              <w:t xml:space="preserve"> </w:t>
            </w:r>
            <w:r>
              <w:rPr>
                <w:sz w:val="16"/>
              </w:rPr>
              <w:t>or</w:t>
            </w:r>
            <w:r>
              <w:rPr>
                <w:spacing w:val="-2"/>
                <w:sz w:val="16"/>
              </w:rPr>
              <w:t xml:space="preserve"> </w:t>
            </w:r>
            <w:r>
              <w:rPr>
                <w:sz w:val="16"/>
              </w:rPr>
              <w:t>its</w:t>
            </w:r>
            <w:r>
              <w:rPr>
                <w:spacing w:val="-3"/>
                <w:sz w:val="16"/>
              </w:rPr>
              <w:t xml:space="preserve"> </w:t>
            </w:r>
            <w:r>
              <w:rPr>
                <w:sz w:val="16"/>
              </w:rPr>
              <w:t>regulator or</w:t>
            </w:r>
            <w:r>
              <w:rPr>
                <w:spacing w:val="-2"/>
                <w:sz w:val="16"/>
              </w:rPr>
              <w:t xml:space="preserve"> </w:t>
            </w:r>
            <w:r>
              <w:rPr>
                <w:sz w:val="16"/>
              </w:rPr>
              <w:t>a</w:t>
            </w:r>
          </w:p>
          <w:p w14:paraId="71D148AE" w14:textId="77777777" w:rsidR="005C2A41" w:rsidRDefault="00863C9F">
            <w:pPr>
              <w:pStyle w:val="TableParagraph"/>
              <w:ind w:left="599" w:right="114"/>
              <w:rPr>
                <w:sz w:val="16"/>
              </w:rPr>
            </w:pPr>
            <w:r>
              <w:rPr>
                <w:sz w:val="16"/>
              </w:rPr>
              <w:t>U.S. federal banking agency with regulatory authority over us issues an official public statement</w:t>
            </w:r>
            <w:r>
              <w:rPr>
                <w:spacing w:val="-2"/>
                <w:sz w:val="16"/>
              </w:rPr>
              <w:t xml:space="preserve"> </w:t>
            </w:r>
            <w:r>
              <w:rPr>
                <w:sz w:val="16"/>
              </w:rPr>
              <w:t>that the</w:t>
            </w:r>
            <w:r>
              <w:rPr>
                <w:spacing w:val="-4"/>
                <w:sz w:val="16"/>
              </w:rPr>
              <w:t xml:space="preserve"> </w:t>
            </w:r>
            <w:r>
              <w:rPr>
                <w:sz w:val="16"/>
              </w:rPr>
              <w:t>index</w:t>
            </w:r>
            <w:r>
              <w:rPr>
                <w:spacing w:val="-2"/>
                <w:sz w:val="16"/>
              </w:rPr>
              <w:t xml:space="preserve"> </w:t>
            </w:r>
            <w:r>
              <w:rPr>
                <w:sz w:val="16"/>
              </w:rPr>
              <w:t>is or</w:t>
            </w:r>
            <w:r>
              <w:rPr>
                <w:spacing w:val="-3"/>
                <w:sz w:val="16"/>
              </w:rPr>
              <w:t xml:space="preserve"> </w:t>
            </w:r>
            <w:r>
              <w:rPr>
                <w:sz w:val="16"/>
              </w:rPr>
              <w:t>imminently</w:t>
            </w:r>
            <w:r>
              <w:rPr>
                <w:spacing w:val="-1"/>
                <w:sz w:val="16"/>
              </w:rPr>
              <w:t xml:space="preserve"> </w:t>
            </w:r>
            <w:r>
              <w:rPr>
                <w:sz w:val="16"/>
              </w:rPr>
              <w:t>will be</w:t>
            </w:r>
            <w:r>
              <w:rPr>
                <w:spacing w:val="-2"/>
                <w:sz w:val="16"/>
              </w:rPr>
              <w:t xml:space="preserve"> </w:t>
            </w:r>
            <w:r>
              <w:rPr>
                <w:sz w:val="16"/>
              </w:rPr>
              <w:t>no</w:t>
            </w:r>
            <w:r>
              <w:rPr>
                <w:spacing w:val="-1"/>
                <w:sz w:val="16"/>
              </w:rPr>
              <w:t xml:space="preserve"> </w:t>
            </w:r>
            <w:r>
              <w:rPr>
                <w:sz w:val="16"/>
              </w:rPr>
              <w:t>longer</w:t>
            </w:r>
            <w:r>
              <w:rPr>
                <w:spacing w:val="-1"/>
                <w:sz w:val="16"/>
              </w:rPr>
              <w:t xml:space="preserve"> </w:t>
            </w:r>
            <w:r>
              <w:rPr>
                <w:sz w:val="16"/>
              </w:rPr>
              <w:t>reliable</w:t>
            </w:r>
            <w:r>
              <w:rPr>
                <w:spacing w:val="-3"/>
                <w:sz w:val="16"/>
              </w:rPr>
              <w:t xml:space="preserve"> </w:t>
            </w:r>
            <w:r>
              <w:rPr>
                <w:sz w:val="16"/>
              </w:rPr>
              <w:t>or</w:t>
            </w:r>
            <w:r>
              <w:rPr>
                <w:spacing w:val="-3"/>
                <w:sz w:val="16"/>
              </w:rPr>
              <w:t xml:space="preserve"> </w:t>
            </w:r>
            <w:r>
              <w:rPr>
                <w:sz w:val="16"/>
              </w:rPr>
              <w:t>representative; (iii)</w:t>
            </w:r>
            <w:r>
              <w:rPr>
                <w:spacing w:val="-1"/>
                <w:sz w:val="16"/>
              </w:rPr>
              <w:t xml:space="preserve"> </w:t>
            </w:r>
            <w:r>
              <w:rPr>
                <w:sz w:val="16"/>
              </w:rPr>
              <w:t>if</w:t>
            </w:r>
            <w:r>
              <w:rPr>
                <w:spacing w:val="-2"/>
                <w:sz w:val="16"/>
              </w:rPr>
              <w:t xml:space="preserve"> </w:t>
            </w:r>
            <w:r>
              <w:rPr>
                <w:sz w:val="16"/>
              </w:rPr>
              <w:t>the index</w:t>
            </w:r>
            <w:r>
              <w:rPr>
                <w:spacing w:val="-4"/>
                <w:sz w:val="16"/>
              </w:rPr>
              <w:t xml:space="preserve"> </w:t>
            </w:r>
            <w:r>
              <w:rPr>
                <w:sz w:val="16"/>
              </w:rPr>
              <w:t>ceases</w:t>
            </w:r>
            <w:r>
              <w:rPr>
                <w:spacing w:val="-4"/>
                <w:sz w:val="16"/>
              </w:rPr>
              <w:t xml:space="preserve"> </w:t>
            </w:r>
            <w:r>
              <w:rPr>
                <w:sz w:val="16"/>
              </w:rPr>
              <w:t>to</w:t>
            </w:r>
            <w:r>
              <w:rPr>
                <w:spacing w:val="-3"/>
                <w:sz w:val="16"/>
              </w:rPr>
              <w:t xml:space="preserve"> </w:t>
            </w:r>
            <w:r>
              <w:rPr>
                <w:sz w:val="16"/>
              </w:rPr>
              <w:t>be</w:t>
            </w:r>
            <w:r>
              <w:rPr>
                <w:spacing w:val="-5"/>
                <w:sz w:val="16"/>
              </w:rPr>
              <w:t xml:space="preserve"> </w:t>
            </w:r>
            <w:r>
              <w:rPr>
                <w:sz w:val="16"/>
              </w:rPr>
              <w:t>produced</w:t>
            </w:r>
            <w:r>
              <w:rPr>
                <w:spacing w:val="-3"/>
                <w:sz w:val="16"/>
              </w:rPr>
              <w:t xml:space="preserve"> </w:t>
            </w:r>
            <w:r>
              <w:rPr>
                <w:sz w:val="16"/>
              </w:rPr>
              <w:t>or</w:t>
            </w:r>
            <w:r>
              <w:rPr>
                <w:spacing w:val="-3"/>
                <w:sz w:val="16"/>
              </w:rPr>
              <w:t xml:space="preserve"> </w:t>
            </w:r>
            <w:r>
              <w:rPr>
                <w:sz w:val="16"/>
              </w:rPr>
              <w:t>readily</w:t>
            </w:r>
            <w:r>
              <w:rPr>
                <w:spacing w:val="-1"/>
                <w:sz w:val="16"/>
              </w:rPr>
              <w:t xml:space="preserve"> </w:t>
            </w:r>
            <w:r>
              <w:rPr>
                <w:sz w:val="16"/>
              </w:rPr>
              <w:t>available;</w:t>
            </w:r>
            <w:r>
              <w:rPr>
                <w:spacing w:val="-1"/>
                <w:sz w:val="16"/>
              </w:rPr>
              <w:t xml:space="preserve"> </w:t>
            </w:r>
            <w:r>
              <w:rPr>
                <w:sz w:val="16"/>
              </w:rPr>
              <w:t>(iv)</w:t>
            </w:r>
            <w:r>
              <w:rPr>
                <w:spacing w:val="-3"/>
                <w:sz w:val="16"/>
              </w:rPr>
              <w:t xml:space="preserve"> </w:t>
            </w:r>
            <w:r>
              <w:rPr>
                <w:sz w:val="16"/>
              </w:rPr>
              <w:t>if,</w:t>
            </w:r>
            <w:r>
              <w:rPr>
                <w:spacing w:val="-4"/>
                <w:sz w:val="16"/>
              </w:rPr>
              <w:t xml:space="preserve"> </w:t>
            </w:r>
            <w:r>
              <w:rPr>
                <w:sz w:val="16"/>
              </w:rPr>
              <w:t>in</w:t>
            </w:r>
            <w:r>
              <w:rPr>
                <w:spacing w:val="-3"/>
                <w:sz w:val="16"/>
              </w:rPr>
              <w:t xml:space="preserve"> </w:t>
            </w:r>
            <w:r>
              <w:rPr>
                <w:sz w:val="16"/>
              </w:rPr>
              <w:t>our</w:t>
            </w:r>
            <w:r>
              <w:rPr>
                <w:spacing w:val="-4"/>
                <w:sz w:val="16"/>
              </w:rPr>
              <w:t xml:space="preserve"> </w:t>
            </w:r>
            <w:r>
              <w:rPr>
                <w:sz w:val="16"/>
              </w:rPr>
              <w:t>sole</w:t>
            </w:r>
            <w:r>
              <w:rPr>
                <w:spacing w:val="-4"/>
                <w:sz w:val="16"/>
              </w:rPr>
              <w:t xml:space="preserve"> </w:t>
            </w:r>
            <w:r>
              <w:rPr>
                <w:sz w:val="16"/>
              </w:rPr>
              <w:t>reasonable</w:t>
            </w:r>
            <w:r>
              <w:rPr>
                <w:spacing w:val="-2"/>
                <w:sz w:val="16"/>
              </w:rPr>
              <w:t xml:space="preserve"> </w:t>
            </w:r>
            <w:r>
              <w:rPr>
                <w:sz w:val="16"/>
              </w:rPr>
              <w:t>determination, which shall be made in good faith and may be informed by U.S. federal banking agency</w:t>
            </w:r>
          </w:p>
          <w:p w14:paraId="04DE216B" w14:textId="77777777" w:rsidR="005C2A41" w:rsidRDefault="00863C9F">
            <w:pPr>
              <w:pStyle w:val="TableParagraph"/>
              <w:spacing w:line="180" w:lineRule="atLeast"/>
              <w:ind w:left="599" w:right="114"/>
              <w:rPr>
                <w:sz w:val="16"/>
              </w:rPr>
            </w:pPr>
            <w:r>
              <w:rPr>
                <w:sz w:val="16"/>
              </w:rPr>
              <w:t>regulatory guidance, the methodology used to</w:t>
            </w:r>
            <w:r>
              <w:rPr>
                <w:spacing w:val="-1"/>
                <w:sz w:val="16"/>
              </w:rPr>
              <w:t xml:space="preserve"> </w:t>
            </w:r>
            <w:r>
              <w:rPr>
                <w:sz w:val="16"/>
              </w:rPr>
              <w:t>produce the index materially changes or (v)</w:t>
            </w:r>
            <w:r>
              <w:rPr>
                <w:spacing w:val="-1"/>
                <w:sz w:val="16"/>
              </w:rPr>
              <w:t xml:space="preserve"> </w:t>
            </w:r>
            <w:r>
              <w:rPr>
                <w:sz w:val="16"/>
              </w:rPr>
              <w:t>if, in</w:t>
            </w:r>
            <w:r>
              <w:rPr>
                <w:spacing w:val="-2"/>
                <w:sz w:val="16"/>
              </w:rPr>
              <w:t xml:space="preserve"> </w:t>
            </w:r>
            <w:r>
              <w:rPr>
                <w:sz w:val="16"/>
              </w:rPr>
              <w:t>our</w:t>
            </w:r>
            <w:r>
              <w:rPr>
                <w:spacing w:val="-2"/>
                <w:sz w:val="16"/>
              </w:rPr>
              <w:t xml:space="preserve"> </w:t>
            </w:r>
            <w:r>
              <w:rPr>
                <w:sz w:val="16"/>
              </w:rPr>
              <w:t>sole</w:t>
            </w:r>
            <w:r>
              <w:rPr>
                <w:spacing w:val="-4"/>
                <w:sz w:val="16"/>
              </w:rPr>
              <w:t xml:space="preserve"> </w:t>
            </w:r>
            <w:r>
              <w:rPr>
                <w:sz w:val="16"/>
              </w:rPr>
              <w:t>reasonable</w:t>
            </w:r>
            <w:r>
              <w:rPr>
                <w:spacing w:val="-2"/>
                <w:sz w:val="16"/>
              </w:rPr>
              <w:t xml:space="preserve"> </w:t>
            </w:r>
            <w:r>
              <w:rPr>
                <w:sz w:val="16"/>
              </w:rPr>
              <w:t>determination,</w:t>
            </w:r>
            <w:r>
              <w:rPr>
                <w:spacing w:val="-1"/>
                <w:sz w:val="16"/>
              </w:rPr>
              <w:t xml:space="preserve"> </w:t>
            </w:r>
            <w:r>
              <w:rPr>
                <w:sz w:val="16"/>
              </w:rPr>
              <w:t>which</w:t>
            </w:r>
            <w:r>
              <w:rPr>
                <w:spacing w:val="-5"/>
                <w:sz w:val="16"/>
              </w:rPr>
              <w:t xml:space="preserve"> </w:t>
            </w:r>
            <w:r>
              <w:rPr>
                <w:sz w:val="16"/>
              </w:rPr>
              <w:t>shall</w:t>
            </w:r>
            <w:r>
              <w:rPr>
                <w:spacing w:val="-1"/>
                <w:sz w:val="16"/>
              </w:rPr>
              <w:t xml:space="preserve"> </w:t>
            </w:r>
            <w:r>
              <w:rPr>
                <w:sz w:val="16"/>
              </w:rPr>
              <w:t>be</w:t>
            </w:r>
            <w:r>
              <w:rPr>
                <w:spacing w:val="-4"/>
                <w:sz w:val="16"/>
              </w:rPr>
              <w:t xml:space="preserve"> </w:t>
            </w:r>
            <w:r>
              <w:rPr>
                <w:sz w:val="16"/>
              </w:rPr>
              <w:t>made</w:t>
            </w:r>
            <w:r>
              <w:rPr>
                <w:spacing w:val="-2"/>
                <w:sz w:val="16"/>
              </w:rPr>
              <w:t xml:space="preserve"> </w:t>
            </w:r>
            <w:r>
              <w:rPr>
                <w:sz w:val="16"/>
              </w:rPr>
              <w:t>in</w:t>
            </w:r>
            <w:r>
              <w:rPr>
                <w:spacing w:val="-4"/>
                <w:sz w:val="16"/>
              </w:rPr>
              <w:t xml:space="preserve"> </w:t>
            </w:r>
            <w:r>
              <w:rPr>
                <w:sz w:val="16"/>
              </w:rPr>
              <w:t>good</w:t>
            </w:r>
            <w:r>
              <w:rPr>
                <w:spacing w:val="-2"/>
                <w:sz w:val="16"/>
              </w:rPr>
              <w:t xml:space="preserve"> </w:t>
            </w:r>
            <w:r>
              <w:rPr>
                <w:sz w:val="16"/>
              </w:rPr>
              <w:t>faith</w:t>
            </w:r>
            <w:r>
              <w:rPr>
                <w:spacing w:val="-2"/>
                <w:sz w:val="16"/>
              </w:rPr>
              <w:t xml:space="preserve"> </w:t>
            </w:r>
            <w:r>
              <w:rPr>
                <w:sz w:val="16"/>
              </w:rPr>
              <w:t>and</w:t>
            </w:r>
            <w:r>
              <w:rPr>
                <w:spacing w:val="-4"/>
                <w:sz w:val="16"/>
              </w:rPr>
              <w:t xml:space="preserve"> </w:t>
            </w:r>
            <w:r>
              <w:rPr>
                <w:sz w:val="16"/>
              </w:rPr>
              <w:t>may</w:t>
            </w:r>
            <w:r>
              <w:rPr>
                <w:spacing w:val="-3"/>
                <w:sz w:val="16"/>
              </w:rPr>
              <w:t xml:space="preserve"> </w:t>
            </w:r>
            <w:r>
              <w:rPr>
                <w:sz w:val="16"/>
              </w:rPr>
              <w:t>be</w:t>
            </w:r>
            <w:r>
              <w:rPr>
                <w:spacing w:val="-2"/>
                <w:sz w:val="16"/>
              </w:rPr>
              <w:t xml:space="preserve"> </w:t>
            </w:r>
            <w:r>
              <w:rPr>
                <w:sz w:val="16"/>
              </w:rPr>
              <w:t>informed</w:t>
            </w:r>
          </w:p>
        </w:tc>
      </w:tr>
    </w:tbl>
    <w:p w14:paraId="26D2ED0B" w14:textId="77777777" w:rsidR="005C2A41" w:rsidRDefault="005C2A41">
      <w:pPr>
        <w:pStyle w:val="TableParagraph"/>
        <w:spacing w:line="180" w:lineRule="atLeast"/>
        <w:rPr>
          <w:sz w:val="16"/>
        </w:rPr>
        <w:sectPr w:rsidR="005C2A41">
          <w:headerReference w:type="default" r:id="rId60"/>
          <w:footerReference w:type="even" r:id="rId61"/>
          <w:footerReference w:type="default" r:id="rId62"/>
          <w:pgSz w:w="12240" w:h="15840"/>
          <w:pgMar w:top="940" w:right="720" w:bottom="780" w:left="720" w:header="0" w:footer="597" w:gutter="0"/>
          <w:pgNumType w:start="1"/>
          <w:cols w:space="720"/>
        </w:sectPr>
      </w:pPr>
    </w:p>
    <w:p w14:paraId="04DC7E50" w14:textId="77777777" w:rsidR="005C2A41" w:rsidRDefault="005C2A41">
      <w:pPr>
        <w:pStyle w:val="BodyText"/>
        <w:spacing w:before="5"/>
        <w:rPr>
          <w:b/>
          <w:sz w:val="2"/>
        </w:rPr>
      </w:pPr>
    </w:p>
    <w:tbl>
      <w:tblPr>
        <w:tblW w:w="0" w:type="auto"/>
        <w:tblInd w:w="538" w:type="dxa"/>
        <w:tblLayout w:type="fixed"/>
        <w:tblCellMar>
          <w:left w:w="0" w:type="dxa"/>
          <w:right w:w="0" w:type="dxa"/>
        </w:tblCellMar>
        <w:tblLook w:val="01E0" w:firstRow="1" w:lastRow="1" w:firstColumn="1" w:lastColumn="1" w:noHBand="0" w:noVBand="0"/>
      </w:tblPr>
      <w:tblGrid>
        <w:gridCol w:w="2478"/>
        <w:gridCol w:w="7224"/>
      </w:tblGrid>
      <w:tr w:rsidR="005C2A41" w14:paraId="79AE8E72" w14:textId="77777777">
        <w:trPr>
          <w:trHeight w:val="8200"/>
        </w:trPr>
        <w:tc>
          <w:tcPr>
            <w:tcW w:w="2478" w:type="dxa"/>
            <w:tcBorders>
              <w:top w:val="single" w:sz="18" w:space="0" w:color="000000"/>
              <w:bottom w:val="single" w:sz="18" w:space="0" w:color="000000"/>
            </w:tcBorders>
          </w:tcPr>
          <w:p w14:paraId="19E68933" w14:textId="77777777" w:rsidR="005C2A41" w:rsidRDefault="005C2A41">
            <w:pPr>
              <w:pStyle w:val="TableParagraph"/>
              <w:ind w:left="0"/>
              <w:rPr>
                <w:rFonts w:ascii="Times New Roman"/>
                <w:sz w:val="16"/>
              </w:rPr>
            </w:pPr>
          </w:p>
        </w:tc>
        <w:tc>
          <w:tcPr>
            <w:tcW w:w="7224" w:type="dxa"/>
            <w:tcBorders>
              <w:top w:val="single" w:sz="18" w:space="0" w:color="000000"/>
              <w:bottom w:val="single" w:sz="18" w:space="0" w:color="000000"/>
            </w:tcBorders>
          </w:tcPr>
          <w:p w14:paraId="3C2A1D9A" w14:textId="77777777" w:rsidR="005C2A41" w:rsidRDefault="00863C9F">
            <w:pPr>
              <w:pStyle w:val="TableParagraph"/>
              <w:ind w:left="479" w:right="147"/>
              <w:rPr>
                <w:sz w:val="16"/>
              </w:rPr>
            </w:pPr>
            <w:r>
              <w:rPr>
                <w:sz w:val="16"/>
              </w:rPr>
              <w:t>by U.S. federal banking agency regulatory guidance, the index’s continued use would be unfair, deceptive or otherwise inappropriate or potentially harmful to the borrower(s). In determining materiality, we may look at, among other things, changes in how the index is calculated, changes in the information that is used to make the calculations, marketplace reaction</w:t>
            </w:r>
            <w:r>
              <w:rPr>
                <w:spacing w:val="-5"/>
                <w:sz w:val="16"/>
              </w:rPr>
              <w:t xml:space="preserve"> </w:t>
            </w:r>
            <w:r>
              <w:rPr>
                <w:sz w:val="16"/>
              </w:rPr>
              <w:t>to</w:t>
            </w:r>
            <w:r>
              <w:rPr>
                <w:spacing w:val="-3"/>
                <w:sz w:val="16"/>
              </w:rPr>
              <w:t xml:space="preserve"> </w:t>
            </w:r>
            <w:r>
              <w:rPr>
                <w:sz w:val="16"/>
              </w:rPr>
              <w:t>any</w:t>
            </w:r>
            <w:r>
              <w:rPr>
                <w:spacing w:val="-4"/>
                <w:sz w:val="16"/>
              </w:rPr>
              <w:t xml:space="preserve"> </w:t>
            </w:r>
            <w:r>
              <w:rPr>
                <w:sz w:val="16"/>
              </w:rPr>
              <w:t>changes</w:t>
            </w:r>
            <w:r>
              <w:rPr>
                <w:spacing w:val="-4"/>
                <w:sz w:val="16"/>
              </w:rPr>
              <w:t xml:space="preserve"> </w:t>
            </w:r>
            <w:r>
              <w:rPr>
                <w:sz w:val="16"/>
              </w:rPr>
              <w:t>and</w:t>
            </w:r>
            <w:r>
              <w:rPr>
                <w:spacing w:val="-3"/>
                <w:sz w:val="16"/>
              </w:rPr>
              <w:t xml:space="preserve"> </w:t>
            </w:r>
            <w:r>
              <w:rPr>
                <w:sz w:val="16"/>
              </w:rPr>
              <w:t>regulatory guidance</w:t>
            </w:r>
            <w:r>
              <w:rPr>
                <w:spacing w:val="-3"/>
                <w:sz w:val="16"/>
              </w:rPr>
              <w:t xml:space="preserve"> </w:t>
            </w:r>
            <w:r>
              <w:rPr>
                <w:sz w:val="16"/>
              </w:rPr>
              <w:t>regarding</w:t>
            </w:r>
            <w:r>
              <w:rPr>
                <w:spacing w:val="-3"/>
                <w:sz w:val="16"/>
              </w:rPr>
              <w:t xml:space="preserve"> </w:t>
            </w:r>
            <w:r>
              <w:rPr>
                <w:sz w:val="16"/>
              </w:rPr>
              <w:t>any</w:t>
            </w:r>
            <w:r>
              <w:rPr>
                <w:spacing w:val="-5"/>
                <w:sz w:val="16"/>
              </w:rPr>
              <w:t xml:space="preserve"> </w:t>
            </w:r>
            <w:r>
              <w:rPr>
                <w:sz w:val="16"/>
              </w:rPr>
              <w:t>changes.</w:t>
            </w:r>
            <w:r>
              <w:rPr>
                <w:spacing w:val="-4"/>
                <w:sz w:val="16"/>
              </w:rPr>
              <w:t xml:space="preserve"> </w:t>
            </w:r>
            <w:r>
              <w:rPr>
                <w:sz w:val="16"/>
              </w:rPr>
              <w:t>For</w:t>
            </w:r>
            <w:r>
              <w:rPr>
                <w:spacing w:val="-4"/>
                <w:sz w:val="16"/>
              </w:rPr>
              <w:t xml:space="preserve"> </w:t>
            </w:r>
            <w:r>
              <w:rPr>
                <w:sz w:val="16"/>
              </w:rPr>
              <w:t>example,</w:t>
            </w:r>
            <w:r>
              <w:rPr>
                <w:spacing w:val="-4"/>
                <w:sz w:val="16"/>
              </w:rPr>
              <w:t xml:space="preserve"> </w:t>
            </w:r>
            <w:r>
              <w:rPr>
                <w:sz w:val="16"/>
              </w:rPr>
              <w:t>in</w:t>
            </w:r>
            <w:r>
              <w:rPr>
                <w:spacing w:val="-5"/>
                <w:sz w:val="16"/>
              </w:rPr>
              <w:t xml:space="preserve"> </w:t>
            </w:r>
            <w:r>
              <w:rPr>
                <w:sz w:val="16"/>
              </w:rPr>
              <w:t>the case of an index such as the 30-day average SOFR, we may consider the following factor, among others: any position(s) taken by any U.S. money center bank or by any U.S. federal banking agency with regard to any change(s) in the methodology used to produce the index or replacement index and with regard to continued use of the index or replacement index for determining the rates assessed on consumer loans.</w:t>
            </w:r>
          </w:p>
          <w:p w14:paraId="36BE8000" w14:textId="77777777" w:rsidR="005C2A41" w:rsidRDefault="00863C9F">
            <w:pPr>
              <w:pStyle w:val="TableParagraph"/>
              <w:spacing w:before="49"/>
              <w:ind w:left="479"/>
              <w:rPr>
                <w:sz w:val="16"/>
              </w:rPr>
            </w:pPr>
            <w:r>
              <w:rPr>
                <w:sz w:val="16"/>
              </w:rPr>
              <w:t>Upon</w:t>
            </w:r>
            <w:r>
              <w:rPr>
                <w:spacing w:val="-6"/>
                <w:sz w:val="16"/>
              </w:rPr>
              <w:t xml:space="preserve"> </w:t>
            </w:r>
            <w:r>
              <w:rPr>
                <w:sz w:val="16"/>
              </w:rPr>
              <w:t>the</w:t>
            </w:r>
            <w:r>
              <w:rPr>
                <w:spacing w:val="-4"/>
                <w:sz w:val="16"/>
              </w:rPr>
              <w:t xml:space="preserve"> </w:t>
            </w:r>
            <w:r>
              <w:rPr>
                <w:sz w:val="16"/>
              </w:rPr>
              <w:t>occurrence</w:t>
            </w:r>
            <w:r>
              <w:rPr>
                <w:spacing w:val="-6"/>
                <w:sz w:val="16"/>
              </w:rPr>
              <w:t xml:space="preserve"> </w:t>
            </w:r>
            <w:r>
              <w:rPr>
                <w:sz w:val="16"/>
              </w:rPr>
              <w:t>of</w:t>
            </w:r>
            <w:r>
              <w:rPr>
                <w:spacing w:val="-3"/>
                <w:sz w:val="16"/>
              </w:rPr>
              <w:t xml:space="preserve"> </w:t>
            </w:r>
            <w:r>
              <w:rPr>
                <w:sz w:val="16"/>
              </w:rPr>
              <w:t>a</w:t>
            </w:r>
            <w:r>
              <w:rPr>
                <w:spacing w:val="-7"/>
                <w:sz w:val="16"/>
              </w:rPr>
              <w:t xml:space="preserve"> </w:t>
            </w:r>
            <w:r>
              <w:rPr>
                <w:sz w:val="16"/>
              </w:rPr>
              <w:t>Replacement</w:t>
            </w:r>
            <w:r>
              <w:rPr>
                <w:spacing w:val="-4"/>
                <w:sz w:val="16"/>
              </w:rPr>
              <w:t xml:space="preserve"> </w:t>
            </w:r>
            <w:r>
              <w:rPr>
                <w:sz w:val="16"/>
              </w:rPr>
              <w:t>Event,</w:t>
            </w:r>
            <w:r>
              <w:rPr>
                <w:spacing w:val="-5"/>
                <w:sz w:val="16"/>
              </w:rPr>
              <w:t xml:space="preserve"> </w:t>
            </w:r>
            <w:r>
              <w:rPr>
                <w:sz w:val="16"/>
              </w:rPr>
              <w:t>we</w:t>
            </w:r>
            <w:r>
              <w:rPr>
                <w:spacing w:val="-3"/>
                <w:sz w:val="16"/>
              </w:rPr>
              <w:t xml:space="preserve"> </w:t>
            </w:r>
            <w:r>
              <w:rPr>
                <w:sz w:val="16"/>
              </w:rPr>
              <w:t>will</w:t>
            </w:r>
            <w:r>
              <w:rPr>
                <w:spacing w:val="-8"/>
                <w:sz w:val="16"/>
              </w:rPr>
              <w:t xml:space="preserve"> </w:t>
            </w:r>
            <w:r>
              <w:rPr>
                <w:sz w:val="16"/>
              </w:rPr>
              <w:t>select</w:t>
            </w:r>
            <w:r>
              <w:rPr>
                <w:spacing w:val="-3"/>
                <w:sz w:val="16"/>
              </w:rPr>
              <w:t xml:space="preserve"> </w:t>
            </w:r>
            <w:r>
              <w:rPr>
                <w:sz w:val="16"/>
              </w:rPr>
              <w:t>a</w:t>
            </w:r>
            <w:r>
              <w:rPr>
                <w:spacing w:val="-6"/>
                <w:sz w:val="16"/>
              </w:rPr>
              <w:t xml:space="preserve"> </w:t>
            </w:r>
            <w:r>
              <w:rPr>
                <w:sz w:val="16"/>
              </w:rPr>
              <w:t>replacement</w:t>
            </w:r>
            <w:r>
              <w:rPr>
                <w:spacing w:val="-3"/>
                <w:sz w:val="16"/>
              </w:rPr>
              <w:t xml:space="preserve"> </w:t>
            </w:r>
            <w:r>
              <w:rPr>
                <w:sz w:val="16"/>
              </w:rPr>
              <w:t>index as</w:t>
            </w:r>
            <w:r>
              <w:rPr>
                <w:spacing w:val="-4"/>
                <w:sz w:val="16"/>
              </w:rPr>
              <w:t xml:space="preserve"> </w:t>
            </w:r>
            <w:r>
              <w:rPr>
                <w:spacing w:val="-2"/>
                <w:sz w:val="16"/>
              </w:rPr>
              <w:t>follows:</w:t>
            </w:r>
          </w:p>
          <w:p w14:paraId="45415EC9" w14:textId="77777777" w:rsidR="005C2A41" w:rsidRDefault="00863C9F">
            <w:pPr>
              <w:pStyle w:val="TableParagraph"/>
              <w:numPr>
                <w:ilvl w:val="0"/>
                <w:numId w:val="46"/>
              </w:numPr>
              <w:tabs>
                <w:tab w:val="left" w:pos="726"/>
              </w:tabs>
              <w:spacing w:before="49"/>
              <w:ind w:right="138"/>
              <w:rPr>
                <w:sz w:val="16"/>
              </w:rPr>
            </w:pPr>
            <w:r>
              <w:rPr>
                <w:sz w:val="16"/>
              </w:rPr>
              <w:t>(i) If, at the time of a Replacement Event,</w:t>
            </w:r>
            <w:r>
              <w:rPr>
                <w:spacing w:val="40"/>
                <w:sz w:val="16"/>
              </w:rPr>
              <w:t xml:space="preserve"> </w:t>
            </w:r>
            <w:r>
              <w:rPr>
                <w:sz w:val="16"/>
              </w:rPr>
              <w:t>a replacement index has been selected or recommended</w:t>
            </w:r>
            <w:r>
              <w:rPr>
                <w:spacing w:val="-5"/>
                <w:sz w:val="16"/>
              </w:rPr>
              <w:t xml:space="preserve"> </w:t>
            </w:r>
            <w:r>
              <w:rPr>
                <w:sz w:val="16"/>
              </w:rPr>
              <w:t>for</w:t>
            </w:r>
            <w:r>
              <w:rPr>
                <w:spacing w:val="-3"/>
                <w:sz w:val="16"/>
              </w:rPr>
              <w:t xml:space="preserve"> </w:t>
            </w:r>
            <w:r>
              <w:rPr>
                <w:sz w:val="16"/>
              </w:rPr>
              <w:t>use</w:t>
            </w:r>
            <w:r>
              <w:rPr>
                <w:spacing w:val="-3"/>
                <w:sz w:val="16"/>
              </w:rPr>
              <w:t xml:space="preserve"> </w:t>
            </w:r>
            <w:r>
              <w:rPr>
                <w:sz w:val="16"/>
              </w:rPr>
              <w:t>in</w:t>
            </w:r>
            <w:r>
              <w:rPr>
                <w:spacing w:val="-4"/>
                <w:sz w:val="16"/>
              </w:rPr>
              <w:t xml:space="preserve"> </w:t>
            </w:r>
            <w:r>
              <w:rPr>
                <w:sz w:val="16"/>
              </w:rPr>
              <w:t>consumer</w:t>
            </w:r>
            <w:r>
              <w:rPr>
                <w:spacing w:val="-3"/>
                <w:sz w:val="16"/>
              </w:rPr>
              <w:t xml:space="preserve"> </w:t>
            </w:r>
            <w:r>
              <w:rPr>
                <w:sz w:val="16"/>
              </w:rPr>
              <w:t>products,</w:t>
            </w:r>
            <w:r>
              <w:rPr>
                <w:spacing w:val="-4"/>
                <w:sz w:val="16"/>
              </w:rPr>
              <w:t xml:space="preserve"> </w:t>
            </w:r>
            <w:r>
              <w:rPr>
                <w:sz w:val="16"/>
              </w:rPr>
              <w:t>including</w:t>
            </w:r>
            <w:r>
              <w:rPr>
                <w:spacing w:val="-6"/>
                <w:sz w:val="16"/>
              </w:rPr>
              <w:t xml:space="preserve"> </w:t>
            </w:r>
            <w:r>
              <w:rPr>
                <w:sz w:val="16"/>
              </w:rPr>
              <w:t>but</w:t>
            </w:r>
            <w:r>
              <w:rPr>
                <w:spacing w:val="-4"/>
                <w:sz w:val="16"/>
              </w:rPr>
              <w:t xml:space="preserve"> </w:t>
            </w:r>
            <w:r>
              <w:rPr>
                <w:sz w:val="16"/>
              </w:rPr>
              <w:t>not</w:t>
            </w:r>
            <w:r>
              <w:rPr>
                <w:spacing w:val="-2"/>
                <w:sz w:val="16"/>
              </w:rPr>
              <w:t xml:space="preserve"> </w:t>
            </w:r>
            <w:r>
              <w:rPr>
                <w:sz w:val="16"/>
              </w:rPr>
              <w:t>exclusive</w:t>
            </w:r>
            <w:r>
              <w:rPr>
                <w:spacing w:val="-3"/>
                <w:sz w:val="16"/>
              </w:rPr>
              <w:t xml:space="preserve"> </w:t>
            </w:r>
            <w:r>
              <w:rPr>
                <w:sz w:val="16"/>
              </w:rPr>
              <w:t>to</w:t>
            </w:r>
            <w:r>
              <w:rPr>
                <w:spacing w:val="-6"/>
                <w:sz w:val="16"/>
              </w:rPr>
              <w:t xml:space="preserve"> </w:t>
            </w:r>
            <w:r>
              <w:rPr>
                <w:sz w:val="16"/>
              </w:rPr>
              <w:t>private</w:t>
            </w:r>
            <w:r>
              <w:rPr>
                <w:spacing w:val="-5"/>
                <w:sz w:val="16"/>
              </w:rPr>
              <w:t xml:space="preserve"> </w:t>
            </w:r>
            <w:r>
              <w:rPr>
                <w:sz w:val="16"/>
              </w:rPr>
              <w:t>student or educational loans, by the Board of Governors of the Federal Reserve System, the FRBNY, a committee endorsed or convened by the Board of Governors of the Federal Reserve</w:t>
            </w:r>
            <w:r>
              <w:rPr>
                <w:spacing w:val="-3"/>
                <w:sz w:val="16"/>
              </w:rPr>
              <w:t xml:space="preserve"> </w:t>
            </w:r>
            <w:r>
              <w:rPr>
                <w:sz w:val="16"/>
              </w:rPr>
              <w:t>System or</w:t>
            </w:r>
            <w:r>
              <w:rPr>
                <w:spacing w:val="-4"/>
                <w:sz w:val="16"/>
              </w:rPr>
              <w:t xml:space="preserve"> </w:t>
            </w:r>
            <w:r>
              <w:rPr>
                <w:sz w:val="16"/>
              </w:rPr>
              <w:t>the</w:t>
            </w:r>
            <w:r>
              <w:rPr>
                <w:spacing w:val="-3"/>
                <w:sz w:val="16"/>
              </w:rPr>
              <w:t xml:space="preserve"> </w:t>
            </w:r>
            <w:r>
              <w:rPr>
                <w:sz w:val="16"/>
              </w:rPr>
              <w:t>FRBNY</w:t>
            </w:r>
            <w:r>
              <w:rPr>
                <w:spacing w:val="-1"/>
                <w:sz w:val="16"/>
              </w:rPr>
              <w:t xml:space="preserve"> </w:t>
            </w:r>
            <w:r>
              <w:rPr>
                <w:sz w:val="16"/>
              </w:rPr>
              <w:t>or</w:t>
            </w:r>
            <w:r>
              <w:rPr>
                <w:spacing w:val="-4"/>
                <w:sz w:val="16"/>
              </w:rPr>
              <w:t xml:space="preserve"> </w:t>
            </w:r>
            <w:r>
              <w:rPr>
                <w:sz w:val="16"/>
              </w:rPr>
              <w:t>a</w:t>
            </w:r>
            <w:r>
              <w:rPr>
                <w:spacing w:val="-1"/>
                <w:sz w:val="16"/>
              </w:rPr>
              <w:t xml:space="preserve"> </w:t>
            </w:r>
            <w:r>
              <w:rPr>
                <w:sz w:val="16"/>
              </w:rPr>
              <w:t>U.S.</w:t>
            </w:r>
            <w:r>
              <w:rPr>
                <w:spacing w:val="-2"/>
                <w:sz w:val="16"/>
              </w:rPr>
              <w:t xml:space="preserve"> </w:t>
            </w:r>
            <w:r>
              <w:rPr>
                <w:sz w:val="16"/>
              </w:rPr>
              <w:t>federal banking</w:t>
            </w:r>
            <w:r>
              <w:rPr>
                <w:spacing w:val="-4"/>
                <w:sz w:val="16"/>
              </w:rPr>
              <w:t xml:space="preserve"> </w:t>
            </w:r>
            <w:r>
              <w:rPr>
                <w:sz w:val="16"/>
              </w:rPr>
              <w:t>agency with</w:t>
            </w:r>
            <w:r>
              <w:rPr>
                <w:spacing w:val="-1"/>
                <w:sz w:val="16"/>
              </w:rPr>
              <w:t xml:space="preserve"> </w:t>
            </w:r>
            <w:r>
              <w:rPr>
                <w:sz w:val="16"/>
              </w:rPr>
              <w:t>regulatory authority over us, we will select that index as the replacement index.</w:t>
            </w:r>
          </w:p>
          <w:p w14:paraId="77DE163D" w14:textId="77777777" w:rsidR="005C2A41" w:rsidRDefault="00863C9F">
            <w:pPr>
              <w:pStyle w:val="TableParagraph"/>
              <w:numPr>
                <w:ilvl w:val="0"/>
                <w:numId w:val="46"/>
              </w:numPr>
              <w:tabs>
                <w:tab w:val="left" w:pos="726"/>
              </w:tabs>
              <w:spacing w:before="48"/>
              <w:ind w:right="182"/>
              <w:rPr>
                <w:sz w:val="16"/>
              </w:rPr>
            </w:pPr>
            <w:r>
              <w:rPr>
                <w:sz w:val="16"/>
              </w:rPr>
              <w:t xml:space="preserve">(ii) If a replacement index has not been selected or recommended for use in consumer products at the time of a Replacement Event, as set forth in the immediately preceding subparagraph (i), we will make reasonable good faith efforts to select, in our sole discretion, which may be informed by U.S. federal banking </w:t>
            </w:r>
            <w:proofErr w:type="spellStart"/>
            <w:r>
              <w:rPr>
                <w:sz w:val="16"/>
              </w:rPr>
              <w:t>regulatory</w:t>
            </w:r>
            <w:proofErr w:type="spellEnd"/>
            <w:r>
              <w:rPr>
                <w:sz w:val="16"/>
              </w:rPr>
              <w:t xml:space="preserve"> guidance, a replacement index that is readily available and that we, at the time of selection of the replacement index, reasonably expect, among other things: (1) will conform to nationally and internationally accepted criteria of methodological quality and governance, such as but</w:t>
            </w:r>
            <w:r>
              <w:rPr>
                <w:spacing w:val="-1"/>
                <w:sz w:val="16"/>
              </w:rPr>
              <w:t xml:space="preserve"> </w:t>
            </w:r>
            <w:r>
              <w:rPr>
                <w:sz w:val="16"/>
              </w:rPr>
              <w:t>not</w:t>
            </w:r>
            <w:r>
              <w:rPr>
                <w:spacing w:val="-3"/>
                <w:sz w:val="16"/>
              </w:rPr>
              <w:t xml:space="preserve"> </w:t>
            </w:r>
            <w:r>
              <w:rPr>
                <w:sz w:val="16"/>
              </w:rPr>
              <w:t>exclusive</w:t>
            </w:r>
            <w:r>
              <w:rPr>
                <w:spacing w:val="-5"/>
                <w:sz w:val="16"/>
              </w:rPr>
              <w:t xml:space="preserve"> </w:t>
            </w:r>
            <w:r>
              <w:rPr>
                <w:sz w:val="16"/>
              </w:rPr>
              <w:t>to</w:t>
            </w:r>
            <w:r>
              <w:rPr>
                <w:spacing w:val="-5"/>
                <w:sz w:val="16"/>
              </w:rPr>
              <w:t xml:space="preserve"> </w:t>
            </w:r>
            <w:r>
              <w:rPr>
                <w:sz w:val="16"/>
              </w:rPr>
              <w:t>those</w:t>
            </w:r>
            <w:r>
              <w:rPr>
                <w:spacing w:val="-2"/>
                <w:sz w:val="16"/>
              </w:rPr>
              <w:t xml:space="preserve"> </w:t>
            </w:r>
            <w:r>
              <w:rPr>
                <w:sz w:val="16"/>
              </w:rPr>
              <w:t>promoted</w:t>
            </w:r>
            <w:r>
              <w:rPr>
                <w:spacing w:val="-2"/>
                <w:sz w:val="16"/>
              </w:rPr>
              <w:t xml:space="preserve"> </w:t>
            </w:r>
            <w:r>
              <w:rPr>
                <w:sz w:val="16"/>
              </w:rPr>
              <w:t>by</w:t>
            </w:r>
            <w:r>
              <w:rPr>
                <w:spacing w:val="-3"/>
                <w:sz w:val="16"/>
              </w:rPr>
              <w:t xml:space="preserve"> </w:t>
            </w:r>
            <w:r>
              <w:rPr>
                <w:sz w:val="16"/>
              </w:rPr>
              <w:t>the</w:t>
            </w:r>
            <w:r>
              <w:rPr>
                <w:spacing w:val="-4"/>
                <w:sz w:val="16"/>
              </w:rPr>
              <w:t xml:space="preserve"> </w:t>
            </w:r>
            <w:r>
              <w:rPr>
                <w:sz w:val="16"/>
              </w:rPr>
              <w:t>Alternative</w:t>
            </w:r>
            <w:r>
              <w:rPr>
                <w:spacing w:val="-5"/>
                <w:sz w:val="16"/>
              </w:rPr>
              <w:t xml:space="preserve"> </w:t>
            </w:r>
            <w:r>
              <w:rPr>
                <w:sz w:val="16"/>
              </w:rPr>
              <w:t>Reference</w:t>
            </w:r>
            <w:r>
              <w:rPr>
                <w:spacing w:val="-5"/>
                <w:sz w:val="16"/>
              </w:rPr>
              <w:t xml:space="preserve"> </w:t>
            </w:r>
            <w:r>
              <w:rPr>
                <w:sz w:val="16"/>
              </w:rPr>
              <w:t>Rates</w:t>
            </w:r>
            <w:r>
              <w:rPr>
                <w:spacing w:val="-1"/>
                <w:sz w:val="16"/>
              </w:rPr>
              <w:t xml:space="preserve"> </w:t>
            </w:r>
            <w:r>
              <w:rPr>
                <w:sz w:val="16"/>
              </w:rPr>
              <w:t>Committee</w:t>
            </w:r>
            <w:r>
              <w:rPr>
                <w:spacing w:val="-2"/>
                <w:sz w:val="16"/>
              </w:rPr>
              <w:t xml:space="preserve"> </w:t>
            </w:r>
            <w:r>
              <w:rPr>
                <w:sz w:val="16"/>
              </w:rPr>
              <w:t>of</w:t>
            </w:r>
            <w:r>
              <w:rPr>
                <w:spacing w:val="-3"/>
                <w:sz w:val="16"/>
              </w:rPr>
              <w:t xml:space="preserve"> </w:t>
            </w:r>
            <w:r>
              <w:rPr>
                <w:sz w:val="16"/>
              </w:rPr>
              <w:t>the FRBNY and the International Organization of Securities Commissions, applicable to potential replacement indexes and (2) will minimize any change in the cost of the loan, taking into account the historical performance, if publicly available, of the index and replacement index.</w:t>
            </w:r>
          </w:p>
          <w:p w14:paraId="1E081E78" w14:textId="77777777" w:rsidR="005C2A41" w:rsidRDefault="00863C9F">
            <w:pPr>
              <w:pStyle w:val="TableParagraph"/>
              <w:numPr>
                <w:ilvl w:val="0"/>
                <w:numId w:val="45"/>
              </w:numPr>
              <w:tabs>
                <w:tab w:val="left" w:pos="479"/>
              </w:tabs>
              <w:spacing w:before="49"/>
              <w:ind w:right="158"/>
              <w:rPr>
                <w:sz w:val="16"/>
              </w:rPr>
            </w:pPr>
            <w:r>
              <w:rPr>
                <w:sz w:val="16"/>
              </w:rPr>
              <w:t>Notwithstanding anything to the contrary herein, in the event the administrator publishes or causes to be published or selects</w:t>
            </w:r>
            <w:r>
              <w:rPr>
                <w:spacing w:val="-1"/>
                <w:sz w:val="16"/>
              </w:rPr>
              <w:t xml:space="preserve"> </w:t>
            </w:r>
            <w:r>
              <w:rPr>
                <w:sz w:val="16"/>
              </w:rPr>
              <w:t>or recommends for use in</w:t>
            </w:r>
            <w:r>
              <w:rPr>
                <w:spacing w:val="-1"/>
                <w:sz w:val="16"/>
              </w:rPr>
              <w:t xml:space="preserve"> </w:t>
            </w:r>
            <w:r>
              <w:rPr>
                <w:sz w:val="16"/>
              </w:rPr>
              <w:t>consumer products, a</w:t>
            </w:r>
            <w:r>
              <w:rPr>
                <w:spacing w:val="-1"/>
                <w:sz w:val="16"/>
              </w:rPr>
              <w:t xml:space="preserve"> </w:t>
            </w:r>
            <w:r>
              <w:rPr>
                <w:sz w:val="16"/>
              </w:rPr>
              <w:t>30-day or one month term version of SOFR, or one or more term versions of SOFR, we shall have the discretion but not the obligation to replace the current index with a term version of the index that</w:t>
            </w:r>
            <w:r>
              <w:rPr>
                <w:spacing w:val="-1"/>
                <w:sz w:val="16"/>
              </w:rPr>
              <w:t xml:space="preserve"> </w:t>
            </w:r>
            <w:r>
              <w:rPr>
                <w:sz w:val="16"/>
              </w:rPr>
              <w:t>at</w:t>
            </w:r>
            <w:r>
              <w:rPr>
                <w:spacing w:val="-4"/>
                <w:sz w:val="16"/>
              </w:rPr>
              <w:t xml:space="preserve"> </w:t>
            </w:r>
            <w:r>
              <w:rPr>
                <w:sz w:val="16"/>
              </w:rPr>
              <w:t>the</w:t>
            </w:r>
            <w:r>
              <w:rPr>
                <w:spacing w:val="-3"/>
                <w:sz w:val="16"/>
              </w:rPr>
              <w:t xml:space="preserve"> </w:t>
            </w:r>
            <w:r>
              <w:rPr>
                <w:sz w:val="16"/>
              </w:rPr>
              <w:t>time</w:t>
            </w:r>
            <w:r>
              <w:rPr>
                <w:spacing w:val="-3"/>
                <w:sz w:val="16"/>
              </w:rPr>
              <w:t xml:space="preserve"> </w:t>
            </w:r>
            <w:r>
              <w:rPr>
                <w:sz w:val="16"/>
              </w:rPr>
              <w:t>of</w:t>
            </w:r>
            <w:r>
              <w:rPr>
                <w:spacing w:val="-4"/>
                <w:sz w:val="16"/>
              </w:rPr>
              <w:t xml:space="preserve"> </w:t>
            </w:r>
            <w:r>
              <w:rPr>
                <w:sz w:val="16"/>
              </w:rPr>
              <w:t>such</w:t>
            </w:r>
            <w:r>
              <w:rPr>
                <w:spacing w:val="-3"/>
                <w:sz w:val="16"/>
              </w:rPr>
              <w:t xml:space="preserve"> </w:t>
            </w:r>
            <w:r>
              <w:rPr>
                <w:sz w:val="16"/>
              </w:rPr>
              <w:t>replacement we</w:t>
            </w:r>
            <w:r>
              <w:rPr>
                <w:spacing w:val="-3"/>
                <w:sz w:val="16"/>
              </w:rPr>
              <w:t xml:space="preserve"> </w:t>
            </w:r>
            <w:r>
              <w:rPr>
                <w:sz w:val="16"/>
              </w:rPr>
              <w:t>reasonably</w:t>
            </w:r>
            <w:r>
              <w:rPr>
                <w:spacing w:val="-1"/>
                <w:sz w:val="16"/>
              </w:rPr>
              <w:t xml:space="preserve"> </w:t>
            </w:r>
            <w:r>
              <w:rPr>
                <w:sz w:val="16"/>
              </w:rPr>
              <w:t>expect,</w:t>
            </w:r>
            <w:r>
              <w:rPr>
                <w:spacing w:val="-4"/>
                <w:sz w:val="16"/>
              </w:rPr>
              <w:t xml:space="preserve"> </w:t>
            </w:r>
            <w:r>
              <w:rPr>
                <w:sz w:val="16"/>
              </w:rPr>
              <w:t>among</w:t>
            </w:r>
            <w:r>
              <w:rPr>
                <w:spacing w:val="-6"/>
                <w:sz w:val="16"/>
              </w:rPr>
              <w:t xml:space="preserve"> </w:t>
            </w:r>
            <w:r>
              <w:rPr>
                <w:sz w:val="16"/>
              </w:rPr>
              <w:t>other</w:t>
            </w:r>
            <w:r>
              <w:rPr>
                <w:spacing w:val="-3"/>
                <w:sz w:val="16"/>
              </w:rPr>
              <w:t xml:space="preserve"> </w:t>
            </w:r>
            <w:r>
              <w:rPr>
                <w:sz w:val="16"/>
              </w:rPr>
              <w:t>things,</w:t>
            </w:r>
            <w:r>
              <w:rPr>
                <w:spacing w:val="-2"/>
                <w:sz w:val="16"/>
              </w:rPr>
              <w:t xml:space="preserve"> </w:t>
            </w:r>
            <w:r>
              <w:rPr>
                <w:sz w:val="16"/>
              </w:rPr>
              <w:t>will</w:t>
            </w:r>
            <w:r>
              <w:rPr>
                <w:spacing w:val="-5"/>
                <w:sz w:val="16"/>
              </w:rPr>
              <w:t xml:space="preserve"> </w:t>
            </w:r>
            <w:r>
              <w:rPr>
                <w:sz w:val="16"/>
              </w:rPr>
              <w:t>minimize any change in the cost of the loan.</w:t>
            </w:r>
          </w:p>
          <w:p w14:paraId="3885A242" w14:textId="77777777" w:rsidR="005C2A41" w:rsidRDefault="00863C9F">
            <w:pPr>
              <w:pStyle w:val="TableParagraph"/>
              <w:numPr>
                <w:ilvl w:val="0"/>
                <w:numId w:val="45"/>
              </w:numPr>
              <w:tabs>
                <w:tab w:val="left" w:pos="479"/>
              </w:tabs>
              <w:spacing w:before="48"/>
              <w:ind w:right="125"/>
              <w:rPr>
                <w:sz w:val="16"/>
              </w:rPr>
            </w:pPr>
            <w:r>
              <w:rPr>
                <w:sz w:val="16"/>
              </w:rPr>
              <w:t>We may also</w:t>
            </w:r>
            <w:r>
              <w:rPr>
                <w:spacing w:val="-2"/>
                <w:sz w:val="16"/>
              </w:rPr>
              <w:t xml:space="preserve"> </w:t>
            </w:r>
            <w:r>
              <w:rPr>
                <w:sz w:val="16"/>
              </w:rPr>
              <w:t>modify</w:t>
            </w:r>
            <w:r>
              <w:rPr>
                <w:spacing w:val="-1"/>
                <w:sz w:val="16"/>
              </w:rPr>
              <w:t xml:space="preserve"> </w:t>
            </w:r>
            <w:r>
              <w:rPr>
                <w:sz w:val="16"/>
              </w:rPr>
              <w:t>the</w:t>
            </w:r>
            <w:r>
              <w:rPr>
                <w:spacing w:val="-2"/>
                <w:sz w:val="16"/>
              </w:rPr>
              <w:t xml:space="preserve"> </w:t>
            </w:r>
            <w:r>
              <w:rPr>
                <w:sz w:val="16"/>
              </w:rPr>
              <w:t>margin, including but not</w:t>
            </w:r>
            <w:r>
              <w:rPr>
                <w:spacing w:val="-1"/>
                <w:sz w:val="16"/>
              </w:rPr>
              <w:t xml:space="preserve"> </w:t>
            </w:r>
            <w:proofErr w:type="gramStart"/>
            <w:r>
              <w:rPr>
                <w:sz w:val="16"/>
              </w:rPr>
              <w:t>exclusive</w:t>
            </w:r>
            <w:r>
              <w:rPr>
                <w:spacing w:val="-2"/>
                <w:sz w:val="16"/>
              </w:rPr>
              <w:t xml:space="preserve"> </w:t>
            </w:r>
            <w:r>
              <w:rPr>
                <w:sz w:val="16"/>
              </w:rPr>
              <w:t>to increasing</w:t>
            </w:r>
            <w:proofErr w:type="gramEnd"/>
            <w:r>
              <w:rPr>
                <w:spacing w:val="-3"/>
                <w:sz w:val="16"/>
              </w:rPr>
              <w:t xml:space="preserve"> </w:t>
            </w:r>
            <w:r>
              <w:rPr>
                <w:sz w:val="16"/>
              </w:rPr>
              <w:t xml:space="preserve">the margin, </w:t>
            </w:r>
            <w:proofErr w:type="gramStart"/>
            <w:r>
              <w:rPr>
                <w:sz w:val="16"/>
              </w:rPr>
              <w:t>in</w:t>
            </w:r>
            <w:r>
              <w:rPr>
                <w:spacing w:val="-2"/>
                <w:sz w:val="16"/>
              </w:rPr>
              <w:t xml:space="preserve"> </w:t>
            </w:r>
            <w:r>
              <w:rPr>
                <w:sz w:val="16"/>
              </w:rPr>
              <w:t>order to</w:t>
            </w:r>
            <w:proofErr w:type="gramEnd"/>
            <w:r>
              <w:rPr>
                <w:sz w:val="16"/>
              </w:rPr>
              <w:t xml:space="preserve"> render the new interest rate, calculated as the replacement margin plus the replacement index,</w:t>
            </w:r>
            <w:r>
              <w:rPr>
                <w:spacing w:val="-2"/>
                <w:sz w:val="16"/>
              </w:rPr>
              <w:t xml:space="preserve"> </w:t>
            </w:r>
            <w:r>
              <w:rPr>
                <w:sz w:val="16"/>
              </w:rPr>
              <w:t>substantially</w:t>
            </w:r>
            <w:r>
              <w:rPr>
                <w:spacing w:val="-2"/>
                <w:sz w:val="16"/>
              </w:rPr>
              <w:t xml:space="preserve"> </w:t>
            </w:r>
            <w:r>
              <w:rPr>
                <w:sz w:val="16"/>
              </w:rPr>
              <w:t>comparable</w:t>
            </w:r>
            <w:r>
              <w:rPr>
                <w:spacing w:val="-3"/>
                <w:sz w:val="16"/>
              </w:rPr>
              <w:t xml:space="preserve"> </w:t>
            </w:r>
            <w:r>
              <w:rPr>
                <w:sz w:val="16"/>
              </w:rPr>
              <w:t>to</w:t>
            </w:r>
            <w:r>
              <w:rPr>
                <w:spacing w:val="-3"/>
                <w:sz w:val="16"/>
              </w:rPr>
              <w:t xml:space="preserve"> </w:t>
            </w:r>
            <w:r>
              <w:rPr>
                <w:sz w:val="16"/>
              </w:rPr>
              <w:t>the</w:t>
            </w:r>
            <w:r>
              <w:rPr>
                <w:spacing w:val="-1"/>
                <w:sz w:val="16"/>
              </w:rPr>
              <w:t xml:space="preserve"> </w:t>
            </w:r>
            <w:r>
              <w:rPr>
                <w:sz w:val="16"/>
              </w:rPr>
              <w:t>interest</w:t>
            </w:r>
            <w:r>
              <w:rPr>
                <w:spacing w:val="-2"/>
                <w:sz w:val="16"/>
              </w:rPr>
              <w:t xml:space="preserve"> </w:t>
            </w:r>
            <w:r>
              <w:rPr>
                <w:sz w:val="16"/>
              </w:rPr>
              <w:t>rate that would</w:t>
            </w:r>
            <w:r>
              <w:rPr>
                <w:spacing w:val="-3"/>
                <w:sz w:val="16"/>
              </w:rPr>
              <w:t xml:space="preserve"> </w:t>
            </w:r>
            <w:r>
              <w:rPr>
                <w:sz w:val="16"/>
              </w:rPr>
              <w:t>have</w:t>
            </w:r>
            <w:r>
              <w:rPr>
                <w:spacing w:val="-4"/>
                <w:sz w:val="16"/>
              </w:rPr>
              <w:t xml:space="preserve"> </w:t>
            </w:r>
            <w:r>
              <w:rPr>
                <w:sz w:val="16"/>
              </w:rPr>
              <w:t>been</w:t>
            </w:r>
            <w:r>
              <w:rPr>
                <w:spacing w:val="-1"/>
                <w:sz w:val="16"/>
              </w:rPr>
              <w:t xml:space="preserve"> </w:t>
            </w:r>
            <w:r>
              <w:rPr>
                <w:sz w:val="16"/>
              </w:rPr>
              <w:t>calculated using</w:t>
            </w:r>
            <w:r>
              <w:rPr>
                <w:spacing w:val="-4"/>
                <w:sz w:val="16"/>
              </w:rPr>
              <w:t xml:space="preserve"> </w:t>
            </w:r>
            <w:r>
              <w:rPr>
                <w:sz w:val="16"/>
              </w:rPr>
              <w:t>the prior margin plus the prior index. The new Variable Rate will fluctuate with the replacement index on</w:t>
            </w:r>
            <w:r>
              <w:rPr>
                <w:spacing w:val="-4"/>
                <w:sz w:val="16"/>
              </w:rPr>
              <w:t xml:space="preserve"> </w:t>
            </w:r>
            <w:r>
              <w:rPr>
                <w:sz w:val="16"/>
              </w:rPr>
              <w:t>the</w:t>
            </w:r>
            <w:r>
              <w:rPr>
                <w:spacing w:val="-2"/>
                <w:sz w:val="16"/>
              </w:rPr>
              <w:t xml:space="preserve"> </w:t>
            </w:r>
            <w:r>
              <w:rPr>
                <w:sz w:val="16"/>
              </w:rPr>
              <w:t>Change</w:t>
            </w:r>
            <w:r>
              <w:rPr>
                <w:spacing w:val="-2"/>
                <w:sz w:val="16"/>
              </w:rPr>
              <w:t xml:space="preserve"> </w:t>
            </w:r>
            <w:r>
              <w:rPr>
                <w:sz w:val="16"/>
              </w:rPr>
              <w:t>Date.</w:t>
            </w:r>
            <w:r>
              <w:rPr>
                <w:spacing w:val="-3"/>
                <w:sz w:val="16"/>
              </w:rPr>
              <w:t xml:space="preserve"> </w:t>
            </w:r>
            <w:r>
              <w:rPr>
                <w:sz w:val="16"/>
              </w:rPr>
              <w:t>If</w:t>
            </w:r>
            <w:r>
              <w:rPr>
                <w:spacing w:val="-3"/>
                <w:sz w:val="16"/>
              </w:rPr>
              <w:t xml:space="preserve"> </w:t>
            </w:r>
            <w:r>
              <w:rPr>
                <w:sz w:val="16"/>
              </w:rPr>
              <w:t>we</w:t>
            </w:r>
            <w:r>
              <w:rPr>
                <w:spacing w:val="-2"/>
                <w:sz w:val="16"/>
              </w:rPr>
              <w:t xml:space="preserve"> </w:t>
            </w:r>
            <w:r>
              <w:rPr>
                <w:sz w:val="16"/>
              </w:rPr>
              <w:t>take</w:t>
            </w:r>
            <w:r>
              <w:rPr>
                <w:spacing w:val="-2"/>
                <w:sz w:val="16"/>
              </w:rPr>
              <w:t xml:space="preserve"> </w:t>
            </w:r>
            <w:r>
              <w:rPr>
                <w:sz w:val="16"/>
              </w:rPr>
              <w:t>these</w:t>
            </w:r>
            <w:r>
              <w:rPr>
                <w:spacing w:val="-2"/>
                <w:sz w:val="16"/>
              </w:rPr>
              <w:t xml:space="preserve"> </w:t>
            </w:r>
            <w:r>
              <w:rPr>
                <w:sz w:val="16"/>
              </w:rPr>
              <w:t>actions,</w:t>
            </w:r>
            <w:r>
              <w:rPr>
                <w:spacing w:val="-1"/>
                <w:sz w:val="16"/>
              </w:rPr>
              <w:t xml:space="preserve"> </w:t>
            </w:r>
            <w:r>
              <w:rPr>
                <w:sz w:val="16"/>
              </w:rPr>
              <w:t>we</w:t>
            </w:r>
            <w:r>
              <w:rPr>
                <w:spacing w:val="-2"/>
                <w:sz w:val="16"/>
              </w:rPr>
              <w:t xml:space="preserve"> </w:t>
            </w:r>
            <w:r>
              <w:rPr>
                <w:sz w:val="16"/>
              </w:rPr>
              <w:t>will</w:t>
            </w:r>
            <w:r>
              <w:rPr>
                <w:spacing w:val="-1"/>
                <w:sz w:val="16"/>
              </w:rPr>
              <w:t xml:space="preserve"> </w:t>
            </w:r>
            <w:r>
              <w:rPr>
                <w:sz w:val="16"/>
              </w:rPr>
              <w:t>notify</w:t>
            </w:r>
            <w:r>
              <w:rPr>
                <w:spacing w:val="-3"/>
                <w:sz w:val="16"/>
              </w:rPr>
              <w:t xml:space="preserve"> </w:t>
            </w:r>
            <w:r>
              <w:rPr>
                <w:sz w:val="16"/>
              </w:rPr>
              <w:t>you</w:t>
            </w:r>
            <w:r>
              <w:rPr>
                <w:spacing w:val="-2"/>
                <w:sz w:val="16"/>
              </w:rPr>
              <w:t xml:space="preserve"> </w:t>
            </w:r>
            <w:r>
              <w:rPr>
                <w:sz w:val="16"/>
              </w:rPr>
              <w:t>at</w:t>
            </w:r>
            <w:r>
              <w:rPr>
                <w:spacing w:val="-1"/>
                <w:sz w:val="16"/>
              </w:rPr>
              <w:t xml:space="preserve"> </w:t>
            </w:r>
            <w:r>
              <w:rPr>
                <w:sz w:val="16"/>
              </w:rPr>
              <w:t>least</w:t>
            </w:r>
            <w:r>
              <w:rPr>
                <w:spacing w:val="-3"/>
                <w:sz w:val="16"/>
              </w:rPr>
              <w:t xml:space="preserve"> </w:t>
            </w:r>
            <w:r>
              <w:rPr>
                <w:sz w:val="16"/>
              </w:rPr>
              <w:t>30</w:t>
            </w:r>
            <w:r>
              <w:rPr>
                <w:spacing w:val="-2"/>
                <w:sz w:val="16"/>
              </w:rPr>
              <w:t xml:space="preserve"> </w:t>
            </w:r>
            <w:r>
              <w:rPr>
                <w:sz w:val="16"/>
              </w:rPr>
              <w:t>days</w:t>
            </w:r>
            <w:r>
              <w:rPr>
                <w:spacing w:val="-3"/>
                <w:sz w:val="16"/>
              </w:rPr>
              <w:t xml:space="preserve"> </w:t>
            </w:r>
            <w:r>
              <w:rPr>
                <w:sz w:val="16"/>
              </w:rPr>
              <w:t>prior</w:t>
            </w:r>
            <w:r>
              <w:rPr>
                <w:spacing w:val="-3"/>
                <w:sz w:val="16"/>
              </w:rPr>
              <w:t xml:space="preserve"> </w:t>
            </w:r>
            <w:r>
              <w:rPr>
                <w:sz w:val="16"/>
              </w:rPr>
              <w:t>to implementing any replacement index(s) or margin(s). To the extent that we implement any replacement index(s), the definition of “index” as used in this Note shall mean any such replacement index(s).</w:t>
            </w:r>
          </w:p>
        </w:tc>
      </w:tr>
      <w:tr w:rsidR="005C2A41" w14:paraId="6E343134" w14:textId="77777777">
        <w:trPr>
          <w:trHeight w:val="281"/>
        </w:trPr>
        <w:tc>
          <w:tcPr>
            <w:tcW w:w="2478" w:type="dxa"/>
            <w:tcBorders>
              <w:top w:val="single" w:sz="18" w:space="0" w:color="000000"/>
              <w:bottom w:val="single" w:sz="18" w:space="0" w:color="000000"/>
            </w:tcBorders>
          </w:tcPr>
          <w:p w14:paraId="389BAEC4" w14:textId="77777777" w:rsidR="005C2A41" w:rsidRDefault="00863C9F">
            <w:pPr>
              <w:pStyle w:val="TableParagraph"/>
              <w:spacing w:before="50"/>
              <w:ind w:left="122"/>
              <w:rPr>
                <w:b/>
                <w:sz w:val="16"/>
              </w:rPr>
            </w:pPr>
            <w:r>
              <w:rPr>
                <w:b/>
                <w:spacing w:val="-4"/>
                <w:sz w:val="16"/>
              </w:rPr>
              <w:t>FEES</w:t>
            </w:r>
          </w:p>
        </w:tc>
        <w:tc>
          <w:tcPr>
            <w:tcW w:w="7224" w:type="dxa"/>
            <w:tcBorders>
              <w:top w:val="single" w:sz="18" w:space="0" w:color="000000"/>
              <w:bottom w:val="single" w:sz="18" w:space="0" w:color="000000"/>
            </w:tcBorders>
          </w:tcPr>
          <w:p w14:paraId="478C58B7" w14:textId="77777777" w:rsidR="005C2A41" w:rsidRDefault="005C2A41">
            <w:pPr>
              <w:pStyle w:val="TableParagraph"/>
              <w:ind w:left="0"/>
              <w:rPr>
                <w:rFonts w:ascii="Times New Roman"/>
                <w:sz w:val="16"/>
              </w:rPr>
            </w:pPr>
          </w:p>
        </w:tc>
      </w:tr>
      <w:tr w:rsidR="005C2A41" w14:paraId="42508F97" w14:textId="77777777">
        <w:trPr>
          <w:trHeight w:val="646"/>
        </w:trPr>
        <w:tc>
          <w:tcPr>
            <w:tcW w:w="2478" w:type="dxa"/>
            <w:tcBorders>
              <w:top w:val="single" w:sz="18" w:space="0" w:color="000000"/>
              <w:bottom w:val="single" w:sz="6" w:space="0" w:color="000000"/>
            </w:tcBorders>
          </w:tcPr>
          <w:p w14:paraId="63509817" w14:textId="77777777" w:rsidR="005C2A41" w:rsidRDefault="00863C9F">
            <w:pPr>
              <w:pStyle w:val="TableParagraph"/>
              <w:spacing w:before="48"/>
              <w:ind w:left="122"/>
              <w:rPr>
                <w:b/>
                <w:sz w:val="16"/>
              </w:rPr>
            </w:pPr>
            <w:r>
              <w:rPr>
                <w:b/>
                <w:sz w:val="16"/>
              </w:rPr>
              <w:t>Late</w:t>
            </w:r>
            <w:r>
              <w:rPr>
                <w:b/>
                <w:spacing w:val="-2"/>
                <w:sz w:val="16"/>
              </w:rPr>
              <w:t xml:space="preserve"> </w:t>
            </w:r>
            <w:r>
              <w:rPr>
                <w:b/>
                <w:spacing w:val="-5"/>
                <w:sz w:val="16"/>
              </w:rPr>
              <w:t>Fee</w:t>
            </w:r>
          </w:p>
        </w:tc>
        <w:tc>
          <w:tcPr>
            <w:tcW w:w="7224" w:type="dxa"/>
            <w:tcBorders>
              <w:top w:val="single" w:sz="18" w:space="0" w:color="000000"/>
              <w:bottom w:val="single" w:sz="6" w:space="0" w:color="000000"/>
            </w:tcBorders>
          </w:tcPr>
          <w:p w14:paraId="25E7A278" w14:textId="77777777" w:rsidR="005C2A41" w:rsidRDefault="00863C9F">
            <w:pPr>
              <w:pStyle w:val="TableParagraph"/>
              <w:spacing w:before="48"/>
              <w:ind w:left="335" w:right="391"/>
              <w:jc w:val="both"/>
              <w:rPr>
                <w:sz w:val="16"/>
              </w:rPr>
            </w:pPr>
            <w:r>
              <w:rPr>
                <w:sz w:val="16"/>
              </w:rPr>
              <w:t>You</w:t>
            </w:r>
            <w:r>
              <w:rPr>
                <w:spacing w:val="-2"/>
                <w:sz w:val="16"/>
              </w:rPr>
              <w:t xml:space="preserve"> </w:t>
            </w:r>
            <w:r>
              <w:rPr>
                <w:sz w:val="16"/>
              </w:rPr>
              <w:t>will</w:t>
            </w:r>
            <w:r>
              <w:rPr>
                <w:spacing w:val="-4"/>
                <w:sz w:val="16"/>
              </w:rPr>
              <w:t xml:space="preserve"> </w:t>
            </w:r>
            <w:r>
              <w:rPr>
                <w:sz w:val="16"/>
              </w:rPr>
              <w:t>pay</w:t>
            </w:r>
            <w:r>
              <w:rPr>
                <w:spacing w:val="-3"/>
                <w:sz w:val="16"/>
              </w:rPr>
              <w:t xml:space="preserve"> </w:t>
            </w:r>
            <w:r>
              <w:rPr>
                <w:sz w:val="16"/>
              </w:rPr>
              <w:t>a</w:t>
            </w:r>
            <w:r>
              <w:rPr>
                <w:spacing w:val="-2"/>
                <w:sz w:val="16"/>
              </w:rPr>
              <w:t xml:space="preserve"> </w:t>
            </w:r>
            <w:r>
              <w:rPr>
                <w:sz w:val="16"/>
              </w:rPr>
              <w:t>Late</w:t>
            </w:r>
            <w:r>
              <w:rPr>
                <w:spacing w:val="-3"/>
                <w:sz w:val="16"/>
              </w:rPr>
              <w:t xml:space="preserve"> </w:t>
            </w:r>
            <w:r>
              <w:rPr>
                <w:sz w:val="16"/>
              </w:rPr>
              <w:t>Fee</w:t>
            </w:r>
            <w:r>
              <w:rPr>
                <w:spacing w:val="-5"/>
                <w:sz w:val="16"/>
              </w:rPr>
              <w:t xml:space="preserve"> </w:t>
            </w:r>
            <w:r>
              <w:rPr>
                <w:sz w:val="16"/>
              </w:rPr>
              <w:t>if</w:t>
            </w:r>
            <w:r>
              <w:rPr>
                <w:spacing w:val="-3"/>
                <w:sz w:val="16"/>
              </w:rPr>
              <w:t xml:space="preserve"> </w:t>
            </w:r>
            <w:r>
              <w:rPr>
                <w:sz w:val="16"/>
              </w:rPr>
              <w:t>you</w:t>
            </w:r>
            <w:r>
              <w:rPr>
                <w:spacing w:val="-5"/>
                <w:sz w:val="16"/>
              </w:rPr>
              <w:t xml:space="preserve"> </w:t>
            </w:r>
            <w:r>
              <w:rPr>
                <w:sz w:val="16"/>
              </w:rPr>
              <w:t>do</w:t>
            </w:r>
            <w:r>
              <w:rPr>
                <w:spacing w:val="-2"/>
                <w:sz w:val="16"/>
              </w:rPr>
              <w:t xml:space="preserve"> </w:t>
            </w:r>
            <w:r>
              <w:rPr>
                <w:sz w:val="16"/>
              </w:rPr>
              <w:t>not pay</w:t>
            </w:r>
            <w:r>
              <w:rPr>
                <w:spacing w:val="-3"/>
                <w:sz w:val="16"/>
              </w:rPr>
              <w:t xml:space="preserve"> </w:t>
            </w:r>
            <w:r>
              <w:rPr>
                <w:sz w:val="16"/>
              </w:rPr>
              <w:t>the</w:t>
            </w:r>
            <w:r>
              <w:rPr>
                <w:spacing w:val="-5"/>
                <w:sz w:val="16"/>
              </w:rPr>
              <w:t xml:space="preserve"> </w:t>
            </w:r>
            <w:r>
              <w:rPr>
                <w:sz w:val="16"/>
              </w:rPr>
              <w:t>Current</w:t>
            </w:r>
            <w:r>
              <w:rPr>
                <w:spacing w:val="-1"/>
                <w:sz w:val="16"/>
              </w:rPr>
              <w:t xml:space="preserve"> </w:t>
            </w:r>
            <w:r>
              <w:rPr>
                <w:sz w:val="16"/>
              </w:rPr>
              <w:t>Amount</w:t>
            </w:r>
            <w:r>
              <w:rPr>
                <w:spacing w:val="-3"/>
                <w:sz w:val="16"/>
              </w:rPr>
              <w:t xml:space="preserve"> </w:t>
            </w:r>
            <w:r>
              <w:rPr>
                <w:sz w:val="16"/>
              </w:rPr>
              <w:t>Due</w:t>
            </w:r>
            <w:r>
              <w:rPr>
                <w:spacing w:val="-1"/>
                <w:sz w:val="16"/>
              </w:rPr>
              <w:t xml:space="preserve"> </w:t>
            </w:r>
            <w:r>
              <w:rPr>
                <w:sz w:val="16"/>
              </w:rPr>
              <w:t>(and</w:t>
            </w:r>
            <w:r>
              <w:rPr>
                <w:spacing w:val="-2"/>
                <w:sz w:val="16"/>
              </w:rPr>
              <w:t xml:space="preserve"> </w:t>
            </w:r>
            <w:r>
              <w:rPr>
                <w:sz w:val="16"/>
              </w:rPr>
              <w:t>Past</w:t>
            </w:r>
            <w:r>
              <w:rPr>
                <w:spacing w:val="-1"/>
                <w:sz w:val="16"/>
              </w:rPr>
              <w:t xml:space="preserve"> </w:t>
            </w:r>
            <w:r>
              <w:rPr>
                <w:sz w:val="16"/>
              </w:rPr>
              <w:t>Due</w:t>
            </w:r>
            <w:r>
              <w:rPr>
                <w:spacing w:val="-5"/>
                <w:sz w:val="16"/>
              </w:rPr>
              <w:t xml:space="preserve"> </w:t>
            </w:r>
            <w:r>
              <w:rPr>
                <w:sz w:val="16"/>
              </w:rPr>
              <w:t>Amount,</w:t>
            </w:r>
            <w:r>
              <w:rPr>
                <w:spacing w:val="-3"/>
                <w:sz w:val="16"/>
              </w:rPr>
              <w:t xml:space="preserve"> </w:t>
            </w:r>
            <w:r>
              <w:rPr>
                <w:sz w:val="16"/>
              </w:rPr>
              <w:t>if any) within</w:t>
            </w:r>
            <w:r>
              <w:rPr>
                <w:spacing w:val="-1"/>
                <w:sz w:val="16"/>
              </w:rPr>
              <w:t xml:space="preserve"> </w:t>
            </w:r>
            <w:r>
              <w:rPr>
                <w:sz w:val="16"/>
              </w:rPr>
              <w:t>15 days after the</w:t>
            </w:r>
            <w:r>
              <w:rPr>
                <w:spacing w:val="-1"/>
                <w:sz w:val="16"/>
              </w:rPr>
              <w:t xml:space="preserve"> </w:t>
            </w:r>
            <w:r>
              <w:rPr>
                <w:sz w:val="16"/>
              </w:rPr>
              <w:t>Current Amount Due Date. The amount</w:t>
            </w:r>
            <w:r>
              <w:rPr>
                <w:spacing w:val="-2"/>
                <w:sz w:val="16"/>
              </w:rPr>
              <w:t xml:space="preserve"> </w:t>
            </w:r>
            <w:r>
              <w:rPr>
                <w:sz w:val="16"/>
              </w:rPr>
              <w:t>of the</w:t>
            </w:r>
            <w:r>
              <w:rPr>
                <w:spacing w:val="-2"/>
                <w:sz w:val="16"/>
              </w:rPr>
              <w:t xml:space="preserve"> </w:t>
            </w:r>
            <w:r>
              <w:rPr>
                <w:sz w:val="16"/>
              </w:rPr>
              <w:t>Late Fee will</w:t>
            </w:r>
            <w:r>
              <w:rPr>
                <w:spacing w:val="-1"/>
                <w:sz w:val="16"/>
              </w:rPr>
              <w:t xml:space="preserve"> </w:t>
            </w:r>
            <w:r>
              <w:rPr>
                <w:sz w:val="16"/>
              </w:rPr>
              <w:t>be identified on the Disclosure.</w:t>
            </w:r>
          </w:p>
        </w:tc>
      </w:tr>
      <w:tr w:rsidR="005C2A41" w14:paraId="7D9B3A97" w14:textId="77777777">
        <w:trPr>
          <w:trHeight w:val="647"/>
        </w:trPr>
        <w:tc>
          <w:tcPr>
            <w:tcW w:w="2478" w:type="dxa"/>
            <w:tcBorders>
              <w:top w:val="single" w:sz="6" w:space="0" w:color="000000"/>
              <w:bottom w:val="single" w:sz="6" w:space="0" w:color="000000"/>
            </w:tcBorders>
          </w:tcPr>
          <w:p w14:paraId="27A15DF6" w14:textId="77777777" w:rsidR="005C2A41" w:rsidRDefault="00863C9F">
            <w:pPr>
              <w:pStyle w:val="TableParagraph"/>
              <w:spacing w:before="51"/>
              <w:ind w:left="122"/>
              <w:rPr>
                <w:b/>
                <w:sz w:val="16"/>
              </w:rPr>
            </w:pPr>
            <w:r>
              <w:rPr>
                <w:b/>
                <w:sz w:val="16"/>
              </w:rPr>
              <w:t>Returned</w:t>
            </w:r>
            <w:r>
              <w:rPr>
                <w:b/>
                <w:spacing w:val="-4"/>
                <w:sz w:val="16"/>
              </w:rPr>
              <w:t xml:space="preserve"> </w:t>
            </w:r>
            <w:r>
              <w:rPr>
                <w:b/>
                <w:sz w:val="16"/>
              </w:rPr>
              <w:t>Check</w:t>
            </w:r>
            <w:r>
              <w:rPr>
                <w:b/>
                <w:spacing w:val="-4"/>
                <w:sz w:val="16"/>
              </w:rPr>
              <w:t xml:space="preserve"> </w:t>
            </w:r>
            <w:r>
              <w:rPr>
                <w:b/>
                <w:spacing w:val="-5"/>
                <w:sz w:val="16"/>
              </w:rPr>
              <w:t>Fee</w:t>
            </w:r>
          </w:p>
        </w:tc>
        <w:tc>
          <w:tcPr>
            <w:tcW w:w="7224" w:type="dxa"/>
            <w:tcBorders>
              <w:top w:val="single" w:sz="6" w:space="0" w:color="000000"/>
              <w:bottom w:val="single" w:sz="6" w:space="0" w:color="000000"/>
            </w:tcBorders>
          </w:tcPr>
          <w:p w14:paraId="749E727E" w14:textId="77777777" w:rsidR="005C2A41" w:rsidRDefault="00863C9F">
            <w:pPr>
              <w:pStyle w:val="TableParagraph"/>
              <w:spacing w:before="49"/>
              <w:ind w:left="335" w:right="87"/>
              <w:rPr>
                <w:sz w:val="16"/>
              </w:rPr>
            </w:pPr>
            <w:r>
              <w:rPr>
                <w:sz w:val="16"/>
              </w:rPr>
              <w:t>You</w:t>
            </w:r>
            <w:r>
              <w:rPr>
                <w:spacing w:val="-2"/>
                <w:sz w:val="16"/>
              </w:rPr>
              <w:t xml:space="preserve"> </w:t>
            </w:r>
            <w:r>
              <w:rPr>
                <w:sz w:val="16"/>
              </w:rPr>
              <w:t>will</w:t>
            </w:r>
            <w:r>
              <w:rPr>
                <w:spacing w:val="-4"/>
                <w:sz w:val="16"/>
              </w:rPr>
              <w:t xml:space="preserve"> </w:t>
            </w:r>
            <w:r>
              <w:rPr>
                <w:sz w:val="16"/>
              </w:rPr>
              <w:t>pay</w:t>
            </w:r>
            <w:r>
              <w:rPr>
                <w:spacing w:val="-3"/>
                <w:sz w:val="16"/>
              </w:rPr>
              <w:t xml:space="preserve"> </w:t>
            </w:r>
            <w:r>
              <w:rPr>
                <w:sz w:val="16"/>
              </w:rPr>
              <w:t>a</w:t>
            </w:r>
            <w:r>
              <w:rPr>
                <w:spacing w:val="-1"/>
                <w:sz w:val="16"/>
              </w:rPr>
              <w:t xml:space="preserve"> </w:t>
            </w:r>
            <w:r>
              <w:rPr>
                <w:sz w:val="16"/>
              </w:rPr>
              <w:t>Returned</w:t>
            </w:r>
            <w:r>
              <w:rPr>
                <w:spacing w:val="-2"/>
                <w:sz w:val="16"/>
              </w:rPr>
              <w:t xml:space="preserve"> </w:t>
            </w:r>
            <w:r>
              <w:rPr>
                <w:sz w:val="16"/>
              </w:rPr>
              <w:t>Check</w:t>
            </w:r>
            <w:r>
              <w:rPr>
                <w:spacing w:val="-2"/>
                <w:sz w:val="16"/>
              </w:rPr>
              <w:t xml:space="preserve"> </w:t>
            </w:r>
            <w:r>
              <w:rPr>
                <w:sz w:val="16"/>
              </w:rPr>
              <w:t>Fee</w:t>
            </w:r>
            <w:r>
              <w:rPr>
                <w:spacing w:val="-2"/>
                <w:sz w:val="16"/>
              </w:rPr>
              <w:t xml:space="preserve"> </w:t>
            </w:r>
            <w:r>
              <w:rPr>
                <w:sz w:val="16"/>
              </w:rPr>
              <w:t>for</w:t>
            </w:r>
            <w:r>
              <w:rPr>
                <w:spacing w:val="-2"/>
                <w:sz w:val="16"/>
              </w:rPr>
              <w:t xml:space="preserve"> </w:t>
            </w:r>
            <w:r>
              <w:rPr>
                <w:sz w:val="16"/>
              </w:rPr>
              <w:t>each</w:t>
            </w:r>
            <w:r>
              <w:rPr>
                <w:spacing w:val="-2"/>
                <w:sz w:val="16"/>
              </w:rPr>
              <w:t xml:space="preserve"> </w:t>
            </w:r>
            <w:r>
              <w:rPr>
                <w:sz w:val="16"/>
              </w:rPr>
              <w:t>payment</w:t>
            </w:r>
            <w:r>
              <w:rPr>
                <w:spacing w:val="-3"/>
                <w:sz w:val="16"/>
              </w:rPr>
              <w:t xml:space="preserve"> </w:t>
            </w:r>
            <w:r>
              <w:rPr>
                <w:sz w:val="16"/>
              </w:rPr>
              <w:t>you</w:t>
            </w:r>
            <w:r>
              <w:rPr>
                <w:spacing w:val="-5"/>
                <w:sz w:val="16"/>
              </w:rPr>
              <w:t xml:space="preserve"> </w:t>
            </w:r>
            <w:r>
              <w:rPr>
                <w:sz w:val="16"/>
              </w:rPr>
              <w:t>make</w:t>
            </w:r>
            <w:r>
              <w:rPr>
                <w:spacing w:val="-4"/>
                <w:sz w:val="16"/>
              </w:rPr>
              <w:t xml:space="preserve"> </w:t>
            </w:r>
            <w:r>
              <w:rPr>
                <w:sz w:val="16"/>
              </w:rPr>
              <w:t>that</w:t>
            </w:r>
            <w:r>
              <w:rPr>
                <w:spacing w:val="-3"/>
                <w:sz w:val="16"/>
              </w:rPr>
              <w:t xml:space="preserve"> </w:t>
            </w:r>
            <w:r>
              <w:rPr>
                <w:sz w:val="16"/>
              </w:rPr>
              <w:t>is</w:t>
            </w:r>
            <w:r>
              <w:rPr>
                <w:spacing w:val="-2"/>
                <w:sz w:val="16"/>
              </w:rPr>
              <w:t xml:space="preserve"> </w:t>
            </w:r>
            <w:r>
              <w:rPr>
                <w:sz w:val="16"/>
              </w:rPr>
              <w:t>returned</w:t>
            </w:r>
            <w:r>
              <w:rPr>
                <w:spacing w:val="-2"/>
                <w:sz w:val="16"/>
              </w:rPr>
              <w:t xml:space="preserve"> </w:t>
            </w:r>
            <w:r>
              <w:rPr>
                <w:sz w:val="16"/>
              </w:rPr>
              <w:t>or</w:t>
            </w:r>
            <w:r>
              <w:rPr>
                <w:spacing w:val="-2"/>
                <w:sz w:val="16"/>
              </w:rPr>
              <w:t xml:space="preserve"> </w:t>
            </w:r>
            <w:r>
              <w:rPr>
                <w:sz w:val="16"/>
              </w:rPr>
              <w:t>refused.</w:t>
            </w:r>
            <w:r>
              <w:rPr>
                <w:spacing w:val="-3"/>
                <w:sz w:val="16"/>
              </w:rPr>
              <w:t xml:space="preserve"> </w:t>
            </w:r>
            <w:r>
              <w:rPr>
                <w:sz w:val="16"/>
              </w:rPr>
              <w:t xml:space="preserve">The amount of the Returned Check Fee will be identified </w:t>
            </w:r>
            <w:proofErr w:type="gramStart"/>
            <w:r>
              <w:rPr>
                <w:sz w:val="16"/>
              </w:rPr>
              <w:t>on</w:t>
            </w:r>
            <w:proofErr w:type="gramEnd"/>
            <w:r>
              <w:rPr>
                <w:sz w:val="16"/>
              </w:rPr>
              <w:t xml:space="preserve"> the Disclosure. You will pay the Returned Check Fee even if your payment is not in the form of a check.</w:t>
            </w:r>
          </w:p>
        </w:tc>
      </w:tr>
      <w:tr w:rsidR="005C2A41" w14:paraId="65BFA233" w14:textId="77777777">
        <w:trPr>
          <w:trHeight w:val="649"/>
        </w:trPr>
        <w:tc>
          <w:tcPr>
            <w:tcW w:w="2478" w:type="dxa"/>
            <w:tcBorders>
              <w:top w:val="single" w:sz="6" w:space="0" w:color="000000"/>
              <w:bottom w:val="single" w:sz="18" w:space="0" w:color="000000"/>
            </w:tcBorders>
          </w:tcPr>
          <w:p w14:paraId="4723A592" w14:textId="77777777" w:rsidR="005C2A41" w:rsidRDefault="00863C9F">
            <w:pPr>
              <w:pStyle w:val="TableParagraph"/>
              <w:spacing w:before="51"/>
              <w:ind w:left="122"/>
              <w:rPr>
                <w:b/>
                <w:sz w:val="16"/>
              </w:rPr>
            </w:pPr>
            <w:r>
              <w:rPr>
                <w:b/>
                <w:sz w:val="16"/>
              </w:rPr>
              <w:t>Fees</w:t>
            </w:r>
            <w:r>
              <w:rPr>
                <w:b/>
                <w:spacing w:val="-5"/>
                <w:sz w:val="16"/>
              </w:rPr>
              <w:t xml:space="preserve"> </w:t>
            </w:r>
            <w:r>
              <w:rPr>
                <w:b/>
                <w:sz w:val="16"/>
              </w:rPr>
              <w:t>for</w:t>
            </w:r>
            <w:r>
              <w:rPr>
                <w:b/>
                <w:spacing w:val="-5"/>
                <w:sz w:val="16"/>
              </w:rPr>
              <w:t xml:space="preserve"> </w:t>
            </w:r>
            <w:r>
              <w:rPr>
                <w:b/>
                <w:sz w:val="16"/>
              </w:rPr>
              <w:t>Optional</w:t>
            </w:r>
            <w:r>
              <w:rPr>
                <w:b/>
                <w:spacing w:val="-5"/>
                <w:sz w:val="16"/>
              </w:rPr>
              <w:t xml:space="preserve"> </w:t>
            </w:r>
            <w:r>
              <w:rPr>
                <w:b/>
                <w:spacing w:val="-2"/>
                <w:sz w:val="16"/>
              </w:rPr>
              <w:t>Services</w:t>
            </w:r>
          </w:p>
        </w:tc>
        <w:tc>
          <w:tcPr>
            <w:tcW w:w="7224" w:type="dxa"/>
            <w:tcBorders>
              <w:top w:val="single" w:sz="6" w:space="0" w:color="000000"/>
              <w:bottom w:val="single" w:sz="18" w:space="0" w:color="000000"/>
            </w:tcBorders>
          </w:tcPr>
          <w:p w14:paraId="3D93AF7A" w14:textId="77777777" w:rsidR="005C2A41" w:rsidRDefault="00863C9F">
            <w:pPr>
              <w:pStyle w:val="TableParagraph"/>
              <w:spacing w:before="49"/>
              <w:ind w:left="335"/>
              <w:rPr>
                <w:sz w:val="16"/>
              </w:rPr>
            </w:pPr>
            <w:r>
              <w:rPr>
                <w:sz w:val="16"/>
              </w:rPr>
              <w:t>You</w:t>
            </w:r>
            <w:r>
              <w:rPr>
                <w:spacing w:val="-2"/>
                <w:sz w:val="16"/>
              </w:rPr>
              <w:t xml:space="preserve"> </w:t>
            </w:r>
            <w:r>
              <w:rPr>
                <w:sz w:val="16"/>
              </w:rPr>
              <w:t>will</w:t>
            </w:r>
            <w:r>
              <w:rPr>
                <w:spacing w:val="-4"/>
                <w:sz w:val="16"/>
              </w:rPr>
              <w:t xml:space="preserve"> </w:t>
            </w:r>
            <w:r>
              <w:rPr>
                <w:sz w:val="16"/>
              </w:rPr>
              <w:t>pay</w:t>
            </w:r>
            <w:r>
              <w:rPr>
                <w:spacing w:val="-3"/>
                <w:sz w:val="16"/>
              </w:rPr>
              <w:t xml:space="preserve"> </w:t>
            </w:r>
            <w:r>
              <w:rPr>
                <w:sz w:val="16"/>
              </w:rPr>
              <w:t>a</w:t>
            </w:r>
            <w:r>
              <w:rPr>
                <w:spacing w:val="-4"/>
                <w:sz w:val="16"/>
              </w:rPr>
              <w:t xml:space="preserve"> </w:t>
            </w:r>
            <w:r>
              <w:rPr>
                <w:sz w:val="16"/>
              </w:rPr>
              <w:t>fee, which</w:t>
            </w:r>
            <w:r>
              <w:rPr>
                <w:spacing w:val="-2"/>
                <w:sz w:val="16"/>
              </w:rPr>
              <w:t xml:space="preserve"> </w:t>
            </w:r>
            <w:r>
              <w:rPr>
                <w:sz w:val="16"/>
              </w:rPr>
              <w:t>we</w:t>
            </w:r>
            <w:r>
              <w:rPr>
                <w:spacing w:val="-4"/>
                <w:sz w:val="16"/>
              </w:rPr>
              <w:t xml:space="preserve"> </w:t>
            </w:r>
            <w:r>
              <w:rPr>
                <w:sz w:val="16"/>
              </w:rPr>
              <w:t>will</w:t>
            </w:r>
            <w:r>
              <w:rPr>
                <w:spacing w:val="-3"/>
                <w:sz w:val="16"/>
              </w:rPr>
              <w:t xml:space="preserve"> </w:t>
            </w:r>
            <w:r>
              <w:rPr>
                <w:sz w:val="16"/>
              </w:rPr>
              <w:t>disclose</w:t>
            </w:r>
            <w:r>
              <w:rPr>
                <w:spacing w:val="-4"/>
                <w:sz w:val="16"/>
              </w:rPr>
              <w:t xml:space="preserve"> </w:t>
            </w:r>
            <w:r>
              <w:rPr>
                <w:sz w:val="16"/>
              </w:rPr>
              <w:t>to</w:t>
            </w:r>
            <w:r>
              <w:rPr>
                <w:spacing w:val="-4"/>
                <w:sz w:val="16"/>
              </w:rPr>
              <w:t xml:space="preserve"> </w:t>
            </w:r>
            <w:r>
              <w:rPr>
                <w:sz w:val="16"/>
              </w:rPr>
              <w:t>you</w:t>
            </w:r>
            <w:r>
              <w:rPr>
                <w:spacing w:val="-3"/>
                <w:sz w:val="16"/>
              </w:rPr>
              <w:t xml:space="preserve"> </w:t>
            </w:r>
            <w:r>
              <w:rPr>
                <w:sz w:val="16"/>
              </w:rPr>
              <w:t>in</w:t>
            </w:r>
            <w:r>
              <w:rPr>
                <w:spacing w:val="-2"/>
                <w:sz w:val="16"/>
              </w:rPr>
              <w:t xml:space="preserve"> </w:t>
            </w:r>
            <w:r>
              <w:rPr>
                <w:sz w:val="16"/>
              </w:rPr>
              <w:t>advance</w:t>
            </w:r>
            <w:r>
              <w:rPr>
                <w:spacing w:val="-4"/>
                <w:sz w:val="16"/>
              </w:rPr>
              <w:t xml:space="preserve"> </w:t>
            </w:r>
            <w:r>
              <w:rPr>
                <w:sz w:val="16"/>
              </w:rPr>
              <w:t>for</w:t>
            </w:r>
            <w:r>
              <w:rPr>
                <w:spacing w:val="-2"/>
                <w:sz w:val="16"/>
              </w:rPr>
              <w:t xml:space="preserve"> </w:t>
            </w:r>
            <w:r>
              <w:rPr>
                <w:sz w:val="16"/>
              </w:rPr>
              <w:t>any optional</w:t>
            </w:r>
            <w:r>
              <w:rPr>
                <w:spacing w:val="-3"/>
                <w:sz w:val="16"/>
              </w:rPr>
              <w:t xml:space="preserve"> </w:t>
            </w:r>
            <w:r>
              <w:rPr>
                <w:sz w:val="16"/>
              </w:rPr>
              <w:t>service</w:t>
            </w:r>
            <w:r>
              <w:rPr>
                <w:spacing w:val="-2"/>
                <w:sz w:val="16"/>
              </w:rPr>
              <w:t xml:space="preserve"> </w:t>
            </w:r>
            <w:r>
              <w:rPr>
                <w:sz w:val="16"/>
              </w:rPr>
              <w:t>we</w:t>
            </w:r>
            <w:r>
              <w:rPr>
                <w:spacing w:val="-5"/>
                <w:sz w:val="16"/>
              </w:rPr>
              <w:t xml:space="preserve"> </w:t>
            </w:r>
            <w:r>
              <w:rPr>
                <w:sz w:val="16"/>
              </w:rPr>
              <w:t>agree</w:t>
            </w:r>
            <w:r>
              <w:rPr>
                <w:spacing w:val="-2"/>
                <w:sz w:val="16"/>
              </w:rPr>
              <w:t xml:space="preserve"> </w:t>
            </w:r>
            <w:r>
              <w:rPr>
                <w:sz w:val="16"/>
              </w:rPr>
              <w:t>to provide. Such services may include, among other things, expediting payments and delivering documents by express courier.</w:t>
            </w:r>
          </w:p>
        </w:tc>
      </w:tr>
      <w:tr w:rsidR="005C2A41" w14:paraId="12D38A1B" w14:textId="77777777">
        <w:trPr>
          <w:trHeight w:val="305"/>
        </w:trPr>
        <w:tc>
          <w:tcPr>
            <w:tcW w:w="2478" w:type="dxa"/>
            <w:tcBorders>
              <w:top w:val="single" w:sz="18" w:space="0" w:color="000000"/>
              <w:bottom w:val="single" w:sz="18" w:space="0" w:color="000000"/>
            </w:tcBorders>
          </w:tcPr>
          <w:p w14:paraId="03BE784A" w14:textId="77777777" w:rsidR="005C2A41" w:rsidRDefault="00863C9F">
            <w:pPr>
              <w:pStyle w:val="TableParagraph"/>
              <w:spacing w:before="48"/>
              <w:ind w:left="122"/>
              <w:rPr>
                <w:b/>
                <w:sz w:val="16"/>
              </w:rPr>
            </w:pPr>
            <w:r>
              <w:rPr>
                <w:b/>
                <w:sz w:val="16"/>
              </w:rPr>
              <w:t>MAKING</w:t>
            </w:r>
            <w:r>
              <w:rPr>
                <w:b/>
                <w:spacing w:val="-7"/>
                <w:sz w:val="16"/>
              </w:rPr>
              <w:t xml:space="preserve"> </w:t>
            </w:r>
            <w:r>
              <w:rPr>
                <w:b/>
                <w:spacing w:val="-2"/>
                <w:sz w:val="16"/>
              </w:rPr>
              <w:t>PAYMENTS</w:t>
            </w:r>
          </w:p>
        </w:tc>
        <w:tc>
          <w:tcPr>
            <w:tcW w:w="7224" w:type="dxa"/>
            <w:tcBorders>
              <w:top w:val="single" w:sz="18" w:space="0" w:color="000000"/>
              <w:bottom w:val="single" w:sz="18" w:space="0" w:color="000000"/>
            </w:tcBorders>
          </w:tcPr>
          <w:p w14:paraId="3D1968BA" w14:textId="77777777" w:rsidR="005C2A41" w:rsidRDefault="005C2A41">
            <w:pPr>
              <w:pStyle w:val="TableParagraph"/>
              <w:ind w:left="0"/>
              <w:rPr>
                <w:rFonts w:ascii="Times New Roman"/>
                <w:sz w:val="16"/>
              </w:rPr>
            </w:pPr>
          </w:p>
        </w:tc>
      </w:tr>
      <w:tr w:rsidR="005C2A41" w14:paraId="5293CB39" w14:textId="77777777">
        <w:trPr>
          <w:trHeight w:val="1064"/>
        </w:trPr>
        <w:tc>
          <w:tcPr>
            <w:tcW w:w="2478" w:type="dxa"/>
            <w:tcBorders>
              <w:top w:val="single" w:sz="18" w:space="0" w:color="000000"/>
              <w:bottom w:val="single" w:sz="6" w:space="0" w:color="000000"/>
            </w:tcBorders>
          </w:tcPr>
          <w:p w14:paraId="5865DBD0" w14:textId="77777777" w:rsidR="005C2A41" w:rsidRDefault="00863C9F">
            <w:pPr>
              <w:pStyle w:val="TableParagraph"/>
              <w:spacing w:before="50"/>
              <w:ind w:left="122"/>
              <w:rPr>
                <w:b/>
                <w:sz w:val="16"/>
              </w:rPr>
            </w:pPr>
            <w:r>
              <w:rPr>
                <w:b/>
                <w:sz w:val="16"/>
              </w:rPr>
              <w:t>Payment</w:t>
            </w:r>
            <w:r>
              <w:rPr>
                <w:b/>
                <w:spacing w:val="-5"/>
                <w:sz w:val="16"/>
              </w:rPr>
              <w:t xml:space="preserve"> </w:t>
            </w:r>
            <w:r>
              <w:rPr>
                <w:b/>
                <w:spacing w:val="-2"/>
                <w:sz w:val="16"/>
              </w:rPr>
              <w:t>Instructions</w:t>
            </w:r>
          </w:p>
        </w:tc>
        <w:tc>
          <w:tcPr>
            <w:tcW w:w="7224" w:type="dxa"/>
            <w:tcBorders>
              <w:top w:val="single" w:sz="18" w:space="0" w:color="000000"/>
              <w:bottom w:val="single" w:sz="6" w:space="0" w:color="000000"/>
            </w:tcBorders>
          </w:tcPr>
          <w:p w14:paraId="56AEA8A2" w14:textId="77777777" w:rsidR="005C2A41" w:rsidRDefault="00863C9F">
            <w:pPr>
              <w:pStyle w:val="TableParagraph"/>
              <w:numPr>
                <w:ilvl w:val="0"/>
                <w:numId w:val="44"/>
              </w:numPr>
              <w:tabs>
                <w:tab w:val="left" w:pos="479"/>
              </w:tabs>
              <w:spacing w:before="48"/>
              <w:ind w:right="199"/>
              <w:rPr>
                <w:sz w:val="16"/>
              </w:rPr>
            </w:pPr>
            <w:r>
              <w:rPr>
                <w:sz w:val="16"/>
              </w:rPr>
              <w:t>You</w:t>
            </w:r>
            <w:r>
              <w:rPr>
                <w:spacing w:val="-3"/>
                <w:sz w:val="16"/>
              </w:rPr>
              <w:t xml:space="preserve"> </w:t>
            </w:r>
            <w:r>
              <w:rPr>
                <w:sz w:val="16"/>
              </w:rPr>
              <w:t>must</w:t>
            </w:r>
            <w:r>
              <w:rPr>
                <w:spacing w:val="-4"/>
                <w:sz w:val="16"/>
              </w:rPr>
              <w:t xml:space="preserve"> </w:t>
            </w:r>
            <w:r>
              <w:rPr>
                <w:sz w:val="16"/>
              </w:rPr>
              <w:t>pay</w:t>
            </w:r>
            <w:r>
              <w:rPr>
                <w:spacing w:val="-4"/>
                <w:sz w:val="16"/>
              </w:rPr>
              <w:t xml:space="preserve"> </w:t>
            </w:r>
            <w:r>
              <w:rPr>
                <w:sz w:val="16"/>
              </w:rPr>
              <w:t>us</w:t>
            </w:r>
            <w:r>
              <w:rPr>
                <w:spacing w:val="-4"/>
                <w:sz w:val="16"/>
              </w:rPr>
              <w:t xml:space="preserve"> </w:t>
            </w:r>
            <w:r>
              <w:rPr>
                <w:sz w:val="16"/>
              </w:rPr>
              <w:t>in</w:t>
            </w:r>
            <w:r>
              <w:rPr>
                <w:spacing w:val="-3"/>
                <w:sz w:val="16"/>
              </w:rPr>
              <w:t xml:space="preserve"> </w:t>
            </w:r>
            <w:r>
              <w:rPr>
                <w:sz w:val="16"/>
              </w:rPr>
              <w:t>U.S.</w:t>
            </w:r>
            <w:r>
              <w:rPr>
                <w:spacing w:val="-2"/>
                <w:sz w:val="16"/>
              </w:rPr>
              <w:t xml:space="preserve"> </w:t>
            </w:r>
            <w:r>
              <w:rPr>
                <w:sz w:val="16"/>
              </w:rPr>
              <w:t>dollars</w:t>
            </w:r>
            <w:r>
              <w:rPr>
                <w:spacing w:val="-1"/>
                <w:sz w:val="16"/>
              </w:rPr>
              <w:t xml:space="preserve"> </w:t>
            </w:r>
            <w:r>
              <w:rPr>
                <w:sz w:val="16"/>
              </w:rPr>
              <w:t>with</w:t>
            </w:r>
            <w:r>
              <w:rPr>
                <w:spacing w:val="-3"/>
                <w:sz w:val="16"/>
              </w:rPr>
              <w:t xml:space="preserve"> </w:t>
            </w:r>
            <w:r>
              <w:rPr>
                <w:sz w:val="16"/>
              </w:rPr>
              <w:t>no</w:t>
            </w:r>
            <w:r>
              <w:rPr>
                <w:spacing w:val="-3"/>
                <w:sz w:val="16"/>
              </w:rPr>
              <w:t xml:space="preserve"> </w:t>
            </w:r>
            <w:r>
              <w:rPr>
                <w:sz w:val="16"/>
              </w:rPr>
              <w:t>deduction</w:t>
            </w:r>
            <w:r>
              <w:rPr>
                <w:spacing w:val="-6"/>
                <w:sz w:val="16"/>
              </w:rPr>
              <w:t xml:space="preserve"> </w:t>
            </w:r>
            <w:r>
              <w:rPr>
                <w:sz w:val="16"/>
              </w:rPr>
              <w:t>for</w:t>
            </w:r>
            <w:r>
              <w:rPr>
                <w:spacing w:val="-5"/>
                <w:sz w:val="16"/>
              </w:rPr>
              <w:t xml:space="preserve"> </w:t>
            </w:r>
            <w:r>
              <w:rPr>
                <w:sz w:val="16"/>
              </w:rPr>
              <w:t>currency</w:t>
            </w:r>
            <w:r>
              <w:rPr>
                <w:spacing w:val="-1"/>
                <w:sz w:val="16"/>
              </w:rPr>
              <w:t xml:space="preserve"> </w:t>
            </w:r>
            <w:r>
              <w:rPr>
                <w:sz w:val="16"/>
              </w:rPr>
              <w:t>exchange.</w:t>
            </w:r>
            <w:r>
              <w:rPr>
                <w:spacing w:val="-2"/>
                <w:sz w:val="16"/>
              </w:rPr>
              <w:t xml:space="preserve"> </w:t>
            </w:r>
            <w:r>
              <w:rPr>
                <w:sz w:val="16"/>
              </w:rPr>
              <w:t>All</w:t>
            </w:r>
            <w:r>
              <w:rPr>
                <w:spacing w:val="-2"/>
                <w:sz w:val="16"/>
              </w:rPr>
              <w:t xml:space="preserve"> </w:t>
            </w:r>
            <w:r>
              <w:rPr>
                <w:sz w:val="16"/>
              </w:rPr>
              <w:t>payments</w:t>
            </w:r>
            <w:r>
              <w:rPr>
                <w:spacing w:val="-4"/>
                <w:sz w:val="16"/>
              </w:rPr>
              <w:t xml:space="preserve"> </w:t>
            </w:r>
            <w:r>
              <w:rPr>
                <w:sz w:val="16"/>
              </w:rPr>
              <w:t>must be drawn on funds on deposit in the U.S.</w:t>
            </w:r>
          </w:p>
          <w:p w14:paraId="0588222D" w14:textId="77777777" w:rsidR="005C2A41" w:rsidRDefault="00863C9F">
            <w:pPr>
              <w:pStyle w:val="TableParagraph"/>
              <w:numPr>
                <w:ilvl w:val="0"/>
                <w:numId w:val="44"/>
              </w:numPr>
              <w:tabs>
                <w:tab w:val="left" w:pos="479"/>
              </w:tabs>
              <w:spacing w:before="50"/>
              <w:ind w:right="114"/>
              <w:rPr>
                <w:sz w:val="16"/>
              </w:rPr>
            </w:pPr>
            <w:r>
              <w:rPr>
                <w:sz w:val="16"/>
              </w:rPr>
              <w:t>You</w:t>
            </w:r>
            <w:r>
              <w:rPr>
                <w:spacing w:val="-2"/>
                <w:sz w:val="16"/>
              </w:rPr>
              <w:t xml:space="preserve"> </w:t>
            </w:r>
            <w:r>
              <w:rPr>
                <w:sz w:val="16"/>
              </w:rPr>
              <w:t>must</w:t>
            </w:r>
            <w:r>
              <w:rPr>
                <w:spacing w:val="-3"/>
                <w:sz w:val="16"/>
              </w:rPr>
              <w:t xml:space="preserve"> </w:t>
            </w:r>
            <w:r>
              <w:rPr>
                <w:sz w:val="16"/>
              </w:rPr>
              <w:t>pay</w:t>
            </w:r>
            <w:r>
              <w:rPr>
                <w:spacing w:val="-3"/>
                <w:sz w:val="16"/>
              </w:rPr>
              <w:t xml:space="preserve"> </w:t>
            </w:r>
            <w:r>
              <w:rPr>
                <w:sz w:val="16"/>
              </w:rPr>
              <w:t>the</w:t>
            </w:r>
            <w:r>
              <w:rPr>
                <w:spacing w:val="-5"/>
                <w:sz w:val="16"/>
              </w:rPr>
              <w:t xml:space="preserve"> </w:t>
            </w:r>
            <w:r>
              <w:rPr>
                <w:sz w:val="16"/>
              </w:rPr>
              <w:t>Current</w:t>
            </w:r>
            <w:r>
              <w:rPr>
                <w:spacing w:val="-1"/>
                <w:sz w:val="16"/>
              </w:rPr>
              <w:t xml:space="preserve"> </w:t>
            </w:r>
            <w:r>
              <w:rPr>
                <w:sz w:val="16"/>
              </w:rPr>
              <w:t>Amount</w:t>
            </w:r>
            <w:r>
              <w:rPr>
                <w:spacing w:val="-3"/>
                <w:sz w:val="16"/>
              </w:rPr>
              <w:t xml:space="preserve"> </w:t>
            </w:r>
            <w:r>
              <w:rPr>
                <w:sz w:val="16"/>
              </w:rPr>
              <w:t>Due</w:t>
            </w:r>
            <w:r>
              <w:rPr>
                <w:spacing w:val="-1"/>
                <w:sz w:val="16"/>
              </w:rPr>
              <w:t xml:space="preserve"> </w:t>
            </w:r>
            <w:r>
              <w:rPr>
                <w:sz w:val="16"/>
              </w:rPr>
              <w:t>by</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Amount Due</w:t>
            </w:r>
            <w:r>
              <w:rPr>
                <w:spacing w:val="-7"/>
                <w:sz w:val="16"/>
              </w:rPr>
              <w:t xml:space="preserve"> </w:t>
            </w:r>
            <w:r>
              <w:rPr>
                <w:sz w:val="16"/>
              </w:rPr>
              <w:t>Date</w:t>
            </w:r>
            <w:r>
              <w:rPr>
                <w:spacing w:val="-2"/>
                <w:sz w:val="16"/>
              </w:rPr>
              <w:t xml:space="preserve"> </w:t>
            </w:r>
            <w:r>
              <w:rPr>
                <w:sz w:val="16"/>
              </w:rPr>
              <w:t>each</w:t>
            </w:r>
            <w:r>
              <w:rPr>
                <w:spacing w:val="-5"/>
                <w:sz w:val="16"/>
              </w:rPr>
              <w:t xml:space="preserve"> </w:t>
            </w:r>
            <w:r>
              <w:rPr>
                <w:sz w:val="16"/>
              </w:rPr>
              <w:t>month</w:t>
            </w:r>
            <w:r>
              <w:rPr>
                <w:spacing w:val="-3"/>
                <w:sz w:val="16"/>
              </w:rPr>
              <w:t xml:space="preserve"> </w:t>
            </w:r>
            <w:r>
              <w:rPr>
                <w:sz w:val="16"/>
              </w:rPr>
              <w:t>and</w:t>
            </w:r>
            <w:r>
              <w:rPr>
                <w:spacing w:val="-2"/>
                <w:sz w:val="16"/>
              </w:rPr>
              <w:t xml:space="preserve"> </w:t>
            </w:r>
            <w:r>
              <w:rPr>
                <w:sz w:val="16"/>
              </w:rPr>
              <w:t>any Past Due Amount immediately even if we fail to tell you that you have a Past Due Amount, you fail to receive a billing statement, or any automatic debit fails.</w:t>
            </w:r>
          </w:p>
        </w:tc>
      </w:tr>
    </w:tbl>
    <w:p w14:paraId="0AE8305D" w14:textId="77777777" w:rsidR="005C2A41" w:rsidRDefault="005C2A41">
      <w:pPr>
        <w:pStyle w:val="TableParagraph"/>
        <w:rPr>
          <w:sz w:val="16"/>
        </w:rPr>
        <w:sectPr w:rsidR="005C2A41">
          <w:headerReference w:type="even" r:id="rId63"/>
          <w:pgSz w:w="12240" w:h="15840"/>
          <w:pgMar w:top="980" w:right="720" w:bottom="780" w:left="720" w:header="0" w:footer="0" w:gutter="0"/>
          <w:cols w:space="720"/>
        </w:sectPr>
      </w:pPr>
    </w:p>
    <w:p w14:paraId="08940D6C" w14:textId="77777777" w:rsidR="005C2A41" w:rsidRDefault="005C2A41">
      <w:pPr>
        <w:pStyle w:val="BodyText"/>
        <w:spacing w:before="5"/>
        <w:rPr>
          <w:b/>
          <w:sz w:val="2"/>
        </w:rPr>
      </w:pPr>
    </w:p>
    <w:tbl>
      <w:tblPr>
        <w:tblW w:w="0" w:type="auto"/>
        <w:tblInd w:w="538" w:type="dxa"/>
        <w:tblLayout w:type="fixed"/>
        <w:tblCellMar>
          <w:left w:w="0" w:type="dxa"/>
          <w:right w:w="0" w:type="dxa"/>
        </w:tblCellMar>
        <w:tblLook w:val="01E0" w:firstRow="1" w:lastRow="1" w:firstColumn="1" w:lastColumn="1" w:noHBand="0" w:noVBand="0"/>
      </w:tblPr>
      <w:tblGrid>
        <w:gridCol w:w="2655"/>
        <w:gridCol w:w="7074"/>
      </w:tblGrid>
      <w:tr w:rsidR="005C2A41" w14:paraId="371C8C5E" w14:textId="77777777">
        <w:trPr>
          <w:trHeight w:val="3870"/>
        </w:trPr>
        <w:tc>
          <w:tcPr>
            <w:tcW w:w="2655" w:type="dxa"/>
            <w:tcBorders>
              <w:top w:val="single" w:sz="6" w:space="0" w:color="000000"/>
              <w:bottom w:val="single" w:sz="6" w:space="0" w:color="000000"/>
            </w:tcBorders>
          </w:tcPr>
          <w:p w14:paraId="32D38D1A" w14:textId="77777777" w:rsidR="005C2A41" w:rsidRDefault="00863C9F">
            <w:pPr>
              <w:pStyle w:val="TableParagraph"/>
              <w:spacing w:before="49"/>
              <w:ind w:left="121"/>
              <w:rPr>
                <w:b/>
                <w:sz w:val="16"/>
              </w:rPr>
            </w:pPr>
            <w:r>
              <w:rPr>
                <w:b/>
                <w:sz w:val="16"/>
              </w:rPr>
              <w:t>Repayment</w:t>
            </w:r>
            <w:r>
              <w:rPr>
                <w:b/>
                <w:spacing w:val="-9"/>
                <w:sz w:val="16"/>
              </w:rPr>
              <w:t xml:space="preserve"> </w:t>
            </w:r>
            <w:r>
              <w:rPr>
                <w:b/>
                <w:spacing w:val="-2"/>
                <w:sz w:val="16"/>
              </w:rPr>
              <w:t>Schedule</w:t>
            </w:r>
          </w:p>
        </w:tc>
        <w:tc>
          <w:tcPr>
            <w:tcW w:w="7074" w:type="dxa"/>
            <w:tcBorders>
              <w:top w:val="single" w:sz="6" w:space="0" w:color="000000"/>
              <w:bottom w:val="single" w:sz="6" w:space="0" w:color="000000"/>
            </w:tcBorders>
          </w:tcPr>
          <w:p w14:paraId="78D8E001" w14:textId="77777777" w:rsidR="005C2A41" w:rsidRDefault="00863C9F">
            <w:pPr>
              <w:pStyle w:val="TableParagraph"/>
              <w:numPr>
                <w:ilvl w:val="0"/>
                <w:numId w:val="43"/>
              </w:numPr>
              <w:tabs>
                <w:tab w:val="left" w:pos="323"/>
              </w:tabs>
              <w:spacing w:before="1"/>
              <w:ind w:right="226"/>
              <w:rPr>
                <w:sz w:val="16"/>
              </w:rPr>
            </w:pPr>
            <w:r>
              <w:rPr>
                <w:sz w:val="16"/>
              </w:rPr>
              <w:t>The Disclosure will have the Estimated Repayment Schedule &amp; Terms (“Estimated Repayment</w:t>
            </w:r>
            <w:r>
              <w:rPr>
                <w:spacing w:val="-4"/>
                <w:sz w:val="16"/>
              </w:rPr>
              <w:t xml:space="preserve"> </w:t>
            </w:r>
            <w:r>
              <w:rPr>
                <w:sz w:val="16"/>
              </w:rPr>
              <w:t>Schedule”)</w:t>
            </w:r>
            <w:r>
              <w:rPr>
                <w:spacing w:val="-2"/>
                <w:sz w:val="16"/>
              </w:rPr>
              <w:t xml:space="preserve"> </w:t>
            </w:r>
            <w:r>
              <w:rPr>
                <w:sz w:val="16"/>
              </w:rPr>
              <w:t>for</w:t>
            </w:r>
            <w:r>
              <w:rPr>
                <w:spacing w:val="-5"/>
                <w:sz w:val="16"/>
              </w:rPr>
              <w:t xml:space="preserve"> </w:t>
            </w:r>
            <w:r>
              <w:rPr>
                <w:sz w:val="16"/>
              </w:rPr>
              <w:t>your</w:t>
            </w:r>
            <w:r>
              <w:rPr>
                <w:spacing w:val="-3"/>
                <w:sz w:val="16"/>
              </w:rPr>
              <w:t xml:space="preserve"> </w:t>
            </w:r>
            <w:r>
              <w:rPr>
                <w:sz w:val="16"/>
              </w:rPr>
              <w:t>loan,</w:t>
            </w:r>
            <w:r>
              <w:rPr>
                <w:spacing w:val="-1"/>
                <w:sz w:val="16"/>
              </w:rPr>
              <w:t xml:space="preserve"> </w:t>
            </w:r>
            <w:r>
              <w:rPr>
                <w:sz w:val="16"/>
              </w:rPr>
              <w:t>which</w:t>
            </w:r>
            <w:r>
              <w:rPr>
                <w:spacing w:val="-5"/>
                <w:sz w:val="16"/>
              </w:rPr>
              <w:t xml:space="preserve"> </w:t>
            </w:r>
            <w:r>
              <w:rPr>
                <w:sz w:val="16"/>
              </w:rPr>
              <w:t>includes</w:t>
            </w:r>
            <w:r>
              <w:rPr>
                <w:spacing w:val="-4"/>
                <w:sz w:val="16"/>
              </w:rPr>
              <w:t xml:space="preserve"> </w:t>
            </w:r>
            <w:r>
              <w:rPr>
                <w:sz w:val="16"/>
              </w:rPr>
              <w:t>the</w:t>
            </w:r>
            <w:r>
              <w:rPr>
                <w:spacing w:val="-3"/>
                <w:sz w:val="16"/>
              </w:rPr>
              <w:t xml:space="preserve"> </w:t>
            </w:r>
            <w:r>
              <w:rPr>
                <w:sz w:val="16"/>
              </w:rPr>
              <w:t>estimated</w:t>
            </w:r>
            <w:r>
              <w:rPr>
                <w:spacing w:val="-5"/>
                <w:sz w:val="16"/>
              </w:rPr>
              <w:t xml:space="preserve"> </w:t>
            </w:r>
            <w:r>
              <w:rPr>
                <w:sz w:val="16"/>
              </w:rPr>
              <w:t>Current</w:t>
            </w:r>
            <w:r>
              <w:rPr>
                <w:spacing w:val="-2"/>
                <w:sz w:val="16"/>
              </w:rPr>
              <w:t xml:space="preserve"> </w:t>
            </w:r>
            <w:r>
              <w:rPr>
                <w:sz w:val="16"/>
              </w:rPr>
              <w:t>Amount</w:t>
            </w:r>
            <w:r>
              <w:rPr>
                <w:spacing w:val="-4"/>
                <w:sz w:val="16"/>
              </w:rPr>
              <w:t xml:space="preserve"> </w:t>
            </w:r>
            <w:r>
              <w:rPr>
                <w:sz w:val="16"/>
              </w:rPr>
              <w:t>Due</w:t>
            </w:r>
            <w:r>
              <w:rPr>
                <w:spacing w:val="-4"/>
                <w:sz w:val="16"/>
              </w:rPr>
              <w:t xml:space="preserve"> </w:t>
            </w:r>
            <w:r>
              <w:rPr>
                <w:sz w:val="16"/>
              </w:rPr>
              <w:t>you will be required to pay each</w:t>
            </w:r>
            <w:r>
              <w:rPr>
                <w:spacing w:val="-1"/>
                <w:sz w:val="16"/>
              </w:rPr>
              <w:t xml:space="preserve"> </w:t>
            </w:r>
            <w:r>
              <w:rPr>
                <w:sz w:val="16"/>
              </w:rPr>
              <w:t>month (these</w:t>
            </w:r>
            <w:r>
              <w:rPr>
                <w:spacing w:val="-1"/>
                <w:sz w:val="16"/>
              </w:rPr>
              <w:t xml:space="preserve"> </w:t>
            </w:r>
            <w:r>
              <w:rPr>
                <w:sz w:val="16"/>
              </w:rPr>
              <w:t>estimates are referred to</w:t>
            </w:r>
            <w:r>
              <w:rPr>
                <w:spacing w:val="-1"/>
                <w:sz w:val="16"/>
              </w:rPr>
              <w:t xml:space="preserve"> </w:t>
            </w:r>
            <w:r>
              <w:rPr>
                <w:sz w:val="16"/>
              </w:rPr>
              <w:t>as Monthly Payments in the Estimated Repayment Schedule).</w:t>
            </w:r>
          </w:p>
          <w:p w14:paraId="33168418" w14:textId="77777777" w:rsidR="005C2A41" w:rsidRDefault="00863C9F">
            <w:pPr>
              <w:pStyle w:val="TableParagraph"/>
              <w:numPr>
                <w:ilvl w:val="0"/>
                <w:numId w:val="43"/>
              </w:numPr>
              <w:tabs>
                <w:tab w:val="left" w:pos="323"/>
              </w:tabs>
              <w:spacing w:before="1"/>
              <w:ind w:right="222"/>
              <w:rPr>
                <w:sz w:val="16"/>
              </w:rPr>
            </w:pPr>
            <w:r>
              <w:rPr>
                <w:sz w:val="16"/>
              </w:rPr>
              <w:t>The</w:t>
            </w:r>
            <w:r>
              <w:rPr>
                <w:spacing w:val="-3"/>
                <w:sz w:val="16"/>
              </w:rPr>
              <w:t xml:space="preserve"> </w:t>
            </w:r>
            <w:r>
              <w:rPr>
                <w:sz w:val="16"/>
              </w:rPr>
              <w:t>Estimated</w:t>
            </w:r>
            <w:r>
              <w:rPr>
                <w:spacing w:val="-5"/>
                <w:sz w:val="16"/>
              </w:rPr>
              <w:t xml:space="preserve"> </w:t>
            </w:r>
            <w:r>
              <w:rPr>
                <w:sz w:val="16"/>
              </w:rPr>
              <w:t>Repayment</w:t>
            </w:r>
            <w:r>
              <w:rPr>
                <w:spacing w:val="-3"/>
                <w:sz w:val="16"/>
              </w:rPr>
              <w:t xml:space="preserve"> </w:t>
            </w:r>
            <w:r>
              <w:rPr>
                <w:sz w:val="16"/>
              </w:rPr>
              <w:t>Schedule</w:t>
            </w:r>
            <w:r>
              <w:rPr>
                <w:spacing w:val="-3"/>
                <w:sz w:val="16"/>
              </w:rPr>
              <w:t xml:space="preserve"> </w:t>
            </w:r>
            <w:r>
              <w:rPr>
                <w:sz w:val="16"/>
              </w:rPr>
              <w:t>will</w:t>
            </w:r>
            <w:r>
              <w:rPr>
                <w:spacing w:val="-2"/>
                <w:sz w:val="16"/>
              </w:rPr>
              <w:t xml:space="preserve"> </w:t>
            </w:r>
            <w:r>
              <w:rPr>
                <w:sz w:val="16"/>
              </w:rPr>
              <w:t>assume</w:t>
            </w:r>
            <w:r>
              <w:rPr>
                <w:spacing w:val="-5"/>
                <w:sz w:val="16"/>
              </w:rPr>
              <w:t xml:space="preserve"> </w:t>
            </w:r>
            <w:r>
              <w:rPr>
                <w:sz w:val="16"/>
              </w:rPr>
              <w:t>that</w:t>
            </w:r>
            <w:r>
              <w:rPr>
                <w:spacing w:val="-4"/>
                <w:sz w:val="16"/>
              </w:rPr>
              <w:t xml:space="preserve"> </w:t>
            </w:r>
            <w:r>
              <w:rPr>
                <w:sz w:val="16"/>
              </w:rPr>
              <w:t>the</w:t>
            </w:r>
            <w:r>
              <w:rPr>
                <w:spacing w:val="-5"/>
                <w:sz w:val="16"/>
              </w:rPr>
              <w:t xml:space="preserve"> </w:t>
            </w:r>
            <w:r>
              <w:rPr>
                <w:sz w:val="16"/>
              </w:rPr>
              <w:t>interest</w:t>
            </w:r>
            <w:r>
              <w:rPr>
                <w:spacing w:val="-2"/>
                <w:sz w:val="16"/>
              </w:rPr>
              <w:t xml:space="preserve"> </w:t>
            </w:r>
            <w:r>
              <w:rPr>
                <w:sz w:val="16"/>
              </w:rPr>
              <w:t>rate</w:t>
            </w:r>
            <w:r>
              <w:rPr>
                <w:spacing w:val="-3"/>
                <w:sz w:val="16"/>
              </w:rPr>
              <w:t xml:space="preserve"> </w:t>
            </w:r>
            <w:r>
              <w:rPr>
                <w:sz w:val="16"/>
              </w:rPr>
              <w:t>does</w:t>
            </w:r>
            <w:r>
              <w:rPr>
                <w:spacing w:val="-4"/>
                <w:sz w:val="16"/>
              </w:rPr>
              <w:t xml:space="preserve"> </w:t>
            </w:r>
            <w:r>
              <w:rPr>
                <w:sz w:val="16"/>
              </w:rPr>
              <w:t>not</w:t>
            </w:r>
            <w:r>
              <w:rPr>
                <w:spacing w:val="-4"/>
                <w:sz w:val="16"/>
              </w:rPr>
              <w:t xml:space="preserve"> </w:t>
            </w:r>
            <w:r>
              <w:rPr>
                <w:sz w:val="16"/>
              </w:rPr>
              <w:t>change,</w:t>
            </w:r>
            <w:r>
              <w:rPr>
                <w:spacing w:val="-4"/>
                <w:sz w:val="16"/>
              </w:rPr>
              <w:t xml:space="preserve"> </w:t>
            </w:r>
            <w:r>
              <w:rPr>
                <w:sz w:val="16"/>
              </w:rPr>
              <w:t>that Student graduates on time or has already graduated, and that you pay the Current Amount Due by the Current Amount Due Date each month.</w:t>
            </w:r>
          </w:p>
          <w:p w14:paraId="01D65EC5" w14:textId="77777777" w:rsidR="005C2A41" w:rsidRDefault="00863C9F">
            <w:pPr>
              <w:pStyle w:val="TableParagraph"/>
              <w:numPr>
                <w:ilvl w:val="0"/>
                <w:numId w:val="43"/>
              </w:numPr>
              <w:tabs>
                <w:tab w:val="left" w:pos="301"/>
              </w:tabs>
              <w:spacing w:before="48"/>
              <w:ind w:left="301" w:right="158" w:hanging="144"/>
              <w:rPr>
                <w:sz w:val="16"/>
              </w:rPr>
            </w:pPr>
            <w:r>
              <w:rPr>
                <w:sz w:val="16"/>
              </w:rPr>
              <w:t>The</w:t>
            </w:r>
            <w:r>
              <w:rPr>
                <w:spacing w:val="-2"/>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4"/>
                <w:sz w:val="16"/>
              </w:rPr>
              <w:t xml:space="preserve"> </w:t>
            </w:r>
            <w:r>
              <w:rPr>
                <w:sz w:val="16"/>
              </w:rPr>
              <w:t>you</w:t>
            </w:r>
            <w:r>
              <w:rPr>
                <w:spacing w:val="-5"/>
                <w:sz w:val="16"/>
              </w:rPr>
              <w:t xml:space="preserve"> </w:t>
            </w:r>
            <w:r>
              <w:rPr>
                <w:sz w:val="16"/>
              </w:rPr>
              <w:t>will</w:t>
            </w:r>
            <w:r>
              <w:rPr>
                <w:spacing w:val="-3"/>
                <w:sz w:val="16"/>
              </w:rPr>
              <w:t xml:space="preserve"> </w:t>
            </w:r>
            <w:r>
              <w:rPr>
                <w:sz w:val="16"/>
              </w:rPr>
              <w:t>be</w:t>
            </w:r>
            <w:r>
              <w:rPr>
                <w:spacing w:val="-2"/>
                <w:sz w:val="16"/>
              </w:rPr>
              <w:t xml:space="preserve"> </w:t>
            </w:r>
            <w:r>
              <w:rPr>
                <w:sz w:val="16"/>
              </w:rPr>
              <w:t>required</w:t>
            </w:r>
            <w:r>
              <w:rPr>
                <w:spacing w:val="-2"/>
                <w:sz w:val="16"/>
              </w:rPr>
              <w:t xml:space="preserve"> </w:t>
            </w:r>
            <w:r>
              <w:rPr>
                <w:sz w:val="16"/>
              </w:rPr>
              <w:t>to</w:t>
            </w:r>
            <w:r>
              <w:rPr>
                <w:spacing w:val="-2"/>
                <w:sz w:val="16"/>
              </w:rPr>
              <w:t xml:space="preserve"> </w:t>
            </w:r>
            <w:r>
              <w:rPr>
                <w:sz w:val="16"/>
              </w:rPr>
              <w:t>pay</w:t>
            </w:r>
            <w:r>
              <w:rPr>
                <w:spacing w:val="-1"/>
                <w:sz w:val="16"/>
              </w:rPr>
              <w:t xml:space="preserve"> </w:t>
            </w:r>
            <w:r>
              <w:rPr>
                <w:sz w:val="16"/>
              </w:rPr>
              <w:t>each</w:t>
            </w:r>
            <w:r>
              <w:rPr>
                <w:spacing w:val="-2"/>
                <w:sz w:val="16"/>
              </w:rPr>
              <w:t xml:space="preserve"> </w:t>
            </w:r>
            <w:r>
              <w:rPr>
                <w:sz w:val="16"/>
              </w:rPr>
              <w:t>month</w:t>
            </w:r>
            <w:r>
              <w:rPr>
                <w:spacing w:val="-2"/>
                <w:sz w:val="16"/>
              </w:rPr>
              <w:t xml:space="preserve"> </w:t>
            </w:r>
            <w:r>
              <w:rPr>
                <w:sz w:val="16"/>
              </w:rPr>
              <w:t>may</w:t>
            </w:r>
            <w:r>
              <w:rPr>
                <w:spacing w:val="-1"/>
                <w:sz w:val="16"/>
              </w:rPr>
              <w:t xml:space="preserve"> </w:t>
            </w:r>
            <w:r>
              <w:rPr>
                <w:sz w:val="16"/>
              </w:rPr>
              <w:t>differ</w:t>
            </w:r>
            <w:r>
              <w:rPr>
                <w:spacing w:val="-4"/>
                <w:sz w:val="16"/>
              </w:rPr>
              <w:t xml:space="preserve"> </w:t>
            </w:r>
            <w:r>
              <w:rPr>
                <w:sz w:val="16"/>
              </w:rPr>
              <w:t>from</w:t>
            </w:r>
            <w:r>
              <w:rPr>
                <w:spacing w:val="-3"/>
                <w:sz w:val="16"/>
              </w:rPr>
              <w:t xml:space="preserve"> </w:t>
            </w:r>
            <w:r>
              <w:rPr>
                <w:sz w:val="16"/>
              </w:rPr>
              <w:t>the</w:t>
            </w:r>
            <w:r>
              <w:rPr>
                <w:spacing w:val="-1"/>
                <w:sz w:val="16"/>
              </w:rPr>
              <w:t xml:space="preserve"> </w:t>
            </w:r>
            <w:r>
              <w:rPr>
                <w:sz w:val="16"/>
              </w:rPr>
              <w:t>amounts shown in the Estimated Repayment Schedule. This could happen if, for example, Student</w:t>
            </w:r>
            <w:r>
              <w:rPr>
                <w:spacing w:val="40"/>
                <w:sz w:val="16"/>
              </w:rPr>
              <w:t xml:space="preserve"> </w:t>
            </w:r>
            <w:r>
              <w:rPr>
                <w:sz w:val="16"/>
              </w:rPr>
              <w:t>fails to meet enrollment requirements (contact us for details), leaves school earlier or later than anticipated, you do not pay the Current Amount Due on the Current Amount Due Date each month, your interest rate changes, or your payments are ever postponed or modified.</w:t>
            </w:r>
          </w:p>
          <w:p w14:paraId="17FE5B13" w14:textId="77777777" w:rsidR="005C2A41" w:rsidRDefault="00863C9F">
            <w:pPr>
              <w:pStyle w:val="TableParagraph"/>
              <w:numPr>
                <w:ilvl w:val="0"/>
                <w:numId w:val="43"/>
              </w:numPr>
              <w:tabs>
                <w:tab w:val="left" w:pos="301"/>
              </w:tabs>
              <w:spacing w:before="47"/>
              <w:ind w:left="301" w:right="134" w:hanging="144"/>
              <w:rPr>
                <w:sz w:val="16"/>
              </w:rPr>
            </w:pPr>
            <w:r>
              <w:rPr>
                <w:sz w:val="16"/>
              </w:rPr>
              <w:t>When the Interim Period (if applicable) ends, the Current Amount Due you will be required to pay each</w:t>
            </w:r>
            <w:r>
              <w:rPr>
                <w:spacing w:val="-5"/>
                <w:sz w:val="16"/>
              </w:rPr>
              <w:t xml:space="preserve"> </w:t>
            </w:r>
            <w:r>
              <w:rPr>
                <w:sz w:val="16"/>
              </w:rPr>
              <w:t>month</w:t>
            </w:r>
            <w:r>
              <w:rPr>
                <w:spacing w:val="-2"/>
                <w:sz w:val="16"/>
              </w:rPr>
              <w:t xml:space="preserve"> </w:t>
            </w:r>
            <w:r>
              <w:rPr>
                <w:sz w:val="16"/>
              </w:rPr>
              <w:t>will</w:t>
            </w:r>
            <w:r>
              <w:rPr>
                <w:spacing w:val="-4"/>
                <w:sz w:val="16"/>
              </w:rPr>
              <w:t xml:space="preserve"> </w:t>
            </w:r>
            <w:r>
              <w:rPr>
                <w:sz w:val="16"/>
              </w:rPr>
              <w:t>increase</w:t>
            </w:r>
            <w:r>
              <w:rPr>
                <w:spacing w:val="-2"/>
                <w:sz w:val="16"/>
              </w:rPr>
              <w:t xml:space="preserve"> </w:t>
            </w:r>
            <w:r>
              <w:rPr>
                <w:sz w:val="16"/>
              </w:rPr>
              <w:t>and</w:t>
            </w:r>
            <w:r>
              <w:rPr>
                <w:spacing w:val="-7"/>
                <w:sz w:val="16"/>
              </w:rPr>
              <w:t xml:space="preserve"> </w:t>
            </w:r>
            <w:r>
              <w:rPr>
                <w:sz w:val="16"/>
              </w:rPr>
              <w:t>consist</w:t>
            </w:r>
            <w:r>
              <w:rPr>
                <w:spacing w:val="-3"/>
                <w:sz w:val="16"/>
              </w:rPr>
              <w:t xml:space="preserve"> </w:t>
            </w:r>
            <w:r>
              <w:rPr>
                <w:sz w:val="16"/>
              </w:rPr>
              <w:t>of</w:t>
            </w:r>
            <w:r>
              <w:rPr>
                <w:spacing w:val="-3"/>
                <w:sz w:val="16"/>
              </w:rPr>
              <w:t xml:space="preserve"> </w:t>
            </w:r>
            <w:r>
              <w:rPr>
                <w:sz w:val="16"/>
              </w:rPr>
              <w:t>principal</w:t>
            </w:r>
            <w:r>
              <w:rPr>
                <w:spacing w:val="-1"/>
                <w:sz w:val="16"/>
              </w:rPr>
              <w:t xml:space="preserve"> </w:t>
            </w:r>
            <w:r>
              <w:rPr>
                <w:sz w:val="16"/>
              </w:rPr>
              <w:t>and</w:t>
            </w:r>
            <w:r>
              <w:rPr>
                <w:spacing w:val="-2"/>
                <w:sz w:val="16"/>
              </w:rPr>
              <w:t xml:space="preserve"> </w:t>
            </w:r>
            <w:r>
              <w:rPr>
                <w:sz w:val="16"/>
              </w:rPr>
              <w:t>interest</w:t>
            </w:r>
            <w:r>
              <w:rPr>
                <w:spacing w:val="-1"/>
                <w:sz w:val="16"/>
              </w:rPr>
              <w:t xml:space="preserve"> </w:t>
            </w:r>
            <w:r>
              <w:rPr>
                <w:sz w:val="16"/>
              </w:rPr>
              <w:t>payments.</w:t>
            </w:r>
            <w:r>
              <w:rPr>
                <w:spacing w:val="-3"/>
                <w:sz w:val="16"/>
              </w:rPr>
              <w:t xml:space="preserve"> </w:t>
            </w:r>
            <w:r>
              <w:rPr>
                <w:sz w:val="16"/>
              </w:rPr>
              <w:t>Beginning</w:t>
            </w:r>
            <w:r>
              <w:rPr>
                <w:spacing w:val="-2"/>
                <w:sz w:val="16"/>
              </w:rPr>
              <w:t xml:space="preserve"> </w:t>
            </w:r>
            <w:r>
              <w:rPr>
                <w:sz w:val="16"/>
              </w:rPr>
              <w:t>at</w:t>
            </w:r>
            <w:r>
              <w:rPr>
                <w:spacing w:val="-3"/>
                <w:sz w:val="16"/>
              </w:rPr>
              <w:t xml:space="preserve"> </w:t>
            </w:r>
            <w:r>
              <w:rPr>
                <w:sz w:val="16"/>
              </w:rPr>
              <w:t>that time, the</w:t>
            </w:r>
            <w:r>
              <w:rPr>
                <w:spacing w:val="-1"/>
                <w:sz w:val="16"/>
              </w:rPr>
              <w:t xml:space="preserve"> </w:t>
            </w:r>
            <w:r>
              <w:rPr>
                <w:sz w:val="16"/>
              </w:rPr>
              <w:t>Current Amount Due you</w:t>
            </w:r>
            <w:r>
              <w:rPr>
                <w:spacing w:val="-1"/>
                <w:sz w:val="16"/>
              </w:rPr>
              <w:t xml:space="preserve"> </w:t>
            </w:r>
            <w:r>
              <w:rPr>
                <w:sz w:val="16"/>
              </w:rPr>
              <w:t>will be</w:t>
            </w:r>
            <w:r>
              <w:rPr>
                <w:spacing w:val="-1"/>
                <w:sz w:val="16"/>
              </w:rPr>
              <w:t xml:space="preserve"> </w:t>
            </w:r>
            <w:r>
              <w:rPr>
                <w:sz w:val="16"/>
              </w:rPr>
              <w:t>required to pay each month can never be less than</w:t>
            </w:r>
          </w:p>
          <w:p w14:paraId="13F8A187" w14:textId="77777777" w:rsidR="005C2A41" w:rsidRDefault="00863C9F">
            <w:pPr>
              <w:pStyle w:val="TableParagraph"/>
              <w:ind w:left="301"/>
              <w:rPr>
                <w:sz w:val="16"/>
              </w:rPr>
            </w:pPr>
            <w:r>
              <w:rPr>
                <w:sz w:val="16"/>
              </w:rPr>
              <w:t>$50</w:t>
            </w:r>
            <w:r>
              <w:rPr>
                <w:spacing w:val="-4"/>
                <w:sz w:val="16"/>
              </w:rPr>
              <w:t xml:space="preserve"> </w:t>
            </w:r>
            <w:r>
              <w:rPr>
                <w:sz w:val="16"/>
              </w:rPr>
              <w:t>per</w:t>
            </w:r>
            <w:r>
              <w:rPr>
                <w:spacing w:val="-4"/>
                <w:sz w:val="16"/>
              </w:rPr>
              <w:t xml:space="preserve"> </w:t>
            </w:r>
            <w:r>
              <w:rPr>
                <w:sz w:val="16"/>
              </w:rPr>
              <w:t>month</w:t>
            </w:r>
            <w:r>
              <w:rPr>
                <w:spacing w:val="-7"/>
                <w:sz w:val="16"/>
              </w:rPr>
              <w:t xml:space="preserve"> </w:t>
            </w:r>
            <w:r>
              <w:rPr>
                <w:sz w:val="16"/>
              </w:rPr>
              <w:t>or</w:t>
            </w:r>
            <w:r>
              <w:rPr>
                <w:spacing w:val="-4"/>
                <w:sz w:val="16"/>
              </w:rPr>
              <w:t xml:space="preserve"> </w:t>
            </w:r>
            <w:r>
              <w:rPr>
                <w:sz w:val="16"/>
              </w:rPr>
              <w:t>the</w:t>
            </w:r>
            <w:r>
              <w:rPr>
                <w:spacing w:val="-5"/>
                <w:sz w:val="16"/>
              </w:rPr>
              <w:t xml:space="preserve"> </w:t>
            </w:r>
            <w:r>
              <w:rPr>
                <w:sz w:val="16"/>
              </w:rPr>
              <w:t>Current</w:t>
            </w:r>
            <w:r>
              <w:rPr>
                <w:spacing w:val="-3"/>
                <w:sz w:val="16"/>
              </w:rPr>
              <w:t xml:space="preserve"> </w:t>
            </w:r>
            <w:r>
              <w:rPr>
                <w:sz w:val="16"/>
              </w:rPr>
              <w:t>Balance,</w:t>
            </w:r>
            <w:r>
              <w:rPr>
                <w:spacing w:val="-3"/>
                <w:sz w:val="16"/>
              </w:rPr>
              <w:t xml:space="preserve"> </w:t>
            </w:r>
            <w:r>
              <w:rPr>
                <w:sz w:val="16"/>
              </w:rPr>
              <w:t>whichever</w:t>
            </w:r>
            <w:r>
              <w:rPr>
                <w:spacing w:val="-3"/>
                <w:sz w:val="16"/>
              </w:rPr>
              <w:t xml:space="preserve"> </w:t>
            </w:r>
            <w:r>
              <w:rPr>
                <w:sz w:val="16"/>
              </w:rPr>
              <w:t>is</w:t>
            </w:r>
            <w:r>
              <w:rPr>
                <w:spacing w:val="-2"/>
                <w:sz w:val="16"/>
              </w:rPr>
              <w:t xml:space="preserve"> </w:t>
            </w:r>
            <w:r>
              <w:rPr>
                <w:spacing w:val="-4"/>
                <w:sz w:val="16"/>
              </w:rPr>
              <w:t>less.</w:t>
            </w:r>
          </w:p>
          <w:p w14:paraId="4459764F" w14:textId="77777777" w:rsidR="005C2A41" w:rsidRDefault="00863C9F">
            <w:pPr>
              <w:pStyle w:val="TableParagraph"/>
              <w:numPr>
                <w:ilvl w:val="0"/>
                <w:numId w:val="43"/>
              </w:numPr>
              <w:tabs>
                <w:tab w:val="left" w:pos="301"/>
              </w:tabs>
              <w:spacing w:before="47"/>
              <w:ind w:left="301" w:right="249" w:hanging="144"/>
              <w:rPr>
                <w:sz w:val="16"/>
              </w:rPr>
            </w:pPr>
            <w:r>
              <w:rPr>
                <w:sz w:val="16"/>
              </w:rPr>
              <w:t>We may send you a billing statement each month showing the Current Amount Due and Current</w:t>
            </w:r>
            <w:r>
              <w:rPr>
                <w:spacing w:val="-2"/>
                <w:sz w:val="16"/>
              </w:rPr>
              <w:t xml:space="preserve"> </w:t>
            </w:r>
            <w:r>
              <w:rPr>
                <w:sz w:val="16"/>
              </w:rPr>
              <w:t>Amount</w:t>
            </w:r>
            <w:r>
              <w:rPr>
                <w:spacing w:val="-4"/>
                <w:sz w:val="16"/>
              </w:rPr>
              <w:t xml:space="preserve"> </w:t>
            </w:r>
            <w:r>
              <w:rPr>
                <w:sz w:val="16"/>
              </w:rPr>
              <w:t>Due</w:t>
            </w:r>
            <w:r>
              <w:rPr>
                <w:spacing w:val="-3"/>
                <w:sz w:val="16"/>
              </w:rPr>
              <w:t xml:space="preserve"> </w:t>
            </w:r>
            <w:r>
              <w:rPr>
                <w:sz w:val="16"/>
              </w:rPr>
              <w:t>Date.</w:t>
            </w:r>
            <w:r>
              <w:rPr>
                <w:spacing w:val="-4"/>
                <w:sz w:val="16"/>
              </w:rPr>
              <w:t xml:space="preserve"> </w:t>
            </w:r>
            <w:r>
              <w:rPr>
                <w:sz w:val="16"/>
              </w:rPr>
              <w:t>Your</w:t>
            </w:r>
            <w:r>
              <w:rPr>
                <w:spacing w:val="-3"/>
                <w:sz w:val="16"/>
              </w:rPr>
              <w:t xml:space="preserve"> </w:t>
            </w:r>
            <w:r>
              <w:rPr>
                <w:sz w:val="16"/>
              </w:rPr>
              <w:t>billing</w:t>
            </w:r>
            <w:r>
              <w:rPr>
                <w:spacing w:val="-6"/>
                <w:sz w:val="16"/>
              </w:rPr>
              <w:t xml:space="preserve"> </w:t>
            </w:r>
            <w:r>
              <w:rPr>
                <w:sz w:val="16"/>
              </w:rPr>
              <w:t>statement</w:t>
            </w:r>
            <w:r>
              <w:rPr>
                <w:spacing w:val="-4"/>
                <w:sz w:val="16"/>
              </w:rPr>
              <w:t xml:space="preserve"> </w:t>
            </w:r>
            <w:r>
              <w:rPr>
                <w:sz w:val="16"/>
              </w:rPr>
              <w:t>may reflect</w:t>
            </w:r>
            <w:r>
              <w:rPr>
                <w:spacing w:val="-2"/>
                <w:sz w:val="16"/>
              </w:rPr>
              <w:t xml:space="preserve"> </w:t>
            </w:r>
            <w:r>
              <w:rPr>
                <w:sz w:val="16"/>
              </w:rPr>
              <w:t>information</w:t>
            </w:r>
            <w:r>
              <w:rPr>
                <w:spacing w:val="-3"/>
                <w:sz w:val="16"/>
              </w:rPr>
              <w:t xml:space="preserve"> </w:t>
            </w:r>
            <w:proofErr w:type="gramStart"/>
            <w:r>
              <w:rPr>
                <w:sz w:val="16"/>
              </w:rPr>
              <w:t>for</w:t>
            </w:r>
            <w:proofErr w:type="gramEnd"/>
            <w:r>
              <w:rPr>
                <w:spacing w:val="-4"/>
                <w:sz w:val="16"/>
              </w:rPr>
              <w:t xml:space="preserve"> </w:t>
            </w:r>
            <w:r>
              <w:rPr>
                <w:sz w:val="16"/>
              </w:rPr>
              <w:t>multiple</w:t>
            </w:r>
            <w:r>
              <w:rPr>
                <w:spacing w:val="-5"/>
                <w:sz w:val="16"/>
              </w:rPr>
              <w:t xml:space="preserve"> </w:t>
            </w:r>
            <w:r>
              <w:rPr>
                <w:sz w:val="16"/>
              </w:rPr>
              <w:t>loans</w:t>
            </w:r>
            <w:r>
              <w:rPr>
                <w:spacing w:val="-4"/>
                <w:sz w:val="16"/>
              </w:rPr>
              <w:t xml:space="preserve"> </w:t>
            </w:r>
            <w:r>
              <w:rPr>
                <w:sz w:val="16"/>
              </w:rPr>
              <w:t xml:space="preserve">if you have more than one loan being serviced by us. This information may also be available </w:t>
            </w:r>
            <w:r>
              <w:rPr>
                <w:spacing w:val="-2"/>
                <w:sz w:val="16"/>
              </w:rPr>
              <w:t>online.</w:t>
            </w:r>
          </w:p>
        </w:tc>
      </w:tr>
      <w:tr w:rsidR="005C2A41" w14:paraId="30B8D114" w14:textId="77777777">
        <w:trPr>
          <w:trHeight w:val="2210"/>
        </w:trPr>
        <w:tc>
          <w:tcPr>
            <w:tcW w:w="2655" w:type="dxa"/>
            <w:tcBorders>
              <w:top w:val="single" w:sz="6" w:space="0" w:color="000000"/>
              <w:bottom w:val="single" w:sz="6" w:space="0" w:color="000000"/>
            </w:tcBorders>
          </w:tcPr>
          <w:p w14:paraId="5D41B98E" w14:textId="77777777" w:rsidR="005C2A41" w:rsidRDefault="00863C9F">
            <w:pPr>
              <w:pStyle w:val="TableParagraph"/>
              <w:spacing w:before="49"/>
              <w:ind w:left="121"/>
              <w:rPr>
                <w:b/>
                <w:sz w:val="16"/>
              </w:rPr>
            </w:pPr>
            <w:r>
              <w:rPr>
                <w:b/>
                <w:sz w:val="16"/>
              </w:rPr>
              <w:t>Graduated</w:t>
            </w:r>
            <w:r>
              <w:rPr>
                <w:b/>
                <w:spacing w:val="-12"/>
                <w:sz w:val="16"/>
              </w:rPr>
              <w:t xml:space="preserve"> </w:t>
            </w:r>
            <w:r>
              <w:rPr>
                <w:b/>
                <w:sz w:val="16"/>
              </w:rPr>
              <w:t>Repayment</w:t>
            </w:r>
            <w:r>
              <w:rPr>
                <w:b/>
                <w:spacing w:val="-11"/>
                <w:sz w:val="16"/>
              </w:rPr>
              <w:t xml:space="preserve"> </w:t>
            </w:r>
            <w:r>
              <w:rPr>
                <w:b/>
                <w:sz w:val="16"/>
              </w:rPr>
              <w:t xml:space="preserve">Period </w:t>
            </w:r>
            <w:r>
              <w:rPr>
                <w:b/>
                <w:spacing w:val="-2"/>
                <w:sz w:val="16"/>
              </w:rPr>
              <w:t>(“GRP”)</w:t>
            </w:r>
          </w:p>
        </w:tc>
        <w:tc>
          <w:tcPr>
            <w:tcW w:w="7074" w:type="dxa"/>
            <w:tcBorders>
              <w:top w:val="single" w:sz="6" w:space="0" w:color="000000"/>
              <w:bottom w:val="single" w:sz="6" w:space="0" w:color="000000"/>
            </w:tcBorders>
          </w:tcPr>
          <w:p w14:paraId="3D785A66" w14:textId="77777777" w:rsidR="005C2A41" w:rsidRDefault="00863C9F">
            <w:pPr>
              <w:pStyle w:val="TableParagraph"/>
              <w:numPr>
                <w:ilvl w:val="0"/>
                <w:numId w:val="42"/>
              </w:numPr>
              <w:tabs>
                <w:tab w:val="left" w:pos="301"/>
              </w:tabs>
              <w:spacing w:before="1"/>
              <w:ind w:right="586"/>
              <w:jc w:val="both"/>
              <w:rPr>
                <w:sz w:val="16"/>
              </w:rPr>
            </w:pPr>
            <w:r>
              <w:rPr>
                <w:sz w:val="16"/>
              </w:rPr>
              <w:t>You</w:t>
            </w:r>
            <w:r>
              <w:rPr>
                <w:spacing w:val="-3"/>
                <w:sz w:val="16"/>
              </w:rPr>
              <w:t xml:space="preserve"> </w:t>
            </w:r>
            <w:r>
              <w:rPr>
                <w:sz w:val="16"/>
              </w:rPr>
              <w:t>may</w:t>
            </w:r>
            <w:r>
              <w:rPr>
                <w:spacing w:val="-1"/>
                <w:sz w:val="16"/>
              </w:rPr>
              <w:t xml:space="preserve"> </w:t>
            </w:r>
            <w:r>
              <w:rPr>
                <w:sz w:val="16"/>
              </w:rPr>
              <w:t>request</w:t>
            </w:r>
            <w:r>
              <w:rPr>
                <w:spacing w:val="-4"/>
                <w:sz w:val="16"/>
              </w:rPr>
              <w:t xml:space="preserve"> </w:t>
            </w:r>
            <w:r>
              <w:rPr>
                <w:sz w:val="16"/>
              </w:rPr>
              <w:t>GRP</w:t>
            </w:r>
            <w:r>
              <w:rPr>
                <w:spacing w:val="-2"/>
                <w:sz w:val="16"/>
              </w:rPr>
              <w:t xml:space="preserve"> </w:t>
            </w:r>
            <w:r>
              <w:rPr>
                <w:sz w:val="16"/>
              </w:rPr>
              <w:t>only</w:t>
            </w:r>
            <w:r>
              <w:rPr>
                <w:spacing w:val="-4"/>
                <w:sz w:val="16"/>
              </w:rPr>
              <w:t xml:space="preserve"> </w:t>
            </w:r>
            <w:r>
              <w:rPr>
                <w:sz w:val="16"/>
              </w:rPr>
              <w:t>during</w:t>
            </w:r>
            <w:r>
              <w:rPr>
                <w:spacing w:val="-3"/>
                <w:sz w:val="16"/>
              </w:rPr>
              <w:t xml:space="preserve"> </w:t>
            </w:r>
            <w:r>
              <w:rPr>
                <w:sz w:val="16"/>
              </w:rPr>
              <w:t>the</w:t>
            </w:r>
            <w:r>
              <w:rPr>
                <w:spacing w:val="-3"/>
                <w:sz w:val="16"/>
              </w:rPr>
              <w:t xml:space="preserve"> </w:t>
            </w:r>
            <w:r>
              <w:rPr>
                <w:sz w:val="16"/>
              </w:rPr>
              <w:t>six</w:t>
            </w:r>
            <w:r>
              <w:rPr>
                <w:spacing w:val="-1"/>
                <w:sz w:val="16"/>
              </w:rPr>
              <w:t xml:space="preserve"> </w:t>
            </w:r>
            <w:r>
              <w:rPr>
                <w:sz w:val="16"/>
              </w:rPr>
              <w:t>billing</w:t>
            </w:r>
            <w:r>
              <w:rPr>
                <w:spacing w:val="-3"/>
                <w:sz w:val="16"/>
              </w:rPr>
              <w:t xml:space="preserve"> </w:t>
            </w:r>
            <w:r>
              <w:rPr>
                <w:sz w:val="16"/>
              </w:rPr>
              <w:t>periods</w:t>
            </w:r>
            <w:r>
              <w:rPr>
                <w:spacing w:val="-1"/>
                <w:sz w:val="16"/>
              </w:rPr>
              <w:t xml:space="preserve"> </w:t>
            </w:r>
            <w:r>
              <w:rPr>
                <w:sz w:val="16"/>
              </w:rPr>
              <w:t>immediately</w:t>
            </w:r>
            <w:r>
              <w:rPr>
                <w:spacing w:val="-3"/>
                <w:sz w:val="16"/>
              </w:rPr>
              <w:t xml:space="preserve"> </w:t>
            </w:r>
            <w:r>
              <w:rPr>
                <w:sz w:val="16"/>
              </w:rPr>
              <w:t>preceding</w:t>
            </w:r>
            <w:r>
              <w:rPr>
                <w:spacing w:val="-3"/>
                <w:sz w:val="16"/>
              </w:rPr>
              <w:t xml:space="preserve"> </w:t>
            </w:r>
            <w:r>
              <w:rPr>
                <w:sz w:val="16"/>
              </w:rPr>
              <w:t>and</w:t>
            </w:r>
            <w:r>
              <w:rPr>
                <w:spacing w:val="-5"/>
                <w:sz w:val="16"/>
              </w:rPr>
              <w:t xml:space="preserve"> </w:t>
            </w:r>
            <w:r>
              <w:rPr>
                <w:sz w:val="16"/>
              </w:rPr>
              <w:t>the twelve billing periods immediately after the end of the Interim Period.</w:t>
            </w:r>
          </w:p>
          <w:p w14:paraId="4D30BE6A" w14:textId="77777777" w:rsidR="005C2A41" w:rsidRDefault="00863C9F">
            <w:pPr>
              <w:pStyle w:val="TableParagraph"/>
              <w:numPr>
                <w:ilvl w:val="0"/>
                <w:numId w:val="42"/>
              </w:numPr>
              <w:tabs>
                <w:tab w:val="left" w:pos="300"/>
              </w:tabs>
              <w:spacing w:before="2" w:line="183" w:lineRule="exact"/>
              <w:ind w:left="300" w:hanging="143"/>
              <w:jc w:val="both"/>
              <w:rPr>
                <w:sz w:val="16"/>
              </w:rPr>
            </w:pPr>
            <w:r>
              <w:rPr>
                <w:sz w:val="16"/>
              </w:rPr>
              <w:t>At</w:t>
            </w:r>
            <w:r>
              <w:rPr>
                <w:spacing w:val="-4"/>
                <w:sz w:val="16"/>
              </w:rPr>
              <w:t xml:space="preserve"> </w:t>
            </w:r>
            <w:r>
              <w:rPr>
                <w:sz w:val="16"/>
              </w:rPr>
              <w:t>the</w:t>
            </w:r>
            <w:r>
              <w:rPr>
                <w:spacing w:val="-5"/>
                <w:sz w:val="16"/>
              </w:rPr>
              <w:t xml:space="preserve"> </w:t>
            </w:r>
            <w:r>
              <w:rPr>
                <w:sz w:val="16"/>
              </w:rPr>
              <w:t>time</w:t>
            </w:r>
            <w:r>
              <w:rPr>
                <w:spacing w:val="-5"/>
                <w:sz w:val="16"/>
              </w:rPr>
              <w:t xml:space="preserve"> </w:t>
            </w:r>
            <w:r>
              <w:rPr>
                <w:sz w:val="16"/>
              </w:rPr>
              <w:t>of</w:t>
            </w:r>
            <w:r>
              <w:rPr>
                <w:spacing w:val="-3"/>
                <w:sz w:val="16"/>
              </w:rPr>
              <w:t xml:space="preserve"> </w:t>
            </w:r>
            <w:r>
              <w:rPr>
                <w:sz w:val="16"/>
              </w:rPr>
              <w:t>your</w:t>
            </w:r>
            <w:r>
              <w:rPr>
                <w:spacing w:val="-2"/>
                <w:sz w:val="16"/>
              </w:rPr>
              <w:t xml:space="preserve"> </w:t>
            </w:r>
            <w:r>
              <w:rPr>
                <w:sz w:val="16"/>
              </w:rPr>
              <w:t>request,</w:t>
            </w:r>
            <w:r>
              <w:rPr>
                <w:spacing w:val="-2"/>
                <w:sz w:val="16"/>
              </w:rPr>
              <w:t xml:space="preserve"> </w:t>
            </w:r>
            <w:r>
              <w:rPr>
                <w:sz w:val="16"/>
              </w:rPr>
              <w:t>this</w:t>
            </w:r>
            <w:r>
              <w:rPr>
                <w:spacing w:val="-3"/>
                <w:sz w:val="16"/>
              </w:rPr>
              <w:t xml:space="preserve"> </w:t>
            </w:r>
            <w:r>
              <w:rPr>
                <w:sz w:val="16"/>
              </w:rPr>
              <w:t>loan</w:t>
            </w:r>
            <w:r>
              <w:rPr>
                <w:spacing w:val="-2"/>
                <w:sz w:val="16"/>
              </w:rPr>
              <w:t xml:space="preserve"> </w:t>
            </w:r>
            <w:r>
              <w:rPr>
                <w:sz w:val="16"/>
              </w:rPr>
              <w:t>must</w:t>
            </w:r>
            <w:r>
              <w:rPr>
                <w:spacing w:val="-2"/>
                <w:sz w:val="16"/>
              </w:rPr>
              <w:t xml:space="preserve"> </w:t>
            </w:r>
            <w:r>
              <w:rPr>
                <w:sz w:val="16"/>
              </w:rPr>
              <w:t>be</w:t>
            </w:r>
            <w:r>
              <w:rPr>
                <w:spacing w:val="-5"/>
                <w:sz w:val="16"/>
              </w:rPr>
              <w:t xml:space="preserve"> </w:t>
            </w:r>
            <w:r>
              <w:rPr>
                <w:spacing w:val="-2"/>
                <w:sz w:val="16"/>
              </w:rPr>
              <w:t>current.</w:t>
            </w:r>
          </w:p>
          <w:p w14:paraId="6205CDA9" w14:textId="77777777" w:rsidR="005C2A41" w:rsidRDefault="00863C9F">
            <w:pPr>
              <w:pStyle w:val="TableParagraph"/>
              <w:numPr>
                <w:ilvl w:val="0"/>
                <w:numId w:val="42"/>
              </w:numPr>
              <w:tabs>
                <w:tab w:val="left" w:pos="301"/>
              </w:tabs>
              <w:ind w:right="223"/>
              <w:jc w:val="both"/>
              <w:rPr>
                <w:sz w:val="16"/>
              </w:rPr>
            </w:pPr>
            <w:r>
              <w:rPr>
                <w:sz w:val="16"/>
              </w:rPr>
              <w:t>If</w:t>
            </w:r>
            <w:r>
              <w:rPr>
                <w:spacing w:val="-1"/>
                <w:sz w:val="16"/>
              </w:rPr>
              <w:t xml:space="preserve"> </w:t>
            </w:r>
            <w:r>
              <w:rPr>
                <w:sz w:val="16"/>
              </w:rPr>
              <w:t>we,</w:t>
            </w:r>
            <w:r>
              <w:rPr>
                <w:spacing w:val="-1"/>
                <w:sz w:val="16"/>
              </w:rPr>
              <w:t xml:space="preserve"> </w:t>
            </w:r>
            <w:r>
              <w:rPr>
                <w:sz w:val="16"/>
              </w:rPr>
              <w:t>in</w:t>
            </w:r>
            <w:r>
              <w:rPr>
                <w:spacing w:val="-4"/>
                <w:sz w:val="16"/>
              </w:rPr>
              <w:t xml:space="preserve"> </w:t>
            </w:r>
            <w:r>
              <w:rPr>
                <w:sz w:val="16"/>
              </w:rPr>
              <w:t>our</w:t>
            </w:r>
            <w:r>
              <w:rPr>
                <w:spacing w:val="-4"/>
                <w:sz w:val="16"/>
              </w:rPr>
              <w:t xml:space="preserve"> </w:t>
            </w:r>
            <w:r>
              <w:rPr>
                <w:sz w:val="16"/>
              </w:rPr>
              <w:t>sole</w:t>
            </w:r>
            <w:r>
              <w:rPr>
                <w:spacing w:val="-2"/>
                <w:sz w:val="16"/>
              </w:rPr>
              <w:t xml:space="preserve"> </w:t>
            </w:r>
            <w:r>
              <w:rPr>
                <w:sz w:val="16"/>
              </w:rPr>
              <w:t>discretion,</w:t>
            </w:r>
            <w:r>
              <w:rPr>
                <w:spacing w:val="-3"/>
                <w:sz w:val="16"/>
              </w:rPr>
              <w:t xml:space="preserve"> </w:t>
            </w:r>
            <w:r>
              <w:rPr>
                <w:sz w:val="16"/>
              </w:rPr>
              <w:t>permit</w:t>
            </w:r>
            <w:r>
              <w:rPr>
                <w:spacing w:val="-3"/>
                <w:sz w:val="16"/>
              </w:rPr>
              <w:t xml:space="preserve"> </w:t>
            </w:r>
            <w:r>
              <w:rPr>
                <w:sz w:val="16"/>
              </w:rPr>
              <w:t>GRP, the</w:t>
            </w:r>
            <w:r>
              <w:rPr>
                <w:spacing w:val="-5"/>
                <w:sz w:val="16"/>
              </w:rPr>
              <w:t xml:space="preserve"> </w:t>
            </w:r>
            <w:r>
              <w:rPr>
                <w:sz w:val="16"/>
              </w:rPr>
              <w:t>Current</w:t>
            </w:r>
            <w:r>
              <w:rPr>
                <w:spacing w:val="-1"/>
                <w:sz w:val="16"/>
              </w:rPr>
              <w:t xml:space="preserve"> </w:t>
            </w:r>
            <w:r>
              <w:rPr>
                <w:sz w:val="16"/>
              </w:rPr>
              <w:t>Amount</w:t>
            </w:r>
            <w:r>
              <w:rPr>
                <w:spacing w:val="-3"/>
                <w:sz w:val="16"/>
              </w:rPr>
              <w:t xml:space="preserve"> </w:t>
            </w:r>
            <w:r>
              <w:rPr>
                <w:sz w:val="16"/>
              </w:rPr>
              <w:t>Due</w:t>
            </w:r>
            <w:r>
              <w:rPr>
                <w:spacing w:val="-1"/>
                <w:sz w:val="16"/>
              </w:rPr>
              <w:t xml:space="preserve"> </w:t>
            </w:r>
            <w:r>
              <w:rPr>
                <w:sz w:val="16"/>
              </w:rPr>
              <w:t>you</w:t>
            </w:r>
            <w:r>
              <w:rPr>
                <w:spacing w:val="-2"/>
                <w:sz w:val="16"/>
              </w:rPr>
              <w:t xml:space="preserve"> </w:t>
            </w:r>
            <w:r>
              <w:rPr>
                <w:sz w:val="16"/>
              </w:rPr>
              <w:t>will</w:t>
            </w:r>
            <w:r>
              <w:rPr>
                <w:spacing w:val="-1"/>
                <w:sz w:val="16"/>
              </w:rPr>
              <w:t xml:space="preserve"> </w:t>
            </w:r>
            <w:r>
              <w:rPr>
                <w:sz w:val="16"/>
              </w:rPr>
              <w:t>be</w:t>
            </w:r>
            <w:r>
              <w:rPr>
                <w:spacing w:val="-5"/>
                <w:sz w:val="16"/>
              </w:rPr>
              <w:t xml:space="preserve"> </w:t>
            </w:r>
            <w:r>
              <w:rPr>
                <w:sz w:val="16"/>
              </w:rPr>
              <w:t>required</w:t>
            </w:r>
            <w:r>
              <w:rPr>
                <w:spacing w:val="-2"/>
                <w:sz w:val="16"/>
              </w:rPr>
              <w:t xml:space="preserve"> </w:t>
            </w:r>
            <w:r>
              <w:rPr>
                <w:sz w:val="16"/>
              </w:rPr>
              <w:t>to</w:t>
            </w:r>
            <w:r>
              <w:rPr>
                <w:spacing w:val="-2"/>
                <w:sz w:val="16"/>
              </w:rPr>
              <w:t xml:space="preserve"> </w:t>
            </w:r>
            <w:r>
              <w:rPr>
                <w:sz w:val="16"/>
              </w:rPr>
              <w:t>pay each month during the 12-month GRP will consist of interest-only payments.</w:t>
            </w:r>
          </w:p>
          <w:p w14:paraId="13AFAE7B" w14:textId="77777777" w:rsidR="005C2A41" w:rsidRDefault="00863C9F">
            <w:pPr>
              <w:pStyle w:val="TableParagraph"/>
              <w:numPr>
                <w:ilvl w:val="0"/>
                <w:numId w:val="42"/>
              </w:numPr>
              <w:tabs>
                <w:tab w:val="left" w:pos="301"/>
              </w:tabs>
              <w:spacing w:before="1"/>
              <w:ind w:right="275"/>
              <w:jc w:val="both"/>
              <w:rPr>
                <w:sz w:val="16"/>
              </w:rPr>
            </w:pPr>
            <w:r>
              <w:rPr>
                <w:sz w:val="16"/>
              </w:rPr>
              <w:t>If</w:t>
            </w:r>
            <w:r>
              <w:rPr>
                <w:spacing w:val="-3"/>
                <w:sz w:val="16"/>
              </w:rPr>
              <w:t xml:space="preserve"> </w:t>
            </w:r>
            <w:r>
              <w:rPr>
                <w:sz w:val="16"/>
              </w:rPr>
              <w:t>you</w:t>
            </w:r>
            <w:r>
              <w:rPr>
                <w:spacing w:val="-2"/>
                <w:sz w:val="16"/>
              </w:rPr>
              <w:t xml:space="preserve"> </w:t>
            </w:r>
            <w:r>
              <w:rPr>
                <w:sz w:val="16"/>
              </w:rPr>
              <w:t>are</w:t>
            </w:r>
            <w:r>
              <w:rPr>
                <w:spacing w:val="-5"/>
                <w:sz w:val="16"/>
              </w:rPr>
              <w:t xml:space="preserve"> </w:t>
            </w:r>
            <w:r>
              <w:rPr>
                <w:sz w:val="16"/>
              </w:rPr>
              <w:t>granted</w:t>
            </w:r>
            <w:r>
              <w:rPr>
                <w:spacing w:val="-1"/>
                <w:sz w:val="16"/>
              </w:rPr>
              <w:t xml:space="preserve"> </w:t>
            </w:r>
            <w:r>
              <w:rPr>
                <w:sz w:val="16"/>
              </w:rPr>
              <w:t>Deferment or</w:t>
            </w:r>
            <w:r>
              <w:rPr>
                <w:spacing w:val="-4"/>
                <w:sz w:val="16"/>
              </w:rPr>
              <w:t xml:space="preserve"> </w:t>
            </w:r>
            <w:r>
              <w:rPr>
                <w:sz w:val="16"/>
              </w:rPr>
              <w:t>Forbearance</w:t>
            </w:r>
            <w:r>
              <w:rPr>
                <w:spacing w:val="-1"/>
                <w:sz w:val="16"/>
              </w:rPr>
              <w:t xml:space="preserve"> </w:t>
            </w:r>
            <w:r>
              <w:rPr>
                <w:sz w:val="16"/>
              </w:rPr>
              <w:t>at any</w:t>
            </w:r>
            <w:r>
              <w:rPr>
                <w:spacing w:val="-3"/>
                <w:sz w:val="16"/>
              </w:rPr>
              <w:t xml:space="preserve"> </w:t>
            </w:r>
            <w:r>
              <w:rPr>
                <w:sz w:val="16"/>
              </w:rPr>
              <w:t>time</w:t>
            </w:r>
            <w:r>
              <w:rPr>
                <w:spacing w:val="-5"/>
                <w:sz w:val="16"/>
              </w:rPr>
              <w:t xml:space="preserve"> </w:t>
            </w:r>
            <w:r>
              <w:rPr>
                <w:sz w:val="16"/>
              </w:rPr>
              <w:t>during</w:t>
            </w:r>
            <w:r>
              <w:rPr>
                <w:spacing w:val="-2"/>
                <w:sz w:val="16"/>
              </w:rPr>
              <w:t xml:space="preserve"> </w:t>
            </w:r>
            <w:r>
              <w:rPr>
                <w:sz w:val="16"/>
              </w:rPr>
              <w:t>the</w:t>
            </w:r>
            <w:r>
              <w:rPr>
                <w:spacing w:val="-4"/>
                <w:sz w:val="16"/>
              </w:rPr>
              <w:t xml:space="preserve"> </w:t>
            </w:r>
            <w:r>
              <w:rPr>
                <w:sz w:val="16"/>
              </w:rPr>
              <w:t>12-month</w:t>
            </w:r>
            <w:r>
              <w:rPr>
                <w:spacing w:val="-2"/>
                <w:sz w:val="16"/>
              </w:rPr>
              <w:t xml:space="preserve"> </w:t>
            </w:r>
            <w:r>
              <w:rPr>
                <w:sz w:val="16"/>
              </w:rPr>
              <w:t>GRP,</w:t>
            </w:r>
            <w:r>
              <w:rPr>
                <w:spacing w:val="-3"/>
                <w:sz w:val="16"/>
              </w:rPr>
              <w:t xml:space="preserve"> </w:t>
            </w:r>
            <w:r>
              <w:rPr>
                <w:sz w:val="16"/>
              </w:rPr>
              <w:t>you</w:t>
            </w:r>
            <w:r>
              <w:rPr>
                <w:spacing w:val="-2"/>
                <w:sz w:val="16"/>
              </w:rPr>
              <w:t xml:space="preserve"> </w:t>
            </w:r>
            <w:r>
              <w:rPr>
                <w:sz w:val="16"/>
              </w:rPr>
              <w:t>will forfeit</w:t>
            </w:r>
            <w:r>
              <w:rPr>
                <w:spacing w:val="-3"/>
                <w:sz w:val="16"/>
              </w:rPr>
              <w:t xml:space="preserve"> </w:t>
            </w:r>
            <w:r>
              <w:rPr>
                <w:sz w:val="16"/>
              </w:rPr>
              <w:t>your</w:t>
            </w:r>
            <w:r>
              <w:rPr>
                <w:spacing w:val="-5"/>
                <w:sz w:val="16"/>
              </w:rPr>
              <w:t xml:space="preserve"> </w:t>
            </w:r>
            <w:r>
              <w:rPr>
                <w:sz w:val="16"/>
              </w:rPr>
              <w:t>remaining</w:t>
            </w:r>
            <w:r>
              <w:rPr>
                <w:spacing w:val="-4"/>
                <w:sz w:val="16"/>
              </w:rPr>
              <w:t xml:space="preserve"> </w:t>
            </w:r>
            <w:r>
              <w:rPr>
                <w:sz w:val="16"/>
              </w:rPr>
              <w:t>months of</w:t>
            </w:r>
            <w:r>
              <w:rPr>
                <w:spacing w:val="-3"/>
                <w:sz w:val="16"/>
              </w:rPr>
              <w:t xml:space="preserve"> </w:t>
            </w:r>
            <w:r>
              <w:rPr>
                <w:sz w:val="16"/>
              </w:rPr>
              <w:t>eligibility.</w:t>
            </w:r>
            <w:r>
              <w:rPr>
                <w:spacing w:val="-1"/>
                <w:sz w:val="16"/>
              </w:rPr>
              <w:t xml:space="preserve"> </w:t>
            </w:r>
            <w:r>
              <w:rPr>
                <w:sz w:val="16"/>
              </w:rPr>
              <w:t>(See</w:t>
            </w:r>
            <w:r>
              <w:rPr>
                <w:spacing w:val="-2"/>
                <w:sz w:val="16"/>
              </w:rPr>
              <w:t xml:space="preserve"> </w:t>
            </w:r>
            <w:r>
              <w:rPr>
                <w:sz w:val="16"/>
              </w:rPr>
              <w:t>“POSTPONING</w:t>
            </w:r>
            <w:r>
              <w:rPr>
                <w:spacing w:val="-4"/>
                <w:sz w:val="16"/>
              </w:rPr>
              <w:t xml:space="preserve"> </w:t>
            </w:r>
            <w:r>
              <w:rPr>
                <w:sz w:val="16"/>
              </w:rPr>
              <w:t>PAYMENTS”</w:t>
            </w:r>
            <w:r>
              <w:rPr>
                <w:spacing w:val="-3"/>
                <w:sz w:val="16"/>
              </w:rPr>
              <w:t xml:space="preserve"> </w:t>
            </w:r>
            <w:r>
              <w:rPr>
                <w:sz w:val="16"/>
              </w:rPr>
              <w:t>section</w:t>
            </w:r>
            <w:r>
              <w:rPr>
                <w:spacing w:val="-2"/>
                <w:sz w:val="16"/>
              </w:rPr>
              <w:t xml:space="preserve"> </w:t>
            </w:r>
            <w:r>
              <w:rPr>
                <w:sz w:val="16"/>
              </w:rPr>
              <w:t>below for more information on Deferment and Forbearance.)</w:t>
            </w:r>
          </w:p>
          <w:p w14:paraId="55C54F3E" w14:textId="77777777" w:rsidR="005C2A41" w:rsidRDefault="00863C9F">
            <w:pPr>
              <w:pStyle w:val="TableParagraph"/>
              <w:numPr>
                <w:ilvl w:val="0"/>
                <w:numId w:val="42"/>
              </w:numPr>
              <w:tabs>
                <w:tab w:val="left" w:pos="301"/>
              </w:tabs>
              <w:ind w:right="196"/>
              <w:rPr>
                <w:sz w:val="16"/>
              </w:rPr>
            </w:pPr>
            <w:r>
              <w:rPr>
                <w:sz w:val="16"/>
              </w:rPr>
              <w:t>GRP</w:t>
            </w:r>
            <w:r>
              <w:rPr>
                <w:spacing w:val="-1"/>
                <w:sz w:val="16"/>
              </w:rPr>
              <w:t xml:space="preserve"> </w:t>
            </w:r>
            <w:r>
              <w:rPr>
                <w:sz w:val="16"/>
              </w:rPr>
              <w:t>does</w:t>
            </w:r>
            <w:r>
              <w:rPr>
                <w:spacing w:val="-3"/>
                <w:sz w:val="16"/>
              </w:rPr>
              <w:t xml:space="preserve"> </w:t>
            </w:r>
            <w:r>
              <w:rPr>
                <w:sz w:val="16"/>
              </w:rPr>
              <w:t>not</w:t>
            </w:r>
            <w:r>
              <w:rPr>
                <w:spacing w:val="-3"/>
                <w:sz w:val="16"/>
              </w:rPr>
              <w:t xml:space="preserve"> </w:t>
            </w:r>
            <w:r>
              <w:rPr>
                <w:sz w:val="16"/>
              </w:rPr>
              <w:t>extend</w:t>
            </w:r>
            <w:r>
              <w:rPr>
                <w:spacing w:val="-2"/>
                <w:sz w:val="16"/>
              </w:rPr>
              <w:t xml:space="preserve"> </w:t>
            </w:r>
            <w:r>
              <w:rPr>
                <w:sz w:val="16"/>
              </w:rPr>
              <w:t>the</w:t>
            </w:r>
            <w:r>
              <w:rPr>
                <w:spacing w:val="-4"/>
                <w:sz w:val="16"/>
              </w:rPr>
              <w:t xml:space="preserve"> </w:t>
            </w:r>
            <w:r>
              <w:rPr>
                <w:sz w:val="16"/>
              </w:rPr>
              <w:t>loan</w:t>
            </w:r>
            <w:r>
              <w:rPr>
                <w:spacing w:val="-4"/>
                <w:sz w:val="16"/>
              </w:rPr>
              <w:t xml:space="preserve"> </w:t>
            </w:r>
            <w:r>
              <w:rPr>
                <w:sz w:val="16"/>
              </w:rPr>
              <w:t>term</w:t>
            </w:r>
            <w:r>
              <w:rPr>
                <w:spacing w:val="-1"/>
                <w:sz w:val="16"/>
              </w:rPr>
              <w:t xml:space="preserve"> </w:t>
            </w:r>
            <w:r>
              <w:rPr>
                <w:sz w:val="16"/>
              </w:rPr>
              <w:t>and</w:t>
            </w:r>
            <w:r>
              <w:rPr>
                <w:spacing w:val="-4"/>
                <w:sz w:val="16"/>
              </w:rPr>
              <w:t xml:space="preserve"> </w:t>
            </w:r>
            <w:r>
              <w:rPr>
                <w:sz w:val="16"/>
              </w:rPr>
              <w:t>causes</w:t>
            </w:r>
            <w:r>
              <w:rPr>
                <w:spacing w:val="-2"/>
                <w:sz w:val="16"/>
              </w:rPr>
              <w:t xml:space="preserve"> </w:t>
            </w:r>
            <w:r>
              <w:rPr>
                <w:sz w:val="16"/>
              </w:rPr>
              <w:t>the</w:t>
            </w:r>
            <w:r>
              <w:rPr>
                <w:spacing w:val="-2"/>
                <w:sz w:val="16"/>
              </w:rPr>
              <w:t xml:space="preserve"> </w:t>
            </w:r>
            <w:r>
              <w:rPr>
                <w:sz w:val="16"/>
              </w:rPr>
              <w:t>Current</w:t>
            </w:r>
            <w:r>
              <w:rPr>
                <w:spacing w:val="-3"/>
                <w:sz w:val="16"/>
              </w:rPr>
              <w:t xml:space="preserve"> </w:t>
            </w:r>
            <w:r>
              <w:rPr>
                <w:sz w:val="16"/>
              </w:rPr>
              <w:t>Amount</w:t>
            </w:r>
            <w:r>
              <w:rPr>
                <w:spacing w:val="-3"/>
                <w:sz w:val="16"/>
              </w:rPr>
              <w:t xml:space="preserve"> </w:t>
            </w:r>
            <w:r>
              <w:rPr>
                <w:sz w:val="16"/>
              </w:rPr>
              <w:t>Due you</w:t>
            </w:r>
            <w:r>
              <w:rPr>
                <w:spacing w:val="-5"/>
                <w:sz w:val="16"/>
              </w:rPr>
              <w:t xml:space="preserve"> </w:t>
            </w:r>
            <w:r>
              <w:rPr>
                <w:sz w:val="16"/>
              </w:rPr>
              <w:t>will</w:t>
            </w:r>
            <w:r>
              <w:rPr>
                <w:spacing w:val="-4"/>
                <w:sz w:val="16"/>
              </w:rPr>
              <w:t xml:space="preserve"> </w:t>
            </w:r>
            <w:r>
              <w:rPr>
                <w:sz w:val="16"/>
              </w:rPr>
              <w:t>be</w:t>
            </w:r>
            <w:r>
              <w:rPr>
                <w:spacing w:val="-2"/>
                <w:sz w:val="16"/>
              </w:rPr>
              <w:t xml:space="preserve"> </w:t>
            </w:r>
            <w:r>
              <w:rPr>
                <w:sz w:val="16"/>
              </w:rPr>
              <w:t>required to pay each</w:t>
            </w:r>
            <w:r>
              <w:rPr>
                <w:spacing w:val="-2"/>
                <w:sz w:val="16"/>
              </w:rPr>
              <w:t xml:space="preserve"> </w:t>
            </w:r>
            <w:r>
              <w:rPr>
                <w:sz w:val="16"/>
              </w:rPr>
              <w:t>month after the</w:t>
            </w:r>
            <w:r>
              <w:rPr>
                <w:spacing w:val="-2"/>
                <w:sz w:val="16"/>
              </w:rPr>
              <w:t xml:space="preserve"> </w:t>
            </w:r>
            <w:r>
              <w:rPr>
                <w:sz w:val="16"/>
              </w:rPr>
              <w:t>GRP to be higher than</w:t>
            </w:r>
            <w:r>
              <w:rPr>
                <w:spacing w:val="-2"/>
                <w:sz w:val="16"/>
              </w:rPr>
              <w:t xml:space="preserve"> </w:t>
            </w:r>
            <w:r>
              <w:rPr>
                <w:sz w:val="16"/>
              </w:rPr>
              <w:t>it otherwise would have been without the GRP. The Total Loan Cost also increases.</w:t>
            </w:r>
          </w:p>
          <w:p w14:paraId="0D7DDDF6" w14:textId="77777777" w:rsidR="005C2A41" w:rsidRDefault="00863C9F">
            <w:pPr>
              <w:pStyle w:val="TableParagraph"/>
              <w:numPr>
                <w:ilvl w:val="0"/>
                <w:numId w:val="42"/>
              </w:numPr>
              <w:tabs>
                <w:tab w:val="left" w:pos="300"/>
              </w:tabs>
              <w:spacing w:line="163" w:lineRule="exact"/>
              <w:ind w:left="300" w:hanging="143"/>
              <w:rPr>
                <w:sz w:val="16"/>
              </w:rPr>
            </w:pPr>
            <w:r>
              <w:rPr>
                <w:sz w:val="16"/>
              </w:rPr>
              <w:t>If</w:t>
            </w:r>
            <w:r>
              <w:rPr>
                <w:spacing w:val="-3"/>
                <w:sz w:val="16"/>
              </w:rPr>
              <w:t xml:space="preserve"> </w:t>
            </w:r>
            <w:r>
              <w:rPr>
                <w:sz w:val="16"/>
              </w:rPr>
              <w:t>we</w:t>
            </w:r>
            <w:r>
              <w:rPr>
                <w:spacing w:val="-5"/>
                <w:sz w:val="16"/>
              </w:rPr>
              <w:t xml:space="preserve"> </w:t>
            </w:r>
            <w:r>
              <w:rPr>
                <w:sz w:val="16"/>
              </w:rPr>
              <w:t>grant</w:t>
            </w:r>
            <w:r>
              <w:rPr>
                <w:spacing w:val="-4"/>
                <w:sz w:val="16"/>
              </w:rPr>
              <w:t xml:space="preserve"> </w:t>
            </w:r>
            <w:r>
              <w:rPr>
                <w:sz w:val="16"/>
              </w:rPr>
              <w:t>your</w:t>
            </w:r>
            <w:r>
              <w:rPr>
                <w:spacing w:val="-3"/>
                <w:sz w:val="16"/>
              </w:rPr>
              <w:t xml:space="preserve"> </w:t>
            </w:r>
            <w:r>
              <w:rPr>
                <w:sz w:val="16"/>
              </w:rPr>
              <w:t>request,</w:t>
            </w:r>
            <w:r>
              <w:rPr>
                <w:spacing w:val="-4"/>
                <w:sz w:val="16"/>
              </w:rPr>
              <w:t xml:space="preserve"> </w:t>
            </w:r>
            <w:r>
              <w:rPr>
                <w:sz w:val="16"/>
              </w:rPr>
              <w:t>we</w:t>
            </w:r>
            <w:r>
              <w:rPr>
                <w:spacing w:val="-3"/>
                <w:sz w:val="16"/>
              </w:rPr>
              <w:t xml:space="preserve"> </w:t>
            </w:r>
            <w:r>
              <w:rPr>
                <w:sz w:val="16"/>
              </w:rPr>
              <w:t>will</w:t>
            </w:r>
            <w:r>
              <w:rPr>
                <w:spacing w:val="-5"/>
                <w:sz w:val="16"/>
              </w:rPr>
              <w:t xml:space="preserve"> </w:t>
            </w:r>
            <w:r>
              <w:rPr>
                <w:sz w:val="16"/>
              </w:rPr>
              <w:t>notify</w:t>
            </w:r>
            <w:r>
              <w:rPr>
                <w:spacing w:val="-4"/>
                <w:sz w:val="16"/>
              </w:rPr>
              <w:t xml:space="preserve"> </w:t>
            </w:r>
            <w:r>
              <w:rPr>
                <w:sz w:val="16"/>
              </w:rPr>
              <w:t>you</w:t>
            </w:r>
            <w:r>
              <w:rPr>
                <w:spacing w:val="-3"/>
                <w:sz w:val="16"/>
              </w:rPr>
              <w:t xml:space="preserve"> </w:t>
            </w:r>
            <w:r>
              <w:rPr>
                <w:sz w:val="16"/>
              </w:rPr>
              <w:t>in</w:t>
            </w:r>
            <w:r>
              <w:rPr>
                <w:spacing w:val="-5"/>
                <w:sz w:val="16"/>
              </w:rPr>
              <w:t xml:space="preserve"> </w:t>
            </w:r>
            <w:r>
              <w:rPr>
                <w:sz w:val="16"/>
              </w:rPr>
              <w:t>writing</w:t>
            </w:r>
            <w:r>
              <w:rPr>
                <w:spacing w:val="-6"/>
                <w:sz w:val="16"/>
              </w:rPr>
              <w:t xml:space="preserve"> </w:t>
            </w:r>
            <w:r>
              <w:rPr>
                <w:sz w:val="16"/>
              </w:rPr>
              <w:t>of</w:t>
            </w:r>
            <w:r>
              <w:rPr>
                <w:spacing w:val="-4"/>
                <w:sz w:val="16"/>
              </w:rPr>
              <w:t xml:space="preserve"> </w:t>
            </w:r>
            <w:r>
              <w:rPr>
                <w:sz w:val="16"/>
              </w:rPr>
              <w:t>your</w:t>
            </w:r>
            <w:r>
              <w:rPr>
                <w:spacing w:val="-3"/>
                <w:sz w:val="16"/>
              </w:rPr>
              <w:t xml:space="preserve"> </w:t>
            </w:r>
            <w:r>
              <w:rPr>
                <w:sz w:val="16"/>
              </w:rPr>
              <w:t>new</w:t>
            </w:r>
            <w:r>
              <w:rPr>
                <w:spacing w:val="-3"/>
                <w:sz w:val="16"/>
              </w:rPr>
              <w:t xml:space="preserve"> </w:t>
            </w:r>
            <w:r>
              <w:rPr>
                <w:sz w:val="16"/>
              </w:rPr>
              <w:t>repayment</w:t>
            </w:r>
            <w:r>
              <w:rPr>
                <w:spacing w:val="-3"/>
                <w:sz w:val="16"/>
              </w:rPr>
              <w:t xml:space="preserve"> </w:t>
            </w:r>
            <w:r>
              <w:rPr>
                <w:spacing w:val="-2"/>
                <w:sz w:val="16"/>
              </w:rPr>
              <w:t>terms.</w:t>
            </w:r>
          </w:p>
        </w:tc>
      </w:tr>
      <w:tr w:rsidR="005C2A41" w14:paraId="2661A1DF" w14:textId="77777777">
        <w:trPr>
          <w:trHeight w:val="880"/>
        </w:trPr>
        <w:tc>
          <w:tcPr>
            <w:tcW w:w="2655" w:type="dxa"/>
            <w:tcBorders>
              <w:top w:val="single" w:sz="6" w:space="0" w:color="000000"/>
              <w:bottom w:val="single" w:sz="6" w:space="0" w:color="000000"/>
            </w:tcBorders>
          </w:tcPr>
          <w:p w14:paraId="3D39B446" w14:textId="77777777" w:rsidR="005C2A41" w:rsidRDefault="00863C9F">
            <w:pPr>
              <w:pStyle w:val="TableParagraph"/>
              <w:spacing w:before="49"/>
              <w:ind w:left="121" w:right="96"/>
              <w:rPr>
                <w:b/>
                <w:sz w:val="16"/>
              </w:rPr>
            </w:pPr>
            <w:r>
              <w:rPr>
                <w:b/>
                <w:sz w:val="16"/>
              </w:rPr>
              <w:t>Late Payments, Partial Payments,</w:t>
            </w:r>
            <w:r>
              <w:rPr>
                <w:b/>
                <w:spacing w:val="-12"/>
                <w:sz w:val="16"/>
              </w:rPr>
              <w:t xml:space="preserve"> </w:t>
            </w:r>
            <w:r>
              <w:rPr>
                <w:b/>
                <w:sz w:val="16"/>
              </w:rPr>
              <w:t>Payments</w:t>
            </w:r>
            <w:r>
              <w:rPr>
                <w:b/>
                <w:spacing w:val="-11"/>
                <w:sz w:val="16"/>
              </w:rPr>
              <w:t xml:space="preserve"> </w:t>
            </w:r>
            <w:r>
              <w:rPr>
                <w:b/>
                <w:sz w:val="16"/>
              </w:rPr>
              <w:t>in</w:t>
            </w:r>
            <w:r>
              <w:rPr>
                <w:b/>
                <w:spacing w:val="-11"/>
                <w:sz w:val="16"/>
              </w:rPr>
              <w:t xml:space="preserve"> </w:t>
            </w:r>
            <w:r>
              <w:rPr>
                <w:b/>
                <w:sz w:val="16"/>
              </w:rPr>
              <w:t>Full</w:t>
            </w:r>
          </w:p>
        </w:tc>
        <w:tc>
          <w:tcPr>
            <w:tcW w:w="7074" w:type="dxa"/>
            <w:tcBorders>
              <w:top w:val="single" w:sz="6" w:space="0" w:color="000000"/>
              <w:bottom w:val="single" w:sz="6" w:space="0" w:color="000000"/>
            </w:tcBorders>
          </w:tcPr>
          <w:p w14:paraId="69C5AA42" w14:textId="77777777" w:rsidR="005C2A41" w:rsidRDefault="00863C9F">
            <w:pPr>
              <w:pStyle w:val="TableParagraph"/>
              <w:numPr>
                <w:ilvl w:val="0"/>
                <w:numId w:val="41"/>
              </w:numPr>
              <w:tabs>
                <w:tab w:val="left" w:pos="301"/>
              </w:tabs>
              <w:spacing w:before="49"/>
              <w:ind w:right="205"/>
              <w:rPr>
                <w:sz w:val="16"/>
              </w:rPr>
            </w:pPr>
            <w:r>
              <w:rPr>
                <w:sz w:val="16"/>
              </w:rPr>
              <w:t>We</w:t>
            </w:r>
            <w:r>
              <w:rPr>
                <w:spacing w:val="-3"/>
                <w:sz w:val="16"/>
              </w:rPr>
              <w:t xml:space="preserve"> </w:t>
            </w:r>
            <w:r>
              <w:rPr>
                <w:sz w:val="16"/>
              </w:rPr>
              <w:t>can</w:t>
            </w:r>
            <w:r>
              <w:rPr>
                <w:spacing w:val="-3"/>
                <w:sz w:val="16"/>
              </w:rPr>
              <w:t xml:space="preserve"> </w:t>
            </w:r>
            <w:r>
              <w:rPr>
                <w:sz w:val="16"/>
              </w:rPr>
              <w:t>accept</w:t>
            </w:r>
            <w:r>
              <w:rPr>
                <w:spacing w:val="-4"/>
                <w:sz w:val="16"/>
              </w:rPr>
              <w:t xml:space="preserve"> </w:t>
            </w:r>
            <w:r>
              <w:rPr>
                <w:sz w:val="16"/>
              </w:rPr>
              <w:t>late</w:t>
            </w:r>
            <w:r>
              <w:rPr>
                <w:spacing w:val="-3"/>
                <w:sz w:val="16"/>
              </w:rPr>
              <w:t xml:space="preserve"> </w:t>
            </w:r>
            <w:r>
              <w:rPr>
                <w:sz w:val="16"/>
              </w:rPr>
              <w:t>payments,</w:t>
            </w:r>
            <w:r>
              <w:rPr>
                <w:spacing w:val="-2"/>
                <w:sz w:val="16"/>
              </w:rPr>
              <w:t xml:space="preserve"> </w:t>
            </w:r>
            <w:r>
              <w:rPr>
                <w:sz w:val="16"/>
              </w:rPr>
              <w:t>partial payments</w:t>
            </w:r>
            <w:r>
              <w:rPr>
                <w:spacing w:val="-4"/>
                <w:sz w:val="16"/>
              </w:rPr>
              <w:t xml:space="preserve"> </w:t>
            </w:r>
            <w:r>
              <w:rPr>
                <w:sz w:val="16"/>
              </w:rPr>
              <w:t>or</w:t>
            </w:r>
            <w:r>
              <w:rPr>
                <w:spacing w:val="-3"/>
                <w:sz w:val="16"/>
              </w:rPr>
              <w:t xml:space="preserve"> </w:t>
            </w:r>
            <w:r>
              <w:rPr>
                <w:sz w:val="16"/>
              </w:rPr>
              <w:t>payments</w:t>
            </w:r>
            <w:r>
              <w:rPr>
                <w:spacing w:val="-4"/>
                <w:sz w:val="16"/>
              </w:rPr>
              <w:t xml:space="preserve"> </w:t>
            </w:r>
            <w:r>
              <w:rPr>
                <w:sz w:val="16"/>
              </w:rPr>
              <w:t>marked</w:t>
            </w:r>
            <w:r>
              <w:rPr>
                <w:spacing w:val="-5"/>
                <w:sz w:val="16"/>
              </w:rPr>
              <w:t xml:space="preserve"> </w:t>
            </w:r>
            <w:r>
              <w:rPr>
                <w:sz w:val="16"/>
              </w:rPr>
              <w:t>“payment</w:t>
            </w:r>
            <w:r>
              <w:rPr>
                <w:spacing w:val="-2"/>
                <w:sz w:val="16"/>
              </w:rPr>
              <w:t xml:space="preserve"> </w:t>
            </w:r>
            <w:r>
              <w:rPr>
                <w:sz w:val="16"/>
              </w:rPr>
              <w:t>in</w:t>
            </w:r>
            <w:r>
              <w:rPr>
                <w:spacing w:val="-4"/>
                <w:sz w:val="16"/>
              </w:rPr>
              <w:t xml:space="preserve"> </w:t>
            </w:r>
            <w:r>
              <w:rPr>
                <w:sz w:val="16"/>
              </w:rPr>
              <w:t>full”</w:t>
            </w:r>
            <w:r>
              <w:rPr>
                <w:spacing w:val="-5"/>
                <w:sz w:val="16"/>
              </w:rPr>
              <w:t xml:space="preserve"> </w:t>
            </w:r>
            <w:r>
              <w:rPr>
                <w:sz w:val="16"/>
              </w:rPr>
              <w:t>or</w:t>
            </w:r>
            <w:r>
              <w:rPr>
                <w:spacing w:val="-3"/>
                <w:sz w:val="16"/>
              </w:rPr>
              <w:t xml:space="preserve"> </w:t>
            </w:r>
            <w:r>
              <w:rPr>
                <w:sz w:val="16"/>
              </w:rPr>
              <w:t>with any other restrictive endorsement without losing any of our rights under this Note.</w:t>
            </w:r>
          </w:p>
          <w:p w14:paraId="5F219518" w14:textId="77777777" w:rsidR="005C2A41" w:rsidRDefault="00863C9F">
            <w:pPr>
              <w:pStyle w:val="TableParagraph"/>
              <w:numPr>
                <w:ilvl w:val="0"/>
                <w:numId w:val="41"/>
              </w:numPr>
              <w:tabs>
                <w:tab w:val="left" w:pos="301"/>
              </w:tabs>
              <w:spacing w:before="47"/>
              <w:ind w:right="218"/>
              <w:rPr>
                <w:b/>
                <w:sz w:val="16"/>
              </w:rPr>
            </w:pPr>
            <w:r>
              <w:rPr>
                <w:b/>
                <w:sz w:val="16"/>
              </w:rPr>
              <w:t>If</w:t>
            </w:r>
            <w:r>
              <w:rPr>
                <w:b/>
                <w:spacing w:val="-2"/>
                <w:sz w:val="16"/>
              </w:rPr>
              <w:t xml:space="preserve"> </w:t>
            </w:r>
            <w:r>
              <w:rPr>
                <w:b/>
                <w:sz w:val="16"/>
              </w:rPr>
              <w:t>you</w:t>
            </w:r>
            <w:r>
              <w:rPr>
                <w:b/>
                <w:spacing w:val="-4"/>
                <w:sz w:val="16"/>
              </w:rPr>
              <w:t xml:space="preserve"> </w:t>
            </w:r>
            <w:r>
              <w:rPr>
                <w:b/>
                <w:sz w:val="16"/>
              </w:rPr>
              <w:t>want</w:t>
            </w:r>
            <w:r>
              <w:rPr>
                <w:b/>
                <w:spacing w:val="-2"/>
                <w:sz w:val="16"/>
              </w:rPr>
              <w:t xml:space="preserve"> </w:t>
            </w:r>
            <w:r>
              <w:rPr>
                <w:b/>
                <w:sz w:val="16"/>
              </w:rPr>
              <w:t>to</w:t>
            </w:r>
            <w:r>
              <w:rPr>
                <w:b/>
                <w:spacing w:val="-6"/>
                <w:sz w:val="16"/>
              </w:rPr>
              <w:t xml:space="preserve"> </w:t>
            </w:r>
            <w:r>
              <w:rPr>
                <w:b/>
                <w:sz w:val="16"/>
              </w:rPr>
              <w:t>make</w:t>
            </w:r>
            <w:r>
              <w:rPr>
                <w:b/>
                <w:spacing w:val="-2"/>
                <w:sz w:val="16"/>
              </w:rPr>
              <w:t xml:space="preserve"> </w:t>
            </w:r>
            <w:r>
              <w:rPr>
                <w:b/>
                <w:sz w:val="16"/>
              </w:rPr>
              <w:t>a</w:t>
            </w:r>
            <w:r>
              <w:rPr>
                <w:b/>
                <w:spacing w:val="-2"/>
                <w:sz w:val="16"/>
              </w:rPr>
              <w:t xml:space="preserve"> </w:t>
            </w:r>
            <w:r>
              <w:rPr>
                <w:b/>
                <w:sz w:val="16"/>
              </w:rPr>
              <w:t>payment</w:t>
            </w:r>
            <w:r>
              <w:rPr>
                <w:b/>
                <w:spacing w:val="-4"/>
                <w:sz w:val="16"/>
              </w:rPr>
              <w:t xml:space="preserve"> </w:t>
            </w:r>
            <w:r>
              <w:rPr>
                <w:b/>
                <w:sz w:val="16"/>
              </w:rPr>
              <w:t>in</w:t>
            </w:r>
            <w:r>
              <w:rPr>
                <w:b/>
                <w:spacing w:val="-1"/>
                <w:sz w:val="16"/>
              </w:rPr>
              <w:t xml:space="preserve"> </w:t>
            </w:r>
            <w:r>
              <w:rPr>
                <w:b/>
                <w:sz w:val="16"/>
              </w:rPr>
              <w:t>satisfaction</w:t>
            </w:r>
            <w:r>
              <w:rPr>
                <w:b/>
                <w:spacing w:val="-4"/>
                <w:sz w:val="16"/>
              </w:rPr>
              <w:t xml:space="preserve"> </w:t>
            </w:r>
            <w:proofErr w:type="gramStart"/>
            <w:r>
              <w:rPr>
                <w:b/>
                <w:sz w:val="16"/>
              </w:rPr>
              <w:t>of</w:t>
            </w:r>
            <w:proofErr w:type="gramEnd"/>
            <w:r>
              <w:rPr>
                <w:b/>
                <w:spacing w:val="-2"/>
                <w:sz w:val="16"/>
              </w:rPr>
              <w:t xml:space="preserve"> </w:t>
            </w:r>
            <w:r>
              <w:rPr>
                <w:b/>
                <w:sz w:val="16"/>
              </w:rPr>
              <w:t>a</w:t>
            </w:r>
            <w:r>
              <w:rPr>
                <w:b/>
                <w:spacing w:val="-5"/>
                <w:sz w:val="16"/>
              </w:rPr>
              <w:t xml:space="preserve"> </w:t>
            </w:r>
            <w:r>
              <w:rPr>
                <w:b/>
                <w:sz w:val="16"/>
              </w:rPr>
              <w:t>disputed</w:t>
            </w:r>
            <w:r>
              <w:rPr>
                <w:b/>
                <w:spacing w:val="-1"/>
                <w:sz w:val="16"/>
              </w:rPr>
              <w:t xml:space="preserve"> </w:t>
            </w:r>
            <w:r>
              <w:rPr>
                <w:b/>
                <w:sz w:val="16"/>
              </w:rPr>
              <w:t>amount</w:t>
            </w:r>
            <w:r>
              <w:rPr>
                <w:b/>
                <w:spacing w:val="-2"/>
                <w:sz w:val="16"/>
              </w:rPr>
              <w:t xml:space="preserve"> </w:t>
            </w:r>
            <w:r>
              <w:rPr>
                <w:b/>
                <w:sz w:val="16"/>
              </w:rPr>
              <w:t>or</w:t>
            </w:r>
            <w:r>
              <w:rPr>
                <w:b/>
                <w:spacing w:val="-4"/>
                <w:sz w:val="16"/>
              </w:rPr>
              <w:t xml:space="preserve"> </w:t>
            </w:r>
            <w:r>
              <w:rPr>
                <w:b/>
                <w:sz w:val="16"/>
              </w:rPr>
              <w:t>balance,</w:t>
            </w:r>
            <w:r>
              <w:rPr>
                <w:b/>
                <w:spacing w:val="-1"/>
                <w:sz w:val="16"/>
              </w:rPr>
              <w:t xml:space="preserve"> </w:t>
            </w:r>
            <w:r>
              <w:rPr>
                <w:b/>
                <w:sz w:val="16"/>
              </w:rPr>
              <w:t>send</w:t>
            </w:r>
            <w:r>
              <w:rPr>
                <w:b/>
                <w:spacing w:val="-4"/>
                <w:sz w:val="16"/>
              </w:rPr>
              <w:t xml:space="preserve"> </w:t>
            </w:r>
            <w:r>
              <w:rPr>
                <w:b/>
                <w:sz w:val="16"/>
              </w:rPr>
              <w:t>it to Sallie Mae, P.O. Box 3228, Wilmington, DE 19804-0228 with a written explanation.</w:t>
            </w:r>
          </w:p>
        </w:tc>
      </w:tr>
      <w:tr w:rsidR="005C2A41" w14:paraId="2504FEB7" w14:textId="77777777">
        <w:trPr>
          <w:trHeight w:val="1471"/>
        </w:trPr>
        <w:tc>
          <w:tcPr>
            <w:tcW w:w="2655" w:type="dxa"/>
            <w:tcBorders>
              <w:top w:val="single" w:sz="6" w:space="0" w:color="000000"/>
              <w:bottom w:val="single" w:sz="6" w:space="0" w:color="000000"/>
            </w:tcBorders>
          </w:tcPr>
          <w:p w14:paraId="0A8BADEC" w14:textId="77777777" w:rsidR="005C2A41" w:rsidRDefault="00863C9F">
            <w:pPr>
              <w:pStyle w:val="TableParagraph"/>
              <w:spacing w:before="46"/>
              <w:ind w:left="121"/>
              <w:rPr>
                <w:b/>
                <w:sz w:val="16"/>
              </w:rPr>
            </w:pPr>
            <w:r>
              <w:rPr>
                <w:b/>
                <w:sz w:val="16"/>
              </w:rPr>
              <w:t>Right</w:t>
            </w:r>
            <w:r>
              <w:rPr>
                <w:b/>
                <w:spacing w:val="-6"/>
                <w:sz w:val="16"/>
              </w:rPr>
              <w:t xml:space="preserve"> </w:t>
            </w:r>
            <w:r>
              <w:rPr>
                <w:b/>
                <w:sz w:val="16"/>
              </w:rPr>
              <w:t>to</w:t>
            </w:r>
            <w:r>
              <w:rPr>
                <w:b/>
                <w:spacing w:val="-8"/>
                <w:sz w:val="16"/>
              </w:rPr>
              <w:t xml:space="preserve"> </w:t>
            </w:r>
            <w:r>
              <w:rPr>
                <w:b/>
                <w:sz w:val="16"/>
              </w:rPr>
              <w:t>Prepay</w:t>
            </w:r>
            <w:r>
              <w:rPr>
                <w:b/>
                <w:spacing w:val="-9"/>
                <w:sz w:val="16"/>
              </w:rPr>
              <w:t xml:space="preserve"> </w:t>
            </w:r>
            <w:r>
              <w:rPr>
                <w:b/>
                <w:sz w:val="16"/>
              </w:rPr>
              <w:t>and</w:t>
            </w:r>
            <w:r>
              <w:rPr>
                <w:b/>
                <w:spacing w:val="-8"/>
                <w:sz w:val="16"/>
              </w:rPr>
              <w:t xml:space="preserve"> </w:t>
            </w:r>
            <w:r>
              <w:rPr>
                <w:b/>
                <w:sz w:val="16"/>
              </w:rPr>
              <w:t>Pay</w:t>
            </w:r>
            <w:r>
              <w:rPr>
                <w:b/>
                <w:spacing w:val="-8"/>
                <w:sz w:val="16"/>
              </w:rPr>
              <w:t xml:space="preserve"> </w:t>
            </w:r>
            <w:r>
              <w:rPr>
                <w:b/>
                <w:sz w:val="16"/>
              </w:rPr>
              <w:t xml:space="preserve">Ahead </w:t>
            </w:r>
            <w:r>
              <w:rPr>
                <w:b/>
                <w:spacing w:val="-2"/>
                <w:sz w:val="16"/>
              </w:rPr>
              <w:t>Feature</w:t>
            </w:r>
          </w:p>
        </w:tc>
        <w:tc>
          <w:tcPr>
            <w:tcW w:w="7074" w:type="dxa"/>
            <w:tcBorders>
              <w:top w:val="single" w:sz="6" w:space="0" w:color="000000"/>
              <w:bottom w:val="single" w:sz="6" w:space="0" w:color="000000"/>
            </w:tcBorders>
          </w:tcPr>
          <w:p w14:paraId="2B9BFC45" w14:textId="77777777" w:rsidR="005C2A41" w:rsidRDefault="00863C9F">
            <w:pPr>
              <w:pStyle w:val="TableParagraph"/>
              <w:numPr>
                <w:ilvl w:val="0"/>
                <w:numId w:val="40"/>
              </w:numPr>
              <w:tabs>
                <w:tab w:val="left" w:pos="301"/>
              </w:tabs>
              <w:ind w:right="628"/>
              <w:rPr>
                <w:sz w:val="16"/>
              </w:rPr>
            </w:pPr>
            <w:r>
              <w:rPr>
                <w:sz w:val="16"/>
              </w:rPr>
              <w:t>You</w:t>
            </w:r>
            <w:r>
              <w:rPr>
                <w:spacing w:val="-2"/>
                <w:sz w:val="16"/>
              </w:rPr>
              <w:t xml:space="preserve"> </w:t>
            </w:r>
            <w:r>
              <w:rPr>
                <w:sz w:val="16"/>
              </w:rPr>
              <w:t>may pay all</w:t>
            </w:r>
            <w:r>
              <w:rPr>
                <w:spacing w:val="-1"/>
                <w:sz w:val="16"/>
              </w:rPr>
              <w:t xml:space="preserve"> </w:t>
            </w:r>
            <w:r>
              <w:rPr>
                <w:sz w:val="16"/>
              </w:rPr>
              <w:t>or</w:t>
            </w:r>
            <w:r>
              <w:rPr>
                <w:spacing w:val="-2"/>
                <w:sz w:val="16"/>
              </w:rPr>
              <w:t xml:space="preserve"> </w:t>
            </w:r>
            <w:r>
              <w:rPr>
                <w:sz w:val="16"/>
              </w:rPr>
              <w:t>any part</w:t>
            </w:r>
            <w:r>
              <w:rPr>
                <w:spacing w:val="-3"/>
                <w:sz w:val="16"/>
              </w:rPr>
              <w:t xml:space="preserve"> </w:t>
            </w:r>
            <w:r>
              <w:rPr>
                <w:sz w:val="16"/>
              </w:rPr>
              <w:t>of</w:t>
            </w:r>
            <w:r>
              <w:rPr>
                <w:spacing w:val="-3"/>
                <w:sz w:val="16"/>
              </w:rPr>
              <w:t xml:space="preserve"> </w:t>
            </w:r>
            <w:r>
              <w:rPr>
                <w:sz w:val="16"/>
              </w:rPr>
              <w:t>your</w:t>
            </w:r>
            <w:r>
              <w:rPr>
                <w:spacing w:val="-2"/>
                <w:sz w:val="16"/>
              </w:rPr>
              <w:t xml:space="preserve"> </w:t>
            </w:r>
            <w:r>
              <w:rPr>
                <w:sz w:val="16"/>
              </w:rPr>
              <w:t>loan</w:t>
            </w:r>
            <w:r>
              <w:rPr>
                <w:spacing w:val="-2"/>
                <w:sz w:val="16"/>
              </w:rPr>
              <w:t xml:space="preserve"> </w:t>
            </w:r>
            <w:r>
              <w:rPr>
                <w:sz w:val="16"/>
              </w:rPr>
              <w:t>at</w:t>
            </w:r>
            <w:r>
              <w:rPr>
                <w:spacing w:val="-3"/>
                <w:sz w:val="16"/>
              </w:rPr>
              <w:t xml:space="preserve"> </w:t>
            </w:r>
            <w:r>
              <w:rPr>
                <w:sz w:val="16"/>
              </w:rPr>
              <w:t>any</w:t>
            </w:r>
            <w:r>
              <w:rPr>
                <w:spacing w:val="-3"/>
                <w:sz w:val="16"/>
              </w:rPr>
              <w:t xml:space="preserve"> </w:t>
            </w:r>
            <w:r>
              <w:rPr>
                <w:sz w:val="16"/>
              </w:rPr>
              <w:t>time</w:t>
            </w:r>
            <w:r>
              <w:rPr>
                <w:spacing w:val="-2"/>
                <w:sz w:val="16"/>
              </w:rPr>
              <w:t xml:space="preserve"> </w:t>
            </w:r>
            <w:r>
              <w:rPr>
                <w:sz w:val="16"/>
              </w:rPr>
              <w:t>without</w:t>
            </w:r>
            <w:r>
              <w:rPr>
                <w:spacing w:val="-1"/>
                <w:sz w:val="16"/>
              </w:rPr>
              <w:t xml:space="preserve"> </w:t>
            </w:r>
            <w:r>
              <w:rPr>
                <w:sz w:val="16"/>
              </w:rPr>
              <w:t>penalty,</w:t>
            </w:r>
            <w:r>
              <w:rPr>
                <w:spacing w:val="-3"/>
                <w:sz w:val="16"/>
              </w:rPr>
              <w:t xml:space="preserve"> </w:t>
            </w:r>
            <w:r>
              <w:rPr>
                <w:sz w:val="16"/>
              </w:rPr>
              <w:t>but</w:t>
            </w:r>
            <w:r>
              <w:rPr>
                <w:spacing w:val="-1"/>
                <w:sz w:val="16"/>
              </w:rPr>
              <w:t xml:space="preserve"> </w:t>
            </w:r>
            <w:r>
              <w:rPr>
                <w:sz w:val="16"/>
              </w:rPr>
              <w:t>you</w:t>
            </w:r>
            <w:r>
              <w:rPr>
                <w:spacing w:val="-5"/>
                <w:sz w:val="16"/>
              </w:rPr>
              <w:t xml:space="preserve"> </w:t>
            </w:r>
            <w:r>
              <w:rPr>
                <w:sz w:val="16"/>
              </w:rPr>
              <w:t>will</w:t>
            </w:r>
            <w:r>
              <w:rPr>
                <w:spacing w:val="-4"/>
                <w:sz w:val="16"/>
              </w:rPr>
              <w:t xml:space="preserve"> </w:t>
            </w:r>
            <w:r>
              <w:rPr>
                <w:sz w:val="16"/>
              </w:rPr>
              <w:t>not</w:t>
            </w:r>
            <w:r>
              <w:rPr>
                <w:spacing w:val="-1"/>
                <w:sz w:val="16"/>
              </w:rPr>
              <w:t xml:space="preserve"> </w:t>
            </w:r>
            <w:r>
              <w:rPr>
                <w:sz w:val="16"/>
              </w:rPr>
              <w:t>be entitled to a refund of any fees.</w:t>
            </w:r>
          </w:p>
          <w:p w14:paraId="1A29AC20" w14:textId="77777777" w:rsidR="005C2A41" w:rsidRDefault="00863C9F">
            <w:pPr>
              <w:pStyle w:val="TableParagraph"/>
              <w:numPr>
                <w:ilvl w:val="0"/>
                <w:numId w:val="40"/>
              </w:numPr>
              <w:tabs>
                <w:tab w:val="left" w:pos="301"/>
              </w:tabs>
              <w:ind w:right="362"/>
              <w:rPr>
                <w:sz w:val="16"/>
              </w:rPr>
            </w:pPr>
            <w:r>
              <w:rPr>
                <w:sz w:val="16"/>
              </w:rPr>
              <w:t>If</w:t>
            </w:r>
            <w:r>
              <w:rPr>
                <w:spacing w:val="-3"/>
                <w:sz w:val="16"/>
              </w:rPr>
              <w:t xml:space="preserve"> </w:t>
            </w:r>
            <w:r>
              <w:rPr>
                <w:sz w:val="16"/>
              </w:rPr>
              <w:t>you</w:t>
            </w:r>
            <w:r>
              <w:rPr>
                <w:spacing w:val="-2"/>
                <w:sz w:val="16"/>
              </w:rPr>
              <w:t xml:space="preserve"> </w:t>
            </w:r>
            <w:proofErr w:type="gramStart"/>
            <w:r>
              <w:rPr>
                <w:sz w:val="16"/>
              </w:rPr>
              <w:t>prepay</w:t>
            </w:r>
            <w:proofErr w:type="gramEnd"/>
            <w:r>
              <w:rPr>
                <w:sz w:val="16"/>
              </w:rPr>
              <w:t xml:space="preserve"> any part</w:t>
            </w:r>
            <w:r>
              <w:rPr>
                <w:spacing w:val="-3"/>
                <w:sz w:val="16"/>
              </w:rPr>
              <w:t xml:space="preserve"> </w:t>
            </w:r>
            <w:r>
              <w:rPr>
                <w:sz w:val="16"/>
              </w:rPr>
              <w:t>of</w:t>
            </w:r>
            <w:r>
              <w:rPr>
                <w:spacing w:val="-3"/>
                <w:sz w:val="16"/>
              </w:rPr>
              <w:t xml:space="preserve"> </w:t>
            </w:r>
            <w:r>
              <w:rPr>
                <w:sz w:val="16"/>
              </w:rPr>
              <w:t>your</w:t>
            </w:r>
            <w:r>
              <w:rPr>
                <w:spacing w:val="-2"/>
                <w:sz w:val="16"/>
              </w:rPr>
              <w:t xml:space="preserve"> </w:t>
            </w:r>
            <w:r>
              <w:rPr>
                <w:sz w:val="16"/>
              </w:rPr>
              <w:t>loan, the</w:t>
            </w:r>
            <w:r>
              <w:rPr>
                <w:spacing w:val="-5"/>
                <w:sz w:val="16"/>
              </w:rPr>
              <w:t xml:space="preserve"> </w:t>
            </w:r>
            <w:r>
              <w:rPr>
                <w:sz w:val="16"/>
              </w:rPr>
              <w:t>amount</w:t>
            </w:r>
            <w:r>
              <w:rPr>
                <w:spacing w:val="-5"/>
                <w:sz w:val="16"/>
              </w:rPr>
              <w:t xml:space="preserve"> </w:t>
            </w:r>
            <w:r>
              <w:rPr>
                <w:sz w:val="16"/>
              </w:rPr>
              <w:t>you</w:t>
            </w:r>
            <w:r>
              <w:rPr>
                <w:spacing w:val="-2"/>
                <w:sz w:val="16"/>
              </w:rPr>
              <w:t xml:space="preserve"> </w:t>
            </w:r>
            <w:r>
              <w:rPr>
                <w:sz w:val="16"/>
              </w:rPr>
              <w:t>pay</w:t>
            </w:r>
            <w:r>
              <w:rPr>
                <w:spacing w:val="-3"/>
                <w:sz w:val="16"/>
              </w:rPr>
              <w:t xml:space="preserve"> </w:t>
            </w:r>
            <w:r>
              <w:rPr>
                <w:sz w:val="16"/>
              </w:rPr>
              <w:t>will</w:t>
            </w:r>
            <w:r>
              <w:rPr>
                <w:spacing w:val="-4"/>
                <w:sz w:val="16"/>
              </w:rPr>
              <w:t xml:space="preserve"> </w:t>
            </w:r>
            <w:r>
              <w:rPr>
                <w:sz w:val="16"/>
              </w:rPr>
              <w:t>be</w:t>
            </w:r>
            <w:r>
              <w:rPr>
                <w:spacing w:val="-2"/>
                <w:sz w:val="16"/>
              </w:rPr>
              <w:t xml:space="preserve"> </w:t>
            </w:r>
            <w:r>
              <w:rPr>
                <w:sz w:val="16"/>
              </w:rPr>
              <w:t>applied first</w:t>
            </w:r>
            <w:r>
              <w:rPr>
                <w:spacing w:val="-2"/>
                <w:sz w:val="16"/>
              </w:rPr>
              <w:t xml:space="preserve"> </w:t>
            </w:r>
            <w:r>
              <w:rPr>
                <w:sz w:val="16"/>
              </w:rPr>
              <w:t>to</w:t>
            </w:r>
            <w:r>
              <w:rPr>
                <w:spacing w:val="-2"/>
                <w:sz w:val="16"/>
              </w:rPr>
              <w:t xml:space="preserve"> </w:t>
            </w:r>
            <w:r>
              <w:rPr>
                <w:sz w:val="16"/>
              </w:rPr>
              <w:t>Unpaid</w:t>
            </w:r>
            <w:r>
              <w:rPr>
                <w:spacing w:val="-4"/>
                <w:sz w:val="16"/>
              </w:rPr>
              <w:t xml:space="preserve"> </w:t>
            </w:r>
            <w:r>
              <w:rPr>
                <w:sz w:val="16"/>
              </w:rPr>
              <w:t>Fees and costs, then to Unpaid Interest, and then to Current Principal.</w:t>
            </w:r>
          </w:p>
          <w:p w14:paraId="4BBCFEEC" w14:textId="77777777" w:rsidR="005C2A41" w:rsidRDefault="00863C9F">
            <w:pPr>
              <w:pStyle w:val="TableParagraph"/>
              <w:numPr>
                <w:ilvl w:val="0"/>
                <w:numId w:val="40"/>
              </w:numPr>
              <w:tabs>
                <w:tab w:val="left" w:pos="301"/>
              </w:tabs>
              <w:ind w:right="169"/>
              <w:rPr>
                <w:sz w:val="16"/>
              </w:rPr>
            </w:pPr>
            <w:r>
              <w:rPr>
                <w:sz w:val="16"/>
              </w:rPr>
              <w:t xml:space="preserve">Any payment </w:t>
            </w:r>
            <w:proofErr w:type="gramStart"/>
            <w:r>
              <w:rPr>
                <w:sz w:val="16"/>
              </w:rPr>
              <w:t>in excess of</w:t>
            </w:r>
            <w:proofErr w:type="gramEnd"/>
            <w:r>
              <w:rPr>
                <w:sz w:val="16"/>
              </w:rPr>
              <w:t xml:space="preserve"> the Current Amount Due (and any Past Due Amount) will reduce the</w:t>
            </w:r>
            <w:r>
              <w:rPr>
                <w:spacing w:val="-2"/>
                <w:sz w:val="16"/>
              </w:rPr>
              <w:t xml:space="preserve"> </w:t>
            </w:r>
            <w:r>
              <w:rPr>
                <w:sz w:val="16"/>
              </w:rPr>
              <w:t>Current</w:t>
            </w:r>
            <w:r>
              <w:rPr>
                <w:spacing w:val="-1"/>
                <w:sz w:val="16"/>
              </w:rPr>
              <w:t xml:space="preserve"> </w:t>
            </w:r>
            <w:r>
              <w:rPr>
                <w:sz w:val="16"/>
              </w:rPr>
              <w:t>Amount</w:t>
            </w:r>
            <w:r>
              <w:rPr>
                <w:spacing w:val="-3"/>
                <w:sz w:val="16"/>
              </w:rPr>
              <w:t xml:space="preserve"> </w:t>
            </w:r>
            <w:r>
              <w:rPr>
                <w:sz w:val="16"/>
              </w:rPr>
              <w:t>Due</w:t>
            </w:r>
            <w:r>
              <w:rPr>
                <w:spacing w:val="-2"/>
                <w:sz w:val="16"/>
              </w:rPr>
              <w:t xml:space="preserve"> </w:t>
            </w:r>
            <w:r>
              <w:rPr>
                <w:sz w:val="16"/>
              </w:rPr>
              <w:t>you</w:t>
            </w:r>
            <w:r>
              <w:rPr>
                <w:spacing w:val="-5"/>
                <w:sz w:val="16"/>
              </w:rPr>
              <w:t xml:space="preserve"> </w:t>
            </w:r>
            <w:r>
              <w:rPr>
                <w:sz w:val="16"/>
              </w:rPr>
              <w:t>will</w:t>
            </w:r>
            <w:r>
              <w:rPr>
                <w:spacing w:val="-4"/>
                <w:sz w:val="16"/>
              </w:rPr>
              <w:t xml:space="preserve"> </w:t>
            </w:r>
            <w:r>
              <w:rPr>
                <w:sz w:val="16"/>
              </w:rPr>
              <w:t>be</w:t>
            </w:r>
            <w:r>
              <w:rPr>
                <w:spacing w:val="-2"/>
                <w:sz w:val="16"/>
              </w:rPr>
              <w:t xml:space="preserve"> </w:t>
            </w:r>
            <w:r>
              <w:rPr>
                <w:sz w:val="16"/>
              </w:rPr>
              <w:t>required</w:t>
            </w:r>
            <w:r>
              <w:rPr>
                <w:spacing w:val="-2"/>
                <w:sz w:val="16"/>
              </w:rPr>
              <w:t xml:space="preserve"> </w:t>
            </w:r>
            <w:r>
              <w:rPr>
                <w:sz w:val="16"/>
              </w:rPr>
              <w:t>to</w:t>
            </w:r>
            <w:r>
              <w:rPr>
                <w:spacing w:val="-2"/>
                <w:sz w:val="16"/>
              </w:rPr>
              <w:t xml:space="preserve"> </w:t>
            </w:r>
            <w:r>
              <w:rPr>
                <w:sz w:val="16"/>
              </w:rPr>
              <w:t>pay in</w:t>
            </w:r>
            <w:r>
              <w:rPr>
                <w:spacing w:val="-4"/>
                <w:sz w:val="16"/>
              </w:rPr>
              <w:t xml:space="preserve"> </w:t>
            </w:r>
            <w:r>
              <w:rPr>
                <w:sz w:val="16"/>
              </w:rPr>
              <w:t>the</w:t>
            </w:r>
            <w:r>
              <w:rPr>
                <w:spacing w:val="-4"/>
                <w:sz w:val="16"/>
              </w:rPr>
              <w:t xml:space="preserve"> </w:t>
            </w:r>
            <w:r>
              <w:rPr>
                <w:sz w:val="16"/>
              </w:rPr>
              <w:t>following</w:t>
            </w:r>
            <w:r>
              <w:rPr>
                <w:spacing w:val="-7"/>
                <w:sz w:val="16"/>
              </w:rPr>
              <w:t xml:space="preserve"> </w:t>
            </w:r>
            <w:r>
              <w:rPr>
                <w:sz w:val="16"/>
              </w:rPr>
              <w:t>month(s).</w:t>
            </w:r>
            <w:r>
              <w:rPr>
                <w:spacing w:val="-3"/>
                <w:sz w:val="16"/>
              </w:rPr>
              <w:t xml:space="preserve"> </w:t>
            </w:r>
            <w:r>
              <w:rPr>
                <w:sz w:val="16"/>
              </w:rPr>
              <w:t xml:space="preserve">This </w:t>
            </w:r>
            <w:proofErr w:type="gramStart"/>
            <w:r>
              <w:rPr>
                <w:sz w:val="16"/>
              </w:rPr>
              <w:t>pay</w:t>
            </w:r>
            <w:proofErr w:type="gramEnd"/>
            <w:r>
              <w:rPr>
                <w:sz w:val="16"/>
              </w:rPr>
              <w:t xml:space="preserve"> </w:t>
            </w:r>
            <w:proofErr w:type="gramStart"/>
            <w:r>
              <w:rPr>
                <w:sz w:val="16"/>
              </w:rPr>
              <w:t>ahead feature</w:t>
            </w:r>
            <w:proofErr w:type="gramEnd"/>
            <w:r>
              <w:rPr>
                <w:sz w:val="16"/>
              </w:rPr>
              <w:t xml:space="preserve"> will apply to this loan unless you contact us to </w:t>
            </w:r>
            <w:proofErr w:type="gramStart"/>
            <w:r>
              <w:rPr>
                <w:sz w:val="16"/>
              </w:rPr>
              <w:t>request</w:t>
            </w:r>
            <w:proofErr w:type="gramEnd"/>
            <w:r>
              <w:rPr>
                <w:sz w:val="16"/>
              </w:rPr>
              <w:t xml:space="preserve"> we suspend this feature from</w:t>
            </w:r>
          </w:p>
          <w:p w14:paraId="2C8C7F86" w14:textId="77777777" w:rsidR="005C2A41" w:rsidRDefault="00863C9F">
            <w:pPr>
              <w:pStyle w:val="TableParagraph"/>
              <w:spacing w:line="163" w:lineRule="exact"/>
              <w:ind w:left="301"/>
              <w:rPr>
                <w:sz w:val="16"/>
              </w:rPr>
            </w:pPr>
            <w:r>
              <w:rPr>
                <w:sz w:val="16"/>
              </w:rPr>
              <w:t>this</w:t>
            </w:r>
            <w:r>
              <w:rPr>
                <w:spacing w:val="-1"/>
                <w:sz w:val="16"/>
              </w:rPr>
              <w:t xml:space="preserve"> </w:t>
            </w:r>
            <w:r>
              <w:rPr>
                <w:spacing w:val="-2"/>
                <w:sz w:val="16"/>
              </w:rPr>
              <w:t>loan.</w:t>
            </w:r>
          </w:p>
        </w:tc>
      </w:tr>
      <w:tr w:rsidR="005C2A41" w14:paraId="1CF45F4B" w14:textId="77777777">
        <w:trPr>
          <w:trHeight w:val="4648"/>
        </w:trPr>
        <w:tc>
          <w:tcPr>
            <w:tcW w:w="2655" w:type="dxa"/>
            <w:tcBorders>
              <w:top w:val="single" w:sz="6" w:space="0" w:color="000000"/>
              <w:bottom w:val="single" w:sz="6" w:space="0" w:color="000000"/>
            </w:tcBorders>
          </w:tcPr>
          <w:p w14:paraId="4BAC6D73" w14:textId="77777777" w:rsidR="005C2A41" w:rsidRDefault="00863C9F">
            <w:pPr>
              <w:pStyle w:val="TableParagraph"/>
              <w:spacing w:before="49"/>
              <w:ind w:left="121"/>
              <w:rPr>
                <w:b/>
                <w:sz w:val="16"/>
              </w:rPr>
            </w:pPr>
            <w:r>
              <w:rPr>
                <w:b/>
                <w:sz w:val="16"/>
              </w:rPr>
              <w:t>How</w:t>
            </w:r>
            <w:r>
              <w:rPr>
                <w:b/>
                <w:spacing w:val="-9"/>
                <w:sz w:val="16"/>
              </w:rPr>
              <w:t xml:space="preserve"> </w:t>
            </w:r>
            <w:r>
              <w:rPr>
                <w:b/>
                <w:sz w:val="16"/>
              </w:rPr>
              <w:t>We</w:t>
            </w:r>
            <w:r>
              <w:rPr>
                <w:b/>
                <w:spacing w:val="-9"/>
                <w:sz w:val="16"/>
              </w:rPr>
              <w:t xml:space="preserve"> </w:t>
            </w:r>
            <w:r>
              <w:rPr>
                <w:b/>
                <w:sz w:val="16"/>
              </w:rPr>
              <w:t>Allocate</w:t>
            </w:r>
            <w:r>
              <w:rPr>
                <w:b/>
                <w:spacing w:val="-9"/>
                <w:sz w:val="16"/>
              </w:rPr>
              <w:t xml:space="preserve"> </w:t>
            </w:r>
            <w:r>
              <w:rPr>
                <w:b/>
                <w:sz w:val="16"/>
              </w:rPr>
              <w:t>and</w:t>
            </w:r>
            <w:r>
              <w:rPr>
                <w:b/>
                <w:spacing w:val="-8"/>
                <w:sz w:val="16"/>
              </w:rPr>
              <w:t xml:space="preserve"> </w:t>
            </w:r>
            <w:r>
              <w:rPr>
                <w:b/>
                <w:sz w:val="16"/>
              </w:rPr>
              <w:t xml:space="preserve">Apply </w:t>
            </w:r>
            <w:r>
              <w:rPr>
                <w:b/>
                <w:spacing w:val="-2"/>
                <w:sz w:val="16"/>
              </w:rPr>
              <w:t>Payments</w:t>
            </w:r>
          </w:p>
        </w:tc>
        <w:tc>
          <w:tcPr>
            <w:tcW w:w="7074" w:type="dxa"/>
            <w:tcBorders>
              <w:top w:val="single" w:sz="6" w:space="0" w:color="000000"/>
              <w:bottom w:val="single" w:sz="6" w:space="0" w:color="000000"/>
            </w:tcBorders>
          </w:tcPr>
          <w:p w14:paraId="30EFACBF" w14:textId="77777777" w:rsidR="005C2A41" w:rsidRDefault="00863C9F">
            <w:pPr>
              <w:pStyle w:val="TableParagraph"/>
              <w:numPr>
                <w:ilvl w:val="0"/>
                <w:numId w:val="39"/>
              </w:numPr>
              <w:tabs>
                <w:tab w:val="left" w:pos="265"/>
              </w:tabs>
              <w:spacing w:before="1"/>
              <w:ind w:right="218"/>
              <w:rPr>
                <w:sz w:val="16"/>
              </w:rPr>
            </w:pPr>
            <w:r>
              <w:rPr>
                <w:sz w:val="16"/>
              </w:rPr>
              <w:t>If</w:t>
            </w:r>
            <w:r>
              <w:rPr>
                <w:spacing w:val="-3"/>
                <w:sz w:val="16"/>
              </w:rPr>
              <w:t xml:space="preserve"> </w:t>
            </w:r>
            <w:r>
              <w:rPr>
                <w:sz w:val="16"/>
              </w:rPr>
              <w:t>you</w:t>
            </w:r>
            <w:r>
              <w:rPr>
                <w:spacing w:val="-2"/>
                <w:sz w:val="16"/>
              </w:rPr>
              <w:t xml:space="preserve"> </w:t>
            </w:r>
            <w:r>
              <w:rPr>
                <w:sz w:val="16"/>
              </w:rPr>
              <w:t>have</w:t>
            </w:r>
            <w:r>
              <w:rPr>
                <w:spacing w:val="-4"/>
                <w:sz w:val="16"/>
              </w:rPr>
              <w:t xml:space="preserve"> </w:t>
            </w:r>
            <w:r>
              <w:rPr>
                <w:sz w:val="16"/>
              </w:rPr>
              <w:t>more</w:t>
            </w:r>
            <w:r>
              <w:rPr>
                <w:spacing w:val="-2"/>
                <w:sz w:val="16"/>
              </w:rPr>
              <w:t xml:space="preserve"> </w:t>
            </w:r>
            <w:r>
              <w:rPr>
                <w:sz w:val="16"/>
              </w:rPr>
              <w:t>than</w:t>
            </w:r>
            <w:r>
              <w:rPr>
                <w:spacing w:val="-5"/>
                <w:sz w:val="16"/>
              </w:rPr>
              <w:t xml:space="preserve"> </w:t>
            </w:r>
            <w:r>
              <w:rPr>
                <w:sz w:val="16"/>
              </w:rPr>
              <w:t>one</w:t>
            </w:r>
            <w:r>
              <w:rPr>
                <w:spacing w:val="-2"/>
                <w:sz w:val="16"/>
              </w:rPr>
              <w:t xml:space="preserve"> </w:t>
            </w:r>
            <w:r>
              <w:rPr>
                <w:sz w:val="16"/>
              </w:rPr>
              <w:t>loan</w:t>
            </w:r>
            <w:r>
              <w:rPr>
                <w:spacing w:val="-2"/>
                <w:sz w:val="16"/>
              </w:rPr>
              <w:t xml:space="preserve"> </w:t>
            </w:r>
            <w:r>
              <w:rPr>
                <w:sz w:val="16"/>
              </w:rPr>
              <w:t>and</w:t>
            </w:r>
            <w:r>
              <w:rPr>
                <w:spacing w:val="-2"/>
                <w:sz w:val="16"/>
              </w:rPr>
              <w:t xml:space="preserve"> </w:t>
            </w:r>
            <w:r>
              <w:rPr>
                <w:sz w:val="16"/>
              </w:rPr>
              <w:t>your</w:t>
            </w:r>
            <w:r>
              <w:rPr>
                <w:spacing w:val="-2"/>
                <w:sz w:val="16"/>
              </w:rPr>
              <w:t xml:space="preserve"> </w:t>
            </w:r>
            <w:r>
              <w:rPr>
                <w:sz w:val="16"/>
              </w:rPr>
              <w:t>payment</w:t>
            </w:r>
            <w:r>
              <w:rPr>
                <w:spacing w:val="-3"/>
                <w:sz w:val="16"/>
              </w:rPr>
              <w:t xml:space="preserve"> </w:t>
            </w:r>
            <w:r>
              <w:rPr>
                <w:sz w:val="16"/>
              </w:rPr>
              <w:t>is received</w:t>
            </w:r>
            <w:r>
              <w:rPr>
                <w:spacing w:val="-5"/>
                <w:sz w:val="16"/>
              </w:rPr>
              <w:t xml:space="preserve"> </w:t>
            </w:r>
            <w:r>
              <w:rPr>
                <w:sz w:val="16"/>
              </w:rPr>
              <w:t>with</w:t>
            </w:r>
            <w:r>
              <w:rPr>
                <w:spacing w:val="-5"/>
                <w:sz w:val="16"/>
              </w:rPr>
              <w:t xml:space="preserve"> </w:t>
            </w:r>
            <w:r>
              <w:rPr>
                <w:sz w:val="16"/>
              </w:rPr>
              <w:t>the</w:t>
            </w:r>
            <w:r>
              <w:rPr>
                <w:spacing w:val="-2"/>
                <w:sz w:val="16"/>
              </w:rPr>
              <w:t xml:space="preserve"> </w:t>
            </w:r>
            <w:r>
              <w:rPr>
                <w:sz w:val="16"/>
              </w:rPr>
              <w:t>remittance</w:t>
            </w:r>
            <w:r>
              <w:rPr>
                <w:spacing w:val="-5"/>
                <w:sz w:val="16"/>
              </w:rPr>
              <w:t xml:space="preserve"> </w:t>
            </w:r>
            <w:r>
              <w:rPr>
                <w:sz w:val="16"/>
              </w:rPr>
              <w:t>slip</w:t>
            </w:r>
            <w:r>
              <w:rPr>
                <w:spacing w:val="-2"/>
                <w:sz w:val="16"/>
              </w:rPr>
              <w:t xml:space="preserve"> </w:t>
            </w:r>
            <w:r>
              <w:rPr>
                <w:sz w:val="16"/>
              </w:rPr>
              <w:t>on</w:t>
            </w:r>
            <w:r>
              <w:rPr>
                <w:spacing w:val="-4"/>
                <w:sz w:val="16"/>
              </w:rPr>
              <w:t xml:space="preserve"> </w:t>
            </w:r>
            <w:r>
              <w:rPr>
                <w:sz w:val="16"/>
              </w:rPr>
              <w:t xml:space="preserve">your billing statement, we will automatically allocate your payment to </w:t>
            </w:r>
            <w:proofErr w:type="gramStart"/>
            <w:r>
              <w:rPr>
                <w:sz w:val="16"/>
              </w:rPr>
              <w:t>all of</w:t>
            </w:r>
            <w:proofErr w:type="gramEnd"/>
            <w:r>
              <w:rPr>
                <w:sz w:val="16"/>
              </w:rPr>
              <w:t xml:space="preserve"> the loans in that Loan Group as follows:</w:t>
            </w:r>
          </w:p>
          <w:p w14:paraId="75C2D84D" w14:textId="77777777" w:rsidR="005C2A41" w:rsidRDefault="00863C9F">
            <w:pPr>
              <w:pStyle w:val="TableParagraph"/>
              <w:numPr>
                <w:ilvl w:val="1"/>
                <w:numId w:val="39"/>
              </w:numPr>
              <w:tabs>
                <w:tab w:val="left" w:pos="985"/>
              </w:tabs>
              <w:spacing w:before="1" w:line="237" w:lineRule="auto"/>
              <w:ind w:right="174"/>
              <w:rPr>
                <w:sz w:val="16"/>
              </w:rPr>
            </w:pPr>
            <w:r>
              <w:rPr>
                <w:sz w:val="16"/>
              </w:rPr>
              <w:t>If your payment satisfies both the Past Due Amount and Current Amount Due, the remaining payment amount will be allocated to the loan with the highest interest rate. If you have multiple loans with the same interest rate, the remaining payment amount</w:t>
            </w:r>
            <w:r>
              <w:rPr>
                <w:spacing w:val="-2"/>
                <w:sz w:val="16"/>
              </w:rPr>
              <w:t xml:space="preserve"> </w:t>
            </w:r>
            <w:r>
              <w:rPr>
                <w:sz w:val="16"/>
              </w:rPr>
              <w:t>will</w:t>
            </w:r>
            <w:r>
              <w:rPr>
                <w:spacing w:val="-2"/>
                <w:sz w:val="16"/>
              </w:rPr>
              <w:t xml:space="preserve"> </w:t>
            </w:r>
            <w:r>
              <w:rPr>
                <w:sz w:val="16"/>
              </w:rPr>
              <w:t>be</w:t>
            </w:r>
            <w:r>
              <w:rPr>
                <w:spacing w:val="-3"/>
                <w:sz w:val="16"/>
              </w:rPr>
              <w:t xml:space="preserve"> </w:t>
            </w:r>
            <w:r>
              <w:rPr>
                <w:sz w:val="16"/>
              </w:rPr>
              <w:t>allocated</w:t>
            </w:r>
            <w:r>
              <w:rPr>
                <w:spacing w:val="-3"/>
                <w:sz w:val="16"/>
              </w:rPr>
              <w:t xml:space="preserve"> </w:t>
            </w:r>
            <w:r>
              <w:rPr>
                <w:sz w:val="16"/>
              </w:rPr>
              <w:t>to</w:t>
            </w:r>
            <w:r>
              <w:rPr>
                <w:spacing w:val="-6"/>
                <w:sz w:val="16"/>
              </w:rPr>
              <w:t xml:space="preserve"> </w:t>
            </w:r>
            <w:r>
              <w:rPr>
                <w:sz w:val="16"/>
              </w:rPr>
              <w:t>the</w:t>
            </w:r>
            <w:r>
              <w:rPr>
                <w:spacing w:val="-6"/>
                <w:sz w:val="16"/>
              </w:rPr>
              <w:t xml:space="preserve"> </w:t>
            </w:r>
            <w:r>
              <w:rPr>
                <w:sz w:val="16"/>
              </w:rPr>
              <w:t>loan</w:t>
            </w:r>
            <w:r>
              <w:rPr>
                <w:spacing w:val="-3"/>
                <w:sz w:val="16"/>
              </w:rPr>
              <w:t xml:space="preserve"> </w:t>
            </w:r>
            <w:r>
              <w:rPr>
                <w:sz w:val="16"/>
              </w:rPr>
              <w:t>with</w:t>
            </w:r>
            <w:r>
              <w:rPr>
                <w:spacing w:val="-5"/>
                <w:sz w:val="16"/>
              </w:rPr>
              <w:t xml:space="preserve"> </w:t>
            </w:r>
            <w:r>
              <w:rPr>
                <w:sz w:val="16"/>
              </w:rPr>
              <w:t>the</w:t>
            </w:r>
            <w:r>
              <w:rPr>
                <w:spacing w:val="-3"/>
                <w:sz w:val="16"/>
              </w:rPr>
              <w:t xml:space="preserve"> </w:t>
            </w:r>
            <w:r>
              <w:rPr>
                <w:sz w:val="16"/>
              </w:rPr>
              <w:t>highest</w:t>
            </w:r>
            <w:r>
              <w:rPr>
                <w:spacing w:val="-4"/>
                <w:sz w:val="16"/>
              </w:rPr>
              <w:t xml:space="preserve"> </w:t>
            </w:r>
            <w:r>
              <w:rPr>
                <w:sz w:val="16"/>
              </w:rPr>
              <w:t>Current</w:t>
            </w:r>
            <w:r>
              <w:rPr>
                <w:spacing w:val="-2"/>
                <w:sz w:val="16"/>
              </w:rPr>
              <w:t xml:space="preserve"> </w:t>
            </w:r>
            <w:r>
              <w:rPr>
                <w:sz w:val="16"/>
              </w:rPr>
              <w:t>Balance.</w:t>
            </w:r>
            <w:r>
              <w:rPr>
                <w:spacing w:val="-2"/>
                <w:sz w:val="16"/>
              </w:rPr>
              <w:t xml:space="preserve"> </w:t>
            </w:r>
            <w:r>
              <w:rPr>
                <w:sz w:val="16"/>
              </w:rPr>
              <w:t>If</w:t>
            </w:r>
            <w:r>
              <w:rPr>
                <w:spacing w:val="-2"/>
                <w:sz w:val="16"/>
              </w:rPr>
              <w:t xml:space="preserve"> </w:t>
            </w:r>
            <w:r>
              <w:rPr>
                <w:sz w:val="16"/>
              </w:rPr>
              <w:t>no</w:t>
            </w:r>
            <w:r>
              <w:rPr>
                <w:spacing w:val="-6"/>
                <w:sz w:val="16"/>
              </w:rPr>
              <w:t xml:space="preserve"> </w:t>
            </w:r>
            <w:r>
              <w:rPr>
                <w:sz w:val="16"/>
              </w:rPr>
              <w:t>payment is due, your payment will be allocated to the loan with the highest interest rate. If you have multiple loans with the same interest rate, the payment amount will be allocated to the loan with the highest Current Balance.</w:t>
            </w:r>
          </w:p>
          <w:p w14:paraId="4EF0F5A9" w14:textId="77777777" w:rsidR="005C2A41" w:rsidRDefault="00863C9F">
            <w:pPr>
              <w:pStyle w:val="TableParagraph"/>
              <w:numPr>
                <w:ilvl w:val="1"/>
                <w:numId w:val="39"/>
              </w:numPr>
              <w:tabs>
                <w:tab w:val="left" w:pos="985"/>
              </w:tabs>
              <w:spacing w:line="237" w:lineRule="auto"/>
              <w:ind w:right="225"/>
              <w:rPr>
                <w:sz w:val="16"/>
              </w:rPr>
            </w:pPr>
            <w:r>
              <w:rPr>
                <w:sz w:val="16"/>
              </w:rPr>
              <w:t>If your payment is less than the</w:t>
            </w:r>
            <w:r>
              <w:rPr>
                <w:spacing w:val="-1"/>
                <w:sz w:val="16"/>
              </w:rPr>
              <w:t xml:space="preserve"> </w:t>
            </w:r>
            <w:r>
              <w:rPr>
                <w:sz w:val="16"/>
              </w:rPr>
              <w:t>Past Due Amount, loans at the</w:t>
            </w:r>
            <w:r>
              <w:rPr>
                <w:spacing w:val="-1"/>
                <w:sz w:val="16"/>
              </w:rPr>
              <w:t xml:space="preserve"> </w:t>
            </w:r>
            <w:r>
              <w:rPr>
                <w:sz w:val="16"/>
              </w:rPr>
              <w:t xml:space="preserve">oldest delinquency level will be paid first until all loans are at the same delinquency level. Once </w:t>
            </w:r>
            <w:proofErr w:type="gramStart"/>
            <w:r>
              <w:rPr>
                <w:sz w:val="16"/>
              </w:rPr>
              <w:t>all of</w:t>
            </w:r>
            <w:proofErr w:type="gramEnd"/>
            <w:r>
              <w:rPr>
                <w:sz w:val="16"/>
              </w:rPr>
              <w:t xml:space="preserve"> the</w:t>
            </w:r>
            <w:r>
              <w:rPr>
                <w:spacing w:val="-3"/>
                <w:sz w:val="16"/>
              </w:rPr>
              <w:t xml:space="preserve"> </w:t>
            </w:r>
            <w:r>
              <w:rPr>
                <w:sz w:val="16"/>
              </w:rPr>
              <w:t>loans</w:t>
            </w:r>
            <w:r>
              <w:rPr>
                <w:spacing w:val="-4"/>
                <w:sz w:val="16"/>
              </w:rPr>
              <w:t xml:space="preserve"> </w:t>
            </w:r>
            <w:r>
              <w:rPr>
                <w:sz w:val="16"/>
              </w:rPr>
              <w:t>are</w:t>
            </w:r>
            <w:r>
              <w:rPr>
                <w:spacing w:val="-3"/>
                <w:sz w:val="16"/>
              </w:rPr>
              <w:t xml:space="preserve"> </w:t>
            </w:r>
            <w:r>
              <w:rPr>
                <w:sz w:val="16"/>
              </w:rPr>
              <w:t>at</w:t>
            </w:r>
            <w:r>
              <w:rPr>
                <w:spacing w:val="-4"/>
                <w:sz w:val="16"/>
              </w:rPr>
              <w:t xml:space="preserve"> </w:t>
            </w:r>
            <w:r>
              <w:rPr>
                <w:sz w:val="16"/>
              </w:rPr>
              <w:t>the</w:t>
            </w:r>
            <w:r>
              <w:rPr>
                <w:spacing w:val="-6"/>
                <w:sz w:val="16"/>
              </w:rPr>
              <w:t xml:space="preserve"> </w:t>
            </w:r>
            <w:r>
              <w:rPr>
                <w:sz w:val="16"/>
              </w:rPr>
              <w:t>same</w:t>
            </w:r>
            <w:r>
              <w:rPr>
                <w:spacing w:val="-3"/>
                <w:sz w:val="16"/>
              </w:rPr>
              <w:t xml:space="preserve"> </w:t>
            </w:r>
            <w:r>
              <w:rPr>
                <w:sz w:val="16"/>
              </w:rPr>
              <w:t>delinquency</w:t>
            </w:r>
            <w:r>
              <w:rPr>
                <w:spacing w:val="-4"/>
                <w:sz w:val="16"/>
              </w:rPr>
              <w:t xml:space="preserve"> </w:t>
            </w:r>
            <w:r>
              <w:rPr>
                <w:sz w:val="16"/>
              </w:rPr>
              <w:t>level,</w:t>
            </w:r>
            <w:r>
              <w:rPr>
                <w:spacing w:val="-4"/>
                <w:sz w:val="16"/>
              </w:rPr>
              <w:t xml:space="preserve"> </w:t>
            </w:r>
            <w:r>
              <w:rPr>
                <w:sz w:val="16"/>
              </w:rPr>
              <w:t>the</w:t>
            </w:r>
            <w:r>
              <w:rPr>
                <w:spacing w:val="-3"/>
                <w:sz w:val="16"/>
              </w:rPr>
              <w:t xml:space="preserve"> </w:t>
            </w:r>
            <w:r>
              <w:rPr>
                <w:sz w:val="16"/>
              </w:rPr>
              <w:t>remaining</w:t>
            </w:r>
            <w:r>
              <w:rPr>
                <w:spacing w:val="-3"/>
                <w:sz w:val="16"/>
              </w:rPr>
              <w:t xml:space="preserve"> </w:t>
            </w:r>
            <w:r>
              <w:rPr>
                <w:sz w:val="16"/>
              </w:rPr>
              <w:t>payment</w:t>
            </w:r>
            <w:r>
              <w:rPr>
                <w:spacing w:val="-6"/>
                <w:sz w:val="16"/>
              </w:rPr>
              <w:t xml:space="preserve"> </w:t>
            </w:r>
            <w:r>
              <w:rPr>
                <w:sz w:val="16"/>
              </w:rPr>
              <w:t>amount</w:t>
            </w:r>
            <w:r>
              <w:rPr>
                <w:spacing w:val="-2"/>
                <w:sz w:val="16"/>
              </w:rPr>
              <w:t xml:space="preserve"> </w:t>
            </w:r>
            <w:r>
              <w:rPr>
                <w:sz w:val="16"/>
              </w:rPr>
              <w:t>will</w:t>
            </w:r>
            <w:r>
              <w:rPr>
                <w:spacing w:val="-2"/>
                <w:sz w:val="16"/>
              </w:rPr>
              <w:t xml:space="preserve"> </w:t>
            </w:r>
            <w:r>
              <w:rPr>
                <w:sz w:val="16"/>
              </w:rPr>
              <w:t>be allocated according to each loan’s Past Due Amount from lowest to highest within that group delinquency level. If your payment satisfies the Past Due Amount, the remaining payment amount will be allocated according to each loan’s Current Amount Due from lowest to highest.</w:t>
            </w:r>
          </w:p>
          <w:p w14:paraId="0D0D3F9F" w14:textId="77777777" w:rsidR="005C2A41" w:rsidRDefault="00863C9F">
            <w:pPr>
              <w:pStyle w:val="TableParagraph"/>
              <w:numPr>
                <w:ilvl w:val="0"/>
                <w:numId w:val="39"/>
              </w:numPr>
              <w:tabs>
                <w:tab w:val="left" w:pos="265"/>
              </w:tabs>
              <w:ind w:right="641"/>
              <w:rPr>
                <w:sz w:val="16"/>
              </w:rPr>
            </w:pPr>
            <w:r>
              <w:rPr>
                <w:sz w:val="16"/>
              </w:rPr>
              <w:t>If</w:t>
            </w:r>
            <w:r>
              <w:rPr>
                <w:spacing w:val="-3"/>
                <w:sz w:val="16"/>
              </w:rPr>
              <w:t xml:space="preserve"> </w:t>
            </w:r>
            <w:r>
              <w:rPr>
                <w:sz w:val="16"/>
              </w:rPr>
              <w:t>your</w:t>
            </w:r>
            <w:r>
              <w:rPr>
                <w:spacing w:val="-2"/>
                <w:sz w:val="16"/>
              </w:rPr>
              <w:t xml:space="preserve"> </w:t>
            </w:r>
            <w:r>
              <w:rPr>
                <w:sz w:val="16"/>
              </w:rPr>
              <w:t>payment</w:t>
            </w:r>
            <w:r>
              <w:rPr>
                <w:spacing w:val="-3"/>
                <w:sz w:val="16"/>
              </w:rPr>
              <w:t xml:space="preserve"> </w:t>
            </w:r>
            <w:r>
              <w:rPr>
                <w:sz w:val="16"/>
              </w:rPr>
              <w:t>is</w:t>
            </w:r>
            <w:r>
              <w:rPr>
                <w:spacing w:val="-1"/>
                <w:sz w:val="16"/>
              </w:rPr>
              <w:t xml:space="preserve"> </w:t>
            </w:r>
            <w:r>
              <w:rPr>
                <w:sz w:val="16"/>
              </w:rPr>
              <w:t>received</w:t>
            </w:r>
            <w:r>
              <w:rPr>
                <w:spacing w:val="-5"/>
                <w:sz w:val="16"/>
              </w:rPr>
              <w:t xml:space="preserve"> </w:t>
            </w:r>
            <w:r>
              <w:rPr>
                <w:sz w:val="16"/>
              </w:rPr>
              <w:t>without</w:t>
            </w:r>
            <w:r>
              <w:rPr>
                <w:spacing w:val="-2"/>
                <w:sz w:val="16"/>
              </w:rPr>
              <w:t xml:space="preserve"> </w:t>
            </w:r>
            <w:r>
              <w:rPr>
                <w:sz w:val="16"/>
              </w:rPr>
              <w:t>a</w:t>
            </w:r>
            <w:r>
              <w:rPr>
                <w:spacing w:val="-2"/>
                <w:sz w:val="16"/>
              </w:rPr>
              <w:t xml:space="preserve"> </w:t>
            </w:r>
            <w:r>
              <w:rPr>
                <w:sz w:val="16"/>
              </w:rPr>
              <w:t>remittance</w:t>
            </w:r>
            <w:r>
              <w:rPr>
                <w:spacing w:val="-5"/>
                <w:sz w:val="16"/>
              </w:rPr>
              <w:t xml:space="preserve"> </w:t>
            </w:r>
            <w:r>
              <w:rPr>
                <w:sz w:val="16"/>
              </w:rPr>
              <w:t>slip</w:t>
            </w:r>
            <w:r>
              <w:rPr>
                <w:spacing w:val="-2"/>
                <w:sz w:val="16"/>
              </w:rPr>
              <w:t xml:space="preserve"> </w:t>
            </w:r>
            <w:r>
              <w:rPr>
                <w:sz w:val="16"/>
              </w:rPr>
              <w:t>or</w:t>
            </w:r>
            <w:r>
              <w:rPr>
                <w:spacing w:val="-2"/>
                <w:sz w:val="16"/>
              </w:rPr>
              <w:t xml:space="preserve"> </w:t>
            </w:r>
            <w:r>
              <w:rPr>
                <w:sz w:val="16"/>
              </w:rPr>
              <w:t>instructions,</w:t>
            </w:r>
            <w:r>
              <w:rPr>
                <w:spacing w:val="-1"/>
                <w:sz w:val="16"/>
              </w:rPr>
              <w:t xml:space="preserve"> </w:t>
            </w:r>
            <w:r>
              <w:rPr>
                <w:sz w:val="16"/>
              </w:rPr>
              <w:t>we</w:t>
            </w:r>
            <w:r>
              <w:rPr>
                <w:spacing w:val="-2"/>
                <w:sz w:val="16"/>
              </w:rPr>
              <w:t xml:space="preserve"> </w:t>
            </w:r>
            <w:r>
              <w:rPr>
                <w:sz w:val="16"/>
              </w:rPr>
              <w:t>may</w:t>
            </w:r>
            <w:r>
              <w:rPr>
                <w:spacing w:val="-3"/>
                <w:sz w:val="16"/>
              </w:rPr>
              <w:t xml:space="preserve"> </w:t>
            </w:r>
            <w:r>
              <w:rPr>
                <w:sz w:val="16"/>
              </w:rPr>
              <w:t>review</w:t>
            </w:r>
            <w:r>
              <w:rPr>
                <w:spacing w:val="-5"/>
                <w:sz w:val="16"/>
              </w:rPr>
              <w:t xml:space="preserve"> </w:t>
            </w:r>
            <w:r>
              <w:rPr>
                <w:sz w:val="16"/>
              </w:rPr>
              <w:t>any information available to us to allocate and/or apply the payment.</w:t>
            </w:r>
          </w:p>
          <w:p w14:paraId="504E6777" w14:textId="77777777" w:rsidR="005C2A41" w:rsidRDefault="00863C9F">
            <w:pPr>
              <w:pStyle w:val="TableParagraph"/>
              <w:numPr>
                <w:ilvl w:val="0"/>
                <w:numId w:val="39"/>
              </w:numPr>
              <w:tabs>
                <w:tab w:val="left" w:pos="265"/>
              </w:tabs>
              <w:ind w:right="300"/>
              <w:rPr>
                <w:sz w:val="16"/>
              </w:rPr>
            </w:pPr>
            <w:r>
              <w:rPr>
                <w:sz w:val="16"/>
              </w:rPr>
              <w:t>We</w:t>
            </w:r>
            <w:r>
              <w:rPr>
                <w:spacing w:val="-2"/>
                <w:sz w:val="16"/>
              </w:rPr>
              <w:t xml:space="preserve"> </w:t>
            </w:r>
            <w:r>
              <w:rPr>
                <w:sz w:val="16"/>
              </w:rPr>
              <w:t>reserve</w:t>
            </w:r>
            <w:r>
              <w:rPr>
                <w:spacing w:val="-5"/>
                <w:sz w:val="16"/>
              </w:rPr>
              <w:t xml:space="preserve"> </w:t>
            </w:r>
            <w:r>
              <w:rPr>
                <w:sz w:val="16"/>
              </w:rPr>
              <w:t>the</w:t>
            </w:r>
            <w:r>
              <w:rPr>
                <w:spacing w:val="-2"/>
                <w:sz w:val="16"/>
              </w:rPr>
              <w:t xml:space="preserve"> </w:t>
            </w:r>
            <w:r>
              <w:rPr>
                <w:sz w:val="16"/>
              </w:rPr>
              <w:t>right</w:t>
            </w:r>
            <w:r>
              <w:rPr>
                <w:spacing w:val="-3"/>
                <w:sz w:val="16"/>
              </w:rPr>
              <w:t xml:space="preserve"> </w:t>
            </w:r>
            <w:r>
              <w:rPr>
                <w:sz w:val="16"/>
              </w:rPr>
              <w:t>to</w:t>
            </w:r>
            <w:r>
              <w:rPr>
                <w:spacing w:val="-4"/>
                <w:sz w:val="16"/>
              </w:rPr>
              <w:t xml:space="preserve"> </w:t>
            </w:r>
            <w:r>
              <w:rPr>
                <w:sz w:val="16"/>
              </w:rPr>
              <w:t>change</w:t>
            </w:r>
            <w:r>
              <w:rPr>
                <w:spacing w:val="-2"/>
                <w:sz w:val="16"/>
              </w:rPr>
              <w:t xml:space="preserve"> </w:t>
            </w:r>
            <w:r>
              <w:rPr>
                <w:sz w:val="16"/>
              </w:rPr>
              <w:t>our Payment</w:t>
            </w:r>
            <w:r>
              <w:rPr>
                <w:spacing w:val="-3"/>
                <w:sz w:val="16"/>
              </w:rPr>
              <w:t xml:space="preserve"> </w:t>
            </w:r>
            <w:r>
              <w:rPr>
                <w:sz w:val="16"/>
              </w:rPr>
              <w:t>Allocation</w:t>
            </w:r>
            <w:r>
              <w:rPr>
                <w:spacing w:val="-2"/>
                <w:sz w:val="16"/>
              </w:rPr>
              <w:t xml:space="preserve"> </w:t>
            </w:r>
            <w:r>
              <w:rPr>
                <w:sz w:val="16"/>
              </w:rPr>
              <w:t>method,</w:t>
            </w:r>
            <w:r>
              <w:rPr>
                <w:spacing w:val="-3"/>
                <w:sz w:val="16"/>
              </w:rPr>
              <w:t xml:space="preserve"> </w:t>
            </w:r>
            <w:r>
              <w:rPr>
                <w:sz w:val="16"/>
              </w:rPr>
              <w:t>but</w:t>
            </w:r>
            <w:r>
              <w:rPr>
                <w:spacing w:val="-3"/>
                <w:sz w:val="16"/>
              </w:rPr>
              <w:t xml:space="preserve"> </w:t>
            </w:r>
            <w:r>
              <w:rPr>
                <w:sz w:val="16"/>
              </w:rPr>
              <w:t>we</w:t>
            </w:r>
            <w:r>
              <w:rPr>
                <w:spacing w:val="-2"/>
                <w:sz w:val="16"/>
              </w:rPr>
              <w:t xml:space="preserve"> </w:t>
            </w:r>
            <w:r>
              <w:rPr>
                <w:sz w:val="16"/>
              </w:rPr>
              <w:t>will</w:t>
            </w:r>
            <w:r>
              <w:rPr>
                <w:spacing w:val="-1"/>
                <w:sz w:val="16"/>
              </w:rPr>
              <w:t xml:space="preserve"> </w:t>
            </w:r>
            <w:r>
              <w:rPr>
                <w:sz w:val="16"/>
              </w:rPr>
              <w:t>provide</w:t>
            </w:r>
            <w:r>
              <w:rPr>
                <w:spacing w:val="-2"/>
                <w:sz w:val="16"/>
              </w:rPr>
              <w:t xml:space="preserve"> </w:t>
            </w:r>
            <w:r>
              <w:rPr>
                <w:sz w:val="16"/>
              </w:rPr>
              <w:t>notice</w:t>
            </w:r>
            <w:r>
              <w:rPr>
                <w:spacing w:val="-2"/>
                <w:sz w:val="16"/>
              </w:rPr>
              <w:t xml:space="preserve"> </w:t>
            </w:r>
            <w:r>
              <w:rPr>
                <w:sz w:val="16"/>
              </w:rPr>
              <w:t>to you if we do so.</w:t>
            </w:r>
          </w:p>
          <w:p w14:paraId="6AE41C9D" w14:textId="77777777" w:rsidR="005C2A41" w:rsidRDefault="00863C9F">
            <w:pPr>
              <w:pStyle w:val="TableParagraph"/>
              <w:numPr>
                <w:ilvl w:val="0"/>
                <w:numId w:val="39"/>
              </w:numPr>
              <w:tabs>
                <w:tab w:val="left" w:pos="265"/>
              </w:tabs>
              <w:ind w:right="328"/>
              <w:rPr>
                <w:sz w:val="16"/>
              </w:rPr>
            </w:pPr>
            <w:r>
              <w:rPr>
                <w:sz w:val="16"/>
              </w:rPr>
              <w:t>Payment</w:t>
            </w:r>
            <w:r>
              <w:rPr>
                <w:spacing w:val="-3"/>
                <w:sz w:val="16"/>
              </w:rPr>
              <w:t xml:space="preserve"> </w:t>
            </w:r>
            <w:r>
              <w:rPr>
                <w:sz w:val="16"/>
              </w:rPr>
              <w:t>Application:</w:t>
            </w:r>
            <w:r>
              <w:rPr>
                <w:spacing w:val="-1"/>
                <w:sz w:val="16"/>
              </w:rPr>
              <w:t xml:space="preserve"> </w:t>
            </w:r>
            <w:r>
              <w:rPr>
                <w:sz w:val="16"/>
              </w:rPr>
              <w:t>we</w:t>
            </w:r>
            <w:r>
              <w:rPr>
                <w:spacing w:val="-2"/>
                <w:sz w:val="16"/>
              </w:rPr>
              <w:t xml:space="preserve"> </w:t>
            </w:r>
            <w:r>
              <w:rPr>
                <w:sz w:val="16"/>
              </w:rPr>
              <w:t>apply payments</w:t>
            </w:r>
            <w:r>
              <w:rPr>
                <w:spacing w:val="-1"/>
                <w:sz w:val="16"/>
              </w:rPr>
              <w:t xml:space="preserve"> </w:t>
            </w:r>
            <w:r>
              <w:rPr>
                <w:sz w:val="16"/>
              </w:rPr>
              <w:t>to</w:t>
            </w:r>
            <w:r>
              <w:rPr>
                <w:spacing w:val="-4"/>
                <w:sz w:val="16"/>
              </w:rPr>
              <w:t xml:space="preserve"> </w:t>
            </w:r>
            <w:r>
              <w:rPr>
                <w:sz w:val="16"/>
              </w:rPr>
              <w:t>this loan</w:t>
            </w:r>
            <w:r>
              <w:rPr>
                <w:spacing w:val="-4"/>
                <w:sz w:val="16"/>
              </w:rPr>
              <w:t xml:space="preserve"> </w:t>
            </w:r>
            <w:r>
              <w:rPr>
                <w:sz w:val="16"/>
              </w:rPr>
              <w:t>first</w:t>
            </w:r>
            <w:r>
              <w:rPr>
                <w:spacing w:val="-3"/>
                <w:sz w:val="16"/>
              </w:rPr>
              <w:t xml:space="preserve"> </w:t>
            </w:r>
            <w:r>
              <w:rPr>
                <w:sz w:val="16"/>
              </w:rPr>
              <w:t>to</w:t>
            </w:r>
            <w:r>
              <w:rPr>
                <w:spacing w:val="-4"/>
                <w:sz w:val="16"/>
              </w:rPr>
              <w:t xml:space="preserve"> </w:t>
            </w:r>
            <w:r>
              <w:rPr>
                <w:sz w:val="16"/>
              </w:rPr>
              <w:t>Unpaid</w:t>
            </w:r>
            <w:r>
              <w:rPr>
                <w:spacing w:val="-4"/>
                <w:sz w:val="16"/>
              </w:rPr>
              <w:t xml:space="preserve"> </w:t>
            </w:r>
            <w:r>
              <w:rPr>
                <w:sz w:val="16"/>
              </w:rPr>
              <w:t>Fees and</w:t>
            </w:r>
            <w:r>
              <w:rPr>
                <w:spacing w:val="-4"/>
                <w:sz w:val="16"/>
              </w:rPr>
              <w:t xml:space="preserve"> </w:t>
            </w:r>
            <w:r>
              <w:rPr>
                <w:sz w:val="16"/>
              </w:rPr>
              <w:t>costs,</w:t>
            </w:r>
            <w:r>
              <w:rPr>
                <w:spacing w:val="-3"/>
                <w:sz w:val="16"/>
              </w:rPr>
              <w:t xml:space="preserve"> </w:t>
            </w:r>
            <w:r>
              <w:rPr>
                <w:sz w:val="16"/>
              </w:rPr>
              <w:t>then</w:t>
            </w:r>
            <w:r>
              <w:rPr>
                <w:spacing w:val="-5"/>
                <w:sz w:val="16"/>
              </w:rPr>
              <w:t xml:space="preserve"> </w:t>
            </w:r>
            <w:r>
              <w:rPr>
                <w:sz w:val="16"/>
              </w:rPr>
              <w:t>to Unpaid Interest, and then to Current Principal.</w:t>
            </w:r>
          </w:p>
          <w:p w14:paraId="4C2AB1D0" w14:textId="77777777" w:rsidR="005C2A41" w:rsidRDefault="00863C9F">
            <w:pPr>
              <w:pStyle w:val="TableParagraph"/>
              <w:numPr>
                <w:ilvl w:val="0"/>
                <w:numId w:val="39"/>
              </w:numPr>
              <w:tabs>
                <w:tab w:val="left" w:pos="265"/>
              </w:tabs>
              <w:ind w:right="506"/>
              <w:rPr>
                <w:sz w:val="16"/>
              </w:rPr>
            </w:pPr>
            <w:r>
              <w:rPr>
                <w:sz w:val="16"/>
              </w:rPr>
              <w:t>More</w:t>
            </w:r>
            <w:r>
              <w:rPr>
                <w:spacing w:val="-2"/>
                <w:sz w:val="16"/>
              </w:rPr>
              <w:t xml:space="preserve"> </w:t>
            </w:r>
            <w:r>
              <w:rPr>
                <w:sz w:val="16"/>
              </w:rPr>
              <w:t>information</w:t>
            </w:r>
            <w:r>
              <w:rPr>
                <w:spacing w:val="-2"/>
                <w:sz w:val="16"/>
              </w:rPr>
              <w:t xml:space="preserve"> </w:t>
            </w:r>
            <w:r>
              <w:rPr>
                <w:sz w:val="16"/>
              </w:rPr>
              <w:t>about</w:t>
            </w:r>
            <w:r>
              <w:rPr>
                <w:spacing w:val="-3"/>
                <w:sz w:val="16"/>
              </w:rPr>
              <w:t xml:space="preserve"> </w:t>
            </w:r>
            <w:r>
              <w:rPr>
                <w:sz w:val="16"/>
              </w:rPr>
              <w:t>how</w:t>
            </w:r>
            <w:r>
              <w:rPr>
                <w:spacing w:val="-2"/>
                <w:sz w:val="16"/>
              </w:rPr>
              <w:t xml:space="preserve"> </w:t>
            </w:r>
            <w:r>
              <w:rPr>
                <w:sz w:val="16"/>
              </w:rPr>
              <w:t>we</w:t>
            </w:r>
            <w:r>
              <w:rPr>
                <w:spacing w:val="-2"/>
                <w:sz w:val="16"/>
              </w:rPr>
              <w:t xml:space="preserve"> </w:t>
            </w:r>
            <w:r>
              <w:rPr>
                <w:sz w:val="16"/>
              </w:rPr>
              <w:t>allocate</w:t>
            </w:r>
            <w:r>
              <w:rPr>
                <w:spacing w:val="-2"/>
                <w:sz w:val="16"/>
              </w:rPr>
              <w:t xml:space="preserve"> </w:t>
            </w:r>
            <w:r>
              <w:rPr>
                <w:sz w:val="16"/>
              </w:rPr>
              <w:t>and</w:t>
            </w:r>
            <w:r>
              <w:rPr>
                <w:spacing w:val="-5"/>
                <w:sz w:val="16"/>
              </w:rPr>
              <w:t xml:space="preserve"> </w:t>
            </w:r>
            <w:r>
              <w:rPr>
                <w:sz w:val="16"/>
              </w:rPr>
              <w:t>apply</w:t>
            </w:r>
            <w:r>
              <w:rPr>
                <w:spacing w:val="-2"/>
                <w:sz w:val="16"/>
              </w:rPr>
              <w:t xml:space="preserve"> </w:t>
            </w:r>
            <w:r>
              <w:rPr>
                <w:sz w:val="16"/>
              </w:rPr>
              <w:t>payments</w:t>
            </w:r>
            <w:r>
              <w:rPr>
                <w:spacing w:val="-1"/>
                <w:sz w:val="16"/>
              </w:rPr>
              <w:t xml:space="preserve"> </w:t>
            </w:r>
            <w:r>
              <w:rPr>
                <w:sz w:val="16"/>
              </w:rPr>
              <w:t>can</w:t>
            </w:r>
            <w:r>
              <w:rPr>
                <w:spacing w:val="-2"/>
                <w:sz w:val="16"/>
              </w:rPr>
              <w:t xml:space="preserve"> </w:t>
            </w:r>
            <w:r>
              <w:rPr>
                <w:sz w:val="16"/>
              </w:rPr>
              <w:t>be</w:t>
            </w:r>
            <w:r>
              <w:rPr>
                <w:spacing w:val="-4"/>
                <w:sz w:val="16"/>
              </w:rPr>
              <w:t xml:space="preserve"> </w:t>
            </w:r>
            <w:r>
              <w:rPr>
                <w:sz w:val="16"/>
              </w:rPr>
              <w:t>found</w:t>
            </w:r>
            <w:r>
              <w:rPr>
                <w:spacing w:val="-2"/>
                <w:sz w:val="16"/>
              </w:rPr>
              <w:t xml:space="preserve"> </w:t>
            </w:r>
            <w:r>
              <w:rPr>
                <w:sz w:val="16"/>
              </w:rPr>
              <w:t>either</w:t>
            </w:r>
            <w:r>
              <w:rPr>
                <w:spacing w:val="-2"/>
                <w:sz w:val="16"/>
              </w:rPr>
              <w:t xml:space="preserve"> </w:t>
            </w:r>
            <w:r>
              <w:rPr>
                <w:sz w:val="16"/>
              </w:rPr>
              <w:t>on</w:t>
            </w:r>
            <w:r>
              <w:rPr>
                <w:spacing w:val="-5"/>
                <w:sz w:val="16"/>
              </w:rPr>
              <w:t xml:space="preserve"> </w:t>
            </w:r>
            <w:r>
              <w:rPr>
                <w:sz w:val="16"/>
              </w:rPr>
              <w:t>your billing statement, at SallieMae.com, or by contacting the loan servicer.</w:t>
            </w:r>
          </w:p>
        </w:tc>
      </w:tr>
    </w:tbl>
    <w:p w14:paraId="65F874D8" w14:textId="77777777" w:rsidR="005C2A41" w:rsidRDefault="005C2A41">
      <w:pPr>
        <w:pStyle w:val="TableParagraph"/>
        <w:rPr>
          <w:sz w:val="16"/>
        </w:rPr>
        <w:sectPr w:rsidR="005C2A41">
          <w:headerReference w:type="default" r:id="rId64"/>
          <w:footerReference w:type="even" r:id="rId65"/>
          <w:footerReference w:type="default" r:id="rId66"/>
          <w:pgSz w:w="12240" w:h="15840"/>
          <w:pgMar w:top="980" w:right="720" w:bottom="780" w:left="720" w:header="0" w:footer="597" w:gutter="0"/>
          <w:pgNumType w:start="3"/>
          <w:cols w:space="720"/>
        </w:sectPr>
      </w:pPr>
    </w:p>
    <w:tbl>
      <w:tblPr>
        <w:tblW w:w="0" w:type="auto"/>
        <w:tblInd w:w="521" w:type="dxa"/>
        <w:tblLayout w:type="fixed"/>
        <w:tblCellMar>
          <w:left w:w="0" w:type="dxa"/>
          <w:right w:w="0" w:type="dxa"/>
        </w:tblCellMar>
        <w:tblLook w:val="01E0" w:firstRow="1" w:lastRow="1" w:firstColumn="1" w:lastColumn="1" w:noHBand="0" w:noVBand="0"/>
      </w:tblPr>
      <w:tblGrid>
        <w:gridCol w:w="2633"/>
        <w:gridCol w:w="7151"/>
      </w:tblGrid>
      <w:tr w:rsidR="005C2A41" w14:paraId="4672E46E" w14:textId="77777777">
        <w:trPr>
          <w:trHeight w:val="1209"/>
        </w:trPr>
        <w:tc>
          <w:tcPr>
            <w:tcW w:w="2633" w:type="dxa"/>
            <w:tcBorders>
              <w:top w:val="single" w:sz="6" w:space="0" w:color="000000"/>
              <w:bottom w:val="single" w:sz="6" w:space="0" w:color="000000"/>
            </w:tcBorders>
          </w:tcPr>
          <w:p w14:paraId="07A76FF1" w14:textId="77777777" w:rsidR="005C2A41" w:rsidRDefault="00863C9F">
            <w:pPr>
              <w:pStyle w:val="TableParagraph"/>
              <w:spacing w:before="49"/>
              <w:ind w:left="122"/>
              <w:rPr>
                <w:b/>
                <w:sz w:val="16"/>
              </w:rPr>
            </w:pPr>
            <w:r>
              <w:rPr>
                <w:b/>
                <w:sz w:val="16"/>
              </w:rPr>
              <w:lastRenderedPageBreak/>
              <w:t>Failure to Complete or Dissatisfaction</w:t>
            </w:r>
            <w:r>
              <w:rPr>
                <w:b/>
                <w:spacing w:val="-12"/>
                <w:sz w:val="16"/>
              </w:rPr>
              <w:t xml:space="preserve"> </w:t>
            </w:r>
            <w:r>
              <w:rPr>
                <w:b/>
                <w:sz w:val="16"/>
              </w:rPr>
              <w:t>with</w:t>
            </w:r>
            <w:r>
              <w:rPr>
                <w:b/>
                <w:spacing w:val="-11"/>
                <w:sz w:val="16"/>
              </w:rPr>
              <w:t xml:space="preserve"> </w:t>
            </w:r>
            <w:r>
              <w:rPr>
                <w:b/>
                <w:sz w:val="16"/>
              </w:rPr>
              <w:t xml:space="preserve">Education </w:t>
            </w:r>
            <w:r>
              <w:rPr>
                <w:b/>
                <w:spacing w:val="-2"/>
                <w:sz w:val="16"/>
              </w:rPr>
              <w:t>Program</w:t>
            </w:r>
          </w:p>
        </w:tc>
        <w:tc>
          <w:tcPr>
            <w:tcW w:w="7151" w:type="dxa"/>
            <w:tcBorders>
              <w:top w:val="single" w:sz="6" w:space="0" w:color="000000"/>
              <w:bottom w:val="single" w:sz="6" w:space="0" w:color="000000"/>
            </w:tcBorders>
          </w:tcPr>
          <w:p w14:paraId="3D7E327D" w14:textId="77777777" w:rsidR="005C2A41" w:rsidRDefault="00863C9F">
            <w:pPr>
              <w:pStyle w:val="TableParagraph"/>
              <w:spacing w:before="49"/>
              <w:ind w:left="180"/>
              <w:rPr>
                <w:sz w:val="16"/>
              </w:rPr>
            </w:pPr>
            <w:r>
              <w:rPr>
                <w:sz w:val="16"/>
              </w:rPr>
              <w:t>Except</w:t>
            </w:r>
            <w:r>
              <w:rPr>
                <w:spacing w:val="-5"/>
                <w:sz w:val="16"/>
              </w:rPr>
              <w:t xml:space="preserve"> </w:t>
            </w:r>
            <w:r>
              <w:rPr>
                <w:sz w:val="16"/>
              </w:rPr>
              <w:t>as</w:t>
            </w:r>
            <w:r>
              <w:rPr>
                <w:spacing w:val="-4"/>
                <w:sz w:val="16"/>
              </w:rPr>
              <w:t xml:space="preserve"> </w:t>
            </w:r>
            <w:r>
              <w:rPr>
                <w:sz w:val="16"/>
              </w:rPr>
              <w:t>provided</w:t>
            </w:r>
            <w:r>
              <w:rPr>
                <w:spacing w:val="-5"/>
                <w:sz w:val="16"/>
              </w:rPr>
              <w:t xml:space="preserve"> </w:t>
            </w:r>
            <w:r>
              <w:rPr>
                <w:sz w:val="16"/>
              </w:rPr>
              <w:t>in</w:t>
            </w:r>
            <w:r>
              <w:rPr>
                <w:spacing w:val="-6"/>
                <w:sz w:val="16"/>
              </w:rPr>
              <w:t xml:space="preserve"> </w:t>
            </w:r>
            <w:r>
              <w:rPr>
                <w:sz w:val="16"/>
              </w:rPr>
              <w:t>this</w:t>
            </w:r>
            <w:r>
              <w:rPr>
                <w:spacing w:val="-3"/>
                <w:sz w:val="16"/>
              </w:rPr>
              <w:t xml:space="preserve"> </w:t>
            </w:r>
            <w:r>
              <w:rPr>
                <w:sz w:val="16"/>
              </w:rPr>
              <w:t>Note,</w:t>
            </w:r>
            <w:r>
              <w:rPr>
                <w:spacing w:val="-6"/>
                <w:sz w:val="16"/>
              </w:rPr>
              <w:t xml:space="preserve"> </w:t>
            </w:r>
            <w:r>
              <w:rPr>
                <w:sz w:val="16"/>
              </w:rPr>
              <w:t>you</w:t>
            </w:r>
            <w:r>
              <w:rPr>
                <w:spacing w:val="-3"/>
                <w:sz w:val="16"/>
              </w:rPr>
              <w:t xml:space="preserve"> </w:t>
            </w:r>
            <w:r>
              <w:rPr>
                <w:sz w:val="16"/>
              </w:rPr>
              <w:t>must</w:t>
            </w:r>
            <w:r>
              <w:rPr>
                <w:spacing w:val="-3"/>
                <w:sz w:val="16"/>
              </w:rPr>
              <w:t xml:space="preserve"> </w:t>
            </w:r>
            <w:r>
              <w:rPr>
                <w:sz w:val="16"/>
              </w:rPr>
              <w:t>repay</w:t>
            </w:r>
            <w:r>
              <w:rPr>
                <w:spacing w:val="-1"/>
                <w:sz w:val="16"/>
              </w:rPr>
              <w:t xml:space="preserve"> </w:t>
            </w:r>
            <w:r>
              <w:rPr>
                <w:sz w:val="16"/>
              </w:rPr>
              <w:t>this</w:t>
            </w:r>
            <w:r>
              <w:rPr>
                <w:spacing w:val="-4"/>
                <w:sz w:val="16"/>
              </w:rPr>
              <w:t xml:space="preserve"> </w:t>
            </w:r>
            <w:r>
              <w:rPr>
                <w:sz w:val="16"/>
              </w:rPr>
              <w:t>loan</w:t>
            </w:r>
            <w:r>
              <w:rPr>
                <w:spacing w:val="-3"/>
                <w:sz w:val="16"/>
              </w:rPr>
              <w:t xml:space="preserve"> </w:t>
            </w:r>
            <w:r>
              <w:rPr>
                <w:sz w:val="16"/>
              </w:rPr>
              <w:t>even</w:t>
            </w:r>
            <w:r>
              <w:rPr>
                <w:spacing w:val="-3"/>
                <w:sz w:val="16"/>
              </w:rPr>
              <w:t xml:space="preserve"> </w:t>
            </w:r>
            <w:r>
              <w:rPr>
                <w:spacing w:val="-5"/>
                <w:sz w:val="16"/>
              </w:rPr>
              <w:t>if:</w:t>
            </w:r>
          </w:p>
          <w:p w14:paraId="2D63B942" w14:textId="77777777" w:rsidR="005C2A41" w:rsidRDefault="00863C9F">
            <w:pPr>
              <w:pStyle w:val="TableParagraph"/>
              <w:numPr>
                <w:ilvl w:val="0"/>
                <w:numId w:val="38"/>
              </w:numPr>
              <w:tabs>
                <w:tab w:val="left" w:pos="323"/>
              </w:tabs>
              <w:spacing w:before="48"/>
              <w:ind w:left="323" w:hanging="143"/>
              <w:rPr>
                <w:sz w:val="16"/>
              </w:rPr>
            </w:pPr>
            <w:proofErr w:type="gramStart"/>
            <w:r>
              <w:rPr>
                <w:sz w:val="16"/>
              </w:rPr>
              <w:t>Student</w:t>
            </w:r>
            <w:r>
              <w:rPr>
                <w:spacing w:val="-5"/>
                <w:sz w:val="16"/>
              </w:rPr>
              <w:t xml:space="preserve"> </w:t>
            </w:r>
            <w:r>
              <w:rPr>
                <w:sz w:val="16"/>
              </w:rPr>
              <w:t>does</w:t>
            </w:r>
            <w:proofErr w:type="gramEnd"/>
            <w:r>
              <w:rPr>
                <w:spacing w:val="-5"/>
                <w:sz w:val="16"/>
              </w:rPr>
              <w:t xml:space="preserve"> </w:t>
            </w:r>
            <w:r>
              <w:rPr>
                <w:sz w:val="16"/>
              </w:rPr>
              <w:t>not</w:t>
            </w:r>
            <w:r>
              <w:rPr>
                <w:spacing w:val="-4"/>
                <w:sz w:val="16"/>
              </w:rPr>
              <w:t xml:space="preserve"> </w:t>
            </w:r>
            <w:r>
              <w:rPr>
                <w:sz w:val="16"/>
              </w:rPr>
              <w:t>complete</w:t>
            </w:r>
            <w:r>
              <w:rPr>
                <w:spacing w:val="-6"/>
                <w:sz w:val="16"/>
              </w:rPr>
              <w:t xml:space="preserve"> </w:t>
            </w:r>
            <w:r>
              <w:rPr>
                <w:sz w:val="16"/>
              </w:rPr>
              <w:t>the</w:t>
            </w:r>
            <w:r>
              <w:rPr>
                <w:spacing w:val="-4"/>
                <w:sz w:val="16"/>
              </w:rPr>
              <w:t xml:space="preserve"> </w:t>
            </w:r>
            <w:r>
              <w:rPr>
                <w:sz w:val="16"/>
              </w:rPr>
              <w:t>educational</w:t>
            </w:r>
            <w:r>
              <w:rPr>
                <w:spacing w:val="-5"/>
                <w:sz w:val="16"/>
              </w:rPr>
              <w:t xml:space="preserve"> </w:t>
            </w:r>
            <w:r>
              <w:rPr>
                <w:sz w:val="16"/>
              </w:rPr>
              <w:t>program</w:t>
            </w:r>
            <w:r>
              <w:rPr>
                <w:spacing w:val="-3"/>
                <w:sz w:val="16"/>
              </w:rPr>
              <w:t xml:space="preserve"> </w:t>
            </w:r>
            <w:r>
              <w:rPr>
                <w:sz w:val="16"/>
              </w:rPr>
              <w:t>paid</w:t>
            </w:r>
            <w:r>
              <w:rPr>
                <w:spacing w:val="-5"/>
                <w:sz w:val="16"/>
              </w:rPr>
              <w:t xml:space="preserve"> </w:t>
            </w:r>
            <w:r>
              <w:rPr>
                <w:sz w:val="16"/>
              </w:rPr>
              <w:t>for</w:t>
            </w:r>
            <w:r>
              <w:rPr>
                <w:spacing w:val="-4"/>
                <w:sz w:val="16"/>
              </w:rPr>
              <w:t xml:space="preserve"> </w:t>
            </w:r>
            <w:r>
              <w:rPr>
                <w:sz w:val="16"/>
              </w:rPr>
              <w:t>with</w:t>
            </w:r>
            <w:r>
              <w:rPr>
                <w:spacing w:val="-7"/>
                <w:sz w:val="16"/>
              </w:rPr>
              <w:t xml:space="preserve"> </w:t>
            </w:r>
            <w:r>
              <w:rPr>
                <w:sz w:val="16"/>
              </w:rPr>
              <w:t>this</w:t>
            </w:r>
            <w:r>
              <w:rPr>
                <w:spacing w:val="-1"/>
                <w:sz w:val="16"/>
              </w:rPr>
              <w:t xml:space="preserve"> </w:t>
            </w:r>
            <w:r>
              <w:rPr>
                <w:spacing w:val="-2"/>
                <w:sz w:val="16"/>
              </w:rPr>
              <w:t>loan,</w:t>
            </w:r>
          </w:p>
          <w:p w14:paraId="65C6D644" w14:textId="77777777" w:rsidR="005C2A41" w:rsidRDefault="00863C9F">
            <w:pPr>
              <w:pStyle w:val="TableParagraph"/>
              <w:numPr>
                <w:ilvl w:val="0"/>
                <w:numId w:val="38"/>
              </w:numPr>
              <w:tabs>
                <w:tab w:val="left" w:pos="323"/>
              </w:tabs>
              <w:spacing w:before="50"/>
              <w:ind w:left="323" w:hanging="143"/>
              <w:rPr>
                <w:sz w:val="16"/>
              </w:rPr>
            </w:pPr>
            <w:proofErr w:type="gramStart"/>
            <w:r>
              <w:rPr>
                <w:sz w:val="16"/>
              </w:rPr>
              <w:t>Student</w:t>
            </w:r>
            <w:proofErr w:type="gramEnd"/>
            <w:r>
              <w:rPr>
                <w:spacing w:val="-8"/>
                <w:sz w:val="16"/>
              </w:rPr>
              <w:t xml:space="preserve"> </w:t>
            </w:r>
            <w:r>
              <w:rPr>
                <w:sz w:val="16"/>
              </w:rPr>
              <w:t>cannot</w:t>
            </w:r>
            <w:r>
              <w:rPr>
                <w:spacing w:val="-7"/>
                <w:sz w:val="16"/>
              </w:rPr>
              <w:t xml:space="preserve"> </w:t>
            </w:r>
            <w:r>
              <w:rPr>
                <w:sz w:val="16"/>
              </w:rPr>
              <w:t>obtain</w:t>
            </w:r>
            <w:r>
              <w:rPr>
                <w:spacing w:val="-8"/>
                <w:sz w:val="16"/>
              </w:rPr>
              <w:t xml:space="preserve"> </w:t>
            </w:r>
            <w:r>
              <w:rPr>
                <w:sz w:val="16"/>
              </w:rPr>
              <w:t>employment,</w:t>
            </w:r>
            <w:r>
              <w:rPr>
                <w:spacing w:val="-5"/>
                <w:sz w:val="16"/>
              </w:rPr>
              <w:t xml:space="preserve"> or</w:t>
            </w:r>
          </w:p>
          <w:p w14:paraId="1816DEE0" w14:textId="77777777" w:rsidR="005C2A41" w:rsidRDefault="00863C9F">
            <w:pPr>
              <w:pStyle w:val="TableParagraph"/>
              <w:numPr>
                <w:ilvl w:val="0"/>
                <w:numId w:val="38"/>
              </w:numPr>
              <w:tabs>
                <w:tab w:val="left" w:pos="323"/>
              </w:tabs>
              <w:spacing w:before="46"/>
              <w:ind w:left="323" w:hanging="143"/>
              <w:rPr>
                <w:sz w:val="16"/>
              </w:rPr>
            </w:pPr>
            <w:r>
              <w:rPr>
                <w:sz w:val="16"/>
              </w:rPr>
              <w:t>You</w:t>
            </w:r>
            <w:r>
              <w:rPr>
                <w:spacing w:val="-5"/>
                <w:sz w:val="16"/>
              </w:rPr>
              <w:t xml:space="preserve"> </w:t>
            </w:r>
            <w:r>
              <w:rPr>
                <w:sz w:val="16"/>
              </w:rPr>
              <w:t>are</w:t>
            </w:r>
            <w:r>
              <w:rPr>
                <w:spacing w:val="-4"/>
                <w:sz w:val="16"/>
              </w:rPr>
              <w:t xml:space="preserve"> </w:t>
            </w:r>
            <w:r>
              <w:rPr>
                <w:sz w:val="16"/>
              </w:rPr>
              <w:t>dissatisfied</w:t>
            </w:r>
            <w:r>
              <w:rPr>
                <w:spacing w:val="-7"/>
                <w:sz w:val="16"/>
              </w:rPr>
              <w:t xml:space="preserve"> </w:t>
            </w:r>
            <w:r>
              <w:rPr>
                <w:sz w:val="16"/>
              </w:rPr>
              <w:t>with</w:t>
            </w:r>
            <w:r>
              <w:rPr>
                <w:spacing w:val="-7"/>
                <w:sz w:val="16"/>
              </w:rPr>
              <w:t xml:space="preserve"> </w:t>
            </w:r>
            <w:r>
              <w:rPr>
                <w:sz w:val="16"/>
              </w:rPr>
              <w:t>the</w:t>
            </w:r>
            <w:r>
              <w:rPr>
                <w:spacing w:val="-4"/>
                <w:sz w:val="16"/>
              </w:rPr>
              <w:t xml:space="preserve"> </w:t>
            </w:r>
            <w:r>
              <w:rPr>
                <w:sz w:val="16"/>
              </w:rPr>
              <w:t>educational</w:t>
            </w:r>
            <w:r>
              <w:rPr>
                <w:spacing w:val="-3"/>
                <w:sz w:val="16"/>
              </w:rPr>
              <w:t xml:space="preserve"> </w:t>
            </w:r>
            <w:r>
              <w:rPr>
                <w:sz w:val="16"/>
              </w:rPr>
              <w:t>program</w:t>
            </w:r>
            <w:r>
              <w:rPr>
                <w:spacing w:val="-3"/>
                <w:sz w:val="16"/>
              </w:rPr>
              <w:t xml:space="preserve"> </w:t>
            </w:r>
            <w:r>
              <w:rPr>
                <w:sz w:val="16"/>
              </w:rPr>
              <w:t>paid</w:t>
            </w:r>
            <w:r>
              <w:rPr>
                <w:spacing w:val="-6"/>
                <w:sz w:val="16"/>
              </w:rPr>
              <w:t xml:space="preserve"> </w:t>
            </w:r>
            <w:r>
              <w:rPr>
                <w:sz w:val="16"/>
              </w:rPr>
              <w:t>for</w:t>
            </w:r>
            <w:r>
              <w:rPr>
                <w:spacing w:val="-4"/>
                <w:sz w:val="16"/>
              </w:rPr>
              <w:t xml:space="preserve"> </w:t>
            </w:r>
            <w:r>
              <w:rPr>
                <w:sz w:val="16"/>
              </w:rPr>
              <w:t>with</w:t>
            </w:r>
            <w:r>
              <w:rPr>
                <w:spacing w:val="-6"/>
                <w:sz w:val="16"/>
              </w:rPr>
              <w:t xml:space="preserve"> </w:t>
            </w:r>
            <w:r>
              <w:rPr>
                <w:sz w:val="16"/>
              </w:rPr>
              <w:t>this</w:t>
            </w:r>
            <w:r>
              <w:rPr>
                <w:spacing w:val="-4"/>
                <w:sz w:val="16"/>
              </w:rPr>
              <w:t xml:space="preserve"> </w:t>
            </w:r>
            <w:r>
              <w:rPr>
                <w:spacing w:val="-2"/>
                <w:sz w:val="16"/>
              </w:rPr>
              <w:t>loan.</w:t>
            </w:r>
          </w:p>
          <w:p w14:paraId="4070E7A1" w14:textId="77777777" w:rsidR="005C2A41" w:rsidRDefault="00863C9F">
            <w:pPr>
              <w:pStyle w:val="TableParagraph"/>
              <w:spacing w:before="49"/>
              <w:ind w:left="180"/>
              <w:rPr>
                <w:sz w:val="16"/>
              </w:rPr>
            </w:pPr>
            <w:r>
              <w:rPr>
                <w:sz w:val="16"/>
              </w:rPr>
              <w:t>We</w:t>
            </w:r>
            <w:r>
              <w:rPr>
                <w:spacing w:val="-5"/>
                <w:sz w:val="16"/>
              </w:rPr>
              <w:t xml:space="preserve"> </w:t>
            </w:r>
            <w:r>
              <w:rPr>
                <w:sz w:val="16"/>
              </w:rPr>
              <w:t>do</w:t>
            </w:r>
            <w:r>
              <w:rPr>
                <w:spacing w:val="-4"/>
                <w:sz w:val="16"/>
              </w:rPr>
              <w:t xml:space="preserve"> </w:t>
            </w:r>
            <w:r>
              <w:rPr>
                <w:sz w:val="16"/>
              </w:rPr>
              <w:t>not</w:t>
            </w:r>
            <w:r>
              <w:rPr>
                <w:spacing w:val="-5"/>
                <w:sz w:val="16"/>
              </w:rPr>
              <w:t xml:space="preserve"> </w:t>
            </w:r>
            <w:r>
              <w:rPr>
                <w:sz w:val="16"/>
              </w:rPr>
              <w:t>vouch</w:t>
            </w:r>
            <w:r>
              <w:rPr>
                <w:spacing w:val="-5"/>
                <w:sz w:val="16"/>
              </w:rPr>
              <w:t xml:space="preserve"> </w:t>
            </w:r>
            <w:r>
              <w:rPr>
                <w:sz w:val="16"/>
              </w:rPr>
              <w:t>for</w:t>
            </w:r>
            <w:r>
              <w:rPr>
                <w:spacing w:val="-4"/>
                <w:sz w:val="16"/>
              </w:rPr>
              <w:t xml:space="preserve"> </w:t>
            </w:r>
            <w:r>
              <w:rPr>
                <w:sz w:val="16"/>
              </w:rPr>
              <w:t>or</w:t>
            </w:r>
            <w:r>
              <w:rPr>
                <w:spacing w:val="-5"/>
                <w:sz w:val="16"/>
              </w:rPr>
              <w:t xml:space="preserve"> </w:t>
            </w:r>
            <w:r>
              <w:rPr>
                <w:sz w:val="16"/>
              </w:rPr>
              <w:t>warrant</w:t>
            </w:r>
            <w:r>
              <w:rPr>
                <w:spacing w:val="-4"/>
                <w:sz w:val="16"/>
              </w:rPr>
              <w:t xml:space="preserve"> </w:t>
            </w:r>
            <w:r>
              <w:rPr>
                <w:sz w:val="16"/>
              </w:rPr>
              <w:t>the</w:t>
            </w:r>
            <w:r>
              <w:rPr>
                <w:spacing w:val="-5"/>
                <w:sz w:val="16"/>
              </w:rPr>
              <w:t xml:space="preserve"> </w:t>
            </w:r>
            <w:r>
              <w:rPr>
                <w:sz w:val="16"/>
              </w:rPr>
              <w:t>quality</w:t>
            </w:r>
            <w:r>
              <w:rPr>
                <w:spacing w:val="-2"/>
                <w:sz w:val="16"/>
              </w:rPr>
              <w:t xml:space="preserve"> </w:t>
            </w:r>
            <w:r>
              <w:rPr>
                <w:sz w:val="16"/>
              </w:rPr>
              <w:t>or</w:t>
            </w:r>
            <w:r>
              <w:rPr>
                <w:spacing w:val="-6"/>
                <w:sz w:val="16"/>
              </w:rPr>
              <w:t xml:space="preserve"> </w:t>
            </w:r>
            <w:r>
              <w:rPr>
                <w:sz w:val="16"/>
              </w:rPr>
              <w:t>suitability</w:t>
            </w:r>
            <w:r>
              <w:rPr>
                <w:spacing w:val="-5"/>
                <w:sz w:val="16"/>
              </w:rPr>
              <w:t xml:space="preserve"> </w:t>
            </w:r>
            <w:r>
              <w:rPr>
                <w:sz w:val="16"/>
              </w:rPr>
              <w:t>of</w:t>
            </w:r>
            <w:r>
              <w:rPr>
                <w:spacing w:val="-3"/>
                <w:sz w:val="16"/>
              </w:rPr>
              <w:t xml:space="preserve"> </w:t>
            </w:r>
            <w:r>
              <w:rPr>
                <w:sz w:val="16"/>
              </w:rPr>
              <w:t>any</w:t>
            </w:r>
            <w:r>
              <w:rPr>
                <w:spacing w:val="2"/>
                <w:sz w:val="16"/>
              </w:rPr>
              <w:t xml:space="preserve"> </w:t>
            </w:r>
            <w:r>
              <w:rPr>
                <w:sz w:val="16"/>
              </w:rPr>
              <w:t>educational</w:t>
            </w:r>
            <w:r>
              <w:rPr>
                <w:spacing w:val="-3"/>
                <w:sz w:val="16"/>
              </w:rPr>
              <w:t xml:space="preserve"> </w:t>
            </w:r>
            <w:r>
              <w:rPr>
                <w:spacing w:val="-2"/>
                <w:sz w:val="16"/>
              </w:rPr>
              <w:t>program.</w:t>
            </w:r>
          </w:p>
        </w:tc>
      </w:tr>
      <w:tr w:rsidR="005C2A41" w14:paraId="463D93CF" w14:textId="77777777">
        <w:trPr>
          <w:trHeight w:val="829"/>
        </w:trPr>
        <w:tc>
          <w:tcPr>
            <w:tcW w:w="2633" w:type="dxa"/>
            <w:tcBorders>
              <w:top w:val="single" w:sz="6" w:space="0" w:color="000000"/>
              <w:bottom w:val="single" w:sz="18" w:space="0" w:color="000000"/>
            </w:tcBorders>
          </w:tcPr>
          <w:p w14:paraId="40B21ABD" w14:textId="77777777" w:rsidR="005C2A41" w:rsidRDefault="00863C9F">
            <w:pPr>
              <w:pStyle w:val="TableParagraph"/>
              <w:spacing w:before="49"/>
              <w:ind w:left="122"/>
              <w:rPr>
                <w:b/>
                <w:sz w:val="16"/>
              </w:rPr>
            </w:pPr>
            <w:r>
              <w:rPr>
                <w:b/>
                <w:sz w:val="16"/>
              </w:rPr>
              <w:t>School</w:t>
            </w:r>
            <w:r>
              <w:rPr>
                <w:b/>
                <w:spacing w:val="-2"/>
                <w:sz w:val="16"/>
              </w:rPr>
              <w:t xml:space="preserve"> Refunds</w:t>
            </w:r>
          </w:p>
        </w:tc>
        <w:tc>
          <w:tcPr>
            <w:tcW w:w="7151" w:type="dxa"/>
            <w:tcBorders>
              <w:top w:val="single" w:sz="6" w:space="0" w:color="000000"/>
              <w:bottom w:val="single" w:sz="18" w:space="0" w:color="000000"/>
            </w:tcBorders>
          </w:tcPr>
          <w:p w14:paraId="0BB8A924" w14:textId="77777777" w:rsidR="005C2A41" w:rsidRDefault="00863C9F">
            <w:pPr>
              <w:pStyle w:val="TableParagraph"/>
              <w:spacing w:before="46"/>
              <w:ind w:left="180" w:right="185"/>
              <w:rPr>
                <w:sz w:val="16"/>
              </w:rPr>
            </w:pPr>
            <w:r>
              <w:rPr>
                <w:sz w:val="16"/>
              </w:rPr>
              <w:t>You</w:t>
            </w:r>
            <w:r>
              <w:rPr>
                <w:spacing w:val="-2"/>
                <w:sz w:val="16"/>
              </w:rPr>
              <w:t xml:space="preserve"> </w:t>
            </w:r>
            <w:r>
              <w:rPr>
                <w:sz w:val="16"/>
              </w:rPr>
              <w:t>authorize</w:t>
            </w:r>
            <w:r>
              <w:rPr>
                <w:spacing w:val="-4"/>
                <w:sz w:val="16"/>
              </w:rPr>
              <w:t xml:space="preserve"> </w:t>
            </w:r>
            <w:r>
              <w:rPr>
                <w:sz w:val="16"/>
              </w:rPr>
              <w:t>the</w:t>
            </w:r>
            <w:r>
              <w:rPr>
                <w:spacing w:val="-2"/>
                <w:sz w:val="16"/>
              </w:rPr>
              <w:t xml:space="preserve"> </w:t>
            </w:r>
            <w:proofErr w:type="gramStart"/>
            <w:r>
              <w:rPr>
                <w:sz w:val="16"/>
              </w:rPr>
              <w:t>School</w:t>
            </w:r>
            <w:proofErr w:type="gramEnd"/>
            <w:r>
              <w:rPr>
                <w:spacing w:val="-1"/>
                <w:sz w:val="16"/>
              </w:rPr>
              <w:t xml:space="preserve"> </w:t>
            </w:r>
            <w:r>
              <w:rPr>
                <w:sz w:val="16"/>
              </w:rPr>
              <w:t>and</w:t>
            </w:r>
            <w:r>
              <w:rPr>
                <w:spacing w:val="-5"/>
                <w:sz w:val="16"/>
              </w:rPr>
              <w:t xml:space="preserve"> </w:t>
            </w:r>
            <w:r>
              <w:rPr>
                <w:sz w:val="16"/>
              </w:rPr>
              <w:t>any</w:t>
            </w:r>
            <w:r>
              <w:rPr>
                <w:spacing w:val="-5"/>
                <w:sz w:val="16"/>
              </w:rPr>
              <w:t xml:space="preserve"> </w:t>
            </w:r>
            <w:r>
              <w:rPr>
                <w:sz w:val="16"/>
              </w:rPr>
              <w:t>third</w:t>
            </w:r>
            <w:r>
              <w:rPr>
                <w:spacing w:val="-3"/>
                <w:sz w:val="16"/>
              </w:rPr>
              <w:t xml:space="preserve"> </w:t>
            </w:r>
            <w:r>
              <w:rPr>
                <w:sz w:val="16"/>
              </w:rPr>
              <w:t>party acting</w:t>
            </w:r>
            <w:r>
              <w:rPr>
                <w:spacing w:val="-5"/>
                <w:sz w:val="16"/>
              </w:rPr>
              <w:t xml:space="preserve"> </w:t>
            </w:r>
            <w:r>
              <w:rPr>
                <w:sz w:val="16"/>
              </w:rPr>
              <w:t>for</w:t>
            </w:r>
            <w:r>
              <w:rPr>
                <w:spacing w:val="-4"/>
                <w:sz w:val="16"/>
              </w:rPr>
              <w:t xml:space="preserve"> </w:t>
            </w:r>
            <w:r>
              <w:rPr>
                <w:sz w:val="16"/>
              </w:rPr>
              <w:t>the</w:t>
            </w:r>
            <w:r>
              <w:rPr>
                <w:spacing w:val="-4"/>
                <w:sz w:val="16"/>
              </w:rPr>
              <w:t xml:space="preserve"> </w:t>
            </w:r>
            <w:proofErr w:type="gramStart"/>
            <w:r>
              <w:rPr>
                <w:sz w:val="16"/>
              </w:rPr>
              <w:t>School</w:t>
            </w:r>
            <w:proofErr w:type="gramEnd"/>
            <w:r>
              <w:rPr>
                <w:spacing w:val="-4"/>
                <w:sz w:val="16"/>
              </w:rPr>
              <w:t xml:space="preserve"> </w:t>
            </w:r>
            <w:r>
              <w:rPr>
                <w:sz w:val="16"/>
              </w:rPr>
              <w:t>to</w:t>
            </w:r>
            <w:r>
              <w:rPr>
                <w:spacing w:val="-7"/>
                <w:sz w:val="16"/>
              </w:rPr>
              <w:t xml:space="preserve"> </w:t>
            </w:r>
            <w:r>
              <w:rPr>
                <w:sz w:val="16"/>
              </w:rPr>
              <w:t>pay us any refund</w:t>
            </w:r>
            <w:r>
              <w:rPr>
                <w:spacing w:val="-4"/>
                <w:sz w:val="16"/>
              </w:rPr>
              <w:t xml:space="preserve"> </w:t>
            </w:r>
            <w:r>
              <w:rPr>
                <w:sz w:val="16"/>
              </w:rPr>
              <w:t>for</w:t>
            </w:r>
            <w:r>
              <w:rPr>
                <w:spacing w:val="-2"/>
                <w:sz w:val="16"/>
              </w:rPr>
              <w:t xml:space="preserve"> </w:t>
            </w:r>
            <w:r>
              <w:rPr>
                <w:sz w:val="16"/>
              </w:rPr>
              <w:t>any loan amounts</w:t>
            </w:r>
            <w:r>
              <w:rPr>
                <w:spacing w:val="-1"/>
                <w:sz w:val="16"/>
              </w:rPr>
              <w:t xml:space="preserve"> </w:t>
            </w:r>
            <w:r>
              <w:rPr>
                <w:sz w:val="16"/>
              </w:rPr>
              <w:t>that exceed the</w:t>
            </w:r>
            <w:r>
              <w:rPr>
                <w:spacing w:val="-3"/>
                <w:sz w:val="16"/>
              </w:rPr>
              <w:t xml:space="preserve"> </w:t>
            </w:r>
            <w:r>
              <w:rPr>
                <w:sz w:val="16"/>
              </w:rPr>
              <w:t>educational</w:t>
            </w:r>
            <w:r>
              <w:rPr>
                <w:spacing w:val="-2"/>
                <w:sz w:val="16"/>
              </w:rPr>
              <w:t xml:space="preserve"> </w:t>
            </w:r>
            <w:r>
              <w:rPr>
                <w:sz w:val="16"/>
              </w:rPr>
              <w:t>expenses</w:t>
            </w:r>
            <w:r>
              <w:rPr>
                <w:spacing w:val="-1"/>
                <w:sz w:val="16"/>
              </w:rPr>
              <w:t xml:space="preserve"> </w:t>
            </w:r>
            <w:r>
              <w:rPr>
                <w:sz w:val="16"/>
              </w:rPr>
              <w:t>of</w:t>
            </w:r>
            <w:r>
              <w:rPr>
                <w:spacing w:val="-1"/>
                <w:sz w:val="16"/>
              </w:rPr>
              <w:t xml:space="preserve"> </w:t>
            </w:r>
            <w:r>
              <w:rPr>
                <w:sz w:val="16"/>
              </w:rPr>
              <w:t>Student and</w:t>
            </w:r>
            <w:r>
              <w:rPr>
                <w:spacing w:val="-2"/>
                <w:sz w:val="16"/>
              </w:rPr>
              <w:t xml:space="preserve"> </w:t>
            </w:r>
            <w:r>
              <w:rPr>
                <w:sz w:val="16"/>
              </w:rPr>
              <w:t>any other refund that</w:t>
            </w:r>
            <w:r>
              <w:rPr>
                <w:spacing w:val="-1"/>
                <w:sz w:val="16"/>
              </w:rPr>
              <w:t xml:space="preserve"> </w:t>
            </w:r>
            <w:r>
              <w:rPr>
                <w:sz w:val="16"/>
              </w:rPr>
              <w:t>may be due to you. We will credit any such refunds to the Current Balance without changing the Current Amount Due Date.</w:t>
            </w:r>
          </w:p>
        </w:tc>
      </w:tr>
      <w:tr w:rsidR="005C2A41" w14:paraId="370AAB99" w14:textId="77777777">
        <w:trPr>
          <w:trHeight w:val="281"/>
        </w:trPr>
        <w:tc>
          <w:tcPr>
            <w:tcW w:w="2633" w:type="dxa"/>
            <w:tcBorders>
              <w:top w:val="single" w:sz="18" w:space="0" w:color="000000"/>
              <w:bottom w:val="single" w:sz="18" w:space="0" w:color="000000"/>
            </w:tcBorders>
          </w:tcPr>
          <w:p w14:paraId="435C3BD9" w14:textId="77777777" w:rsidR="005C2A41" w:rsidRDefault="00863C9F">
            <w:pPr>
              <w:pStyle w:val="TableParagraph"/>
              <w:spacing w:before="50"/>
              <w:ind w:left="122"/>
              <w:rPr>
                <w:b/>
                <w:sz w:val="16"/>
              </w:rPr>
            </w:pPr>
            <w:r>
              <w:rPr>
                <w:b/>
                <w:sz w:val="16"/>
              </w:rPr>
              <w:t>POSTPONING</w:t>
            </w:r>
            <w:r>
              <w:rPr>
                <w:b/>
                <w:spacing w:val="-7"/>
                <w:sz w:val="16"/>
              </w:rPr>
              <w:t xml:space="preserve"> </w:t>
            </w:r>
            <w:r>
              <w:rPr>
                <w:b/>
                <w:spacing w:val="-2"/>
                <w:sz w:val="16"/>
              </w:rPr>
              <w:t>PAYMENTS</w:t>
            </w:r>
          </w:p>
        </w:tc>
        <w:tc>
          <w:tcPr>
            <w:tcW w:w="7151" w:type="dxa"/>
            <w:tcBorders>
              <w:top w:val="single" w:sz="18" w:space="0" w:color="000000"/>
              <w:bottom w:val="single" w:sz="18" w:space="0" w:color="000000"/>
            </w:tcBorders>
          </w:tcPr>
          <w:p w14:paraId="4470D0E5" w14:textId="77777777" w:rsidR="005C2A41" w:rsidRDefault="005C2A41">
            <w:pPr>
              <w:pStyle w:val="TableParagraph"/>
              <w:ind w:left="0"/>
              <w:rPr>
                <w:rFonts w:ascii="Times New Roman"/>
                <w:sz w:val="16"/>
              </w:rPr>
            </w:pPr>
          </w:p>
        </w:tc>
      </w:tr>
      <w:tr w:rsidR="005C2A41" w14:paraId="19847750" w14:textId="77777777">
        <w:trPr>
          <w:trHeight w:val="1528"/>
        </w:trPr>
        <w:tc>
          <w:tcPr>
            <w:tcW w:w="2633" w:type="dxa"/>
            <w:tcBorders>
              <w:top w:val="single" w:sz="18" w:space="0" w:color="000000"/>
              <w:bottom w:val="single" w:sz="6" w:space="0" w:color="000000"/>
            </w:tcBorders>
          </w:tcPr>
          <w:p w14:paraId="2F65CE38" w14:textId="77777777" w:rsidR="005C2A41" w:rsidRDefault="00863C9F">
            <w:pPr>
              <w:pStyle w:val="TableParagraph"/>
              <w:spacing w:before="48"/>
              <w:ind w:left="122"/>
              <w:rPr>
                <w:b/>
                <w:sz w:val="16"/>
              </w:rPr>
            </w:pPr>
            <w:r>
              <w:rPr>
                <w:b/>
                <w:sz w:val="16"/>
              </w:rPr>
              <w:t>General Terms for Deferment, Hardship</w:t>
            </w:r>
            <w:r>
              <w:rPr>
                <w:b/>
                <w:spacing w:val="-12"/>
                <w:sz w:val="16"/>
              </w:rPr>
              <w:t xml:space="preserve"> </w:t>
            </w:r>
            <w:r>
              <w:rPr>
                <w:b/>
                <w:sz w:val="16"/>
              </w:rPr>
              <w:t>Forbearance,</w:t>
            </w:r>
            <w:r>
              <w:rPr>
                <w:b/>
                <w:spacing w:val="-11"/>
                <w:sz w:val="16"/>
              </w:rPr>
              <w:t xml:space="preserve"> </w:t>
            </w:r>
            <w:r>
              <w:rPr>
                <w:b/>
                <w:sz w:val="16"/>
              </w:rPr>
              <w:t>and</w:t>
            </w:r>
            <w:r>
              <w:rPr>
                <w:b/>
                <w:spacing w:val="-11"/>
                <w:sz w:val="16"/>
              </w:rPr>
              <w:t xml:space="preserve"> </w:t>
            </w:r>
            <w:r>
              <w:rPr>
                <w:b/>
                <w:sz w:val="16"/>
              </w:rPr>
              <w:t>In- School Payment Assistance</w:t>
            </w:r>
          </w:p>
        </w:tc>
        <w:tc>
          <w:tcPr>
            <w:tcW w:w="7151" w:type="dxa"/>
            <w:tcBorders>
              <w:top w:val="single" w:sz="18" w:space="0" w:color="000000"/>
              <w:bottom w:val="single" w:sz="6" w:space="0" w:color="000000"/>
            </w:tcBorders>
          </w:tcPr>
          <w:p w14:paraId="6FA518AD" w14:textId="77777777" w:rsidR="005C2A41" w:rsidRDefault="00863C9F">
            <w:pPr>
              <w:pStyle w:val="TableParagraph"/>
              <w:spacing w:before="2"/>
              <w:ind w:left="180"/>
              <w:rPr>
                <w:sz w:val="16"/>
              </w:rPr>
            </w:pPr>
            <w:r>
              <w:rPr>
                <w:sz w:val="16"/>
              </w:rPr>
              <w:t>Contact</w:t>
            </w:r>
            <w:r>
              <w:rPr>
                <w:spacing w:val="-8"/>
                <w:sz w:val="16"/>
              </w:rPr>
              <w:t xml:space="preserve"> </w:t>
            </w:r>
            <w:r>
              <w:rPr>
                <w:sz w:val="16"/>
              </w:rPr>
              <w:t>us</w:t>
            </w:r>
            <w:r>
              <w:rPr>
                <w:spacing w:val="-6"/>
                <w:sz w:val="16"/>
              </w:rPr>
              <w:t xml:space="preserve"> </w:t>
            </w:r>
            <w:r>
              <w:rPr>
                <w:sz w:val="16"/>
              </w:rPr>
              <w:t>to</w:t>
            </w:r>
            <w:r>
              <w:rPr>
                <w:spacing w:val="-8"/>
                <w:sz w:val="16"/>
              </w:rPr>
              <w:t xml:space="preserve"> </w:t>
            </w:r>
            <w:r>
              <w:rPr>
                <w:sz w:val="16"/>
              </w:rPr>
              <w:t>request</w:t>
            </w:r>
            <w:r>
              <w:rPr>
                <w:spacing w:val="-5"/>
                <w:sz w:val="16"/>
              </w:rPr>
              <w:t xml:space="preserve"> </w:t>
            </w:r>
            <w:r>
              <w:rPr>
                <w:sz w:val="16"/>
              </w:rPr>
              <w:t>a</w:t>
            </w:r>
            <w:r>
              <w:rPr>
                <w:spacing w:val="-5"/>
                <w:sz w:val="16"/>
              </w:rPr>
              <w:t xml:space="preserve"> </w:t>
            </w:r>
            <w:r>
              <w:rPr>
                <w:sz w:val="16"/>
              </w:rPr>
              <w:t>Deferment,</w:t>
            </w:r>
            <w:r>
              <w:rPr>
                <w:spacing w:val="-4"/>
                <w:sz w:val="16"/>
              </w:rPr>
              <w:t xml:space="preserve"> </w:t>
            </w:r>
            <w:r>
              <w:rPr>
                <w:sz w:val="16"/>
              </w:rPr>
              <w:t>Hardship</w:t>
            </w:r>
            <w:r>
              <w:rPr>
                <w:spacing w:val="-6"/>
                <w:sz w:val="16"/>
              </w:rPr>
              <w:t xml:space="preserve"> </w:t>
            </w:r>
            <w:r>
              <w:rPr>
                <w:sz w:val="16"/>
              </w:rPr>
              <w:t>Forbearance,</w:t>
            </w:r>
            <w:r>
              <w:rPr>
                <w:spacing w:val="-6"/>
                <w:sz w:val="16"/>
              </w:rPr>
              <w:t xml:space="preserve"> </w:t>
            </w:r>
            <w:r>
              <w:rPr>
                <w:sz w:val="16"/>
              </w:rPr>
              <w:t>or</w:t>
            </w:r>
            <w:r>
              <w:rPr>
                <w:spacing w:val="-5"/>
                <w:sz w:val="16"/>
              </w:rPr>
              <w:t xml:space="preserve"> </w:t>
            </w:r>
            <w:r>
              <w:rPr>
                <w:sz w:val="16"/>
              </w:rPr>
              <w:t>In-School</w:t>
            </w:r>
            <w:r>
              <w:rPr>
                <w:spacing w:val="-3"/>
                <w:sz w:val="16"/>
              </w:rPr>
              <w:t xml:space="preserve"> </w:t>
            </w:r>
            <w:r>
              <w:rPr>
                <w:sz w:val="16"/>
              </w:rPr>
              <w:t>Payment</w:t>
            </w:r>
            <w:r>
              <w:rPr>
                <w:spacing w:val="-5"/>
                <w:sz w:val="16"/>
              </w:rPr>
              <w:t xml:space="preserve"> </w:t>
            </w:r>
            <w:r>
              <w:rPr>
                <w:spacing w:val="-2"/>
                <w:sz w:val="16"/>
              </w:rPr>
              <w:t>Assistance.</w:t>
            </w:r>
          </w:p>
          <w:p w14:paraId="2BB098FD" w14:textId="77777777" w:rsidR="005C2A41" w:rsidRDefault="00863C9F">
            <w:pPr>
              <w:pStyle w:val="TableParagraph"/>
              <w:numPr>
                <w:ilvl w:val="0"/>
                <w:numId w:val="37"/>
              </w:numPr>
              <w:tabs>
                <w:tab w:val="left" w:pos="323"/>
              </w:tabs>
              <w:spacing w:before="47"/>
              <w:ind w:left="323" w:hanging="143"/>
              <w:rPr>
                <w:sz w:val="16"/>
              </w:rPr>
            </w:pPr>
            <w:r>
              <w:rPr>
                <w:sz w:val="16"/>
              </w:rPr>
              <w:t>We</w:t>
            </w:r>
            <w:r>
              <w:rPr>
                <w:spacing w:val="-3"/>
                <w:sz w:val="16"/>
              </w:rPr>
              <w:t xml:space="preserve"> </w:t>
            </w:r>
            <w:r>
              <w:rPr>
                <w:sz w:val="16"/>
              </w:rPr>
              <w:t>may</w:t>
            </w:r>
            <w:r>
              <w:rPr>
                <w:spacing w:val="-1"/>
                <w:sz w:val="16"/>
              </w:rPr>
              <w:t xml:space="preserve"> </w:t>
            </w:r>
            <w:r>
              <w:rPr>
                <w:sz w:val="16"/>
              </w:rPr>
              <w:t>approve</w:t>
            </w:r>
            <w:r>
              <w:rPr>
                <w:spacing w:val="-6"/>
                <w:sz w:val="16"/>
              </w:rPr>
              <w:t xml:space="preserve"> </w:t>
            </w:r>
            <w:r>
              <w:rPr>
                <w:sz w:val="16"/>
              </w:rPr>
              <w:t>or</w:t>
            </w:r>
            <w:r>
              <w:rPr>
                <w:spacing w:val="-3"/>
                <w:sz w:val="16"/>
              </w:rPr>
              <w:t xml:space="preserve"> </w:t>
            </w:r>
            <w:r>
              <w:rPr>
                <w:sz w:val="16"/>
              </w:rPr>
              <w:t>deny</w:t>
            </w:r>
            <w:r>
              <w:rPr>
                <w:spacing w:val="-4"/>
                <w:sz w:val="16"/>
              </w:rPr>
              <w:t xml:space="preserve"> </w:t>
            </w:r>
            <w:r>
              <w:rPr>
                <w:sz w:val="16"/>
              </w:rPr>
              <w:t>any</w:t>
            </w:r>
            <w:r>
              <w:rPr>
                <w:spacing w:val="-3"/>
                <w:sz w:val="16"/>
              </w:rPr>
              <w:t xml:space="preserve"> </w:t>
            </w:r>
            <w:r>
              <w:rPr>
                <w:sz w:val="16"/>
              </w:rPr>
              <w:t>request,</w:t>
            </w:r>
            <w:r>
              <w:rPr>
                <w:spacing w:val="-2"/>
                <w:sz w:val="16"/>
              </w:rPr>
              <w:t xml:space="preserve"> </w:t>
            </w:r>
            <w:r>
              <w:rPr>
                <w:sz w:val="16"/>
              </w:rPr>
              <w:t>in</w:t>
            </w:r>
            <w:r>
              <w:rPr>
                <w:spacing w:val="-5"/>
                <w:sz w:val="16"/>
              </w:rPr>
              <w:t xml:space="preserve"> </w:t>
            </w:r>
            <w:r>
              <w:rPr>
                <w:sz w:val="16"/>
              </w:rPr>
              <w:t>our</w:t>
            </w:r>
            <w:r>
              <w:rPr>
                <w:spacing w:val="-3"/>
                <w:sz w:val="16"/>
              </w:rPr>
              <w:t xml:space="preserve"> </w:t>
            </w:r>
            <w:r>
              <w:rPr>
                <w:sz w:val="16"/>
              </w:rPr>
              <w:t>sole</w:t>
            </w:r>
            <w:r>
              <w:rPr>
                <w:spacing w:val="-4"/>
                <w:sz w:val="16"/>
              </w:rPr>
              <w:t xml:space="preserve"> </w:t>
            </w:r>
            <w:r>
              <w:rPr>
                <w:spacing w:val="-2"/>
                <w:sz w:val="16"/>
              </w:rPr>
              <w:t>discretion.</w:t>
            </w:r>
          </w:p>
          <w:p w14:paraId="30E9EA5E" w14:textId="77777777" w:rsidR="005C2A41" w:rsidRDefault="00863C9F">
            <w:pPr>
              <w:pStyle w:val="TableParagraph"/>
              <w:numPr>
                <w:ilvl w:val="0"/>
                <w:numId w:val="37"/>
              </w:numPr>
              <w:tabs>
                <w:tab w:val="left" w:pos="324"/>
              </w:tabs>
              <w:spacing w:before="49"/>
              <w:ind w:right="473"/>
              <w:rPr>
                <w:sz w:val="16"/>
              </w:rPr>
            </w:pPr>
            <w:r>
              <w:rPr>
                <w:sz w:val="16"/>
              </w:rPr>
              <w:t>You</w:t>
            </w:r>
            <w:r>
              <w:rPr>
                <w:spacing w:val="-2"/>
                <w:sz w:val="16"/>
              </w:rPr>
              <w:t xml:space="preserve"> </w:t>
            </w:r>
            <w:r>
              <w:rPr>
                <w:sz w:val="16"/>
              </w:rPr>
              <w:t>must</w:t>
            </w:r>
            <w:r>
              <w:rPr>
                <w:spacing w:val="-5"/>
                <w:sz w:val="16"/>
              </w:rPr>
              <w:t xml:space="preserve"> </w:t>
            </w:r>
            <w:r>
              <w:rPr>
                <w:sz w:val="16"/>
              </w:rPr>
              <w:t>continue</w:t>
            </w:r>
            <w:r>
              <w:rPr>
                <w:spacing w:val="-4"/>
                <w:sz w:val="16"/>
              </w:rPr>
              <w:t xml:space="preserve"> </w:t>
            </w:r>
            <w:r>
              <w:rPr>
                <w:sz w:val="16"/>
              </w:rPr>
              <w:t>to</w:t>
            </w:r>
            <w:r>
              <w:rPr>
                <w:spacing w:val="-2"/>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5"/>
                <w:sz w:val="16"/>
              </w:rPr>
              <w:t xml:space="preserve"> </w:t>
            </w:r>
            <w:r>
              <w:rPr>
                <w:sz w:val="16"/>
              </w:rPr>
              <w:t>by</w:t>
            </w:r>
            <w:r>
              <w:rPr>
                <w:spacing w:val="-3"/>
                <w:sz w:val="16"/>
              </w:rPr>
              <w:t xml:space="preserve"> </w:t>
            </w:r>
            <w:r>
              <w:rPr>
                <w:sz w:val="16"/>
              </w:rPr>
              <w:t>the</w:t>
            </w:r>
            <w:r>
              <w:rPr>
                <w:spacing w:val="-5"/>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2"/>
                <w:sz w:val="16"/>
              </w:rPr>
              <w:t xml:space="preserve"> </w:t>
            </w:r>
            <w:r>
              <w:rPr>
                <w:sz w:val="16"/>
              </w:rPr>
              <w:t>Date</w:t>
            </w:r>
            <w:r>
              <w:rPr>
                <w:spacing w:val="-2"/>
                <w:sz w:val="16"/>
              </w:rPr>
              <w:t xml:space="preserve"> </w:t>
            </w:r>
            <w:r>
              <w:rPr>
                <w:sz w:val="16"/>
              </w:rPr>
              <w:t>each month while we process your request.</w:t>
            </w:r>
          </w:p>
          <w:p w14:paraId="18D0E46E" w14:textId="77777777" w:rsidR="005C2A41" w:rsidRDefault="00863C9F">
            <w:pPr>
              <w:pStyle w:val="TableParagraph"/>
              <w:numPr>
                <w:ilvl w:val="0"/>
                <w:numId w:val="37"/>
              </w:numPr>
              <w:tabs>
                <w:tab w:val="left" w:pos="324"/>
              </w:tabs>
              <w:spacing w:before="47"/>
              <w:ind w:right="196"/>
              <w:rPr>
                <w:sz w:val="16"/>
              </w:rPr>
            </w:pPr>
            <w:r>
              <w:rPr>
                <w:sz w:val="16"/>
              </w:rPr>
              <w:t>If</w:t>
            </w:r>
            <w:r>
              <w:rPr>
                <w:spacing w:val="-1"/>
                <w:sz w:val="16"/>
              </w:rPr>
              <w:t xml:space="preserve"> </w:t>
            </w:r>
            <w:r>
              <w:rPr>
                <w:sz w:val="16"/>
              </w:rPr>
              <w:t>we</w:t>
            </w:r>
            <w:r>
              <w:rPr>
                <w:spacing w:val="-5"/>
                <w:sz w:val="16"/>
              </w:rPr>
              <w:t xml:space="preserve"> </w:t>
            </w:r>
            <w:r>
              <w:rPr>
                <w:sz w:val="16"/>
              </w:rPr>
              <w:t>approve</w:t>
            </w:r>
            <w:r>
              <w:rPr>
                <w:spacing w:val="-4"/>
                <w:sz w:val="16"/>
              </w:rPr>
              <w:t xml:space="preserve"> </w:t>
            </w:r>
            <w:r>
              <w:rPr>
                <w:sz w:val="16"/>
              </w:rPr>
              <w:t>your</w:t>
            </w:r>
            <w:r>
              <w:rPr>
                <w:spacing w:val="-2"/>
                <w:sz w:val="16"/>
              </w:rPr>
              <w:t xml:space="preserve"> </w:t>
            </w:r>
            <w:r>
              <w:rPr>
                <w:sz w:val="16"/>
              </w:rPr>
              <w:t>request,</w:t>
            </w:r>
            <w:r>
              <w:rPr>
                <w:spacing w:val="-3"/>
                <w:sz w:val="16"/>
              </w:rPr>
              <w:t xml:space="preserve"> </w:t>
            </w:r>
            <w:r>
              <w:rPr>
                <w:sz w:val="16"/>
              </w:rPr>
              <w:t>we</w:t>
            </w:r>
            <w:r>
              <w:rPr>
                <w:spacing w:val="-2"/>
                <w:sz w:val="16"/>
              </w:rPr>
              <w:t xml:space="preserve"> </w:t>
            </w:r>
            <w:r>
              <w:rPr>
                <w:sz w:val="16"/>
              </w:rPr>
              <w:t>will</w:t>
            </w:r>
            <w:r>
              <w:rPr>
                <w:spacing w:val="-4"/>
                <w:sz w:val="16"/>
              </w:rPr>
              <w:t xml:space="preserve"> </w:t>
            </w:r>
            <w:r>
              <w:rPr>
                <w:sz w:val="16"/>
              </w:rPr>
              <w:t>tell</w:t>
            </w:r>
            <w:r>
              <w:rPr>
                <w:spacing w:val="-3"/>
                <w:sz w:val="16"/>
              </w:rPr>
              <w:t xml:space="preserve"> </w:t>
            </w:r>
            <w:r>
              <w:rPr>
                <w:sz w:val="16"/>
              </w:rPr>
              <w:t>you</w:t>
            </w:r>
            <w:r>
              <w:rPr>
                <w:spacing w:val="-5"/>
                <w:sz w:val="16"/>
              </w:rPr>
              <w:t xml:space="preserve"> </w:t>
            </w:r>
            <w:r>
              <w:rPr>
                <w:sz w:val="16"/>
              </w:rPr>
              <w:t>how</w:t>
            </w:r>
            <w:r>
              <w:rPr>
                <w:spacing w:val="-2"/>
                <w:sz w:val="16"/>
              </w:rPr>
              <w:t xml:space="preserve"> </w:t>
            </w:r>
            <w:r>
              <w:rPr>
                <w:sz w:val="16"/>
              </w:rPr>
              <w:t>long</w:t>
            </w:r>
            <w:r>
              <w:rPr>
                <w:spacing w:val="-2"/>
                <w:sz w:val="16"/>
              </w:rPr>
              <w:t xml:space="preserve"> </w:t>
            </w:r>
            <w:r>
              <w:rPr>
                <w:sz w:val="16"/>
              </w:rPr>
              <w:t>we</w:t>
            </w:r>
            <w:r>
              <w:rPr>
                <w:spacing w:val="-5"/>
                <w:sz w:val="16"/>
              </w:rPr>
              <w:t xml:space="preserve"> </w:t>
            </w:r>
            <w:r>
              <w:rPr>
                <w:sz w:val="16"/>
              </w:rPr>
              <w:t>will</w:t>
            </w:r>
            <w:r>
              <w:rPr>
                <w:spacing w:val="-1"/>
                <w:sz w:val="16"/>
              </w:rPr>
              <w:t xml:space="preserve"> </w:t>
            </w:r>
            <w:r>
              <w:rPr>
                <w:sz w:val="16"/>
              </w:rPr>
              <w:t>postpone</w:t>
            </w:r>
            <w:r>
              <w:rPr>
                <w:spacing w:val="-1"/>
                <w:sz w:val="16"/>
              </w:rPr>
              <w:t xml:space="preserve"> </w:t>
            </w:r>
            <w:r>
              <w:rPr>
                <w:sz w:val="16"/>
              </w:rPr>
              <w:t>or</w:t>
            </w:r>
            <w:r>
              <w:rPr>
                <w:spacing w:val="-2"/>
                <w:sz w:val="16"/>
              </w:rPr>
              <w:t xml:space="preserve"> </w:t>
            </w:r>
            <w:r>
              <w:rPr>
                <w:sz w:val="16"/>
              </w:rPr>
              <w:t>reduce</w:t>
            </w:r>
            <w:r>
              <w:rPr>
                <w:spacing w:val="-1"/>
                <w:sz w:val="16"/>
              </w:rPr>
              <w:t xml:space="preserve"> </w:t>
            </w:r>
            <w:r>
              <w:rPr>
                <w:sz w:val="16"/>
              </w:rPr>
              <w:t>payments,</w:t>
            </w:r>
            <w:r>
              <w:rPr>
                <w:spacing w:val="-1"/>
                <w:sz w:val="16"/>
              </w:rPr>
              <w:t xml:space="preserve"> </w:t>
            </w:r>
            <w:r>
              <w:rPr>
                <w:sz w:val="16"/>
              </w:rPr>
              <w:t xml:space="preserve">as applicable, and whether you </w:t>
            </w:r>
            <w:proofErr w:type="gramStart"/>
            <w:r>
              <w:rPr>
                <w:sz w:val="16"/>
              </w:rPr>
              <w:t>have to</w:t>
            </w:r>
            <w:proofErr w:type="gramEnd"/>
            <w:r>
              <w:rPr>
                <w:sz w:val="16"/>
              </w:rPr>
              <w:t xml:space="preserve"> make any other payments in the meantime.</w:t>
            </w:r>
          </w:p>
          <w:p w14:paraId="20D7FFFE" w14:textId="77777777" w:rsidR="005C2A41" w:rsidRDefault="00863C9F">
            <w:pPr>
              <w:pStyle w:val="TableParagraph"/>
              <w:numPr>
                <w:ilvl w:val="0"/>
                <w:numId w:val="37"/>
              </w:numPr>
              <w:tabs>
                <w:tab w:val="left" w:pos="323"/>
              </w:tabs>
              <w:spacing w:before="49"/>
              <w:ind w:left="323" w:hanging="143"/>
              <w:rPr>
                <w:sz w:val="16"/>
              </w:rPr>
            </w:pPr>
            <w:r>
              <w:rPr>
                <w:sz w:val="16"/>
              </w:rPr>
              <w:t>We</w:t>
            </w:r>
            <w:r>
              <w:rPr>
                <w:spacing w:val="-3"/>
                <w:sz w:val="16"/>
              </w:rPr>
              <w:t xml:space="preserve"> </w:t>
            </w:r>
            <w:r>
              <w:rPr>
                <w:sz w:val="16"/>
              </w:rPr>
              <w:t>will</w:t>
            </w:r>
            <w:r>
              <w:rPr>
                <w:spacing w:val="-3"/>
                <w:sz w:val="16"/>
              </w:rPr>
              <w:t xml:space="preserve"> </w:t>
            </w:r>
            <w:r>
              <w:rPr>
                <w:sz w:val="16"/>
              </w:rPr>
              <w:t>tell</w:t>
            </w:r>
            <w:r>
              <w:rPr>
                <w:spacing w:val="-3"/>
                <w:sz w:val="16"/>
              </w:rPr>
              <w:t xml:space="preserve"> </w:t>
            </w:r>
            <w:r>
              <w:rPr>
                <w:sz w:val="16"/>
              </w:rPr>
              <w:t>you</w:t>
            </w:r>
            <w:r>
              <w:rPr>
                <w:spacing w:val="-6"/>
                <w:sz w:val="16"/>
              </w:rPr>
              <w:t xml:space="preserve"> </w:t>
            </w:r>
            <w:r>
              <w:rPr>
                <w:sz w:val="16"/>
              </w:rPr>
              <w:t>if</w:t>
            </w:r>
            <w:r>
              <w:rPr>
                <w:spacing w:val="-3"/>
                <w:sz w:val="16"/>
              </w:rPr>
              <w:t xml:space="preserve"> </w:t>
            </w:r>
            <w:r>
              <w:rPr>
                <w:sz w:val="16"/>
              </w:rPr>
              <w:t>any</w:t>
            </w:r>
            <w:r>
              <w:rPr>
                <w:spacing w:val="-3"/>
                <w:sz w:val="16"/>
              </w:rPr>
              <w:t xml:space="preserve"> </w:t>
            </w:r>
            <w:r>
              <w:rPr>
                <w:sz w:val="16"/>
              </w:rPr>
              <w:t>amounts</w:t>
            </w:r>
            <w:r>
              <w:rPr>
                <w:spacing w:val="-1"/>
                <w:sz w:val="16"/>
              </w:rPr>
              <w:t xml:space="preserve"> </w:t>
            </w:r>
            <w:r>
              <w:rPr>
                <w:sz w:val="16"/>
              </w:rPr>
              <w:t>will</w:t>
            </w:r>
            <w:r>
              <w:rPr>
                <w:spacing w:val="-3"/>
                <w:sz w:val="16"/>
              </w:rPr>
              <w:t xml:space="preserve"> </w:t>
            </w:r>
            <w:r>
              <w:rPr>
                <w:sz w:val="16"/>
              </w:rPr>
              <w:t>be</w:t>
            </w:r>
            <w:r>
              <w:rPr>
                <w:spacing w:val="-2"/>
                <w:sz w:val="16"/>
              </w:rPr>
              <w:t xml:space="preserve"> Capitalized.</w:t>
            </w:r>
          </w:p>
        </w:tc>
      </w:tr>
      <w:tr w:rsidR="005C2A41" w14:paraId="4F2A7A29" w14:textId="77777777">
        <w:trPr>
          <w:trHeight w:val="1384"/>
        </w:trPr>
        <w:tc>
          <w:tcPr>
            <w:tcW w:w="2633" w:type="dxa"/>
            <w:tcBorders>
              <w:top w:val="single" w:sz="6" w:space="0" w:color="000000"/>
              <w:bottom w:val="single" w:sz="6" w:space="0" w:color="000000"/>
            </w:tcBorders>
          </w:tcPr>
          <w:p w14:paraId="09E1E8D8" w14:textId="77777777" w:rsidR="005C2A41" w:rsidRDefault="00863C9F">
            <w:pPr>
              <w:pStyle w:val="TableParagraph"/>
              <w:spacing w:before="49"/>
              <w:ind w:left="122"/>
              <w:rPr>
                <w:b/>
                <w:sz w:val="16"/>
              </w:rPr>
            </w:pPr>
            <w:r>
              <w:rPr>
                <w:b/>
                <w:spacing w:val="-2"/>
                <w:sz w:val="16"/>
              </w:rPr>
              <w:t>Deferment</w:t>
            </w:r>
          </w:p>
        </w:tc>
        <w:tc>
          <w:tcPr>
            <w:tcW w:w="7151" w:type="dxa"/>
            <w:tcBorders>
              <w:top w:val="single" w:sz="6" w:space="0" w:color="000000"/>
              <w:bottom w:val="single" w:sz="6" w:space="0" w:color="000000"/>
            </w:tcBorders>
          </w:tcPr>
          <w:p w14:paraId="3AAE6376" w14:textId="77777777" w:rsidR="005C2A41" w:rsidRDefault="00863C9F">
            <w:pPr>
              <w:pStyle w:val="TableParagraph"/>
              <w:spacing w:before="49"/>
              <w:ind w:left="180" w:right="185"/>
              <w:rPr>
                <w:sz w:val="16"/>
              </w:rPr>
            </w:pPr>
            <w:r>
              <w:rPr>
                <w:sz w:val="16"/>
              </w:rPr>
              <w:t>During any period when your loan requires principal and interest payments, you can ask us to postpone or reduce payments due</w:t>
            </w:r>
            <w:r>
              <w:rPr>
                <w:spacing w:val="-2"/>
                <w:sz w:val="16"/>
              </w:rPr>
              <w:t xml:space="preserve"> </w:t>
            </w:r>
            <w:r>
              <w:rPr>
                <w:sz w:val="16"/>
              </w:rPr>
              <w:t>if the</w:t>
            </w:r>
            <w:r>
              <w:rPr>
                <w:spacing w:val="-1"/>
                <w:sz w:val="16"/>
              </w:rPr>
              <w:t xml:space="preserve"> </w:t>
            </w:r>
            <w:proofErr w:type="gramStart"/>
            <w:r>
              <w:rPr>
                <w:sz w:val="16"/>
              </w:rPr>
              <w:t>Student</w:t>
            </w:r>
            <w:proofErr w:type="gramEnd"/>
            <w:r>
              <w:rPr>
                <w:sz w:val="16"/>
              </w:rPr>
              <w:t xml:space="preserve"> returns to</w:t>
            </w:r>
            <w:r>
              <w:rPr>
                <w:spacing w:val="-1"/>
                <w:sz w:val="16"/>
              </w:rPr>
              <w:t xml:space="preserve"> </w:t>
            </w:r>
            <w:r>
              <w:rPr>
                <w:sz w:val="16"/>
              </w:rPr>
              <w:t>school</w:t>
            </w:r>
            <w:r>
              <w:rPr>
                <w:spacing w:val="-1"/>
                <w:sz w:val="16"/>
              </w:rPr>
              <w:t xml:space="preserve"> </w:t>
            </w:r>
            <w:r>
              <w:rPr>
                <w:sz w:val="16"/>
              </w:rPr>
              <w:t>at</w:t>
            </w:r>
            <w:r>
              <w:rPr>
                <w:spacing w:val="-2"/>
                <w:sz w:val="16"/>
              </w:rPr>
              <w:t xml:space="preserve"> </w:t>
            </w:r>
            <w:r>
              <w:rPr>
                <w:sz w:val="16"/>
              </w:rPr>
              <w:t>least half time or enrolls in a residency or internship (“Deferment”).</w:t>
            </w:r>
            <w:r>
              <w:rPr>
                <w:spacing w:val="40"/>
                <w:sz w:val="16"/>
              </w:rPr>
              <w:t xml:space="preserve"> </w:t>
            </w:r>
            <w:r>
              <w:rPr>
                <w:sz w:val="16"/>
              </w:rPr>
              <w:t>If your Deferment request is granted, the Current Amount Due</w:t>
            </w:r>
            <w:r>
              <w:rPr>
                <w:spacing w:val="-1"/>
                <w:sz w:val="16"/>
              </w:rPr>
              <w:t xml:space="preserve"> </w:t>
            </w:r>
            <w:r>
              <w:rPr>
                <w:sz w:val="16"/>
              </w:rPr>
              <w:t>you will</w:t>
            </w:r>
            <w:r>
              <w:rPr>
                <w:spacing w:val="-1"/>
                <w:sz w:val="16"/>
              </w:rPr>
              <w:t xml:space="preserve"> </w:t>
            </w:r>
            <w:r>
              <w:rPr>
                <w:sz w:val="16"/>
              </w:rPr>
              <w:t>be required to pay each</w:t>
            </w:r>
            <w:r>
              <w:rPr>
                <w:spacing w:val="-1"/>
                <w:sz w:val="16"/>
              </w:rPr>
              <w:t xml:space="preserve"> </w:t>
            </w:r>
            <w:r>
              <w:rPr>
                <w:sz w:val="16"/>
              </w:rPr>
              <w:t>month during</w:t>
            </w:r>
            <w:r>
              <w:rPr>
                <w:spacing w:val="-2"/>
                <w:sz w:val="16"/>
              </w:rPr>
              <w:t xml:space="preserve"> </w:t>
            </w:r>
            <w:r>
              <w:rPr>
                <w:sz w:val="16"/>
              </w:rPr>
              <w:t>the Deferment period will reflect the same repayment option that applied to your loan during the Interim Period. We may also postpone</w:t>
            </w:r>
            <w:r>
              <w:rPr>
                <w:spacing w:val="-1"/>
                <w:sz w:val="16"/>
              </w:rPr>
              <w:t xml:space="preserve"> </w:t>
            </w:r>
            <w:r>
              <w:rPr>
                <w:sz w:val="16"/>
              </w:rPr>
              <w:t>or</w:t>
            </w:r>
            <w:r>
              <w:rPr>
                <w:spacing w:val="-2"/>
                <w:sz w:val="16"/>
              </w:rPr>
              <w:t xml:space="preserve"> </w:t>
            </w:r>
            <w:r>
              <w:rPr>
                <w:sz w:val="16"/>
              </w:rPr>
              <w:t>reduce</w:t>
            </w:r>
            <w:r>
              <w:rPr>
                <w:spacing w:val="-4"/>
                <w:sz w:val="16"/>
              </w:rPr>
              <w:t xml:space="preserve"> </w:t>
            </w:r>
            <w:r>
              <w:rPr>
                <w:sz w:val="16"/>
              </w:rPr>
              <w:t>your</w:t>
            </w:r>
            <w:r>
              <w:rPr>
                <w:spacing w:val="-2"/>
                <w:sz w:val="16"/>
              </w:rPr>
              <w:t xml:space="preserve"> </w:t>
            </w:r>
            <w:r>
              <w:rPr>
                <w:sz w:val="16"/>
              </w:rPr>
              <w:t>payments,</w:t>
            </w:r>
            <w:r>
              <w:rPr>
                <w:spacing w:val="-3"/>
                <w:sz w:val="16"/>
              </w:rPr>
              <w:t xml:space="preserve"> </w:t>
            </w:r>
            <w:r>
              <w:rPr>
                <w:sz w:val="16"/>
              </w:rPr>
              <w:t>even</w:t>
            </w:r>
            <w:r>
              <w:rPr>
                <w:spacing w:val="-5"/>
                <w:sz w:val="16"/>
              </w:rPr>
              <w:t xml:space="preserve"> </w:t>
            </w:r>
            <w:r>
              <w:rPr>
                <w:sz w:val="16"/>
              </w:rPr>
              <w:t>if</w:t>
            </w:r>
            <w:r>
              <w:rPr>
                <w:spacing w:val="-3"/>
                <w:sz w:val="16"/>
              </w:rPr>
              <w:t xml:space="preserve"> </w:t>
            </w:r>
            <w:r>
              <w:rPr>
                <w:sz w:val="16"/>
              </w:rPr>
              <w:t>you</w:t>
            </w:r>
            <w:r>
              <w:rPr>
                <w:spacing w:val="-5"/>
                <w:sz w:val="16"/>
              </w:rPr>
              <w:t xml:space="preserve"> </w:t>
            </w:r>
            <w:r>
              <w:rPr>
                <w:sz w:val="16"/>
              </w:rPr>
              <w:t>have</w:t>
            </w:r>
            <w:r>
              <w:rPr>
                <w:spacing w:val="-5"/>
                <w:sz w:val="16"/>
              </w:rPr>
              <w:t xml:space="preserve"> </w:t>
            </w:r>
            <w:r>
              <w:rPr>
                <w:sz w:val="16"/>
              </w:rPr>
              <w:t>not</w:t>
            </w:r>
            <w:r>
              <w:rPr>
                <w:spacing w:val="-1"/>
                <w:sz w:val="16"/>
              </w:rPr>
              <w:t xml:space="preserve"> </w:t>
            </w:r>
            <w:r>
              <w:rPr>
                <w:sz w:val="16"/>
              </w:rPr>
              <w:t>asked</w:t>
            </w:r>
            <w:r>
              <w:rPr>
                <w:spacing w:val="-2"/>
                <w:sz w:val="16"/>
              </w:rPr>
              <w:t xml:space="preserve"> </w:t>
            </w:r>
            <w:r>
              <w:rPr>
                <w:sz w:val="16"/>
              </w:rPr>
              <w:t>us</w:t>
            </w:r>
            <w:r>
              <w:rPr>
                <w:spacing w:val="-3"/>
                <w:sz w:val="16"/>
              </w:rPr>
              <w:t xml:space="preserve"> </w:t>
            </w:r>
            <w:r>
              <w:rPr>
                <w:sz w:val="16"/>
              </w:rPr>
              <w:t>to</w:t>
            </w:r>
            <w:r>
              <w:rPr>
                <w:spacing w:val="-2"/>
                <w:sz w:val="16"/>
              </w:rPr>
              <w:t xml:space="preserve"> </w:t>
            </w:r>
            <w:r>
              <w:rPr>
                <w:sz w:val="16"/>
              </w:rPr>
              <w:t>do</w:t>
            </w:r>
            <w:r>
              <w:rPr>
                <w:spacing w:val="-2"/>
                <w:sz w:val="16"/>
              </w:rPr>
              <w:t xml:space="preserve"> </w:t>
            </w:r>
            <w:r>
              <w:rPr>
                <w:sz w:val="16"/>
              </w:rPr>
              <w:t>so, if</w:t>
            </w:r>
            <w:r>
              <w:rPr>
                <w:spacing w:val="-3"/>
                <w:sz w:val="16"/>
              </w:rPr>
              <w:t xml:space="preserve"> </w:t>
            </w:r>
            <w:r>
              <w:rPr>
                <w:sz w:val="16"/>
              </w:rPr>
              <w:t>Student</w:t>
            </w:r>
            <w:r>
              <w:rPr>
                <w:spacing w:val="-1"/>
                <w:sz w:val="16"/>
              </w:rPr>
              <w:t xml:space="preserve"> </w:t>
            </w:r>
            <w:r>
              <w:rPr>
                <w:sz w:val="16"/>
              </w:rPr>
              <w:t>returns to school at least half time.</w:t>
            </w:r>
          </w:p>
        </w:tc>
      </w:tr>
      <w:tr w:rsidR="005C2A41" w14:paraId="5FE6F321" w14:textId="77777777">
        <w:trPr>
          <w:trHeight w:val="1199"/>
        </w:trPr>
        <w:tc>
          <w:tcPr>
            <w:tcW w:w="2633" w:type="dxa"/>
            <w:tcBorders>
              <w:top w:val="single" w:sz="6" w:space="0" w:color="000000"/>
              <w:bottom w:val="single" w:sz="6" w:space="0" w:color="000000"/>
            </w:tcBorders>
          </w:tcPr>
          <w:p w14:paraId="2B9D5DFF" w14:textId="77777777" w:rsidR="005C2A41" w:rsidRDefault="00863C9F">
            <w:pPr>
              <w:pStyle w:val="TableParagraph"/>
              <w:spacing w:before="49"/>
              <w:ind w:left="122"/>
              <w:rPr>
                <w:b/>
                <w:sz w:val="16"/>
              </w:rPr>
            </w:pPr>
            <w:r>
              <w:rPr>
                <w:b/>
                <w:spacing w:val="-2"/>
                <w:sz w:val="16"/>
              </w:rPr>
              <w:t>Forbearance</w:t>
            </w:r>
          </w:p>
        </w:tc>
        <w:tc>
          <w:tcPr>
            <w:tcW w:w="7151" w:type="dxa"/>
            <w:tcBorders>
              <w:top w:val="single" w:sz="6" w:space="0" w:color="000000"/>
              <w:bottom w:val="single" w:sz="6" w:space="0" w:color="000000"/>
            </w:tcBorders>
          </w:tcPr>
          <w:p w14:paraId="4F2BD714" w14:textId="77777777" w:rsidR="005C2A41" w:rsidRDefault="00863C9F">
            <w:pPr>
              <w:pStyle w:val="TableParagraph"/>
              <w:spacing w:before="49"/>
              <w:ind w:left="180"/>
              <w:rPr>
                <w:sz w:val="16"/>
              </w:rPr>
            </w:pPr>
            <w:r>
              <w:rPr>
                <w:sz w:val="16"/>
              </w:rPr>
              <w:t>During any period when your loan requires principal and interest payments, you can ask us to postpone</w:t>
            </w:r>
            <w:r>
              <w:rPr>
                <w:spacing w:val="-9"/>
                <w:sz w:val="16"/>
              </w:rPr>
              <w:t xml:space="preserve"> </w:t>
            </w:r>
            <w:r>
              <w:rPr>
                <w:sz w:val="16"/>
              </w:rPr>
              <w:t>payments</w:t>
            </w:r>
            <w:r>
              <w:rPr>
                <w:spacing w:val="-7"/>
                <w:sz w:val="16"/>
              </w:rPr>
              <w:t xml:space="preserve"> </w:t>
            </w:r>
            <w:r>
              <w:rPr>
                <w:sz w:val="16"/>
              </w:rPr>
              <w:t>due</w:t>
            </w:r>
            <w:r>
              <w:rPr>
                <w:spacing w:val="-9"/>
                <w:sz w:val="16"/>
              </w:rPr>
              <w:t xml:space="preserve"> </w:t>
            </w:r>
            <w:r>
              <w:rPr>
                <w:sz w:val="16"/>
              </w:rPr>
              <w:t>if</w:t>
            </w:r>
            <w:r>
              <w:rPr>
                <w:spacing w:val="-7"/>
                <w:sz w:val="16"/>
              </w:rPr>
              <w:t xml:space="preserve"> </w:t>
            </w:r>
            <w:r>
              <w:rPr>
                <w:sz w:val="16"/>
              </w:rPr>
              <w:t>you</w:t>
            </w:r>
            <w:r>
              <w:rPr>
                <w:spacing w:val="-9"/>
                <w:sz w:val="16"/>
              </w:rPr>
              <w:t xml:space="preserve"> </w:t>
            </w:r>
            <w:r>
              <w:rPr>
                <w:sz w:val="16"/>
              </w:rPr>
              <w:t>experience</w:t>
            </w:r>
            <w:r>
              <w:rPr>
                <w:spacing w:val="-9"/>
                <w:sz w:val="16"/>
              </w:rPr>
              <w:t xml:space="preserve"> </w:t>
            </w:r>
            <w:r>
              <w:rPr>
                <w:sz w:val="16"/>
              </w:rPr>
              <w:t>a</w:t>
            </w:r>
            <w:r>
              <w:rPr>
                <w:spacing w:val="-8"/>
                <w:sz w:val="16"/>
              </w:rPr>
              <w:t xml:space="preserve"> </w:t>
            </w:r>
            <w:r>
              <w:rPr>
                <w:sz w:val="16"/>
              </w:rPr>
              <w:t>temporary</w:t>
            </w:r>
            <w:r>
              <w:rPr>
                <w:spacing w:val="-7"/>
                <w:sz w:val="16"/>
              </w:rPr>
              <w:t xml:space="preserve"> </w:t>
            </w:r>
            <w:r>
              <w:rPr>
                <w:sz w:val="16"/>
              </w:rPr>
              <w:t>inability</w:t>
            </w:r>
            <w:r>
              <w:rPr>
                <w:spacing w:val="-7"/>
                <w:sz w:val="16"/>
              </w:rPr>
              <w:t xml:space="preserve"> </w:t>
            </w:r>
            <w:r>
              <w:rPr>
                <w:sz w:val="16"/>
              </w:rPr>
              <w:t>to</w:t>
            </w:r>
            <w:r>
              <w:rPr>
                <w:spacing w:val="-9"/>
                <w:sz w:val="16"/>
              </w:rPr>
              <w:t xml:space="preserve"> </w:t>
            </w:r>
            <w:r>
              <w:rPr>
                <w:sz w:val="16"/>
              </w:rPr>
              <w:t>make</w:t>
            </w:r>
            <w:r>
              <w:rPr>
                <w:spacing w:val="-9"/>
                <w:sz w:val="16"/>
              </w:rPr>
              <w:t xml:space="preserve"> </w:t>
            </w:r>
            <w:r>
              <w:rPr>
                <w:sz w:val="16"/>
              </w:rPr>
              <w:t>payments</w:t>
            </w:r>
            <w:r>
              <w:rPr>
                <w:spacing w:val="-7"/>
                <w:sz w:val="16"/>
              </w:rPr>
              <w:t xml:space="preserve"> </w:t>
            </w:r>
            <w:r>
              <w:rPr>
                <w:sz w:val="16"/>
              </w:rPr>
              <w:t>(“Hardship Forbearance”).</w:t>
            </w:r>
            <w:r>
              <w:rPr>
                <w:spacing w:val="39"/>
                <w:sz w:val="16"/>
              </w:rPr>
              <w:t xml:space="preserve"> </w:t>
            </w:r>
            <w:r>
              <w:rPr>
                <w:sz w:val="16"/>
              </w:rPr>
              <w:t>We</w:t>
            </w:r>
            <w:r>
              <w:rPr>
                <w:spacing w:val="-6"/>
                <w:sz w:val="16"/>
              </w:rPr>
              <w:t xml:space="preserve"> </w:t>
            </w:r>
            <w:r>
              <w:rPr>
                <w:sz w:val="16"/>
              </w:rPr>
              <w:t>may</w:t>
            </w:r>
            <w:r>
              <w:rPr>
                <w:spacing w:val="-4"/>
                <w:sz w:val="16"/>
              </w:rPr>
              <w:t xml:space="preserve"> </w:t>
            </w:r>
            <w:r>
              <w:rPr>
                <w:sz w:val="16"/>
              </w:rPr>
              <w:t>require</w:t>
            </w:r>
            <w:r>
              <w:rPr>
                <w:spacing w:val="-6"/>
                <w:sz w:val="16"/>
              </w:rPr>
              <w:t xml:space="preserve"> </w:t>
            </w:r>
            <w:r>
              <w:rPr>
                <w:sz w:val="16"/>
              </w:rPr>
              <w:t>you</w:t>
            </w:r>
            <w:r>
              <w:rPr>
                <w:spacing w:val="-6"/>
                <w:sz w:val="16"/>
              </w:rPr>
              <w:t xml:space="preserve"> </w:t>
            </w:r>
            <w:r>
              <w:rPr>
                <w:sz w:val="16"/>
              </w:rPr>
              <w:t>to</w:t>
            </w:r>
            <w:r>
              <w:rPr>
                <w:spacing w:val="-6"/>
                <w:sz w:val="16"/>
              </w:rPr>
              <w:t xml:space="preserve"> </w:t>
            </w:r>
            <w:r>
              <w:rPr>
                <w:sz w:val="16"/>
              </w:rPr>
              <w:t>make</w:t>
            </w:r>
            <w:r>
              <w:rPr>
                <w:spacing w:val="-6"/>
                <w:sz w:val="16"/>
              </w:rPr>
              <w:t xml:space="preserve"> </w:t>
            </w:r>
            <w:proofErr w:type="gramStart"/>
            <w:r>
              <w:rPr>
                <w:sz w:val="16"/>
              </w:rPr>
              <w:t>a</w:t>
            </w:r>
            <w:r>
              <w:rPr>
                <w:spacing w:val="-6"/>
                <w:sz w:val="16"/>
              </w:rPr>
              <w:t xml:space="preserve"> </w:t>
            </w:r>
            <w:r>
              <w:rPr>
                <w:sz w:val="16"/>
              </w:rPr>
              <w:t>good</w:t>
            </w:r>
            <w:proofErr w:type="gramEnd"/>
            <w:r>
              <w:rPr>
                <w:spacing w:val="-6"/>
                <w:sz w:val="16"/>
              </w:rPr>
              <w:t xml:space="preserve"> </w:t>
            </w:r>
            <w:r>
              <w:rPr>
                <w:sz w:val="16"/>
              </w:rPr>
              <w:t>faith</w:t>
            </w:r>
            <w:r>
              <w:rPr>
                <w:spacing w:val="-6"/>
                <w:sz w:val="16"/>
              </w:rPr>
              <w:t xml:space="preserve"> </w:t>
            </w:r>
            <w:r>
              <w:rPr>
                <w:sz w:val="16"/>
              </w:rPr>
              <w:t>payment</w:t>
            </w:r>
            <w:r>
              <w:rPr>
                <w:spacing w:val="-7"/>
                <w:sz w:val="16"/>
              </w:rPr>
              <w:t xml:space="preserve"> </w:t>
            </w:r>
            <w:r>
              <w:rPr>
                <w:sz w:val="16"/>
              </w:rPr>
              <w:t>to</w:t>
            </w:r>
            <w:r>
              <w:rPr>
                <w:spacing w:val="-8"/>
                <w:sz w:val="16"/>
              </w:rPr>
              <w:t xml:space="preserve"> </w:t>
            </w:r>
            <w:r>
              <w:rPr>
                <w:sz w:val="16"/>
              </w:rPr>
              <w:t>obtain</w:t>
            </w:r>
            <w:r>
              <w:rPr>
                <w:spacing w:val="-6"/>
                <w:sz w:val="16"/>
              </w:rPr>
              <w:t xml:space="preserve"> </w:t>
            </w:r>
            <w:r>
              <w:rPr>
                <w:sz w:val="16"/>
              </w:rPr>
              <w:t>a</w:t>
            </w:r>
            <w:r>
              <w:rPr>
                <w:spacing w:val="-5"/>
                <w:sz w:val="16"/>
              </w:rPr>
              <w:t xml:space="preserve"> </w:t>
            </w:r>
            <w:r>
              <w:rPr>
                <w:sz w:val="16"/>
              </w:rPr>
              <w:t>Hardship Forbearance</w:t>
            </w:r>
            <w:r>
              <w:rPr>
                <w:spacing w:val="-12"/>
                <w:sz w:val="16"/>
              </w:rPr>
              <w:t xml:space="preserve"> </w:t>
            </w:r>
            <w:r>
              <w:rPr>
                <w:sz w:val="16"/>
              </w:rPr>
              <w:t>(even</w:t>
            </w:r>
            <w:r>
              <w:rPr>
                <w:spacing w:val="-11"/>
                <w:sz w:val="16"/>
              </w:rPr>
              <w:t xml:space="preserve"> </w:t>
            </w:r>
            <w:r>
              <w:rPr>
                <w:sz w:val="16"/>
              </w:rPr>
              <w:t>if</w:t>
            </w:r>
            <w:r>
              <w:rPr>
                <w:spacing w:val="-11"/>
                <w:sz w:val="16"/>
              </w:rPr>
              <w:t xml:space="preserve"> </w:t>
            </w:r>
            <w:r>
              <w:rPr>
                <w:sz w:val="16"/>
              </w:rPr>
              <w:t>your</w:t>
            </w:r>
            <w:r>
              <w:rPr>
                <w:spacing w:val="-11"/>
                <w:sz w:val="16"/>
              </w:rPr>
              <w:t xml:space="preserve"> </w:t>
            </w:r>
            <w:r>
              <w:rPr>
                <w:sz w:val="16"/>
              </w:rPr>
              <w:t>request</w:t>
            </w:r>
            <w:r>
              <w:rPr>
                <w:spacing w:val="-11"/>
                <w:sz w:val="16"/>
              </w:rPr>
              <w:t xml:space="preserve"> </w:t>
            </w:r>
            <w:r>
              <w:rPr>
                <w:sz w:val="16"/>
              </w:rPr>
              <w:t>is</w:t>
            </w:r>
            <w:r>
              <w:rPr>
                <w:spacing w:val="-11"/>
                <w:sz w:val="16"/>
              </w:rPr>
              <w:t xml:space="preserve"> </w:t>
            </w:r>
            <w:r>
              <w:rPr>
                <w:sz w:val="16"/>
              </w:rPr>
              <w:t>not</w:t>
            </w:r>
            <w:r>
              <w:rPr>
                <w:spacing w:val="-11"/>
                <w:sz w:val="16"/>
              </w:rPr>
              <w:t xml:space="preserve"> </w:t>
            </w:r>
            <w:r>
              <w:rPr>
                <w:sz w:val="16"/>
              </w:rPr>
              <w:t>granted),</w:t>
            </w:r>
            <w:r>
              <w:rPr>
                <w:spacing w:val="-11"/>
                <w:sz w:val="16"/>
              </w:rPr>
              <w:t xml:space="preserve"> </w:t>
            </w:r>
            <w:r>
              <w:rPr>
                <w:sz w:val="16"/>
              </w:rPr>
              <w:t>but</w:t>
            </w:r>
            <w:r>
              <w:rPr>
                <w:spacing w:val="-12"/>
                <w:sz w:val="16"/>
              </w:rPr>
              <w:t xml:space="preserve"> </w:t>
            </w:r>
            <w:r>
              <w:rPr>
                <w:sz w:val="16"/>
              </w:rPr>
              <w:t>we</w:t>
            </w:r>
            <w:r>
              <w:rPr>
                <w:spacing w:val="-11"/>
                <w:sz w:val="16"/>
              </w:rPr>
              <w:t xml:space="preserve"> </w:t>
            </w:r>
            <w:r>
              <w:rPr>
                <w:sz w:val="16"/>
              </w:rPr>
              <w:t>will</w:t>
            </w:r>
            <w:r>
              <w:rPr>
                <w:spacing w:val="-11"/>
                <w:sz w:val="16"/>
              </w:rPr>
              <w:t xml:space="preserve"> </w:t>
            </w:r>
            <w:r>
              <w:rPr>
                <w:sz w:val="16"/>
              </w:rPr>
              <w:t>tell</w:t>
            </w:r>
            <w:r>
              <w:rPr>
                <w:spacing w:val="-11"/>
                <w:sz w:val="16"/>
              </w:rPr>
              <w:t xml:space="preserve"> </w:t>
            </w:r>
            <w:r>
              <w:rPr>
                <w:sz w:val="16"/>
              </w:rPr>
              <w:t>you</w:t>
            </w:r>
            <w:r>
              <w:rPr>
                <w:spacing w:val="-11"/>
                <w:sz w:val="16"/>
              </w:rPr>
              <w:t xml:space="preserve"> </w:t>
            </w:r>
            <w:r>
              <w:rPr>
                <w:sz w:val="16"/>
              </w:rPr>
              <w:t>in</w:t>
            </w:r>
            <w:r>
              <w:rPr>
                <w:spacing w:val="-11"/>
                <w:sz w:val="16"/>
              </w:rPr>
              <w:t xml:space="preserve"> </w:t>
            </w:r>
            <w:r>
              <w:rPr>
                <w:sz w:val="16"/>
              </w:rPr>
              <w:t>advance</w:t>
            </w:r>
            <w:r>
              <w:rPr>
                <w:spacing w:val="-11"/>
                <w:sz w:val="16"/>
              </w:rPr>
              <w:t xml:space="preserve"> </w:t>
            </w:r>
            <w:r>
              <w:rPr>
                <w:sz w:val="16"/>
              </w:rPr>
              <w:t>if</w:t>
            </w:r>
            <w:r>
              <w:rPr>
                <w:spacing w:val="-11"/>
                <w:sz w:val="16"/>
              </w:rPr>
              <w:t xml:space="preserve"> </w:t>
            </w:r>
            <w:r>
              <w:rPr>
                <w:sz w:val="16"/>
              </w:rPr>
              <w:t>we</w:t>
            </w:r>
            <w:r>
              <w:rPr>
                <w:spacing w:val="-11"/>
                <w:sz w:val="16"/>
              </w:rPr>
              <w:t xml:space="preserve"> </w:t>
            </w:r>
            <w:r>
              <w:rPr>
                <w:sz w:val="16"/>
              </w:rPr>
              <w:t>do.</w:t>
            </w:r>
            <w:r>
              <w:rPr>
                <w:spacing w:val="-12"/>
                <w:sz w:val="16"/>
              </w:rPr>
              <w:t xml:space="preserve"> </w:t>
            </w:r>
            <w:r>
              <w:rPr>
                <w:sz w:val="16"/>
              </w:rPr>
              <w:t>We</w:t>
            </w:r>
            <w:r>
              <w:rPr>
                <w:spacing w:val="-11"/>
                <w:sz w:val="16"/>
              </w:rPr>
              <w:t xml:space="preserve"> </w:t>
            </w:r>
            <w:r>
              <w:rPr>
                <w:sz w:val="16"/>
              </w:rPr>
              <w:t xml:space="preserve">may </w:t>
            </w:r>
            <w:r>
              <w:rPr>
                <w:spacing w:val="-2"/>
                <w:sz w:val="16"/>
              </w:rPr>
              <w:t>also</w:t>
            </w:r>
            <w:r>
              <w:rPr>
                <w:spacing w:val="-6"/>
                <w:sz w:val="16"/>
              </w:rPr>
              <w:t xml:space="preserve"> </w:t>
            </w:r>
            <w:r>
              <w:rPr>
                <w:spacing w:val="-2"/>
                <w:sz w:val="16"/>
              </w:rPr>
              <w:t>postpone</w:t>
            </w:r>
            <w:r>
              <w:rPr>
                <w:spacing w:val="-6"/>
                <w:sz w:val="16"/>
              </w:rPr>
              <w:t xml:space="preserve"> </w:t>
            </w:r>
            <w:r>
              <w:rPr>
                <w:spacing w:val="-2"/>
                <w:sz w:val="16"/>
              </w:rPr>
              <w:t>payments</w:t>
            </w:r>
            <w:r>
              <w:rPr>
                <w:spacing w:val="-4"/>
                <w:sz w:val="16"/>
              </w:rPr>
              <w:t xml:space="preserve"> </w:t>
            </w:r>
            <w:r>
              <w:rPr>
                <w:spacing w:val="-2"/>
                <w:sz w:val="16"/>
              </w:rPr>
              <w:t>at</w:t>
            </w:r>
            <w:r>
              <w:rPr>
                <w:spacing w:val="-4"/>
                <w:sz w:val="16"/>
              </w:rPr>
              <w:t xml:space="preserve"> </w:t>
            </w:r>
            <w:r>
              <w:rPr>
                <w:spacing w:val="-2"/>
                <w:sz w:val="16"/>
              </w:rPr>
              <w:t>our</w:t>
            </w:r>
            <w:r>
              <w:rPr>
                <w:spacing w:val="-6"/>
                <w:sz w:val="16"/>
              </w:rPr>
              <w:t xml:space="preserve"> </w:t>
            </w:r>
            <w:r>
              <w:rPr>
                <w:spacing w:val="-2"/>
                <w:sz w:val="16"/>
              </w:rPr>
              <w:t>discretion</w:t>
            </w:r>
            <w:r>
              <w:rPr>
                <w:spacing w:val="-6"/>
                <w:sz w:val="16"/>
              </w:rPr>
              <w:t xml:space="preserve"> </w:t>
            </w:r>
            <w:r>
              <w:rPr>
                <w:spacing w:val="-2"/>
                <w:sz w:val="16"/>
              </w:rPr>
              <w:t>due</w:t>
            </w:r>
            <w:r>
              <w:rPr>
                <w:spacing w:val="-6"/>
                <w:sz w:val="16"/>
              </w:rPr>
              <w:t xml:space="preserve"> </w:t>
            </w:r>
            <w:r>
              <w:rPr>
                <w:spacing w:val="-2"/>
                <w:sz w:val="16"/>
              </w:rPr>
              <w:t>to</w:t>
            </w:r>
            <w:r>
              <w:rPr>
                <w:spacing w:val="-6"/>
                <w:sz w:val="16"/>
              </w:rPr>
              <w:t xml:space="preserve"> </w:t>
            </w:r>
            <w:r>
              <w:rPr>
                <w:spacing w:val="-2"/>
                <w:sz w:val="16"/>
              </w:rPr>
              <w:t>special</w:t>
            </w:r>
            <w:r>
              <w:rPr>
                <w:spacing w:val="-5"/>
                <w:sz w:val="16"/>
              </w:rPr>
              <w:t xml:space="preserve"> </w:t>
            </w:r>
            <w:r>
              <w:rPr>
                <w:spacing w:val="-2"/>
                <w:sz w:val="16"/>
              </w:rPr>
              <w:t>circumstances,</w:t>
            </w:r>
            <w:r>
              <w:rPr>
                <w:spacing w:val="-4"/>
                <w:sz w:val="16"/>
              </w:rPr>
              <w:t xml:space="preserve"> </w:t>
            </w:r>
            <w:r>
              <w:rPr>
                <w:spacing w:val="-2"/>
                <w:sz w:val="16"/>
              </w:rPr>
              <w:t>including</w:t>
            </w:r>
            <w:r>
              <w:rPr>
                <w:spacing w:val="-6"/>
                <w:sz w:val="16"/>
              </w:rPr>
              <w:t xml:space="preserve"> </w:t>
            </w:r>
            <w:r>
              <w:rPr>
                <w:spacing w:val="-2"/>
                <w:sz w:val="16"/>
              </w:rPr>
              <w:t>but</w:t>
            </w:r>
            <w:r>
              <w:rPr>
                <w:spacing w:val="-4"/>
                <w:sz w:val="16"/>
              </w:rPr>
              <w:t xml:space="preserve"> </w:t>
            </w:r>
            <w:r>
              <w:rPr>
                <w:spacing w:val="-2"/>
                <w:sz w:val="16"/>
              </w:rPr>
              <w:t>not</w:t>
            </w:r>
            <w:r>
              <w:rPr>
                <w:spacing w:val="-4"/>
                <w:sz w:val="16"/>
              </w:rPr>
              <w:t xml:space="preserve"> </w:t>
            </w:r>
            <w:r>
              <w:rPr>
                <w:spacing w:val="-2"/>
                <w:sz w:val="16"/>
              </w:rPr>
              <w:t>limited</w:t>
            </w:r>
            <w:r>
              <w:rPr>
                <w:spacing w:val="-6"/>
                <w:sz w:val="16"/>
              </w:rPr>
              <w:t xml:space="preserve"> </w:t>
            </w:r>
            <w:r>
              <w:rPr>
                <w:spacing w:val="-2"/>
                <w:sz w:val="16"/>
              </w:rPr>
              <w:t xml:space="preserve">to </w:t>
            </w:r>
            <w:r>
              <w:rPr>
                <w:sz w:val="16"/>
              </w:rPr>
              <w:t>your</w:t>
            </w:r>
            <w:r>
              <w:rPr>
                <w:spacing w:val="-7"/>
                <w:sz w:val="16"/>
              </w:rPr>
              <w:t xml:space="preserve"> </w:t>
            </w:r>
            <w:r>
              <w:rPr>
                <w:sz w:val="16"/>
              </w:rPr>
              <w:t>military</w:t>
            </w:r>
            <w:r>
              <w:rPr>
                <w:spacing w:val="-5"/>
                <w:sz w:val="16"/>
              </w:rPr>
              <w:t xml:space="preserve"> </w:t>
            </w:r>
            <w:r>
              <w:rPr>
                <w:sz w:val="16"/>
              </w:rPr>
              <w:t>service,</w:t>
            </w:r>
            <w:r>
              <w:rPr>
                <w:spacing w:val="-5"/>
                <w:sz w:val="16"/>
              </w:rPr>
              <w:t xml:space="preserve"> </w:t>
            </w:r>
            <w:r>
              <w:rPr>
                <w:sz w:val="16"/>
              </w:rPr>
              <w:t>natural</w:t>
            </w:r>
            <w:r>
              <w:rPr>
                <w:spacing w:val="-6"/>
                <w:sz w:val="16"/>
              </w:rPr>
              <w:t xml:space="preserve"> </w:t>
            </w:r>
            <w:r>
              <w:rPr>
                <w:sz w:val="16"/>
              </w:rPr>
              <w:t>disasters,</w:t>
            </w:r>
            <w:r>
              <w:rPr>
                <w:spacing w:val="-5"/>
                <w:sz w:val="16"/>
              </w:rPr>
              <w:t xml:space="preserve"> </w:t>
            </w:r>
            <w:r>
              <w:rPr>
                <w:sz w:val="16"/>
              </w:rPr>
              <w:t>or</w:t>
            </w:r>
            <w:r>
              <w:rPr>
                <w:spacing w:val="-7"/>
                <w:sz w:val="16"/>
              </w:rPr>
              <w:t xml:space="preserve"> </w:t>
            </w:r>
            <w:r>
              <w:rPr>
                <w:sz w:val="16"/>
              </w:rPr>
              <w:t>administrative</w:t>
            </w:r>
            <w:r>
              <w:rPr>
                <w:spacing w:val="-7"/>
                <w:sz w:val="16"/>
              </w:rPr>
              <w:t xml:space="preserve"> </w:t>
            </w:r>
            <w:r>
              <w:rPr>
                <w:sz w:val="16"/>
              </w:rPr>
              <w:t>purposes.</w:t>
            </w:r>
          </w:p>
        </w:tc>
      </w:tr>
      <w:tr w:rsidR="005C2A41" w14:paraId="6FC6057D" w14:textId="77777777">
        <w:trPr>
          <w:trHeight w:val="601"/>
        </w:trPr>
        <w:tc>
          <w:tcPr>
            <w:tcW w:w="2633" w:type="dxa"/>
            <w:tcBorders>
              <w:top w:val="single" w:sz="6" w:space="0" w:color="000000"/>
              <w:bottom w:val="single" w:sz="18" w:space="0" w:color="000000"/>
            </w:tcBorders>
          </w:tcPr>
          <w:p w14:paraId="3A0A232A" w14:textId="77777777" w:rsidR="005C2A41" w:rsidRDefault="00863C9F">
            <w:pPr>
              <w:pStyle w:val="TableParagraph"/>
              <w:spacing w:before="49"/>
              <w:ind w:left="122"/>
              <w:rPr>
                <w:b/>
                <w:sz w:val="16"/>
              </w:rPr>
            </w:pPr>
            <w:r>
              <w:rPr>
                <w:b/>
                <w:sz w:val="16"/>
              </w:rPr>
              <w:t>In-School</w:t>
            </w:r>
            <w:r>
              <w:rPr>
                <w:b/>
                <w:spacing w:val="-6"/>
                <w:sz w:val="16"/>
              </w:rPr>
              <w:t xml:space="preserve"> </w:t>
            </w:r>
            <w:r>
              <w:rPr>
                <w:b/>
                <w:sz w:val="16"/>
              </w:rPr>
              <w:t>Payment</w:t>
            </w:r>
            <w:r>
              <w:rPr>
                <w:b/>
                <w:spacing w:val="-5"/>
                <w:sz w:val="16"/>
              </w:rPr>
              <w:t xml:space="preserve"> </w:t>
            </w:r>
            <w:r>
              <w:rPr>
                <w:b/>
                <w:spacing w:val="-2"/>
                <w:sz w:val="16"/>
              </w:rPr>
              <w:t>Assistance</w:t>
            </w:r>
          </w:p>
        </w:tc>
        <w:tc>
          <w:tcPr>
            <w:tcW w:w="7151" w:type="dxa"/>
            <w:tcBorders>
              <w:top w:val="single" w:sz="6" w:space="0" w:color="000000"/>
              <w:bottom w:val="single" w:sz="18" w:space="0" w:color="000000"/>
            </w:tcBorders>
          </w:tcPr>
          <w:p w14:paraId="31F3C47F" w14:textId="77777777" w:rsidR="005C2A41" w:rsidRDefault="00863C9F">
            <w:pPr>
              <w:pStyle w:val="TableParagraph"/>
              <w:spacing w:before="29" w:line="180" w:lineRule="atLeast"/>
              <w:ind w:left="180" w:right="185"/>
              <w:rPr>
                <w:sz w:val="16"/>
              </w:rPr>
            </w:pPr>
            <w:r>
              <w:rPr>
                <w:sz w:val="16"/>
              </w:rPr>
              <w:t>You</w:t>
            </w:r>
            <w:r>
              <w:rPr>
                <w:spacing w:val="-8"/>
                <w:sz w:val="16"/>
              </w:rPr>
              <w:t xml:space="preserve"> </w:t>
            </w:r>
            <w:r>
              <w:rPr>
                <w:sz w:val="16"/>
              </w:rPr>
              <w:t>can</w:t>
            </w:r>
            <w:r>
              <w:rPr>
                <w:spacing w:val="-8"/>
                <w:sz w:val="16"/>
              </w:rPr>
              <w:t xml:space="preserve"> </w:t>
            </w:r>
            <w:r>
              <w:rPr>
                <w:sz w:val="16"/>
              </w:rPr>
              <w:t>ask</w:t>
            </w:r>
            <w:r>
              <w:rPr>
                <w:spacing w:val="-8"/>
                <w:sz w:val="16"/>
              </w:rPr>
              <w:t xml:space="preserve"> </w:t>
            </w:r>
            <w:r>
              <w:rPr>
                <w:sz w:val="16"/>
              </w:rPr>
              <w:t>us</w:t>
            </w:r>
            <w:r>
              <w:rPr>
                <w:spacing w:val="-6"/>
                <w:sz w:val="16"/>
              </w:rPr>
              <w:t xml:space="preserve"> </w:t>
            </w:r>
            <w:r>
              <w:rPr>
                <w:sz w:val="16"/>
              </w:rPr>
              <w:t>to</w:t>
            </w:r>
            <w:r>
              <w:rPr>
                <w:spacing w:val="-10"/>
                <w:sz w:val="16"/>
              </w:rPr>
              <w:t xml:space="preserve"> </w:t>
            </w:r>
            <w:r>
              <w:rPr>
                <w:sz w:val="16"/>
              </w:rPr>
              <w:t>postpone</w:t>
            </w:r>
            <w:r>
              <w:rPr>
                <w:spacing w:val="-8"/>
                <w:sz w:val="16"/>
              </w:rPr>
              <w:t xml:space="preserve"> </w:t>
            </w:r>
            <w:r>
              <w:rPr>
                <w:sz w:val="16"/>
              </w:rPr>
              <w:t>payments</w:t>
            </w:r>
            <w:r>
              <w:rPr>
                <w:spacing w:val="-6"/>
                <w:sz w:val="16"/>
              </w:rPr>
              <w:t xml:space="preserve"> </w:t>
            </w:r>
            <w:r>
              <w:rPr>
                <w:sz w:val="16"/>
              </w:rPr>
              <w:t>due</w:t>
            </w:r>
            <w:r>
              <w:rPr>
                <w:spacing w:val="-8"/>
                <w:sz w:val="16"/>
              </w:rPr>
              <w:t xml:space="preserve"> </w:t>
            </w:r>
            <w:r>
              <w:rPr>
                <w:sz w:val="16"/>
              </w:rPr>
              <w:t>during</w:t>
            </w:r>
            <w:r>
              <w:rPr>
                <w:spacing w:val="-8"/>
                <w:sz w:val="16"/>
              </w:rPr>
              <w:t xml:space="preserve"> </w:t>
            </w:r>
            <w:r>
              <w:rPr>
                <w:sz w:val="16"/>
              </w:rPr>
              <w:t>the</w:t>
            </w:r>
            <w:r>
              <w:rPr>
                <w:spacing w:val="-8"/>
                <w:sz w:val="16"/>
              </w:rPr>
              <w:t xml:space="preserve"> </w:t>
            </w:r>
            <w:r>
              <w:rPr>
                <w:sz w:val="16"/>
              </w:rPr>
              <w:t>Interim</w:t>
            </w:r>
            <w:r>
              <w:rPr>
                <w:spacing w:val="-7"/>
                <w:sz w:val="16"/>
              </w:rPr>
              <w:t xml:space="preserve"> </w:t>
            </w:r>
            <w:proofErr w:type="gramStart"/>
            <w:r>
              <w:rPr>
                <w:sz w:val="16"/>
              </w:rPr>
              <w:t>Period</w:t>
            </w:r>
            <w:r>
              <w:rPr>
                <w:spacing w:val="-7"/>
                <w:sz w:val="16"/>
              </w:rPr>
              <w:t xml:space="preserve"> </w:t>
            </w:r>
            <w:r>
              <w:rPr>
                <w:sz w:val="16"/>
              </w:rPr>
              <w:t>(“</w:t>
            </w:r>
            <w:proofErr w:type="gramEnd"/>
            <w:r>
              <w:rPr>
                <w:sz w:val="16"/>
              </w:rPr>
              <w:t>In-School</w:t>
            </w:r>
            <w:r>
              <w:rPr>
                <w:spacing w:val="-7"/>
                <w:sz w:val="16"/>
              </w:rPr>
              <w:t xml:space="preserve"> </w:t>
            </w:r>
            <w:r>
              <w:rPr>
                <w:sz w:val="16"/>
              </w:rPr>
              <w:t xml:space="preserve">Payment </w:t>
            </w:r>
            <w:proofErr w:type="gramStart"/>
            <w:r>
              <w:rPr>
                <w:spacing w:val="-2"/>
                <w:sz w:val="16"/>
              </w:rPr>
              <w:t>Assistance”)</w:t>
            </w:r>
            <w:proofErr w:type="gramEnd"/>
            <w:r>
              <w:rPr>
                <w:spacing w:val="-2"/>
                <w:sz w:val="16"/>
              </w:rPr>
              <w:t>,</w:t>
            </w:r>
            <w:r>
              <w:rPr>
                <w:spacing w:val="-4"/>
                <w:sz w:val="16"/>
              </w:rPr>
              <w:t xml:space="preserve"> </w:t>
            </w:r>
            <w:r>
              <w:rPr>
                <w:spacing w:val="-2"/>
                <w:sz w:val="16"/>
              </w:rPr>
              <w:t>provided</w:t>
            </w:r>
            <w:r>
              <w:rPr>
                <w:spacing w:val="-6"/>
                <w:sz w:val="16"/>
              </w:rPr>
              <w:t xml:space="preserve"> </w:t>
            </w:r>
            <w:r>
              <w:rPr>
                <w:spacing w:val="-2"/>
                <w:sz w:val="16"/>
              </w:rPr>
              <w:t>that</w:t>
            </w:r>
            <w:r>
              <w:rPr>
                <w:spacing w:val="-4"/>
                <w:sz w:val="16"/>
              </w:rPr>
              <w:t xml:space="preserve"> </w:t>
            </w:r>
            <w:r>
              <w:rPr>
                <w:spacing w:val="-2"/>
                <w:sz w:val="16"/>
              </w:rPr>
              <w:t>during</w:t>
            </w:r>
            <w:r>
              <w:rPr>
                <w:spacing w:val="-6"/>
                <w:sz w:val="16"/>
              </w:rPr>
              <w:t xml:space="preserve"> </w:t>
            </w:r>
            <w:r>
              <w:rPr>
                <w:spacing w:val="-2"/>
                <w:sz w:val="16"/>
              </w:rPr>
              <w:t>any</w:t>
            </w:r>
            <w:r>
              <w:rPr>
                <w:spacing w:val="-4"/>
                <w:sz w:val="16"/>
              </w:rPr>
              <w:t xml:space="preserve"> </w:t>
            </w:r>
            <w:r>
              <w:rPr>
                <w:spacing w:val="-2"/>
                <w:sz w:val="16"/>
              </w:rPr>
              <w:t>period</w:t>
            </w:r>
            <w:r>
              <w:rPr>
                <w:spacing w:val="-5"/>
                <w:sz w:val="16"/>
              </w:rPr>
              <w:t xml:space="preserve"> </w:t>
            </w:r>
            <w:r>
              <w:rPr>
                <w:spacing w:val="-2"/>
                <w:sz w:val="16"/>
              </w:rPr>
              <w:t>when</w:t>
            </w:r>
            <w:r>
              <w:rPr>
                <w:spacing w:val="-6"/>
                <w:sz w:val="16"/>
              </w:rPr>
              <w:t xml:space="preserve"> </w:t>
            </w:r>
            <w:r>
              <w:rPr>
                <w:spacing w:val="-2"/>
                <w:sz w:val="16"/>
              </w:rPr>
              <w:t>your</w:t>
            </w:r>
            <w:r>
              <w:rPr>
                <w:spacing w:val="-6"/>
                <w:sz w:val="16"/>
              </w:rPr>
              <w:t xml:space="preserve"> </w:t>
            </w:r>
            <w:r>
              <w:rPr>
                <w:spacing w:val="-2"/>
                <w:sz w:val="16"/>
              </w:rPr>
              <w:t>loan</w:t>
            </w:r>
            <w:r>
              <w:rPr>
                <w:spacing w:val="-6"/>
                <w:sz w:val="16"/>
              </w:rPr>
              <w:t xml:space="preserve"> </w:t>
            </w:r>
            <w:r>
              <w:rPr>
                <w:spacing w:val="-2"/>
                <w:sz w:val="16"/>
              </w:rPr>
              <w:t>requires principal</w:t>
            </w:r>
            <w:r>
              <w:rPr>
                <w:spacing w:val="-5"/>
                <w:sz w:val="16"/>
              </w:rPr>
              <w:t xml:space="preserve"> </w:t>
            </w:r>
            <w:r>
              <w:rPr>
                <w:spacing w:val="-2"/>
                <w:sz w:val="16"/>
              </w:rPr>
              <w:t>and</w:t>
            </w:r>
            <w:r>
              <w:rPr>
                <w:spacing w:val="-6"/>
                <w:sz w:val="16"/>
              </w:rPr>
              <w:t xml:space="preserve"> </w:t>
            </w:r>
            <w:r>
              <w:rPr>
                <w:spacing w:val="-2"/>
                <w:sz w:val="16"/>
              </w:rPr>
              <w:t xml:space="preserve">interest </w:t>
            </w:r>
            <w:r>
              <w:rPr>
                <w:sz w:val="16"/>
              </w:rPr>
              <w:t>payments,</w:t>
            </w:r>
            <w:r>
              <w:rPr>
                <w:spacing w:val="-5"/>
                <w:sz w:val="16"/>
              </w:rPr>
              <w:t xml:space="preserve"> </w:t>
            </w:r>
            <w:r>
              <w:rPr>
                <w:sz w:val="16"/>
              </w:rPr>
              <w:t>you</w:t>
            </w:r>
            <w:r>
              <w:rPr>
                <w:spacing w:val="-4"/>
                <w:sz w:val="16"/>
              </w:rPr>
              <w:t xml:space="preserve"> </w:t>
            </w:r>
            <w:r>
              <w:rPr>
                <w:sz w:val="16"/>
              </w:rPr>
              <w:t>are</w:t>
            </w:r>
            <w:r>
              <w:rPr>
                <w:spacing w:val="-4"/>
                <w:sz w:val="16"/>
              </w:rPr>
              <w:t xml:space="preserve"> </w:t>
            </w:r>
            <w:r>
              <w:rPr>
                <w:sz w:val="16"/>
              </w:rPr>
              <w:t>not</w:t>
            </w:r>
            <w:r>
              <w:rPr>
                <w:spacing w:val="-2"/>
                <w:sz w:val="16"/>
              </w:rPr>
              <w:t xml:space="preserve"> </w:t>
            </w:r>
            <w:r>
              <w:rPr>
                <w:sz w:val="16"/>
              </w:rPr>
              <w:t>eligible</w:t>
            </w:r>
            <w:r>
              <w:rPr>
                <w:spacing w:val="-4"/>
                <w:sz w:val="16"/>
              </w:rPr>
              <w:t xml:space="preserve"> </w:t>
            </w:r>
            <w:r>
              <w:rPr>
                <w:sz w:val="16"/>
              </w:rPr>
              <w:t>for</w:t>
            </w:r>
            <w:r>
              <w:rPr>
                <w:spacing w:val="-4"/>
                <w:sz w:val="16"/>
              </w:rPr>
              <w:t xml:space="preserve"> </w:t>
            </w:r>
            <w:r>
              <w:rPr>
                <w:sz w:val="16"/>
              </w:rPr>
              <w:t>In-School</w:t>
            </w:r>
            <w:r>
              <w:rPr>
                <w:spacing w:val="-3"/>
                <w:sz w:val="16"/>
              </w:rPr>
              <w:t xml:space="preserve"> </w:t>
            </w:r>
            <w:r>
              <w:rPr>
                <w:sz w:val="16"/>
              </w:rPr>
              <w:t>Payment</w:t>
            </w:r>
            <w:r>
              <w:rPr>
                <w:spacing w:val="-2"/>
                <w:sz w:val="16"/>
              </w:rPr>
              <w:t xml:space="preserve"> </w:t>
            </w:r>
            <w:r>
              <w:rPr>
                <w:sz w:val="16"/>
              </w:rPr>
              <w:t>Assistance.</w:t>
            </w:r>
          </w:p>
        </w:tc>
      </w:tr>
      <w:tr w:rsidR="005C2A41" w14:paraId="45B5CC9E" w14:textId="77777777">
        <w:trPr>
          <w:trHeight w:val="279"/>
        </w:trPr>
        <w:tc>
          <w:tcPr>
            <w:tcW w:w="2633" w:type="dxa"/>
            <w:tcBorders>
              <w:top w:val="single" w:sz="18" w:space="0" w:color="000000"/>
              <w:bottom w:val="single" w:sz="18" w:space="0" w:color="000000"/>
            </w:tcBorders>
          </w:tcPr>
          <w:p w14:paraId="1ACD85F2" w14:textId="77777777" w:rsidR="005C2A41" w:rsidRDefault="00863C9F">
            <w:pPr>
              <w:pStyle w:val="TableParagraph"/>
              <w:spacing w:before="48"/>
              <w:ind w:left="122"/>
              <w:rPr>
                <w:b/>
                <w:sz w:val="16"/>
              </w:rPr>
            </w:pPr>
            <w:r>
              <w:rPr>
                <w:b/>
                <w:sz w:val="16"/>
              </w:rPr>
              <w:t>WAIVING</w:t>
            </w:r>
            <w:r>
              <w:rPr>
                <w:b/>
                <w:spacing w:val="-5"/>
                <w:sz w:val="16"/>
              </w:rPr>
              <w:t xml:space="preserve"> </w:t>
            </w:r>
            <w:r>
              <w:rPr>
                <w:b/>
                <w:spacing w:val="-2"/>
                <w:sz w:val="16"/>
              </w:rPr>
              <w:t>PAYMENTS</w:t>
            </w:r>
          </w:p>
        </w:tc>
        <w:tc>
          <w:tcPr>
            <w:tcW w:w="7151" w:type="dxa"/>
            <w:tcBorders>
              <w:top w:val="single" w:sz="18" w:space="0" w:color="000000"/>
              <w:bottom w:val="single" w:sz="18" w:space="0" w:color="000000"/>
            </w:tcBorders>
          </w:tcPr>
          <w:p w14:paraId="5998605E" w14:textId="77777777" w:rsidR="005C2A41" w:rsidRDefault="005C2A41">
            <w:pPr>
              <w:pStyle w:val="TableParagraph"/>
              <w:ind w:left="0"/>
              <w:rPr>
                <w:rFonts w:ascii="Times New Roman"/>
                <w:sz w:val="16"/>
              </w:rPr>
            </w:pPr>
          </w:p>
        </w:tc>
      </w:tr>
      <w:tr w:rsidR="005C2A41" w14:paraId="2DA0D88F" w14:textId="77777777">
        <w:trPr>
          <w:trHeight w:val="4618"/>
        </w:trPr>
        <w:tc>
          <w:tcPr>
            <w:tcW w:w="2633" w:type="dxa"/>
            <w:tcBorders>
              <w:top w:val="single" w:sz="18" w:space="0" w:color="000000"/>
              <w:bottom w:val="single" w:sz="18" w:space="0" w:color="000000"/>
            </w:tcBorders>
          </w:tcPr>
          <w:p w14:paraId="6A779466" w14:textId="77777777" w:rsidR="005C2A41" w:rsidRDefault="005C2A41">
            <w:pPr>
              <w:pStyle w:val="TableParagraph"/>
              <w:ind w:left="0"/>
              <w:rPr>
                <w:rFonts w:ascii="Times New Roman"/>
                <w:sz w:val="16"/>
              </w:rPr>
            </w:pPr>
          </w:p>
        </w:tc>
        <w:tc>
          <w:tcPr>
            <w:tcW w:w="7151" w:type="dxa"/>
            <w:tcBorders>
              <w:top w:val="single" w:sz="18" w:space="0" w:color="000000"/>
              <w:bottom w:val="single" w:sz="18" w:space="0" w:color="000000"/>
            </w:tcBorders>
          </w:tcPr>
          <w:p w14:paraId="08850671" w14:textId="77777777" w:rsidR="005C2A41" w:rsidRDefault="00863C9F">
            <w:pPr>
              <w:pStyle w:val="TableParagraph"/>
              <w:spacing w:before="48"/>
              <w:ind w:left="144" w:right="143"/>
              <w:rPr>
                <w:sz w:val="16"/>
              </w:rPr>
            </w:pPr>
            <w:r>
              <w:rPr>
                <w:sz w:val="16"/>
              </w:rPr>
              <w:t>You or Student’s representative can ask us to waive the Current Balance of this loan if Student (or any Cosigner, if required by law) dies or becomes totally and permanently disabled. Totally and</w:t>
            </w:r>
            <w:r>
              <w:rPr>
                <w:spacing w:val="-1"/>
                <w:sz w:val="16"/>
              </w:rPr>
              <w:t xml:space="preserve"> </w:t>
            </w:r>
            <w:r>
              <w:rPr>
                <w:sz w:val="16"/>
              </w:rPr>
              <w:t>permanently</w:t>
            </w:r>
            <w:r>
              <w:rPr>
                <w:spacing w:val="-1"/>
                <w:sz w:val="16"/>
              </w:rPr>
              <w:t xml:space="preserve"> </w:t>
            </w:r>
            <w:r>
              <w:rPr>
                <w:sz w:val="16"/>
              </w:rPr>
              <w:t>disabled</w:t>
            </w:r>
            <w:r>
              <w:rPr>
                <w:spacing w:val="-1"/>
                <w:sz w:val="16"/>
              </w:rPr>
              <w:t xml:space="preserve"> </w:t>
            </w:r>
            <w:r>
              <w:rPr>
                <w:sz w:val="16"/>
              </w:rPr>
              <w:t>means</w:t>
            </w:r>
            <w:r>
              <w:rPr>
                <w:spacing w:val="-2"/>
                <w:sz w:val="16"/>
              </w:rPr>
              <w:t xml:space="preserve"> </w:t>
            </w:r>
            <w:r>
              <w:rPr>
                <w:sz w:val="16"/>
              </w:rPr>
              <w:t>the</w:t>
            </w:r>
            <w:r>
              <w:rPr>
                <w:spacing w:val="-1"/>
                <w:sz w:val="16"/>
              </w:rPr>
              <w:t xml:space="preserve"> </w:t>
            </w:r>
            <w:r>
              <w:rPr>
                <w:sz w:val="16"/>
              </w:rPr>
              <w:t>inability</w:t>
            </w:r>
            <w:r>
              <w:rPr>
                <w:spacing w:val="-2"/>
                <w:sz w:val="16"/>
              </w:rPr>
              <w:t xml:space="preserve"> </w:t>
            </w:r>
            <w:r>
              <w:rPr>
                <w:sz w:val="16"/>
              </w:rPr>
              <w:t>to</w:t>
            </w:r>
            <w:r>
              <w:rPr>
                <w:spacing w:val="-1"/>
                <w:sz w:val="16"/>
              </w:rPr>
              <w:t xml:space="preserve"> </w:t>
            </w:r>
            <w:r>
              <w:rPr>
                <w:sz w:val="16"/>
              </w:rPr>
              <w:t>work in</w:t>
            </w:r>
            <w:r>
              <w:rPr>
                <w:spacing w:val="-3"/>
                <w:sz w:val="16"/>
              </w:rPr>
              <w:t xml:space="preserve"> </w:t>
            </w:r>
            <w:r>
              <w:rPr>
                <w:sz w:val="16"/>
              </w:rPr>
              <w:t>any</w:t>
            </w:r>
            <w:r>
              <w:rPr>
                <w:spacing w:val="-2"/>
                <w:sz w:val="16"/>
              </w:rPr>
              <w:t xml:space="preserve"> </w:t>
            </w:r>
            <w:r>
              <w:rPr>
                <w:sz w:val="16"/>
              </w:rPr>
              <w:t>occupation</w:t>
            </w:r>
            <w:r>
              <w:rPr>
                <w:spacing w:val="-1"/>
                <w:sz w:val="16"/>
              </w:rPr>
              <w:t xml:space="preserve"> </w:t>
            </w:r>
            <w:r>
              <w:rPr>
                <w:sz w:val="16"/>
              </w:rPr>
              <w:t>due</w:t>
            </w:r>
            <w:r>
              <w:rPr>
                <w:spacing w:val="-1"/>
                <w:sz w:val="16"/>
              </w:rPr>
              <w:t xml:space="preserve"> </w:t>
            </w:r>
            <w:r>
              <w:rPr>
                <w:sz w:val="16"/>
              </w:rPr>
              <w:t>to</w:t>
            </w:r>
            <w:r>
              <w:rPr>
                <w:spacing w:val="-1"/>
                <w:sz w:val="16"/>
              </w:rPr>
              <w:t xml:space="preserve"> </w:t>
            </w:r>
            <w:r>
              <w:rPr>
                <w:sz w:val="16"/>
              </w:rPr>
              <w:t>a</w:t>
            </w:r>
            <w:r>
              <w:rPr>
                <w:spacing w:val="-4"/>
                <w:sz w:val="16"/>
              </w:rPr>
              <w:t xml:space="preserve"> </w:t>
            </w:r>
            <w:r>
              <w:rPr>
                <w:sz w:val="16"/>
              </w:rPr>
              <w:t>condition</w:t>
            </w:r>
            <w:r>
              <w:rPr>
                <w:spacing w:val="-4"/>
                <w:sz w:val="16"/>
              </w:rPr>
              <w:t xml:space="preserve"> </w:t>
            </w:r>
            <w:r>
              <w:rPr>
                <w:sz w:val="16"/>
              </w:rPr>
              <w:t>that</w:t>
            </w:r>
            <w:r>
              <w:rPr>
                <w:spacing w:val="-2"/>
                <w:sz w:val="16"/>
              </w:rPr>
              <w:t xml:space="preserve"> </w:t>
            </w:r>
            <w:r>
              <w:rPr>
                <w:sz w:val="16"/>
              </w:rPr>
              <w:t>is expected</w:t>
            </w:r>
            <w:r>
              <w:rPr>
                <w:spacing w:val="-2"/>
                <w:sz w:val="16"/>
              </w:rPr>
              <w:t xml:space="preserve"> </w:t>
            </w:r>
            <w:r>
              <w:rPr>
                <w:sz w:val="16"/>
              </w:rPr>
              <w:t>to</w:t>
            </w:r>
            <w:r>
              <w:rPr>
                <w:spacing w:val="-5"/>
                <w:sz w:val="16"/>
              </w:rPr>
              <w:t xml:space="preserve"> </w:t>
            </w:r>
            <w:r>
              <w:rPr>
                <w:sz w:val="16"/>
              </w:rPr>
              <w:t>be</w:t>
            </w:r>
            <w:r>
              <w:rPr>
                <w:spacing w:val="-2"/>
                <w:sz w:val="16"/>
              </w:rPr>
              <w:t xml:space="preserve"> </w:t>
            </w:r>
            <w:r>
              <w:rPr>
                <w:sz w:val="16"/>
              </w:rPr>
              <w:t>permanent</w:t>
            </w:r>
            <w:r>
              <w:rPr>
                <w:spacing w:val="-3"/>
                <w:sz w:val="16"/>
              </w:rPr>
              <w:t xml:space="preserve"> </w:t>
            </w:r>
            <w:r>
              <w:rPr>
                <w:sz w:val="16"/>
              </w:rPr>
              <w:t>and</w:t>
            </w:r>
            <w:r>
              <w:rPr>
                <w:spacing w:val="-4"/>
                <w:sz w:val="16"/>
              </w:rPr>
              <w:t xml:space="preserve"> </w:t>
            </w:r>
            <w:r>
              <w:rPr>
                <w:sz w:val="16"/>
              </w:rPr>
              <w:t>that</w:t>
            </w:r>
            <w:r>
              <w:rPr>
                <w:spacing w:val="-1"/>
                <w:sz w:val="16"/>
              </w:rPr>
              <w:t xml:space="preserve"> </w:t>
            </w:r>
            <w:r>
              <w:rPr>
                <w:sz w:val="16"/>
              </w:rPr>
              <w:t>began</w:t>
            </w:r>
            <w:r>
              <w:rPr>
                <w:spacing w:val="-2"/>
                <w:sz w:val="16"/>
              </w:rPr>
              <w:t xml:space="preserve"> </w:t>
            </w:r>
            <w:r>
              <w:rPr>
                <w:sz w:val="16"/>
              </w:rPr>
              <w:t>or</w:t>
            </w:r>
            <w:r>
              <w:rPr>
                <w:spacing w:val="-2"/>
                <w:sz w:val="16"/>
              </w:rPr>
              <w:t xml:space="preserve"> </w:t>
            </w:r>
            <w:r>
              <w:rPr>
                <w:sz w:val="16"/>
              </w:rPr>
              <w:t>deteriorated</w:t>
            </w:r>
            <w:r>
              <w:rPr>
                <w:spacing w:val="-2"/>
                <w:sz w:val="16"/>
              </w:rPr>
              <w:t xml:space="preserve"> </w:t>
            </w:r>
            <w:r>
              <w:rPr>
                <w:sz w:val="16"/>
              </w:rPr>
              <w:t>after</w:t>
            </w:r>
            <w:r>
              <w:rPr>
                <w:spacing w:val="-2"/>
                <w:sz w:val="16"/>
              </w:rPr>
              <w:t xml:space="preserve"> </w:t>
            </w:r>
            <w:r>
              <w:rPr>
                <w:sz w:val="16"/>
              </w:rPr>
              <w:t>the</w:t>
            </w:r>
            <w:r>
              <w:rPr>
                <w:spacing w:val="-5"/>
                <w:sz w:val="16"/>
              </w:rPr>
              <w:t xml:space="preserve"> </w:t>
            </w:r>
            <w:r>
              <w:rPr>
                <w:sz w:val="16"/>
              </w:rPr>
              <w:t>date</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Disclosure. You</w:t>
            </w:r>
            <w:r>
              <w:rPr>
                <w:spacing w:val="-2"/>
                <w:sz w:val="16"/>
              </w:rPr>
              <w:t xml:space="preserve"> </w:t>
            </w:r>
            <w:r>
              <w:rPr>
                <w:sz w:val="16"/>
              </w:rPr>
              <w:t>or Student’s representative must contact us to make a request.</w:t>
            </w:r>
          </w:p>
          <w:p w14:paraId="7254DA6A" w14:textId="77777777" w:rsidR="005C2A41" w:rsidRDefault="00863C9F">
            <w:pPr>
              <w:pStyle w:val="TableParagraph"/>
              <w:numPr>
                <w:ilvl w:val="0"/>
                <w:numId w:val="36"/>
              </w:numPr>
              <w:tabs>
                <w:tab w:val="left" w:pos="288"/>
              </w:tabs>
              <w:spacing w:before="50"/>
              <w:ind w:right="653"/>
              <w:rPr>
                <w:sz w:val="16"/>
              </w:rPr>
            </w:pPr>
            <w:r>
              <w:rPr>
                <w:sz w:val="16"/>
              </w:rPr>
              <w:t>You</w:t>
            </w:r>
            <w:r>
              <w:rPr>
                <w:spacing w:val="-3"/>
                <w:sz w:val="16"/>
              </w:rPr>
              <w:t xml:space="preserve"> </w:t>
            </w:r>
            <w:r>
              <w:rPr>
                <w:sz w:val="16"/>
              </w:rPr>
              <w:t>or</w:t>
            </w:r>
            <w:r>
              <w:rPr>
                <w:spacing w:val="-5"/>
                <w:sz w:val="16"/>
              </w:rPr>
              <w:t xml:space="preserve"> </w:t>
            </w:r>
            <w:r>
              <w:rPr>
                <w:sz w:val="16"/>
              </w:rPr>
              <w:t>Student’s</w:t>
            </w:r>
            <w:r>
              <w:rPr>
                <w:spacing w:val="-4"/>
                <w:sz w:val="16"/>
              </w:rPr>
              <w:t xml:space="preserve"> </w:t>
            </w:r>
            <w:r>
              <w:rPr>
                <w:sz w:val="16"/>
              </w:rPr>
              <w:t>representative</w:t>
            </w:r>
            <w:r>
              <w:rPr>
                <w:spacing w:val="-3"/>
                <w:sz w:val="16"/>
              </w:rPr>
              <w:t xml:space="preserve"> </w:t>
            </w:r>
            <w:r>
              <w:rPr>
                <w:sz w:val="16"/>
              </w:rPr>
              <w:t>must</w:t>
            </w:r>
            <w:r>
              <w:rPr>
                <w:spacing w:val="-4"/>
                <w:sz w:val="16"/>
              </w:rPr>
              <w:t xml:space="preserve"> </w:t>
            </w:r>
            <w:r>
              <w:rPr>
                <w:sz w:val="16"/>
              </w:rPr>
              <w:t>provide</w:t>
            </w:r>
            <w:r>
              <w:rPr>
                <w:spacing w:val="-3"/>
                <w:sz w:val="16"/>
              </w:rPr>
              <w:t xml:space="preserve"> </w:t>
            </w:r>
            <w:r>
              <w:rPr>
                <w:sz w:val="16"/>
              </w:rPr>
              <w:t>a</w:t>
            </w:r>
            <w:r>
              <w:rPr>
                <w:spacing w:val="-6"/>
                <w:sz w:val="16"/>
              </w:rPr>
              <w:t xml:space="preserve"> </w:t>
            </w:r>
            <w:r>
              <w:rPr>
                <w:sz w:val="16"/>
              </w:rPr>
              <w:t>death</w:t>
            </w:r>
            <w:r>
              <w:rPr>
                <w:spacing w:val="-5"/>
                <w:sz w:val="16"/>
              </w:rPr>
              <w:t xml:space="preserve"> </w:t>
            </w:r>
            <w:r>
              <w:rPr>
                <w:sz w:val="16"/>
              </w:rPr>
              <w:t>certificate</w:t>
            </w:r>
            <w:r>
              <w:rPr>
                <w:spacing w:val="-6"/>
                <w:sz w:val="16"/>
              </w:rPr>
              <w:t xml:space="preserve"> </w:t>
            </w:r>
            <w:r>
              <w:rPr>
                <w:sz w:val="16"/>
              </w:rPr>
              <w:t>(death)</w:t>
            </w:r>
            <w:r>
              <w:rPr>
                <w:spacing w:val="-3"/>
                <w:sz w:val="16"/>
              </w:rPr>
              <w:t xml:space="preserve"> </w:t>
            </w:r>
            <w:r>
              <w:rPr>
                <w:sz w:val="16"/>
              </w:rPr>
              <w:t>or</w:t>
            </w:r>
            <w:r>
              <w:rPr>
                <w:spacing w:val="-3"/>
                <w:sz w:val="16"/>
              </w:rPr>
              <w:t xml:space="preserve"> </w:t>
            </w:r>
            <w:r>
              <w:rPr>
                <w:sz w:val="16"/>
              </w:rPr>
              <w:t>a</w:t>
            </w:r>
            <w:r>
              <w:rPr>
                <w:spacing w:val="-3"/>
                <w:sz w:val="16"/>
              </w:rPr>
              <w:t xml:space="preserve"> </w:t>
            </w:r>
            <w:r>
              <w:rPr>
                <w:sz w:val="16"/>
              </w:rPr>
              <w:t>physician’s statement (disability) and such other information or documentation as we require.</w:t>
            </w:r>
          </w:p>
          <w:p w14:paraId="3C4C0BA5" w14:textId="77777777" w:rsidR="005C2A41" w:rsidRDefault="00863C9F">
            <w:pPr>
              <w:pStyle w:val="TableParagraph"/>
              <w:numPr>
                <w:ilvl w:val="0"/>
                <w:numId w:val="36"/>
              </w:numPr>
              <w:tabs>
                <w:tab w:val="left" w:pos="288"/>
              </w:tabs>
              <w:spacing w:before="47"/>
              <w:ind w:right="170"/>
              <w:rPr>
                <w:sz w:val="16"/>
              </w:rPr>
            </w:pPr>
            <w:r>
              <w:rPr>
                <w:sz w:val="16"/>
              </w:rPr>
              <w:t>If Student dies, we will not require you to pay the Current Amount Due by the Current Amount Due Date each month from the time we receive your request to the time we receive and process</w:t>
            </w:r>
            <w:r>
              <w:rPr>
                <w:spacing w:val="-3"/>
                <w:sz w:val="16"/>
              </w:rPr>
              <w:t xml:space="preserve"> </w:t>
            </w:r>
            <w:r>
              <w:rPr>
                <w:sz w:val="16"/>
              </w:rPr>
              <w:t>the</w:t>
            </w:r>
            <w:r>
              <w:rPr>
                <w:spacing w:val="-3"/>
                <w:sz w:val="16"/>
              </w:rPr>
              <w:t xml:space="preserve"> </w:t>
            </w:r>
            <w:r>
              <w:rPr>
                <w:sz w:val="16"/>
              </w:rPr>
              <w:t>documents</w:t>
            </w:r>
            <w:r>
              <w:rPr>
                <w:spacing w:val="-1"/>
                <w:sz w:val="16"/>
              </w:rPr>
              <w:t xml:space="preserve"> </w:t>
            </w:r>
            <w:r>
              <w:rPr>
                <w:sz w:val="16"/>
              </w:rPr>
              <w:t>we</w:t>
            </w:r>
            <w:r>
              <w:rPr>
                <w:spacing w:val="-3"/>
                <w:sz w:val="16"/>
              </w:rPr>
              <w:t xml:space="preserve"> </w:t>
            </w:r>
            <w:r>
              <w:rPr>
                <w:sz w:val="16"/>
              </w:rPr>
              <w:t>require</w:t>
            </w:r>
            <w:r>
              <w:rPr>
                <w:spacing w:val="-5"/>
                <w:sz w:val="16"/>
              </w:rPr>
              <w:t xml:space="preserve"> </w:t>
            </w:r>
            <w:r>
              <w:rPr>
                <w:sz w:val="16"/>
              </w:rPr>
              <w:t>or</w:t>
            </w:r>
            <w:r>
              <w:rPr>
                <w:spacing w:val="-3"/>
                <w:sz w:val="16"/>
              </w:rPr>
              <w:t xml:space="preserve"> </w:t>
            </w:r>
            <w:r>
              <w:rPr>
                <w:sz w:val="16"/>
              </w:rPr>
              <w:t>until</w:t>
            </w:r>
            <w:r>
              <w:rPr>
                <w:spacing w:val="-4"/>
                <w:sz w:val="16"/>
              </w:rPr>
              <w:t xml:space="preserve"> </w:t>
            </w:r>
            <w:r>
              <w:rPr>
                <w:sz w:val="16"/>
              </w:rPr>
              <w:t>we</w:t>
            </w:r>
            <w:r>
              <w:rPr>
                <w:spacing w:val="-3"/>
                <w:sz w:val="16"/>
              </w:rPr>
              <w:t xml:space="preserve"> </w:t>
            </w:r>
            <w:r>
              <w:rPr>
                <w:sz w:val="16"/>
              </w:rPr>
              <w:t>reasonably</w:t>
            </w:r>
            <w:r>
              <w:rPr>
                <w:spacing w:val="-1"/>
                <w:sz w:val="16"/>
              </w:rPr>
              <w:t xml:space="preserve"> </w:t>
            </w:r>
            <w:r>
              <w:rPr>
                <w:sz w:val="16"/>
              </w:rPr>
              <w:t>determine</w:t>
            </w:r>
            <w:r>
              <w:rPr>
                <w:spacing w:val="-5"/>
                <w:sz w:val="16"/>
              </w:rPr>
              <w:t xml:space="preserve"> </w:t>
            </w:r>
            <w:r>
              <w:rPr>
                <w:sz w:val="16"/>
              </w:rPr>
              <w:t>the</w:t>
            </w:r>
            <w:r>
              <w:rPr>
                <w:spacing w:val="-3"/>
                <w:sz w:val="16"/>
              </w:rPr>
              <w:t xml:space="preserve"> </w:t>
            </w:r>
            <w:r>
              <w:rPr>
                <w:sz w:val="16"/>
              </w:rPr>
              <w:t>documents</w:t>
            </w:r>
            <w:r>
              <w:rPr>
                <w:spacing w:val="-4"/>
                <w:sz w:val="16"/>
              </w:rPr>
              <w:t xml:space="preserve"> </w:t>
            </w:r>
            <w:r>
              <w:rPr>
                <w:sz w:val="16"/>
              </w:rPr>
              <w:t>we</w:t>
            </w:r>
            <w:r>
              <w:rPr>
                <w:spacing w:val="-3"/>
                <w:sz w:val="16"/>
              </w:rPr>
              <w:t xml:space="preserve"> </w:t>
            </w:r>
            <w:r>
              <w:rPr>
                <w:sz w:val="16"/>
              </w:rPr>
              <w:t>require will not be provided.</w:t>
            </w:r>
          </w:p>
          <w:p w14:paraId="4C678B96" w14:textId="77777777" w:rsidR="005C2A41" w:rsidRDefault="00863C9F">
            <w:pPr>
              <w:pStyle w:val="TableParagraph"/>
              <w:numPr>
                <w:ilvl w:val="0"/>
                <w:numId w:val="36"/>
              </w:numPr>
              <w:tabs>
                <w:tab w:val="left" w:pos="288"/>
              </w:tabs>
              <w:spacing w:before="49"/>
              <w:ind w:right="161"/>
              <w:rPr>
                <w:sz w:val="16"/>
              </w:rPr>
            </w:pPr>
            <w:r>
              <w:rPr>
                <w:sz w:val="16"/>
              </w:rPr>
              <w:t>Upon</w:t>
            </w:r>
            <w:r>
              <w:rPr>
                <w:spacing w:val="-3"/>
                <w:sz w:val="16"/>
              </w:rPr>
              <w:t xml:space="preserve"> </w:t>
            </w:r>
            <w:r>
              <w:rPr>
                <w:sz w:val="16"/>
              </w:rPr>
              <w:t>receiving</w:t>
            </w:r>
            <w:r>
              <w:rPr>
                <w:spacing w:val="-6"/>
                <w:sz w:val="16"/>
              </w:rPr>
              <w:t xml:space="preserve"> </w:t>
            </w:r>
            <w:r>
              <w:rPr>
                <w:sz w:val="16"/>
              </w:rPr>
              <w:t>a</w:t>
            </w:r>
            <w:r>
              <w:rPr>
                <w:spacing w:val="-3"/>
                <w:sz w:val="16"/>
              </w:rPr>
              <w:t xml:space="preserve"> </w:t>
            </w:r>
            <w:r>
              <w:rPr>
                <w:sz w:val="16"/>
              </w:rPr>
              <w:t>request</w:t>
            </w:r>
            <w:r>
              <w:rPr>
                <w:spacing w:val="-4"/>
                <w:sz w:val="16"/>
              </w:rPr>
              <w:t xml:space="preserve"> </w:t>
            </w:r>
            <w:r>
              <w:rPr>
                <w:sz w:val="16"/>
              </w:rPr>
              <w:t>from</w:t>
            </w:r>
            <w:r>
              <w:rPr>
                <w:spacing w:val="-4"/>
                <w:sz w:val="16"/>
              </w:rPr>
              <w:t xml:space="preserve"> </w:t>
            </w:r>
            <w:r>
              <w:rPr>
                <w:sz w:val="16"/>
              </w:rPr>
              <w:t>you</w:t>
            </w:r>
            <w:r>
              <w:rPr>
                <w:spacing w:val="-6"/>
                <w:sz w:val="16"/>
              </w:rPr>
              <w:t xml:space="preserve"> </w:t>
            </w:r>
            <w:r>
              <w:rPr>
                <w:sz w:val="16"/>
              </w:rPr>
              <w:t>or</w:t>
            </w:r>
            <w:r>
              <w:rPr>
                <w:spacing w:val="-3"/>
                <w:sz w:val="16"/>
              </w:rPr>
              <w:t xml:space="preserve"> </w:t>
            </w:r>
            <w:r>
              <w:rPr>
                <w:sz w:val="16"/>
              </w:rPr>
              <w:t>Student’s</w:t>
            </w:r>
            <w:r>
              <w:rPr>
                <w:spacing w:val="-1"/>
                <w:sz w:val="16"/>
              </w:rPr>
              <w:t xml:space="preserve"> </w:t>
            </w:r>
            <w:r>
              <w:rPr>
                <w:sz w:val="16"/>
              </w:rPr>
              <w:t>representative</w:t>
            </w:r>
            <w:r>
              <w:rPr>
                <w:spacing w:val="-3"/>
                <w:sz w:val="16"/>
              </w:rPr>
              <w:t xml:space="preserve"> </w:t>
            </w:r>
            <w:r>
              <w:rPr>
                <w:sz w:val="16"/>
              </w:rPr>
              <w:t>and</w:t>
            </w:r>
            <w:r>
              <w:rPr>
                <w:spacing w:val="-1"/>
                <w:sz w:val="16"/>
              </w:rPr>
              <w:t xml:space="preserve"> </w:t>
            </w:r>
            <w:r>
              <w:rPr>
                <w:sz w:val="16"/>
              </w:rPr>
              <w:t>confirming</w:t>
            </w:r>
            <w:r>
              <w:rPr>
                <w:spacing w:val="-6"/>
                <w:sz w:val="16"/>
              </w:rPr>
              <w:t xml:space="preserve"> </w:t>
            </w:r>
            <w:r>
              <w:rPr>
                <w:sz w:val="16"/>
              </w:rPr>
              <w:t>Student’s</w:t>
            </w:r>
            <w:r>
              <w:rPr>
                <w:spacing w:val="-3"/>
                <w:sz w:val="16"/>
              </w:rPr>
              <w:t xml:space="preserve"> </w:t>
            </w:r>
            <w:r>
              <w:rPr>
                <w:sz w:val="16"/>
              </w:rPr>
              <w:t>death, we will release the Cosigner from any liability for this loan.</w:t>
            </w:r>
          </w:p>
          <w:p w14:paraId="3B62E0BE" w14:textId="77777777" w:rsidR="005C2A41" w:rsidRDefault="00863C9F">
            <w:pPr>
              <w:pStyle w:val="TableParagraph"/>
              <w:numPr>
                <w:ilvl w:val="0"/>
                <w:numId w:val="36"/>
              </w:numPr>
              <w:tabs>
                <w:tab w:val="left" w:pos="288"/>
              </w:tabs>
              <w:spacing w:before="47"/>
              <w:ind w:right="204"/>
              <w:rPr>
                <w:sz w:val="16"/>
              </w:rPr>
            </w:pPr>
            <w:r>
              <w:rPr>
                <w:sz w:val="16"/>
              </w:rPr>
              <w:t>If Student (or any Cosigner, if required by law) becomes totally and permanently disabled, we will send you a waiver application. We will not require you to pay the</w:t>
            </w:r>
            <w:r>
              <w:rPr>
                <w:spacing w:val="-1"/>
                <w:sz w:val="16"/>
              </w:rPr>
              <w:t xml:space="preserve"> </w:t>
            </w:r>
            <w:r>
              <w:rPr>
                <w:sz w:val="16"/>
              </w:rPr>
              <w:t>Current Amount Due by the</w:t>
            </w:r>
            <w:r>
              <w:rPr>
                <w:spacing w:val="-2"/>
                <w:sz w:val="16"/>
              </w:rPr>
              <w:t xml:space="preserve"> </w:t>
            </w:r>
            <w:r>
              <w:rPr>
                <w:sz w:val="16"/>
              </w:rPr>
              <w:t>Current</w:t>
            </w:r>
            <w:r>
              <w:rPr>
                <w:spacing w:val="-1"/>
                <w:sz w:val="16"/>
              </w:rPr>
              <w:t xml:space="preserve"> </w:t>
            </w:r>
            <w:r>
              <w:rPr>
                <w:sz w:val="16"/>
              </w:rPr>
              <w:t>Amount</w:t>
            </w:r>
            <w:r>
              <w:rPr>
                <w:spacing w:val="-3"/>
                <w:sz w:val="16"/>
              </w:rPr>
              <w:t xml:space="preserve"> </w:t>
            </w:r>
            <w:r>
              <w:rPr>
                <w:sz w:val="16"/>
              </w:rPr>
              <w:t>Due</w:t>
            </w:r>
            <w:r>
              <w:rPr>
                <w:spacing w:val="-2"/>
                <w:sz w:val="16"/>
              </w:rPr>
              <w:t xml:space="preserve"> </w:t>
            </w:r>
            <w:r>
              <w:rPr>
                <w:sz w:val="16"/>
              </w:rPr>
              <w:t>Date</w:t>
            </w:r>
            <w:r>
              <w:rPr>
                <w:spacing w:val="-2"/>
                <w:sz w:val="16"/>
              </w:rPr>
              <w:t xml:space="preserve"> </w:t>
            </w:r>
            <w:r>
              <w:rPr>
                <w:sz w:val="16"/>
              </w:rPr>
              <w:t>each</w:t>
            </w:r>
            <w:r>
              <w:rPr>
                <w:spacing w:val="-2"/>
                <w:sz w:val="16"/>
              </w:rPr>
              <w:t xml:space="preserve"> </w:t>
            </w:r>
            <w:r>
              <w:rPr>
                <w:sz w:val="16"/>
              </w:rPr>
              <w:t>month</w:t>
            </w:r>
            <w:r>
              <w:rPr>
                <w:spacing w:val="-2"/>
                <w:sz w:val="16"/>
              </w:rPr>
              <w:t xml:space="preserve"> </w:t>
            </w:r>
            <w:r>
              <w:rPr>
                <w:sz w:val="16"/>
              </w:rPr>
              <w:t>from</w:t>
            </w:r>
            <w:r>
              <w:rPr>
                <w:spacing w:val="-3"/>
                <w:sz w:val="16"/>
              </w:rPr>
              <w:t xml:space="preserve"> </w:t>
            </w:r>
            <w:r>
              <w:rPr>
                <w:sz w:val="16"/>
              </w:rPr>
              <w:t>the</w:t>
            </w:r>
            <w:r>
              <w:rPr>
                <w:spacing w:val="-4"/>
                <w:sz w:val="16"/>
              </w:rPr>
              <w:t xml:space="preserve"> </w:t>
            </w:r>
            <w:r>
              <w:rPr>
                <w:sz w:val="16"/>
              </w:rPr>
              <w:t>time</w:t>
            </w:r>
            <w:r>
              <w:rPr>
                <w:spacing w:val="-2"/>
                <w:sz w:val="16"/>
              </w:rPr>
              <w:t xml:space="preserve"> </w:t>
            </w:r>
            <w:r>
              <w:rPr>
                <w:sz w:val="16"/>
              </w:rPr>
              <w:t>that</w:t>
            </w:r>
            <w:r>
              <w:rPr>
                <w:spacing w:val="-1"/>
                <w:sz w:val="16"/>
              </w:rPr>
              <w:t xml:space="preserve"> </w:t>
            </w:r>
            <w:r>
              <w:rPr>
                <w:sz w:val="16"/>
              </w:rPr>
              <w:t>we</w:t>
            </w:r>
            <w:r>
              <w:rPr>
                <w:spacing w:val="-5"/>
                <w:sz w:val="16"/>
              </w:rPr>
              <w:t xml:space="preserve"> </w:t>
            </w:r>
            <w:r>
              <w:rPr>
                <w:sz w:val="16"/>
              </w:rPr>
              <w:t>receive</w:t>
            </w:r>
            <w:r>
              <w:rPr>
                <w:spacing w:val="-2"/>
                <w:sz w:val="16"/>
              </w:rPr>
              <w:t xml:space="preserve"> </w:t>
            </w:r>
            <w:r>
              <w:rPr>
                <w:sz w:val="16"/>
              </w:rPr>
              <w:t>the</w:t>
            </w:r>
            <w:r>
              <w:rPr>
                <w:spacing w:val="-4"/>
                <w:sz w:val="16"/>
              </w:rPr>
              <w:t xml:space="preserve"> </w:t>
            </w:r>
            <w:r>
              <w:rPr>
                <w:sz w:val="16"/>
              </w:rPr>
              <w:t>completed</w:t>
            </w:r>
            <w:r>
              <w:rPr>
                <w:spacing w:val="-2"/>
                <w:sz w:val="16"/>
              </w:rPr>
              <w:t xml:space="preserve"> </w:t>
            </w:r>
            <w:r>
              <w:rPr>
                <w:sz w:val="16"/>
              </w:rPr>
              <w:t>waiver application to the time we make a final decision.</w:t>
            </w:r>
          </w:p>
          <w:p w14:paraId="5B54BE66" w14:textId="77777777" w:rsidR="005C2A41" w:rsidRDefault="00863C9F">
            <w:pPr>
              <w:pStyle w:val="TableParagraph"/>
              <w:numPr>
                <w:ilvl w:val="0"/>
                <w:numId w:val="36"/>
              </w:numPr>
              <w:tabs>
                <w:tab w:val="left" w:pos="288"/>
              </w:tabs>
              <w:spacing w:before="49"/>
              <w:ind w:right="657"/>
              <w:rPr>
                <w:sz w:val="16"/>
              </w:rPr>
            </w:pPr>
            <w:r>
              <w:rPr>
                <w:sz w:val="16"/>
              </w:rPr>
              <w:t>If we</w:t>
            </w:r>
            <w:r>
              <w:rPr>
                <w:spacing w:val="-5"/>
                <w:sz w:val="16"/>
              </w:rPr>
              <w:t xml:space="preserve"> </w:t>
            </w:r>
            <w:r>
              <w:rPr>
                <w:sz w:val="16"/>
              </w:rPr>
              <w:t>deny</w:t>
            </w:r>
            <w:r>
              <w:rPr>
                <w:spacing w:val="-2"/>
                <w:sz w:val="16"/>
              </w:rPr>
              <w:t xml:space="preserve"> </w:t>
            </w:r>
            <w:r>
              <w:rPr>
                <w:sz w:val="16"/>
              </w:rPr>
              <w:t>your</w:t>
            </w:r>
            <w:r>
              <w:rPr>
                <w:spacing w:val="-2"/>
                <w:sz w:val="16"/>
              </w:rPr>
              <w:t xml:space="preserve"> </w:t>
            </w:r>
            <w:r>
              <w:rPr>
                <w:sz w:val="16"/>
              </w:rPr>
              <w:t>request,</w:t>
            </w:r>
            <w:r>
              <w:rPr>
                <w:spacing w:val="-5"/>
                <w:sz w:val="16"/>
              </w:rPr>
              <w:t xml:space="preserve"> </w:t>
            </w:r>
            <w:r>
              <w:rPr>
                <w:sz w:val="16"/>
              </w:rPr>
              <w:t>you</w:t>
            </w:r>
            <w:r>
              <w:rPr>
                <w:spacing w:val="-2"/>
                <w:sz w:val="16"/>
              </w:rPr>
              <w:t xml:space="preserve"> </w:t>
            </w:r>
            <w:r>
              <w:rPr>
                <w:sz w:val="16"/>
              </w:rPr>
              <w:t>will</w:t>
            </w:r>
            <w:r>
              <w:rPr>
                <w:spacing w:val="-4"/>
                <w:sz w:val="16"/>
              </w:rPr>
              <w:t xml:space="preserve"> </w:t>
            </w:r>
            <w:r>
              <w:rPr>
                <w:sz w:val="16"/>
              </w:rPr>
              <w:t>have</w:t>
            </w:r>
            <w:r>
              <w:rPr>
                <w:spacing w:val="-2"/>
                <w:sz w:val="16"/>
              </w:rPr>
              <w:t xml:space="preserve"> </w:t>
            </w:r>
            <w:r>
              <w:rPr>
                <w:sz w:val="16"/>
              </w:rPr>
              <w:t>to</w:t>
            </w:r>
            <w:r>
              <w:rPr>
                <w:spacing w:val="-3"/>
                <w:sz w:val="16"/>
              </w:rPr>
              <w:t xml:space="preserve"> </w:t>
            </w:r>
            <w:r>
              <w:rPr>
                <w:sz w:val="16"/>
              </w:rPr>
              <w:t>resume</w:t>
            </w:r>
            <w:r>
              <w:rPr>
                <w:spacing w:val="-1"/>
                <w:sz w:val="16"/>
              </w:rPr>
              <w:t xml:space="preserve"> </w:t>
            </w:r>
            <w:r>
              <w:rPr>
                <w:sz w:val="16"/>
              </w:rPr>
              <w:t>paying</w:t>
            </w:r>
            <w:r>
              <w:rPr>
                <w:spacing w:val="-5"/>
                <w:sz w:val="16"/>
              </w:rPr>
              <w:t xml:space="preserve"> </w:t>
            </w:r>
            <w:r>
              <w:rPr>
                <w:sz w:val="16"/>
              </w:rPr>
              <w:t>the</w:t>
            </w:r>
            <w:r>
              <w:rPr>
                <w:spacing w:val="-2"/>
                <w:sz w:val="16"/>
              </w:rPr>
              <w:t xml:space="preserve"> </w:t>
            </w:r>
            <w:r>
              <w:rPr>
                <w:sz w:val="16"/>
              </w:rPr>
              <w:t>Current</w:t>
            </w:r>
            <w:r>
              <w:rPr>
                <w:spacing w:val="-3"/>
                <w:sz w:val="16"/>
              </w:rPr>
              <w:t xml:space="preserve"> </w:t>
            </w:r>
            <w:r>
              <w:rPr>
                <w:sz w:val="16"/>
              </w:rPr>
              <w:t>Amount</w:t>
            </w:r>
            <w:r>
              <w:rPr>
                <w:spacing w:val="-3"/>
                <w:sz w:val="16"/>
              </w:rPr>
              <w:t xml:space="preserve"> </w:t>
            </w:r>
            <w:r>
              <w:rPr>
                <w:sz w:val="16"/>
              </w:rPr>
              <w:t>Due by</w:t>
            </w:r>
            <w:r>
              <w:rPr>
                <w:spacing w:val="-3"/>
                <w:sz w:val="16"/>
              </w:rPr>
              <w:t xml:space="preserve"> </w:t>
            </w:r>
            <w:r>
              <w:rPr>
                <w:sz w:val="16"/>
              </w:rPr>
              <w:t>the Current Amount Due Date each month.</w:t>
            </w:r>
          </w:p>
          <w:p w14:paraId="5D19460A" w14:textId="77777777" w:rsidR="005C2A41" w:rsidRDefault="00863C9F">
            <w:pPr>
              <w:pStyle w:val="TableParagraph"/>
              <w:numPr>
                <w:ilvl w:val="0"/>
                <w:numId w:val="36"/>
              </w:numPr>
              <w:tabs>
                <w:tab w:val="left" w:pos="288"/>
              </w:tabs>
              <w:spacing w:before="48"/>
              <w:ind w:right="178"/>
              <w:rPr>
                <w:sz w:val="16"/>
              </w:rPr>
            </w:pPr>
            <w:r>
              <w:rPr>
                <w:sz w:val="16"/>
              </w:rPr>
              <w:t xml:space="preserve">If we grant your request, you or Student’s estate must pay us any refund received from the </w:t>
            </w:r>
            <w:proofErr w:type="gramStart"/>
            <w:r>
              <w:rPr>
                <w:sz w:val="16"/>
              </w:rPr>
              <w:t>School</w:t>
            </w:r>
            <w:proofErr w:type="gramEnd"/>
            <w:r>
              <w:rPr>
                <w:spacing w:val="-3"/>
                <w:sz w:val="16"/>
              </w:rPr>
              <w:t xml:space="preserve"> </w:t>
            </w:r>
            <w:r>
              <w:rPr>
                <w:sz w:val="16"/>
              </w:rPr>
              <w:t>up</w:t>
            </w:r>
            <w:r>
              <w:rPr>
                <w:spacing w:val="-2"/>
                <w:sz w:val="16"/>
              </w:rPr>
              <w:t xml:space="preserve"> </w:t>
            </w:r>
            <w:r>
              <w:rPr>
                <w:sz w:val="16"/>
              </w:rPr>
              <w:t>to</w:t>
            </w:r>
            <w:r>
              <w:rPr>
                <w:spacing w:val="-5"/>
                <w:sz w:val="16"/>
              </w:rPr>
              <w:t xml:space="preserve"> </w:t>
            </w:r>
            <w:r>
              <w:rPr>
                <w:sz w:val="16"/>
              </w:rPr>
              <w:t>the</w:t>
            </w:r>
            <w:r>
              <w:rPr>
                <w:spacing w:val="-4"/>
                <w:sz w:val="16"/>
              </w:rPr>
              <w:t xml:space="preserve"> </w:t>
            </w:r>
            <w:r>
              <w:rPr>
                <w:sz w:val="16"/>
              </w:rPr>
              <w:t>Current</w:t>
            </w:r>
            <w:r>
              <w:rPr>
                <w:spacing w:val="-1"/>
                <w:sz w:val="16"/>
              </w:rPr>
              <w:t xml:space="preserve"> </w:t>
            </w:r>
            <w:r>
              <w:rPr>
                <w:sz w:val="16"/>
              </w:rPr>
              <w:t>Balance.</w:t>
            </w:r>
            <w:r>
              <w:rPr>
                <w:spacing w:val="-5"/>
                <w:sz w:val="16"/>
              </w:rPr>
              <w:t xml:space="preserve"> </w:t>
            </w:r>
            <w:r>
              <w:rPr>
                <w:sz w:val="16"/>
              </w:rPr>
              <w:t>If</w:t>
            </w:r>
            <w:r>
              <w:rPr>
                <w:spacing w:val="-3"/>
                <w:sz w:val="16"/>
              </w:rPr>
              <w:t xml:space="preserve"> </w:t>
            </w:r>
            <w:r>
              <w:rPr>
                <w:sz w:val="16"/>
              </w:rPr>
              <w:t>you</w:t>
            </w:r>
            <w:r>
              <w:rPr>
                <w:spacing w:val="-2"/>
                <w:sz w:val="16"/>
              </w:rPr>
              <w:t xml:space="preserve"> </w:t>
            </w:r>
            <w:r>
              <w:rPr>
                <w:sz w:val="16"/>
              </w:rPr>
              <w:t>do</w:t>
            </w:r>
            <w:r>
              <w:rPr>
                <w:spacing w:val="-5"/>
                <w:sz w:val="16"/>
              </w:rPr>
              <w:t xml:space="preserve"> </w:t>
            </w:r>
            <w:r>
              <w:rPr>
                <w:sz w:val="16"/>
              </w:rPr>
              <w:t>not</w:t>
            </w:r>
            <w:r>
              <w:rPr>
                <w:spacing w:val="-3"/>
                <w:sz w:val="16"/>
              </w:rPr>
              <w:t xml:space="preserve"> </w:t>
            </w:r>
            <w:r>
              <w:rPr>
                <w:sz w:val="16"/>
              </w:rPr>
              <w:t>do</w:t>
            </w:r>
            <w:r>
              <w:rPr>
                <w:spacing w:val="-4"/>
                <w:sz w:val="16"/>
              </w:rPr>
              <w:t xml:space="preserve"> </w:t>
            </w:r>
            <w:r>
              <w:rPr>
                <w:sz w:val="16"/>
              </w:rPr>
              <w:t>so, we</w:t>
            </w:r>
            <w:r>
              <w:rPr>
                <w:spacing w:val="-5"/>
                <w:sz w:val="16"/>
              </w:rPr>
              <w:t xml:space="preserve"> </w:t>
            </w:r>
            <w:r>
              <w:rPr>
                <w:sz w:val="16"/>
              </w:rPr>
              <w:t>may declare</w:t>
            </w:r>
            <w:r>
              <w:rPr>
                <w:spacing w:val="-1"/>
                <w:sz w:val="16"/>
              </w:rPr>
              <w:t xml:space="preserve"> </w:t>
            </w:r>
            <w:r>
              <w:rPr>
                <w:sz w:val="16"/>
              </w:rPr>
              <w:t>your</w:t>
            </w:r>
            <w:r>
              <w:rPr>
                <w:spacing w:val="-2"/>
                <w:sz w:val="16"/>
              </w:rPr>
              <w:t xml:space="preserve"> </w:t>
            </w:r>
            <w:r>
              <w:rPr>
                <w:sz w:val="16"/>
              </w:rPr>
              <w:t>loan</w:t>
            </w:r>
            <w:r>
              <w:rPr>
                <w:spacing w:val="-4"/>
                <w:sz w:val="16"/>
              </w:rPr>
              <w:t xml:space="preserve"> </w:t>
            </w:r>
            <w:r>
              <w:rPr>
                <w:sz w:val="16"/>
              </w:rPr>
              <w:t>in</w:t>
            </w:r>
            <w:r>
              <w:rPr>
                <w:spacing w:val="-2"/>
                <w:sz w:val="16"/>
              </w:rPr>
              <w:t xml:space="preserve"> </w:t>
            </w:r>
            <w:r>
              <w:rPr>
                <w:sz w:val="16"/>
              </w:rPr>
              <w:t>default and collect the refund plus Unpaid Fees, Unpaid Interest and costs from you or Student’s estate, unless prohibited by law.</w:t>
            </w:r>
          </w:p>
        </w:tc>
      </w:tr>
    </w:tbl>
    <w:p w14:paraId="0EA0A125" w14:textId="77777777" w:rsidR="005C2A41" w:rsidRDefault="005C2A41">
      <w:pPr>
        <w:pStyle w:val="TableParagraph"/>
        <w:rPr>
          <w:sz w:val="16"/>
        </w:rPr>
        <w:sectPr w:rsidR="005C2A41">
          <w:headerReference w:type="even" r:id="rId67"/>
          <w:pgSz w:w="12240" w:h="15840"/>
          <w:pgMar w:top="980" w:right="720" w:bottom="780" w:left="720" w:header="0" w:footer="0" w:gutter="0"/>
          <w:cols w:space="720"/>
        </w:sectPr>
      </w:pPr>
    </w:p>
    <w:p w14:paraId="4352CEF3" w14:textId="77777777" w:rsidR="005C2A41" w:rsidRDefault="005C2A41">
      <w:pPr>
        <w:pStyle w:val="BodyText"/>
        <w:spacing w:before="5"/>
        <w:rPr>
          <w:b/>
          <w:sz w:val="2"/>
        </w:rPr>
      </w:pPr>
    </w:p>
    <w:tbl>
      <w:tblPr>
        <w:tblW w:w="0" w:type="auto"/>
        <w:tblInd w:w="521" w:type="dxa"/>
        <w:tblLayout w:type="fixed"/>
        <w:tblCellMar>
          <w:left w:w="0" w:type="dxa"/>
          <w:right w:w="0" w:type="dxa"/>
        </w:tblCellMar>
        <w:tblLook w:val="01E0" w:firstRow="1" w:lastRow="1" w:firstColumn="1" w:lastColumn="1" w:noHBand="0" w:noVBand="0"/>
      </w:tblPr>
      <w:tblGrid>
        <w:gridCol w:w="2655"/>
        <w:gridCol w:w="7104"/>
      </w:tblGrid>
      <w:tr w:rsidR="005C2A41" w14:paraId="760312B1" w14:textId="77777777">
        <w:trPr>
          <w:trHeight w:val="279"/>
        </w:trPr>
        <w:tc>
          <w:tcPr>
            <w:tcW w:w="2655" w:type="dxa"/>
            <w:tcBorders>
              <w:top w:val="single" w:sz="18" w:space="0" w:color="000000"/>
              <w:bottom w:val="single" w:sz="18" w:space="0" w:color="000000"/>
            </w:tcBorders>
          </w:tcPr>
          <w:p w14:paraId="5ADA1731" w14:textId="77777777" w:rsidR="005C2A41" w:rsidRDefault="00863C9F">
            <w:pPr>
              <w:pStyle w:val="TableParagraph"/>
              <w:spacing w:before="50"/>
              <w:ind w:left="122"/>
              <w:rPr>
                <w:b/>
                <w:sz w:val="16"/>
              </w:rPr>
            </w:pPr>
            <w:r>
              <w:rPr>
                <w:b/>
                <w:sz w:val="16"/>
              </w:rPr>
              <w:t>OUR</w:t>
            </w:r>
            <w:r>
              <w:rPr>
                <w:b/>
                <w:spacing w:val="-3"/>
                <w:sz w:val="16"/>
              </w:rPr>
              <w:t xml:space="preserve"> </w:t>
            </w:r>
            <w:r>
              <w:rPr>
                <w:b/>
                <w:sz w:val="16"/>
              </w:rPr>
              <w:t>RIGHT</w:t>
            </w:r>
            <w:r>
              <w:rPr>
                <w:b/>
                <w:spacing w:val="-1"/>
                <w:sz w:val="16"/>
              </w:rPr>
              <w:t xml:space="preserve"> </w:t>
            </w:r>
            <w:r>
              <w:rPr>
                <w:b/>
                <w:sz w:val="16"/>
              </w:rPr>
              <w:t>TO</w:t>
            </w:r>
            <w:r>
              <w:rPr>
                <w:b/>
                <w:spacing w:val="-2"/>
                <w:sz w:val="16"/>
              </w:rPr>
              <w:t xml:space="preserve"> CANCEL</w:t>
            </w:r>
          </w:p>
        </w:tc>
        <w:tc>
          <w:tcPr>
            <w:tcW w:w="7104" w:type="dxa"/>
            <w:tcBorders>
              <w:top w:val="single" w:sz="18" w:space="0" w:color="000000"/>
              <w:bottom w:val="single" w:sz="18" w:space="0" w:color="000000"/>
            </w:tcBorders>
          </w:tcPr>
          <w:p w14:paraId="7BB8A79C" w14:textId="77777777" w:rsidR="005C2A41" w:rsidRDefault="005C2A41">
            <w:pPr>
              <w:pStyle w:val="TableParagraph"/>
              <w:ind w:left="0"/>
              <w:rPr>
                <w:rFonts w:ascii="Times New Roman"/>
                <w:sz w:val="16"/>
              </w:rPr>
            </w:pPr>
          </w:p>
        </w:tc>
      </w:tr>
      <w:tr w:rsidR="005C2A41" w14:paraId="080C2D3D" w14:textId="77777777">
        <w:trPr>
          <w:trHeight w:val="4763"/>
        </w:trPr>
        <w:tc>
          <w:tcPr>
            <w:tcW w:w="2655" w:type="dxa"/>
            <w:tcBorders>
              <w:top w:val="single" w:sz="18" w:space="0" w:color="000000"/>
              <w:bottom w:val="single" w:sz="6" w:space="0" w:color="000000"/>
            </w:tcBorders>
          </w:tcPr>
          <w:p w14:paraId="6EF0F66D" w14:textId="77777777" w:rsidR="005C2A41" w:rsidRDefault="00863C9F">
            <w:pPr>
              <w:pStyle w:val="TableParagraph"/>
              <w:spacing w:before="51"/>
              <w:ind w:left="122"/>
              <w:rPr>
                <w:b/>
                <w:sz w:val="16"/>
              </w:rPr>
            </w:pPr>
            <w:r>
              <w:rPr>
                <w:b/>
                <w:sz w:val="16"/>
              </w:rPr>
              <w:t>Our</w:t>
            </w:r>
            <w:r>
              <w:rPr>
                <w:b/>
                <w:spacing w:val="-5"/>
                <w:sz w:val="16"/>
              </w:rPr>
              <w:t xml:space="preserve"> </w:t>
            </w:r>
            <w:r>
              <w:rPr>
                <w:b/>
                <w:sz w:val="16"/>
              </w:rPr>
              <w:t>Right</w:t>
            </w:r>
            <w:r>
              <w:rPr>
                <w:b/>
                <w:spacing w:val="-3"/>
                <w:sz w:val="16"/>
              </w:rPr>
              <w:t xml:space="preserve"> </w:t>
            </w:r>
            <w:r>
              <w:rPr>
                <w:b/>
                <w:sz w:val="16"/>
              </w:rPr>
              <w:t>to</w:t>
            </w:r>
            <w:r>
              <w:rPr>
                <w:b/>
                <w:spacing w:val="-5"/>
                <w:sz w:val="16"/>
              </w:rPr>
              <w:t xml:space="preserve"> </w:t>
            </w:r>
            <w:r>
              <w:rPr>
                <w:b/>
                <w:sz w:val="16"/>
              </w:rPr>
              <w:t>Cancel</w:t>
            </w:r>
            <w:r>
              <w:rPr>
                <w:b/>
                <w:spacing w:val="-3"/>
                <w:sz w:val="16"/>
              </w:rPr>
              <w:t xml:space="preserve"> </w:t>
            </w:r>
            <w:r>
              <w:rPr>
                <w:b/>
                <w:sz w:val="16"/>
              </w:rPr>
              <w:t>This</w:t>
            </w:r>
            <w:r>
              <w:rPr>
                <w:b/>
                <w:spacing w:val="-2"/>
                <w:sz w:val="16"/>
              </w:rPr>
              <w:t xml:space="preserve"> </w:t>
            </w:r>
            <w:r>
              <w:rPr>
                <w:b/>
                <w:spacing w:val="-4"/>
                <w:sz w:val="16"/>
              </w:rPr>
              <w:t>Note</w:t>
            </w:r>
          </w:p>
        </w:tc>
        <w:tc>
          <w:tcPr>
            <w:tcW w:w="7104" w:type="dxa"/>
            <w:tcBorders>
              <w:top w:val="single" w:sz="18" w:space="0" w:color="000000"/>
              <w:bottom w:val="single" w:sz="6" w:space="0" w:color="000000"/>
            </w:tcBorders>
          </w:tcPr>
          <w:p w14:paraId="2D2AA39E" w14:textId="77777777" w:rsidR="005C2A41" w:rsidRDefault="00863C9F">
            <w:pPr>
              <w:pStyle w:val="TableParagraph"/>
              <w:spacing w:before="2" w:line="184" w:lineRule="exact"/>
              <w:ind w:left="122"/>
              <w:rPr>
                <w:sz w:val="16"/>
              </w:rPr>
            </w:pPr>
            <w:r>
              <w:rPr>
                <w:sz w:val="16"/>
              </w:rPr>
              <w:t>We</w:t>
            </w:r>
            <w:r>
              <w:rPr>
                <w:spacing w:val="-6"/>
                <w:sz w:val="16"/>
              </w:rPr>
              <w:t xml:space="preserve"> </w:t>
            </w:r>
            <w:r>
              <w:rPr>
                <w:sz w:val="16"/>
              </w:rPr>
              <w:t>can</w:t>
            </w:r>
            <w:r>
              <w:rPr>
                <w:spacing w:val="-5"/>
                <w:sz w:val="16"/>
              </w:rPr>
              <w:t xml:space="preserve"> </w:t>
            </w:r>
            <w:r>
              <w:rPr>
                <w:sz w:val="16"/>
              </w:rPr>
              <w:t>cancel</w:t>
            </w:r>
            <w:r>
              <w:rPr>
                <w:spacing w:val="-5"/>
                <w:sz w:val="16"/>
              </w:rPr>
              <w:t xml:space="preserve"> </w:t>
            </w:r>
            <w:r>
              <w:rPr>
                <w:sz w:val="16"/>
              </w:rPr>
              <w:t>this</w:t>
            </w:r>
            <w:r>
              <w:rPr>
                <w:spacing w:val="-4"/>
                <w:sz w:val="16"/>
              </w:rPr>
              <w:t xml:space="preserve"> </w:t>
            </w:r>
            <w:r>
              <w:rPr>
                <w:sz w:val="16"/>
              </w:rPr>
              <w:t>Note</w:t>
            </w:r>
            <w:r>
              <w:rPr>
                <w:spacing w:val="-6"/>
                <w:sz w:val="16"/>
              </w:rPr>
              <w:t xml:space="preserve"> </w:t>
            </w:r>
            <w:r>
              <w:rPr>
                <w:sz w:val="16"/>
              </w:rPr>
              <w:t>and</w:t>
            </w:r>
            <w:r>
              <w:rPr>
                <w:spacing w:val="-3"/>
                <w:sz w:val="16"/>
              </w:rPr>
              <w:t xml:space="preserve"> </w:t>
            </w:r>
            <w:r>
              <w:rPr>
                <w:sz w:val="16"/>
              </w:rPr>
              <w:t>all</w:t>
            </w:r>
            <w:r>
              <w:rPr>
                <w:spacing w:val="-5"/>
                <w:sz w:val="16"/>
              </w:rPr>
              <w:t xml:space="preserve"> </w:t>
            </w:r>
            <w:r>
              <w:rPr>
                <w:sz w:val="16"/>
              </w:rPr>
              <w:t>disbursements</w:t>
            </w:r>
            <w:r>
              <w:rPr>
                <w:spacing w:val="-4"/>
                <w:sz w:val="16"/>
              </w:rPr>
              <w:t xml:space="preserve"> </w:t>
            </w:r>
            <w:r>
              <w:rPr>
                <w:sz w:val="16"/>
              </w:rPr>
              <w:t>without</w:t>
            </w:r>
            <w:r>
              <w:rPr>
                <w:spacing w:val="-5"/>
                <w:sz w:val="16"/>
              </w:rPr>
              <w:t xml:space="preserve"> </w:t>
            </w:r>
            <w:r>
              <w:rPr>
                <w:sz w:val="16"/>
              </w:rPr>
              <w:t>telling</w:t>
            </w:r>
            <w:r>
              <w:rPr>
                <w:spacing w:val="-6"/>
                <w:sz w:val="16"/>
              </w:rPr>
              <w:t xml:space="preserve"> </w:t>
            </w:r>
            <w:r>
              <w:rPr>
                <w:sz w:val="16"/>
              </w:rPr>
              <w:t>you</w:t>
            </w:r>
            <w:r>
              <w:rPr>
                <w:spacing w:val="-4"/>
                <w:sz w:val="16"/>
              </w:rPr>
              <w:t xml:space="preserve"> </w:t>
            </w:r>
            <w:r>
              <w:rPr>
                <w:sz w:val="16"/>
              </w:rPr>
              <w:t>in</w:t>
            </w:r>
            <w:r>
              <w:rPr>
                <w:spacing w:val="-7"/>
                <w:sz w:val="16"/>
              </w:rPr>
              <w:t xml:space="preserve"> </w:t>
            </w:r>
            <w:r>
              <w:rPr>
                <w:sz w:val="16"/>
              </w:rPr>
              <w:t>advance</w:t>
            </w:r>
            <w:r>
              <w:rPr>
                <w:spacing w:val="-5"/>
                <w:sz w:val="16"/>
              </w:rPr>
              <w:t xml:space="preserve"> if:</w:t>
            </w:r>
          </w:p>
          <w:p w14:paraId="57D3AD27" w14:textId="77777777" w:rsidR="005C2A41" w:rsidRDefault="00863C9F">
            <w:pPr>
              <w:pStyle w:val="TableParagraph"/>
              <w:numPr>
                <w:ilvl w:val="0"/>
                <w:numId w:val="35"/>
              </w:numPr>
              <w:tabs>
                <w:tab w:val="left" w:pos="332"/>
              </w:tabs>
              <w:ind w:left="332" w:hanging="179"/>
              <w:rPr>
                <w:sz w:val="20"/>
              </w:rPr>
            </w:pPr>
            <w:r>
              <w:rPr>
                <w:sz w:val="16"/>
              </w:rPr>
              <w:t>the</w:t>
            </w:r>
            <w:r>
              <w:rPr>
                <w:spacing w:val="-5"/>
                <w:sz w:val="16"/>
              </w:rPr>
              <w:t xml:space="preserve"> </w:t>
            </w:r>
            <w:r>
              <w:rPr>
                <w:sz w:val="16"/>
              </w:rPr>
              <w:t>Disclosure</w:t>
            </w:r>
            <w:r>
              <w:rPr>
                <w:spacing w:val="-4"/>
                <w:sz w:val="16"/>
              </w:rPr>
              <w:t xml:space="preserve"> </w:t>
            </w:r>
            <w:r>
              <w:rPr>
                <w:sz w:val="16"/>
              </w:rPr>
              <w:t>is</w:t>
            </w:r>
            <w:r>
              <w:rPr>
                <w:spacing w:val="-3"/>
                <w:sz w:val="16"/>
              </w:rPr>
              <w:t xml:space="preserve"> </w:t>
            </w:r>
            <w:r>
              <w:rPr>
                <w:sz w:val="16"/>
              </w:rPr>
              <w:t>returned</w:t>
            </w:r>
            <w:r>
              <w:rPr>
                <w:spacing w:val="-4"/>
                <w:sz w:val="16"/>
              </w:rPr>
              <w:t xml:space="preserve"> </w:t>
            </w:r>
            <w:r>
              <w:rPr>
                <w:sz w:val="16"/>
              </w:rPr>
              <w:t>as</w:t>
            </w:r>
            <w:r>
              <w:rPr>
                <w:spacing w:val="-5"/>
                <w:sz w:val="16"/>
              </w:rPr>
              <w:t xml:space="preserve"> </w:t>
            </w:r>
            <w:r>
              <w:rPr>
                <w:spacing w:val="-2"/>
                <w:sz w:val="16"/>
              </w:rPr>
              <w:t>undeliverable,</w:t>
            </w:r>
          </w:p>
          <w:p w14:paraId="6EA69951" w14:textId="77777777" w:rsidR="005C2A41" w:rsidRDefault="00863C9F">
            <w:pPr>
              <w:pStyle w:val="TableParagraph"/>
              <w:numPr>
                <w:ilvl w:val="0"/>
                <w:numId w:val="35"/>
              </w:numPr>
              <w:tabs>
                <w:tab w:val="left" w:pos="332"/>
              </w:tabs>
              <w:spacing w:before="41"/>
              <w:ind w:left="332" w:hanging="179"/>
              <w:rPr>
                <w:sz w:val="16"/>
              </w:rPr>
            </w:pPr>
            <w:proofErr w:type="gramStart"/>
            <w:r>
              <w:rPr>
                <w:sz w:val="16"/>
              </w:rPr>
              <w:t>Student</w:t>
            </w:r>
            <w:r>
              <w:rPr>
                <w:spacing w:val="-5"/>
                <w:sz w:val="16"/>
              </w:rPr>
              <w:t xml:space="preserve"> </w:t>
            </w:r>
            <w:r>
              <w:rPr>
                <w:sz w:val="16"/>
              </w:rPr>
              <w:t>fails</w:t>
            </w:r>
            <w:proofErr w:type="gramEnd"/>
            <w:r>
              <w:rPr>
                <w:spacing w:val="-5"/>
                <w:sz w:val="16"/>
              </w:rPr>
              <w:t xml:space="preserve"> </w:t>
            </w:r>
            <w:r>
              <w:rPr>
                <w:sz w:val="16"/>
              </w:rPr>
              <w:t>to</w:t>
            </w:r>
            <w:r>
              <w:rPr>
                <w:spacing w:val="-6"/>
                <w:sz w:val="16"/>
              </w:rPr>
              <w:t xml:space="preserve"> </w:t>
            </w:r>
            <w:r>
              <w:rPr>
                <w:sz w:val="16"/>
              </w:rPr>
              <w:t>meet</w:t>
            </w:r>
            <w:r>
              <w:rPr>
                <w:spacing w:val="-5"/>
                <w:sz w:val="16"/>
              </w:rPr>
              <w:t xml:space="preserve"> </w:t>
            </w:r>
            <w:r>
              <w:rPr>
                <w:sz w:val="16"/>
              </w:rPr>
              <w:t>enrollment</w:t>
            </w:r>
            <w:r>
              <w:rPr>
                <w:spacing w:val="-4"/>
                <w:sz w:val="16"/>
              </w:rPr>
              <w:t xml:space="preserve"> </w:t>
            </w:r>
            <w:r>
              <w:rPr>
                <w:spacing w:val="-2"/>
                <w:sz w:val="16"/>
              </w:rPr>
              <w:t>requirements,</w:t>
            </w:r>
          </w:p>
          <w:p w14:paraId="0854A4B3" w14:textId="77777777" w:rsidR="005C2A41" w:rsidRDefault="00863C9F">
            <w:pPr>
              <w:pStyle w:val="TableParagraph"/>
              <w:numPr>
                <w:ilvl w:val="0"/>
                <w:numId w:val="35"/>
              </w:numPr>
              <w:tabs>
                <w:tab w:val="left" w:pos="332"/>
              </w:tabs>
              <w:spacing w:before="48"/>
              <w:ind w:left="332" w:hanging="179"/>
              <w:rPr>
                <w:sz w:val="16"/>
              </w:rPr>
            </w:pPr>
            <w:r>
              <w:rPr>
                <w:sz w:val="16"/>
              </w:rPr>
              <w:t>you</w:t>
            </w:r>
            <w:r>
              <w:rPr>
                <w:spacing w:val="-3"/>
                <w:sz w:val="16"/>
              </w:rPr>
              <w:t xml:space="preserve"> </w:t>
            </w:r>
            <w:r>
              <w:rPr>
                <w:sz w:val="16"/>
              </w:rPr>
              <w:t>fail</w:t>
            </w:r>
            <w:r>
              <w:rPr>
                <w:spacing w:val="-4"/>
                <w:sz w:val="16"/>
              </w:rPr>
              <w:t xml:space="preserve"> </w:t>
            </w:r>
            <w:r>
              <w:rPr>
                <w:sz w:val="16"/>
              </w:rPr>
              <w:t>to</w:t>
            </w:r>
            <w:r>
              <w:rPr>
                <w:spacing w:val="-4"/>
                <w:sz w:val="16"/>
              </w:rPr>
              <w:t xml:space="preserve"> </w:t>
            </w:r>
            <w:r>
              <w:rPr>
                <w:sz w:val="16"/>
              </w:rPr>
              <w:t>comply</w:t>
            </w:r>
            <w:r>
              <w:rPr>
                <w:spacing w:val="-1"/>
                <w:sz w:val="16"/>
              </w:rPr>
              <w:t xml:space="preserve"> </w:t>
            </w:r>
            <w:r>
              <w:rPr>
                <w:sz w:val="16"/>
              </w:rPr>
              <w:t>with</w:t>
            </w:r>
            <w:r>
              <w:rPr>
                <w:spacing w:val="-5"/>
                <w:sz w:val="16"/>
              </w:rPr>
              <w:t xml:space="preserve"> </w:t>
            </w:r>
            <w:r>
              <w:rPr>
                <w:sz w:val="16"/>
              </w:rPr>
              <w:t>the</w:t>
            </w:r>
            <w:r>
              <w:rPr>
                <w:spacing w:val="-4"/>
                <w:sz w:val="16"/>
              </w:rPr>
              <w:t xml:space="preserve"> </w:t>
            </w:r>
            <w:r>
              <w:rPr>
                <w:sz w:val="16"/>
              </w:rPr>
              <w:t>terms</w:t>
            </w:r>
            <w:r>
              <w:rPr>
                <w:spacing w:val="-3"/>
                <w:sz w:val="16"/>
              </w:rPr>
              <w:t xml:space="preserve"> </w:t>
            </w:r>
            <w:r>
              <w:rPr>
                <w:sz w:val="16"/>
              </w:rPr>
              <w:t>of</w:t>
            </w:r>
            <w:r>
              <w:rPr>
                <w:spacing w:val="-4"/>
                <w:sz w:val="16"/>
              </w:rPr>
              <w:t xml:space="preserve"> </w:t>
            </w:r>
            <w:r>
              <w:rPr>
                <w:sz w:val="16"/>
              </w:rPr>
              <w:t>this</w:t>
            </w:r>
            <w:r>
              <w:rPr>
                <w:spacing w:val="2"/>
                <w:sz w:val="16"/>
              </w:rPr>
              <w:t xml:space="preserve"> </w:t>
            </w:r>
            <w:r>
              <w:rPr>
                <w:spacing w:val="-4"/>
                <w:sz w:val="16"/>
              </w:rPr>
              <w:t>Note,</w:t>
            </w:r>
          </w:p>
          <w:p w14:paraId="323F2CA3" w14:textId="77777777" w:rsidR="005C2A41" w:rsidRDefault="00863C9F">
            <w:pPr>
              <w:pStyle w:val="TableParagraph"/>
              <w:numPr>
                <w:ilvl w:val="0"/>
                <w:numId w:val="35"/>
              </w:numPr>
              <w:tabs>
                <w:tab w:val="left" w:pos="332"/>
              </w:tabs>
              <w:spacing w:before="47"/>
              <w:ind w:left="332" w:hanging="179"/>
              <w:rPr>
                <w:sz w:val="16"/>
              </w:rPr>
            </w:pPr>
            <w:r>
              <w:rPr>
                <w:sz w:val="16"/>
              </w:rPr>
              <w:t>you</w:t>
            </w:r>
            <w:r>
              <w:rPr>
                <w:spacing w:val="-6"/>
                <w:sz w:val="16"/>
              </w:rPr>
              <w:t xml:space="preserve"> </w:t>
            </w:r>
            <w:r>
              <w:rPr>
                <w:sz w:val="16"/>
              </w:rPr>
              <w:t>make</w:t>
            </w:r>
            <w:r>
              <w:rPr>
                <w:spacing w:val="-4"/>
                <w:sz w:val="16"/>
              </w:rPr>
              <w:t xml:space="preserve"> </w:t>
            </w:r>
            <w:r>
              <w:rPr>
                <w:sz w:val="16"/>
              </w:rPr>
              <w:t>any</w:t>
            </w:r>
            <w:r>
              <w:rPr>
                <w:spacing w:val="-4"/>
                <w:sz w:val="16"/>
              </w:rPr>
              <w:t xml:space="preserve"> </w:t>
            </w:r>
            <w:r>
              <w:rPr>
                <w:sz w:val="16"/>
              </w:rPr>
              <w:t>false</w:t>
            </w:r>
            <w:r>
              <w:rPr>
                <w:spacing w:val="-6"/>
                <w:sz w:val="16"/>
              </w:rPr>
              <w:t xml:space="preserve"> </w:t>
            </w:r>
            <w:r>
              <w:rPr>
                <w:sz w:val="16"/>
              </w:rPr>
              <w:t>statement</w:t>
            </w:r>
            <w:r>
              <w:rPr>
                <w:spacing w:val="-4"/>
                <w:sz w:val="16"/>
              </w:rPr>
              <w:t xml:space="preserve"> </w:t>
            </w:r>
            <w:r>
              <w:rPr>
                <w:sz w:val="16"/>
              </w:rPr>
              <w:t>when</w:t>
            </w:r>
            <w:r>
              <w:rPr>
                <w:spacing w:val="-4"/>
                <w:sz w:val="16"/>
              </w:rPr>
              <w:t xml:space="preserve"> </w:t>
            </w:r>
            <w:r>
              <w:rPr>
                <w:sz w:val="16"/>
              </w:rPr>
              <w:t>you</w:t>
            </w:r>
            <w:r>
              <w:rPr>
                <w:spacing w:val="-4"/>
                <w:sz w:val="16"/>
              </w:rPr>
              <w:t xml:space="preserve"> </w:t>
            </w:r>
            <w:r>
              <w:rPr>
                <w:sz w:val="16"/>
              </w:rPr>
              <w:t>apply</w:t>
            </w:r>
            <w:r>
              <w:rPr>
                <w:spacing w:val="-4"/>
                <w:sz w:val="16"/>
              </w:rPr>
              <w:t xml:space="preserve"> </w:t>
            </w:r>
            <w:r>
              <w:rPr>
                <w:sz w:val="16"/>
              </w:rPr>
              <w:t>for</w:t>
            </w:r>
            <w:r>
              <w:rPr>
                <w:spacing w:val="-6"/>
                <w:sz w:val="16"/>
              </w:rPr>
              <w:t xml:space="preserve"> </w:t>
            </w:r>
            <w:r>
              <w:rPr>
                <w:sz w:val="16"/>
              </w:rPr>
              <w:t>this</w:t>
            </w:r>
            <w:r>
              <w:rPr>
                <w:spacing w:val="-3"/>
                <w:sz w:val="16"/>
              </w:rPr>
              <w:t xml:space="preserve"> </w:t>
            </w:r>
            <w:r>
              <w:rPr>
                <w:sz w:val="16"/>
              </w:rPr>
              <w:t>loan</w:t>
            </w:r>
            <w:r>
              <w:rPr>
                <w:spacing w:val="-4"/>
                <w:sz w:val="16"/>
              </w:rPr>
              <w:t xml:space="preserve"> </w:t>
            </w:r>
            <w:r>
              <w:rPr>
                <w:sz w:val="16"/>
              </w:rPr>
              <w:t>or</w:t>
            </w:r>
            <w:r>
              <w:rPr>
                <w:spacing w:val="-4"/>
                <w:sz w:val="16"/>
              </w:rPr>
              <w:t xml:space="preserve"> </w:t>
            </w:r>
            <w:r>
              <w:rPr>
                <w:sz w:val="16"/>
              </w:rPr>
              <w:t>at</w:t>
            </w:r>
            <w:r>
              <w:rPr>
                <w:spacing w:val="-2"/>
                <w:sz w:val="16"/>
              </w:rPr>
              <w:t xml:space="preserve"> </w:t>
            </w:r>
            <w:r>
              <w:rPr>
                <w:sz w:val="16"/>
              </w:rPr>
              <w:t>any</w:t>
            </w:r>
            <w:r>
              <w:rPr>
                <w:spacing w:val="-5"/>
                <w:sz w:val="16"/>
              </w:rPr>
              <w:t xml:space="preserve"> </w:t>
            </w:r>
            <w:r>
              <w:rPr>
                <w:sz w:val="16"/>
              </w:rPr>
              <w:t>time</w:t>
            </w:r>
            <w:r>
              <w:rPr>
                <w:spacing w:val="-3"/>
                <w:sz w:val="16"/>
              </w:rPr>
              <w:t xml:space="preserve"> </w:t>
            </w:r>
            <w:r>
              <w:rPr>
                <w:spacing w:val="-2"/>
                <w:sz w:val="16"/>
              </w:rPr>
              <w:t>afterwards,</w:t>
            </w:r>
          </w:p>
          <w:p w14:paraId="3CA0393D" w14:textId="77777777" w:rsidR="005C2A41" w:rsidRDefault="00863C9F">
            <w:pPr>
              <w:pStyle w:val="TableParagraph"/>
              <w:numPr>
                <w:ilvl w:val="0"/>
                <w:numId w:val="35"/>
              </w:numPr>
              <w:tabs>
                <w:tab w:val="left" w:pos="333"/>
              </w:tabs>
              <w:spacing w:before="49"/>
              <w:ind w:right="215"/>
              <w:rPr>
                <w:sz w:val="16"/>
              </w:rPr>
            </w:pPr>
            <w:r>
              <w:rPr>
                <w:sz w:val="16"/>
              </w:rPr>
              <w:t>you</w:t>
            </w:r>
            <w:r>
              <w:rPr>
                <w:spacing w:val="-2"/>
                <w:sz w:val="16"/>
              </w:rPr>
              <w:t xml:space="preserve"> </w:t>
            </w:r>
            <w:r>
              <w:rPr>
                <w:sz w:val="16"/>
              </w:rPr>
              <w:t>fail</w:t>
            </w:r>
            <w:r>
              <w:rPr>
                <w:spacing w:val="-3"/>
                <w:sz w:val="16"/>
              </w:rPr>
              <w:t xml:space="preserve"> </w:t>
            </w:r>
            <w:r>
              <w:rPr>
                <w:sz w:val="16"/>
              </w:rPr>
              <w:t>to</w:t>
            </w:r>
            <w:r>
              <w:rPr>
                <w:spacing w:val="-2"/>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Amount</w:t>
            </w:r>
            <w:r>
              <w:rPr>
                <w:spacing w:val="-3"/>
                <w:sz w:val="16"/>
              </w:rPr>
              <w:t xml:space="preserve"> </w:t>
            </w:r>
            <w:r>
              <w:rPr>
                <w:sz w:val="16"/>
              </w:rPr>
              <w:t>Due</w:t>
            </w:r>
            <w:r>
              <w:rPr>
                <w:spacing w:val="-2"/>
                <w:sz w:val="16"/>
              </w:rPr>
              <w:t xml:space="preserve"> </w:t>
            </w:r>
            <w:r>
              <w:rPr>
                <w:sz w:val="16"/>
              </w:rPr>
              <w:t>by</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Amount</w:t>
            </w:r>
            <w:r>
              <w:rPr>
                <w:spacing w:val="-1"/>
                <w:sz w:val="16"/>
              </w:rPr>
              <w:t xml:space="preserve"> </w:t>
            </w:r>
            <w:r>
              <w:rPr>
                <w:sz w:val="16"/>
              </w:rPr>
              <w:t>Due</w:t>
            </w:r>
            <w:r>
              <w:rPr>
                <w:spacing w:val="-7"/>
                <w:sz w:val="16"/>
              </w:rPr>
              <w:t xml:space="preserve"> </w:t>
            </w:r>
            <w:r>
              <w:rPr>
                <w:sz w:val="16"/>
              </w:rPr>
              <w:t>Date</w:t>
            </w:r>
            <w:r>
              <w:rPr>
                <w:spacing w:val="-2"/>
                <w:sz w:val="16"/>
              </w:rPr>
              <w:t xml:space="preserve"> </w:t>
            </w:r>
            <w:r>
              <w:rPr>
                <w:sz w:val="16"/>
              </w:rPr>
              <w:t>on</w:t>
            </w:r>
            <w:r>
              <w:rPr>
                <w:spacing w:val="-2"/>
                <w:sz w:val="16"/>
              </w:rPr>
              <w:t xml:space="preserve"> </w:t>
            </w:r>
            <w:r>
              <w:rPr>
                <w:sz w:val="16"/>
              </w:rPr>
              <w:t>this</w:t>
            </w:r>
            <w:r>
              <w:rPr>
                <w:spacing w:val="-2"/>
                <w:sz w:val="16"/>
              </w:rPr>
              <w:t xml:space="preserve"> </w:t>
            </w:r>
            <w:r>
              <w:rPr>
                <w:sz w:val="16"/>
              </w:rPr>
              <w:t>or</w:t>
            </w:r>
            <w:r>
              <w:rPr>
                <w:spacing w:val="-2"/>
                <w:sz w:val="16"/>
              </w:rPr>
              <w:t xml:space="preserve"> </w:t>
            </w:r>
            <w:r>
              <w:rPr>
                <w:sz w:val="16"/>
              </w:rPr>
              <w:t>any</w:t>
            </w:r>
            <w:r>
              <w:rPr>
                <w:spacing w:val="-3"/>
                <w:sz w:val="16"/>
              </w:rPr>
              <w:t xml:space="preserve"> </w:t>
            </w:r>
            <w:r>
              <w:rPr>
                <w:sz w:val="16"/>
              </w:rPr>
              <w:t>other loans owned or serviced by us,</w:t>
            </w:r>
          </w:p>
          <w:p w14:paraId="69C0B2B2" w14:textId="77777777" w:rsidR="005C2A41" w:rsidRDefault="00863C9F">
            <w:pPr>
              <w:pStyle w:val="TableParagraph"/>
              <w:numPr>
                <w:ilvl w:val="0"/>
                <w:numId w:val="35"/>
              </w:numPr>
              <w:tabs>
                <w:tab w:val="left" w:pos="333"/>
              </w:tabs>
              <w:spacing w:before="47"/>
              <w:ind w:right="422"/>
              <w:rPr>
                <w:sz w:val="16"/>
              </w:rPr>
            </w:pPr>
            <w:proofErr w:type="gramStart"/>
            <w:r>
              <w:rPr>
                <w:sz w:val="16"/>
              </w:rPr>
              <w:t>you</w:t>
            </w:r>
            <w:proofErr w:type="gramEnd"/>
            <w:r>
              <w:rPr>
                <w:spacing w:val="-2"/>
                <w:sz w:val="16"/>
              </w:rPr>
              <w:t xml:space="preserve"> </w:t>
            </w:r>
            <w:r>
              <w:rPr>
                <w:sz w:val="16"/>
              </w:rPr>
              <w:t>tell</w:t>
            </w:r>
            <w:r>
              <w:rPr>
                <w:spacing w:val="-1"/>
                <w:sz w:val="16"/>
              </w:rPr>
              <w:t xml:space="preserve"> </w:t>
            </w:r>
            <w:r>
              <w:rPr>
                <w:sz w:val="16"/>
              </w:rPr>
              <w:t>us</w:t>
            </w:r>
            <w:r>
              <w:rPr>
                <w:spacing w:val="-3"/>
                <w:sz w:val="16"/>
              </w:rPr>
              <w:t xml:space="preserve"> </w:t>
            </w:r>
            <w:r>
              <w:rPr>
                <w:sz w:val="16"/>
              </w:rPr>
              <w:t>that</w:t>
            </w:r>
            <w:r>
              <w:rPr>
                <w:spacing w:val="-3"/>
                <w:sz w:val="16"/>
              </w:rPr>
              <w:t xml:space="preserve"> </w:t>
            </w:r>
            <w:r>
              <w:rPr>
                <w:sz w:val="16"/>
              </w:rPr>
              <w:t>you</w:t>
            </w:r>
            <w:r>
              <w:rPr>
                <w:spacing w:val="-5"/>
                <w:sz w:val="16"/>
              </w:rPr>
              <w:t xml:space="preserve"> </w:t>
            </w:r>
            <w:r>
              <w:rPr>
                <w:sz w:val="16"/>
              </w:rPr>
              <w:t>no</w:t>
            </w:r>
            <w:r>
              <w:rPr>
                <w:spacing w:val="-2"/>
                <w:sz w:val="16"/>
              </w:rPr>
              <w:t xml:space="preserve"> </w:t>
            </w:r>
            <w:r>
              <w:rPr>
                <w:sz w:val="16"/>
              </w:rPr>
              <w:t>longer</w:t>
            </w:r>
            <w:r>
              <w:rPr>
                <w:spacing w:val="-2"/>
                <w:sz w:val="16"/>
              </w:rPr>
              <w:t xml:space="preserve"> </w:t>
            </w:r>
            <w:r>
              <w:rPr>
                <w:sz w:val="16"/>
              </w:rPr>
              <w:t>need</w:t>
            </w:r>
            <w:r>
              <w:rPr>
                <w:spacing w:val="-5"/>
                <w:sz w:val="16"/>
              </w:rPr>
              <w:t xml:space="preserve"> </w:t>
            </w:r>
            <w:r>
              <w:rPr>
                <w:sz w:val="16"/>
              </w:rPr>
              <w:t>the</w:t>
            </w:r>
            <w:r>
              <w:rPr>
                <w:spacing w:val="-2"/>
                <w:sz w:val="16"/>
              </w:rPr>
              <w:t xml:space="preserve"> </w:t>
            </w:r>
            <w:r>
              <w:rPr>
                <w:sz w:val="16"/>
              </w:rPr>
              <w:t>loan</w:t>
            </w:r>
            <w:r>
              <w:rPr>
                <w:spacing w:val="-5"/>
                <w:sz w:val="16"/>
              </w:rPr>
              <w:t xml:space="preserve"> </w:t>
            </w:r>
            <w:r>
              <w:rPr>
                <w:sz w:val="16"/>
              </w:rPr>
              <w:t>or</w:t>
            </w:r>
            <w:r>
              <w:rPr>
                <w:spacing w:val="-2"/>
                <w:sz w:val="16"/>
              </w:rPr>
              <w:t xml:space="preserve"> </w:t>
            </w:r>
            <w:r>
              <w:rPr>
                <w:sz w:val="16"/>
              </w:rPr>
              <w:t>no</w:t>
            </w:r>
            <w:r>
              <w:rPr>
                <w:spacing w:val="-2"/>
                <w:sz w:val="16"/>
              </w:rPr>
              <w:t xml:space="preserve"> </w:t>
            </w:r>
            <w:r>
              <w:rPr>
                <w:sz w:val="16"/>
              </w:rPr>
              <w:t>longer</w:t>
            </w:r>
            <w:r>
              <w:rPr>
                <w:spacing w:val="-2"/>
                <w:sz w:val="16"/>
              </w:rPr>
              <w:t xml:space="preserve"> </w:t>
            </w:r>
            <w:r>
              <w:rPr>
                <w:sz w:val="16"/>
              </w:rPr>
              <w:t>wish</w:t>
            </w:r>
            <w:r>
              <w:rPr>
                <w:spacing w:val="-4"/>
                <w:sz w:val="16"/>
              </w:rPr>
              <w:t xml:space="preserve"> </w:t>
            </w:r>
            <w:r>
              <w:rPr>
                <w:sz w:val="16"/>
              </w:rPr>
              <w:t>to</w:t>
            </w:r>
            <w:r>
              <w:rPr>
                <w:spacing w:val="-2"/>
                <w:sz w:val="16"/>
              </w:rPr>
              <w:t xml:space="preserve"> </w:t>
            </w:r>
            <w:r>
              <w:rPr>
                <w:sz w:val="16"/>
              </w:rPr>
              <w:t>repay any amount</w:t>
            </w:r>
            <w:r>
              <w:rPr>
                <w:spacing w:val="-1"/>
                <w:sz w:val="16"/>
              </w:rPr>
              <w:t xml:space="preserve"> </w:t>
            </w:r>
            <w:r>
              <w:rPr>
                <w:sz w:val="16"/>
              </w:rPr>
              <w:t>not</w:t>
            </w:r>
            <w:r>
              <w:rPr>
                <w:spacing w:val="-3"/>
                <w:sz w:val="16"/>
              </w:rPr>
              <w:t xml:space="preserve"> </w:t>
            </w:r>
            <w:r>
              <w:rPr>
                <w:sz w:val="16"/>
              </w:rPr>
              <w:t xml:space="preserve">yet </w:t>
            </w:r>
            <w:r>
              <w:rPr>
                <w:spacing w:val="-2"/>
                <w:sz w:val="16"/>
              </w:rPr>
              <w:t>disbursed,</w:t>
            </w:r>
          </w:p>
          <w:p w14:paraId="20945931" w14:textId="77777777" w:rsidR="005C2A41" w:rsidRDefault="00863C9F">
            <w:pPr>
              <w:pStyle w:val="TableParagraph"/>
              <w:numPr>
                <w:ilvl w:val="0"/>
                <w:numId w:val="35"/>
              </w:numPr>
              <w:tabs>
                <w:tab w:val="left" w:pos="332"/>
              </w:tabs>
              <w:spacing w:before="49"/>
              <w:ind w:left="332" w:hanging="179"/>
              <w:rPr>
                <w:sz w:val="16"/>
              </w:rPr>
            </w:pPr>
            <w:r>
              <w:rPr>
                <w:sz w:val="16"/>
              </w:rPr>
              <w:t>the</w:t>
            </w:r>
            <w:r>
              <w:rPr>
                <w:spacing w:val="-4"/>
                <w:sz w:val="16"/>
              </w:rPr>
              <w:t xml:space="preserve"> </w:t>
            </w:r>
            <w:r>
              <w:rPr>
                <w:sz w:val="16"/>
              </w:rPr>
              <w:t>classes</w:t>
            </w:r>
            <w:r>
              <w:rPr>
                <w:spacing w:val="-5"/>
                <w:sz w:val="16"/>
              </w:rPr>
              <w:t xml:space="preserve"> </w:t>
            </w:r>
            <w:r>
              <w:rPr>
                <w:sz w:val="16"/>
              </w:rPr>
              <w:t>in</w:t>
            </w:r>
            <w:r>
              <w:rPr>
                <w:spacing w:val="-6"/>
                <w:sz w:val="16"/>
              </w:rPr>
              <w:t xml:space="preserve"> </w:t>
            </w:r>
            <w:r>
              <w:rPr>
                <w:sz w:val="16"/>
              </w:rPr>
              <w:t>which</w:t>
            </w:r>
            <w:r>
              <w:rPr>
                <w:spacing w:val="-6"/>
                <w:sz w:val="16"/>
              </w:rPr>
              <w:t xml:space="preserve"> </w:t>
            </w:r>
            <w:r>
              <w:rPr>
                <w:sz w:val="16"/>
              </w:rPr>
              <w:t>Student</w:t>
            </w:r>
            <w:r>
              <w:rPr>
                <w:spacing w:val="-3"/>
                <w:sz w:val="16"/>
              </w:rPr>
              <w:t xml:space="preserve"> </w:t>
            </w:r>
            <w:r>
              <w:rPr>
                <w:sz w:val="16"/>
              </w:rPr>
              <w:t>has</w:t>
            </w:r>
            <w:r>
              <w:rPr>
                <w:spacing w:val="-2"/>
                <w:sz w:val="16"/>
              </w:rPr>
              <w:t xml:space="preserve"> </w:t>
            </w:r>
            <w:r>
              <w:rPr>
                <w:sz w:val="16"/>
              </w:rPr>
              <w:t>enrolled</w:t>
            </w:r>
            <w:r>
              <w:rPr>
                <w:spacing w:val="-4"/>
                <w:sz w:val="16"/>
              </w:rPr>
              <w:t xml:space="preserve"> </w:t>
            </w:r>
            <w:r>
              <w:rPr>
                <w:sz w:val="16"/>
              </w:rPr>
              <w:t>have</w:t>
            </w:r>
            <w:r>
              <w:rPr>
                <w:spacing w:val="-4"/>
                <w:sz w:val="16"/>
              </w:rPr>
              <w:t xml:space="preserve"> </w:t>
            </w:r>
            <w:r>
              <w:rPr>
                <w:sz w:val="16"/>
              </w:rPr>
              <w:t>been</w:t>
            </w:r>
            <w:r>
              <w:rPr>
                <w:spacing w:val="-6"/>
                <w:sz w:val="16"/>
              </w:rPr>
              <w:t xml:space="preserve"> </w:t>
            </w:r>
            <w:r>
              <w:rPr>
                <w:sz w:val="16"/>
              </w:rPr>
              <w:t>canceled</w:t>
            </w:r>
            <w:r>
              <w:rPr>
                <w:spacing w:val="-4"/>
                <w:sz w:val="16"/>
              </w:rPr>
              <w:t xml:space="preserve"> </w:t>
            </w:r>
            <w:r>
              <w:rPr>
                <w:sz w:val="16"/>
              </w:rPr>
              <w:t>or</w:t>
            </w:r>
            <w:r>
              <w:rPr>
                <w:spacing w:val="-3"/>
                <w:sz w:val="16"/>
              </w:rPr>
              <w:t xml:space="preserve"> </w:t>
            </w:r>
            <w:r>
              <w:rPr>
                <w:spacing w:val="-2"/>
                <w:sz w:val="16"/>
              </w:rPr>
              <w:t>delayed,</w:t>
            </w:r>
          </w:p>
          <w:p w14:paraId="762E704F" w14:textId="77777777" w:rsidR="005C2A41" w:rsidRDefault="00863C9F">
            <w:pPr>
              <w:pStyle w:val="TableParagraph"/>
              <w:numPr>
                <w:ilvl w:val="0"/>
                <w:numId w:val="35"/>
              </w:numPr>
              <w:tabs>
                <w:tab w:val="left" w:pos="332"/>
              </w:tabs>
              <w:spacing w:before="47"/>
              <w:ind w:left="332" w:hanging="179"/>
              <w:rPr>
                <w:sz w:val="16"/>
              </w:rPr>
            </w:pPr>
            <w:r>
              <w:rPr>
                <w:sz w:val="16"/>
              </w:rPr>
              <w:t>you</w:t>
            </w:r>
            <w:r>
              <w:rPr>
                <w:spacing w:val="-2"/>
                <w:sz w:val="16"/>
              </w:rPr>
              <w:t xml:space="preserve"> </w:t>
            </w:r>
            <w:r>
              <w:rPr>
                <w:sz w:val="16"/>
              </w:rPr>
              <w:t>file</w:t>
            </w:r>
            <w:r>
              <w:rPr>
                <w:spacing w:val="-4"/>
                <w:sz w:val="16"/>
              </w:rPr>
              <w:t xml:space="preserve"> </w:t>
            </w:r>
            <w:r>
              <w:rPr>
                <w:sz w:val="16"/>
              </w:rPr>
              <w:t>for</w:t>
            </w:r>
            <w:r>
              <w:rPr>
                <w:spacing w:val="-1"/>
                <w:sz w:val="16"/>
              </w:rPr>
              <w:t xml:space="preserve"> </w:t>
            </w:r>
            <w:r>
              <w:rPr>
                <w:spacing w:val="-2"/>
                <w:sz w:val="16"/>
              </w:rPr>
              <w:t>bankruptcy,</w:t>
            </w:r>
          </w:p>
          <w:p w14:paraId="6E9779C9" w14:textId="77777777" w:rsidR="005C2A41" w:rsidRDefault="00863C9F">
            <w:pPr>
              <w:pStyle w:val="TableParagraph"/>
              <w:numPr>
                <w:ilvl w:val="0"/>
                <w:numId w:val="35"/>
              </w:numPr>
              <w:tabs>
                <w:tab w:val="left" w:pos="332"/>
              </w:tabs>
              <w:spacing w:before="49"/>
              <w:ind w:left="332" w:hanging="179"/>
              <w:rPr>
                <w:sz w:val="16"/>
              </w:rPr>
            </w:pPr>
            <w:r>
              <w:rPr>
                <w:sz w:val="16"/>
              </w:rPr>
              <w:t>the</w:t>
            </w:r>
            <w:r>
              <w:rPr>
                <w:spacing w:val="-4"/>
                <w:sz w:val="16"/>
              </w:rPr>
              <w:t xml:space="preserve"> </w:t>
            </w:r>
            <w:proofErr w:type="gramStart"/>
            <w:r>
              <w:rPr>
                <w:sz w:val="16"/>
              </w:rPr>
              <w:t>School</w:t>
            </w:r>
            <w:proofErr w:type="gramEnd"/>
            <w:r>
              <w:rPr>
                <w:spacing w:val="-4"/>
                <w:sz w:val="16"/>
              </w:rPr>
              <w:t xml:space="preserve"> </w:t>
            </w:r>
            <w:r>
              <w:rPr>
                <w:sz w:val="16"/>
              </w:rPr>
              <w:t>closes</w:t>
            </w:r>
            <w:r>
              <w:rPr>
                <w:spacing w:val="-4"/>
                <w:sz w:val="16"/>
              </w:rPr>
              <w:t xml:space="preserve"> </w:t>
            </w:r>
            <w:r>
              <w:rPr>
                <w:sz w:val="16"/>
              </w:rPr>
              <w:t>or</w:t>
            </w:r>
            <w:r>
              <w:rPr>
                <w:spacing w:val="-5"/>
                <w:sz w:val="16"/>
              </w:rPr>
              <w:t xml:space="preserve"> </w:t>
            </w:r>
            <w:r>
              <w:rPr>
                <w:sz w:val="16"/>
              </w:rPr>
              <w:t>ceases</w:t>
            </w:r>
            <w:r>
              <w:rPr>
                <w:spacing w:val="-4"/>
                <w:sz w:val="16"/>
              </w:rPr>
              <w:t xml:space="preserve"> </w:t>
            </w:r>
            <w:r>
              <w:rPr>
                <w:sz w:val="16"/>
              </w:rPr>
              <w:t>to</w:t>
            </w:r>
            <w:r>
              <w:rPr>
                <w:spacing w:val="-3"/>
                <w:sz w:val="16"/>
              </w:rPr>
              <w:t xml:space="preserve"> </w:t>
            </w:r>
            <w:r>
              <w:rPr>
                <w:sz w:val="16"/>
              </w:rPr>
              <w:t>be</w:t>
            </w:r>
            <w:r>
              <w:rPr>
                <w:spacing w:val="-8"/>
                <w:sz w:val="16"/>
              </w:rPr>
              <w:t xml:space="preserve"> </w:t>
            </w:r>
            <w:r>
              <w:rPr>
                <w:sz w:val="16"/>
              </w:rPr>
              <w:t>eligible</w:t>
            </w:r>
            <w:r>
              <w:rPr>
                <w:spacing w:val="-3"/>
                <w:sz w:val="16"/>
              </w:rPr>
              <w:t xml:space="preserve"> </w:t>
            </w:r>
            <w:r>
              <w:rPr>
                <w:sz w:val="16"/>
              </w:rPr>
              <w:t>to</w:t>
            </w:r>
            <w:r>
              <w:rPr>
                <w:spacing w:val="-6"/>
                <w:sz w:val="16"/>
              </w:rPr>
              <w:t xml:space="preserve"> </w:t>
            </w:r>
            <w:r>
              <w:rPr>
                <w:sz w:val="16"/>
              </w:rPr>
              <w:t>participate</w:t>
            </w:r>
            <w:r>
              <w:rPr>
                <w:spacing w:val="-5"/>
                <w:sz w:val="16"/>
              </w:rPr>
              <w:t xml:space="preserve"> </w:t>
            </w:r>
            <w:r>
              <w:rPr>
                <w:sz w:val="16"/>
              </w:rPr>
              <w:t>in</w:t>
            </w:r>
            <w:r>
              <w:rPr>
                <w:spacing w:val="-5"/>
                <w:sz w:val="16"/>
              </w:rPr>
              <w:t xml:space="preserve"> </w:t>
            </w:r>
            <w:r>
              <w:rPr>
                <w:sz w:val="16"/>
              </w:rPr>
              <w:t>this</w:t>
            </w:r>
            <w:r>
              <w:rPr>
                <w:spacing w:val="-4"/>
                <w:sz w:val="16"/>
              </w:rPr>
              <w:t xml:space="preserve"> </w:t>
            </w:r>
            <w:r>
              <w:rPr>
                <w:sz w:val="16"/>
              </w:rPr>
              <w:t>Loan</w:t>
            </w:r>
            <w:r>
              <w:rPr>
                <w:spacing w:val="-4"/>
                <w:sz w:val="16"/>
              </w:rPr>
              <w:t xml:space="preserve"> </w:t>
            </w:r>
            <w:r>
              <w:rPr>
                <w:spacing w:val="-2"/>
                <w:sz w:val="16"/>
              </w:rPr>
              <w:t>Program,</w:t>
            </w:r>
          </w:p>
          <w:p w14:paraId="44281439" w14:textId="77777777" w:rsidR="005C2A41" w:rsidRDefault="00863C9F">
            <w:pPr>
              <w:pStyle w:val="TableParagraph"/>
              <w:numPr>
                <w:ilvl w:val="0"/>
                <w:numId w:val="35"/>
              </w:numPr>
              <w:tabs>
                <w:tab w:val="left" w:pos="332"/>
              </w:tabs>
              <w:spacing w:before="48"/>
              <w:ind w:left="332" w:hanging="179"/>
              <w:rPr>
                <w:sz w:val="16"/>
              </w:rPr>
            </w:pPr>
            <w:r>
              <w:rPr>
                <w:sz w:val="16"/>
              </w:rPr>
              <w:t>we</w:t>
            </w:r>
            <w:r>
              <w:rPr>
                <w:spacing w:val="-3"/>
                <w:sz w:val="16"/>
              </w:rPr>
              <w:t xml:space="preserve"> </w:t>
            </w:r>
            <w:r>
              <w:rPr>
                <w:sz w:val="16"/>
              </w:rPr>
              <w:t>grant</w:t>
            </w:r>
            <w:r>
              <w:rPr>
                <w:spacing w:val="-1"/>
                <w:sz w:val="16"/>
              </w:rPr>
              <w:t xml:space="preserve"> </w:t>
            </w:r>
            <w:r>
              <w:rPr>
                <w:sz w:val="16"/>
              </w:rPr>
              <w:t>you</w:t>
            </w:r>
            <w:r>
              <w:rPr>
                <w:spacing w:val="-6"/>
                <w:sz w:val="16"/>
              </w:rPr>
              <w:t xml:space="preserve"> </w:t>
            </w:r>
            <w:r>
              <w:rPr>
                <w:sz w:val="16"/>
              </w:rPr>
              <w:t>a</w:t>
            </w:r>
            <w:r>
              <w:rPr>
                <w:spacing w:val="-2"/>
                <w:sz w:val="16"/>
              </w:rPr>
              <w:t xml:space="preserve"> </w:t>
            </w:r>
            <w:r>
              <w:rPr>
                <w:sz w:val="16"/>
              </w:rPr>
              <w:t>Hardship</w:t>
            </w:r>
            <w:r>
              <w:rPr>
                <w:spacing w:val="-4"/>
                <w:sz w:val="16"/>
              </w:rPr>
              <w:t xml:space="preserve"> </w:t>
            </w:r>
            <w:r>
              <w:rPr>
                <w:spacing w:val="-2"/>
                <w:sz w:val="16"/>
              </w:rPr>
              <w:t>Forbearance,</w:t>
            </w:r>
          </w:p>
          <w:p w14:paraId="509CA074" w14:textId="77777777" w:rsidR="005C2A41" w:rsidRDefault="00863C9F">
            <w:pPr>
              <w:pStyle w:val="TableParagraph"/>
              <w:numPr>
                <w:ilvl w:val="0"/>
                <w:numId w:val="35"/>
              </w:numPr>
              <w:tabs>
                <w:tab w:val="left" w:pos="332"/>
              </w:tabs>
              <w:spacing w:before="45" w:line="227" w:lineRule="exact"/>
              <w:ind w:left="332" w:hanging="179"/>
              <w:rPr>
                <w:sz w:val="20"/>
              </w:rPr>
            </w:pPr>
            <w:r>
              <w:rPr>
                <w:sz w:val="16"/>
              </w:rPr>
              <w:t>we</w:t>
            </w:r>
            <w:r>
              <w:rPr>
                <w:spacing w:val="-4"/>
                <w:sz w:val="16"/>
              </w:rPr>
              <w:t xml:space="preserve"> </w:t>
            </w:r>
            <w:r>
              <w:rPr>
                <w:sz w:val="16"/>
              </w:rPr>
              <w:t>suspect</w:t>
            </w:r>
            <w:r>
              <w:rPr>
                <w:spacing w:val="-4"/>
                <w:sz w:val="16"/>
              </w:rPr>
              <w:t xml:space="preserve"> </w:t>
            </w:r>
            <w:r>
              <w:rPr>
                <w:sz w:val="16"/>
              </w:rPr>
              <w:t>or</w:t>
            </w:r>
            <w:r>
              <w:rPr>
                <w:spacing w:val="-6"/>
                <w:sz w:val="16"/>
              </w:rPr>
              <w:t xml:space="preserve"> </w:t>
            </w:r>
            <w:r>
              <w:rPr>
                <w:sz w:val="16"/>
              </w:rPr>
              <w:t>confirm</w:t>
            </w:r>
            <w:r>
              <w:rPr>
                <w:spacing w:val="-4"/>
                <w:sz w:val="16"/>
              </w:rPr>
              <w:t xml:space="preserve"> </w:t>
            </w:r>
            <w:r>
              <w:rPr>
                <w:sz w:val="16"/>
              </w:rPr>
              <w:t>fraud</w:t>
            </w:r>
            <w:r>
              <w:rPr>
                <w:spacing w:val="-3"/>
                <w:sz w:val="16"/>
              </w:rPr>
              <w:t xml:space="preserve"> </w:t>
            </w:r>
            <w:r>
              <w:rPr>
                <w:sz w:val="16"/>
              </w:rPr>
              <w:t>in</w:t>
            </w:r>
            <w:r>
              <w:rPr>
                <w:spacing w:val="-6"/>
                <w:sz w:val="16"/>
              </w:rPr>
              <w:t xml:space="preserve"> </w:t>
            </w:r>
            <w:r>
              <w:rPr>
                <w:sz w:val="16"/>
              </w:rPr>
              <w:t>connection</w:t>
            </w:r>
            <w:r>
              <w:rPr>
                <w:spacing w:val="-3"/>
                <w:sz w:val="16"/>
              </w:rPr>
              <w:t xml:space="preserve"> </w:t>
            </w:r>
            <w:r>
              <w:rPr>
                <w:sz w:val="16"/>
              </w:rPr>
              <w:t>with</w:t>
            </w:r>
            <w:r>
              <w:rPr>
                <w:spacing w:val="-3"/>
                <w:sz w:val="16"/>
              </w:rPr>
              <w:t xml:space="preserve"> </w:t>
            </w:r>
            <w:r>
              <w:rPr>
                <w:sz w:val="16"/>
              </w:rPr>
              <w:t>your</w:t>
            </w:r>
            <w:r>
              <w:rPr>
                <w:spacing w:val="-3"/>
                <w:sz w:val="16"/>
              </w:rPr>
              <w:t xml:space="preserve"> </w:t>
            </w:r>
            <w:r>
              <w:rPr>
                <w:sz w:val="16"/>
              </w:rPr>
              <w:t>loan</w:t>
            </w:r>
            <w:r>
              <w:rPr>
                <w:spacing w:val="-6"/>
                <w:sz w:val="16"/>
              </w:rPr>
              <w:t xml:space="preserve"> </w:t>
            </w:r>
            <w:r>
              <w:rPr>
                <w:sz w:val="16"/>
              </w:rPr>
              <w:t>application</w:t>
            </w:r>
            <w:r>
              <w:rPr>
                <w:spacing w:val="-4"/>
                <w:sz w:val="16"/>
              </w:rPr>
              <w:t xml:space="preserve"> </w:t>
            </w:r>
            <w:r>
              <w:rPr>
                <w:sz w:val="16"/>
              </w:rPr>
              <w:t>or</w:t>
            </w:r>
            <w:r>
              <w:rPr>
                <w:spacing w:val="-3"/>
                <w:sz w:val="16"/>
              </w:rPr>
              <w:t xml:space="preserve"> </w:t>
            </w:r>
            <w:r>
              <w:rPr>
                <w:sz w:val="16"/>
              </w:rPr>
              <w:t>at</w:t>
            </w:r>
            <w:r>
              <w:rPr>
                <w:spacing w:val="-3"/>
                <w:sz w:val="16"/>
              </w:rPr>
              <w:t xml:space="preserve"> </w:t>
            </w:r>
            <w:r>
              <w:rPr>
                <w:sz w:val="16"/>
              </w:rPr>
              <w:t>any</w:t>
            </w:r>
            <w:r>
              <w:rPr>
                <w:spacing w:val="-4"/>
                <w:sz w:val="16"/>
              </w:rPr>
              <w:t xml:space="preserve"> </w:t>
            </w:r>
            <w:r>
              <w:rPr>
                <w:sz w:val="16"/>
              </w:rPr>
              <w:t>time</w:t>
            </w:r>
            <w:r>
              <w:rPr>
                <w:spacing w:val="-6"/>
                <w:sz w:val="16"/>
              </w:rPr>
              <w:t xml:space="preserve"> </w:t>
            </w:r>
            <w:r>
              <w:rPr>
                <w:spacing w:val="-2"/>
                <w:sz w:val="16"/>
              </w:rPr>
              <w:t>afterwards,</w:t>
            </w:r>
          </w:p>
          <w:p w14:paraId="23C46280" w14:textId="77777777" w:rsidR="005C2A41" w:rsidRDefault="00863C9F">
            <w:pPr>
              <w:pStyle w:val="TableParagraph"/>
              <w:numPr>
                <w:ilvl w:val="0"/>
                <w:numId w:val="35"/>
              </w:numPr>
              <w:tabs>
                <w:tab w:val="left" w:pos="332"/>
              </w:tabs>
              <w:spacing w:line="222" w:lineRule="exact"/>
              <w:ind w:left="332" w:hanging="179"/>
              <w:rPr>
                <w:sz w:val="20"/>
              </w:rPr>
            </w:pPr>
            <w:r>
              <w:rPr>
                <w:sz w:val="16"/>
              </w:rPr>
              <w:t>you</w:t>
            </w:r>
            <w:r>
              <w:rPr>
                <w:spacing w:val="-5"/>
                <w:sz w:val="16"/>
              </w:rPr>
              <w:t xml:space="preserve"> </w:t>
            </w:r>
            <w:r>
              <w:rPr>
                <w:sz w:val="16"/>
              </w:rPr>
              <w:t>are</w:t>
            </w:r>
            <w:r>
              <w:rPr>
                <w:spacing w:val="-4"/>
                <w:sz w:val="16"/>
              </w:rPr>
              <w:t xml:space="preserve"> </w:t>
            </w:r>
            <w:r>
              <w:rPr>
                <w:sz w:val="16"/>
              </w:rPr>
              <w:t>identified</w:t>
            </w:r>
            <w:r>
              <w:rPr>
                <w:spacing w:val="-7"/>
                <w:sz w:val="16"/>
              </w:rPr>
              <w:t xml:space="preserve"> </w:t>
            </w:r>
            <w:r>
              <w:rPr>
                <w:sz w:val="16"/>
              </w:rPr>
              <w:t>as</w:t>
            </w:r>
            <w:r>
              <w:rPr>
                <w:spacing w:val="-6"/>
                <w:sz w:val="16"/>
              </w:rPr>
              <w:t xml:space="preserve"> </w:t>
            </w:r>
            <w:r>
              <w:rPr>
                <w:sz w:val="16"/>
              </w:rPr>
              <w:t>prohibited</w:t>
            </w:r>
            <w:r>
              <w:rPr>
                <w:spacing w:val="-6"/>
                <w:sz w:val="16"/>
              </w:rPr>
              <w:t xml:space="preserve"> </w:t>
            </w:r>
            <w:r>
              <w:rPr>
                <w:sz w:val="16"/>
              </w:rPr>
              <w:t>from</w:t>
            </w:r>
            <w:r>
              <w:rPr>
                <w:spacing w:val="-4"/>
                <w:sz w:val="16"/>
              </w:rPr>
              <w:t xml:space="preserve"> </w:t>
            </w:r>
            <w:r>
              <w:rPr>
                <w:sz w:val="16"/>
              </w:rPr>
              <w:t>receiving</w:t>
            </w:r>
            <w:r>
              <w:rPr>
                <w:spacing w:val="-7"/>
                <w:sz w:val="16"/>
              </w:rPr>
              <w:t xml:space="preserve"> </w:t>
            </w:r>
            <w:r>
              <w:rPr>
                <w:sz w:val="16"/>
              </w:rPr>
              <w:t>funding</w:t>
            </w:r>
            <w:r>
              <w:rPr>
                <w:spacing w:val="-4"/>
                <w:sz w:val="16"/>
              </w:rPr>
              <w:t xml:space="preserve"> </w:t>
            </w:r>
            <w:r>
              <w:rPr>
                <w:sz w:val="16"/>
              </w:rPr>
              <w:t>by</w:t>
            </w:r>
            <w:r>
              <w:rPr>
                <w:spacing w:val="-3"/>
                <w:sz w:val="16"/>
              </w:rPr>
              <w:t xml:space="preserve"> </w:t>
            </w:r>
            <w:r>
              <w:rPr>
                <w:sz w:val="16"/>
              </w:rPr>
              <w:t>a</w:t>
            </w:r>
            <w:r>
              <w:rPr>
                <w:spacing w:val="-7"/>
                <w:sz w:val="16"/>
              </w:rPr>
              <w:t xml:space="preserve"> </w:t>
            </w:r>
            <w:r>
              <w:rPr>
                <w:sz w:val="16"/>
              </w:rPr>
              <w:t>government</w:t>
            </w:r>
            <w:r>
              <w:rPr>
                <w:spacing w:val="-3"/>
                <w:sz w:val="16"/>
              </w:rPr>
              <w:t xml:space="preserve"> </w:t>
            </w:r>
            <w:r>
              <w:rPr>
                <w:spacing w:val="-2"/>
                <w:sz w:val="16"/>
              </w:rPr>
              <w:t>agency,</w:t>
            </w:r>
          </w:p>
          <w:p w14:paraId="4003929B" w14:textId="77777777" w:rsidR="005C2A41" w:rsidRDefault="00863C9F">
            <w:pPr>
              <w:pStyle w:val="TableParagraph"/>
              <w:numPr>
                <w:ilvl w:val="0"/>
                <w:numId w:val="35"/>
              </w:numPr>
              <w:tabs>
                <w:tab w:val="left" w:pos="333"/>
              </w:tabs>
              <w:spacing w:before="4" w:line="230" w:lineRule="auto"/>
              <w:ind w:right="497"/>
              <w:rPr>
                <w:sz w:val="20"/>
              </w:rPr>
            </w:pPr>
            <w:r>
              <w:rPr>
                <w:sz w:val="16"/>
              </w:rPr>
              <w:t>the</w:t>
            </w:r>
            <w:r>
              <w:rPr>
                <w:spacing w:val="-2"/>
                <w:sz w:val="16"/>
              </w:rPr>
              <w:t xml:space="preserve"> </w:t>
            </w:r>
            <w:proofErr w:type="gramStart"/>
            <w:r>
              <w:rPr>
                <w:sz w:val="16"/>
              </w:rPr>
              <w:t>School</w:t>
            </w:r>
            <w:proofErr w:type="gramEnd"/>
            <w:r>
              <w:rPr>
                <w:spacing w:val="-2"/>
                <w:sz w:val="16"/>
              </w:rPr>
              <w:t xml:space="preserve"> </w:t>
            </w:r>
            <w:r>
              <w:rPr>
                <w:sz w:val="16"/>
              </w:rPr>
              <w:t>refuses</w:t>
            </w:r>
            <w:r>
              <w:rPr>
                <w:spacing w:val="-3"/>
                <w:sz w:val="16"/>
              </w:rPr>
              <w:t xml:space="preserve"> </w:t>
            </w:r>
            <w:r>
              <w:rPr>
                <w:sz w:val="16"/>
              </w:rPr>
              <w:t>to</w:t>
            </w:r>
            <w:r>
              <w:rPr>
                <w:spacing w:val="-4"/>
                <w:sz w:val="16"/>
              </w:rPr>
              <w:t xml:space="preserve"> </w:t>
            </w:r>
            <w:r>
              <w:rPr>
                <w:sz w:val="16"/>
              </w:rPr>
              <w:t>certify</w:t>
            </w:r>
            <w:r>
              <w:rPr>
                <w:spacing w:val="-3"/>
                <w:sz w:val="16"/>
              </w:rPr>
              <w:t xml:space="preserve"> </w:t>
            </w:r>
            <w:r>
              <w:rPr>
                <w:sz w:val="16"/>
              </w:rPr>
              <w:t>your</w:t>
            </w:r>
            <w:r>
              <w:rPr>
                <w:spacing w:val="-5"/>
                <w:sz w:val="16"/>
              </w:rPr>
              <w:t xml:space="preserve"> </w:t>
            </w:r>
            <w:r>
              <w:rPr>
                <w:sz w:val="16"/>
              </w:rPr>
              <w:t>loan or</w:t>
            </w:r>
            <w:r>
              <w:rPr>
                <w:spacing w:val="-2"/>
                <w:sz w:val="16"/>
              </w:rPr>
              <w:t xml:space="preserve"> </w:t>
            </w:r>
            <w:r>
              <w:rPr>
                <w:sz w:val="16"/>
              </w:rPr>
              <w:t>we</w:t>
            </w:r>
            <w:r>
              <w:rPr>
                <w:spacing w:val="-2"/>
                <w:sz w:val="16"/>
              </w:rPr>
              <w:t xml:space="preserve"> </w:t>
            </w:r>
            <w:r>
              <w:rPr>
                <w:sz w:val="16"/>
              </w:rPr>
              <w:t>reasonably</w:t>
            </w:r>
            <w:r>
              <w:rPr>
                <w:spacing w:val="-3"/>
                <w:sz w:val="16"/>
              </w:rPr>
              <w:t xml:space="preserve"> </w:t>
            </w:r>
            <w:r>
              <w:rPr>
                <w:sz w:val="16"/>
              </w:rPr>
              <w:t>conclude</w:t>
            </w:r>
            <w:r>
              <w:rPr>
                <w:spacing w:val="-5"/>
                <w:sz w:val="16"/>
              </w:rPr>
              <w:t xml:space="preserve"> </w:t>
            </w:r>
            <w:r>
              <w:rPr>
                <w:sz w:val="16"/>
              </w:rPr>
              <w:t>that</w:t>
            </w:r>
            <w:r>
              <w:rPr>
                <w:spacing w:val="-2"/>
                <w:sz w:val="16"/>
              </w:rPr>
              <w:t xml:space="preserve"> </w:t>
            </w:r>
            <w:r>
              <w:rPr>
                <w:sz w:val="16"/>
              </w:rPr>
              <w:t>the</w:t>
            </w:r>
            <w:r>
              <w:rPr>
                <w:spacing w:val="-5"/>
                <w:sz w:val="16"/>
              </w:rPr>
              <w:t xml:space="preserve"> </w:t>
            </w:r>
            <w:proofErr w:type="gramStart"/>
            <w:r>
              <w:rPr>
                <w:sz w:val="16"/>
              </w:rPr>
              <w:t>School</w:t>
            </w:r>
            <w:proofErr w:type="gramEnd"/>
            <w:r>
              <w:rPr>
                <w:spacing w:val="-2"/>
                <w:sz w:val="16"/>
              </w:rPr>
              <w:t xml:space="preserve"> </w:t>
            </w:r>
            <w:r>
              <w:rPr>
                <w:sz w:val="16"/>
              </w:rPr>
              <w:t>will</w:t>
            </w:r>
            <w:r>
              <w:rPr>
                <w:spacing w:val="-2"/>
                <w:sz w:val="16"/>
              </w:rPr>
              <w:t xml:space="preserve"> </w:t>
            </w:r>
            <w:r>
              <w:rPr>
                <w:sz w:val="16"/>
              </w:rPr>
              <w:t>not respond to our request to certify your loan,</w:t>
            </w:r>
          </w:p>
          <w:p w14:paraId="641C106F" w14:textId="77777777" w:rsidR="005C2A41" w:rsidRDefault="00863C9F">
            <w:pPr>
              <w:pStyle w:val="TableParagraph"/>
              <w:numPr>
                <w:ilvl w:val="0"/>
                <w:numId w:val="35"/>
              </w:numPr>
              <w:tabs>
                <w:tab w:val="left" w:pos="332"/>
              </w:tabs>
              <w:spacing w:line="225" w:lineRule="exact"/>
              <w:ind w:left="332" w:hanging="179"/>
              <w:rPr>
                <w:sz w:val="20"/>
              </w:rPr>
            </w:pPr>
            <w:proofErr w:type="gramStart"/>
            <w:r>
              <w:rPr>
                <w:sz w:val="16"/>
              </w:rPr>
              <w:t>Student</w:t>
            </w:r>
            <w:r>
              <w:rPr>
                <w:spacing w:val="-4"/>
                <w:sz w:val="16"/>
              </w:rPr>
              <w:t xml:space="preserve"> </w:t>
            </w:r>
            <w:r>
              <w:rPr>
                <w:sz w:val="16"/>
              </w:rPr>
              <w:t>does</w:t>
            </w:r>
            <w:proofErr w:type="gramEnd"/>
            <w:r>
              <w:rPr>
                <w:spacing w:val="-4"/>
                <w:sz w:val="16"/>
              </w:rPr>
              <w:t xml:space="preserve"> </w:t>
            </w:r>
            <w:r>
              <w:rPr>
                <w:sz w:val="16"/>
              </w:rPr>
              <w:t>not</w:t>
            </w:r>
            <w:r>
              <w:rPr>
                <w:spacing w:val="-2"/>
                <w:sz w:val="16"/>
              </w:rPr>
              <w:t xml:space="preserve"> </w:t>
            </w:r>
            <w:r>
              <w:rPr>
                <w:sz w:val="16"/>
              </w:rPr>
              <w:t>attend</w:t>
            </w:r>
            <w:r>
              <w:rPr>
                <w:spacing w:val="-5"/>
                <w:sz w:val="16"/>
              </w:rPr>
              <w:t xml:space="preserve"> </w:t>
            </w:r>
            <w:r>
              <w:rPr>
                <w:sz w:val="16"/>
              </w:rPr>
              <w:t>the</w:t>
            </w:r>
            <w:r>
              <w:rPr>
                <w:spacing w:val="-6"/>
                <w:sz w:val="16"/>
              </w:rPr>
              <w:t xml:space="preserve"> </w:t>
            </w:r>
            <w:proofErr w:type="gramStart"/>
            <w:r>
              <w:rPr>
                <w:sz w:val="16"/>
              </w:rPr>
              <w:t>School</w:t>
            </w:r>
            <w:proofErr w:type="gramEnd"/>
            <w:r>
              <w:rPr>
                <w:sz w:val="16"/>
              </w:rPr>
              <w:t>,</w:t>
            </w:r>
            <w:r>
              <w:rPr>
                <w:spacing w:val="-1"/>
                <w:sz w:val="16"/>
              </w:rPr>
              <w:t xml:space="preserve"> </w:t>
            </w:r>
            <w:r>
              <w:rPr>
                <w:spacing w:val="-5"/>
                <w:sz w:val="16"/>
              </w:rPr>
              <w:t>or</w:t>
            </w:r>
          </w:p>
          <w:p w14:paraId="23AF6125" w14:textId="77777777" w:rsidR="005C2A41" w:rsidRDefault="00863C9F">
            <w:pPr>
              <w:pStyle w:val="TableParagraph"/>
              <w:numPr>
                <w:ilvl w:val="0"/>
                <w:numId w:val="35"/>
              </w:numPr>
              <w:tabs>
                <w:tab w:val="left" w:pos="332"/>
              </w:tabs>
              <w:spacing w:line="225" w:lineRule="exact"/>
              <w:ind w:left="332" w:hanging="179"/>
              <w:rPr>
                <w:sz w:val="20"/>
              </w:rPr>
            </w:pPr>
            <w:proofErr w:type="gramStart"/>
            <w:r>
              <w:rPr>
                <w:sz w:val="16"/>
              </w:rPr>
              <w:t>we</w:t>
            </w:r>
            <w:proofErr w:type="gramEnd"/>
            <w:r>
              <w:rPr>
                <w:spacing w:val="-4"/>
                <w:sz w:val="16"/>
              </w:rPr>
              <w:t xml:space="preserve"> </w:t>
            </w:r>
            <w:r>
              <w:rPr>
                <w:sz w:val="16"/>
              </w:rPr>
              <w:t>reasonably</w:t>
            </w:r>
            <w:r>
              <w:rPr>
                <w:spacing w:val="-3"/>
                <w:sz w:val="16"/>
              </w:rPr>
              <w:t xml:space="preserve"> </w:t>
            </w:r>
            <w:r>
              <w:rPr>
                <w:sz w:val="16"/>
              </w:rPr>
              <w:t>conclude</w:t>
            </w:r>
            <w:r>
              <w:rPr>
                <w:spacing w:val="-5"/>
                <w:sz w:val="16"/>
              </w:rPr>
              <w:t xml:space="preserve"> </w:t>
            </w:r>
            <w:r>
              <w:rPr>
                <w:sz w:val="16"/>
              </w:rPr>
              <w:t>that</w:t>
            </w:r>
            <w:r>
              <w:rPr>
                <w:spacing w:val="-2"/>
                <w:sz w:val="16"/>
              </w:rPr>
              <w:t xml:space="preserve"> </w:t>
            </w:r>
            <w:r>
              <w:rPr>
                <w:sz w:val="16"/>
              </w:rPr>
              <w:t>you</w:t>
            </w:r>
            <w:r>
              <w:rPr>
                <w:spacing w:val="-6"/>
                <w:sz w:val="16"/>
              </w:rPr>
              <w:t xml:space="preserve"> </w:t>
            </w:r>
            <w:r>
              <w:rPr>
                <w:sz w:val="16"/>
              </w:rPr>
              <w:t>no</w:t>
            </w:r>
            <w:r>
              <w:rPr>
                <w:spacing w:val="-3"/>
                <w:sz w:val="16"/>
              </w:rPr>
              <w:t xml:space="preserve"> </w:t>
            </w:r>
            <w:r>
              <w:rPr>
                <w:sz w:val="16"/>
              </w:rPr>
              <w:t>longer</w:t>
            </w:r>
            <w:r>
              <w:rPr>
                <w:spacing w:val="-3"/>
                <w:sz w:val="16"/>
              </w:rPr>
              <w:t xml:space="preserve"> </w:t>
            </w:r>
            <w:r>
              <w:rPr>
                <w:sz w:val="16"/>
              </w:rPr>
              <w:t>need</w:t>
            </w:r>
            <w:r>
              <w:rPr>
                <w:spacing w:val="-3"/>
                <w:sz w:val="16"/>
              </w:rPr>
              <w:t xml:space="preserve"> </w:t>
            </w:r>
            <w:r>
              <w:rPr>
                <w:sz w:val="16"/>
              </w:rPr>
              <w:t>the</w:t>
            </w:r>
            <w:r>
              <w:rPr>
                <w:spacing w:val="-5"/>
                <w:sz w:val="16"/>
              </w:rPr>
              <w:t xml:space="preserve"> </w:t>
            </w:r>
            <w:r>
              <w:rPr>
                <w:spacing w:val="-2"/>
                <w:sz w:val="16"/>
              </w:rPr>
              <w:t>loan</w:t>
            </w:r>
            <w:r>
              <w:rPr>
                <w:spacing w:val="-2"/>
                <w:sz w:val="20"/>
              </w:rPr>
              <w:t>.</w:t>
            </w:r>
          </w:p>
          <w:p w14:paraId="1A2E94B9" w14:textId="77777777" w:rsidR="005C2A41" w:rsidRDefault="00863C9F">
            <w:pPr>
              <w:pStyle w:val="TableParagraph"/>
              <w:spacing w:before="165" w:line="180" w:lineRule="atLeast"/>
              <w:ind w:left="122"/>
              <w:rPr>
                <w:sz w:val="16"/>
              </w:rPr>
            </w:pPr>
            <w:r>
              <w:rPr>
                <w:sz w:val="16"/>
              </w:rPr>
              <w:t>Contact</w:t>
            </w:r>
            <w:r>
              <w:rPr>
                <w:spacing w:val="-4"/>
                <w:sz w:val="16"/>
              </w:rPr>
              <w:t xml:space="preserve"> </w:t>
            </w:r>
            <w:r>
              <w:rPr>
                <w:sz w:val="16"/>
              </w:rPr>
              <w:t>us</w:t>
            </w:r>
            <w:r>
              <w:rPr>
                <w:spacing w:val="-4"/>
                <w:sz w:val="16"/>
              </w:rPr>
              <w:t xml:space="preserve"> </w:t>
            </w:r>
            <w:r>
              <w:rPr>
                <w:sz w:val="16"/>
              </w:rPr>
              <w:t>if</w:t>
            </w:r>
            <w:r>
              <w:rPr>
                <w:spacing w:val="-5"/>
                <w:sz w:val="16"/>
              </w:rPr>
              <w:t xml:space="preserve"> </w:t>
            </w:r>
            <w:r>
              <w:rPr>
                <w:sz w:val="16"/>
              </w:rPr>
              <w:t>you</w:t>
            </w:r>
            <w:r>
              <w:rPr>
                <w:spacing w:val="-3"/>
                <w:sz w:val="16"/>
              </w:rPr>
              <w:t xml:space="preserve"> </w:t>
            </w:r>
            <w:r>
              <w:rPr>
                <w:sz w:val="16"/>
              </w:rPr>
              <w:t>have</w:t>
            </w:r>
            <w:r>
              <w:rPr>
                <w:spacing w:val="-5"/>
                <w:sz w:val="16"/>
              </w:rPr>
              <w:t xml:space="preserve"> </w:t>
            </w:r>
            <w:r>
              <w:rPr>
                <w:sz w:val="16"/>
              </w:rPr>
              <w:t>any</w:t>
            </w:r>
            <w:r>
              <w:rPr>
                <w:spacing w:val="-4"/>
                <w:sz w:val="16"/>
              </w:rPr>
              <w:t xml:space="preserve"> </w:t>
            </w:r>
            <w:r>
              <w:rPr>
                <w:sz w:val="16"/>
              </w:rPr>
              <w:t>questions</w:t>
            </w:r>
            <w:r>
              <w:rPr>
                <w:spacing w:val="-1"/>
                <w:sz w:val="16"/>
              </w:rPr>
              <w:t xml:space="preserve"> </w:t>
            </w:r>
            <w:r>
              <w:rPr>
                <w:sz w:val="16"/>
              </w:rPr>
              <w:t>about</w:t>
            </w:r>
            <w:r>
              <w:rPr>
                <w:spacing w:val="-4"/>
                <w:sz w:val="16"/>
              </w:rPr>
              <w:t xml:space="preserve"> </w:t>
            </w:r>
            <w:r>
              <w:rPr>
                <w:sz w:val="16"/>
              </w:rPr>
              <w:t>Student</w:t>
            </w:r>
            <w:r>
              <w:rPr>
                <w:spacing w:val="-2"/>
                <w:sz w:val="16"/>
              </w:rPr>
              <w:t xml:space="preserve"> </w:t>
            </w:r>
            <w:r>
              <w:rPr>
                <w:sz w:val="16"/>
              </w:rPr>
              <w:t>enrollment</w:t>
            </w:r>
            <w:r>
              <w:rPr>
                <w:spacing w:val="-1"/>
                <w:sz w:val="16"/>
              </w:rPr>
              <w:t xml:space="preserve"> </w:t>
            </w:r>
            <w:r>
              <w:rPr>
                <w:sz w:val="16"/>
              </w:rPr>
              <w:t>requirements</w:t>
            </w:r>
            <w:r>
              <w:rPr>
                <w:spacing w:val="-4"/>
                <w:sz w:val="16"/>
              </w:rPr>
              <w:t xml:space="preserve"> </w:t>
            </w:r>
            <w:r>
              <w:rPr>
                <w:sz w:val="16"/>
              </w:rPr>
              <w:t>or</w:t>
            </w:r>
            <w:r>
              <w:rPr>
                <w:spacing w:val="-5"/>
                <w:sz w:val="16"/>
              </w:rPr>
              <w:t xml:space="preserve"> </w:t>
            </w:r>
            <w:r>
              <w:rPr>
                <w:sz w:val="16"/>
              </w:rPr>
              <w:t>school</w:t>
            </w:r>
            <w:r>
              <w:rPr>
                <w:spacing w:val="-5"/>
                <w:sz w:val="16"/>
              </w:rPr>
              <w:t xml:space="preserve"> </w:t>
            </w:r>
            <w:r>
              <w:rPr>
                <w:sz w:val="16"/>
              </w:rPr>
              <w:t xml:space="preserve">eligibility </w:t>
            </w:r>
            <w:r>
              <w:rPr>
                <w:spacing w:val="-2"/>
                <w:sz w:val="16"/>
              </w:rPr>
              <w:t>requirements.</w:t>
            </w:r>
          </w:p>
        </w:tc>
      </w:tr>
      <w:tr w:rsidR="005C2A41" w14:paraId="40F97DB1" w14:textId="77777777">
        <w:trPr>
          <w:trHeight w:val="795"/>
        </w:trPr>
        <w:tc>
          <w:tcPr>
            <w:tcW w:w="2655" w:type="dxa"/>
            <w:tcBorders>
              <w:top w:val="single" w:sz="6" w:space="0" w:color="000000"/>
              <w:bottom w:val="single" w:sz="18" w:space="0" w:color="000000"/>
            </w:tcBorders>
          </w:tcPr>
          <w:p w14:paraId="56304132" w14:textId="77777777" w:rsidR="005C2A41" w:rsidRDefault="00863C9F">
            <w:pPr>
              <w:pStyle w:val="TableParagraph"/>
              <w:spacing w:before="49"/>
              <w:ind w:left="122" w:right="96"/>
              <w:rPr>
                <w:b/>
                <w:sz w:val="16"/>
              </w:rPr>
            </w:pPr>
            <w:r>
              <w:rPr>
                <w:b/>
                <w:sz w:val="16"/>
              </w:rPr>
              <w:t>Our</w:t>
            </w:r>
            <w:r>
              <w:rPr>
                <w:b/>
                <w:spacing w:val="-9"/>
                <w:sz w:val="16"/>
              </w:rPr>
              <w:t xml:space="preserve"> </w:t>
            </w:r>
            <w:r>
              <w:rPr>
                <w:b/>
                <w:sz w:val="16"/>
              </w:rPr>
              <w:t>Right</w:t>
            </w:r>
            <w:r>
              <w:rPr>
                <w:b/>
                <w:spacing w:val="-9"/>
                <w:sz w:val="16"/>
              </w:rPr>
              <w:t xml:space="preserve"> </w:t>
            </w:r>
            <w:r>
              <w:rPr>
                <w:b/>
                <w:sz w:val="16"/>
              </w:rPr>
              <w:t>to</w:t>
            </w:r>
            <w:r>
              <w:rPr>
                <w:b/>
                <w:spacing w:val="-10"/>
                <w:sz w:val="16"/>
              </w:rPr>
              <w:t xml:space="preserve"> </w:t>
            </w:r>
            <w:r>
              <w:rPr>
                <w:b/>
                <w:sz w:val="16"/>
              </w:rPr>
              <w:t>Suspend</w:t>
            </w:r>
            <w:r>
              <w:rPr>
                <w:b/>
                <w:spacing w:val="-10"/>
                <w:sz w:val="16"/>
              </w:rPr>
              <w:t xml:space="preserve"> </w:t>
            </w:r>
            <w:r>
              <w:rPr>
                <w:b/>
                <w:sz w:val="16"/>
              </w:rPr>
              <w:t xml:space="preserve">and/or Cancel Any Future </w:t>
            </w:r>
            <w:r>
              <w:rPr>
                <w:b/>
                <w:spacing w:val="-2"/>
                <w:sz w:val="16"/>
              </w:rPr>
              <w:t>Disbursement</w:t>
            </w:r>
          </w:p>
        </w:tc>
        <w:tc>
          <w:tcPr>
            <w:tcW w:w="7104" w:type="dxa"/>
            <w:tcBorders>
              <w:top w:val="single" w:sz="6" w:space="0" w:color="000000"/>
              <w:bottom w:val="single" w:sz="18" w:space="0" w:color="000000"/>
            </w:tcBorders>
          </w:tcPr>
          <w:p w14:paraId="1441F24F" w14:textId="77777777" w:rsidR="005C2A41" w:rsidRDefault="00863C9F">
            <w:pPr>
              <w:pStyle w:val="TableParagraph"/>
              <w:spacing w:before="49"/>
              <w:ind w:left="122" w:right="146"/>
              <w:rPr>
                <w:sz w:val="16"/>
              </w:rPr>
            </w:pPr>
            <w:r>
              <w:rPr>
                <w:sz w:val="16"/>
              </w:rPr>
              <w:t>We</w:t>
            </w:r>
            <w:r>
              <w:rPr>
                <w:spacing w:val="-2"/>
                <w:sz w:val="16"/>
              </w:rPr>
              <w:t xml:space="preserve"> </w:t>
            </w:r>
            <w:r>
              <w:rPr>
                <w:sz w:val="16"/>
              </w:rPr>
              <w:t>can</w:t>
            </w:r>
            <w:r>
              <w:rPr>
                <w:spacing w:val="-4"/>
                <w:sz w:val="16"/>
              </w:rPr>
              <w:t xml:space="preserve"> </w:t>
            </w:r>
            <w:r>
              <w:rPr>
                <w:sz w:val="16"/>
              </w:rPr>
              <w:t>suspend</w:t>
            </w:r>
            <w:r>
              <w:rPr>
                <w:spacing w:val="-2"/>
                <w:sz w:val="16"/>
              </w:rPr>
              <w:t xml:space="preserve"> </w:t>
            </w:r>
            <w:r>
              <w:rPr>
                <w:sz w:val="16"/>
              </w:rPr>
              <w:t>and/or</w:t>
            </w:r>
            <w:r>
              <w:rPr>
                <w:spacing w:val="-4"/>
                <w:sz w:val="16"/>
              </w:rPr>
              <w:t xml:space="preserve"> </w:t>
            </w:r>
            <w:r>
              <w:rPr>
                <w:sz w:val="16"/>
              </w:rPr>
              <w:t>cancel</w:t>
            </w:r>
            <w:r>
              <w:rPr>
                <w:spacing w:val="-1"/>
                <w:sz w:val="16"/>
              </w:rPr>
              <w:t xml:space="preserve"> </w:t>
            </w:r>
            <w:r>
              <w:rPr>
                <w:sz w:val="16"/>
              </w:rPr>
              <w:t>any</w:t>
            </w:r>
            <w:r>
              <w:rPr>
                <w:spacing w:val="-3"/>
                <w:sz w:val="16"/>
              </w:rPr>
              <w:t xml:space="preserve"> </w:t>
            </w:r>
            <w:r>
              <w:rPr>
                <w:sz w:val="16"/>
              </w:rPr>
              <w:t>future</w:t>
            </w:r>
            <w:r>
              <w:rPr>
                <w:spacing w:val="-2"/>
                <w:sz w:val="16"/>
              </w:rPr>
              <w:t xml:space="preserve"> </w:t>
            </w:r>
            <w:r>
              <w:rPr>
                <w:sz w:val="16"/>
              </w:rPr>
              <w:t>disbursement(s)</w:t>
            </w:r>
            <w:r>
              <w:rPr>
                <w:spacing w:val="-4"/>
                <w:sz w:val="16"/>
              </w:rPr>
              <w:t xml:space="preserve"> </w:t>
            </w:r>
            <w:r>
              <w:rPr>
                <w:sz w:val="16"/>
              </w:rPr>
              <w:t>without</w:t>
            </w:r>
            <w:r>
              <w:rPr>
                <w:spacing w:val="-3"/>
                <w:sz w:val="16"/>
              </w:rPr>
              <w:t xml:space="preserve"> </w:t>
            </w:r>
            <w:r>
              <w:rPr>
                <w:sz w:val="16"/>
              </w:rPr>
              <w:t>telling</w:t>
            </w:r>
            <w:r>
              <w:rPr>
                <w:spacing w:val="-5"/>
                <w:sz w:val="16"/>
              </w:rPr>
              <w:t xml:space="preserve"> </w:t>
            </w:r>
            <w:r>
              <w:rPr>
                <w:sz w:val="16"/>
              </w:rPr>
              <w:t>you</w:t>
            </w:r>
            <w:r>
              <w:rPr>
                <w:spacing w:val="-2"/>
                <w:sz w:val="16"/>
              </w:rPr>
              <w:t xml:space="preserve"> </w:t>
            </w:r>
            <w:r>
              <w:rPr>
                <w:sz w:val="16"/>
              </w:rPr>
              <w:t>in</w:t>
            </w:r>
            <w:r>
              <w:rPr>
                <w:spacing w:val="-2"/>
                <w:sz w:val="16"/>
              </w:rPr>
              <w:t xml:space="preserve"> </w:t>
            </w:r>
            <w:r>
              <w:rPr>
                <w:sz w:val="16"/>
              </w:rPr>
              <w:t>advance</w:t>
            </w:r>
            <w:r>
              <w:rPr>
                <w:spacing w:val="-2"/>
                <w:sz w:val="16"/>
              </w:rPr>
              <w:t xml:space="preserve"> </w:t>
            </w:r>
            <w:r>
              <w:rPr>
                <w:sz w:val="16"/>
              </w:rPr>
              <w:t>for</w:t>
            </w:r>
            <w:r>
              <w:rPr>
                <w:spacing w:val="-5"/>
                <w:sz w:val="16"/>
              </w:rPr>
              <w:t xml:space="preserve"> </w:t>
            </w:r>
            <w:r>
              <w:rPr>
                <w:sz w:val="16"/>
              </w:rPr>
              <w:t>any of the</w:t>
            </w:r>
            <w:r>
              <w:rPr>
                <w:spacing w:val="-1"/>
                <w:sz w:val="16"/>
              </w:rPr>
              <w:t xml:space="preserve"> </w:t>
            </w:r>
            <w:r>
              <w:rPr>
                <w:sz w:val="16"/>
              </w:rPr>
              <w:t>cancel reasons listed</w:t>
            </w:r>
            <w:r>
              <w:rPr>
                <w:spacing w:val="-2"/>
                <w:sz w:val="16"/>
              </w:rPr>
              <w:t xml:space="preserve"> </w:t>
            </w:r>
            <w:r>
              <w:rPr>
                <w:sz w:val="16"/>
              </w:rPr>
              <w:t>in</w:t>
            </w:r>
            <w:r>
              <w:rPr>
                <w:spacing w:val="-1"/>
                <w:sz w:val="16"/>
              </w:rPr>
              <w:t xml:space="preserve"> </w:t>
            </w:r>
            <w:r>
              <w:rPr>
                <w:sz w:val="16"/>
              </w:rPr>
              <w:t>the</w:t>
            </w:r>
            <w:r>
              <w:rPr>
                <w:spacing w:val="-1"/>
                <w:sz w:val="16"/>
              </w:rPr>
              <w:t xml:space="preserve"> </w:t>
            </w:r>
            <w:r>
              <w:rPr>
                <w:sz w:val="16"/>
              </w:rPr>
              <w:t>section of this Note entitled “Our Right to</w:t>
            </w:r>
            <w:r>
              <w:rPr>
                <w:spacing w:val="-2"/>
                <w:sz w:val="16"/>
              </w:rPr>
              <w:t xml:space="preserve"> </w:t>
            </w:r>
            <w:r>
              <w:rPr>
                <w:sz w:val="16"/>
              </w:rPr>
              <w:t>Cancel</w:t>
            </w:r>
            <w:r>
              <w:rPr>
                <w:spacing w:val="-1"/>
                <w:sz w:val="16"/>
              </w:rPr>
              <w:t xml:space="preserve"> </w:t>
            </w:r>
            <w:r>
              <w:rPr>
                <w:sz w:val="16"/>
              </w:rPr>
              <w:t>This Note”. :</w:t>
            </w:r>
          </w:p>
        </w:tc>
      </w:tr>
      <w:tr w:rsidR="005C2A41" w14:paraId="47F78552" w14:textId="77777777">
        <w:trPr>
          <w:trHeight w:val="279"/>
        </w:trPr>
        <w:tc>
          <w:tcPr>
            <w:tcW w:w="9759" w:type="dxa"/>
            <w:gridSpan w:val="2"/>
            <w:tcBorders>
              <w:top w:val="single" w:sz="18" w:space="0" w:color="000000"/>
              <w:bottom w:val="single" w:sz="18" w:space="0" w:color="000000"/>
            </w:tcBorders>
          </w:tcPr>
          <w:p w14:paraId="3E57C398" w14:textId="77777777" w:rsidR="005C2A41" w:rsidRDefault="00863C9F">
            <w:pPr>
              <w:pStyle w:val="TableParagraph"/>
              <w:spacing w:before="48"/>
              <w:ind w:left="122"/>
              <w:rPr>
                <w:b/>
                <w:sz w:val="16"/>
              </w:rPr>
            </w:pPr>
            <w:r>
              <w:rPr>
                <w:b/>
                <w:sz w:val="16"/>
              </w:rPr>
              <w:t>OTHER</w:t>
            </w:r>
            <w:r>
              <w:rPr>
                <w:b/>
                <w:spacing w:val="-9"/>
                <w:sz w:val="16"/>
              </w:rPr>
              <w:t xml:space="preserve"> </w:t>
            </w:r>
            <w:r>
              <w:rPr>
                <w:b/>
                <w:sz w:val="16"/>
              </w:rPr>
              <w:t>IMPORTANT</w:t>
            </w:r>
            <w:r>
              <w:rPr>
                <w:b/>
                <w:spacing w:val="-4"/>
                <w:sz w:val="16"/>
              </w:rPr>
              <w:t xml:space="preserve"> </w:t>
            </w:r>
            <w:r>
              <w:rPr>
                <w:b/>
                <w:spacing w:val="-2"/>
                <w:sz w:val="16"/>
              </w:rPr>
              <w:t>INFORMATION</w:t>
            </w:r>
          </w:p>
        </w:tc>
      </w:tr>
      <w:tr w:rsidR="005C2A41" w14:paraId="03EEBFF0" w14:textId="77777777">
        <w:trPr>
          <w:trHeight w:val="1383"/>
        </w:trPr>
        <w:tc>
          <w:tcPr>
            <w:tcW w:w="2655" w:type="dxa"/>
            <w:tcBorders>
              <w:top w:val="single" w:sz="18" w:space="0" w:color="000000"/>
              <w:bottom w:val="single" w:sz="6" w:space="0" w:color="000000"/>
            </w:tcBorders>
          </w:tcPr>
          <w:p w14:paraId="7DC2723A" w14:textId="77777777" w:rsidR="005C2A41" w:rsidRDefault="00863C9F">
            <w:pPr>
              <w:pStyle w:val="TableParagraph"/>
              <w:spacing w:before="50"/>
              <w:ind w:left="122"/>
              <w:rPr>
                <w:b/>
                <w:sz w:val="16"/>
              </w:rPr>
            </w:pPr>
            <w:r>
              <w:rPr>
                <w:b/>
                <w:sz w:val="16"/>
              </w:rPr>
              <w:t>Jury</w:t>
            </w:r>
            <w:r>
              <w:rPr>
                <w:b/>
                <w:spacing w:val="-7"/>
                <w:sz w:val="16"/>
              </w:rPr>
              <w:t xml:space="preserve"> </w:t>
            </w:r>
            <w:r>
              <w:rPr>
                <w:b/>
                <w:sz w:val="16"/>
              </w:rPr>
              <w:t>Trial</w:t>
            </w:r>
            <w:r>
              <w:rPr>
                <w:b/>
                <w:spacing w:val="-1"/>
                <w:sz w:val="16"/>
              </w:rPr>
              <w:t xml:space="preserve"> </w:t>
            </w:r>
            <w:r>
              <w:rPr>
                <w:b/>
                <w:spacing w:val="-2"/>
                <w:sz w:val="16"/>
              </w:rPr>
              <w:t>Waiver</w:t>
            </w:r>
          </w:p>
        </w:tc>
        <w:tc>
          <w:tcPr>
            <w:tcW w:w="7104" w:type="dxa"/>
            <w:tcBorders>
              <w:top w:val="single" w:sz="18" w:space="0" w:color="000000"/>
              <w:bottom w:val="single" w:sz="6" w:space="0" w:color="000000"/>
            </w:tcBorders>
          </w:tcPr>
          <w:p w14:paraId="27A51A4D" w14:textId="77777777" w:rsidR="005C2A41" w:rsidRDefault="00863C9F">
            <w:pPr>
              <w:pStyle w:val="TableParagraph"/>
              <w:spacing w:before="48"/>
              <w:ind w:left="122" w:right="146"/>
              <w:rPr>
                <w:b/>
                <w:sz w:val="16"/>
              </w:rPr>
            </w:pPr>
            <w:r>
              <w:rPr>
                <w:b/>
                <w:sz w:val="16"/>
              </w:rPr>
              <w:t>You acknowledge that the right to trial by jury is a constitutional right but may be waived in certain circumstances. To the extent permitted by law, you knowingly and voluntarily waive any right to trial by jury in the event of litigation arising out of or related to this Note. This jury trial waiver shall not affect or be interpreted as modifying in any fashion the</w:t>
            </w:r>
            <w:r>
              <w:rPr>
                <w:b/>
                <w:spacing w:val="-3"/>
                <w:sz w:val="16"/>
              </w:rPr>
              <w:t xml:space="preserve"> </w:t>
            </w:r>
            <w:r>
              <w:rPr>
                <w:b/>
                <w:sz w:val="16"/>
              </w:rPr>
              <w:t>Arbitration</w:t>
            </w:r>
            <w:r>
              <w:rPr>
                <w:b/>
                <w:spacing w:val="-2"/>
                <w:sz w:val="16"/>
              </w:rPr>
              <w:t xml:space="preserve"> </w:t>
            </w:r>
            <w:r>
              <w:rPr>
                <w:b/>
                <w:sz w:val="16"/>
              </w:rPr>
              <w:t>Agreement</w:t>
            </w:r>
            <w:r>
              <w:rPr>
                <w:b/>
                <w:spacing w:val="-4"/>
                <w:sz w:val="16"/>
              </w:rPr>
              <w:t xml:space="preserve"> </w:t>
            </w:r>
            <w:r>
              <w:rPr>
                <w:b/>
                <w:sz w:val="16"/>
              </w:rPr>
              <w:t>below,</w:t>
            </w:r>
            <w:r>
              <w:rPr>
                <w:b/>
                <w:spacing w:val="-2"/>
                <w:sz w:val="16"/>
              </w:rPr>
              <w:t xml:space="preserve"> </w:t>
            </w:r>
            <w:r>
              <w:rPr>
                <w:b/>
                <w:sz w:val="16"/>
              </w:rPr>
              <w:t>which</w:t>
            </w:r>
            <w:r>
              <w:rPr>
                <w:b/>
                <w:spacing w:val="-3"/>
                <w:sz w:val="16"/>
              </w:rPr>
              <w:t xml:space="preserve"> </w:t>
            </w:r>
            <w:r>
              <w:rPr>
                <w:b/>
                <w:sz w:val="16"/>
              </w:rPr>
              <w:t>has</w:t>
            </w:r>
            <w:r>
              <w:rPr>
                <w:b/>
                <w:spacing w:val="-5"/>
                <w:sz w:val="16"/>
              </w:rPr>
              <w:t xml:space="preserve"> </w:t>
            </w:r>
            <w:r>
              <w:rPr>
                <w:b/>
                <w:sz w:val="16"/>
              </w:rPr>
              <w:t>its</w:t>
            </w:r>
            <w:r>
              <w:rPr>
                <w:b/>
                <w:spacing w:val="-3"/>
                <w:sz w:val="16"/>
              </w:rPr>
              <w:t xml:space="preserve"> </w:t>
            </w:r>
            <w:r>
              <w:rPr>
                <w:b/>
                <w:sz w:val="16"/>
              </w:rPr>
              <w:t>own</w:t>
            </w:r>
            <w:r>
              <w:rPr>
                <w:b/>
                <w:spacing w:val="-2"/>
                <w:sz w:val="16"/>
              </w:rPr>
              <w:t xml:space="preserve"> </w:t>
            </w:r>
            <w:r>
              <w:rPr>
                <w:b/>
                <w:sz w:val="16"/>
              </w:rPr>
              <w:t>separate</w:t>
            </w:r>
            <w:r>
              <w:rPr>
                <w:b/>
                <w:spacing w:val="-4"/>
                <w:sz w:val="16"/>
              </w:rPr>
              <w:t xml:space="preserve"> </w:t>
            </w:r>
            <w:r>
              <w:rPr>
                <w:b/>
                <w:sz w:val="16"/>
              </w:rPr>
              <w:t>jury</w:t>
            </w:r>
            <w:r>
              <w:rPr>
                <w:b/>
                <w:spacing w:val="-3"/>
                <w:sz w:val="16"/>
              </w:rPr>
              <w:t xml:space="preserve"> </w:t>
            </w:r>
            <w:r>
              <w:rPr>
                <w:b/>
                <w:sz w:val="16"/>
              </w:rPr>
              <w:t>trial</w:t>
            </w:r>
            <w:r>
              <w:rPr>
                <w:b/>
                <w:spacing w:val="-3"/>
                <w:sz w:val="16"/>
              </w:rPr>
              <w:t xml:space="preserve"> </w:t>
            </w:r>
            <w:r>
              <w:rPr>
                <w:b/>
                <w:sz w:val="16"/>
              </w:rPr>
              <w:t>waiver. This</w:t>
            </w:r>
            <w:r>
              <w:rPr>
                <w:b/>
                <w:spacing w:val="-3"/>
                <w:sz w:val="16"/>
              </w:rPr>
              <w:t xml:space="preserve"> </w:t>
            </w:r>
            <w:r>
              <w:rPr>
                <w:b/>
                <w:sz w:val="16"/>
              </w:rPr>
              <w:t>waiver does not apply if you are a covered borrower under the Military Lending Act at the time this loan is originated.</w:t>
            </w:r>
          </w:p>
        </w:tc>
      </w:tr>
      <w:tr w:rsidR="005C2A41" w14:paraId="38466D88" w14:textId="77777777">
        <w:trPr>
          <w:trHeight w:val="465"/>
        </w:trPr>
        <w:tc>
          <w:tcPr>
            <w:tcW w:w="2655" w:type="dxa"/>
            <w:tcBorders>
              <w:top w:val="single" w:sz="6" w:space="0" w:color="000000"/>
              <w:bottom w:val="single" w:sz="6" w:space="0" w:color="000000"/>
            </w:tcBorders>
          </w:tcPr>
          <w:p w14:paraId="794603FF" w14:textId="77777777" w:rsidR="005C2A41" w:rsidRDefault="00863C9F">
            <w:pPr>
              <w:pStyle w:val="TableParagraph"/>
              <w:spacing w:before="49"/>
              <w:ind w:left="122"/>
              <w:rPr>
                <w:b/>
                <w:sz w:val="16"/>
              </w:rPr>
            </w:pPr>
            <w:r>
              <w:rPr>
                <w:b/>
                <w:sz w:val="16"/>
              </w:rPr>
              <w:t>Conflict</w:t>
            </w:r>
            <w:r>
              <w:rPr>
                <w:b/>
                <w:spacing w:val="-12"/>
                <w:sz w:val="16"/>
              </w:rPr>
              <w:t xml:space="preserve"> </w:t>
            </w:r>
            <w:r>
              <w:rPr>
                <w:b/>
                <w:sz w:val="16"/>
              </w:rPr>
              <w:t>Between</w:t>
            </w:r>
            <w:r>
              <w:rPr>
                <w:b/>
                <w:spacing w:val="-11"/>
                <w:sz w:val="16"/>
              </w:rPr>
              <w:t xml:space="preserve"> </w:t>
            </w:r>
            <w:r>
              <w:rPr>
                <w:b/>
                <w:sz w:val="16"/>
              </w:rPr>
              <w:t>Note</w:t>
            </w:r>
            <w:r>
              <w:rPr>
                <w:b/>
                <w:spacing w:val="-11"/>
                <w:sz w:val="16"/>
              </w:rPr>
              <w:t xml:space="preserve"> </w:t>
            </w:r>
            <w:r>
              <w:rPr>
                <w:b/>
                <w:sz w:val="16"/>
              </w:rPr>
              <w:t xml:space="preserve">and </w:t>
            </w:r>
            <w:r>
              <w:rPr>
                <w:b/>
                <w:spacing w:val="-2"/>
                <w:sz w:val="16"/>
              </w:rPr>
              <w:t>Disclosure</w:t>
            </w:r>
          </w:p>
        </w:tc>
        <w:tc>
          <w:tcPr>
            <w:tcW w:w="7104" w:type="dxa"/>
            <w:tcBorders>
              <w:top w:val="single" w:sz="6" w:space="0" w:color="000000"/>
              <w:bottom w:val="single" w:sz="6" w:space="0" w:color="000000"/>
            </w:tcBorders>
          </w:tcPr>
          <w:p w14:paraId="0E14351E" w14:textId="77777777" w:rsidR="005C2A41" w:rsidRDefault="00863C9F">
            <w:pPr>
              <w:pStyle w:val="TableParagraph"/>
              <w:spacing w:before="49"/>
              <w:ind w:left="122" w:right="146"/>
              <w:rPr>
                <w:sz w:val="16"/>
              </w:rPr>
            </w:pPr>
            <w:r>
              <w:rPr>
                <w:sz w:val="16"/>
              </w:rPr>
              <w:t>If</w:t>
            </w:r>
            <w:r>
              <w:rPr>
                <w:spacing w:val="-3"/>
                <w:sz w:val="16"/>
              </w:rPr>
              <w:t xml:space="preserve"> </w:t>
            </w:r>
            <w:r>
              <w:rPr>
                <w:sz w:val="16"/>
              </w:rPr>
              <w:t>there</w:t>
            </w:r>
            <w:r>
              <w:rPr>
                <w:spacing w:val="-2"/>
                <w:sz w:val="16"/>
              </w:rPr>
              <w:t xml:space="preserve"> </w:t>
            </w:r>
            <w:r>
              <w:rPr>
                <w:sz w:val="16"/>
              </w:rPr>
              <w:t>is a</w:t>
            </w:r>
            <w:r>
              <w:rPr>
                <w:spacing w:val="-5"/>
                <w:sz w:val="16"/>
              </w:rPr>
              <w:t xml:space="preserve"> </w:t>
            </w:r>
            <w:r>
              <w:rPr>
                <w:sz w:val="16"/>
              </w:rPr>
              <w:t>conflict</w:t>
            </w:r>
            <w:r>
              <w:rPr>
                <w:spacing w:val="-3"/>
                <w:sz w:val="16"/>
              </w:rPr>
              <w:t xml:space="preserve"> </w:t>
            </w:r>
            <w:r>
              <w:rPr>
                <w:sz w:val="16"/>
              </w:rPr>
              <w:t>between</w:t>
            </w:r>
            <w:r>
              <w:rPr>
                <w:spacing w:val="-4"/>
                <w:sz w:val="16"/>
              </w:rPr>
              <w:t xml:space="preserve"> </w:t>
            </w:r>
            <w:r>
              <w:rPr>
                <w:sz w:val="16"/>
              </w:rPr>
              <w:t>the</w:t>
            </w:r>
            <w:r>
              <w:rPr>
                <w:spacing w:val="-2"/>
                <w:sz w:val="16"/>
              </w:rPr>
              <w:t xml:space="preserve"> </w:t>
            </w:r>
            <w:r>
              <w:rPr>
                <w:sz w:val="16"/>
              </w:rPr>
              <w:t>terms of</w:t>
            </w:r>
            <w:r>
              <w:rPr>
                <w:spacing w:val="-3"/>
                <w:sz w:val="16"/>
              </w:rPr>
              <w:t xml:space="preserve"> </w:t>
            </w:r>
            <w:r>
              <w:rPr>
                <w:sz w:val="16"/>
              </w:rPr>
              <w:t>the</w:t>
            </w:r>
            <w:r>
              <w:rPr>
                <w:spacing w:val="-2"/>
                <w:sz w:val="16"/>
              </w:rPr>
              <w:t xml:space="preserve"> </w:t>
            </w:r>
            <w:r>
              <w:rPr>
                <w:sz w:val="16"/>
              </w:rPr>
              <w:t>Disclosure</w:t>
            </w:r>
            <w:r>
              <w:rPr>
                <w:spacing w:val="-2"/>
                <w:sz w:val="16"/>
              </w:rPr>
              <w:t xml:space="preserve"> </w:t>
            </w:r>
            <w:r>
              <w:rPr>
                <w:sz w:val="16"/>
              </w:rPr>
              <w:t>and</w:t>
            </w:r>
            <w:r>
              <w:rPr>
                <w:spacing w:val="-5"/>
                <w:sz w:val="16"/>
              </w:rPr>
              <w:t xml:space="preserve"> </w:t>
            </w:r>
            <w:r>
              <w:rPr>
                <w:sz w:val="16"/>
              </w:rPr>
              <w:t>the</w:t>
            </w:r>
            <w:r>
              <w:rPr>
                <w:spacing w:val="-4"/>
                <w:sz w:val="16"/>
              </w:rPr>
              <w:t xml:space="preserve"> </w:t>
            </w:r>
            <w:r>
              <w:rPr>
                <w:sz w:val="16"/>
              </w:rPr>
              <w:t>terms of</w:t>
            </w:r>
            <w:r>
              <w:rPr>
                <w:spacing w:val="-1"/>
                <w:sz w:val="16"/>
              </w:rPr>
              <w:t xml:space="preserve"> </w:t>
            </w:r>
            <w:r>
              <w:rPr>
                <w:sz w:val="16"/>
              </w:rPr>
              <w:t>this</w:t>
            </w:r>
            <w:r>
              <w:rPr>
                <w:spacing w:val="-2"/>
                <w:sz w:val="16"/>
              </w:rPr>
              <w:t xml:space="preserve"> </w:t>
            </w:r>
            <w:r>
              <w:rPr>
                <w:sz w:val="16"/>
              </w:rPr>
              <w:t>Note,</w:t>
            </w:r>
            <w:r>
              <w:rPr>
                <w:spacing w:val="-3"/>
                <w:sz w:val="16"/>
              </w:rPr>
              <w:t xml:space="preserve"> </w:t>
            </w:r>
            <w:r>
              <w:rPr>
                <w:sz w:val="16"/>
              </w:rPr>
              <w:t>the</w:t>
            </w:r>
            <w:r>
              <w:rPr>
                <w:spacing w:val="-5"/>
                <w:sz w:val="16"/>
              </w:rPr>
              <w:t xml:space="preserve"> </w:t>
            </w:r>
            <w:r>
              <w:rPr>
                <w:sz w:val="16"/>
              </w:rPr>
              <w:t>terms of the Disclosure shall apply with respect to items required to be disclosed under federal law.</w:t>
            </w:r>
          </w:p>
        </w:tc>
      </w:tr>
      <w:tr w:rsidR="005C2A41" w14:paraId="411509D9" w14:textId="77777777">
        <w:trPr>
          <w:trHeight w:val="3367"/>
        </w:trPr>
        <w:tc>
          <w:tcPr>
            <w:tcW w:w="2655" w:type="dxa"/>
            <w:tcBorders>
              <w:top w:val="single" w:sz="6" w:space="0" w:color="000000"/>
              <w:bottom w:val="single" w:sz="6" w:space="0" w:color="000000"/>
            </w:tcBorders>
          </w:tcPr>
          <w:p w14:paraId="00E4C5A3" w14:textId="77777777" w:rsidR="005C2A41" w:rsidRDefault="00863C9F">
            <w:pPr>
              <w:pStyle w:val="TableParagraph"/>
              <w:spacing w:before="49"/>
              <w:ind w:left="122"/>
              <w:rPr>
                <w:b/>
                <w:sz w:val="16"/>
              </w:rPr>
            </w:pPr>
            <w:r>
              <w:rPr>
                <w:b/>
                <w:sz w:val="16"/>
              </w:rPr>
              <w:t>Modifications</w:t>
            </w:r>
            <w:r>
              <w:rPr>
                <w:b/>
                <w:spacing w:val="-12"/>
                <w:sz w:val="16"/>
              </w:rPr>
              <w:t xml:space="preserve"> </w:t>
            </w:r>
            <w:r>
              <w:rPr>
                <w:b/>
                <w:sz w:val="16"/>
              </w:rPr>
              <w:t>and</w:t>
            </w:r>
            <w:r>
              <w:rPr>
                <w:b/>
                <w:spacing w:val="-11"/>
                <w:sz w:val="16"/>
              </w:rPr>
              <w:t xml:space="preserve"> </w:t>
            </w:r>
            <w:r>
              <w:rPr>
                <w:b/>
                <w:sz w:val="16"/>
              </w:rPr>
              <w:t>Correction</w:t>
            </w:r>
            <w:r>
              <w:rPr>
                <w:b/>
                <w:spacing w:val="-11"/>
                <w:sz w:val="16"/>
              </w:rPr>
              <w:t xml:space="preserve"> </w:t>
            </w:r>
            <w:r>
              <w:rPr>
                <w:b/>
                <w:sz w:val="16"/>
              </w:rPr>
              <w:t xml:space="preserve">of </w:t>
            </w:r>
            <w:r>
              <w:rPr>
                <w:b/>
                <w:spacing w:val="-2"/>
                <w:sz w:val="16"/>
              </w:rPr>
              <w:t>Errors</w:t>
            </w:r>
          </w:p>
        </w:tc>
        <w:tc>
          <w:tcPr>
            <w:tcW w:w="7104" w:type="dxa"/>
            <w:tcBorders>
              <w:top w:val="single" w:sz="6" w:space="0" w:color="000000"/>
              <w:bottom w:val="single" w:sz="6" w:space="0" w:color="000000"/>
            </w:tcBorders>
          </w:tcPr>
          <w:p w14:paraId="637EBFC6" w14:textId="77777777" w:rsidR="005C2A41" w:rsidRDefault="00863C9F">
            <w:pPr>
              <w:pStyle w:val="TableParagraph"/>
              <w:numPr>
                <w:ilvl w:val="0"/>
                <w:numId w:val="34"/>
              </w:numPr>
              <w:tabs>
                <w:tab w:val="left" w:pos="266"/>
              </w:tabs>
              <w:spacing w:before="49"/>
              <w:ind w:right="160"/>
              <w:rPr>
                <w:sz w:val="16"/>
              </w:rPr>
            </w:pPr>
            <w:r>
              <w:rPr>
                <w:b/>
                <w:sz w:val="16"/>
              </w:rPr>
              <w:t xml:space="preserve">We may modify this Note if jointly agreed upon in writing by either the borrower or cosigner and us. </w:t>
            </w:r>
            <w:r>
              <w:rPr>
                <w:sz w:val="16"/>
              </w:rPr>
              <w:t>Such modifications may include, but are not limited to, an agreement to increase the Total Loan Amount provided in the Disclosure after your right to cancel has expired.</w:t>
            </w:r>
            <w:r>
              <w:rPr>
                <w:spacing w:val="-1"/>
                <w:sz w:val="16"/>
              </w:rPr>
              <w:t xml:space="preserve"> </w:t>
            </w:r>
            <w:r>
              <w:rPr>
                <w:sz w:val="16"/>
              </w:rPr>
              <w:t>We</w:t>
            </w:r>
            <w:r>
              <w:rPr>
                <w:spacing w:val="-4"/>
                <w:sz w:val="16"/>
              </w:rPr>
              <w:t xml:space="preserve"> </w:t>
            </w:r>
            <w:r>
              <w:rPr>
                <w:sz w:val="16"/>
              </w:rPr>
              <w:t>may also</w:t>
            </w:r>
            <w:r>
              <w:rPr>
                <w:spacing w:val="-2"/>
                <w:sz w:val="16"/>
              </w:rPr>
              <w:t xml:space="preserve"> </w:t>
            </w:r>
            <w:r>
              <w:rPr>
                <w:sz w:val="16"/>
              </w:rPr>
              <w:t>unilaterally</w:t>
            </w:r>
            <w:r>
              <w:rPr>
                <w:spacing w:val="-3"/>
                <w:sz w:val="16"/>
              </w:rPr>
              <w:t xml:space="preserve"> </w:t>
            </w:r>
            <w:r>
              <w:rPr>
                <w:sz w:val="16"/>
              </w:rPr>
              <w:t>modify</w:t>
            </w:r>
            <w:r>
              <w:rPr>
                <w:spacing w:val="-3"/>
                <w:sz w:val="16"/>
              </w:rPr>
              <w:t xml:space="preserve"> </w:t>
            </w:r>
            <w:r>
              <w:rPr>
                <w:sz w:val="16"/>
              </w:rPr>
              <w:t>this</w:t>
            </w:r>
            <w:r>
              <w:rPr>
                <w:spacing w:val="-2"/>
                <w:sz w:val="16"/>
              </w:rPr>
              <w:t xml:space="preserve"> </w:t>
            </w:r>
            <w:r>
              <w:rPr>
                <w:sz w:val="16"/>
              </w:rPr>
              <w:t>Note</w:t>
            </w:r>
            <w:r>
              <w:rPr>
                <w:spacing w:val="-4"/>
                <w:sz w:val="16"/>
              </w:rPr>
              <w:t xml:space="preserve"> </w:t>
            </w:r>
            <w:r>
              <w:rPr>
                <w:sz w:val="16"/>
              </w:rPr>
              <w:t>to</w:t>
            </w:r>
            <w:r>
              <w:rPr>
                <w:spacing w:val="-4"/>
                <w:sz w:val="16"/>
              </w:rPr>
              <w:t xml:space="preserve"> </w:t>
            </w:r>
            <w:r>
              <w:rPr>
                <w:sz w:val="16"/>
              </w:rPr>
              <w:t>implement</w:t>
            </w:r>
            <w:r>
              <w:rPr>
                <w:spacing w:val="-1"/>
                <w:sz w:val="16"/>
              </w:rPr>
              <w:t xml:space="preserve"> </w:t>
            </w:r>
            <w:r>
              <w:rPr>
                <w:sz w:val="16"/>
              </w:rPr>
              <w:t>a</w:t>
            </w:r>
            <w:r>
              <w:rPr>
                <w:spacing w:val="-5"/>
                <w:sz w:val="16"/>
              </w:rPr>
              <w:t xml:space="preserve"> </w:t>
            </w:r>
            <w:r>
              <w:rPr>
                <w:sz w:val="16"/>
              </w:rPr>
              <w:t>replacement</w:t>
            </w:r>
            <w:r>
              <w:rPr>
                <w:spacing w:val="-3"/>
                <w:sz w:val="16"/>
              </w:rPr>
              <w:t xml:space="preserve"> </w:t>
            </w:r>
            <w:r>
              <w:rPr>
                <w:sz w:val="16"/>
              </w:rPr>
              <w:t>index(s)</w:t>
            </w:r>
            <w:r>
              <w:rPr>
                <w:spacing w:val="-2"/>
                <w:sz w:val="16"/>
              </w:rPr>
              <w:t xml:space="preserve"> </w:t>
            </w:r>
            <w:r>
              <w:rPr>
                <w:sz w:val="16"/>
              </w:rPr>
              <w:t>and/or a replacement margin(s), as provided in the section entitled “Interest” in this Note. We will notify you if these modifications occur</w:t>
            </w:r>
            <w:r>
              <w:rPr>
                <w:b/>
                <w:sz w:val="16"/>
              </w:rPr>
              <w:t xml:space="preserve">. </w:t>
            </w:r>
            <w:r>
              <w:rPr>
                <w:sz w:val="16"/>
              </w:rPr>
              <w:t>The modification of any part of the Note will not affect the validity or enforceability of the rest of the Note.</w:t>
            </w:r>
          </w:p>
          <w:p w14:paraId="10900CAA" w14:textId="77777777" w:rsidR="005C2A41" w:rsidRDefault="00863C9F">
            <w:pPr>
              <w:pStyle w:val="TableParagraph"/>
              <w:numPr>
                <w:ilvl w:val="0"/>
                <w:numId w:val="34"/>
              </w:numPr>
              <w:tabs>
                <w:tab w:val="left" w:pos="266"/>
              </w:tabs>
              <w:spacing w:before="46"/>
              <w:ind w:right="275"/>
              <w:rPr>
                <w:sz w:val="16"/>
              </w:rPr>
            </w:pPr>
            <w:r>
              <w:rPr>
                <w:sz w:val="16"/>
              </w:rPr>
              <w:t>We may modify the Disclosure, without sending you a new one or giving you a new right to cancel, if we modify the margin in conjunction with implementing a replacement index as provided in the section entitled “Interest” in this Note or if permitted by law, which we are allowed</w:t>
            </w:r>
            <w:r>
              <w:rPr>
                <w:spacing w:val="-2"/>
                <w:sz w:val="16"/>
              </w:rPr>
              <w:t xml:space="preserve"> </w:t>
            </w:r>
            <w:r>
              <w:rPr>
                <w:sz w:val="16"/>
              </w:rPr>
              <w:t>to</w:t>
            </w:r>
            <w:r>
              <w:rPr>
                <w:spacing w:val="-2"/>
                <w:sz w:val="16"/>
              </w:rPr>
              <w:t xml:space="preserve"> </w:t>
            </w:r>
            <w:r>
              <w:rPr>
                <w:sz w:val="16"/>
              </w:rPr>
              <w:t>do</w:t>
            </w:r>
            <w:r>
              <w:rPr>
                <w:spacing w:val="-5"/>
                <w:sz w:val="16"/>
              </w:rPr>
              <w:t xml:space="preserve"> </w:t>
            </w:r>
            <w:r>
              <w:rPr>
                <w:sz w:val="16"/>
              </w:rPr>
              <w:t>if</w:t>
            </w:r>
            <w:r>
              <w:rPr>
                <w:spacing w:val="-3"/>
                <w:sz w:val="16"/>
              </w:rPr>
              <w:t xml:space="preserve"> </w:t>
            </w:r>
            <w:r>
              <w:rPr>
                <w:sz w:val="16"/>
              </w:rPr>
              <w:t>the</w:t>
            </w:r>
            <w:r>
              <w:rPr>
                <w:spacing w:val="-5"/>
                <w:sz w:val="16"/>
              </w:rPr>
              <w:t xml:space="preserve"> </w:t>
            </w:r>
            <w:r>
              <w:rPr>
                <w:sz w:val="16"/>
              </w:rPr>
              <w:t>change</w:t>
            </w:r>
            <w:r>
              <w:rPr>
                <w:spacing w:val="-2"/>
                <w:sz w:val="16"/>
              </w:rPr>
              <w:t xml:space="preserve"> </w:t>
            </w:r>
            <w:r>
              <w:rPr>
                <w:sz w:val="16"/>
              </w:rPr>
              <w:t>is</w:t>
            </w:r>
            <w:r>
              <w:rPr>
                <w:spacing w:val="-3"/>
                <w:sz w:val="16"/>
              </w:rPr>
              <w:t xml:space="preserve"> </w:t>
            </w:r>
            <w:r>
              <w:rPr>
                <w:sz w:val="16"/>
              </w:rPr>
              <w:t>unequivocally</w:t>
            </w:r>
            <w:r>
              <w:rPr>
                <w:spacing w:val="-2"/>
                <w:sz w:val="16"/>
              </w:rPr>
              <w:t xml:space="preserve"> </w:t>
            </w:r>
            <w:r>
              <w:rPr>
                <w:sz w:val="16"/>
              </w:rPr>
              <w:t>beneficial</w:t>
            </w:r>
            <w:r>
              <w:rPr>
                <w:spacing w:val="-4"/>
                <w:sz w:val="16"/>
              </w:rPr>
              <w:t xml:space="preserve"> </w:t>
            </w:r>
            <w:r>
              <w:rPr>
                <w:sz w:val="16"/>
              </w:rPr>
              <w:t>to</w:t>
            </w:r>
            <w:r>
              <w:rPr>
                <w:spacing w:val="-4"/>
                <w:sz w:val="16"/>
              </w:rPr>
              <w:t xml:space="preserve"> </w:t>
            </w:r>
            <w:r>
              <w:rPr>
                <w:sz w:val="16"/>
              </w:rPr>
              <w:t>you</w:t>
            </w:r>
            <w:r>
              <w:rPr>
                <w:spacing w:val="-2"/>
                <w:sz w:val="16"/>
              </w:rPr>
              <w:t xml:space="preserve"> </w:t>
            </w:r>
            <w:r>
              <w:rPr>
                <w:sz w:val="16"/>
              </w:rPr>
              <w:t>or</w:t>
            </w:r>
            <w:r>
              <w:rPr>
                <w:spacing w:val="-5"/>
                <w:sz w:val="16"/>
              </w:rPr>
              <w:t xml:space="preserve"> </w:t>
            </w:r>
            <w:r>
              <w:rPr>
                <w:sz w:val="16"/>
              </w:rPr>
              <w:t>if</w:t>
            </w:r>
            <w:r>
              <w:rPr>
                <w:spacing w:val="-3"/>
                <w:sz w:val="16"/>
              </w:rPr>
              <w:t xml:space="preserve"> </w:t>
            </w:r>
            <w:r>
              <w:rPr>
                <w:sz w:val="16"/>
              </w:rPr>
              <w:t>we</w:t>
            </w:r>
            <w:r>
              <w:rPr>
                <w:spacing w:val="-2"/>
                <w:sz w:val="16"/>
              </w:rPr>
              <w:t xml:space="preserve"> </w:t>
            </w:r>
            <w:r>
              <w:rPr>
                <w:sz w:val="16"/>
              </w:rPr>
              <w:t>reduce</w:t>
            </w:r>
            <w:r>
              <w:rPr>
                <w:spacing w:val="-2"/>
                <w:sz w:val="16"/>
              </w:rPr>
              <w:t xml:space="preserve"> </w:t>
            </w:r>
            <w:r>
              <w:rPr>
                <w:sz w:val="16"/>
              </w:rPr>
              <w:t>the</w:t>
            </w:r>
            <w:r>
              <w:rPr>
                <w:spacing w:val="-5"/>
                <w:sz w:val="16"/>
              </w:rPr>
              <w:t xml:space="preserve"> </w:t>
            </w:r>
            <w:r>
              <w:rPr>
                <w:sz w:val="16"/>
              </w:rPr>
              <w:t>loan</w:t>
            </w:r>
            <w:r>
              <w:rPr>
                <w:spacing w:val="-2"/>
                <w:sz w:val="16"/>
              </w:rPr>
              <w:t xml:space="preserve"> </w:t>
            </w:r>
            <w:r>
              <w:rPr>
                <w:sz w:val="16"/>
              </w:rPr>
              <w:t>amount based on information we receive from you or the School.</w:t>
            </w:r>
          </w:p>
          <w:p w14:paraId="01428CC2" w14:textId="77777777" w:rsidR="005C2A41" w:rsidRDefault="00863C9F">
            <w:pPr>
              <w:pStyle w:val="TableParagraph"/>
              <w:numPr>
                <w:ilvl w:val="0"/>
                <w:numId w:val="34"/>
              </w:numPr>
              <w:tabs>
                <w:tab w:val="left" w:pos="266"/>
              </w:tabs>
              <w:spacing w:before="50"/>
              <w:ind w:right="419"/>
              <w:rPr>
                <w:sz w:val="16"/>
              </w:rPr>
            </w:pPr>
            <w:r>
              <w:rPr>
                <w:sz w:val="16"/>
              </w:rPr>
              <w:t>We</w:t>
            </w:r>
            <w:r>
              <w:rPr>
                <w:spacing w:val="-2"/>
                <w:sz w:val="16"/>
              </w:rPr>
              <w:t xml:space="preserve"> </w:t>
            </w:r>
            <w:r>
              <w:rPr>
                <w:sz w:val="16"/>
              </w:rPr>
              <w:t>may</w:t>
            </w:r>
            <w:r>
              <w:rPr>
                <w:spacing w:val="-3"/>
                <w:sz w:val="16"/>
              </w:rPr>
              <w:t xml:space="preserve"> </w:t>
            </w:r>
            <w:r>
              <w:rPr>
                <w:sz w:val="16"/>
              </w:rPr>
              <w:t>correct</w:t>
            </w:r>
            <w:r>
              <w:rPr>
                <w:spacing w:val="-3"/>
                <w:sz w:val="16"/>
              </w:rPr>
              <w:t xml:space="preserve"> </w:t>
            </w:r>
            <w:r>
              <w:rPr>
                <w:sz w:val="16"/>
              </w:rPr>
              <w:t>errors in</w:t>
            </w:r>
            <w:r>
              <w:rPr>
                <w:spacing w:val="-4"/>
                <w:sz w:val="16"/>
              </w:rPr>
              <w:t xml:space="preserve"> </w:t>
            </w:r>
            <w:r>
              <w:rPr>
                <w:sz w:val="16"/>
              </w:rPr>
              <w:t>the</w:t>
            </w:r>
            <w:r>
              <w:rPr>
                <w:spacing w:val="-2"/>
                <w:sz w:val="16"/>
              </w:rPr>
              <w:t xml:space="preserve"> </w:t>
            </w:r>
            <w:r>
              <w:rPr>
                <w:sz w:val="16"/>
              </w:rPr>
              <w:t>names or</w:t>
            </w:r>
            <w:r>
              <w:rPr>
                <w:spacing w:val="-2"/>
                <w:sz w:val="16"/>
              </w:rPr>
              <w:t xml:space="preserve"> </w:t>
            </w:r>
            <w:r>
              <w:rPr>
                <w:sz w:val="16"/>
              </w:rPr>
              <w:t>addresses in</w:t>
            </w:r>
            <w:r>
              <w:rPr>
                <w:spacing w:val="-4"/>
                <w:sz w:val="16"/>
              </w:rPr>
              <w:t xml:space="preserve"> </w:t>
            </w:r>
            <w:r>
              <w:rPr>
                <w:sz w:val="16"/>
              </w:rPr>
              <w:t>any</w:t>
            </w:r>
            <w:r>
              <w:rPr>
                <w:spacing w:val="-3"/>
                <w:sz w:val="16"/>
              </w:rPr>
              <w:t xml:space="preserve"> </w:t>
            </w:r>
            <w:r>
              <w:rPr>
                <w:sz w:val="16"/>
              </w:rPr>
              <w:t>of</w:t>
            </w:r>
            <w:r>
              <w:rPr>
                <w:spacing w:val="-3"/>
                <w:sz w:val="16"/>
              </w:rPr>
              <w:t xml:space="preserve"> </w:t>
            </w:r>
            <w:r>
              <w:rPr>
                <w:sz w:val="16"/>
              </w:rPr>
              <w:t>the</w:t>
            </w:r>
            <w:r>
              <w:rPr>
                <w:spacing w:val="-4"/>
                <w:sz w:val="16"/>
              </w:rPr>
              <w:t xml:space="preserve"> </w:t>
            </w:r>
            <w:r>
              <w:rPr>
                <w:sz w:val="16"/>
              </w:rPr>
              <w:t>loan</w:t>
            </w:r>
            <w:r>
              <w:rPr>
                <w:spacing w:val="-4"/>
                <w:sz w:val="16"/>
              </w:rPr>
              <w:t xml:space="preserve"> </w:t>
            </w:r>
            <w:r>
              <w:rPr>
                <w:sz w:val="16"/>
              </w:rPr>
              <w:t>documents.</w:t>
            </w:r>
            <w:r>
              <w:rPr>
                <w:spacing w:val="-3"/>
                <w:sz w:val="16"/>
              </w:rPr>
              <w:t xml:space="preserve"> </w:t>
            </w:r>
            <w:r>
              <w:rPr>
                <w:sz w:val="16"/>
              </w:rPr>
              <w:t>We</w:t>
            </w:r>
            <w:r>
              <w:rPr>
                <w:spacing w:val="-2"/>
                <w:sz w:val="16"/>
              </w:rPr>
              <w:t xml:space="preserve"> </w:t>
            </w:r>
            <w:r>
              <w:rPr>
                <w:sz w:val="16"/>
              </w:rPr>
              <w:t>do</w:t>
            </w:r>
            <w:r>
              <w:rPr>
                <w:spacing w:val="-5"/>
                <w:sz w:val="16"/>
              </w:rPr>
              <w:t xml:space="preserve"> </w:t>
            </w:r>
            <w:r>
              <w:rPr>
                <w:sz w:val="16"/>
              </w:rPr>
              <w:t>not need your consent or signature to do so. We will notify you if that happens.</w:t>
            </w:r>
          </w:p>
          <w:p w14:paraId="711EAE63" w14:textId="77777777" w:rsidR="005C2A41" w:rsidRDefault="00863C9F">
            <w:pPr>
              <w:pStyle w:val="TableParagraph"/>
              <w:numPr>
                <w:ilvl w:val="0"/>
                <w:numId w:val="34"/>
              </w:numPr>
              <w:tabs>
                <w:tab w:val="left" w:pos="266"/>
              </w:tabs>
              <w:spacing w:before="48"/>
              <w:ind w:right="172"/>
              <w:rPr>
                <w:sz w:val="16"/>
              </w:rPr>
            </w:pPr>
            <w:r>
              <w:rPr>
                <w:sz w:val="16"/>
              </w:rPr>
              <w:t>You will cooperate with us to correct any other typographical, computer, calculation or clerical errors in</w:t>
            </w:r>
            <w:r>
              <w:rPr>
                <w:spacing w:val="-2"/>
                <w:sz w:val="16"/>
              </w:rPr>
              <w:t xml:space="preserve"> </w:t>
            </w:r>
            <w:r>
              <w:rPr>
                <w:sz w:val="16"/>
              </w:rPr>
              <w:t>any</w:t>
            </w:r>
            <w:r>
              <w:rPr>
                <w:spacing w:val="-3"/>
                <w:sz w:val="16"/>
              </w:rPr>
              <w:t xml:space="preserve"> </w:t>
            </w:r>
            <w:r>
              <w:rPr>
                <w:sz w:val="16"/>
              </w:rPr>
              <w:t>of</w:t>
            </w:r>
            <w:r>
              <w:rPr>
                <w:spacing w:val="-3"/>
                <w:sz w:val="16"/>
              </w:rPr>
              <w:t xml:space="preserve"> </w:t>
            </w:r>
            <w:r>
              <w:rPr>
                <w:sz w:val="16"/>
              </w:rPr>
              <w:t>the</w:t>
            </w:r>
            <w:r>
              <w:rPr>
                <w:spacing w:val="-5"/>
                <w:sz w:val="16"/>
              </w:rPr>
              <w:t xml:space="preserve"> </w:t>
            </w:r>
            <w:r>
              <w:rPr>
                <w:sz w:val="16"/>
              </w:rPr>
              <w:t>loan</w:t>
            </w:r>
            <w:r>
              <w:rPr>
                <w:spacing w:val="-2"/>
                <w:sz w:val="16"/>
              </w:rPr>
              <w:t xml:space="preserve"> </w:t>
            </w:r>
            <w:r>
              <w:rPr>
                <w:sz w:val="16"/>
              </w:rPr>
              <w:t>documents.</w:t>
            </w:r>
            <w:r>
              <w:rPr>
                <w:spacing w:val="-1"/>
                <w:sz w:val="16"/>
              </w:rPr>
              <w:t xml:space="preserve"> </w:t>
            </w:r>
            <w:r>
              <w:rPr>
                <w:sz w:val="16"/>
              </w:rPr>
              <w:t>However,</w:t>
            </w:r>
            <w:r>
              <w:rPr>
                <w:spacing w:val="-1"/>
                <w:sz w:val="16"/>
              </w:rPr>
              <w:t xml:space="preserve"> </w:t>
            </w:r>
            <w:r>
              <w:rPr>
                <w:sz w:val="16"/>
              </w:rPr>
              <w:t>we</w:t>
            </w:r>
            <w:r>
              <w:rPr>
                <w:spacing w:val="-5"/>
                <w:sz w:val="16"/>
              </w:rPr>
              <w:t xml:space="preserve"> </w:t>
            </w:r>
            <w:r>
              <w:rPr>
                <w:sz w:val="16"/>
              </w:rPr>
              <w:t>do</w:t>
            </w:r>
            <w:r>
              <w:rPr>
                <w:spacing w:val="-2"/>
                <w:sz w:val="16"/>
              </w:rPr>
              <w:t xml:space="preserve"> </w:t>
            </w:r>
            <w:r>
              <w:rPr>
                <w:sz w:val="16"/>
              </w:rPr>
              <w:t>not</w:t>
            </w:r>
            <w:r>
              <w:rPr>
                <w:spacing w:val="-3"/>
                <w:sz w:val="16"/>
              </w:rPr>
              <w:t xml:space="preserve"> </w:t>
            </w:r>
            <w:r>
              <w:rPr>
                <w:sz w:val="16"/>
              </w:rPr>
              <w:t>need</w:t>
            </w:r>
            <w:r>
              <w:rPr>
                <w:spacing w:val="-4"/>
                <w:sz w:val="16"/>
              </w:rPr>
              <w:t xml:space="preserve"> </w:t>
            </w:r>
            <w:r>
              <w:rPr>
                <w:sz w:val="16"/>
              </w:rPr>
              <w:t>your</w:t>
            </w:r>
            <w:r>
              <w:rPr>
                <w:spacing w:val="-4"/>
                <w:sz w:val="16"/>
              </w:rPr>
              <w:t xml:space="preserve"> </w:t>
            </w:r>
            <w:r>
              <w:rPr>
                <w:sz w:val="16"/>
              </w:rPr>
              <w:t>consent</w:t>
            </w:r>
            <w:r>
              <w:rPr>
                <w:spacing w:val="-3"/>
                <w:sz w:val="16"/>
              </w:rPr>
              <w:t xml:space="preserve"> </w:t>
            </w:r>
            <w:r>
              <w:rPr>
                <w:sz w:val="16"/>
              </w:rPr>
              <w:t>or</w:t>
            </w:r>
            <w:r>
              <w:rPr>
                <w:spacing w:val="-4"/>
                <w:sz w:val="16"/>
              </w:rPr>
              <w:t xml:space="preserve"> </w:t>
            </w:r>
            <w:r>
              <w:rPr>
                <w:sz w:val="16"/>
              </w:rPr>
              <w:t>signature</w:t>
            </w:r>
            <w:r>
              <w:rPr>
                <w:spacing w:val="-4"/>
                <w:sz w:val="16"/>
              </w:rPr>
              <w:t xml:space="preserve"> </w:t>
            </w:r>
            <w:r>
              <w:rPr>
                <w:sz w:val="16"/>
              </w:rPr>
              <w:t>to</w:t>
            </w:r>
            <w:r>
              <w:rPr>
                <w:spacing w:val="-2"/>
                <w:sz w:val="16"/>
              </w:rPr>
              <w:t xml:space="preserve"> </w:t>
            </w:r>
            <w:r>
              <w:rPr>
                <w:sz w:val="16"/>
              </w:rPr>
              <w:t>do so. We will send you a copy of the revised document.</w:t>
            </w:r>
          </w:p>
        </w:tc>
      </w:tr>
      <w:tr w:rsidR="005C2A41" w14:paraId="1B81191B" w14:textId="77777777">
        <w:trPr>
          <w:trHeight w:val="2312"/>
        </w:trPr>
        <w:tc>
          <w:tcPr>
            <w:tcW w:w="2655" w:type="dxa"/>
            <w:tcBorders>
              <w:top w:val="single" w:sz="6" w:space="0" w:color="000000"/>
              <w:bottom w:val="single" w:sz="6" w:space="0" w:color="000000"/>
            </w:tcBorders>
          </w:tcPr>
          <w:p w14:paraId="5F278ED7" w14:textId="77777777" w:rsidR="005C2A41" w:rsidRDefault="00863C9F">
            <w:pPr>
              <w:pStyle w:val="TableParagraph"/>
              <w:spacing w:before="51"/>
              <w:ind w:left="122"/>
              <w:rPr>
                <w:b/>
                <w:sz w:val="16"/>
              </w:rPr>
            </w:pPr>
            <w:r>
              <w:rPr>
                <w:b/>
                <w:spacing w:val="-2"/>
                <w:sz w:val="16"/>
              </w:rPr>
              <w:t>Default</w:t>
            </w:r>
          </w:p>
        </w:tc>
        <w:tc>
          <w:tcPr>
            <w:tcW w:w="7104" w:type="dxa"/>
            <w:tcBorders>
              <w:top w:val="single" w:sz="6" w:space="0" w:color="000000"/>
              <w:bottom w:val="single" w:sz="6" w:space="0" w:color="000000"/>
            </w:tcBorders>
          </w:tcPr>
          <w:p w14:paraId="0B9FB31D" w14:textId="77777777" w:rsidR="005C2A41" w:rsidRDefault="00863C9F">
            <w:pPr>
              <w:pStyle w:val="TableParagraph"/>
              <w:spacing w:before="51"/>
              <w:ind w:left="122"/>
              <w:rPr>
                <w:sz w:val="16"/>
              </w:rPr>
            </w:pPr>
            <w:r>
              <w:rPr>
                <w:sz w:val="16"/>
              </w:rPr>
              <w:t>We</w:t>
            </w:r>
            <w:r>
              <w:rPr>
                <w:spacing w:val="-4"/>
                <w:sz w:val="16"/>
              </w:rPr>
              <w:t xml:space="preserve"> </w:t>
            </w:r>
            <w:r>
              <w:rPr>
                <w:sz w:val="16"/>
              </w:rPr>
              <w:t>may</w:t>
            </w:r>
            <w:r>
              <w:rPr>
                <w:spacing w:val="-2"/>
                <w:sz w:val="16"/>
              </w:rPr>
              <w:t xml:space="preserve"> </w:t>
            </w:r>
            <w:r>
              <w:rPr>
                <w:sz w:val="16"/>
              </w:rPr>
              <w:t>declare</w:t>
            </w:r>
            <w:r>
              <w:rPr>
                <w:spacing w:val="-3"/>
                <w:sz w:val="16"/>
              </w:rPr>
              <w:t xml:space="preserve"> </w:t>
            </w:r>
            <w:r>
              <w:rPr>
                <w:sz w:val="16"/>
              </w:rPr>
              <w:t>your</w:t>
            </w:r>
            <w:r>
              <w:rPr>
                <w:spacing w:val="-6"/>
                <w:sz w:val="16"/>
              </w:rPr>
              <w:t xml:space="preserve"> </w:t>
            </w:r>
            <w:r>
              <w:rPr>
                <w:sz w:val="16"/>
              </w:rPr>
              <w:t>loan</w:t>
            </w:r>
            <w:r>
              <w:rPr>
                <w:spacing w:val="-3"/>
                <w:sz w:val="16"/>
              </w:rPr>
              <w:t xml:space="preserve"> </w:t>
            </w:r>
            <w:r>
              <w:rPr>
                <w:sz w:val="16"/>
              </w:rPr>
              <w:t>in</w:t>
            </w:r>
            <w:r>
              <w:rPr>
                <w:spacing w:val="-5"/>
                <w:sz w:val="16"/>
              </w:rPr>
              <w:t xml:space="preserve"> </w:t>
            </w:r>
            <w:r>
              <w:rPr>
                <w:sz w:val="16"/>
              </w:rPr>
              <w:t>default</w:t>
            </w:r>
            <w:r>
              <w:rPr>
                <w:spacing w:val="-1"/>
                <w:sz w:val="16"/>
              </w:rPr>
              <w:t xml:space="preserve"> </w:t>
            </w:r>
            <w:r>
              <w:rPr>
                <w:spacing w:val="-5"/>
                <w:sz w:val="16"/>
              </w:rPr>
              <w:t>if:</w:t>
            </w:r>
          </w:p>
          <w:p w14:paraId="08A70D52" w14:textId="77777777" w:rsidR="005C2A41" w:rsidRDefault="00863C9F">
            <w:pPr>
              <w:pStyle w:val="TableParagraph"/>
              <w:numPr>
                <w:ilvl w:val="0"/>
                <w:numId w:val="33"/>
              </w:numPr>
              <w:tabs>
                <w:tab w:val="left" w:pos="295"/>
              </w:tabs>
              <w:spacing w:before="46"/>
              <w:ind w:right="586"/>
              <w:rPr>
                <w:sz w:val="16"/>
              </w:rPr>
            </w:pPr>
            <w:r>
              <w:rPr>
                <w:sz w:val="16"/>
              </w:rPr>
              <w:t>you</w:t>
            </w:r>
            <w:r>
              <w:rPr>
                <w:spacing w:val="-2"/>
                <w:sz w:val="16"/>
              </w:rPr>
              <w:t xml:space="preserve"> </w:t>
            </w:r>
            <w:r>
              <w:rPr>
                <w:sz w:val="16"/>
              </w:rPr>
              <w:t>fail</w:t>
            </w:r>
            <w:r>
              <w:rPr>
                <w:spacing w:val="-3"/>
                <w:sz w:val="16"/>
              </w:rPr>
              <w:t xml:space="preserve"> </w:t>
            </w:r>
            <w:r>
              <w:rPr>
                <w:sz w:val="16"/>
              </w:rPr>
              <w:t>to</w:t>
            </w:r>
            <w:r>
              <w:rPr>
                <w:spacing w:val="-4"/>
                <w:sz w:val="16"/>
              </w:rPr>
              <w:t xml:space="preserve"> </w:t>
            </w:r>
            <w:r>
              <w:rPr>
                <w:sz w:val="16"/>
              </w:rPr>
              <w:t>comply with</w:t>
            </w:r>
            <w:r>
              <w:rPr>
                <w:spacing w:val="-4"/>
                <w:sz w:val="16"/>
              </w:rPr>
              <w:t xml:space="preserve"> </w:t>
            </w:r>
            <w:r>
              <w:rPr>
                <w:sz w:val="16"/>
              </w:rPr>
              <w:t>the</w:t>
            </w:r>
            <w:r>
              <w:rPr>
                <w:spacing w:val="-4"/>
                <w:sz w:val="16"/>
              </w:rPr>
              <w:t xml:space="preserve"> </w:t>
            </w:r>
            <w:r>
              <w:rPr>
                <w:sz w:val="16"/>
              </w:rPr>
              <w:t>terms</w:t>
            </w:r>
            <w:r>
              <w:rPr>
                <w:spacing w:val="-2"/>
                <w:sz w:val="16"/>
              </w:rPr>
              <w:t xml:space="preserve"> </w:t>
            </w:r>
            <w:r>
              <w:rPr>
                <w:sz w:val="16"/>
              </w:rPr>
              <w:t>of</w:t>
            </w:r>
            <w:r>
              <w:rPr>
                <w:spacing w:val="-3"/>
                <w:sz w:val="16"/>
              </w:rPr>
              <w:t xml:space="preserve"> </w:t>
            </w:r>
            <w:r>
              <w:rPr>
                <w:sz w:val="16"/>
              </w:rPr>
              <w:t>this Note,</w:t>
            </w:r>
            <w:r>
              <w:rPr>
                <w:spacing w:val="-1"/>
                <w:sz w:val="16"/>
              </w:rPr>
              <w:t xml:space="preserve"> </w:t>
            </w:r>
            <w:r>
              <w:rPr>
                <w:sz w:val="16"/>
              </w:rPr>
              <w:t>and</w:t>
            </w:r>
            <w:r>
              <w:rPr>
                <w:spacing w:val="-5"/>
                <w:sz w:val="16"/>
              </w:rPr>
              <w:t xml:space="preserve"> </w:t>
            </w:r>
            <w:r>
              <w:rPr>
                <w:sz w:val="16"/>
              </w:rPr>
              <w:t>that</w:t>
            </w:r>
            <w:r>
              <w:rPr>
                <w:spacing w:val="-3"/>
                <w:sz w:val="16"/>
              </w:rPr>
              <w:t xml:space="preserve"> </w:t>
            </w:r>
            <w:r>
              <w:rPr>
                <w:sz w:val="16"/>
              </w:rPr>
              <w:t>includes</w:t>
            </w:r>
            <w:r>
              <w:rPr>
                <w:spacing w:val="-3"/>
                <w:sz w:val="16"/>
              </w:rPr>
              <w:t xml:space="preserve"> </w:t>
            </w:r>
            <w:r>
              <w:rPr>
                <w:sz w:val="16"/>
              </w:rPr>
              <w:t>failing</w:t>
            </w:r>
            <w:r>
              <w:rPr>
                <w:spacing w:val="-2"/>
                <w:sz w:val="16"/>
              </w:rPr>
              <w:t xml:space="preserve"> </w:t>
            </w:r>
            <w:r>
              <w:rPr>
                <w:sz w:val="16"/>
              </w:rPr>
              <w:t>to pay</w:t>
            </w:r>
            <w:r>
              <w:rPr>
                <w:spacing w:val="-3"/>
                <w:sz w:val="16"/>
              </w:rPr>
              <w:t xml:space="preserve"> </w:t>
            </w:r>
            <w:r>
              <w:rPr>
                <w:sz w:val="16"/>
              </w:rPr>
              <w:t>the</w:t>
            </w:r>
            <w:r>
              <w:rPr>
                <w:spacing w:val="-2"/>
                <w:sz w:val="16"/>
              </w:rPr>
              <w:t xml:space="preserve"> </w:t>
            </w:r>
            <w:r>
              <w:rPr>
                <w:sz w:val="16"/>
              </w:rPr>
              <w:t>Current Amount Due by the Current Amount Due Date, or</w:t>
            </w:r>
          </w:p>
          <w:p w14:paraId="0BB6B598" w14:textId="77777777" w:rsidR="005C2A41" w:rsidRDefault="00863C9F">
            <w:pPr>
              <w:pStyle w:val="TableParagraph"/>
              <w:numPr>
                <w:ilvl w:val="0"/>
                <w:numId w:val="33"/>
              </w:numPr>
              <w:tabs>
                <w:tab w:val="left" w:pos="294"/>
              </w:tabs>
              <w:spacing w:before="50"/>
              <w:ind w:left="294" w:hanging="143"/>
              <w:rPr>
                <w:sz w:val="16"/>
              </w:rPr>
            </w:pPr>
            <w:proofErr w:type="gramStart"/>
            <w:r>
              <w:rPr>
                <w:sz w:val="16"/>
              </w:rPr>
              <w:t>any</w:t>
            </w:r>
            <w:proofErr w:type="gramEnd"/>
            <w:r>
              <w:rPr>
                <w:spacing w:val="-4"/>
                <w:sz w:val="16"/>
              </w:rPr>
              <w:t xml:space="preserve"> </w:t>
            </w:r>
            <w:r>
              <w:rPr>
                <w:sz w:val="16"/>
              </w:rPr>
              <w:t>false</w:t>
            </w:r>
            <w:r>
              <w:rPr>
                <w:spacing w:val="-5"/>
                <w:sz w:val="16"/>
              </w:rPr>
              <w:t xml:space="preserve"> </w:t>
            </w:r>
            <w:r>
              <w:rPr>
                <w:sz w:val="16"/>
              </w:rPr>
              <w:t>statement</w:t>
            </w:r>
            <w:r>
              <w:rPr>
                <w:spacing w:val="-3"/>
                <w:sz w:val="16"/>
              </w:rPr>
              <w:t xml:space="preserve"> </w:t>
            </w:r>
            <w:r>
              <w:rPr>
                <w:sz w:val="16"/>
              </w:rPr>
              <w:t>is</w:t>
            </w:r>
            <w:r>
              <w:rPr>
                <w:spacing w:val="-4"/>
                <w:sz w:val="16"/>
              </w:rPr>
              <w:t xml:space="preserve"> </w:t>
            </w:r>
            <w:r>
              <w:rPr>
                <w:sz w:val="16"/>
              </w:rPr>
              <w:t>made</w:t>
            </w:r>
            <w:r>
              <w:rPr>
                <w:spacing w:val="-3"/>
                <w:sz w:val="16"/>
              </w:rPr>
              <w:t xml:space="preserve"> </w:t>
            </w:r>
            <w:r>
              <w:rPr>
                <w:sz w:val="16"/>
              </w:rPr>
              <w:t>when</w:t>
            </w:r>
            <w:r>
              <w:rPr>
                <w:spacing w:val="-6"/>
                <w:sz w:val="16"/>
              </w:rPr>
              <w:t xml:space="preserve"> </w:t>
            </w:r>
            <w:r>
              <w:rPr>
                <w:sz w:val="16"/>
              </w:rPr>
              <w:t>you</w:t>
            </w:r>
            <w:r>
              <w:rPr>
                <w:spacing w:val="-3"/>
                <w:sz w:val="16"/>
              </w:rPr>
              <w:t xml:space="preserve"> </w:t>
            </w:r>
            <w:r>
              <w:rPr>
                <w:sz w:val="16"/>
              </w:rPr>
              <w:t>apply</w:t>
            </w:r>
            <w:r>
              <w:rPr>
                <w:spacing w:val="-4"/>
                <w:sz w:val="16"/>
              </w:rPr>
              <w:t xml:space="preserve"> </w:t>
            </w:r>
            <w:r>
              <w:rPr>
                <w:sz w:val="16"/>
              </w:rPr>
              <w:t>for</w:t>
            </w:r>
            <w:r>
              <w:rPr>
                <w:spacing w:val="-5"/>
                <w:sz w:val="16"/>
              </w:rPr>
              <w:t xml:space="preserve"> </w:t>
            </w:r>
            <w:r>
              <w:rPr>
                <w:sz w:val="16"/>
              </w:rPr>
              <w:t>this</w:t>
            </w:r>
            <w:r>
              <w:rPr>
                <w:spacing w:val="-3"/>
                <w:sz w:val="16"/>
              </w:rPr>
              <w:t xml:space="preserve"> </w:t>
            </w:r>
            <w:r>
              <w:rPr>
                <w:sz w:val="16"/>
              </w:rPr>
              <w:t>loan</w:t>
            </w:r>
            <w:r>
              <w:rPr>
                <w:spacing w:val="-3"/>
                <w:sz w:val="16"/>
              </w:rPr>
              <w:t xml:space="preserve"> </w:t>
            </w:r>
            <w:r>
              <w:rPr>
                <w:sz w:val="16"/>
              </w:rPr>
              <w:t>or</w:t>
            </w:r>
            <w:r>
              <w:rPr>
                <w:spacing w:val="-6"/>
                <w:sz w:val="16"/>
              </w:rPr>
              <w:t xml:space="preserve"> </w:t>
            </w:r>
            <w:r>
              <w:rPr>
                <w:sz w:val="16"/>
              </w:rPr>
              <w:t>at</w:t>
            </w:r>
            <w:r>
              <w:rPr>
                <w:spacing w:val="-2"/>
                <w:sz w:val="16"/>
              </w:rPr>
              <w:t xml:space="preserve"> </w:t>
            </w:r>
            <w:r>
              <w:rPr>
                <w:sz w:val="16"/>
              </w:rPr>
              <w:t>any</w:t>
            </w:r>
            <w:r>
              <w:rPr>
                <w:spacing w:val="-4"/>
                <w:sz w:val="16"/>
              </w:rPr>
              <w:t xml:space="preserve"> </w:t>
            </w:r>
            <w:r>
              <w:rPr>
                <w:sz w:val="16"/>
              </w:rPr>
              <w:t>time</w:t>
            </w:r>
            <w:r>
              <w:rPr>
                <w:spacing w:val="-2"/>
                <w:sz w:val="16"/>
              </w:rPr>
              <w:t xml:space="preserve"> afterwards.</w:t>
            </w:r>
          </w:p>
          <w:p w14:paraId="7B614189" w14:textId="77777777" w:rsidR="005C2A41" w:rsidRDefault="00863C9F">
            <w:pPr>
              <w:pStyle w:val="TableParagraph"/>
              <w:spacing w:before="46"/>
              <w:ind w:left="148"/>
              <w:rPr>
                <w:sz w:val="16"/>
              </w:rPr>
            </w:pPr>
            <w:r>
              <w:rPr>
                <w:sz w:val="16"/>
              </w:rPr>
              <w:t>If</w:t>
            </w:r>
            <w:r>
              <w:rPr>
                <w:spacing w:val="-3"/>
                <w:sz w:val="16"/>
              </w:rPr>
              <w:t xml:space="preserve"> </w:t>
            </w:r>
            <w:r>
              <w:rPr>
                <w:sz w:val="16"/>
              </w:rPr>
              <w:t>this loan</w:t>
            </w:r>
            <w:r>
              <w:rPr>
                <w:spacing w:val="-5"/>
                <w:sz w:val="16"/>
              </w:rPr>
              <w:t xml:space="preserve"> </w:t>
            </w:r>
            <w:r>
              <w:rPr>
                <w:sz w:val="16"/>
              </w:rPr>
              <w:t>is</w:t>
            </w:r>
            <w:r>
              <w:rPr>
                <w:spacing w:val="-2"/>
                <w:sz w:val="16"/>
              </w:rPr>
              <w:t xml:space="preserve"> </w:t>
            </w:r>
            <w:r>
              <w:rPr>
                <w:sz w:val="16"/>
              </w:rPr>
              <w:t>in</w:t>
            </w:r>
            <w:r>
              <w:rPr>
                <w:spacing w:val="-1"/>
                <w:sz w:val="16"/>
              </w:rPr>
              <w:t xml:space="preserve"> </w:t>
            </w:r>
            <w:r>
              <w:rPr>
                <w:sz w:val="16"/>
              </w:rPr>
              <w:t>default,</w:t>
            </w:r>
            <w:r>
              <w:rPr>
                <w:spacing w:val="-3"/>
                <w:sz w:val="16"/>
              </w:rPr>
              <w:t xml:space="preserve"> </w:t>
            </w:r>
            <w:r>
              <w:rPr>
                <w:sz w:val="16"/>
              </w:rPr>
              <w:t>then</w:t>
            </w:r>
            <w:r>
              <w:rPr>
                <w:spacing w:val="-2"/>
                <w:sz w:val="16"/>
              </w:rPr>
              <w:t xml:space="preserve"> </w:t>
            </w:r>
            <w:r>
              <w:rPr>
                <w:sz w:val="16"/>
              </w:rPr>
              <w:t>after</w:t>
            </w:r>
            <w:r>
              <w:rPr>
                <w:spacing w:val="-4"/>
                <w:sz w:val="16"/>
              </w:rPr>
              <w:t xml:space="preserve"> </w:t>
            </w:r>
            <w:r>
              <w:rPr>
                <w:sz w:val="16"/>
              </w:rPr>
              <w:t>we</w:t>
            </w:r>
            <w:r>
              <w:rPr>
                <w:spacing w:val="-2"/>
                <w:sz w:val="16"/>
              </w:rPr>
              <w:t xml:space="preserve"> </w:t>
            </w:r>
            <w:r>
              <w:rPr>
                <w:sz w:val="16"/>
              </w:rPr>
              <w:t>provide</w:t>
            </w:r>
            <w:r>
              <w:rPr>
                <w:spacing w:val="-5"/>
                <w:sz w:val="16"/>
              </w:rPr>
              <w:t xml:space="preserve"> </w:t>
            </w:r>
            <w:r>
              <w:rPr>
                <w:sz w:val="16"/>
              </w:rPr>
              <w:t>you</w:t>
            </w:r>
            <w:r>
              <w:rPr>
                <w:spacing w:val="-2"/>
                <w:sz w:val="16"/>
              </w:rPr>
              <w:t xml:space="preserve"> </w:t>
            </w:r>
            <w:r>
              <w:rPr>
                <w:sz w:val="16"/>
              </w:rPr>
              <w:t>with</w:t>
            </w:r>
            <w:r>
              <w:rPr>
                <w:spacing w:val="-2"/>
                <w:sz w:val="16"/>
              </w:rPr>
              <w:t xml:space="preserve"> </w:t>
            </w:r>
            <w:r>
              <w:rPr>
                <w:sz w:val="16"/>
              </w:rPr>
              <w:t>any</w:t>
            </w:r>
            <w:r>
              <w:rPr>
                <w:spacing w:val="-3"/>
                <w:sz w:val="16"/>
              </w:rPr>
              <w:t xml:space="preserve"> </w:t>
            </w:r>
            <w:r>
              <w:rPr>
                <w:sz w:val="16"/>
              </w:rPr>
              <w:t>required</w:t>
            </w:r>
            <w:r>
              <w:rPr>
                <w:spacing w:val="-4"/>
                <w:sz w:val="16"/>
              </w:rPr>
              <w:t xml:space="preserve"> </w:t>
            </w:r>
            <w:r>
              <w:rPr>
                <w:sz w:val="16"/>
              </w:rPr>
              <w:t>notices and</w:t>
            </w:r>
            <w:r>
              <w:rPr>
                <w:spacing w:val="-4"/>
                <w:sz w:val="16"/>
              </w:rPr>
              <w:t xml:space="preserve"> </w:t>
            </w:r>
            <w:r>
              <w:rPr>
                <w:sz w:val="16"/>
              </w:rPr>
              <w:t>cure</w:t>
            </w:r>
            <w:r>
              <w:rPr>
                <w:spacing w:val="-2"/>
                <w:sz w:val="16"/>
              </w:rPr>
              <w:t xml:space="preserve"> </w:t>
            </w:r>
            <w:r>
              <w:rPr>
                <w:sz w:val="16"/>
              </w:rPr>
              <w:t>periods,</w:t>
            </w:r>
            <w:r>
              <w:rPr>
                <w:spacing w:val="-3"/>
                <w:sz w:val="16"/>
              </w:rPr>
              <w:t xml:space="preserve"> </w:t>
            </w:r>
            <w:r>
              <w:rPr>
                <w:sz w:val="16"/>
              </w:rPr>
              <w:t>we may declare the Current Balance immediately due and payable.</w:t>
            </w:r>
          </w:p>
          <w:p w14:paraId="5D1C233F" w14:textId="77777777" w:rsidR="005C2A41" w:rsidRDefault="00863C9F">
            <w:pPr>
              <w:pStyle w:val="TableParagraph"/>
              <w:spacing w:before="48"/>
              <w:ind w:left="148" w:right="173"/>
              <w:rPr>
                <w:sz w:val="16"/>
              </w:rPr>
            </w:pPr>
            <w:r>
              <w:rPr>
                <w:sz w:val="16"/>
                <w:u w:val="single"/>
              </w:rPr>
              <w:t>Idaho,</w:t>
            </w:r>
            <w:r>
              <w:rPr>
                <w:spacing w:val="-2"/>
                <w:sz w:val="16"/>
                <w:u w:val="single"/>
              </w:rPr>
              <w:t xml:space="preserve"> </w:t>
            </w:r>
            <w:r>
              <w:rPr>
                <w:sz w:val="16"/>
                <w:u w:val="single"/>
              </w:rPr>
              <w:t>Iowa,</w:t>
            </w:r>
            <w:r>
              <w:rPr>
                <w:spacing w:val="-2"/>
                <w:sz w:val="16"/>
                <w:u w:val="single"/>
              </w:rPr>
              <w:t xml:space="preserve"> </w:t>
            </w:r>
            <w:r>
              <w:rPr>
                <w:sz w:val="16"/>
                <w:u w:val="single"/>
              </w:rPr>
              <w:t>Kansas,</w:t>
            </w:r>
            <w:r>
              <w:rPr>
                <w:spacing w:val="-2"/>
                <w:sz w:val="16"/>
                <w:u w:val="single"/>
              </w:rPr>
              <w:t xml:space="preserve"> </w:t>
            </w:r>
            <w:r>
              <w:rPr>
                <w:sz w:val="16"/>
                <w:u w:val="single"/>
              </w:rPr>
              <w:t>Maine</w:t>
            </w:r>
            <w:r>
              <w:rPr>
                <w:spacing w:val="-4"/>
                <w:sz w:val="16"/>
                <w:u w:val="single"/>
              </w:rPr>
              <w:t xml:space="preserve"> </w:t>
            </w:r>
            <w:r>
              <w:rPr>
                <w:sz w:val="16"/>
                <w:u w:val="single"/>
              </w:rPr>
              <w:t>and</w:t>
            </w:r>
            <w:r>
              <w:rPr>
                <w:spacing w:val="-1"/>
                <w:sz w:val="16"/>
                <w:u w:val="single"/>
              </w:rPr>
              <w:t xml:space="preserve"> </w:t>
            </w:r>
            <w:r>
              <w:rPr>
                <w:sz w:val="16"/>
                <w:u w:val="single"/>
              </w:rPr>
              <w:t>South</w:t>
            </w:r>
            <w:r>
              <w:rPr>
                <w:spacing w:val="-2"/>
                <w:sz w:val="16"/>
                <w:u w:val="single"/>
              </w:rPr>
              <w:t xml:space="preserve"> </w:t>
            </w:r>
            <w:r>
              <w:rPr>
                <w:sz w:val="16"/>
                <w:u w:val="single"/>
              </w:rPr>
              <w:t>Carolina</w:t>
            </w:r>
            <w:r>
              <w:rPr>
                <w:spacing w:val="-1"/>
                <w:sz w:val="16"/>
                <w:u w:val="single"/>
              </w:rPr>
              <w:t xml:space="preserve"> </w:t>
            </w:r>
            <w:r>
              <w:rPr>
                <w:sz w:val="16"/>
                <w:u w:val="single"/>
              </w:rPr>
              <w:t>Residents</w:t>
            </w:r>
            <w:r>
              <w:rPr>
                <w:spacing w:val="-2"/>
                <w:sz w:val="16"/>
                <w:u w:val="single"/>
              </w:rPr>
              <w:t xml:space="preserve"> </w:t>
            </w:r>
            <w:r>
              <w:rPr>
                <w:sz w:val="16"/>
                <w:u w:val="single"/>
              </w:rPr>
              <w:t>Only</w:t>
            </w:r>
            <w:r>
              <w:rPr>
                <w:sz w:val="16"/>
              </w:rPr>
              <w:t>:</w:t>
            </w:r>
            <w:r>
              <w:rPr>
                <w:spacing w:val="-2"/>
                <w:sz w:val="16"/>
              </w:rPr>
              <w:t xml:space="preserve"> </w:t>
            </w:r>
            <w:r>
              <w:rPr>
                <w:sz w:val="16"/>
              </w:rPr>
              <w:t>You</w:t>
            </w:r>
            <w:r>
              <w:rPr>
                <w:spacing w:val="-4"/>
                <w:sz w:val="16"/>
              </w:rPr>
              <w:t xml:space="preserve"> </w:t>
            </w:r>
            <w:r>
              <w:rPr>
                <w:sz w:val="16"/>
              </w:rPr>
              <w:t>will</w:t>
            </w:r>
            <w:r>
              <w:rPr>
                <w:spacing w:val="-1"/>
                <w:sz w:val="16"/>
              </w:rPr>
              <w:t xml:space="preserve"> </w:t>
            </w:r>
            <w:r>
              <w:rPr>
                <w:sz w:val="16"/>
              </w:rPr>
              <w:t>be</w:t>
            </w:r>
            <w:r>
              <w:rPr>
                <w:spacing w:val="-4"/>
                <w:sz w:val="16"/>
              </w:rPr>
              <w:t xml:space="preserve"> </w:t>
            </w:r>
            <w:r>
              <w:rPr>
                <w:sz w:val="16"/>
              </w:rPr>
              <w:t>in</w:t>
            </w:r>
            <w:r>
              <w:rPr>
                <w:spacing w:val="-1"/>
                <w:sz w:val="16"/>
              </w:rPr>
              <w:t xml:space="preserve"> </w:t>
            </w:r>
            <w:r>
              <w:rPr>
                <w:sz w:val="16"/>
              </w:rPr>
              <w:t>default</w:t>
            </w:r>
            <w:r>
              <w:rPr>
                <w:spacing w:val="-2"/>
                <w:sz w:val="16"/>
              </w:rPr>
              <w:t xml:space="preserve"> </w:t>
            </w:r>
            <w:r>
              <w:rPr>
                <w:sz w:val="16"/>
              </w:rPr>
              <w:t>if</w:t>
            </w:r>
            <w:r>
              <w:rPr>
                <w:spacing w:val="-2"/>
                <w:sz w:val="16"/>
              </w:rPr>
              <w:t xml:space="preserve"> </w:t>
            </w:r>
            <w:r>
              <w:rPr>
                <w:sz w:val="16"/>
              </w:rPr>
              <w:t>you</w:t>
            </w:r>
            <w:r>
              <w:rPr>
                <w:spacing w:val="-4"/>
                <w:sz w:val="16"/>
              </w:rPr>
              <w:t xml:space="preserve"> </w:t>
            </w:r>
            <w:r>
              <w:rPr>
                <w:sz w:val="16"/>
              </w:rPr>
              <w:t>fail to</w:t>
            </w:r>
            <w:r>
              <w:rPr>
                <w:spacing w:val="-2"/>
                <w:sz w:val="16"/>
              </w:rPr>
              <w:t xml:space="preserve"> </w:t>
            </w:r>
            <w:r>
              <w:rPr>
                <w:sz w:val="16"/>
              </w:rPr>
              <w:t>make</w:t>
            </w:r>
            <w:r>
              <w:rPr>
                <w:spacing w:val="-2"/>
                <w:sz w:val="16"/>
              </w:rPr>
              <w:t xml:space="preserve"> </w:t>
            </w:r>
            <w:r>
              <w:rPr>
                <w:sz w:val="16"/>
              </w:rPr>
              <w:t>a</w:t>
            </w:r>
            <w:r>
              <w:rPr>
                <w:spacing w:val="-4"/>
                <w:sz w:val="16"/>
              </w:rPr>
              <w:t xml:space="preserve"> </w:t>
            </w:r>
            <w:r>
              <w:rPr>
                <w:sz w:val="16"/>
              </w:rPr>
              <w:t>payment</w:t>
            </w:r>
            <w:r>
              <w:rPr>
                <w:spacing w:val="-1"/>
                <w:sz w:val="16"/>
              </w:rPr>
              <w:t xml:space="preserve"> </w:t>
            </w:r>
            <w:r>
              <w:rPr>
                <w:sz w:val="16"/>
              </w:rPr>
              <w:t>as</w:t>
            </w:r>
            <w:r>
              <w:rPr>
                <w:spacing w:val="-3"/>
                <w:sz w:val="16"/>
              </w:rPr>
              <w:t xml:space="preserve"> </w:t>
            </w:r>
            <w:r>
              <w:rPr>
                <w:sz w:val="16"/>
              </w:rPr>
              <w:t>required</w:t>
            </w:r>
            <w:r>
              <w:rPr>
                <w:spacing w:val="-2"/>
                <w:sz w:val="16"/>
              </w:rPr>
              <w:t xml:space="preserve"> </w:t>
            </w:r>
            <w:r>
              <w:rPr>
                <w:sz w:val="16"/>
              </w:rPr>
              <w:t>by</w:t>
            </w:r>
            <w:r>
              <w:rPr>
                <w:spacing w:val="-3"/>
                <w:sz w:val="16"/>
              </w:rPr>
              <w:t xml:space="preserve"> </w:t>
            </w:r>
            <w:r>
              <w:rPr>
                <w:sz w:val="16"/>
              </w:rPr>
              <w:t>this Note</w:t>
            </w:r>
            <w:r>
              <w:rPr>
                <w:spacing w:val="-4"/>
                <w:sz w:val="16"/>
              </w:rPr>
              <w:t xml:space="preserve"> </w:t>
            </w:r>
            <w:r>
              <w:rPr>
                <w:sz w:val="16"/>
              </w:rPr>
              <w:t>(or</w:t>
            </w:r>
            <w:r>
              <w:rPr>
                <w:spacing w:val="-2"/>
                <w:sz w:val="16"/>
              </w:rPr>
              <w:t xml:space="preserve"> </w:t>
            </w:r>
            <w:r>
              <w:rPr>
                <w:sz w:val="16"/>
              </w:rPr>
              <w:t>within</w:t>
            </w:r>
            <w:r>
              <w:rPr>
                <w:spacing w:val="-4"/>
                <w:sz w:val="16"/>
              </w:rPr>
              <w:t xml:space="preserve"> </w:t>
            </w:r>
            <w:r>
              <w:rPr>
                <w:sz w:val="16"/>
              </w:rPr>
              <w:t>10</w:t>
            </w:r>
            <w:r>
              <w:rPr>
                <w:spacing w:val="-2"/>
                <w:sz w:val="16"/>
              </w:rPr>
              <w:t xml:space="preserve"> </w:t>
            </w:r>
            <w:r>
              <w:rPr>
                <w:sz w:val="16"/>
              </w:rPr>
              <w:t>days</w:t>
            </w:r>
            <w:r>
              <w:rPr>
                <w:spacing w:val="-3"/>
                <w:sz w:val="16"/>
              </w:rPr>
              <w:t xml:space="preserve"> </w:t>
            </w:r>
            <w:r>
              <w:rPr>
                <w:sz w:val="16"/>
              </w:rPr>
              <w:t>of</w:t>
            </w:r>
            <w:r>
              <w:rPr>
                <w:spacing w:val="-3"/>
                <w:sz w:val="16"/>
              </w:rPr>
              <w:t xml:space="preserve"> </w:t>
            </w:r>
            <w:r>
              <w:rPr>
                <w:sz w:val="16"/>
              </w:rPr>
              <w:t>the</w:t>
            </w:r>
            <w:r>
              <w:rPr>
                <w:spacing w:val="-4"/>
                <w:sz w:val="16"/>
              </w:rPr>
              <w:t xml:space="preserve"> </w:t>
            </w:r>
            <w:r>
              <w:rPr>
                <w:sz w:val="16"/>
              </w:rPr>
              <w:t>time</w:t>
            </w:r>
            <w:r>
              <w:rPr>
                <w:spacing w:val="-2"/>
                <w:sz w:val="16"/>
              </w:rPr>
              <w:t xml:space="preserve"> </w:t>
            </w:r>
            <w:r>
              <w:rPr>
                <w:sz w:val="16"/>
              </w:rPr>
              <w:t>required</w:t>
            </w:r>
            <w:r>
              <w:rPr>
                <w:spacing w:val="-2"/>
                <w:sz w:val="16"/>
              </w:rPr>
              <w:t xml:space="preserve"> </w:t>
            </w:r>
            <w:r>
              <w:rPr>
                <w:sz w:val="16"/>
              </w:rPr>
              <w:t>by</w:t>
            </w:r>
            <w:r>
              <w:rPr>
                <w:spacing w:val="-3"/>
                <w:sz w:val="16"/>
              </w:rPr>
              <w:t xml:space="preserve"> </w:t>
            </w:r>
            <w:r>
              <w:rPr>
                <w:sz w:val="16"/>
              </w:rPr>
              <w:t>this</w:t>
            </w:r>
            <w:r>
              <w:rPr>
                <w:spacing w:val="-2"/>
                <w:sz w:val="16"/>
              </w:rPr>
              <w:t xml:space="preserve"> </w:t>
            </w:r>
            <w:r>
              <w:rPr>
                <w:sz w:val="16"/>
              </w:rPr>
              <w:t>Note, for Iowa residents) or if the prospect of your payment or performance is significantly impaired (for Iowa residents, if, following an event of default, the prospect of your payment is materially impaired). We have the burden of establishing the prospect of such impairment.</w:t>
            </w:r>
          </w:p>
        </w:tc>
      </w:tr>
    </w:tbl>
    <w:p w14:paraId="42ACE5E5" w14:textId="77777777" w:rsidR="005C2A41" w:rsidRDefault="005C2A41">
      <w:pPr>
        <w:pStyle w:val="TableParagraph"/>
        <w:rPr>
          <w:sz w:val="16"/>
        </w:rPr>
        <w:sectPr w:rsidR="005C2A41">
          <w:headerReference w:type="default" r:id="rId68"/>
          <w:footerReference w:type="even" r:id="rId69"/>
          <w:footerReference w:type="default" r:id="rId70"/>
          <w:pgSz w:w="12240" w:h="15840"/>
          <w:pgMar w:top="980" w:right="720" w:bottom="780" w:left="720" w:header="0" w:footer="597" w:gutter="0"/>
          <w:pgNumType w:start="5"/>
          <w:cols w:space="720"/>
        </w:sectPr>
      </w:pPr>
    </w:p>
    <w:tbl>
      <w:tblPr>
        <w:tblW w:w="0" w:type="auto"/>
        <w:tblInd w:w="521" w:type="dxa"/>
        <w:tblLayout w:type="fixed"/>
        <w:tblCellMar>
          <w:left w:w="0" w:type="dxa"/>
          <w:right w:w="0" w:type="dxa"/>
        </w:tblCellMar>
        <w:tblLook w:val="01E0" w:firstRow="1" w:lastRow="1" w:firstColumn="1" w:lastColumn="1" w:noHBand="0" w:noVBand="0"/>
      </w:tblPr>
      <w:tblGrid>
        <w:gridCol w:w="2620"/>
        <w:gridCol w:w="7141"/>
      </w:tblGrid>
      <w:tr w:rsidR="005C2A41" w14:paraId="149F08AE" w14:textId="77777777">
        <w:trPr>
          <w:trHeight w:val="1151"/>
        </w:trPr>
        <w:tc>
          <w:tcPr>
            <w:tcW w:w="2620" w:type="dxa"/>
            <w:tcBorders>
              <w:top w:val="single" w:sz="6" w:space="0" w:color="000000"/>
              <w:bottom w:val="single" w:sz="6" w:space="0" w:color="000000"/>
            </w:tcBorders>
          </w:tcPr>
          <w:p w14:paraId="7DFC47CC" w14:textId="77777777" w:rsidR="005C2A41" w:rsidRDefault="005C2A41">
            <w:pPr>
              <w:pStyle w:val="TableParagraph"/>
              <w:ind w:left="0"/>
              <w:rPr>
                <w:rFonts w:ascii="Times New Roman"/>
                <w:sz w:val="16"/>
              </w:rPr>
            </w:pPr>
          </w:p>
        </w:tc>
        <w:tc>
          <w:tcPr>
            <w:tcW w:w="7141" w:type="dxa"/>
            <w:tcBorders>
              <w:top w:val="single" w:sz="6" w:space="0" w:color="000000"/>
              <w:bottom w:val="single" w:sz="6" w:space="0" w:color="000000"/>
            </w:tcBorders>
          </w:tcPr>
          <w:p w14:paraId="525B537F" w14:textId="77777777" w:rsidR="005C2A41" w:rsidRDefault="00863C9F">
            <w:pPr>
              <w:pStyle w:val="TableParagraph"/>
              <w:spacing w:before="1"/>
              <w:ind w:left="183" w:right="156"/>
              <w:rPr>
                <w:sz w:val="16"/>
              </w:rPr>
            </w:pPr>
            <w:r>
              <w:rPr>
                <w:sz w:val="16"/>
                <w:u w:val="single"/>
              </w:rPr>
              <w:t>Wisconsin</w:t>
            </w:r>
            <w:r>
              <w:rPr>
                <w:spacing w:val="-4"/>
                <w:sz w:val="16"/>
                <w:u w:val="single"/>
              </w:rPr>
              <w:t xml:space="preserve"> </w:t>
            </w:r>
            <w:r>
              <w:rPr>
                <w:sz w:val="16"/>
                <w:u w:val="single"/>
              </w:rPr>
              <w:t>Residents</w:t>
            </w:r>
            <w:r>
              <w:rPr>
                <w:spacing w:val="-3"/>
                <w:sz w:val="16"/>
                <w:u w:val="single"/>
              </w:rPr>
              <w:t xml:space="preserve"> </w:t>
            </w:r>
            <w:r>
              <w:rPr>
                <w:sz w:val="16"/>
                <w:u w:val="single"/>
              </w:rPr>
              <w:t>Only</w:t>
            </w:r>
            <w:r>
              <w:rPr>
                <w:sz w:val="16"/>
              </w:rPr>
              <w:t>:</w:t>
            </w:r>
            <w:r>
              <w:rPr>
                <w:spacing w:val="-3"/>
                <w:sz w:val="16"/>
              </w:rPr>
              <w:t xml:space="preserve"> </w:t>
            </w:r>
            <w:r>
              <w:rPr>
                <w:sz w:val="16"/>
              </w:rPr>
              <w:t>You</w:t>
            </w:r>
            <w:r>
              <w:rPr>
                <w:spacing w:val="-2"/>
                <w:sz w:val="16"/>
              </w:rPr>
              <w:t xml:space="preserve"> </w:t>
            </w:r>
            <w:r>
              <w:rPr>
                <w:sz w:val="16"/>
              </w:rPr>
              <w:t>will</w:t>
            </w:r>
            <w:r>
              <w:rPr>
                <w:spacing w:val="-1"/>
                <w:sz w:val="16"/>
              </w:rPr>
              <w:t xml:space="preserve"> </w:t>
            </w:r>
            <w:r>
              <w:rPr>
                <w:sz w:val="16"/>
              </w:rPr>
              <w:t>be</w:t>
            </w:r>
            <w:r>
              <w:rPr>
                <w:spacing w:val="-2"/>
                <w:sz w:val="16"/>
              </w:rPr>
              <w:t xml:space="preserve"> </w:t>
            </w:r>
            <w:r>
              <w:rPr>
                <w:sz w:val="16"/>
              </w:rPr>
              <w:t>in</w:t>
            </w:r>
            <w:r>
              <w:rPr>
                <w:spacing w:val="-4"/>
                <w:sz w:val="16"/>
              </w:rPr>
              <w:t xml:space="preserve"> </w:t>
            </w:r>
            <w:r>
              <w:rPr>
                <w:sz w:val="16"/>
              </w:rPr>
              <w:t>default</w:t>
            </w:r>
            <w:r>
              <w:rPr>
                <w:spacing w:val="-1"/>
                <w:sz w:val="16"/>
              </w:rPr>
              <w:t xml:space="preserve"> </w:t>
            </w:r>
            <w:r>
              <w:rPr>
                <w:sz w:val="16"/>
              </w:rPr>
              <w:t>(a)</w:t>
            </w:r>
            <w:r>
              <w:rPr>
                <w:spacing w:val="-2"/>
                <w:sz w:val="16"/>
              </w:rPr>
              <w:t xml:space="preserve"> </w:t>
            </w:r>
            <w:r>
              <w:rPr>
                <w:sz w:val="16"/>
              </w:rPr>
              <w:t>if</w:t>
            </w:r>
            <w:r>
              <w:rPr>
                <w:spacing w:val="-3"/>
                <w:sz w:val="16"/>
              </w:rPr>
              <w:t xml:space="preserve"> </w:t>
            </w:r>
            <w:r>
              <w:rPr>
                <w:sz w:val="16"/>
              </w:rPr>
              <w:t>you</w:t>
            </w:r>
            <w:r>
              <w:rPr>
                <w:spacing w:val="-2"/>
                <w:sz w:val="16"/>
              </w:rPr>
              <w:t xml:space="preserve"> </w:t>
            </w:r>
            <w:r>
              <w:rPr>
                <w:sz w:val="16"/>
              </w:rPr>
              <w:t>permit</w:t>
            </w:r>
            <w:r>
              <w:rPr>
                <w:spacing w:val="-3"/>
                <w:sz w:val="16"/>
              </w:rPr>
              <w:t xml:space="preserve"> </w:t>
            </w:r>
            <w:r>
              <w:rPr>
                <w:sz w:val="16"/>
              </w:rPr>
              <w:t>to</w:t>
            </w:r>
            <w:r>
              <w:rPr>
                <w:spacing w:val="-2"/>
                <w:sz w:val="16"/>
              </w:rPr>
              <w:t xml:space="preserve"> </w:t>
            </w:r>
            <w:r>
              <w:rPr>
                <w:sz w:val="16"/>
              </w:rPr>
              <w:t>be</w:t>
            </w:r>
            <w:r>
              <w:rPr>
                <w:spacing w:val="-2"/>
                <w:sz w:val="16"/>
              </w:rPr>
              <w:t xml:space="preserve"> </w:t>
            </w:r>
            <w:r>
              <w:rPr>
                <w:sz w:val="16"/>
              </w:rPr>
              <w:t>outstanding</w:t>
            </w:r>
            <w:r>
              <w:rPr>
                <w:spacing w:val="-2"/>
                <w:sz w:val="16"/>
              </w:rPr>
              <w:t xml:space="preserve"> </w:t>
            </w:r>
            <w:r>
              <w:rPr>
                <w:sz w:val="16"/>
              </w:rPr>
              <w:t>an</w:t>
            </w:r>
            <w:r>
              <w:rPr>
                <w:spacing w:val="-2"/>
                <w:sz w:val="16"/>
              </w:rPr>
              <w:t xml:space="preserve"> </w:t>
            </w:r>
            <w:r>
              <w:rPr>
                <w:sz w:val="16"/>
              </w:rPr>
              <w:t>amount exceeding one full payment which has remained unpaid for more than 10 days after its scheduled</w:t>
            </w:r>
            <w:r>
              <w:rPr>
                <w:spacing w:val="-5"/>
                <w:sz w:val="16"/>
              </w:rPr>
              <w:t xml:space="preserve"> </w:t>
            </w:r>
            <w:r>
              <w:rPr>
                <w:sz w:val="16"/>
              </w:rPr>
              <w:t>due</w:t>
            </w:r>
            <w:r>
              <w:rPr>
                <w:spacing w:val="-2"/>
                <w:sz w:val="16"/>
              </w:rPr>
              <w:t xml:space="preserve"> </w:t>
            </w:r>
            <w:r>
              <w:rPr>
                <w:sz w:val="16"/>
              </w:rPr>
              <w:t>date</w:t>
            </w:r>
            <w:r>
              <w:rPr>
                <w:spacing w:val="-2"/>
                <w:sz w:val="16"/>
              </w:rPr>
              <w:t xml:space="preserve"> </w:t>
            </w:r>
            <w:r>
              <w:rPr>
                <w:sz w:val="16"/>
              </w:rPr>
              <w:t>or</w:t>
            </w:r>
            <w:r>
              <w:rPr>
                <w:spacing w:val="-5"/>
                <w:sz w:val="16"/>
              </w:rPr>
              <w:t xml:space="preserve"> </w:t>
            </w:r>
            <w:r>
              <w:rPr>
                <w:sz w:val="16"/>
              </w:rPr>
              <w:t>deferred</w:t>
            </w:r>
            <w:r>
              <w:rPr>
                <w:spacing w:val="-2"/>
                <w:sz w:val="16"/>
              </w:rPr>
              <w:t xml:space="preserve"> </w:t>
            </w:r>
            <w:r>
              <w:rPr>
                <w:sz w:val="16"/>
              </w:rPr>
              <w:t>due</w:t>
            </w:r>
            <w:r>
              <w:rPr>
                <w:spacing w:val="-2"/>
                <w:sz w:val="16"/>
              </w:rPr>
              <w:t xml:space="preserve"> </w:t>
            </w:r>
            <w:r>
              <w:rPr>
                <w:sz w:val="16"/>
              </w:rPr>
              <w:t>date,</w:t>
            </w:r>
            <w:r>
              <w:rPr>
                <w:spacing w:val="-3"/>
                <w:sz w:val="16"/>
              </w:rPr>
              <w:t xml:space="preserve"> </w:t>
            </w:r>
            <w:r>
              <w:rPr>
                <w:sz w:val="16"/>
              </w:rPr>
              <w:t>or</w:t>
            </w:r>
            <w:r>
              <w:rPr>
                <w:spacing w:val="-2"/>
                <w:sz w:val="16"/>
              </w:rPr>
              <w:t xml:space="preserve"> </w:t>
            </w:r>
            <w:r>
              <w:rPr>
                <w:sz w:val="16"/>
              </w:rPr>
              <w:t>if</w:t>
            </w:r>
            <w:r>
              <w:rPr>
                <w:spacing w:val="-5"/>
                <w:sz w:val="16"/>
              </w:rPr>
              <w:t xml:space="preserve"> </w:t>
            </w:r>
            <w:r>
              <w:rPr>
                <w:sz w:val="16"/>
              </w:rPr>
              <w:t>you</w:t>
            </w:r>
            <w:r>
              <w:rPr>
                <w:spacing w:val="-2"/>
                <w:sz w:val="16"/>
              </w:rPr>
              <w:t xml:space="preserve"> </w:t>
            </w:r>
            <w:r>
              <w:rPr>
                <w:sz w:val="16"/>
              </w:rPr>
              <w:t>fail</w:t>
            </w:r>
            <w:r>
              <w:rPr>
                <w:spacing w:val="-3"/>
                <w:sz w:val="16"/>
              </w:rPr>
              <w:t xml:space="preserve"> </w:t>
            </w:r>
            <w:r>
              <w:rPr>
                <w:sz w:val="16"/>
              </w:rPr>
              <w:t>to</w:t>
            </w:r>
            <w:r>
              <w:rPr>
                <w:spacing w:val="-2"/>
                <w:sz w:val="16"/>
              </w:rPr>
              <w:t xml:space="preserve"> </w:t>
            </w:r>
            <w:r>
              <w:rPr>
                <w:sz w:val="16"/>
              </w:rPr>
              <w:t>pay the</w:t>
            </w:r>
            <w:r>
              <w:rPr>
                <w:spacing w:val="-5"/>
                <w:sz w:val="16"/>
              </w:rPr>
              <w:t xml:space="preserve"> </w:t>
            </w:r>
            <w:r>
              <w:rPr>
                <w:sz w:val="16"/>
              </w:rPr>
              <w:t>first</w:t>
            </w:r>
            <w:r>
              <w:rPr>
                <w:spacing w:val="-5"/>
                <w:sz w:val="16"/>
              </w:rPr>
              <w:t xml:space="preserve"> </w:t>
            </w:r>
            <w:r>
              <w:rPr>
                <w:sz w:val="16"/>
              </w:rPr>
              <w:t>payment</w:t>
            </w:r>
            <w:r>
              <w:rPr>
                <w:spacing w:val="-3"/>
                <w:sz w:val="16"/>
              </w:rPr>
              <w:t xml:space="preserve"> </w:t>
            </w:r>
            <w:r>
              <w:rPr>
                <w:sz w:val="16"/>
              </w:rPr>
              <w:t>or</w:t>
            </w:r>
            <w:r>
              <w:rPr>
                <w:spacing w:val="-2"/>
                <w:sz w:val="16"/>
              </w:rPr>
              <w:t xml:space="preserve"> </w:t>
            </w:r>
            <w:r>
              <w:rPr>
                <w:sz w:val="16"/>
              </w:rPr>
              <w:t>last</w:t>
            </w:r>
            <w:r>
              <w:rPr>
                <w:spacing w:val="-3"/>
                <w:sz w:val="16"/>
              </w:rPr>
              <w:t xml:space="preserve"> </w:t>
            </w:r>
            <w:r>
              <w:rPr>
                <w:sz w:val="16"/>
              </w:rPr>
              <w:t>payment within 40 days of its scheduled due date or deferred due date or (b) if you fail to observe any other provision of this Note, the breach of which materially impairs your ability to pay the amounts due under the Note.</w:t>
            </w:r>
          </w:p>
        </w:tc>
      </w:tr>
      <w:tr w:rsidR="005C2A41" w14:paraId="0D2877AD" w14:textId="77777777">
        <w:trPr>
          <w:trHeight w:val="647"/>
        </w:trPr>
        <w:tc>
          <w:tcPr>
            <w:tcW w:w="2620" w:type="dxa"/>
            <w:tcBorders>
              <w:top w:val="single" w:sz="6" w:space="0" w:color="000000"/>
              <w:bottom w:val="single" w:sz="6" w:space="0" w:color="000000"/>
            </w:tcBorders>
          </w:tcPr>
          <w:p w14:paraId="341CB103" w14:textId="77777777" w:rsidR="005C2A41" w:rsidRDefault="00863C9F">
            <w:pPr>
              <w:pStyle w:val="TableParagraph"/>
              <w:spacing w:before="49"/>
              <w:ind w:left="122"/>
              <w:rPr>
                <w:b/>
                <w:sz w:val="16"/>
              </w:rPr>
            </w:pPr>
            <w:r>
              <w:rPr>
                <w:b/>
                <w:sz w:val="16"/>
              </w:rPr>
              <w:t>Signatures</w:t>
            </w:r>
            <w:r>
              <w:rPr>
                <w:b/>
                <w:spacing w:val="-12"/>
                <w:sz w:val="16"/>
              </w:rPr>
              <w:t xml:space="preserve"> </w:t>
            </w:r>
            <w:r>
              <w:rPr>
                <w:b/>
                <w:sz w:val="16"/>
              </w:rPr>
              <w:t>and</w:t>
            </w:r>
            <w:r>
              <w:rPr>
                <w:b/>
                <w:spacing w:val="-11"/>
                <w:sz w:val="16"/>
              </w:rPr>
              <w:t xml:space="preserve"> </w:t>
            </w:r>
            <w:r>
              <w:rPr>
                <w:b/>
                <w:sz w:val="16"/>
              </w:rPr>
              <w:t>Photocopy</w:t>
            </w:r>
            <w:r>
              <w:rPr>
                <w:b/>
                <w:spacing w:val="-11"/>
                <w:sz w:val="16"/>
              </w:rPr>
              <w:t xml:space="preserve"> </w:t>
            </w:r>
            <w:r>
              <w:rPr>
                <w:b/>
                <w:sz w:val="16"/>
              </w:rPr>
              <w:t xml:space="preserve">of </w:t>
            </w:r>
            <w:r>
              <w:rPr>
                <w:b/>
                <w:spacing w:val="-4"/>
                <w:sz w:val="16"/>
              </w:rPr>
              <w:t>Note</w:t>
            </w:r>
          </w:p>
        </w:tc>
        <w:tc>
          <w:tcPr>
            <w:tcW w:w="7141" w:type="dxa"/>
            <w:tcBorders>
              <w:top w:val="single" w:sz="6" w:space="0" w:color="000000"/>
              <w:bottom w:val="single" w:sz="6" w:space="0" w:color="000000"/>
            </w:tcBorders>
          </w:tcPr>
          <w:p w14:paraId="4BBF839A" w14:textId="77777777" w:rsidR="005C2A41" w:rsidRDefault="00863C9F">
            <w:pPr>
              <w:pStyle w:val="TableParagraph"/>
              <w:spacing w:before="49"/>
              <w:ind w:right="156"/>
              <w:rPr>
                <w:sz w:val="16"/>
              </w:rPr>
            </w:pPr>
            <w:r>
              <w:rPr>
                <w:sz w:val="16"/>
              </w:rPr>
              <w:t>Your signature on your loan application is binding even if you only send us a photocopy, facsimile,</w:t>
            </w:r>
            <w:r>
              <w:rPr>
                <w:spacing w:val="-4"/>
                <w:sz w:val="16"/>
              </w:rPr>
              <w:t xml:space="preserve"> </w:t>
            </w:r>
            <w:r>
              <w:rPr>
                <w:sz w:val="16"/>
              </w:rPr>
              <w:t>electronic,</w:t>
            </w:r>
            <w:r>
              <w:rPr>
                <w:spacing w:val="-2"/>
                <w:sz w:val="16"/>
              </w:rPr>
              <w:t xml:space="preserve"> </w:t>
            </w:r>
            <w:r>
              <w:rPr>
                <w:sz w:val="16"/>
              </w:rPr>
              <w:t>or</w:t>
            </w:r>
            <w:r>
              <w:rPr>
                <w:spacing w:val="-3"/>
                <w:sz w:val="16"/>
              </w:rPr>
              <w:t xml:space="preserve"> </w:t>
            </w:r>
            <w:r>
              <w:rPr>
                <w:sz w:val="16"/>
              </w:rPr>
              <w:t>other</w:t>
            </w:r>
            <w:r>
              <w:rPr>
                <w:spacing w:val="-5"/>
                <w:sz w:val="16"/>
              </w:rPr>
              <w:t xml:space="preserve"> </w:t>
            </w:r>
            <w:r>
              <w:rPr>
                <w:sz w:val="16"/>
              </w:rPr>
              <w:t>copy</w:t>
            </w:r>
            <w:r>
              <w:rPr>
                <w:spacing w:val="-4"/>
                <w:sz w:val="16"/>
              </w:rPr>
              <w:t xml:space="preserve"> </w:t>
            </w:r>
            <w:r>
              <w:rPr>
                <w:sz w:val="16"/>
              </w:rPr>
              <w:t>of</w:t>
            </w:r>
            <w:r>
              <w:rPr>
                <w:spacing w:val="-4"/>
                <w:sz w:val="16"/>
              </w:rPr>
              <w:t xml:space="preserve"> </w:t>
            </w:r>
            <w:r>
              <w:rPr>
                <w:sz w:val="16"/>
              </w:rPr>
              <w:t>the</w:t>
            </w:r>
            <w:r>
              <w:rPr>
                <w:spacing w:val="-5"/>
                <w:sz w:val="16"/>
              </w:rPr>
              <w:t xml:space="preserve"> </w:t>
            </w:r>
            <w:r>
              <w:rPr>
                <w:sz w:val="16"/>
              </w:rPr>
              <w:t>signature</w:t>
            </w:r>
            <w:r>
              <w:rPr>
                <w:spacing w:val="-3"/>
                <w:sz w:val="16"/>
              </w:rPr>
              <w:t xml:space="preserve"> </w:t>
            </w:r>
            <w:r>
              <w:rPr>
                <w:sz w:val="16"/>
              </w:rPr>
              <w:t>page.</w:t>
            </w:r>
            <w:r>
              <w:rPr>
                <w:spacing w:val="-1"/>
                <w:sz w:val="16"/>
              </w:rPr>
              <w:t xml:space="preserve"> </w:t>
            </w:r>
            <w:r>
              <w:rPr>
                <w:sz w:val="16"/>
              </w:rPr>
              <w:t>A</w:t>
            </w:r>
            <w:r>
              <w:rPr>
                <w:spacing w:val="-2"/>
                <w:sz w:val="16"/>
              </w:rPr>
              <w:t xml:space="preserve"> </w:t>
            </w:r>
            <w:r>
              <w:rPr>
                <w:sz w:val="16"/>
              </w:rPr>
              <w:t>photocopy,</w:t>
            </w:r>
            <w:r>
              <w:rPr>
                <w:spacing w:val="-4"/>
                <w:sz w:val="16"/>
              </w:rPr>
              <w:t xml:space="preserve"> </w:t>
            </w:r>
            <w:r>
              <w:rPr>
                <w:sz w:val="16"/>
              </w:rPr>
              <w:t>facsimile,</w:t>
            </w:r>
            <w:r>
              <w:rPr>
                <w:spacing w:val="-2"/>
                <w:sz w:val="16"/>
              </w:rPr>
              <w:t xml:space="preserve"> </w:t>
            </w:r>
            <w:r>
              <w:rPr>
                <w:sz w:val="16"/>
              </w:rPr>
              <w:t>electronic,</w:t>
            </w:r>
            <w:r>
              <w:rPr>
                <w:spacing w:val="-4"/>
                <w:sz w:val="16"/>
              </w:rPr>
              <w:t xml:space="preserve"> </w:t>
            </w:r>
            <w:r>
              <w:rPr>
                <w:sz w:val="16"/>
              </w:rPr>
              <w:t>or other copy of this Note is just as binding on you as the original.</w:t>
            </w:r>
          </w:p>
        </w:tc>
      </w:tr>
      <w:tr w:rsidR="005C2A41" w14:paraId="5C35080A" w14:textId="77777777">
        <w:trPr>
          <w:trHeight w:val="649"/>
        </w:trPr>
        <w:tc>
          <w:tcPr>
            <w:tcW w:w="2620" w:type="dxa"/>
            <w:tcBorders>
              <w:top w:val="single" w:sz="6" w:space="0" w:color="000000"/>
              <w:bottom w:val="single" w:sz="6" w:space="0" w:color="000000"/>
            </w:tcBorders>
          </w:tcPr>
          <w:p w14:paraId="6483DB52" w14:textId="77777777" w:rsidR="005C2A41" w:rsidRDefault="00863C9F">
            <w:pPr>
              <w:pStyle w:val="TableParagraph"/>
              <w:spacing w:before="51"/>
              <w:ind w:left="122"/>
              <w:rPr>
                <w:b/>
                <w:sz w:val="16"/>
              </w:rPr>
            </w:pPr>
            <w:r>
              <w:rPr>
                <w:b/>
                <w:spacing w:val="-2"/>
                <w:sz w:val="16"/>
              </w:rPr>
              <w:t>Bankruptcy</w:t>
            </w:r>
          </w:p>
        </w:tc>
        <w:tc>
          <w:tcPr>
            <w:tcW w:w="7141" w:type="dxa"/>
            <w:tcBorders>
              <w:top w:val="single" w:sz="6" w:space="0" w:color="000000"/>
              <w:bottom w:val="single" w:sz="6" w:space="0" w:color="000000"/>
            </w:tcBorders>
          </w:tcPr>
          <w:p w14:paraId="3181D0D3" w14:textId="77777777" w:rsidR="005C2A41" w:rsidRDefault="00863C9F">
            <w:pPr>
              <w:pStyle w:val="TableParagraph"/>
              <w:spacing w:before="49"/>
              <w:rPr>
                <w:sz w:val="16"/>
              </w:rPr>
            </w:pPr>
            <w:r>
              <w:rPr>
                <w:b/>
                <w:sz w:val="16"/>
              </w:rPr>
              <w:t>This</w:t>
            </w:r>
            <w:r>
              <w:rPr>
                <w:b/>
                <w:spacing w:val="-4"/>
                <w:sz w:val="16"/>
              </w:rPr>
              <w:t xml:space="preserve"> </w:t>
            </w:r>
            <w:r>
              <w:rPr>
                <w:b/>
                <w:sz w:val="16"/>
              </w:rPr>
              <w:t>loan</w:t>
            </w:r>
            <w:r>
              <w:rPr>
                <w:b/>
                <w:spacing w:val="-6"/>
                <w:sz w:val="16"/>
              </w:rPr>
              <w:t xml:space="preserve"> </w:t>
            </w:r>
            <w:r>
              <w:rPr>
                <w:b/>
                <w:sz w:val="16"/>
              </w:rPr>
              <w:t>may</w:t>
            </w:r>
            <w:r>
              <w:rPr>
                <w:b/>
                <w:spacing w:val="-2"/>
                <w:sz w:val="16"/>
              </w:rPr>
              <w:t xml:space="preserve"> </w:t>
            </w:r>
            <w:r>
              <w:rPr>
                <w:b/>
                <w:sz w:val="16"/>
              </w:rPr>
              <w:t>not</w:t>
            </w:r>
            <w:r>
              <w:rPr>
                <w:b/>
                <w:spacing w:val="-4"/>
                <w:sz w:val="16"/>
              </w:rPr>
              <w:t xml:space="preserve"> </w:t>
            </w:r>
            <w:r>
              <w:rPr>
                <w:b/>
                <w:sz w:val="16"/>
              </w:rPr>
              <w:t>be</w:t>
            </w:r>
            <w:r>
              <w:rPr>
                <w:b/>
                <w:spacing w:val="-4"/>
                <w:sz w:val="16"/>
              </w:rPr>
              <w:t xml:space="preserve"> </w:t>
            </w:r>
            <w:r>
              <w:rPr>
                <w:b/>
                <w:sz w:val="16"/>
              </w:rPr>
              <w:t>dischargeable</w:t>
            </w:r>
            <w:r>
              <w:rPr>
                <w:b/>
                <w:spacing w:val="-4"/>
                <w:sz w:val="16"/>
              </w:rPr>
              <w:t xml:space="preserve"> </w:t>
            </w:r>
            <w:r>
              <w:rPr>
                <w:b/>
                <w:sz w:val="16"/>
              </w:rPr>
              <w:t>in</w:t>
            </w:r>
            <w:r>
              <w:rPr>
                <w:b/>
                <w:spacing w:val="-4"/>
                <w:sz w:val="16"/>
              </w:rPr>
              <w:t xml:space="preserve"> </w:t>
            </w:r>
            <w:r>
              <w:rPr>
                <w:b/>
                <w:sz w:val="16"/>
              </w:rPr>
              <w:t>bankruptcy.</w:t>
            </w:r>
            <w:r>
              <w:rPr>
                <w:b/>
                <w:spacing w:val="-1"/>
                <w:sz w:val="16"/>
              </w:rPr>
              <w:t xml:space="preserve"> </w:t>
            </w:r>
            <w:r>
              <w:rPr>
                <w:sz w:val="16"/>
              </w:rPr>
              <w:t>Any</w:t>
            </w:r>
            <w:r>
              <w:rPr>
                <w:spacing w:val="-3"/>
                <w:sz w:val="16"/>
              </w:rPr>
              <w:t xml:space="preserve"> </w:t>
            </w:r>
            <w:r>
              <w:rPr>
                <w:sz w:val="16"/>
              </w:rPr>
              <w:t>communication</w:t>
            </w:r>
            <w:r>
              <w:rPr>
                <w:spacing w:val="-5"/>
                <w:sz w:val="16"/>
              </w:rPr>
              <w:t xml:space="preserve"> </w:t>
            </w:r>
            <w:r>
              <w:rPr>
                <w:sz w:val="16"/>
              </w:rPr>
              <w:t>about</w:t>
            </w:r>
            <w:r>
              <w:rPr>
                <w:spacing w:val="-1"/>
                <w:sz w:val="16"/>
              </w:rPr>
              <w:t xml:space="preserve"> </w:t>
            </w:r>
            <w:r>
              <w:rPr>
                <w:sz w:val="16"/>
              </w:rPr>
              <w:t>any</w:t>
            </w:r>
            <w:r>
              <w:rPr>
                <w:spacing w:val="-1"/>
                <w:sz w:val="16"/>
              </w:rPr>
              <w:t xml:space="preserve"> </w:t>
            </w:r>
            <w:r>
              <w:rPr>
                <w:sz w:val="16"/>
              </w:rPr>
              <w:t xml:space="preserve">bankruptcy must be in writing, </w:t>
            </w:r>
            <w:proofErr w:type="gramStart"/>
            <w:r>
              <w:rPr>
                <w:sz w:val="16"/>
              </w:rPr>
              <w:t>include</w:t>
            </w:r>
            <w:proofErr w:type="gramEnd"/>
            <w:r>
              <w:rPr>
                <w:sz w:val="16"/>
              </w:rPr>
              <w:t xml:space="preserve"> your loan number, and be sent to our contact address listed under CONTACT US below.</w:t>
            </w:r>
          </w:p>
        </w:tc>
      </w:tr>
      <w:tr w:rsidR="005C2A41" w14:paraId="792B8B92" w14:textId="77777777">
        <w:trPr>
          <w:trHeight w:val="3230"/>
        </w:trPr>
        <w:tc>
          <w:tcPr>
            <w:tcW w:w="2620" w:type="dxa"/>
            <w:tcBorders>
              <w:top w:val="single" w:sz="6" w:space="0" w:color="000000"/>
              <w:bottom w:val="single" w:sz="6" w:space="0" w:color="000000"/>
            </w:tcBorders>
          </w:tcPr>
          <w:p w14:paraId="79825C38" w14:textId="77777777" w:rsidR="005C2A41" w:rsidRDefault="00863C9F">
            <w:pPr>
              <w:pStyle w:val="TableParagraph"/>
              <w:spacing w:before="49"/>
              <w:ind w:left="122"/>
              <w:rPr>
                <w:b/>
                <w:sz w:val="16"/>
              </w:rPr>
            </w:pPr>
            <w:r>
              <w:rPr>
                <w:b/>
                <w:spacing w:val="-2"/>
                <w:sz w:val="16"/>
              </w:rPr>
              <w:t>Privacy</w:t>
            </w:r>
          </w:p>
        </w:tc>
        <w:tc>
          <w:tcPr>
            <w:tcW w:w="7141" w:type="dxa"/>
            <w:tcBorders>
              <w:top w:val="single" w:sz="6" w:space="0" w:color="000000"/>
              <w:bottom w:val="single" w:sz="6" w:space="0" w:color="000000"/>
            </w:tcBorders>
          </w:tcPr>
          <w:p w14:paraId="1918C276" w14:textId="77777777" w:rsidR="005C2A41" w:rsidRDefault="00863C9F">
            <w:pPr>
              <w:pStyle w:val="TableParagraph"/>
              <w:numPr>
                <w:ilvl w:val="0"/>
                <w:numId w:val="32"/>
              </w:numPr>
              <w:tabs>
                <w:tab w:val="left" w:pos="330"/>
              </w:tabs>
              <w:spacing w:before="49"/>
              <w:ind w:right="333"/>
              <w:rPr>
                <w:sz w:val="16"/>
              </w:rPr>
            </w:pPr>
            <w:r>
              <w:rPr>
                <w:sz w:val="16"/>
              </w:rPr>
              <w:t>The</w:t>
            </w:r>
            <w:r>
              <w:rPr>
                <w:spacing w:val="-4"/>
                <w:sz w:val="16"/>
              </w:rPr>
              <w:t xml:space="preserve"> </w:t>
            </w:r>
            <w:proofErr w:type="gramStart"/>
            <w:r>
              <w:rPr>
                <w:sz w:val="16"/>
              </w:rPr>
              <w:t>School</w:t>
            </w:r>
            <w:proofErr w:type="gramEnd"/>
            <w:r>
              <w:rPr>
                <w:spacing w:val="-2"/>
                <w:sz w:val="16"/>
              </w:rPr>
              <w:t xml:space="preserve"> </w:t>
            </w:r>
            <w:r>
              <w:rPr>
                <w:sz w:val="16"/>
              </w:rPr>
              <w:t>and</w:t>
            </w:r>
            <w:r>
              <w:rPr>
                <w:spacing w:val="-3"/>
                <w:sz w:val="16"/>
              </w:rPr>
              <w:t xml:space="preserve"> </w:t>
            </w:r>
            <w:r>
              <w:rPr>
                <w:sz w:val="16"/>
              </w:rPr>
              <w:t>any</w:t>
            </w:r>
            <w:r>
              <w:rPr>
                <w:spacing w:val="-4"/>
                <w:sz w:val="16"/>
              </w:rPr>
              <w:t xml:space="preserve"> </w:t>
            </w:r>
            <w:r>
              <w:rPr>
                <w:sz w:val="16"/>
              </w:rPr>
              <w:t>custodian</w:t>
            </w:r>
            <w:r>
              <w:rPr>
                <w:spacing w:val="-3"/>
                <w:sz w:val="16"/>
              </w:rPr>
              <w:t xml:space="preserve"> </w:t>
            </w:r>
            <w:r>
              <w:rPr>
                <w:sz w:val="16"/>
              </w:rPr>
              <w:t>of</w:t>
            </w:r>
            <w:r>
              <w:rPr>
                <w:spacing w:val="-4"/>
                <w:sz w:val="16"/>
              </w:rPr>
              <w:t xml:space="preserve"> </w:t>
            </w:r>
            <w:r>
              <w:rPr>
                <w:sz w:val="16"/>
              </w:rPr>
              <w:t>its records</w:t>
            </w:r>
            <w:r>
              <w:rPr>
                <w:spacing w:val="-4"/>
                <w:sz w:val="16"/>
              </w:rPr>
              <w:t xml:space="preserve"> </w:t>
            </w:r>
            <w:r>
              <w:rPr>
                <w:sz w:val="16"/>
              </w:rPr>
              <w:t>may</w:t>
            </w:r>
            <w:r>
              <w:rPr>
                <w:spacing w:val="-4"/>
                <w:sz w:val="16"/>
              </w:rPr>
              <w:t xml:space="preserve"> </w:t>
            </w:r>
            <w:r>
              <w:rPr>
                <w:sz w:val="16"/>
              </w:rPr>
              <w:t>certify</w:t>
            </w:r>
            <w:r>
              <w:rPr>
                <w:spacing w:val="-4"/>
                <w:sz w:val="16"/>
              </w:rPr>
              <w:t xml:space="preserve"> </w:t>
            </w:r>
            <w:r>
              <w:rPr>
                <w:sz w:val="16"/>
              </w:rPr>
              <w:t>Student’s</w:t>
            </w:r>
            <w:r>
              <w:rPr>
                <w:spacing w:val="-1"/>
                <w:sz w:val="16"/>
              </w:rPr>
              <w:t xml:space="preserve"> </w:t>
            </w:r>
            <w:r>
              <w:rPr>
                <w:sz w:val="16"/>
              </w:rPr>
              <w:t>eligibility</w:t>
            </w:r>
            <w:r>
              <w:rPr>
                <w:spacing w:val="-4"/>
                <w:sz w:val="16"/>
              </w:rPr>
              <w:t xml:space="preserve"> </w:t>
            </w:r>
            <w:r>
              <w:rPr>
                <w:sz w:val="16"/>
              </w:rPr>
              <w:t>for</w:t>
            </w:r>
            <w:r>
              <w:rPr>
                <w:spacing w:val="-3"/>
                <w:sz w:val="16"/>
              </w:rPr>
              <w:t xml:space="preserve"> </w:t>
            </w:r>
            <w:r>
              <w:rPr>
                <w:sz w:val="16"/>
              </w:rPr>
              <w:t>this</w:t>
            </w:r>
            <w:r>
              <w:rPr>
                <w:spacing w:val="-4"/>
                <w:sz w:val="16"/>
              </w:rPr>
              <w:t xml:space="preserve"> </w:t>
            </w:r>
            <w:r>
              <w:rPr>
                <w:sz w:val="16"/>
              </w:rPr>
              <w:t>loan</w:t>
            </w:r>
            <w:r>
              <w:rPr>
                <w:spacing w:val="-3"/>
                <w:sz w:val="16"/>
              </w:rPr>
              <w:t xml:space="preserve"> </w:t>
            </w:r>
            <w:r>
              <w:rPr>
                <w:sz w:val="16"/>
              </w:rPr>
              <w:t>and may release to us any information we request that is pertinent to this loan.</w:t>
            </w:r>
          </w:p>
          <w:p w14:paraId="65E8F4EB" w14:textId="77777777" w:rsidR="005C2A41" w:rsidRDefault="00863C9F">
            <w:pPr>
              <w:pStyle w:val="TableParagraph"/>
              <w:numPr>
                <w:ilvl w:val="0"/>
                <w:numId w:val="32"/>
              </w:numPr>
              <w:tabs>
                <w:tab w:val="left" w:pos="330"/>
              </w:tabs>
              <w:spacing w:before="47"/>
              <w:ind w:right="128"/>
              <w:rPr>
                <w:sz w:val="16"/>
              </w:rPr>
            </w:pPr>
            <w:r>
              <w:rPr>
                <w:sz w:val="16"/>
              </w:rPr>
              <w:t>We may check your credit, employment and income records, and request and receive from others</w:t>
            </w:r>
            <w:r>
              <w:rPr>
                <w:spacing w:val="-4"/>
                <w:sz w:val="16"/>
              </w:rPr>
              <w:t xml:space="preserve"> </w:t>
            </w:r>
            <w:r>
              <w:rPr>
                <w:sz w:val="16"/>
              </w:rPr>
              <w:t>credit-related</w:t>
            </w:r>
            <w:r>
              <w:rPr>
                <w:spacing w:val="-6"/>
                <w:sz w:val="16"/>
              </w:rPr>
              <w:t xml:space="preserve"> </w:t>
            </w:r>
            <w:r>
              <w:rPr>
                <w:sz w:val="16"/>
              </w:rPr>
              <w:t>information</w:t>
            </w:r>
            <w:r>
              <w:rPr>
                <w:spacing w:val="-3"/>
                <w:sz w:val="16"/>
              </w:rPr>
              <w:t xml:space="preserve"> </w:t>
            </w:r>
            <w:r>
              <w:rPr>
                <w:sz w:val="16"/>
              </w:rPr>
              <w:t>about</w:t>
            </w:r>
            <w:r>
              <w:rPr>
                <w:spacing w:val="-2"/>
                <w:sz w:val="16"/>
              </w:rPr>
              <w:t xml:space="preserve"> </w:t>
            </w:r>
            <w:r>
              <w:rPr>
                <w:sz w:val="16"/>
              </w:rPr>
              <w:t>you,</w:t>
            </w:r>
            <w:r>
              <w:rPr>
                <w:spacing w:val="-4"/>
                <w:sz w:val="16"/>
              </w:rPr>
              <w:t xml:space="preserve"> </w:t>
            </w:r>
            <w:r>
              <w:rPr>
                <w:sz w:val="16"/>
              </w:rPr>
              <w:t>for</w:t>
            </w:r>
            <w:r>
              <w:rPr>
                <w:spacing w:val="-3"/>
                <w:sz w:val="16"/>
              </w:rPr>
              <w:t xml:space="preserve"> </w:t>
            </w:r>
            <w:r>
              <w:rPr>
                <w:sz w:val="16"/>
              </w:rPr>
              <w:t>this</w:t>
            </w:r>
            <w:r>
              <w:rPr>
                <w:spacing w:val="-4"/>
                <w:sz w:val="16"/>
              </w:rPr>
              <w:t xml:space="preserve"> </w:t>
            </w:r>
            <w:r>
              <w:rPr>
                <w:sz w:val="16"/>
              </w:rPr>
              <w:t>loan, and</w:t>
            </w:r>
            <w:r>
              <w:rPr>
                <w:spacing w:val="-5"/>
                <w:sz w:val="16"/>
              </w:rPr>
              <w:t xml:space="preserve"> </w:t>
            </w:r>
            <w:r>
              <w:rPr>
                <w:sz w:val="16"/>
              </w:rPr>
              <w:t>any</w:t>
            </w:r>
            <w:r>
              <w:rPr>
                <w:spacing w:val="-3"/>
                <w:sz w:val="16"/>
              </w:rPr>
              <w:t xml:space="preserve"> </w:t>
            </w:r>
            <w:r>
              <w:rPr>
                <w:sz w:val="16"/>
              </w:rPr>
              <w:t>reviews,</w:t>
            </w:r>
            <w:r>
              <w:rPr>
                <w:spacing w:val="-3"/>
                <w:sz w:val="16"/>
              </w:rPr>
              <w:t xml:space="preserve"> </w:t>
            </w:r>
            <w:r>
              <w:rPr>
                <w:sz w:val="16"/>
              </w:rPr>
              <w:t>updates,</w:t>
            </w:r>
            <w:r>
              <w:rPr>
                <w:spacing w:val="-2"/>
                <w:sz w:val="16"/>
              </w:rPr>
              <w:t xml:space="preserve"> </w:t>
            </w:r>
            <w:r>
              <w:rPr>
                <w:sz w:val="16"/>
              </w:rPr>
              <w:t>extensions or other modifications of this loan.</w:t>
            </w:r>
          </w:p>
          <w:p w14:paraId="3508C339" w14:textId="77777777" w:rsidR="005C2A41" w:rsidRDefault="00863C9F">
            <w:pPr>
              <w:pStyle w:val="TableParagraph"/>
              <w:numPr>
                <w:ilvl w:val="0"/>
                <w:numId w:val="32"/>
              </w:numPr>
              <w:tabs>
                <w:tab w:val="left" w:pos="330"/>
              </w:tabs>
              <w:spacing w:before="48"/>
              <w:ind w:right="173"/>
              <w:rPr>
                <w:sz w:val="16"/>
              </w:rPr>
            </w:pPr>
            <w:r>
              <w:rPr>
                <w:sz w:val="16"/>
              </w:rPr>
              <w:t>You consent to our sharing credit and other information about you with credit reporting agencies, the School, other schools Student attends or has attended and their agents, any subsequent holder of this Note, anyone who referred you to us, anyone who you notify us is eligible to receive information about this loan, and anyone as necessary to originate this loan or</w:t>
            </w:r>
            <w:r>
              <w:rPr>
                <w:spacing w:val="-2"/>
                <w:sz w:val="16"/>
              </w:rPr>
              <w:t xml:space="preserve"> </w:t>
            </w:r>
            <w:r>
              <w:rPr>
                <w:sz w:val="16"/>
              </w:rPr>
              <w:t>to</w:t>
            </w:r>
            <w:r>
              <w:rPr>
                <w:spacing w:val="-4"/>
                <w:sz w:val="16"/>
              </w:rPr>
              <w:t xml:space="preserve"> </w:t>
            </w:r>
            <w:r>
              <w:rPr>
                <w:sz w:val="16"/>
              </w:rPr>
              <w:t>service</w:t>
            </w:r>
            <w:r>
              <w:rPr>
                <w:spacing w:val="-4"/>
                <w:sz w:val="16"/>
              </w:rPr>
              <w:t xml:space="preserve"> </w:t>
            </w:r>
            <w:r>
              <w:rPr>
                <w:sz w:val="16"/>
              </w:rPr>
              <w:t>this loan</w:t>
            </w:r>
            <w:r>
              <w:rPr>
                <w:spacing w:val="-5"/>
                <w:sz w:val="16"/>
              </w:rPr>
              <w:t xml:space="preserve"> </w:t>
            </w:r>
            <w:r>
              <w:rPr>
                <w:sz w:val="16"/>
              </w:rPr>
              <w:t>or</w:t>
            </w:r>
            <w:r>
              <w:rPr>
                <w:spacing w:val="-2"/>
                <w:sz w:val="16"/>
              </w:rPr>
              <w:t xml:space="preserve"> </w:t>
            </w:r>
            <w:r>
              <w:rPr>
                <w:sz w:val="16"/>
              </w:rPr>
              <w:t>to</w:t>
            </w:r>
            <w:r>
              <w:rPr>
                <w:spacing w:val="-2"/>
                <w:sz w:val="16"/>
              </w:rPr>
              <w:t xml:space="preserve"> </w:t>
            </w:r>
            <w:r>
              <w:rPr>
                <w:sz w:val="16"/>
              </w:rPr>
              <w:t>fulfill</w:t>
            </w:r>
            <w:r>
              <w:rPr>
                <w:spacing w:val="-4"/>
                <w:sz w:val="16"/>
              </w:rPr>
              <w:t xml:space="preserve"> </w:t>
            </w:r>
            <w:r>
              <w:rPr>
                <w:sz w:val="16"/>
              </w:rPr>
              <w:t>and</w:t>
            </w:r>
            <w:r>
              <w:rPr>
                <w:spacing w:val="-2"/>
                <w:sz w:val="16"/>
              </w:rPr>
              <w:t xml:space="preserve"> </w:t>
            </w:r>
            <w:r>
              <w:rPr>
                <w:sz w:val="16"/>
              </w:rPr>
              <w:t>administer</w:t>
            </w:r>
            <w:r>
              <w:rPr>
                <w:spacing w:val="-2"/>
                <w:sz w:val="16"/>
              </w:rPr>
              <w:t xml:space="preserve"> </w:t>
            </w:r>
            <w:r>
              <w:rPr>
                <w:sz w:val="16"/>
              </w:rPr>
              <w:t>benefits offered</w:t>
            </w:r>
            <w:r>
              <w:rPr>
                <w:spacing w:val="-2"/>
                <w:sz w:val="16"/>
              </w:rPr>
              <w:t xml:space="preserve"> </w:t>
            </w:r>
            <w:r>
              <w:rPr>
                <w:sz w:val="16"/>
              </w:rPr>
              <w:t>with</w:t>
            </w:r>
            <w:r>
              <w:rPr>
                <w:spacing w:val="-5"/>
                <w:sz w:val="16"/>
              </w:rPr>
              <w:t xml:space="preserve"> </w:t>
            </w:r>
            <w:r>
              <w:rPr>
                <w:sz w:val="16"/>
              </w:rPr>
              <w:t>this loan, as permitted</w:t>
            </w:r>
            <w:r>
              <w:rPr>
                <w:spacing w:val="-5"/>
                <w:sz w:val="16"/>
              </w:rPr>
              <w:t xml:space="preserve"> </w:t>
            </w:r>
            <w:r>
              <w:rPr>
                <w:sz w:val="16"/>
              </w:rPr>
              <w:t>by law. If your loan has a borrower and a cosigner, you consent to our sharing credit and other information about one of you with the other.</w:t>
            </w:r>
          </w:p>
          <w:p w14:paraId="2C36321B" w14:textId="77777777" w:rsidR="005C2A41" w:rsidRDefault="00863C9F">
            <w:pPr>
              <w:pStyle w:val="TableParagraph"/>
              <w:numPr>
                <w:ilvl w:val="0"/>
                <w:numId w:val="32"/>
              </w:numPr>
              <w:tabs>
                <w:tab w:val="left" w:pos="330"/>
              </w:tabs>
              <w:spacing w:before="47"/>
              <w:ind w:right="392"/>
              <w:rPr>
                <w:sz w:val="16"/>
              </w:rPr>
            </w:pPr>
            <w:r>
              <w:rPr>
                <w:sz w:val="16"/>
              </w:rPr>
              <w:t>We</w:t>
            </w:r>
            <w:r>
              <w:rPr>
                <w:spacing w:val="-2"/>
                <w:sz w:val="16"/>
              </w:rPr>
              <w:t xml:space="preserve"> </w:t>
            </w:r>
            <w:r>
              <w:rPr>
                <w:sz w:val="16"/>
              </w:rPr>
              <w:t>may</w:t>
            </w:r>
            <w:r>
              <w:rPr>
                <w:spacing w:val="-3"/>
                <w:sz w:val="16"/>
              </w:rPr>
              <w:t xml:space="preserve"> </w:t>
            </w:r>
            <w:r>
              <w:rPr>
                <w:sz w:val="16"/>
              </w:rPr>
              <w:t>contact</w:t>
            </w:r>
            <w:r>
              <w:rPr>
                <w:spacing w:val="-3"/>
                <w:sz w:val="16"/>
              </w:rPr>
              <w:t xml:space="preserve"> </w:t>
            </w:r>
            <w:r>
              <w:rPr>
                <w:sz w:val="16"/>
              </w:rPr>
              <w:t>any</w:t>
            </w:r>
            <w:r>
              <w:rPr>
                <w:spacing w:val="-1"/>
                <w:sz w:val="16"/>
              </w:rPr>
              <w:t xml:space="preserve"> </w:t>
            </w:r>
            <w:r>
              <w:rPr>
                <w:sz w:val="16"/>
              </w:rPr>
              <w:t>references</w:t>
            </w:r>
            <w:r>
              <w:rPr>
                <w:spacing w:val="-3"/>
                <w:sz w:val="16"/>
              </w:rPr>
              <w:t xml:space="preserve"> </w:t>
            </w:r>
            <w:r>
              <w:rPr>
                <w:sz w:val="16"/>
              </w:rPr>
              <w:t>or</w:t>
            </w:r>
            <w:r>
              <w:rPr>
                <w:spacing w:val="-5"/>
                <w:sz w:val="16"/>
              </w:rPr>
              <w:t xml:space="preserve"> </w:t>
            </w:r>
            <w:r>
              <w:rPr>
                <w:sz w:val="16"/>
              </w:rPr>
              <w:t>personal</w:t>
            </w:r>
            <w:r>
              <w:rPr>
                <w:spacing w:val="-3"/>
                <w:sz w:val="16"/>
              </w:rPr>
              <w:t xml:space="preserve"> </w:t>
            </w:r>
            <w:r>
              <w:rPr>
                <w:sz w:val="16"/>
              </w:rPr>
              <w:t>contacts</w:t>
            </w:r>
            <w:r>
              <w:rPr>
                <w:spacing w:val="-3"/>
                <w:sz w:val="16"/>
              </w:rPr>
              <w:t xml:space="preserve"> </w:t>
            </w:r>
            <w:r>
              <w:rPr>
                <w:sz w:val="16"/>
              </w:rPr>
              <w:t>that</w:t>
            </w:r>
            <w:r>
              <w:rPr>
                <w:spacing w:val="-3"/>
                <w:sz w:val="16"/>
              </w:rPr>
              <w:t xml:space="preserve"> </w:t>
            </w:r>
            <w:r>
              <w:rPr>
                <w:sz w:val="16"/>
              </w:rPr>
              <w:t>you</w:t>
            </w:r>
            <w:r>
              <w:rPr>
                <w:spacing w:val="-5"/>
                <w:sz w:val="16"/>
              </w:rPr>
              <w:t xml:space="preserve"> </w:t>
            </w:r>
            <w:r>
              <w:rPr>
                <w:sz w:val="16"/>
              </w:rPr>
              <w:t>provide</w:t>
            </w:r>
            <w:r>
              <w:rPr>
                <w:spacing w:val="-2"/>
                <w:sz w:val="16"/>
              </w:rPr>
              <w:t xml:space="preserve"> </w:t>
            </w:r>
            <w:r>
              <w:rPr>
                <w:sz w:val="16"/>
              </w:rPr>
              <w:t>to</w:t>
            </w:r>
            <w:r>
              <w:rPr>
                <w:spacing w:val="-2"/>
                <w:sz w:val="16"/>
              </w:rPr>
              <w:t xml:space="preserve"> </w:t>
            </w:r>
            <w:r>
              <w:rPr>
                <w:sz w:val="16"/>
              </w:rPr>
              <w:t>us</w:t>
            </w:r>
            <w:r>
              <w:rPr>
                <w:spacing w:val="-3"/>
                <w:sz w:val="16"/>
              </w:rPr>
              <w:t xml:space="preserve"> </w:t>
            </w:r>
            <w:r>
              <w:rPr>
                <w:sz w:val="16"/>
              </w:rPr>
              <w:t>to</w:t>
            </w:r>
            <w:r>
              <w:rPr>
                <w:spacing w:val="-2"/>
                <w:sz w:val="16"/>
              </w:rPr>
              <w:t xml:space="preserve"> </w:t>
            </w:r>
            <w:r>
              <w:rPr>
                <w:sz w:val="16"/>
              </w:rPr>
              <w:t>enforce</w:t>
            </w:r>
            <w:r>
              <w:rPr>
                <w:spacing w:val="-4"/>
                <w:sz w:val="16"/>
              </w:rPr>
              <w:t xml:space="preserve"> </w:t>
            </w:r>
            <w:r>
              <w:rPr>
                <w:sz w:val="16"/>
              </w:rPr>
              <w:t>your obligations under this Note, as permitted by law.</w:t>
            </w:r>
          </w:p>
          <w:p w14:paraId="362D0BD4" w14:textId="77777777" w:rsidR="005C2A41" w:rsidRDefault="00863C9F">
            <w:pPr>
              <w:pStyle w:val="TableParagraph"/>
              <w:numPr>
                <w:ilvl w:val="0"/>
                <w:numId w:val="32"/>
              </w:numPr>
              <w:tabs>
                <w:tab w:val="left" w:pos="330"/>
              </w:tabs>
              <w:spacing w:before="50"/>
              <w:ind w:right="473"/>
              <w:rPr>
                <w:sz w:val="16"/>
              </w:rPr>
            </w:pPr>
            <w:r>
              <w:rPr>
                <w:sz w:val="16"/>
              </w:rPr>
              <w:t>We</w:t>
            </w:r>
            <w:r>
              <w:rPr>
                <w:spacing w:val="-3"/>
                <w:sz w:val="16"/>
              </w:rPr>
              <w:t xml:space="preserve"> </w:t>
            </w:r>
            <w:r>
              <w:rPr>
                <w:sz w:val="16"/>
              </w:rPr>
              <w:t>will</w:t>
            </w:r>
            <w:r>
              <w:rPr>
                <w:spacing w:val="-2"/>
                <w:sz w:val="16"/>
              </w:rPr>
              <w:t xml:space="preserve"> </w:t>
            </w:r>
            <w:r>
              <w:rPr>
                <w:sz w:val="16"/>
              </w:rPr>
              <w:t>provide</w:t>
            </w:r>
            <w:r>
              <w:rPr>
                <w:spacing w:val="-5"/>
                <w:sz w:val="16"/>
              </w:rPr>
              <w:t xml:space="preserve"> </w:t>
            </w:r>
            <w:proofErr w:type="gramStart"/>
            <w:r>
              <w:rPr>
                <w:sz w:val="16"/>
              </w:rPr>
              <w:t>you</w:t>
            </w:r>
            <w:proofErr w:type="gramEnd"/>
            <w:r>
              <w:rPr>
                <w:spacing w:val="-3"/>
                <w:sz w:val="16"/>
              </w:rPr>
              <w:t xml:space="preserve"> </w:t>
            </w:r>
            <w:r>
              <w:rPr>
                <w:sz w:val="16"/>
              </w:rPr>
              <w:t>privacy</w:t>
            </w:r>
            <w:r>
              <w:rPr>
                <w:spacing w:val="-1"/>
                <w:sz w:val="16"/>
              </w:rPr>
              <w:t xml:space="preserve"> </w:t>
            </w:r>
            <w:r>
              <w:rPr>
                <w:sz w:val="16"/>
              </w:rPr>
              <w:t>and</w:t>
            </w:r>
            <w:r>
              <w:rPr>
                <w:spacing w:val="-5"/>
                <w:sz w:val="16"/>
              </w:rPr>
              <w:t xml:space="preserve"> </w:t>
            </w:r>
            <w:r>
              <w:rPr>
                <w:sz w:val="16"/>
              </w:rPr>
              <w:t>affiliate-sharing</w:t>
            </w:r>
            <w:r>
              <w:rPr>
                <w:spacing w:val="-3"/>
                <w:sz w:val="16"/>
              </w:rPr>
              <w:t xml:space="preserve"> </w:t>
            </w:r>
            <w:r>
              <w:rPr>
                <w:sz w:val="16"/>
              </w:rPr>
              <w:t>notices</w:t>
            </w:r>
            <w:r>
              <w:rPr>
                <w:spacing w:val="-3"/>
                <w:sz w:val="16"/>
              </w:rPr>
              <w:t xml:space="preserve"> </w:t>
            </w:r>
            <w:r>
              <w:rPr>
                <w:sz w:val="16"/>
              </w:rPr>
              <w:t>to</w:t>
            </w:r>
            <w:r>
              <w:rPr>
                <w:spacing w:val="-3"/>
                <w:sz w:val="16"/>
              </w:rPr>
              <w:t xml:space="preserve"> </w:t>
            </w:r>
            <w:r>
              <w:rPr>
                <w:sz w:val="16"/>
              </w:rPr>
              <w:t>advise</w:t>
            </w:r>
            <w:r>
              <w:rPr>
                <w:spacing w:val="-5"/>
                <w:sz w:val="16"/>
              </w:rPr>
              <w:t xml:space="preserve"> </w:t>
            </w:r>
            <w:r>
              <w:rPr>
                <w:sz w:val="16"/>
              </w:rPr>
              <w:t>you</w:t>
            </w:r>
            <w:r>
              <w:rPr>
                <w:spacing w:val="-3"/>
                <w:sz w:val="16"/>
              </w:rPr>
              <w:t xml:space="preserve"> </w:t>
            </w:r>
            <w:r>
              <w:rPr>
                <w:sz w:val="16"/>
              </w:rPr>
              <w:t>of</w:t>
            </w:r>
            <w:r>
              <w:rPr>
                <w:spacing w:val="-3"/>
                <w:sz w:val="16"/>
              </w:rPr>
              <w:t xml:space="preserve"> </w:t>
            </w:r>
            <w:r>
              <w:rPr>
                <w:sz w:val="16"/>
              </w:rPr>
              <w:t>your</w:t>
            </w:r>
            <w:r>
              <w:rPr>
                <w:spacing w:val="-3"/>
                <w:sz w:val="16"/>
              </w:rPr>
              <w:t xml:space="preserve"> </w:t>
            </w:r>
            <w:r>
              <w:rPr>
                <w:sz w:val="16"/>
              </w:rPr>
              <w:t>rights</w:t>
            </w:r>
            <w:r>
              <w:rPr>
                <w:spacing w:val="-1"/>
                <w:sz w:val="16"/>
              </w:rPr>
              <w:t xml:space="preserve"> </w:t>
            </w:r>
            <w:r>
              <w:rPr>
                <w:sz w:val="16"/>
              </w:rPr>
              <w:t>under applicable law.</w:t>
            </w:r>
          </w:p>
        </w:tc>
      </w:tr>
      <w:tr w:rsidR="005C2A41" w14:paraId="5592D93C" w14:textId="77777777">
        <w:trPr>
          <w:trHeight w:val="1802"/>
        </w:trPr>
        <w:tc>
          <w:tcPr>
            <w:tcW w:w="2620" w:type="dxa"/>
            <w:tcBorders>
              <w:top w:val="single" w:sz="6" w:space="0" w:color="000000"/>
              <w:bottom w:val="single" w:sz="6" w:space="0" w:color="000000"/>
            </w:tcBorders>
          </w:tcPr>
          <w:p w14:paraId="16964BCA" w14:textId="77777777" w:rsidR="005C2A41" w:rsidRDefault="00863C9F">
            <w:pPr>
              <w:pStyle w:val="TableParagraph"/>
              <w:spacing w:before="51"/>
              <w:ind w:left="122"/>
              <w:rPr>
                <w:b/>
                <w:sz w:val="16"/>
              </w:rPr>
            </w:pPr>
            <w:r>
              <w:rPr>
                <w:b/>
                <w:sz w:val="16"/>
              </w:rPr>
              <w:t>Our</w:t>
            </w:r>
            <w:r>
              <w:rPr>
                <w:b/>
                <w:spacing w:val="-7"/>
                <w:sz w:val="16"/>
              </w:rPr>
              <w:t xml:space="preserve"> </w:t>
            </w:r>
            <w:r>
              <w:rPr>
                <w:b/>
                <w:sz w:val="16"/>
              </w:rPr>
              <w:t>Communications</w:t>
            </w:r>
            <w:r>
              <w:rPr>
                <w:b/>
                <w:spacing w:val="-7"/>
                <w:sz w:val="16"/>
              </w:rPr>
              <w:t xml:space="preserve"> </w:t>
            </w:r>
            <w:r>
              <w:rPr>
                <w:b/>
                <w:sz w:val="16"/>
              </w:rPr>
              <w:t>with</w:t>
            </w:r>
            <w:r>
              <w:rPr>
                <w:b/>
                <w:spacing w:val="-7"/>
                <w:sz w:val="16"/>
              </w:rPr>
              <w:t xml:space="preserve"> </w:t>
            </w:r>
            <w:r>
              <w:rPr>
                <w:b/>
                <w:spacing w:val="-5"/>
                <w:sz w:val="16"/>
              </w:rPr>
              <w:t>You</w:t>
            </w:r>
          </w:p>
        </w:tc>
        <w:tc>
          <w:tcPr>
            <w:tcW w:w="7141" w:type="dxa"/>
            <w:tcBorders>
              <w:top w:val="single" w:sz="6" w:space="0" w:color="000000"/>
              <w:bottom w:val="single" w:sz="6" w:space="0" w:color="000000"/>
            </w:tcBorders>
          </w:tcPr>
          <w:p w14:paraId="1EE63FA7" w14:textId="77777777" w:rsidR="005C2A41" w:rsidRDefault="00863C9F">
            <w:pPr>
              <w:pStyle w:val="TableParagraph"/>
              <w:spacing w:before="49"/>
              <w:ind w:right="156"/>
              <w:rPr>
                <w:b/>
                <w:sz w:val="16"/>
              </w:rPr>
            </w:pPr>
            <w:r>
              <w:rPr>
                <w:b/>
                <w:sz w:val="16"/>
              </w:rPr>
              <w:t>You</w:t>
            </w:r>
            <w:r>
              <w:rPr>
                <w:b/>
                <w:spacing w:val="-5"/>
                <w:sz w:val="16"/>
              </w:rPr>
              <w:t xml:space="preserve"> </w:t>
            </w:r>
            <w:r>
              <w:rPr>
                <w:b/>
                <w:sz w:val="16"/>
              </w:rPr>
              <w:t>expressly</w:t>
            </w:r>
            <w:r>
              <w:rPr>
                <w:b/>
                <w:spacing w:val="-2"/>
                <w:sz w:val="16"/>
              </w:rPr>
              <w:t xml:space="preserve"> </w:t>
            </w:r>
            <w:r>
              <w:rPr>
                <w:b/>
                <w:sz w:val="16"/>
              </w:rPr>
              <w:t>consent</w:t>
            </w:r>
            <w:r>
              <w:rPr>
                <w:b/>
                <w:spacing w:val="-3"/>
                <w:sz w:val="16"/>
              </w:rPr>
              <w:t xml:space="preserve"> </w:t>
            </w:r>
            <w:r>
              <w:rPr>
                <w:b/>
                <w:sz w:val="16"/>
              </w:rPr>
              <w:t>and</w:t>
            </w:r>
            <w:r>
              <w:rPr>
                <w:b/>
                <w:spacing w:val="-2"/>
                <w:sz w:val="16"/>
              </w:rPr>
              <w:t xml:space="preserve"> </w:t>
            </w:r>
            <w:r>
              <w:rPr>
                <w:b/>
                <w:sz w:val="16"/>
              </w:rPr>
              <w:t>authorize</w:t>
            </w:r>
            <w:r>
              <w:rPr>
                <w:b/>
                <w:spacing w:val="-6"/>
                <w:sz w:val="16"/>
              </w:rPr>
              <w:t xml:space="preserve"> </w:t>
            </w:r>
            <w:r>
              <w:rPr>
                <w:b/>
                <w:sz w:val="16"/>
              </w:rPr>
              <w:t>us</w:t>
            </w:r>
            <w:r>
              <w:rPr>
                <w:b/>
                <w:spacing w:val="-5"/>
                <w:sz w:val="16"/>
              </w:rPr>
              <w:t xml:space="preserve"> </w:t>
            </w:r>
            <w:r>
              <w:rPr>
                <w:b/>
                <w:sz w:val="16"/>
              </w:rPr>
              <w:t>to contact</w:t>
            </w:r>
            <w:r>
              <w:rPr>
                <w:b/>
                <w:spacing w:val="-3"/>
                <w:sz w:val="16"/>
              </w:rPr>
              <w:t xml:space="preserve"> </w:t>
            </w:r>
            <w:r>
              <w:rPr>
                <w:b/>
                <w:sz w:val="16"/>
              </w:rPr>
              <w:t>you</w:t>
            </w:r>
            <w:r>
              <w:rPr>
                <w:b/>
                <w:spacing w:val="-2"/>
                <w:sz w:val="16"/>
              </w:rPr>
              <w:t xml:space="preserve"> </w:t>
            </w:r>
            <w:r>
              <w:rPr>
                <w:b/>
                <w:sz w:val="16"/>
              </w:rPr>
              <w:t>at</w:t>
            </w:r>
            <w:r>
              <w:rPr>
                <w:b/>
                <w:spacing w:val="-5"/>
                <w:sz w:val="16"/>
              </w:rPr>
              <w:t xml:space="preserve"> </w:t>
            </w:r>
            <w:r>
              <w:rPr>
                <w:b/>
                <w:sz w:val="16"/>
              </w:rPr>
              <w:t>any</w:t>
            </w:r>
            <w:r>
              <w:rPr>
                <w:b/>
                <w:spacing w:val="-3"/>
                <w:sz w:val="16"/>
              </w:rPr>
              <w:t xml:space="preserve"> </w:t>
            </w:r>
            <w:r>
              <w:rPr>
                <w:b/>
                <w:sz w:val="16"/>
              </w:rPr>
              <w:t>email</w:t>
            </w:r>
            <w:r>
              <w:rPr>
                <w:b/>
                <w:spacing w:val="-2"/>
                <w:sz w:val="16"/>
              </w:rPr>
              <w:t xml:space="preserve"> </w:t>
            </w:r>
            <w:r>
              <w:rPr>
                <w:b/>
                <w:sz w:val="16"/>
              </w:rPr>
              <w:t>address</w:t>
            </w:r>
            <w:r>
              <w:rPr>
                <w:b/>
                <w:spacing w:val="-3"/>
                <w:sz w:val="16"/>
              </w:rPr>
              <w:t xml:space="preserve"> </w:t>
            </w:r>
            <w:r>
              <w:rPr>
                <w:b/>
                <w:sz w:val="16"/>
              </w:rPr>
              <w:t>that</w:t>
            </w:r>
            <w:r>
              <w:rPr>
                <w:b/>
                <w:spacing w:val="-4"/>
                <w:sz w:val="16"/>
              </w:rPr>
              <w:t xml:space="preserve"> </w:t>
            </w:r>
            <w:r>
              <w:rPr>
                <w:b/>
                <w:sz w:val="16"/>
              </w:rPr>
              <w:t>you provide in the loan application or that you provide to us in the future regarding your current or future loan applications and loans that we own or service.</w:t>
            </w:r>
          </w:p>
          <w:p w14:paraId="0224B726" w14:textId="77777777" w:rsidR="005C2A41" w:rsidRDefault="00863C9F">
            <w:pPr>
              <w:pStyle w:val="TableParagraph"/>
              <w:spacing w:before="48"/>
              <w:ind w:right="156"/>
              <w:rPr>
                <w:b/>
                <w:sz w:val="16"/>
              </w:rPr>
            </w:pPr>
            <w:r>
              <w:rPr>
                <w:b/>
                <w:sz w:val="16"/>
              </w:rPr>
              <w:t>You expressly consent and authorize us and our subsidiaries, affiliates and agents, to contact</w:t>
            </w:r>
            <w:r>
              <w:rPr>
                <w:b/>
                <w:spacing w:val="-2"/>
                <w:sz w:val="16"/>
              </w:rPr>
              <w:t xml:space="preserve"> </w:t>
            </w:r>
            <w:r>
              <w:rPr>
                <w:b/>
                <w:sz w:val="16"/>
              </w:rPr>
              <w:t>you</w:t>
            </w:r>
            <w:r>
              <w:rPr>
                <w:b/>
                <w:spacing w:val="-1"/>
                <w:sz w:val="16"/>
              </w:rPr>
              <w:t xml:space="preserve"> </w:t>
            </w:r>
            <w:r>
              <w:rPr>
                <w:b/>
                <w:sz w:val="16"/>
              </w:rPr>
              <w:t>at</w:t>
            </w:r>
            <w:r>
              <w:rPr>
                <w:b/>
                <w:spacing w:val="-5"/>
                <w:sz w:val="16"/>
              </w:rPr>
              <w:t xml:space="preserve"> </w:t>
            </w:r>
            <w:r>
              <w:rPr>
                <w:b/>
                <w:sz w:val="16"/>
              </w:rPr>
              <w:t>any</w:t>
            </w:r>
            <w:r>
              <w:rPr>
                <w:b/>
                <w:spacing w:val="-1"/>
                <w:sz w:val="16"/>
              </w:rPr>
              <w:t xml:space="preserve"> </w:t>
            </w:r>
            <w:r>
              <w:rPr>
                <w:b/>
                <w:sz w:val="16"/>
              </w:rPr>
              <w:t>phone</w:t>
            </w:r>
            <w:r>
              <w:rPr>
                <w:b/>
                <w:spacing w:val="-4"/>
                <w:sz w:val="16"/>
              </w:rPr>
              <w:t xml:space="preserve"> </w:t>
            </w:r>
            <w:r>
              <w:rPr>
                <w:b/>
                <w:sz w:val="16"/>
              </w:rPr>
              <w:t>number</w:t>
            </w:r>
            <w:r>
              <w:rPr>
                <w:b/>
                <w:spacing w:val="-2"/>
                <w:sz w:val="16"/>
              </w:rPr>
              <w:t xml:space="preserve"> </w:t>
            </w:r>
            <w:r>
              <w:rPr>
                <w:b/>
                <w:sz w:val="16"/>
              </w:rPr>
              <w:t>that</w:t>
            </w:r>
            <w:r>
              <w:rPr>
                <w:b/>
                <w:spacing w:val="-3"/>
                <w:sz w:val="16"/>
              </w:rPr>
              <w:t xml:space="preserve"> </w:t>
            </w:r>
            <w:r>
              <w:rPr>
                <w:b/>
                <w:sz w:val="16"/>
              </w:rPr>
              <w:t>you</w:t>
            </w:r>
            <w:r>
              <w:rPr>
                <w:b/>
                <w:spacing w:val="-4"/>
                <w:sz w:val="16"/>
              </w:rPr>
              <w:t xml:space="preserve"> </w:t>
            </w:r>
            <w:r>
              <w:rPr>
                <w:b/>
                <w:sz w:val="16"/>
              </w:rPr>
              <w:t>provide to</w:t>
            </w:r>
            <w:r>
              <w:rPr>
                <w:b/>
                <w:spacing w:val="-4"/>
                <w:sz w:val="16"/>
              </w:rPr>
              <w:t xml:space="preserve"> </w:t>
            </w:r>
            <w:r>
              <w:rPr>
                <w:b/>
                <w:sz w:val="16"/>
              </w:rPr>
              <w:t>us,</w:t>
            </w:r>
            <w:r>
              <w:rPr>
                <w:b/>
                <w:spacing w:val="-3"/>
                <w:sz w:val="16"/>
              </w:rPr>
              <w:t xml:space="preserve"> </w:t>
            </w:r>
            <w:r>
              <w:rPr>
                <w:b/>
                <w:sz w:val="16"/>
              </w:rPr>
              <w:t>in</w:t>
            </w:r>
            <w:r>
              <w:rPr>
                <w:b/>
                <w:spacing w:val="-1"/>
                <w:sz w:val="16"/>
              </w:rPr>
              <w:t xml:space="preserve"> </w:t>
            </w:r>
            <w:r>
              <w:rPr>
                <w:b/>
                <w:sz w:val="16"/>
              </w:rPr>
              <w:t>the</w:t>
            </w:r>
            <w:r>
              <w:rPr>
                <w:b/>
                <w:spacing w:val="-7"/>
                <w:sz w:val="16"/>
              </w:rPr>
              <w:t xml:space="preserve"> </w:t>
            </w:r>
            <w:r>
              <w:rPr>
                <w:b/>
                <w:sz w:val="16"/>
              </w:rPr>
              <w:t>application</w:t>
            </w:r>
            <w:r>
              <w:rPr>
                <w:b/>
                <w:spacing w:val="-4"/>
                <w:sz w:val="16"/>
              </w:rPr>
              <w:t xml:space="preserve"> </w:t>
            </w:r>
            <w:r>
              <w:rPr>
                <w:b/>
                <w:sz w:val="16"/>
              </w:rPr>
              <w:t>or</w:t>
            </w:r>
            <w:r>
              <w:rPr>
                <w:b/>
                <w:spacing w:val="-2"/>
                <w:sz w:val="16"/>
              </w:rPr>
              <w:t xml:space="preserve"> </w:t>
            </w:r>
            <w:r>
              <w:rPr>
                <w:b/>
                <w:sz w:val="16"/>
              </w:rPr>
              <w:t>otherwise, now or in the future, or any number you have previously provided to us, using an auto dialer, pre-recorded messages, or text messages, in order to provide alerts and other information regarding your current or future applications and accounts for all products you have or may have with us. Message and data rates may apply.</w:t>
            </w:r>
          </w:p>
        </w:tc>
      </w:tr>
      <w:tr w:rsidR="005C2A41" w14:paraId="4A08E265" w14:textId="77777777">
        <w:trPr>
          <w:trHeight w:val="1199"/>
        </w:trPr>
        <w:tc>
          <w:tcPr>
            <w:tcW w:w="2620" w:type="dxa"/>
            <w:tcBorders>
              <w:top w:val="single" w:sz="6" w:space="0" w:color="000000"/>
              <w:bottom w:val="single" w:sz="6" w:space="0" w:color="000000"/>
            </w:tcBorders>
          </w:tcPr>
          <w:p w14:paraId="7DA4C7FC" w14:textId="77777777" w:rsidR="005C2A41" w:rsidRDefault="00863C9F">
            <w:pPr>
              <w:pStyle w:val="TableParagraph"/>
              <w:spacing w:before="49"/>
              <w:ind w:left="122"/>
              <w:rPr>
                <w:b/>
                <w:sz w:val="16"/>
              </w:rPr>
            </w:pPr>
            <w:r>
              <w:rPr>
                <w:b/>
                <w:sz w:val="16"/>
              </w:rPr>
              <w:t>Governing</w:t>
            </w:r>
            <w:r>
              <w:rPr>
                <w:b/>
                <w:spacing w:val="-7"/>
                <w:sz w:val="16"/>
              </w:rPr>
              <w:t xml:space="preserve"> </w:t>
            </w:r>
            <w:r>
              <w:rPr>
                <w:b/>
                <w:sz w:val="16"/>
              </w:rPr>
              <w:t>Law</w:t>
            </w:r>
            <w:r>
              <w:rPr>
                <w:b/>
                <w:spacing w:val="-11"/>
                <w:sz w:val="16"/>
              </w:rPr>
              <w:t xml:space="preserve"> </w:t>
            </w:r>
            <w:r>
              <w:rPr>
                <w:b/>
                <w:sz w:val="16"/>
              </w:rPr>
              <w:t>and</w:t>
            </w:r>
            <w:r>
              <w:rPr>
                <w:b/>
                <w:spacing w:val="-10"/>
                <w:sz w:val="16"/>
              </w:rPr>
              <w:t xml:space="preserve"> </w:t>
            </w:r>
            <w:r>
              <w:rPr>
                <w:b/>
                <w:sz w:val="16"/>
              </w:rPr>
              <w:t>Statute</w:t>
            </w:r>
            <w:r>
              <w:rPr>
                <w:b/>
                <w:spacing w:val="-10"/>
                <w:sz w:val="16"/>
              </w:rPr>
              <w:t xml:space="preserve"> </w:t>
            </w:r>
            <w:r>
              <w:rPr>
                <w:b/>
                <w:sz w:val="16"/>
              </w:rPr>
              <w:t xml:space="preserve">of </w:t>
            </w:r>
            <w:r>
              <w:rPr>
                <w:b/>
                <w:spacing w:val="-2"/>
                <w:sz w:val="16"/>
              </w:rPr>
              <w:t>Limitations</w:t>
            </w:r>
          </w:p>
        </w:tc>
        <w:tc>
          <w:tcPr>
            <w:tcW w:w="7141" w:type="dxa"/>
            <w:tcBorders>
              <w:top w:val="single" w:sz="6" w:space="0" w:color="000000"/>
              <w:bottom w:val="single" w:sz="6" w:space="0" w:color="000000"/>
            </w:tcBorders>
          </w:tcPr>
          <w:p w14:paraId="359902B0" w14:textId="77777777" w:rsidR="005C2A41" w:rsidRDefault="00863C9F">
            <w:pPr>
              <w:pStyle w:val="TableParagraph"/>
              <w:spacing w:before="49"/>
              <w:ind w:right="152"/>
              <w:rPr>
                <w:sz w:val="16"/>
              </w:rPr>
            </w:pPr>
            <w:r>
              <w:rPr>
                <w:sz w:val="16"/>
              </w:rPr>
              <w:t xml:space="preserve">The Lender </w:t>
            </w:r>
            <w:proofErr w:type="gramStart"/>
            <w:r>
              <w:rPr>
                <w:sz w:val="16"/>
              </w:rPr>
              <w:t>is located in</w:t>
            </w:r>
            <w:proofErr w:type="gramEnd"/>
            <w:r>
              <w:rPr>
                <w:sz w:val="16"/>
              </w:rPr>
              <w:t xml:space="preserve"> the State listed for the Lender on page 1 in the introductory paragraph</w:t>
            </w:r>
            <w:r>
              <w:rPr>
                <w:spacing w:val="40"/>
                <w:sz w:val="16"/>
              </w:rPr>
              <w:t xml:space="preserve"> </w:t>
            </w:r>
            <w:r>
              <w:rPr>
                <w:sz w:val="16"/>
              </w:rPr>
              <w:t>of this Note and</w:t>
            </w:r>
            <w:r>
              <w:rPr>
                <w:spacing w:val="-1"/>
                <w:sz w:val="16"/>
              </w:rPr>
              <w:t xml:space="preserve"> </w:t>
            </w:r>
            <w:r>
              <w:rPr>
                <w:sz w:val="16"/>
              </w:rPr>
              <w:t>this Note</w:t>
            </w:r>
            <w:r>
              <w:rPr>
                <w:spacing w:val="-2"/>
                <w:sz w:val="16"/>
              </w:rPr>
              <w:t xml:space="preserve"> </w:t>
            </w:r>
            <w:r>
              <w:rPr>
                <w:sz w:val="16"/>
              </w:rPr>
              <w:t>will</w:t>
            </w:r>
            <w:r>
              <w:rPr>
                <w:spacing w:val="-1"/>
                <w:sz w:val="16"/>
              </w:rPr>
              <w:t xml:space="preserve"> </w:t>
            </w:r>
            <w:r>
              <w:rPr>
                <w:sz w:val="16"/>
              </w:rPr>
              <w:t>be entered into</w:t>
            </w:r>
            <w:r>
              <w:rPr>
                <w:spacing w:val="-1"/>
                <w:sz w:val="16"/>
              </w:rPr>
              <w:t xml:space="preserve"> </w:t>
            </w:r>
            <w:r>
              <w:rPr>
                <w:sz w:val="16"/>
              </w:rPr>
              <w:t>in the</w:t>
            </w:r>
            <w:r>
              <w:rPr>
                <w:spacing w:val="-2"/>
                <w:sz w:val="16"/>
              </w:rPr>
              <w:t xml:space="preserve"> </w:t>
            </w:r>
            <w:r>
              <w:rPr>
                <w:sz w:val="16"/>
              </w:rPr>
              <w:t>same</w:t>
            </w:r>
            <w:r>
              <w:rPr>
                <w:spacing w:val="-1"/>
                <w:sz w:val="16"/>
              </w:rPr>
              <w:t xml:space="preserve"> </w:t>
            </w:r>
            <w:r>
              <w:rPr>
                <w:sz w:val="16"/>
              </w:rPr>
              <w:t>State. Consequently, the provisions of this</w:t>
            </w:r>
            <w:r>
              <w:rPr>
                <w:spacing w:val="-2"/>
                <w:sz w:val="16"/>
              </w:rPr>
              <w:t xml:space="preserve"> </w:t>
            </w:r>
            <w:r>
              <w:rPr>
                <w:sz w:val="16"/>
              </w:rPr>
              <w:t>Note</w:t>
            </w:r>
            <w:r>
              <w:rPr>
                <w:spacing w:val="-2"/>
                <w:sz w:val="16"/>
              </w:rPr>
              <w:t xml:space="preserve"> </w:t>
            </w:r>
            <w:r>
              <w:rPr>
                <w:sz w:val="16"/>
              </w:rPr>
              <w:t>will</w:t>
            </w:r>
            <w:r>
              <w:rPr>
                <w:spacing w:val="-1"/>
                <w:sz w:val="16"/>
              </w:rPr>
              <w:t xml:space="preserve"> </w:t>
            </w:r>
            <w:r>
              <w:rPr>
                <w:sz w:val="16"/>
              </w:rPr>
              <w:t>be</w:t>
            </w:r>
            <w:r>
              <w:rPr>
                <w:spacing w:val="-5"/>
                <w:sz w:val="16"/>
              </w:rPr>
              <w:t xml:space="preserve"> </w:t>
            </w:r>
            <w:r>
              <w:rPr>
                <w:sz w:val="16"/>
              </w:rPr>
              <w:t>governed</w:t>
            </w:r>
            <w:r>
              <w:rPr>
                <w:spacing w:val="-2"/>
                <w:sz w:val="16"/>
              </w:rPr>
              <w:t xml:space="preserve"> </w:t>
            </w:r>
            <w:r>
              <w:rPr>
                <w:sz w:val="16"/>
              </w:rPr>
              <w:t>by</w:t>
            </w:r>
            <w:r>
              <w:rPr>
                <w:spacing w:val="-3"/>
                <w:sz w:val="16"/>
              </w:rPr>
              <w:t xml:space="preserve"> </w:t>
            </w:r>
            <w:r>
              <w:rPr>
                <w:sz w:val="16"/>
              </w:rPr>
              <w:t>federal</w:t>
            </w:r>
            <w:r>
              <w:rPr>
                <w:spacing w:val="-1"/>
                <w:sz w:val="16"/>
              </w:rPr>
              <w:t xml:space="preserve"> </w:t>
            </w:r>
            <w:r>
              <w:rPr>
                <w:sz w:val="16"/>
              </w:rPr>
              <w:t>laws</w:t>
            </w:r>
            <w:r>
              <w:rPr>
                <w:spacing w:val="-3"/>
                <w:sz w:val="16"/>
              </w:rPr>
              <w:t xml:space="preserve"> </w:t>
            </w:r>
            <w:r>
              <w:rPr>
                <w:sz w:val="16"/>
              </w:rPr>
              <w:t>and</w:t>
            </w:r>
            <w:r>
              <w:rPr>
                <w:spacing w:val="-2"/>
                <w:sz w:val="16"/>
              </w:rPr>
              <w:t xml:space="preserve"> </w:t>
            </w:r>
            <w:r>
              <w:rPr>
                <w:sz w:val="16"/>
              </w:rPr>
              <w:t>the</w:t>
            </w:r>
            <w:r>
              <w:rPr>
                <w:spacing w:val="-5"/>
                <w:sz w:val="16"/>
              </w:rPr>
              <w:t xml:space="preserve"> </w:t>
            </w:r>
            <w:r>
              <w:rPr>
                <w:sz w:val="16"/>
              </w:rPr>
              <w:t>laws</w:t>
            </w:r>
            <w:r>
              <w:rPr>
                <w:spacing w:val="-3"/>
                <w:sz w:val="16"/>
              </w:rPr>
              <w:t xml:space="preserve"> </w:t>
            </w:r>
            <w:r>
              <w:rPr>
                <w:sz w:val="16"/>
              </w:rPr>
              <w:t>of</w:t>
            </w:r>
            <w:r>
              <w:rPr>
                <w:spacing w:val="-3"/>
                <w:sz w:val="16"/>
              </w:rPr>
              <w:t xml:space="preserve"> </w:t>
            </w:r>
            <w:r>
              <w:rPr>
                <w:sz w:val="16"/>
              </w:rPr>
              <w:t>that</w:t>
            </w:r>
            <w:r>
              <w:rPr>
                <w:spacing w:val="-3"/>
                <w:sz w:val="16"/>
              </w:rPr>
              <w:t xml:space="preserve"> </w:t>
            </w:r>
            <w:r>
              <w:rPr>
                <w:sz w:val="16"/>
              </w:rPr>
              <w:t>State</w:t>
            </w:r>
            <w:r>
              <w:rPr>
                <w:spacing w:val="-5"/>
                <w:sz w:val="16"/>
              </w:rPr>
              <w:t xml:space="preserve"> </w:t>
            </w:r>
            <w:r>
              <w:rPr>
                <w:sz w:val="16"/>
              </w:rPr>
              <w:t>to</w:t>
            </w:r>
            <w:r>
              <w:rPr>
                <w:spacing w:val="-2"/>
                <w:sz w:val="16"/>
              </w:rPr>
              <w:t xml:space="preserve"> </w:t>
            </w:r>
            <w:r>
              <w:rPr>
                <w:sz w:val="16"/>
              </w:rPr>
              <w:t>the</w:t>
            </w:r>
            <w:r>
              <w:rPr>
                <w:spacing w:val="-2"/>
                <w:sz w:val="16"/>
              </w:rPr>
              <w:t xml:space="preserve"> </w:t>
            </w:r>
            <w:r>
              <w:rPr>
                <w:sz w:val="16"/>
              </w:rPr>
              <w:t>extent</w:t>
            </w:r>
            <w:r>
              <w:rPr>
                <w:spacing w:val="-1"/>
                <w:sz w:val="16"/>
              </w:rPr>
              <w:t xml:space="preserve"> </w:t>
            </w:r>
            <w:r>
              <w:rPr>
                <w:sz w:val="16"/>
              </w:rPr>
              <w:t>not</w:t>
            </w:r>
            <w:r>
              <w:rPr>
                <w:spacing w:val="-3"/>
                <w:sz w:val="16"/>
              </w:rPr>
              <w:t xml:space="preserve"> </w:t>
            </w:r>
            <w:r>
              <w:rPr>
                <w:sz w:val="16"/>
              </w:rPr>
              <w:t>preempted, without regard to</w:t>
            </w:r>
            <w:r>
              <w:rPr>
                <w:spacing w:val="-3"/>
                <w:sz w:val="16"/>
              </w:rPr>
              <w:t xml:space="preserve"> </w:t>
            </w:r>
            <w:r>
              <w:rPr>
                <w:sz w:val="16"/>
              </w:rPr>
              <w:t>conflict of law rules. However, the applicable statute of limitations period</w:t>
            </w:r>
            <w:r>
              <w:rPr>
                <w:spacing w:val="-1"/>
                <w:sz w:val="16"/>
              </w:rPr>
              <w:t xml:space="preserve"> </w:t>
            </w:r>
            <w:r>
              <w:rPr>
                <w:sz w:val="16"/>
              </w:rPr>
              <w:t>for all purposes under this Note (including the right to</w:t>
            </w:r>
            <w:r>
              <w:rPr>
                <w:spacing w:val="-2"/>
                <w:sz w:val="16"/>
              </w:rPr>
              <w:t xml:space="preserve"> </w:t>
            </w:r>
            <w:r>
              <w:rPr>
                <w:sz w:val="16"/>
              </w:rPr>
              <w:t>collect a debt) will be the longer period provided by the law of the State where the Lender is located or the jurisdiction where you live.</w:t>
            </w:r>
          </w:p>
        </w:tc>
      </w:tr>
      <w:tr w:rsidR="005C2A41" w14:paraId="5C5962D8" w14:textId="77777777">
        <w:trPr>
          <w:trHeight w:val="1785"/>
        </w:trPr>
        <w:tc>
          <w:tcPr>
            <w:tcW w:w="2620" w:type="dxa"/>
            <w:tcBorders>
              <w:top w:val="single" w:sz="6" w:space="0" w:color="000000"/>
              <w:bottom w:val="single" w:sz="6" w:space="0" w:color="000000"/>
            </w:tcBorders>
          </w:tcPr>
          <w:p w14:paraId="51E208F8" w14:textId="77777777" w:rsidR="005C2A41" w:rsidRDefault="00863C9F">
            <w:pPr>
              <w:pStyle w:val="TableParagraph"/>
              <w:spacing w:before="49"/>
              <w:ind w:left="122"/>
              <w:rPr>
                <w:b/>
                <w:sz w:val="16"/>
              </w:rPr>
            </w:pPr>
            <w:r>
              <w:rPr>
                <w:b/>
                <w:spacing w:val="-2"/>
                <w:sz w:val="16"/>
              </w:rPr>
              <w:t>Severability</w:t>
            </w:r>
          </w:p>
        </w:tc>
        <w:tc>
          <w:tcPr>
            <w:tcW w:w="7141" w:type="dxa"/>
            <w:tcBorders>
              <w:top w:val="single" w:sz="6" w:space="0" w:color="000000"/>
              <w:bottom w:val="single" w:sz="6" w:space="0" w:color="000000"/>
            </w:tcBorders>
          </w:tcPr>
          <w:p w14:paraId="677EE87C" w14:textId="77777777" w:rsidR="005C2A41" w:rsidRDefault="00863C9F">
            <w:pPr>
              <w:pStyle w:val="TableParagraph"/>
              <w:spacing w:before="49"/>
              <w:ind w:right="156"/>
              <w:rPr>
                <w:sz w:val="16"/>
              </w:rPr>
            </w:pPr>
            <w:r>
              <w:rPr>
                <w:sz w:val="16"/>
              </w:rPr>
              <w:t>This</w:t>
            </w:r>
            <w:r>
              <w:rPr>
                <w:spacing w:val="-3"/>
                <w:sz w:val="16"/>
              </w:rPr>
              <w:t xml:space="preserve"> </w:t>
            </w:r>
            <w:r>
              <w:rPr>
                <w:sz w:val="16"/>
              </w:rPr>
              <w:t>Note</w:t>
            </w:r>
            <w:r>
              <w:rPr>
                <w:spacing w:val="-2"/>
                <w:sz w:val="16"/>
              </w:rPr>
              <w:t xml:space="preserve"> </w:t>
            </w:r>
            <w:r>
              <w:rPr>
                <w:sz w:val="16"/>
              </w:rPr>
              <w:t>is</w:t>
            </w:r>
            <w:r>
              <w:rPr>
                <w:spacing w:val="-3"/>
                <w:sz w:val="16"/>
              </w:rPr>
              <w:t xml:space="preserve"> </w:t>
            </w:r>
            <w:r>
              <w:rPr>
                <w:sz w:val="16"/>
              </w:rPr>
              <w:t>the</w:t>
            </w:r>
            <w:r>
              <w:rPr>
                <w:spacing w:val="-4"/>
                <w:sz w:val="16"/>
              </w:rPr>
              <w:t xml:space="preserve"> </w:t>
            </w:r>
            <w:r>
              <w:rPr>
                <w:sz w:val="16"/>
              </w:rPr>
              <w:t>final</w:t>
            </w:r>
            <w:r>
              <w:rPr>
                <w:spacing w:val="-1"/>
                <w:sz w:val="16"/>
              </w:rPr>
              <w:t xml:space="preserve"> </w:t>
            </w:r>
            <w:r>
              <w:rPr>
                <w:sz w:val="16"/>
              </w:rPr>
              <w:t>expression</w:t>
            </w:r>
            <w:r>
              <w:rPr>
                <w:spacing w:val="-5"/>
                <w:sz w:val="16"/>
              </w:rPr>
              <w:t xml:space="preserve"> </w:t>
            </w:r>
            <w:r>
              <w:rPr>
                <w:sz w:val="16"/>
              </w:rPr>
              <w:t>of</w:t>
            </w:r>
            <w:r>
              <w:rPr>
                <w:spacing w:val="-3"/>
                <w:sz w:val="16"/>
              </w:rPr>
              <w:t xml:space="preserve"> </w:t>
            </w:r>
            <w:r>
              <w:rPr>
                <w:sz w:val="16"/>
              </w:rPr>
              <w:t>the</w:t>
            </w:r>
            <w:r>
              <w:rPr>
                <w:spacing w:val="-2"/>
                <w:sz w:val="16"/>
              </w:rPr>
              <w:t xml:space="preserve"> </w:t>
            </w:r>
            <w:r>
              <w:rPr>
                <w:sz w:val="16"/>
              </w:rPr>
              <w:t>agreement</w:t>
            </w:r>
            <w:r>
              <w:rPr>
                <w:spacing w:val="-1"/>
                <w:sz w:val="16"/>
              </w:rPr>
              <w:t xml:space="preserve"> </w:t>
            </w:r>
            <w:r>
              <w:rPr>
                <w:sz w:val="16"/>
              </w:rPr>
              <w:t>between</w:t>
            </w:r>
            <w:r>
              <w:rPr>
                <w:spacing w:val="-4"/>
                <w:sz w:val="16"/>
              </w:rPr>
              <w:t xml:space="preserve"> </w:t>
            </w:r>
            <w:r>
              <w:rPr>
                <w:sz w:val="16"/>
              </w:rPr>
              <w:t>you</w:t>
            </w:r>
            <w:r>
              <w:rPr>
                <w:spacing w:val="-2"/>
                <w:sz w:val="16"/>
              </w:rPr>
              <w:t xml:space="preserve"> </w:t>
            </w:r>
            <w:r>
              <w:rPr>
                <w:sz w:val="16"/>
              </w:rPr>
              <w:t>and</w:t>
            </w:r>
            <w:r>
              <w:rPr>
                <w:spacing w:val="-7"/>
                <w:sz w:val="16"/>
              </w:rPr>
              <w:t xml:space="preserve"> </w:t>
            </w:r>
            <w:proofErr w:type="gramStart"/>
            <w:r>
              <w:rPr>
                <w:sz w:val="16"/>
              </w:rPr>
              <w:t>us</w:t>
            </w:r>
            <w:proofErr w:type="gramEnd"/>
            <w:r>
              <w:rPr>
                <w:sz w:val="16"/>
              </w:rPr>
              <w:t xml:space="preserve"> and</w:t>
            </w:r>
            <w:r>
              <w:rPr>
                <w:spacing w:val="-2"/>
                <w:sz w:val="16"/>
              </w:rPr>
              <w:t xml:space="preserve"> </w:t>
            </w:r>
            <w:r>
              <w:rPr>
                <w:sz w:val="16"/>
              </w:rPr>
              <w:t>it</w:t>
            </w:r>
            <w:r>
              <w:rPr>
                <w:spacing w:val="-3"/>
                <w:sz w:val="16"/>
              </w:rPr>
              <w:t xml:space="preserve"> </w:t>
            </w:r>
            <w:r>
              <w:rPr>
                <w:sz w:val="16"/>
              </w:rPr>
              <w:t>may</w:t>
            </w:r>
            <w:r>
              <w:rPr>
                <w:spacing w:val="-3"/>
                <w:sz w:val="16"/>
              </w:rPr>
              <w:t xml:space="preserve"> </w:t>
            </w:r>
            <w:r>
              <w:rPr>
                <w:sz w:val="16"/>
              </w:rPr>
              <w:t>not</w:t>
            </w:r>
            <w:r>
              <w:rPr>
                <w:spacing w:val="-3"/>
                <w:sz w:val="16"/>
              </w:rPr>
              <w:t xml:space="preserve"> </w:t>
            </w:r>
            <w:r>
              <w:rPr>
                <w:sz w:val="16"/>
              </w:rPr>
              <w:t>be contradicted by evidence of an alleged oral agreement.</w:t>
            </w:r>
          </w:p>
          <w:p w14:paraId="0AA9C773" w14:textId="77777777" w:rsidR="005C2A41" w:rsidRDefault="00863C9F">
            <w:pPr>
              <w:pStyle w:val="TableParagraph"/>
              <w:spacing w:before="47"/>
              <w:rPr>
                <w:sz w:val="16"/>
              </w:rPr>
            </w:pPr>
            <w:r>
              <w:rPr>
                <w:sz w:val="16"/>
              </w:rPr>
              <w:t>If</w:t>
            </w:r>
            <w:r>
              <w:rPr>
                <w:spacing w:val="-7"/>
                <w:sz w:val="16"/>
              </w:rPr>
              <w:t xml:space="preserve"> </w:t>
            </w:r>
            <w:r>
              <w:rPr>
                <w:sz w:val="16"/>
              </w:rPr>
              <w:t>in</w:t>
            </w:r>
            <w:r>
              <w:rPr>
                <w:spacing w:val="-3"/>
                <w:sz w:val="16"/>
              </w:rPr>
              <w:t xml:space="preserve"> </w:t>
            </w:r>
            <w:r>
              <w:rPr>
                <w:sz w:val="16"/>
              </w:rPr>
              <w:t>any</w:t>
            </w:r>
            <w:r>
              <w:rPr>
                <w:spacing w:val="-1"/>
                <w:sz w:val="16"/>
              </w:rPr>
              <w:t xml:space="preserve"> </w:t>
            </w:r>
            <w:r>
              <w:rPr>
                <w:sz w:val="16"/>
              </w:rPr>
              <w:t>proceeding</w:t>
            </w:r>
            <w:r>
              <w:rPr>
                <w:spacing w:val="-7"/>
                <w:sz w:val="16"/>
              </w:rPr>
              <w:t xml:space="preserve"> </w:t>
            </w:r>
            <w:r>
              <w:rPr>
                <w:sz w:val="16"/>
              </w:rPr>
              <w:t>in</w:t>
            </w:r>
            <w:r>
              <w:rPr>
                <w:spacing w:val="-3"/>
                <w:sz w:val="16"/>
              </w:rPr>
              <w:t xml:space="preserve"> </w:t>
            </w:r>
            <w:r>
              <w:rPr>
                <w:sz w:val="16"/>
              </w:rPr>
              <w:t>which</w:t>
            </w:r>
            <w:r>
              <w:rPr>
                <w:spacing w:val="-1"/>
                <w:sz w:val="16"/>
              </w:rPr>
              <w:t xml:space="preserve"> </w:t>
            </w:r>
            <w:r>
              <w:rPr>
                <w:sz w:val="16"/>
              </w:rPr>
              <w:t>a</w:t>
            </w:r>
            <w:r>
              <w:rPr>
                <w:spacing w:val="-6"/>
                <w:sz w:val="16"/>
              </w:rPr>
              <w:t xml:space="preserve"> </w:t>
            </w:r>
            <w:r>
              <w:rPr>
                <w:sz w:val="16"/>
              </w:rPr>
              <w:t>law</w:t>
            </w:r>
            <w:r>
              <w:rPr>
                <w:spacing w:val="-6"/>
                <w:sz w:val="16"/>
              </w:rPr>
              <w:t xml:space="preserve"> </w:t>
            </w:r>
            <w:r>
              <w:rPr>
                <w:sz w:val="16"/>
              </w:rPr>
              <w:t>that</w:t>
            </w:r>
            <w:r>
              <w:rPr>
                <w:spacing w:val="-4"/>
                <w:sz w:val="16"/>
              </w:rPr>
              <w:t xml:space="preserve"> </w:t>
            </w:r>
            <w:r>
              <w:rPr>
                <w:sz w:val="16"/>
              </w:rPr>
              <w:t>applies</w:t>
            </w:r>
            <w:r>
              <w:rPr>
                <w:spacing w:val="-4"/>
                <w:sz w:val="16"/>
              </w:rPr>
              <w:t xml:space="preserve"> </w:t>
            </w:r>
            <w:r>
              <w:rPr>
                <w:sz w:val="16"/>
              </w:rPr>
              <w:t>to</w:t>
            </w:r>
            <w:r>
              <w:rPr>
                <w:spacing w:val="-6"/>
                <w:sz w:val="16"/>
              </w:rPr>
              <w:t xml:space="preserve"> </w:t>
            </w:r>
            <w:r>
              <w:rPr>
                <w:sz w:val="16"/>
              </w:rPr>
              <w:t>this</w:t>
            </w:r>
            <w:r>
              <w:rPr>
                <w:spacing w:val="-4"/>
                <w:sz w:val="16"/>
              </w:rPr>
              <w:t xml:space="preserve"> </w:t>
            </w:r>
            <w:r>
              <w:rPr>
                <w:sz w:val="16"/>
              </w:rPr>
              <w:t>loan</w:t>
            </w:r>
            <w:r>
              <w:rPr>
                <w:spacing w:val="-4"/>
                <w:sz w:val="16"/>
              </w:rPr>
              <w:t xml:space="preserve"> </w:t>
            </w:r>
            <w:r>
              <w:rPr>
                <w:sz w:val="16"/>
              </w:rPr>
              <w:t>is</w:t>
            </w:r>
            <w:r>
              <w:rPr>
                <w:spacing w:val="-4"/>
                <w:sz w:val="16"/>
              </w:rPr>
              <w:t xml:space="preserve"> </w:t>
            </w:r>
            <w:r>
              <w:rPr>
                <w:sz w:val="16"/>
              </w:rPr>
              <w:t>finally</w:t>
            </w:r>
            <w:r>
              <w:rPr>
                <w:spacing w:val="-4"/>
                <w:sz w:val="16"/>
              </w:rPr>
              <w:t xml:space="preserve"> </w:t>
            </w:r>
            <w:r>
              <w:rPr>
                <w:sz w:val="16"/>
              </w:rPr>
              <w:t>interpreted</w:t>
            </w:r>
            <w:r>
              <w:rPr>
                <w:spacing w:val="-3"/>
                <w:sz w:val="16"/>
              </w:rPr>
              <w:t xml:space="preserve"> </w:t>
            </w:r>
            <w:r>
              <w:rPr>
                <w:sz w:val="16"/>
              </w:rPr>
              <w:t>so</w:t>
            </w:r>
            <w:r>
              <w:rPr>
                <w:spacing w:val="-6"/>
                <w:sz w:val="16"/>
              </w:rPr>
              <w:t xml:space="preserve"> </w:t>
            </w:r>
            <w:r>
              <w:rPr>
                <w:spacing w:val="-4"/>
                <w:sz w:val="16"/>
              </w:rPr>
              <w:t>that</w:t>
            </w:r>
          </w:p>
          <w:p w14:paraId="2E55378F" w14:textId="77777777" w:rsidR="005C2A41" w:rsidRDefault="00863C9F">
            <w:pPr>
              <w:pStyle w:val="TableParagraph"/>
              <w:numPr>
                <w:ilvl w:val="0"/>
                <w:numId w:val="31"/>
              </w:numPr>
              <w:tabs>
                <w:tab w:val="left" w:pos="300"/>
              </w:tabs>
              <w:spacing w:before="49"/>
              <w:ind w:left="300" w:hanging="143"/>
              <w:rPr>
                <w:sz w:val="16"/>
              </w:rPr>
            </w:pPr>
            <w:r>
              <w:rPr>
                <w:sz w:val="16"/>
              </w:rPr>
              <w:t>any</w:t>
            </w:r>
            <w:r>
              <w:rPr>
                <w:spacing w:val="-3"/>
                <w:sz w:val="16"/>
              </w:rPr>
              <w:t xml:space="preserve"> </w:t>
            </w:r>
            <w:r>
              <w:rPr>
                <w:sz w:val="16"/>
              </w:rPr>
              <w:t>part</w:t>
            </w:r>
            <w:r>
              <w:rPr>
                <w:spacing w:val="-4"/>
                <w:sz w:val="16"/>
              </w:rPr>
              <w:t xml:space="preserve"> </w:t>
            </w:r>
            <w:r>
              <w:rPr>
                <w:sz w:val="16"/>
              </w:rPr>
              <w:t>of</w:t>
            </w:r>
            <w:r>
              <w:rPr>
                <w:spacing w:val="-4"/>
                <w:sz w:val="16"/>
              </w:rPr>
              <w:t xml:space="preserve"> </w:t>
            </w:r>
            <w:r>
              <w:rPr>
                <w:sz w:val="16"/>
              </w:rPr>
              <w:t>this</w:t>
            </w:r>
            <w:r>
              <w:rPr>
                <w:spacing w:val="-1"/>
                <w:sz w:val="16"/>
              </w:rPr>
              <w:t xml:space="preserve"> </w:t>
            </w:r>
            <w:r>
              <w:rPr>
                <w:sz w:val="16"/>
              </w:rPr>
              <w:t>Note</w:t>
            </w:r>
            <w:r>
              <w:rPr>
                <w:spacing w:val="-5"/>
                <w:sz w:val="16"/>
              </w:rPr>
              <w:t xml:space="preserve"> </w:t>
            </w:r>
            <w:r>
              <w:rPr>
                <w:sz w:val="16"/>
              </w:rPr>
              <w:t>is</w:t>
            </w:r>
            <w:r>
              <w:rPr>
                <w:spacing w:val="-4"/>
                <w:sz w:val="16"/>
              </w:rPr>
              <w:t xml:space="preserve"> </w:t>
            </w:r>
            <w:r>
              <w:rPr>
                <w:sz w:val="16"/>
              </w:rPr>
              <w:t>found</w:t>
            </w:r>
            <w:r>
              <w:rPr>
                <w:spacing w:val="-3"/>
                <w:sz w:val="16"/>
              </w:rPr>
              <w:t xml:space="preserve"> </w:t>
            </w:r>
            <w:r>
              <w:rPr>
                <w:sz w:val="16"/>
              </w:rPr>
              <w:t>to</w:t>
            </w:r>
            <w:r>
              <w:rPr>
                <w:spacing w:val="-6"/>
                <w:sz w:val="16"/>
              </w:rPr>
              <w:t xml:space="preserve"> </w:t>
            </w:r>
            <w:r>
              <w:rPr>
                <w:sz w:val="16"/>
              </w:rPr>
              <w:t>be</w:t>
            </w:r>
            <w:r>
              <w:rPr>
                <w:spacing w:val="-2"/>
                <w:sz w:val="16"/>
              </w:rPr>
              <w:t xml:space="preserve"> </w:t>
            </w:r>
            <w:r>
              <w:rPr>
                <w:sz w:val="16"/>
              </w:rPr>
              <w:t>invalid,</w:t>
            </w:r>
            <w:r>
              <w:rPr>
                <w:spacing w:val="-4"/>
                <w:sz w:val="16"/>
              </w:rPr>
              <w:t xml:space="preserve"> </w:t>
            </w:r>
            <w:r>
              <w:rPr>
                <w:sz w:val="16"/>
              </w:rPr>
              <w:t>then</w:t>
            </w:r>
            <w:r>
              <w:rPr>
                <w:spacing w:val="-5"/>
                <w:sz w:val="16"/>
              </w:rPr>
              <w:t xml:space="preserve"> </w:t>
            </w:r>
            <w:r>
              <w:rPr>
                <w:sz w:val="16"/>
              </w:rPr>
              <w:t>the</w:t>
            </w:r>
            <w:r>
              <w:rPr>
                <w:spacing w:val="-3"/>
                <w:sz w:val="16"/>
              </w:rPr>
              <w:t xml:space="preserve"> </w:t>
            </w:r>
            <w:r>
              <w:rPr>
                <w:sz w:val="16"/>
              </w:rPr>
              <w:t>rest</w:t>
            </w:r>
            <w:r>
              <w:rPr>
                <w:spacing w:val="-2"/>
                <w:sz w:val="16"/>
              </w:rPr>
              <w:t xml:space="preserve"> </w:t>
            </w:r>
            <w:r>
              <w:rPr>
                <w:sz w:val="16"/>
              </w:rPr>
              <w:t>of</w:t>
            </w:r>
            <w:r>
              <w:rPr>
                <w:spacing w:val="-1"/>
                <w:sz w:val="16"/>
              </w:rPr>
              <w:t xml:space="preserve"> </w:t>
            </w:r>
            <w:r>
              <w:rPr>
                <w:sz w:val="16"/>
              </w:rPr>
              <w:t>it</w:t>
            </w:r>
            <w:r>
              <w:rPr>
                <w:spacing w:val="-2"/>
                <w:sz w:val="16"/>
              </w:rPr>
              <w:t xml:space="preserve"> </w:t>
            </w:r>
            <w:r>
              <w:rPr>
                <w:sz w:val="16"/>
              </w:rPr>
              <w:t>will</w:t>
            </w:r>
            <w:r>
              <w:rPr>
                <w:spacing w:val="-4"/>
                <w:sz w:val="16"/>
              </w:rPr>
              <w:t xml:space="preserve"> </w:t>
            </w:r>
            <w:proofErr w:type="gramStart"/>
            <w:r>
              <w:rPr>
                <w:sz w:val="16"/>
              </w:rPr>
              <w:t>still</w:t>
            </w:r>
            <w:r>
              <w:rPr>
                <w:spacing w:val="-2"/>
                <w:sz w:val="16"/>
              </w:rPr>
              <w:t xml:space="preserve"> </w:t>
            </w:r>
            <w:r>
              <w:rPr>
                <w:sz w:val="16"/>
              </w:rPr>
              <w:t>remain</w:t>
            </w:r>
            <w:proofErr w:type="gramEnd"/>
            <w:r>
              <w:rPr>
                <w:spacing w:val="-3"/>
                <w:sz w:val="16"/>
              </w:rPr>
              <w:t xml:space="preserve"> </w:t>
            </w:r>
            <w:r>
              <w:rPr>
                <w:sz w:val="16"/>
              </w:rPr>
              <w:t>in</w:t>
            </w:r>
            <w:r>
              <w:rPr>
                <w:spacing w:val="-2"/>
                <w:sz w:val="16"/>
              </w:rPr>
              <w:t xml:space="preserve"> effect.</w:t>
            </w:r>
          </w:p>
          <w:p w14:paraId="164125F2" w14:textId="77777777" w:rsidR="005C2A41" w:rsidRDefault="00863C9F">
            <w:pPr>
              <w:pStyle w:val="TableParagraph"/>
              <w:numPr>
                <w:ilvl w:val="0"/>
                <w:numId w:val="31"/>
              </w:numPr>
              <w:tabs>
                <w:tab w:val="left" w:pos="301"/>
              </w:tabs>
              <w:spacing w:before="46"/>
              <w:ind w:right="186"/>
              <w:rPr>
                <w:sz w:val="16"/>
              </w:rPr>
            </w:pPr>
            <w:r>
              <w:rPr>
                <w:sz w:val="16"/>
              </w:rPr>
              <w:t>any part of this Note that authorizes interest, fees, or costs is found to be invalid, then (1) the amounts</w:t>
            </w:r>
            <w:r>
              <w:rPr>
                <w:spacing w:val="-3"/>
                <w:sz w:val="16"/>
              </w:rPr>
              <w:t xml:space="preserve"> </w:t>
            </w:r>
            <w:r>
              <w:rPr>
                <w:sz w:val="16"/>
              </w:rPr>
              <w:t>authorized</w:t>
            </w:r>
            <w:r>
              <w:rPr>
                <w:spacing w:val="-2"/>
                <w:sz w:val="16"/>
              </w:rPr>
              <w:t xml:space="preserve"> </w:t>
            </w:r>
            <w:r>
              <w:rPr>
                <w:sz w:val="16"/>
              </w:rPr>
              <w:t>will</w:t>
            </w:r>
            <w:r>
              <w:rPr>
                <w:spacing w:val="-4"/>
                <w:sz w:val="16"/>
              </w:rPr>
              <w:t xml:space="preserve"> </w:t>
            </w:r>
            <w:r>
              <w:rPr>
                <w:sz w:val="16"/>
              </w:rPr>
              <w:t>be</w:t>
            </w:r>
            <w:r>
              <w:rPr>
                <w:spacing w:val="-2"/>
                <w:sz w:val="16"/>
              </w:rPr>
              <w:t xml:space="preserve"> </w:t>
            </w:r>
            <w:r>
              <w:rPr>
                <w:sz w:val="16"/>
              </w:rPr>
              <w:t>reduced</w:t>
            </w:r>
            <w:r>
              <w:rPr>
                <w:spacing w:val="-2"/>
                <w:sz w:val="16"/>
              </w:rPr>
              <w:t xml:space="preserve"> </w:t>
            </w:r>
            <w:r>
              <w:rPr>
                <w:sz w:val="16"/>
              </w:rPr>
              <w:t>to</w:t>
            </w:r>
            <w:r>
              <w:rPr>
                <w:spacing w:val="-4"/>
                <w:sz w:val="16"/>
              </w:rPr>
              <w:t xml:space="preserve"> </w:t>
            </w:r>
            <w:r>
              <w:rPr>
                <w:sz w:val="16"/>
              </w:rPr>
              <w:t>the</w:t>
            </w:r>
            <w:r>
              <w:rPr>
                <w:spacing w:val="-4"/>
                <w:sz w:val="16"/>
              </w:rPr>
              <w:t xml:space="preserve"> </w:t>
            </w:r>
            <w:r>
              <w:rPr>
                <w:sz w:val="16"/>
              </w:rPr>
              <w:t>maximum</w:t>
            </w:r>
            <w:r>
              <w:rPr>
                <w:spacing w:val="-4"/>
                <w:sz w:val="16"/>
              </w:rPr>
              <w:t xml:space="preserve"> </w:t>
            </w:r>
            <w:r>
              <w:rPr>
                <w:sz w:val="16"/>
              </w:rPr>
              <w:t>permitted</w:t>
            </w:r>
            <w:r>
              <w:rPr>
                <w:spacing w:val="-2"/>
                <w:sz w:val="16"/>
              </w:rPr>
              <w:t xml:space="preserve"> </w:t>
            </w:r>
            <w:r>
              <w:rPr>
                <w:sz w:val="16"/>
              </w:rPr>
              <w:t>amounts</w:t>
            </w:r>
            <w:r>
              <w:rPr>
                <w:spacing w:val="-3"/>
                <w:sz w:val="16"/>
              </w:rPr>
              <w:t xml:space="preserve"> </w:t>
            </w:r>
            <w:r>
              <w:rPr>
                <w:sz w:val="16"/>
              </w:rPr>
              <w:t>and</w:t>
            </w:r>
            <w:r>
              <w:rPr>
                <w:spacing w:val="-2"/>
                <w:sz w:val="16"/>
              </w:rPr>
              <w:t xml:space="preserve"> </w:t>
            </w:r>
            <w:r>
              <w:rPr>
                <w:sz w:val="16"/>
              </w:rPr>
              <w:t>(2)</w:t>
            </w:r>
            <w:r>
              <w:rPr>
                <w:spacing w:val="-2"/>
                <w:sz w:val="16"/>
              </w:rPr>
              <w:t xml:space="preserve"> </w:t>
            </w:r>
            <w:r>
              <w:rPr>
                <w:sz w:val="16"/>
              </w:rPr>
              <w:t>any</w:t>
            </w:r>
            <w:r>
              <w:rPr>
                <w:spacing w:val="-3"/>
                <w:sz w:val="16"/>
              </w:rPr>
              <w:t xml:space="preserve"> </w:t>
            </w:r>
            <w:r>
              <w:rPr>
                <w:sz w:val="16"/>
              </w:rPr>
              <w:t>sums</w:t>
            </w:r>
            <w:r>
              <w:rPr>
                <w:spacing w:val="-4"/>
                <w:sz w:val="16"/>
              </w:rPr>
              <w:t xml:space="preserve"> </w:t>
            </w:r>
            <w:r>
              <w:rPr>
                <w:sz w:val="16"/>
              </w:rPr>
              <w:t>you paid that exceeded permitted</w:t>
            </w:r>
            <w:r>
              <w:rPr>
                <w:spacing w:val="-1"/>
                <w:sz w:val="16"/>
              </w:rPr>
              <w:t xml:space="preserve"> </w:t>
            </w:r>
            <w:r>
              <w:rPr>
                <w:sz w:val="16"/>
              </w:rPr>
              <w:t>amounts will be</w:t>
            </w:r>
            <w:r>
              <w:rPr>
                <w:spacing w:val="-1"/>
                <w:sz w:val="16"/>
              </w:rPr>
              <w:t xml:space="preserve"> </w:t>
            </w:r>
            <w:r>
              <w:rPr>
                <w:sz w:val="16"/>
              </w:rPr>
              <w:t>refunded to</w:t>
            </w:r>
            <w:r>
              <w:rPr>
                <w:spacing w:val="-1"/>
                <w:sz w:val="16"/>
              </w:rPr>
              <w:t xml:space="preserve"> </w:t>
            </w:r>
            <w:r>
              <w:rPr>
                <w:sz w:val="16"/>
              </w:rPr>
              <w:t>you</w:t>
            </w:r>
            <w:r>
              <w:rPr>
                <w:spacing w:val="-1"/>
                <w:sz w:val="16"/>
              </w:rPr>
              <w:t xml:space="preserve"> </w:t>
            </w:r>
            <w:r>
              <w:rPr>
                <w:sz w:val="16"/>
              </w:rPr>
              <w:t>or credited to</w:t>
            </w:r>
            <w:r>
              <w:rPr>
                <w:spacing w:val="-1"/>
                <w:sz w:val="16"/>
              </w:rPr>
              <w:t xml:space="preserve"> </w:t>
            </w:r>
            <w:r>
              <w:rPr>
                <w:sz w:val="16"/>
              </w:rPr>
              <w:t>your</w:t>
            </w:r>
            <w:r>
              <w:rPr>
                <w:spacing w:val="-1"/>
                <w:sz w:val="16"/>
              </w:rPr>
              <w:t xml:space="preserve"> </w:t>
            </w:r>
            <w:r>
              <w:rPr>
                <w:sz w:val="16"/>
              </w:rPr>
              <w:t>loan without changing the Current Amount Due Date.</w:t>
            </w:r>
          </w:p>
        </w:tc>
      </w:tr>
      <w:tr w:rsidR="005C2A41" w14:paraId="325762E8" w14:textId="77777777">
        <w:trPr>
          <w:trHeight w:val="1063"/>
        </w:trPr>
        <w:tc>
          <w:tcPr>
            <w:tcW w:w="2620" w:type="dxa"/>
            <w:tcBorders>
              <w:top w:val="single" w:sz="6" w:space="0" w:color="000000"/>
              <w:bottom w:val="single" w:sz="6" w:space="0" w:color="000000"/>
            </w:tcBorders>
          </w:tcPr>
          <w:p w14:paraId="6C31DF91" w14:textId="77777777" w:rsidR="005C2A41" w:rsidRDefault="00863C9F">
            <w:pPr>
              <w:pStyle w:val="TableParagraph"/>
              <w:spacing w:before="49"/>
              <w:ind w:left="122"/>
              <w:rPr>
                <w:b/>
                <w:sz w:val="16"/>
              </w:rPr>
            </w:pPr>
            <w:r>
              <w:rPr>
                <w:b/>
                <w:spacing w:val="-2"/>
                <w:sz w:val="16"/>
              </w:rPr>
              <w:t>Waivers</w:t>
            </w:r>
          </w:p>
        </w:tc>
        <w:tc>
          <w:tcPr>
            <w:tcW w:w="7141" w:type="dxa"/>
            <w:tcBorders>
              <w:top w:val="single" w:sz="6" w:space="0" w:color="000000"/>
              <w:bottom w:val="single" w:sz="6" w:space="0" w:color="000000"/>
            </w:tcBorders>
          </w:tcPr>
          <w:p w14:paraId="505ABB7B" w14:textId="77777777" w:rsidR="005C2A41" w:rsidRDefault="00863C9F">
            <w:pPr>
              <w:pStyle w:val="TableParagraph"/>
              <w:spacing w:before="49"/>
              <w:ind w:right="341"/>
              <w:jc w:val="both"/>
              <w:rPr>
                <w:sz w:val="16"/>
              </w:rPr>
            </w:pPr>
            <w:r>
              <w:rPr>
                <w:sz w:val="16"/>
              </w:rPr>
              <w:t>You</w:t>
            </w:r>
            <w:r>
              <w:rPr>
                <w:spacing w:val="-2"/>
                <w:sz w:val="16"/>
              </w:rPr>
              <w:t xml:space="preserve"> </w:t>
            </w:r>
            <w:r>
              <w:rPr>
                <w:sz w:val="16"/>
              </w:rPr>
              <w:t>waive</w:t>
            </w:r>
            <w:r>
              <w:rPr>
                <w:spacing w:val="-5"/>
                <w:sz w:val="16"/>
              </w:rPr>
              <w:t xml:space="preserve"> </w:t>
            </w:r>
            <w:r>
              <w:rPr>
                <w:sz w:val="16"/>
              </w:rPr>
              <w:t>the</w:t>
            </w:r>
            <w:r>
              <w:rPr>
                <w:spacing w:val="-5"/>
                <w:sz w:val="16"/>
              </w:rPr>
              <w:t xml:space="preserve"> </w:t>
            </w:r>
            <w:r>
              <w:rPr>
                <w:sz w:val="16"/>
              </w:rPr>
              <w:t>rights of</w:t>
            </w:r>
            <w:r>
              <w:rPr>
                <w:spacing w:val="-1"/>
                <w:sz w:val="16"/>
              </w:rPr>
              <w:t xml:space="preserve"> </w:t>
            </w:r>
            <w:r>
              <w:rPr>
                <w:sz w:val="16"/>
              </w:rPr>
              <w:t>presentment</w:t>
            </w:r>
            <w:r>
              <w:rPr>
                <w:spacing w:val="-1"/>
                <w:sz w:val="16"/>
              </w:rPr>
              <w:t xml:space="preserve"> </w:t>
            </w:r>
            <w:r>
              <w:rPr>
                <w:sz w:val="16"/>
              </w:rPr>
              <w:t>(demand</w:t>
            </w:r>
            <w:r>
              <w:rPr>
                <w:spacing w:val="-4"/>
                <w:sz w:val="16"/>
              </w:rPr>
              <w:t xml:space="preserve"> </w:t>
            </w:r>
            <w:r>
              <w:rPr>
                <w:sz w:val="16"/>
              </w:rPr>
              <w:t>for</w:t>
            </w:r>
            <w:r>
              <w:rPr>
                <w:spacing w:val="-2"/>
                <w:sz w:val="16"/>
              </w:rPr>
              <w:t xml:space="preserve"> </w:t>
            </w:r>
            <w:r>
              <w:rPr>
                <w:sz w:val="16"/>
              </w:rPr>
              <w:t>payment)</w:t>
            </w:r>
            <w:r>
              <w:rPr>
                <w:spacing w:val="-2"/>
                <w:sz w:val="16"/>
              </w:rPr>
              <w:t xml:space="preserve"> </w:t>
            </w:r>
            <w:r>
              <w:rPr>
                <w:sz w:val="16"/>
              </w:rPr>
              <w:t>and</w:t>
            </w:r>
            <w:r>
              <w:rPr>
                <w:spacing w:val="-5"/>
                <w:sz w:val="16"/>
              </w:rPr>
              <w:t xml:space="preserve"> </w:t>
            </w:r>
            <w:r>
              <w:rPr>
                <w:sz w:val="16"/>
              </w:rPr>
              <w:t>notice</w:t>
            </w:r>
            <w:r>
              <w:rPr>
                <w:spacing w:val="-2"/>
                <w:sz w:val="16"/>
              </w:rPr>
              <w:t xml:space="preserve"> </w:t>
            </w:r>
            <w:r>
              <w:rPr>
                <w:sz w:val="16"/>
              </w:rPr>
              <w:t>of</w:t>
            </w:r>
            <w:r>
              <w:rPr>
                <w:spacing w:val="-1"/>
                <w:sz w:val="16"/>
              </w:rPr>
              <w:t xml:space="preserve"> </w:t>
            </w:r>
            <w:r>
              <w:rPr>
                <w:sz w:val="16"/>
              </w:rPr>
              <w:t>dishonor</w:t>
            </w:r>
            <w:r>
              <w:rPr>
                <w:spacing w:val="-2"/>
                <w:sz w:val="16"/>
              </w:rPr>
              <w:t xml:space="preserve"> </w:t>
            </w:r>
            <w:r>
              <w:rPr>
                <w:sz w:val="16"/>
              </w:rPr>
              <w:t>(notice</w:t>
            </w:r>
            <w:r>
              <w:rPr>
                <w:spacing w:val="-4"/>
                <w:sz w:val="16"/>
              </w:rPr>
              <w:t xml:space="preserve"> </w:t>
            </w:r>
            <w:r>
              <w:rPr>
                <w:sz w:val="16"/>
              </w:rPr>
              <w:t>that amounts</w:t>
            </w:r>
            <w:r>
              <w:rPr>
                <w:spacing w:val="-4"/>
                <w:sz w:val="16"/>
              </w:rPr>
              <w:t xml:space="preserve"> </w:t>
            </w:r>
            <w:r>
              <w:rPr>
                <w:sz w:val="16"/>
              </w:rPr>
              <w:t>have</w:t>
            </w:r>
            <w:r>
              <w:rPr>
                <w:spacing w:val="-5"/>
                <w:sz w:val="16"/>
              </w:rPr>
              <w:t xml:space="preserve"> </w:t>
            </w:r>
            <w:r>
              <w:rPr>
                <w:sz w:val="16"/>
              </w:rPr>
              <w:t>not</w:t>
            </w:r>
            <w:r>
              <w:rPr>
                <w:spacing w:val="-2"/>
                <w:sz w:val="16"/>
              </w:rPr>
              <w:t xml:space="preserve"> </w:t>
            </w:r>
            <w:r>
              <w:rPr>
                <w:sz w:val="16"/>
              </w:rPr>
              <w:t>been</w:t>
            </w:r>
            <w:r>
              <w:rPr>
                <w:spacing w:val="-5"/>
                <w:sz w:val="16"/>
              </w:rPr>
              <w:t xml:space="preserve"> </w:t>
            </w:r>
            <w:r>
              <w:rPr>
                <w:sz w:val="16"/>
              </w:rPr>
              <w:t>paid).</w:t>
            </w:r>
            <w:r>
              <w:rPr>
                <w:spacing w:val="-3"/>
                <w:sz w:val="16"/>
              </w:rPr>
              <w:t xml:space="preserve"> </w:t>
            </w:r>
            <w:r>
              <w:rPr>
                <w:sz w:val="16"/>
              </w:rPr>
              <w:t>You</w:t>
            </w:r>
            <w:r>
              <w:rPr>
                <w:spacing w:val="-5"/>
                <w:sz w:val="16"/>
              </w:rPr>
              <w:t xml:space="preserve"> </w:t>
            </w:r>
            <w:r>
              <w:rPr>
                <w:sz w:val="16"/>
              </w:rPr>
              <w:t>consent</w:t>
            </w:r>
            <w:r>
              <w:rPr>
                <w:spacing w:val="-4"/>
                <w:sz w:val="16"/>
              </w:rPr>
              <w:t xml:space="preserve"> </w:t>
            </w:r>
            <w:r>
              <w:rPr>
                <w:sz w:val="16"/>
              </w:rPr>
              <w:t>to</w:t>
            </w:r>
            <w:r>
              <w:rPr>
                <w:spacing w:val="-3"/>
                <w:sz w:val="16"/>
              </w:rPr>
              <w:t xml:space="preserve"> </w:t>
            </w:r>
            <w:proofErr w:type="gramStart"/>
            <w:r>
              <w:rPr>
                <w:sz w:val="16"/>
              </w:rPr>
              <w:t>any</w:t>
            </w:r>
            <w:r>
              <w:rPr>
                <w:spacing w:val="-1"/>
                <w:sz w:val="16"/>
              </w:rPr>
              <w:t xml:space="preserve"> </w:t>
            </w:r>
            <w:r>
              <w:rPr>
                <w:sz w:val="16"/>
              </w:rPr>
              <w:t>and</w:t>
            </w:r>
            <w:r>
              <w:rPr>
                <w:spacing w:val="-5"/>
                <w:sz w:val="16"/>
              </w:rPr>
              <w:t xml:space="preserve"> </w:t>
            </w:r>
            <w:r>
              <w:rPr>
                <w:sz w:val="16"/>
              </w:rPr>
              <w:t>all</w:t>
            </w:r>
            <w:proofErr w:type="gramEnd"/>
            <w:r>
              <w:rPr>
                <w:spacing w:val="-2"/>
                <w:sz w:val="16"/>
              </w:rPr>
              <w:t xml:space="preserve"> </w:t>
            </w:r>
            <w:r>
              <w:rPr>
                <w:sz w:val="16"/>
              </w:rPr>
              <w:t>extensions,</w:t>
            </w:r>
            <w:r>
              <w:rPr>
                <w:spacing w:val="-4"/>
                <w:sz w:val="16"/>
              </w:rPr>
              <w:t xml:space="preserve"> </w:t>
            </w:r>
            <w:r>
              <w:rPr>
                <w:sz w:val="16"/>
              </w:rPr>
              <w:t>renewals,</w:t>
            </w:r>
            <w:r>
              <w:rPr>
                <w:spacing w:val="-4"/>
                <w:sz w:val="16"/>
              </w:rPr>
              <w:t xml:space="preserve"> </w:t>
            </w:r>
            <w:r>
              <w:rPr>
                <w:sz w:val="16"/>
              </w:rPr>
              <w:t>or</w:t>
            </w:r>
            <w:r>
              <w:rPr>
                <w:spacing w:val="-3"/>
                <w:sz w:val="16"/>
              </w:rPr>
              <w:t xml:space="preserve"> </w:t>
            </w:r>
            <w:r>
              <w:rPr>
                <w:sz w:val="16"/>
              </w:rPr>
              <w:t>releases</w:t>
            </w:r>
            <w:r>
              <w:rPr>
                <w:spacing w:val="-1"/>
                <w:sz w:val="16"/>
              </w:rPr>
              <w:t xml:space="preserve"> </w:t>
            </w:r>
            <w:r>
              <w:rPr>
                <w:sz w:val="16"/>
              </w:rPr>
              <w:t>of any party liable upon this loan, and to any waiver, forbearance or deferment we may grant.</w:t>
            </w:r>
          </w:p>
          <w:p w14:paraId="43D736A0" w14:textId="77777777" w:rsidR="005C2A41" w:rsidRDefault="00863C9F">
            <w:pPr>
              <w:pStyle w:val="TableParagraph"/>
              <w:spacing w:before="48"/>
              <w:ind w:right="136"/>
              <w:jc w:val="both"/>
              <w:rPr>
                <w:sz w:val="16"/>
              </w:rPr>
            </w:pPr>
            <w:r>
              <w:rPr>
                <w:sz w:val="16"/>
              </w:rPr>
              <w:t>We</w:t>
            </w:r>
            <w:r>
              <w:rPr>
                <w:spacing w:val="-3"/>
                <w:sz w:val="16"/>
              </w:rPr>
              <w:t xml:space="preserve"> </w:t>
            </w:r>
            <w:r>
              <w:rPr>
                <w:sz w:val="16"/>
              </w:rPr>
              <w:t>may</w:t>
            </w:r>
            <w:r>
              <w:rPr>
                <w:spacing w:val="-1"/>
                <w:sz w:val="16"/>
              </w:rPr>
              <w:t xml:space="preserve"> </w:t>
            </w:r>
            <w:r>
              <w:rPr>
                <w:sz w:val="16"/>
              </w:rPr>
              <w:t>delay</w:t>
            </w:r>
            <w:r>
              <w:rPr>
                <w:spacing w:val="-1"/>
                <w:sz w:val="16"/>
              </w:rPr>
              <w:t xml:space="preserve"> </w:t>
            </w:r>
            <w:r>
              <w:rPr>
                <w:sz w:val="16"/>
              </w:rPr>
              <w:t>enforcing</w:t>
            </w:r>
            <w:r>
              <w:rPr>
                <w:spacing w:val="-3"/>
                <w:sz w:val="16"/>
              </w:rPr>
              <w:t xml:space="preserve"> </w:t>
            </w:r>
            <w:r>
              <w:rPr>
                <w:sz w:val="16"/>
              </w:rPr>
              <w:t>or</w:t>
            </w:r>
            <w:r>
              <w:rPr>
                <w:spacing w:val="-3"/>
                <w:sz w:val="16"/>
              </w:rPr>
              <w:t xml:space="preserve"> </w:t>
            </w:r>
            <w:r>
              <w:rPr>
                <w:sz w:val="16"/>
              </w:rPr>
              <w:t>not</w:t>
            </w:r>
            <w:r>
              <w:rPr>
                <w:spacing w:val="-2"/>
                <w:sz w:val="16"/>
              </w:rPr>
              <w:t xml:space="preserve"> </w:t>
            </w:r>
            <w:proofErr w:type="gramStart"/>
            <w:r>
              <w:rPr>
                <w:sz w:val="16"/>
              </w:rPr>
              <w:t>enforce</w:t>
            </w:r>
            <w:proofErr w:type="gramEnd"/>
            <w:r>
              <w:rPr>
                <w:spacing w:val="-3"/>
                <w:sz w:val="16"/>
              </w:rPr>
              <w:t xml:space="preserve"> </w:t>
            </w:r>
            <w:r>
              <w:rPr>
                <w:sz w:val="16"/>
              </w:rPr>
              <w:t>any</w:t>
            </w:r>
            <w:r>
              <w:rPr>
                <w:spacing w:val="-4"/>
                <w:sz w:val="16"/>
              </w:rPr>
              <w:t xml:space="preserve"> </w:t>
            </w:r>
            <w:r>
              <w:rPr>
                <w:sz w:val="16"/>
              </w:rPr>
              <w:t>of</w:t>
            </w:r>
            <w:r>
              <w:rPr>
                <w:spacing w:val="-4"/>
                <w:sz w:val="16"/>
              </w:rPr>
              <w:t xml:space="preserve"> </w:t>
            </w:r>
            <w:r>
              <w:rPr>
                <w:sz w:val="16"/>
              </w:rPr>
              <w:t>our</w:t>
            </w:r>
            <w:r>
              <w:rPr>
                <w:spacing w:val="-3"/>
                <w:sz w:val="16"/>
              </w:rPr>
              <w:t xml:space="preserve"> </w:t>
            </w:r>
            <w:r>
              <w:rPr>
                <w:sz w:val="16"/>
              </w:rPr>
              <w:t>rights</w:t>
            </w:r>
            <w:r>
              <w:rPr>
                <w:spacing w:val="-1"/>
                <w:sz w:val="16"/>
              </w:rPr>
              <w:t xml:space="preserve"> </w:t>
            </w:r>
            <w:r>
              <w:rPr>
                <w:sz w:val="16"/>
              </w:rPr>
              <w:t>under</w:t>
            </w:r>
            <w:r>
              <w:rPr>
                <w:spacing w:val="-5"/>
                <w:sz w:val="16"/>
              </w:rPr>
              <w:t xml:space="preserve"> </w:t>
            </w:r>
            <w:r>
              <w:rPr>
                <w:sz w:val="16"/>
              </w:rPr>
              <w:t>this</w:t>
            </w:r>
            <w:r>
              <w:rPr>
                <w:spacing w:val="-3"/>
                <w:sz w:val="16"/>
              </w:rPr>
              <w:t xml:space="preserve"> </w:t>
            </w:r>
            <w:r>
              <w:rPr>
                <w:sz w:val="16"/>
              </w:rPr>
              <w:t>Note</w:t>
            </w:r>
            <w:r>
              <w:rPr>
                <w:spacing w:val="-3"/>
                <w:sz w:val="16"/>
              </w:rPr>
              <w:t xml:space="preserve"> </w:t>
            </w:r>
            <w:r>
              <w:rPr>
                <w:sz w:val="16"/>
              </w:rPr>
              <w:t>without</w:t>
            </w:r>
            <w:r>
              <w:rPr>
                <w:spacing w:val="-2"/>
                <w:sz w:val="16"/>
              </w:rPr>
              <w:t xml:space="preserve"> </w:t>
            </w:r>
            <w:r>
              <w:rPr>
                <w:sz w:val="16"/>
              </w:rPr>
              <w:t>losing</w:t>
            </w:r>
            <w:r>
              <w:rPr>
                <w:spacing w:val="-3"/>
                <w:sz w:val="16"/>
              </w:rPr>
              <w:t xml:space="preserve"> </w:t>
            </w:r>
            <w:r>
              <w:rPr>
                <w:sz w:val="16"/>
              </w:rPr>
              <w:t>or</w:t>
            </w:r>
            <w:r>
              <w:rPr>
                <w:spacing w:val="-3"/>
                <w:sz w:val="16"/>
              </w:rPr>
              <w:t xml:space="preserve"> </w:t>
            </w:r>
            <w:proofErr w:type="gramStart"/>
            <w:r>
              <w:rPr>
                <w:sz w:val="16"/>
              </w:rPr>
              <w:t>waiving</w:t>
            </w:r>
            <w:proofErr w:type="gramEnd"/>
            <w:r>
              <w:rPr>
                <w:sz w:val="16"/>
              </w:rPr>
              <w:t xml:space="preserve"> any of them.</w:t>
            </w:r>
          </w:p>
        </w:tc>
      </w:tr>
      <w:tr w:rsidR="005C2A41" w14:paraId="0E9574AC" w14:textId="77777777">
        <w:trPr>
          <w:trHeight w:val="649"/>
        </w:trPr>
        <w:tc>
          <w:tcPr>
            <w:tcW w:w="2620" w:type="dxa"/>
            <w:tcBorders>
              <w:top w:val="single" w:sz="6" w:space="0" w:color="000000"/>
              <w:bottom w:val="single" w:sz="18" w:space="0" w:color="000000"/>
            </w:tcBorders>
          </w:tcPr>
          <w:p w14:paraId="5D7A1C65" w14:textId="77777777" w:rsidR="005C2A41" w:rsidRDefault="00863C9F">
            <w:pPr>
              <w:pStyle w:val="TableParagraph"/>
              <w:spacing w:before="51"/>
              <w:ind w:left="122"/>
              <w:rPr>
                <w:b/>
                <w:sz w:val="16"/>
              </w:rPr>
            </w:pPr>
            <w:r>
              <w:rPr>
                <w:b/>
                <w:spacing w:val="-2"/>
                <w:sz w:val="16"/>
              </w:rPr>
              <w:t>Assignment</w:t>
            </w:r>
          </w:p>
        </w:tc>
        <w:tc>
          <w:tcPr>
            <w:tcW w:w="7141" w:type="dxa"/>
            <w:tcBorders>
              <w:top w:val="single" w:sz="6" w:space="0" w:color="000000"/>
              <w:bottom w:val="single" w:sz="18" w:space="0" w:color="000000"/>
            </w:tcBorders>
          </w:tcPr>
          <w:p w14:paraId="30A03EC9" w14:textId="77777777" w:rsidR="005C2A41" w:rsidRDefault="00863C9F">
            <w:pPr>
              <w:pStyle w:val="TableParagraph"/>
              <w:spacing w:before="49"/>
              <w:ind w:right="156"/>
              <w:rPr>
                <w:sz w:val="16"/>
              </w:rPr>
            </w:pPr>
            <w:r>
              <w:rPr>
                <w:sz w:val="16"/>
              </w:rPr>
              <w:t>We may sell, assign, or transfer this Note at any time without notice to you. If we do, the assignee</w:t>
            </w:r>
            <w:r>
              <w:rPr>
                <w:spacing w:val="-5"/>
                <w:sz w:val="16"/>
              </w:rPr>
              <w:t xml:space="preserve"> </w:t>
            </w:r>
            <w:r>
              <w:rPr>
                <w:sz w:val="16"/>
              </w:rPr>
              <w:t>will</w:t>
            </w:r>
            <w:r>
              <w:rPr>
                <w:spacing w:val="-1"/>
                <w:sz w:val="16"/>
              </w:rPr>
              <w:t xml:space="preserve"> </w:t>
            </w:r>
            <w:r>
              <w:rPr>
                <w:sz w:val="16"/>
              </w:rPr>
              <w:t>own</w:t>
            </w:r>
            <w:r>
              <w:rPr>
                <w:spacing w:val="-5"/>
                <w:sz w:val="16"/>
              </w:rPr>
              <w:t xml:space="preserve"> </w:t>
            </w:r>
            <w:r>
              <w:rPr>
                <w:sz w:val="16"/>
              </w:rPr>
              <w:t>this Note and</w:t>
            </w:r>
            <w:r>
              <w:rPr>
                <w:spacing w:val="-4"/>
                <w:sz w:val="16"/>
              </w:rPr>
              <w:t xml:space="preserve"> </w:t>
            </w:r>
            <w:r>
              <w:rPr>
                <w:sz w:val="16"/>
              </w:rPr>
              <w:t>can</w:t>
            </w:r>
            <w:r>
              <w:rPr>
                <w:spacing w:val="-2"/>
                <w:sz w:val="16"/>
              </w:rPr>
              <w:t xml:space="preserve"> </w:t>
            </w:r>
            <w:r>
              <w:rPr>
                <w:sz w:val="16"/>
              </w:rPr>
              <w:t>enforce</w:t>
            </w:r>
            <w:r>
              <w:rPr>
                <w:spacing w:val="-4"/>
                <w:sz w:val="16"/>
              </w:rPr>
              <w:t xml:space="preserve"> </w:t>
            </w:r>
            <w:r>
              <w:rPr>
                <w:sz w:val="16"/>
              </w:rPr>
              <w:t>it</w:t>
            </w:r>
            <w:r>
              <w:rPr>
                <w:spacing w:val="-3"/>
                <w:sz w:val="16"/>
              </w:rPr>
              <w:t xml:space="preserve"> </w:t>
            </w:r>
            <w:r>
              <w:rPr>
                <w:sz w:val="16"/>
              </w:rPr>
              <w:t>against</w:t>
            </w:r>
            <w:r>
              <w:rPr>
                <w:spacing w:val="-3"/>
                <w:sz w:val="16"/>
              </w:rPr>
              <w:t xml:space="preserve"> </w:t>
            </w:r>
            <w:r>
              <w:rPr>
                <w:sz w:val="16"/>
              </w:rPr>
              <w:t>you.</w:t>
            </w:r>
            <w:r>
              <w:rPr>
                <w:spacing w:val="-1"/>
                <w:sz w:val="16"/>
              </w:rPr>
              <w:t xml:space="preserve"> </w:t>
            </w:r>
            <w:r>
              <w:rPr>
                <w:sz w:val="16"/>
              </w:rPr>
              <w:t>You</w:t>
            </w:r>
            <w:r>
              <w:rPr>
                <w:spacing w:val="-4"/>
                <w:sz w:val="16"/>
              </w:rPr>
              <w:t xml:space="preserve"> </w:t>
            </w:r>
            <w:r>
              <w:rPr>
                <w:sz w:val="16"/>
              </w:rPr>
              <w:t>may</w:t>
            </w:r>
            <w:r>
              <w:rPr>
                <w:spacing w:val="-5"/>
                <w:sz w:val="16"/>
              </w:rPr>
              <w:t xml:space="preserve"> </w:t>
            </w:r>
            <w:r>
              <w:rPr>
                <w:sz w:val="16"/>
              </w:rPr>
              <w:t>not</w:t>
            </w:r>
            <w:r>
              <w:rPr>
                <w:spacing w:val="-1"/>
                <w:sz w:val="16"/>
              </w:rPr>
              <w:t xml:space="preserve"> </w:t>
            </w:r>
            <w:r>
              <w:rPr>
                <w:sz w:val="16"/>
              </w:rPr>
              <w:t>sell,</w:t>
            </w:r>
            <w:r>
              <w:rPr>
                <w:spacing w:val="-3"/>
                <w:sz w:val="16"/>
              </w:rPr>
              <w:t xml:space="preserve"> </w:t>
            </w:r>
            <w:r>
              <w:rPr>
                <w:sz w:val="16"/>
              </w:rPr>
              <w:t>assign</w:t>
            </w:r>
            <w:r>
              <w:rPr>
                <w:spacing w:val="-2"/>
                <w:sz w:val="16"/>
              </w:rPr>
              <w:t xml:space="preserve"> </w:t>
            </w:r>
            <w:r>
              <w:rPr>
                <w:sz w:val="16"/>
              </w:rPr>
              <w:t>or</w:t>
            </w:r>
            <w:r>
              <w:rPr>
                <w:spacing w:val="-5"/>
                <w:sz w:val="16"/>
              </w:rPr>
              <w:t xml:space="preserve"> </w:t>
            </w:r>
            <w:r>
              <w:rPr>
                <w:sz w:val="16"/>
              </w:rPr>
              <w:t>transfer this Note or any of its benefits or obligations.</w:t>
            </w:r>
          </w:p>
        </w:tc>
      </w:tr>
    </w:tbl>
    <w:p w14:paraId="16A9A12F" w14:textId="77777777" w:rsidR="005C2A41" w:rsidRDefault="005C2A41">
      <w:pPr>
        <w:pStyle w:val="TableParagraph"/>
        <w:rPr>
          <w:sz w:val="16"/>
        </w:rPr>
        <w:sectPr w:rsidR="005C2A41">
          <w:headerReference w:type="even" r:id="rId71"/>
          <w:pgSz w:w="12240" w:h="15840"/>
          <w:pgMar w:top="980" w:right="720" w:bottom="780" w:left="720" w:header="0" w:footer="0" w:gutter="0"/>
          <w:cols w:space="720"/>
        </w:sectPr>
      </w:pPr>
    </w:p>
    <w:p w14:paraId="0499527B" w14:textId="77777777" w:rsidR="005C2A41" w:rsidRDefault="005C2A41">
      <w:pPr>
        <w:pStyle w:val="BodyText"/>
        <w:spacing w:before="5"/>
        <w:rPr>
          <w:b/>
          <w:sz w:val="2"/>
        </w:rPr>
      </w:pPr>
    </w:p>
    <w:tbl>
      <w:tblPr>
        <w:tblW w:w="0" w:type="auto"/>
        <w:tblInd w:w="504" w:type="dxa"/>
        <w:tblLayout w:type="fixed"/>
        <w:tblCellMar>
          <w:left w:w="0" w:type="dxa"/>
          <w:right w:w="0" w:type="dxa"/>
        </w:tblCellMar>
        <w:tblLook w:val="01E0" w:firstRow="1" w:lastRow="1" w:firstColumn="1" w:lastColumn="1" w:noHBand="0" w:noVBand="0"/>
      </w:tblPr>
      <w:tblGrid>
        <w:gridCol w:w="2434"/>
        <w:gridCol w:w="7384"/>
      </w:tblGrid>
      <w:tr w:rsidR="005C2A41" w14:paraId="46206B67" w14:textId="77777777">
        <w:trPr>
          <w:trHeight w:val="279"/>
        </w:trPr>
        <w:tc>
          <w:tcPr>
            <w:tcW w:w="2434" w:type="dxa"/>
            <w:tcBorders>
              <w:top w:val="single" w:sz="18" w:space="0" w:color="000000"/>
              <w:bottom w:val="single" w:sz="18" w:space="0" w:color="000000"/>
            </w:tcBorders>
          </w:tcPr>
          <w:p w14:paraId="08FDFA53" w14:textId="77777777" w:rsidR="005C2A41" w:rsidRDefault="00863C9F">
            <w:pPr>
              <w:pStyle w:val="TableParagraph"/>
              <w:spacing w:before="50"/>
              <w:ind w:left="122"/>
              <w:rPr>
                <w:b/>
                <w:sz w:val="16"/>
              </w:rPr>
            </w:pPr>
            <w:r>
              <w:rPr>
                <w:b/>
                <w:sz w:val="16"/>
              </w:rPr>
              <w:t>CONTACT</w:t>
            </w:r>
            <w:r>
              <w:rPr>
                <w:b/>
                <w:spacing w:val="-5"/>
                <w:sz w:val="16"/>
              </w:rPr>
              <w:t xml:space="preserve"> US</w:t>
            </w:r>
          </w:p>
        </w:tc>
        <w:tc>
          <w:tcPr>
            <w:tcW w:w="7384" w:type="dxa"/>
            <w:tcBorders>
              <w:top w:val="single" w:sz="18" w:space="0" w:color="000000"/>
              <w:bottom w:val="single" w:sz="18" w:space="0" w:color="000000"/>
            </w:tcBorders>
          </w:tcPr>
          <w:p w14:paraId="1278FA20" w14:textId="77777777" w:rsidR="005C2A41" w:rsidRDefault="005C2A41">
            <w:pPr>
              <w:pStyle w:val="TableParagraph"/>
              <w:ind w:left="0"/>
              <w:rPr>
                <w:rFonts w:ascii="Times New Roman"/>
                <w:sz w:val="16"/>
              </w:rPr>
            </w:pPr>
          </w:p>
        </w:tc>
      </w:tr>
      <w:tr w:rsidR="005C2A41" w14:paraId="12D5B730" w14:textId="77777777">
        <w:trPr>
          <w:trHeight w:val="1992"/>
        </w:trPr>
        <w:tc>
          <w:tcPr>
            <w:tcW w:w="2434" w:type="dxa"/>
            <w:tcBorders>
              <w:top w:val="single" w:sz="18" w:space="0" w:color="000000"/>
              <w:bottom w:val="single" w:sz="18" w:space="0" w:color="000000"/>
            </w:tcBorders>
          </w:tcPr>
          <w:p w14:paraId="64C516B9" w14:textId="77777777" w:rsidR="005C2A41" w:rsidRDefault="005C2A41">
            <w:pPr>
              <w:pStyle w:val="TableParagraph"/>
              <w:ind w:left="0"/>
              <w:rPr>
                <w:rFonts w:ascii="Times New Roman"/>
                <w:sz w:val="16"/>
              </w:rPr>
            </w:pPr>
          </w:p>
        </w:tc>
        <w:tc>
          <w:tcPr>
            <w:tcW w:w="7384" w:type="dxa"/>
            <w:tcBorders>
              <w:top w:val="single" w:sz="18" w:space="0" w:color="000000"/>
              <w:bottom w:val="single" w:sz="18" w:space="0" w:color="000000"/>
            </w:tcBorders>
          </w:tcPr>
          <w:p w14:paraId="78059BE8" w14:textId="77777777" w:rsidR="005C2A41" w:rsidRDefault="00863C9F">
            <w:pPr>
              <w:pStyle w:val="TableParagraph"/>
              <w:spacing w:before="51"/>
              <w:ind w:left="345"/>
              <w:rPr>
                <w:sz w:val="16"/>
              </w:rPr>
            </w:pPr>
            <w:r>
              <w:rPr>
                <w:sz w:val="16"/>
              </w:rPr>
              <w:t>Unless</w:t>
            </w:r>
            <w:r>
              <w:rPr>
                <w:spacing w:val="-5"/>
                <w:sz w:val="16"/>
              </w:rPr>
              <w:t xml:space="preserve"> </w:t>
            </w:r>
            <w:r>
              <w:rPr>
                <w:sz w:val="16"/>
              </w:rPr>
              <w:t>we</w:t>
            </w:r>
            <w:r>
              <w:rPr>
                <w:spacing w:val="-3"/>
                <w:sz w:val="16"/>
              </w:rPr>
              <w:t xml:space="preserve"> </w:t>
            </w:r>
            <w:r>
              <w:rPr>
                <w:sz w:val="16"/>
              </w:rPr>
              <w:t>tell</w:t>
            </w:r>
            <w:r>
              <w:rPr>
                <w:spacing w:val="-4"/>
                <w:sz w:val="16"/>
              </w:rPr>
              <w:t xml:space="preserve"> </w:t>
            </w:r>
            <w:r>
              <w:rPr>
                <w:sz w:val="16"/>
              </w:rPr>
              <w:t>you</w:t>
            </w:r>
            <w:r>
              <w:rPr>
                <w:spacing w:val="-3"/>
                <w:sz w:val="16"/>
              </w:rPr>
              <w:t xml:space="preserve"> </w:t>
            </w:r>
            <w:r>
              <w:rPr>
                <w:sz w:val="16"/>
              </w:rPr>
              <w:t>otherwise,</w:t>
            </w:r>
            <w:r>
              <w:rPr>
                <w:spacing w:val="-4"/>
                <w:sz w:val="16"/>
              </w:rPr>
              <w:t xml:space="preserve"> </w:t>
            </w:r>
            <w:r>
              <w:rPr>
                <w:sz w:val="16"/>
              </w:rPr>
              <w:t>you</w:t>
            </w:r>
            <w:r>
              <w:rPr>
                <w:spacing w:val="-8"/>
                <w:sz w:val="16"/>
              </w:rPr>
              <w:t xml:space="preserve"> </w:t>
            </w:r>
            <w:r>
              <w:rPr>
                <w:sz w:val="16"/>
              </w:rPr>
              <w:t>can</w:t>
            </w:r>
            <w:r>
              <w:rPr>
                <w:spacing w:val="-3"/>
                <w:sz w:val="16"/>
              </w:rPr>
              <w:t xml:space="preserve"> </w:t>
            </w:r>
            <w:r>
              <w:rPr>
                <w:sz w:val="16"/>
              </w:rPr>
              <w:t>contact</w:t>
            </w:r>
            <w:r>
              <w:rPr>
                <w:spacing w:val="-2"/>
                <w:sz w:val="16"/>
              </w:rPr>
              <w:t xml:space="preserve"> </w:t>
            </w:r>
            <w:r>
              <w:rPr>
                <w:sz w:val="16"/>
              </w:rPr>
              <w:t>or</w:t>
            </w:r>
            <w:r>
              <w:rPr>
                <w:spacing w:val="-5"/>
                <w:sz w:val="16"/>
              </w:rPr>
              <w:t xml:space="preserve"> </w:t>
            </w:r>
            <w:r>
              <w:rPr>
                <w:sz w:val="16"/>
              </w:rPr>
              <w:t>notify</w:t>
            </w:r>
            <w:r>
              <w:rPr>
                <w:spacing w:val="-4"/>
                <w:sz w:val="16"/>
              </w:rPr>
              <w:t xml:space="preserve"> </w:t>
            </w:r>
            <w:r>
              <w:rPr>
                <w:spacing w:val="-5"/>
                <w:sz w:val="16"/>
              </w:rPr>
              <w:t>us:</w:t>
            </w:r>
          </w:p>
          <w:p w14:paraId="0A3B1848" w14:textId="77777777" w:rsidR="005C2A41" w:rsidRDefault="00863C9F">
            <w:pPr>
              <w:pStyle w:val="TableParagraph"/>
              <w:numPr>
                <w:ilvl w:val="0"/>
                <w:numId w:val="30"/>
              </w:numPr>
              <w:tabs>
                <w:tab w:val="left" w:pos="488"/>
              </w:tabs>
              <w:spacing w:before="49"/>
              <w:ind w:left="488" w:hanging="143"/>
              <w:rPr>
                <w:sz w:val="16"/>
              </w:rPr>
            </w:pPr>
            <w:r>
              <w:rPr>
                <w:sz w:val="16"/>
              </w:rPr>
              <w:t>by</w:t>
            </w:r>
            <w:r>
              <w:rPr>
                <w:spacing w:val="-4"/>
                <w:sz w:val="16"/>
              </w:rPr>
              <w:t xml:space="preserve"> </w:t>
            </w:r>
            <w:r>
              <w:rPr>
                <w:sz w:val="16"/>
              </w:rPr>
              <w:t>phone</w:t>
            </w:r>
            <w:r>
              <w:rPr>
                <w:spacing w:val="-5"/>
                <w:sz w:val="16"/>
              </w:rPr>
              <w:t xml:space="preserve"> </w:t>
            </w:r>
            <w:r>
              <w:rPr>
                <w:sz w:val="16"/>
              </w:rPr>
              <w:t>at</w:t>
            </w:r>
            <w:r>
              <w:rPr>
                <w:spacing w:val="-4"/>
                <w:sz w:val="16"/>
              </w:rPr>
              <w:t xml:space="preserve"> </w:t>
            </w:r>
            <w:r>
              <w:rPr>
                <w:sz w:val="16"/>
              </w:rPr>
              <w:t>1-800-472-5543</w:t>
            </w:r>
            <w:r>
              <w:rPr>
                <w:spacing w:val="-5"/>
                <w:sz w:val="16"/>
              </w:rPr>
              <w:t xml:space="preserve"> or</w:t>
            </w:r>
          </w:p>
          <w:p w14:paraId="181F4585" w14:textId="77777777" w:rsidR="005C2A41" w:rsidRDefault="00863C9F">
            <w:pPr>
              <w:pStyle w:val="TableParagraph"/>
              <w:numPr>
                <w:ilvl w:val="0"/>
                <w:numId w:val="30"/>
              </w:numPr>
              <w:tabs>
                <w:tab w:val="left" w:pos="488"/>
              </w:tabs>
              <w:spacing w:before="46"/>
              <w:ind w:left="488" w:hanging="143"/>
              <w:rPr>
                <w:sz w:val="16"/>
              </w:rPr>
            </w:pPr>
            <w:r>
              <w:rPr>
                <w:sz w:val="16"/>
              </w:rPr>
              <w:t>by</w:t>
            </w:r>
            <w:r>
              <w:rPr>
                <w:spacing w:val="-2"/>
                <w:sz w:val="16"/>
              </w:rPr>
              <w:t xml:space="preserve"> </w:t>
            </w:r>
            <w:r>
              <w:rPr>
                <w:sz w:val="16"/>
              </w:rPr>
              <w:t>writing</w:t>
            </w:r>
            <w:r>
              <w:rPr>
                <w:spacing w:val="-4"/>
                <w:sz w:val="16"/>
              </w:rPr>
              <w:t xml:space="preserve"> </w:t>
            </w:r>
            <w:r>
              <w:rPr>
                <w:sz w:val="16"/>
              </w:rPr>
              <w:t>to</w:t>
            </w:r>
            <w:r>
              <w:rPr>
                <w:spacing w:val="-6"/>
                <w:sz w:val="16"/>
              </w:rPr>
              <w:t xml:space="preserve"> </w:t>
            </w:r>
            <w:r>
              <w:rPr>
                <w:sz w:val="16"/>
              </w:rPr>
              <w:t>Sallie</w:t>
            </w:r>
            <w:r>
              <w:rPr>
                <w:spacing w:val="-6"/>
                <w:sz w:val="16"/>
              </w:rPr>
              <w:t xml:space="preserve"> </w:t>
            </w:r>
            <w:r>
              <w:rPr>
                <w:sz w:val="16"/>
              </w:rPr>
              <w:t>Mae,</w:t>
            </w:r>
            <w:r>
              <w:rPr>
                <w:spacing w:val="-4"/>
                <w:sz w:val="16"/>
              </w:rPr>
              <w:t xml:space="preserve"> </w:t>
            </w:r>
            <w:r>
              <w:rPr>
                <w:sz w:val="16"/>
              </w:rPr>
              <w:t>P.O.</w:t>
            </w:r>
            <w:r>
              <w:rPr>
                <w:spacing w:val="-5"/>
                <w:sz w:val="16"/>
              </w:rPr>
              <w:t xml:space="preserve"> </w:t>
            </w:r>
            <w:r>
              <w:rPr>
                <w:sz w:val="16"/>
              </w:rPr>
              <w:t>Box</w:t>
            </w:r>
            <w:r>
              <w:rPr>
                <w:spacing w:val="-3"/>
                <w:sz w:val="16"/>
              </w:rPr>
              <w:t xml:space="preserve"> </w:t>
            </w:r>
            <w:r>
              <w:rPr>
                <w:sz w:val="16"/>
              </w:rPr>
              <w:t>3319,</w:t>
            </w:r>
            <w:r>
              <w:rPr>
                <w:spacing w:val="-2"/>
                <w:sz w:val="16"/>
              </w:rPr>
              <w:t xml:space="preserve"> </w:t>
            </w:r>
            <w:r>
              <w:rPr>
                <w:sz w:val="16"/>
              </w:rPr>
              <w:t>Wilmington,</w:t>
            </w:r>
            <w:r>
              <w:rPr>
                <w:spacing w:val="-4"/>
                <w:sz w:val="16"/>
              </w:rPr>
              <w:t xml:space="preserve"> </w:t>
            </w:r>
            <w:r>
              <w:rPr>
                <w:sz w:val="16"/>
              </w:rPr>
              <w:t>DE</w:t>
            </w:r>
            <w:r>
              <w:rPr>
                <w:spacing w:val="37"/>
                <w:sz w:val="16"/>
              </w:rPr>
              <w:t xml:space="preserve"> </w:t>
            </w:r>
            <w:r>
              <w:rPr>
                <w:sz w:val="16"/>
              </w:rPr>
              <w:t>19804-</w:t>
            </w:r>
            <w:r>
              <w:rPr>
                <w:spacing w:val="-2"/>
                <w:sz w:val="16"/>
              </w:rPr>
              <w:t>4319.</w:t>
            </w:r>
          </w:p>
          <w:p w14:paraId="02BABE1C" w14:textId="77777777" w:rsidR="005C2A41" w:rsidRDefault="00863C9F">
            <w:pPr>
              <w:pStyle w:val="TableParagraph"/>
              <w:spacing w:before="49"/>
              <w:ind w:left="345"/>
              <w:rPr>
                <w:sz w:val="16"/>
              </w:rPr>
            </w:pPr>
            <w:r>
              <w:rPr>
                <w:sz w:val="16"/>
              </w:rPr>
              <w:t>When</w:t>
            </w:r>
            <w:r>
              <w:rPr>
                <w:spacing w:val="-6"/>
                <w:sz w:val="16"/>
              </w:rPr>
              <w:t xml:space="preserve"> </w:t>
            </w:r>
            <w:r>
              <w:rPr>
                <w:sz w:val="16"/>
              </w:rPr>
              <w:t>writing,</w:t>
            </w:r>
            <w:r>
              <w:rPr>
                <w:spacing w:val="-5"/>
                <w:sz w:val="16"/>
              </w:rPr>
              <w:t xml:space="preserve"> </w:t>
            </w:r>
            <w:r>
              <w:rPr>
                <w:sz w:val="16"/>
              </w:rPr>
              <w:t>please</w:t>
            </w:r>
            <w:r>
              <w:rPr>
                <w:spacing w:val="-7"/>
                <w:sz w:val="16"/>
              </w:rPr>
              <w:t xml:space="preserve"> </w:t>
            </w:r>
            <w:r>
              <w:rPr>
                <w:sz w:val="16"/>
              </w:rPr>
              <w:t>include</w:t>
            </w:r>
            <w:r>
              <w:rPr>
                <w:spacing w:val="-3"/>
                <w:sz w:val="16"/>
              </w:rPr>
              <w:t xml:space="preserve"> </w:t>
            </w:r>
            <w:r>
              <w:rPr>
                <w:sz w:val="16"/>
              </w:rPr>
              <w:t>your</w:t>
            </w:r>
            <w:r>
              <w:rPr>
                <w:spacing w:val="-9"/>
                <w:sz w:val="16"/>
              </w:rPr>
              <w:t xml:space="preserve"> </w:t>
            </w:r>
            <w:r>
              <w:rPr>
                <w:sz w:val="16"/>
              </w:rPr>
              <w:t>name,</w:t>
            </w:r>
            <w:r>
              <w:rPr>
                <w:spacing w:val="-3"/>
                <w:sz w:val="16"/>
              </w:rPr>
              <w:t xml:space="preserve"> </w:t>
            </w:r>
            <w:r>
              <w:rPr>
                <w:sz w:val="16"/>
              </w:rPr>
              <w:t>address,</w:t>
            </w:r>
            <w:r>
              <w:rPr>
                <w:spacing w:val="-5"/>
                <w:sz w:val="16"/>
              </w:rPr>
              <w:t xml:space="preserve"> </w:t>
            </w:r>
            <w:r>
              <w:rPr>
                <w:sz w:val="16"/>
              </w:rPr>
              <w:t>home</w:t>
            </w:r>
            <w:r>
              <w:rPr>
                <w:spacing w:val="-5"/>
                <w:sz w:val="16"/>
              </w:rPr>
              <w:t xml:space="preserve"> </w:t>
            </w:r>
            <w:r>
              <w:rPr>
                <w:sz w:val="16"/>
              </w:rPr>
              <w:t>phone</w:t>
            </w:r>
            <w:r>
              <w:rPr>
                <w:spacing w:val="-4"/>
                <w:sz w:val="16"/>
              </w:rPr>
              <w:t xml:space="preserve"> </w:t>
            </w:r>
            <w:r>
              <w:rPr>
                <w:sz w:val="16"/>
              </w:rPr>
              <w:t>number</w:t>
            </w:r>
            <w:r>
              <w:rPr>
                <w:spacing w:val="-4"/>
                <w:sz w:val="16"/>
              </w:rPr>
              <w:t xml:space="preserve"> </w:t>
            </w:r>
            <w:r>
              <w:rPr>
                <w:sz w:val="16"/>
              </w:rPr>
              <w:t>and</w:t>
            </w:r>
            <w:r>
              <w:rPr>
                <w:spacing w:val="-4"/>
                <w:sz w:val="16"/>
              </w:rPr>
              <w:t xml:space="preserve"> </w:t>
            </w:r>
            <w:r>
              <w:rPr>
                <w:sz w:val="16"/>
              </w:rPr>
              <w:t>loan</w:t>
            </w:r>
            <w:r>
              <w:rPr>
                <w:spacing w:val="-3"/>
                <w:sz w:val="16"/>
              </w:rPr>
              <w:t xml:space="preserve"> </w:t>
            </w:r>
            <w:r>
              <w:rPr>
                <w:spacing w:val="-2"/>
                <w:sz w:val="16"/>
              </w:rPr>
              <w:t>number.</w:t>
            </w:r>
          </w:p>
          <w:p w14:paraId="511BF3E4" w14:textId="77777777" w:rsidR="005C2A41" w:rsidRDefault="00863C9F">
            <w:pPr>
              <w:pStyle w:val="TableParagraph"/>
              <w:spacing w:before="46"/>
              <w:ind w:left="345" w:right="208"/>
              <w:rPr>
                <w:sz w:val="16"/>
              </w:rPr>
            </w:pPr>
            <w:r>
              <w:rPr>
                <w:spacing w:val="-2"/>
                <w:sz w:val="16"/>
              </w:rPr>
              <w:t>You</w:t>
            </w:r>
            <w:r>
              <w:rPr>
                <w:spacing w:val="-5"/>
                <w:sz w:val="16"/>
              </w:rPr>
              <w:t xml:space="preserve"> </w:t>
            </w:r>
            <w:r>
              <w:rPr>
                <w:spacing w:val="-2"/>
                <w:sz w:val="16"/>
              </w:rPr>
              <w:t>must</w:t>
            </w:r>
            <w:r>
              <w:rPr>
                <w:spacing w:val="-6"/>
                <w:sz w:val="16"/>
              </w:rPr>
              <w:t xml:space="preserve"> </w:t>
            </w:r>
            <w:r>
              <w:rPr>
                <w:spacing w:val="-2"/>
                <w:sz w:val="16"/>
              </w:rPr>
              <w:t>contact</w:t>
            </w:r>
            <w:r>
              <w:rPr>
                <w:spacing w:val="-6"/>
                <w:sz w:val="16"/>
              </w:rPr>
              <w:t xml:space="preserve"> </w:t>
            </w:r>
            <w:r>
              <w:rPr>
                <w:spacing w:val="-2"/>
                <w:sz w:val="16"/>
              </w:rPr>
              <w:t>us</w:t>
            </w:r>
            <w:r>
              <w:rPr>
                <w:spacing w:val="-3"/>
                <w:sz w:val="16"/>
              </w:rPr>
              <w:t xml:space="preserve"> </w:t>
            </w:r>
            <w:r>
              <w:rPr>
                <w:spacing w:val="-2"/>
                <w:sz w:val="16"/>
              </w:rPr>
              <w:t>within</w:t>
            </w:r>
            <w:r>
              <w:rPr>
                <w:spacing w:val="-5"/>
                <w:sz w:val="16"/>
              </w:rPr>
              <w:t xml:space="preserve"> </w:t>
            </w:r>
            <w:r>
              <w:rPr>
                <w:spacing w:val="-2"/>
                <w:sz w:val="16"/>
              </w:rPr>
              <w:t>10</w:t>
            </w:r>
            <w:r>
              <w:rPr>
                <w:spacing w:val="-5"/>
                <w:sz w:val="16"/>
              </w:rPr>
              <w:t xml:space="preserve"> </w:t>
            </w:r>
            <w:r>
              <w:rPr>
                <w:spacing w:val="-2"/>
                <w:sz w:val="16"/>
              </w:rPr>
              <w:t>days</w:t>
            </w:r>
            <w:r>
              <w:rPr>
                <w:spacing w:val="-5"/>
                <w:sz w:val="16"/>
              </w:rPr>
              <w:t xml:space="preserve"> </w:t>
            </w:r>
            <w:r>
              <w:rPr>
                <w:spacing w:val="-2"/>
                <w:sz w:val="16"/>
              </w:rPr>
              <w:t>after</w:t>
            </w:r>
            <w:r>
              <w:rPr>
                <w:spacing w:val="-5"/>
                <w:sz w:val="16"/>
              </w:rPr>
              <w:t xml:space="preserve"> </w:t>
            </w:r>
            <w:r>
              <w:rPr>
                <w:spacing w:val="-2"/>
                <w:sz w:val="16"/>
              </w:rPr>
              <w:t>(1)</w:t>
            </w:r>
            <w:r>
              <w:rPr>
                <w:spacing w:val="-5"/>
                <w:sz w:val="16"/>
              </w:rPr>
              <w:t xml:space="preserve"> </w:t>
            </w:r>
            <w:r>
              <w:rPr>
                <w:spacing w:val="-2"/>
                <w:sz w:val="16"/>
              </w:rPr>
              <w:t>changing</w:t>
            </w:r>
            <w:r>
              <w:rPr>
                <w:spacing w:val="-5"/>
                <w:sz w:val="16"/>
              </w:rPr>
              <w:t xml:space="preserve"> </w:t>
            </w:r>
            <w:r>
              <w:rPr>
                <w:spacing w:val="-2"/>
                <w:sz w:val="16"/>
              </w:rPr>
              <w:t>your</w:t>
            </w:r>
            <w:r>
              <w:rPr>
                <w:spacing w:val="-5"/>
                <w:sz w:val="16"/>
              </w:rPr>
              <w:t xml:space="preserve"> </w:t>
            </w:r>
            <w:r>
              <w:rPr>
                <w:spacing w:val="-2"/>
                <w:sz w:val="16"/>
              </w:rPr>
              <w:t>name,</w:t>
            </w:r>
            <w:r>
              <w:rPr>
                <w:spacing w:val="-3"/>
                <w:sz w:val="16"/>
              </w:rPr>
              <w:t xml:space="preserve"> </w:t>
            </w:r>
            <w:r>
              <w:rPr>
                <w:spacing w:val="-2"/>
                <w:sz w:val="16"/>
              </w:rPr>
              <w:t>email</w:t>
            </w:r>
            <w:r>
              <w:rPr>
                <w:spacing w:val="-4"/>
                <w:sz w:val="16"/>
              </w:rPr>
              <w:t xml:space="preserve"> </w:t>
            </w:r>
            <w:r>
              <w:rPr>
                <w:spacing w:val="-2"/>
                <w:sz w:val="16"/>
              </w:rPr>
              <w:t>address,</w:t>
            </w:r>
            <w:r>
              <w:rPr>
                <w:spacing w:val="-3"/>
                <w:sz w:val="16"/>
              </w:rPr>
              <w:t xml:space="preserve"> </w:t>
            </w:r>
            <w:r>
              <w:rPr>
                <w:spacing w:val="-2"/>
                <w:sz w:val="16"/>
              </w:rPr>
              <w:t>mailing</w:t>
            </w:r>
            <w:r>
              <w:rPr>
                <w:spacing w:val="-5"/>
                <w:sz w:val="16"/>
              </w:rPr>
              <w:t xml:space="preserve"> </w:t>
            </w:r>
            <w:r>
              <w:rPr>
                <w:spacing w:val="-2"/>
                <w:sz w:val="16"/>
              </w:rPr>
              <w:t xml:space="preserve">address, </w:t>
            </w:r>
            <w:r>
              <w:rPr>
                <w:sz w:val="16"/>
              </w:rPr>
              <w:t>or</w:t>
            </w:r>
            <w:r>
              <w:rPr>
                <w:spacing w:val="-8"/>
                <w:sz w:val="16"/>
              </w:rPr>
              <w:t xml:space="preserve"> </w:t>
            </w:r>
            <w:r>
              <w:rPr>
                <w:sz w:val="16"/>
              </w:rPr>
              <w:t>any</w:t>
            </w:r>
            <w:r>
              <w:rPr>
                <w:spacing w:val="-6"/>
                <w:sz w:val="16"/>
              </w:rPr>
              <w:t xml:space="preserve"> </w:t>
            </w:r>
            <w:r>
              <w:rPr>
                <w:sz w:val="16"/>
              </w:rPr>
              <w:t>phone</w:t>
            </w:r>
            <w:r>
              <w:rPr>
                <w:spacing w:val="-8"/>
                <w:sz w:val="16"/>
              </w:rPr>
              <w:t xml:space="preserve"> </w:t>
            </w:r>
            <w:r>
              <w:rPr>
                <w:sz w:val="16"/>
              </w:rPr>
              <w:t>number,</w:t>
            </w:r>
            <w:r>
              <w:rPr>
                <w:spacing w:val="-6"/>
                <w:sz w:val="16"/>
              </w:rPr>
              <w:t xml:space="preserve"> </w:t>
            </w:r>
            <w:r>
              <w:rPr>
                <w:sz w:val="16"/>
              </w:rPr>
              <w:t>(2)</w:t>
            </w:r>
            <w:r>
              <w:rPr>
                <w:spacing w:val="-7"/>
                <w:sz w:val="16"/>
              </w:rPr>
              <w:t xml:space="preserve"> </w:t>
            </w:r>
            <w:r>
              <w:rPr>
                <w:sz w:val="16"/>
              </w:rPr>
              <w:t>Student</w:t>
            </w:r>
            <w:r>
              <w:rPr>
                <w:spacing w:val="-4"/>
                <w:sz w:val="16"/>
              </w:rPr>
              <w:t xml:space="preserve"> </w:t>
            </w:r>
            <w:r>
              <w:rPr>
                <w:sz w:val="16"/>
              </w:rPr>
              <w:t>or</w:t>
            </w:r>
            <w:r>
              <w:rPr>
                <w:spacing w:val="-8"/>
                <w:sz w:val="16"/>
              </w:rPr>
              <w:t xml:space="preserve"> </w:t>
            </w:r>
            <w:r>
              <w:rPr>
                <w:sz w:val="16"/>
              </w:rPr>
              <w:t>cosigner</w:t>
            </w:r>
            <w:r>
              <w:rPr>
                <w:spacing w:val="-8"/>
                <w:sz w:val="16"/>
              </w:rPr>
              <w:t xml:space="preserve"> </w:t>
            </w:r>
            <w:r>
              <w:rPr>
                <w:sz w:val="16"/>
              </w:rPr>
              <w:t>dies,</w:t>
            </w:r>
            <w:r>
              <w:rPr>
                <w:spacing w:val="-6"/>
                <w:sz w:val="16"/>
              </w:rPr>
              <w:t xml:space="preserve"> </w:t>
            </w:r>
            <w:r>
              <w:rPr>
                <w:sz w:val="16"/>
              </w:rPr>
              <w:t>or</w:t>
            </w:r>
            <w:r>
              <w:rPr>
                <w:spacing w:val="-8"/>
                <w:sz w:val="16"/>
              </w:rPr>
              <w:t xml:space="preserve"> </w:t>
            </w:r>
            <w:r>
              <w:rPr>
                <w:sz w:val="16"/>
              </w:rPr>
              <w:t>(3)</w:t>
            </w:r>
            <w:r>
              <w:rPr>
                <w:spacing w:val="-8"/>
                <w:sz w:val="16"/>
              </w:rPr>
              <w:t xml:space="preserve"> </w:t>
            </w:r>
            <w:r>
              <w:rPr>
                <w:sz w:val="16"/>
              </w:rPr>
              <w:t>any</w:t>
            </w:r>
            <w:r>
              <w:rPr>
                <w:spacing w:val="-6"/>
                <w:sz w:val="16"/>
              </w:rPr>
              <w:t xml:space="preserve"> </w:t>
            </w:r>
            <w:r>
              <w:rPr>
                <w:sz w:val="16"/>
              </w:rPr>
              <w:t>change</w:t>
            </w:r>
            <w:r>
              <w:rPr>
                <w:spacing w:val="-6"/>
                <w:sz w:val="16"/>
              </w:rPr>
              <w:t xml:space="preserve"> </w:t>
            </w:r>
            <w:r>
              <w:rPr>
                <w:sz w:val="16"/>
              </w:rPr>
              <w:t>in</w:t>
            </w:r>
            <w:r>
              <w:rPr>
                <w:spacing w:val="-8"/>
                <w:sz w:val="16"/>
              </w:rPr>
              <w:t xml:space="preserve"> </w:t>
            </w:r>
            <w:r>
              <w:rPr>
                <w:sz w:val="16"/>
              </w:rPr>
              <w:t>Student’s</w:t>
            </w:r>
            <w:r>
              <w:rPr>
                <w:spacing w:val="-5"/>
                <w:sz w:val="16"/>
              </w:rPr>
              <w:t xml:space="preserve"> </w:t>
            </w:r>
            <w:r>
              <w:rPr>
                <w:sz w:val="16"/>
              </w:rPr>
              <w:t xml:space="preserve">enrollment </w:t>
            </w:r>
            <w:r>
              <w:rPr>
                <w:spacing w:val="-2"/>
                <w:sz w:val="16"/>
              </w:rPr>
              <w:t>status.</w:t>
            </w:r>
          </w:p>
          <w:p w14:paraId="386842C1" w14:textId="77777777" w:rsidR="005C2A41" w:rsidRDefault="00863C9F">
            <w:pPr>
              <w:pStyle w:val="TableParagraph"/>
              <w:spacing w:before="48"/>
              <w:ind w:left="345" w:right="208"/>
              <w:rPr>
                <w:sz w:val="16"/>
              </w:rPr>
            </w:pPr>
            <w:r>
              <w:rPr>
                <w:sz w:val="16"/>
              </w:rPr>
              <w:t>We</w:t>
            </w:r>
            <w:r>
              <w:rPr>
                <w:spacing w:val="-2"/>
                <w:sz w:val="16"/>
              </w:rPr>
              <w:t xml:space="preserve"> </w:t>
            </w:r>
            <w:r>
              <w:rPr>
                <w:sz w:val="16"/>
              </w:rPr>
              <w:t>reserve</w:t>
            </w:r>
            <w:r>
              <w:rPr>
                <w:spacing w:val="-5"/>
                <w:sz w:val="16"/>
              </w:rPr>
              <w:t xml:space="preserve"> </w:t>
            </w:r>
            <w:r>
              <w:rPr>
                <w:sz w:val="16"/>
              </w:rPr>
              <w:t>the</w:t>
            </w:r>
            <w:r>
              <w:rPr>
                <w:spacing w:val="-2"/>
                <w:sz w:val="16"/>
              </w:rPr>
              <w:t xml:space="preserve"> </w:t>
            </w:r>
            <w:r>
              <w:rPr>
                <w:sz w:val="16"/>
              </w:rPr>
              <w:t>right</w:t>
            </w:r>
            <w:r>
              <w:rPr>
                <w:spacing w:val="-3"/>
                <w:sz w:val="16"/>
              </w:rPr>
              <w:t xml:space="preserve"> </w:t>
            </w:r>
            <w:r>
              <w:rPr>
                <w:sz w:val="16"/>
              </w:rPr>
              <w:t>to</w:t>
            </w:r>
            <w:r>
              <w:rPr>
                <w:spacing w:val="-2"/>
                <w:sz w:val="16"/>
              </w:rPr>
              <w:t xml:space="preserve"> </w:t>
            </w:r>
            <w:r>
              <w:rPr>
                <w:sz w:val="16"/>
              </w:rPr>
              <w:t>update</w:t>
            </w:r>
            <w:r>
              <w:rPr>
                <w:spacing w:val="-5"/>
                <w:sz w:val="16"/>
              </w:rPr>
              <w:t xml:space="preserve"> </w:t>
            </w:r>
            <w:r>
              <w:rPr>
                <w:sz w:val="16"/>
              </w:rPr>
              <w:t>any</w:t>
            </w:r>
            <w:r>
              <w:rPr>
                <w:spacing w:val="-3"/>
                <w:sz w:val="16"/>
              </w:rPr>
              <w:t xml:space="preserve"> </w:t>
            </w:r>
            <w:r>
              <w:rPr>
                <w:sz w:val="16"/>
              </w:rPr>
              <w:t>P.O.</w:t>
            </w:r>
            <w:r>
              <w:rPr>
                <w:spacing w:val="-3"/>
                <w:sz w:val="16"/>
              </w:rPr>
              <w:t xml:space="preserve"> </w:t>
            </w:r>
            <w:r>
              <w:rPr>
                <w:sz w:val="16"/>
              </w:rPr>
              <w:t>Box address or</w:t>
            </w:r>
            <w:r>
              <w:rPr>
                <w:spacing w:val="-1"/>
                <w:sz w:val="16"/>
              </w:rPr>
              <w:t xml:space="preserve"> </w:t>
            </w:r>
            <w:r>
              <w:rPr>
                <w:sz w:val="16"/>
              </w:rPr>
              <w:t>telephone</w:t>
            </w:r>
            <w:r>
              <w:rPr>
                <w:spacing w:val="-2"/>
                <w:sz w:val="16"/>
              </w:rPr>
              <w:t xml:space="preserve"> </w:t>
            </w:r>
            <w:r>
              <w:rPr>
                <w:sz w:val="16"/>
              </w:rPr>
              <w:t>number</w:t>
            </w:r>
            <w:r>
              <w:rPr>
                <w:spacing w:val="-2"/>
                <w:sz w:val="16"/>
              </w:rPr>
              <w:t xml:space="preserve"> </w:t>
            </w:r>
            <w:r>
              <w:rPr>
                <w:sz w:val="16"/>
              </w:rPr>
              <w:t>provided</w:t>
            </w:r>
            <w:r>
              <w:rPr>
                <w:spacing w:val="-2"/>
                <w:sz w:val="16"/>
              </w:rPr>
              <w:t xml:space="preserve"> </w:t>
            </w:r>
            <w:r>
              <w:rPr>
                <w:sz w:val="16"/>
              </w:rPr>
              <w:t>in</w:t>
            </w:r>
            <w:r>
              <w:rPr>
                <w:spacing w:val="-4"/>
                <w:sz w:val="16"/>
              </w:rPr>
              <w:t xml:space="preserve"> </w:t>
            </w:r>
            <w:r>
              <w:rPr>
                <w:sz w:val="16"/>
              </w:rPr>
              <w:t>this</w:t>
            </w:r>
            <w:r>
              <w:rPr>
                <w:spacing w:val="-3"/>
                <w:sz w:val="16"/>
              </w:rPr>
              <w:t xml:space="preserve"> </w:t>
            </w:r>
            <w:r>
              <w:rPr>
                <w:sz w:val="16"/>
              </w:rPr>
              <w:t>Note, but we will provide notice to you if we do so.</w:t>
            </w:r>
          </w:p>
        </w:tc>
      </w:tr>
      <w:tr w:rsidR="005C2A41" w14:paraId="568BF3A4" w14:textId="77777777">
        <w:trPr>
          <w:trHeight w:val="281"/>
        </w:trPr>
        <w:tc>
          <w:tcPr>
            <w:tcW w:w="2434" w:type="dxa"/>
            <w:tcBorders>
              <w:top w:val="single" w:sz="18" w:space="0" w:color="000000"/>
              <w:bottom w:val="single" w:sz="18" w:space="0" w:color="000000"/>
            </w:tcBorders>
          </w:tcPr>
          <w:p w14:paraId="2BE17472" w14:textId="77777777" w:rsidR="005C2A41" w:rsidRDefault="00863C9F">
            <w:pPr>
              <w:pStyle w:val="TableParagraph"/>
              <w:spacing w:before="50"/>
              <w:ind w:left="122"/>
              <w:rPr>
                <w:b/>
                <w:sz w:val="16"/>
              </w:rPr>
            </w:pPr>
            <w:r>
              <w:rPr>
                <w:b/>
                <w:spacing w:val="-2"/>
                <w:sz w:val="16"/>
              </w:rPr>
              <w:t>DEFINITIONS</w:t>
            </w:r>
          </w:p>
        </w:tc>
        <w:tc>
          <w:tcPr>
            <w:tcW w:w="7384" w:type="dxa"/>
            <w:tcBorders>
              <w:top w:val="single" w:sz="18" w:space="0" w:color="000000"/>
              <w:bottom w:val="single" w:sz="18" w:space="0" w:color="000000"/>
            </w:tcBorders>
          </w:tcPr>
          <w:p w14:paraId="033D0240" w14:textId="77777777" w:rsidR="005C2A41" w:rsidRDefault="005C2A41">
            <w:pPr>
              <w:pStyle w:val="TableParagraph"/>
              <w:ind w:left="0"/>
              <w:rPr>
                <w:rFonts w:ascii="Times New Roman"/>
                <w:sz w:val="16"/>
              </w:rPr>
            </w:pPr>
          </w:p>
        </w:tc>
      </w:tr>
      <w:tr w:rsidR="005C2A41" w14:paraId="1B63AD4D" w14:textId="77777777">
        <w:trPr>
          <w:trHeight w:val="1016"/>
        </w:trPr>
        <w:tc>
          <w:tcPr>
            <w:tcW w:w="2434" w:type="dxa"/>
            <w:tcBorders>
              <w:top w:val="single" w:sz="18" w:space="0" w:color="000000"/>
              <w:bottom w:val="single" w:sz="6" w:space="0" w:color="000000"/>
            </w:tcBorders>
          </w:tcPr>
          <w:p w14:paraId="520EC2BB" w14:textId="77777777" w:rsidR="005C2A41" w:rsidRDefault="00863C9F">
            <w:pPr>
              <w:pStyle w:val="TableParagraph"/>
              <w:spacing w:before="48"/>
              <w:ind w:left="122"/>
              <w:rPr>
                <w:b/>
                <w:sz w:val="16"/>
              </w:rPr>
            </w:pPr>
            <w:r>
              <w:rPr>
                <w:b/>
                <w:spacing w:val="-2"/>
                <w:sz w:val="16"/>
              </w:rPr>
              <w:t>Capitalized</w:t>
            </w:r>
          </w:p>
        </w:tc>
        <w:tc>
          <w:tcPr>
            <w:tcW w:w="7384" w:type="dxa"/>
            <w:tcBorders>
              <w:top w:val="single" w:sz="18" w:space="0" w:color="000000"/>
              <w:bottom w:val="single" w:sz="6" w:space="0" w:color="000000"/>
            </w:tcBorders>
          </w:tcPr>
          <w:p w14:paraId="1B515CD9" w14:textId="77777777" w:rsidR="005C2A41" w:rsidRDefault="00863C9F">
            <w:pPr>
              <w:pStyle w:val="TableParagraph"/>
              <w:spacing w:before="48"/>
              <w:ind w:left="345" w:right="208"/>
              <w:rPr>
                <w:b/>
                <w:sz w:val="16"/>
              </w:rPr>
            </w:pPr>
            <w:r>
              <w:rPr>
                <w:sz w:val="16"/>
              </w:rPr>
              <w:t>“Capitalized” means added to the Current Principal of the loan. Unpaid Interest, Unpaid Fees, and costs due and</w:t>
            </w:r>
            <w:r>
              <w:rPr>
                <w:spacing w:val="-1"/>
                <w:sz w:val="16"/>
              </w:rPr>
              <w:t xml:space="preserve"> </w:t>
            </w:r>
            <w:r>
              <w:rPr>
                <w:sz w:val="16"/>
              </w:rPr>
              <w:t>not yet paid may be Capitalized as provided in this Note. For example, if you selected</w:t>
            </w:r>
            <w:r>
              <w:rPr>
                <w:spacing w:val="-2"/>
                <w:sz w:val="16"/>
              </w:rPr>
              <w:t xml:space="preserve"> </w:t>
            </w:r>
            <w:r>
              <w:rPr>
                <w:sz w:val="16"/>
              </w:rPr>
              <w:t>a</w:t>
            </w:r>
            <w:r>
              <w:rPr>
                <w:spacing w:val="-5"/>
                <w:sz w:val="16"/>
              </w:rPr>
              <w:t xml:space="preserve"> </w:t>
            </w:r>
            <w:r>
              <w:rPr>
                <w:sz w:val="16"/>
              </w:rPr>
              <w:t>Fixed</w:t>
            </w:r>
            <w:r>
              <w:rPr>
                <w:spacing w:val="-4"/>
                <w:sz w:val="16"/>
              </w:rPr>
              <w:t xml:space="preserve"> </w:t>
            </w:r>
            <w:r>
              <w:rPr>
                <w:sz w:val="16"/>
              </w:rPr>
              <w:t>Payment</w:t>
            </w:r>
            <w:r>
              <w:rPr>
                <w:spacing w:val="-1"/>
                <w:sz w:val="16"/>
              </w:rPr>
              <w:t xml:space="preserve"> </w:t>
            </w:r>
            <w:r>
              <w:rPr>
                <w:sz w:val="16"/>
              </w:rPr>
              <w:t>or</w:t>
            </w:r>
            <w:r>
              <w:rPr>
                <w:spacing w:val="-5"/>
                <w:sz w:val="16"/>
              </w:rPr>
              <w:t xml:space="preserve"> </w:t>
            </w:r>
            <w:r>
              <w:rPr>
                <w:sz w:val="16"/>
              </w:rPr>
              <w:t>Deferred</w:t>
            </w:r>
            <w:r>
              <w:rPr>
                <w:spacing w:val="-2"/>
                <w:sz w:val="16"/>
              </w:rPr>
              <w:t xml:space="preserve"> </w:t>
            </w:r>
            <w:r>
              <w:rPr>
                <w:sz w:val="16"/>
              </w:rPr>
              <w:t>Payment during</w:t>
            </w:r>
            <w:r>
              <w:rPr>
                <w:spacing w:val="-5"/>
                <w:sz w:val="16"/>
              </w:rPr>
              <w:t xml:space="preserve"> </w:t>
            </w:r>
            <w:r>
              <w:rPr>
                <w:sz w:val="16"/>
              </w:rPr>
              <w:t>the</w:t>
            </w:r>
            <w:r>
              <w:rPr>
                <w:spacing w:val="-4"/>
                <w:sz w:val="16"/>
              </w:rPr>
              <w:t xml:space="preserve"> </w:t>
            </w:r>
            <w:r>
              <w:rPr>
                <w:sz w:val="16"/>
              </w:rPr>
              <w:t>Interim</w:t>
            </w:r>
            <w:r>
              <w:rPr>
                <w:spacing w:val="-3"/>
                <w:sz w:val="16"/>
              </w:rPr>
              <w:t xml:space="preserve"> </w:t>
            </w:r>
            <w:r>
              <w:rPr>
                <w:sz w:val="16"/>
              </w:rPr>
              <w:t>Period,</w:t>
            </w:r>
            <w:r>
              <w:rPr>
                <w:spacing w:val="-1"/>
                <w:sz w:val="16"/>
              </w:rPr>
              <w:t xml:space="preserve"> </w:t>
            </w:r>
            <w:r>
              <w:rPr>
                <w:sz w:val="16"/>
              </w:rPr>
              <w:t>then</w:t>
            </w:r>
            <w:r>
              <w:rPr>
                <w:spacing w:val="-2"/>
                <w:sz w:val="16"/>
              </w:rPr>
              <w:t xml:space="preserve"> </w:t>
            </w:r>
            <w:r>
              <w:rPr>
                <w:sz w:val="16"/>
              </w:rPr>
              <w:t>we</w:t>
            </w:r>
            <w:r>
              <w:rPr>
                <w:spacing w:val="-5"/>
                <w:sz w:val="16"/>
              </w:rPr>
              <w:t xml:space="preserve"> </w:t>
            </w:r>
            <w:r>
              <w:rPr>
                <w:sz w:val="16"/>
              </w:rPr>
              <w:t>will</w:t>
            </w:r>
            <w:r>
              <w:rPr>
                <w:spacing w:val="-3"/>
                <w:sz w:val="16"/>
              </w:rPr>
              <w:t xml:space="preserve"> </w:t>
            </w:r>
            <w:r>
              <w:rPr>
                <w:sz w:val="16"/>
              </w:rPr>
              <w:t xml:space="preserve">Capitalize Unpaid Interest at the end of the Interim Period. </w:t>
            </w:r>
            <w:r>
              <w:rPr>
                <w:b/>
                <w:sz w:val="16"/>
              </w:rPr>
              <w:t>Capitalization increases the Total Loan Cost because interest accrues on the Current Principal.</w:t>
            </w:r>
          </w:p>
        </w:tc>
      </w:tr>
      <w:tr w:rsidR="005C2A41" w14:paraId="645FC179" w14:textId="77777777">
        <w:trPr>
          <w:trHeight w:val="463"/>
        </w:trPr>
        <w:tc>
          <w:tcPr>
            <w:tcW w:w="2434" w:type="dxa"/>
            <w:tcBorders>
              <w:top w:val="single" w:sz="6" w:space="0" w:color="000000"/>
              <w:bottom w:val="single" w:sz="6" w:space="0" w:color="000000"/>
            </w:tcBorders>
          </w:tcPr>
          <w:p w14:paraId="59FC2CDA" w14:textId="77777777" w:rsidR="005C2A41" w:rsidRDefault="00863C9F">
            <w:pPr>
              <w:pStyle w:val="TableParagraph"/>
              <w:spacing w:before="49"/>
              <w:ind w:left="122"/>
              <w:rPr>
                <w:b/>
                <w:sz w:val="16"/>
              </w:rPr>
            </w:pPr>
            <w:r>
              <w:rPr>
                <w:b/>
                <w:sz w:val="16"/>
              </w:rPr>
              <w:t>Current</w:t>
            </w:r>
            <w:r>
              <w:rPr>
                <w:b/>
                <w:spacing w:val="-4"/>
                <w:sz w:val="16"/>
              </w:rPr>
              <w:t xml:space="preserve"> </w:t>
            </w:r>
            <w:r>
              <w:rPr>
                <w:b/>
                <w:sz w:val="16"/>
              </w:rPr>
              <w:t>Amount</w:t>
            </w:r>
            <w:r>
              <w:rPr>
                <w:b/>
                <w:spacing w:val="-4"/>
                <w:sz w:val="16"/>
              </w:rPr>
              <w:t xml:space="preserve"> </w:t>
            </w:r>
            <w:r>
              <w:rPr>
                <w:b/>
                <w:spacing w:val="-5"/>
                <w:sz w:val="16"/>
              </w:rPr>
              <w:t>Due</w:t>
            </w:r>
          </w:p>
        </w:tc>
        <w:tc>
          <w:tcPr>
            <w:tcW w:w="7384" w:type="dxa"/>
            <w:tcBorders>
              <w:top w:val="single" w:sz="6" w:space="0" w:color="000000"/>
              <w:bottom w:val="single" w:sz="6" w:space="0" w:color="000000"/>
            </w:tcBorders>
          </w:tcPr>
          <w:p w14:paraId="3A5184C8" w14:textId="77777777" w:rsidR="005C2A41" w:rsidRDefault="00863C9F">
            <w:pPr>
              <w:pStyle w:val="TableParagraph"/>
              <w:spacing w:before="47"/>
              <w:ind w:left="345" w:right="208"/>
              <w:rPr>
                <w:sz w:val="16"/>
              </w:rPr>
            </w:pPr>
            <w:r>
              <w:rPr>
                <w:sz w:val="16"/>
              </w:rPr>
              <w:t>“Current Amount</w:t>
            </w:r>
            <w:r>
              <w:rPr>
                <w:spacing w:val="-3"/>
                <w:sz w:val="16"/>
              </w:rPr>
              <w:t xml:space="preserve"> </w:t>
            </w:r>
            <w:r>
              <w:rPr>
                <w:sz w:val="16"/>
              </w:rPr>
              <w:t>Due”</w:t>
            </w:r>
            <w:r>
              <w:rPr>
                <w:spacing w:val="-2"/>
                <w:sz w:val="16"/>
              </w:rPr>
              <w:t xml:space="preserve"> </w:t>
            </w:r>
            <w:r>
              <w:rPr>
                <w:sz w:val="16"/>
              </w:rPr>
              <w:t>means</w:t>
            </w:r>
            <w:r>
              <w:rPr>
                <w:spacing w:val="-1"/>
                <w:sz w:val="16"/>
              </w:rPr>
              <w:t xml:space="preserve"> </w:t>
            </w:r>
            <w:r>
              <w:rPr>
                <w:sz w:val="16"/>
              </w:rPr>
              <w:t>the</w:t>
            </w:r>
            <w:r>
              <w:rPr>
                <w:spacing w:val="-7"/>
                <w:sz w:val="16"/>
              </w:rPr>
              <w:t xml:space="preserve"> </w:t>
            </w:r>
            <w:r>
              <w:rPr>
                <w:sz w:val="16"/>
              </w:rPr>
              <w:t>amount</w:t>
            </w:r>
            <w:r>
              <w:rPr>
                <w:spacing w:val="-3"/>
                <w:sz w:val="16"/>
              </w:rPr>
              <w:t xml:space="preserve"> </w:t>
            </w:r>
            <w:r>
              <w:rPr>
                <w:sz w:val="16"/>
              </w:rPr>
              <w:t>you</w:t>
            </w:r>
            <w:r>
              <w:rPr>
                <w:spacing w:val="-2"/>
                <w:sz w:val="16"/>
              </w:rPr>
              <w:t xml:space="preserve"> </w:t>
            </w:r>
            <w:r>
              <w:rPr>
                <w:sz w:val="16"/>
              </w:rPr>
              <w:t>are</w:t>
            </w:r>
            <w:r>
              <w:rPr>
                <w:spacing w:val="-2"/>
                <w:sz w:val="16"/>
              </w:rPr>
              <w:t xml:space="preserve"> </w:t>
            </w:r>
            <w:r>
              <w:rPr>
                <w:sz w:val="16"/>
              </w:rPr>
              <w:t>required</w:t>
            </w:r>
            <w:r>
              <w:rPr>
                <w:spacing w:val="-4"/>
                <w:sz w:val="16"/>
              </w:rPr>
              <w:t xml:space="preserve"> </w:t>
            </w:r>
            <w:r>
              <w:rPr>
                <w:sz w:val="16"/>
              </w:rPr>
              <w:t>to</w:t>
            </w:r>
            <w:r>
              <w:rPr>
                <w:spacing w:val="-2"/>
                <w:sz w:val="16"/>
              </w:rPr>
              <w:t xml:space="preserve"> </w:t>
            </w:r>
            <w:r>
              <w:rPr>
                <w:sz w:val="16"/>
              </w:rPr>
              <w:t>pay</w:t>
            </w:r>
            <w:r>
              <w:rPr>
                <w:spacing w:val="-2"/>
                <w:sz w:val="16"/>
              </w:rPr>
              <w:t xml:space="preserve"> </w:t>
            </w:r>
            <w:r>
              <w:rPr>
                <w:sz w:val="16"/>
              </w:rPr>
              <w:t>each</w:t>
            </w:r>
            <w:r>
              <w:rPr>
                <w:spacing w:val="-4"/>
                <w:sz w:val="16"/>
              </w:rPr>
              <w:t xml:space="preserve"> </w:t>
            </w:r>
            <w:r>
              <w:rPr>
                <w:sz w:val="16"/>
              </w:rPr>
              <w:t>month</w:t>
            </w:r>
            <w:r>
              <w:rPr>
                <w:spacing w:val="-2"/>
                <w:sz w:val="16"/>
              </w:rPr>
              <w:t xml:space="preserve"> </w:t>
            </w:r>
            <w:r>
              <w:rPr>
                <w:sz w:val="16"/>
              </w:rPr>
              <w:t>until</w:t>
            </w:r>
            <w:r>
              <w:rPr>
                <w:spacing w:val="-4"/>
                <w:sz w:val="16"/>
              </w:rPr>
              <w:t xml:space="preserve"> </w:t>
            </w:r>
            <w:r>
              <w:rPr>
                <w:sz w:val="16"/>
              </w:rPr>
              <w:t>this</w:t>
            </w:r>
            <w:r>
              <w:rPr>
                <w:spacing w:val="-1"/>
                <w:sz w:val="16"/>
              </w:rPr>
              <w:t xml:space="preserve"> </w:t>
            </w:r>
            <w:r>
              <w:rPr>
                <w:sz w:val="16"/>
              </w:rPr>
              <w:t>loan</w:t>
            </w:r>
            <w:r>
              <w:rPr>
                <w:spacing w:val="-4"/>
                <w:sz w:val="16"/>
              </w:rPr>
              <w:t xml:space="preserve"> </w:t>
            </w:r>
            <w:r>
              <w:rPr>
                <w:sz w:val="16"/>
              </w:rPr>
              <w:t>is paid in full. The Current Amount Due may vary each month.</w:t>
            </w:r>
          </w:p>
        </w:tc>
      </w:tr>
      <w:tr w:rsidR="005C2A41" w14:paraId="50D3567F" w14:textId="77777777">
        <w:trPr>
          <w:trHeight w:val="465"/>
        </w:trPr>
        <w:tc>
          <w:tcPr>
            <w:tcW w:w="2434" w:type="dxa"/>
            <w:tcBorders>
              <w:top w:val="single" w:sz="6" w:space="0" w:color="000000"/>
              <w:bottom w:val="single" w:sz="6" w:space="0" w:color="000000"/>
            </w:tcBorders>
          </w:tcPr>
          <w:p w14:paraId="488E3079" w14:textId="77777777" w:rsidR="005C2A41" w:rsidRDefault="00863C9F">
            <w:pPr>
              <w:pStyle w:val="TableParagraph"/>
              <w:spacing w:before="49"/>
              <w:ind w:left="122"/>
              <w:rPr>
                <w:b/>
                <w:sz w:val="16"/>
              </w:rPr>
            </w:pPr>
            <w:r>
              <w:rPr>
                <w:b/>
                <w:sz w:val="16"/>
              </w:rPr>
              <w:t>Current</w:t>
            </w:r>
            <w:r>
              <w:rPr>
                <w:b/>
                <w:spacing w:val="-4"/>
                <w:sz w:val="16"/>
              </w:rPr>
              <w:t xml:space="preserve"> </w:t>
            </w:r>
            <w:r>
              <w:rPr>
                <w:b/>
                <w:sz w:val="16"/>
              </w:rPr>
              <w:t>Amount</w:t>
            </w:r>
            <w:r>
              <w:rPr>
                <w:b/>
                <w:spacing w:val="-2"/>
                <w:sz w:val="16"/>
              </w:rPr>
              <w:t xml:space="preserve"> </w:t>
            </w:r>
            <w:r>
              <w:rPr>
                <w:b/>
                <w:sz w:val="16"/>
              </w:rPr>
              <w:t>Due</w:t>
            </w:r>
            <w:r>
              <w:rPr>
                <w:b/>
                <w:spacing w:val="-5"/>
                <w:sz w:val="16"/>
              </w:rPr>
              <w:t xml:space="preserve"> </w:t>
            </w:r>
            <w:r>
              <w:rPr>
                <w:b/>
                <w:spacing w:val="-4"/>
                <w:sz w:val="16"/>
              </w:rPr>
              <w:t>Date</w:t>
            </w:r>
          </w:p>
        </w:tc>
        <w:tc>
          <w:tcPr>
            <w:tcW w:w="7384" w:type="dxa"/>
            <w:tcBorders>
              <w:top w:val="single" w:sz="6" w:space="0" w:color="000000"/>
              <w:bottom w:val="single" w:sz="6" w:space="0" w:color="000000"/>
            </w:tcBorders>
          </w:tcPr>
          <w:p w14:paraId="11E672EB" w14:textId="77777777" w:rsidR="005C2A41" w:rsidRDefault="00863C9F">
            <w:pPr>
              <w:pStyle w:val="TableParagraph"/>
              <w:spacing w:before="49"/>
              <w:ind w:left="345" w:right="208"/>
              <w:rPr>
                <w:sz w:val="16"/>
              </w:rPr>
            </w:pPr>
            <w:r>
              <w:rPr>
                <w:sz w:val="16"/>
              </w:rPr>
              <w:t>“Current</w:t>
            </w:r>
            <w:r>
              <w:rPr>
                <w:spacing w:val="-1"/>
                <w:sz w:val="16"/>
              </w:rPr>
              <w:t xml:space="preserve"> </w:t>
            </w:r>
            <w:r>
              <w:rPr>
                <w:sz w:val="16"/>
              </w:rPr>
              <w:t>Amount</w:t>
            </w:r>
            <w:r>
              <w:rPr>
                <w:spacing w:val="-2"/>
                <w:sz w:val="16"/>
              </w:rPr>
              <w:t xml:space="preserve"> </w:t>
            </w:r>
            <w:r>
              <w:rPr>
                <w:sz w:val="16"/>
              </w:rPr>
              <w:t>Due</w:t>
            </w:r>
            <w:r>
              <w:rPr>
                <w:spacing w:val="-2"/>
                <w:sz w:val="16"/>
              </w:rPr>
              <w:t xml:space="preserve"> </w:t>
            </w:r>
            <w:r>
              <w:rPr>
                <w:sz w:val="16"/>
              </w:rPr>
              <w:t>Date”</w:t>
            </w:r>
            <w:r>
              <w:rPr>
                <w:spacing w:val="-4"/>
                <w:sz w:val="16"/>
              </w:rPr>
              <w:t xml:space="preserve"> </w:t>
            </w:r>
            <w:r>
              <w:rPr>
                <w:sz w:val="16"/>
              </w:rPr>
              <w:t>means</w:t>
            </w:r>
            <w:r>
              <w:rPr>
                <w:spacing w:val="-3"/>
                <w:sz w:val="16"/>
              </w:rPr>
              <w:t xml:space="preserve"> </w:t>
            </w:r>
            <w:r>
              <w:rPr>
                <w:sz w:val="16"/>
              </w:rPr>
              <w:t>the</w:t>
            </w:r>
            <w:r>
              <w:rPr>
                <w:spacing w:val="-2"/>
                <w:sz w:val="16"/>
              </w:rPr>
              <w:t xml:space="preserve"> </w:t>
            </w:r>
            <w:r>
              <w:rPr>
                <w:sz w:val="16"/>
              </w:rPr>
              <w:t>date</w:t>
            </w:r>
            <w:r>
              <w:rPr>
                <w:spacing w:val="-3"/>
                <w:sz w:val="16"/>
              </w:rPr>
              <w:t xml:space="preserve"> </w:t>
            </w:r>
            <w:r>
              <w:rPr>
                <w:sz w:val="16"/>
              </w:rPr>
              <w:t>by</w:t>
            </w:r>
            <w:r>
              <w:rPr>
                <w:spacing w:val="-3"/>
                <w:sz w:val="16"/>
              </w:rPr>
              <w:t xml:space="preserve"> </w:t>
            </w:r>
            <w:r>
              <w:rPr>
                <w:sz w:val="16"/>
              </w:rPr>
              <w:t>which</w:t>
            </w:r>
            <w:r>
              <w:rPr>
                <w:spacing w:val="-5"/>
                <w:sz w:val="16"/>
              </w:rPr>
              <w:t xml:space="preserve"> </w:t>
            </w:r>
            <w:r>
              <w:rPr>
                <w:sz w:val="16"/>
              </w:rPr>
              <w:t>you</w:t>
            </w:r>
            <w:r>
              <w:rPr>
                <w:spacing w:val="-5"/>
                <w:sz w:val="16"/>
              </w:rPr>
              <w:t xml:space="preserve"> </w:t>
            </w:r>
            <w:r>
              <w:rPr>
                <w:sz w:val="16"/>
              </w:rPr>
              <w:t>must</w:t>
            </w:r>
            <w:r>
              <w:rPr>
                <w:spacing w:val="-3"/>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1"/>
                <w:sz w:val="16"/>
              </w:rPr>
              <w:t xml:space="preserve"> </w:t>
            </w:r>
            <w:r>
              <w:rPr>
                <w:sz w:val="16"/>
              </w:rPr>
              <w:t>Amount</w:t>
            </w:r>
            <w:r>
              <w:rPr>
                <w:spacing w:val="-1"/>
                <w:sz w:val="16"/>
              </w:rPr>
              <w:t xml:space="preserve"> </w:t>
            </w:r>
            <w:r>
              <w:rPr>
                <w:sz w:val="16"/>
              </w:rPr>
              <w:t>Due each month.</w:t>
            </w:r>
          </w:p>
        </w:tc>
      </w:tr>
      <w:tr w:rsidR="005C2A41" w14:paraId="6801504C" w14:textId="77777777">
        <w:trPr>
          <w:trHeight w:val="462"/>
        </w:trPr>
        <w:tc>
          <w:tcPr>
            <w:tcW w:w="2434" w:type="dxa"/>
            <w:tcBorders>
              <w:top w:val="single" w:sz="6" w:space="0" w:color="000000"/>
              <w:bottom w:val="single" w:sz="6" w:space="0" w:color="000000"/>
            </w:tcBorders>
          </w:tcPr>
          <w:p w14:paraId="56AA17A8" w14:textId="77777777" w:rsidR="005C2A41" w:rsidRDefault="00863C9F">
            <w:pPr>
              <w:pStyle w:val="TableParagraph"/>
              <w:spacing w:before="49"/>
              <w:ind w:left="122"/>
              <w:rPr>
                <w:b/>
                <w:sz w:val="16"/>
              </w:rPr>
            </w:pPr>
            <w:r>
              <w:rPr>
                <w:b/>
                <w:sz w:val="16"/>
              </w:rPr>
              <w:t>Current</w:t>
            </w:r>
            <w:r>
              <w:rPr>
                <w:b/>
                <w:spacing w:val="-7"/>
                <w:sz w:val="16"/>
              </w:rPr>
              <w:t xml:space="preserve"> </w:t>
            </w:r>
            <w:r>
              <w:rPr>
                <w:b/>
                <w:spacing w:val="-2"/>
                <w:sz w:val="16"/>
              </w:rPr>
              <w:t>Balance</w:t>
            </w:r>
          </w:p>
        </w:tc>
        <w:tc>
          <w:tcPr>
            <w:tcW w:w="7384" w:type="dxa"/>
            <w:tcBorders>
              <w:top w:val="single" w:sz="6" w:space="0" w:color="000000"/>
              <w:bottom w:val="single" w:sz="6" w:space="0" w:color="000000"/>
            </w:tcBorders>
          </w:tcPr>
          <w:p w14:paraId="565A79D9" w14:textId="77777777" w:rsidR="005C2A41" w:rsidRDefault="00863C9F">
            <w:pPr>
              <w:pStyle w:val="TableParagraph"/>
              <w:spacing w:before="49"/>
              <w:ind w:left="345" w:right="208"/>
              <w:rPr>
                <w:sz w:val="16"/>
              </w:rPr>
            </w:pPr>
            <w:r>
              <w:rPr>
                <w:sz w:val="16"/>
              </w:rPr>
              <w:t>”Current Balance”</w:t>
            </w:r>
            <w:r>
              <w:rPr>
                <w:spacing w:val="-4"/>
                <w:sz w:val="16"/>
              </w:rPr>
              <w:t xml:space="preserve"> </w:t>
            </w:r>
            <w:r>
              <w:rPr>
                <w:sz w:val="16"/>
              </w:rPr>
              <w:t>means</w:t>
            </w:r>
            <w:r>
              <w:rPr>
                <w:spacing w:val="-2"/>
                <w:sz w:val="16"/>
              </w:rPr>
              <w:t xml:space="preserve"> </w:t>
            </w:r>
            <w:r>
              <w:rPr>
                <w:sz w:val="16"/>
              </w:rPr>
              <w:t>the</w:t>
            </w:r>
            <w:r>
              <w:rPr>
                <w:spacing w:val="-4"/>
                <w:sz w:val="16"/>
              </w:rPr>
              <w:t xml:space="preserve"> </w:t>
            </w:r>
            <w:r>
              <w:rPr>
                <w:sz w:val="16"/>
              </w:rPr>
              <w:t>sum</w:t>
            </w:r>
            <w:r>
              <w:rPr>
                <w:spacing w:val="-6"/>
                <w:sz w:val="16"/>
              </w:rPr>
              <w:t xml:space="preserve"> </w:t>
            </w:r>
            <w:r>
              <w:rPr>
                <w:sz w:val="16"/>
              </w:rPr>
              <w:t>of</w:t>
            </w:r>
            <w:r>
              <w:rPr>
                <w:spacing w:val="-1"/>
                <w:sz w:val="16"/>
              </w:rPr>
              <w:t xml:space="preserve"> </w:t>
            </w:r>
            <w:r>
              <w:rPr>
                <w:sz w:val="16"/>
              </w:rPr>
              <w:t>the</w:t>
            </w:r>
            <w:r>
              <w:rPr>
                <w:spacing w:val="-4"/>
                <w:sz w:val="16"/>
              </w:rPr>
              <w:t xml:space="preserve"> </w:t>
            </w:r>
            <w:r>
              <w:rPr>
                <w:sz w:val="16"/>
              </w:rPr>
              <w:t>Unpaid</w:t>
            </w:r>
            <w:r>
              <w:rPr>
                <w:spacing w:val="-2"/>
                <w:sz w:val="16"/>
              </w:rPr>
              <w:t xml:space="preserve"> </w:t>
            </w:r>
            <w:r>
              <w:rPr>
                <w:sz w:val="16"/>
              </w:rPr>
              <w:t>Interest, Unpaid</w:t>
            </w:r>
            <w:r>
              <w:rPr>
                <w:spacing w:val="-4"/>
                <w:sz w:val="16"/>
              </w:rPr>
              <w:t xml:space="preserve"> </w:t>
            </w:r>
            <w:r>
              <w:rPr>
                <w:sz w:val="16"/>
              </w:rPr>
              <w:t>Fees,</w:t>
            </w:r>
            <w:r>
              <w:rPr>
                <w:spacing w:val="-2"/>
                <w:sz w:val="16"/>
              </w:rPr>
              <w:t xml:space="preserve"> </w:t>
            </w:r>
            <w:r>
              <w:rPr>
                <w:sz w:val="16"/>
              </w:rPr>
              <w:t>costs due</w:t>
            </w:r>
            <w:r>
              <w:rPr>
                <w:spacing w:val="-5"/>
                <w:sz w:val="16"/>
              </w:rPr>
              <w:t xml:space="preserve"> </w:t>
            </w:r>
            <w:r>
              <w:rPr>
                <w:sz w:val="16"/>
              </w:rPr>
              <w:t>and</w:t>
            </w:r>
            <w:r>
              <w:rPr>
                <w:spacing w:val="-2"/>
                <w:sz w:val="16"/>
              </w:rPr>
              <w:t xml:space="preserve"> </w:t>
            </w:r>
            <w:r>
              <w:rPr>
                <w:sz w:val="16"/>
              </w:rPr>
              <w:t>not</w:t>
            </w:r>
            <w:r>
              <w:rPr>
                <w:spacing w:val="-3"/>
                <w:sz w:val="16"/>
              </w:rPr>
              <w:t xml:space="preserve"> </w:t>
            </w:r>
            <w:r>
              <w:rPr>
                <w:sz w:val="16"/>
              </w:rPr>
              <w:t>paid, and Current Principal.</w:t>
            </w:r>
          </w:p>
        </w:tc>
      </w:tr>
      <w:tr w:rsidR="005C2A41" w14:paraId="59EC24D5" w14:textId="77777777">
        <w:trPr>
          <w:trHeight w:val="465"/>
        </w:trPr>
        <w:tc>
          <w:tcPr>
            <w:tcW w:w="2434" w:type="dxa"/>
            <w:tcBorders>
              <w:top w:val="single" w:sz="6" w:space="0" w:color="000000"/>
              <w:bottom w:val="single" w:sz="6" w:space="0" w:color="000000"/>
            </w:tcBorders>
          </w:tcPr>
          <w:p w14:paraId="157264FB" w14:textId="77777777" w:rsidR="005C2A41" w:rsidRDefault="00863C9F">
            <w:pPr>
              <w:pStyle w:val="TableParagraph"/>
              <w:spacing w:before="51"/>
              <w:ind w:left="122"/>
              <w:rPr>
                <w:b/>
                <w:sz w:val="16"/>
              </w:rPr>
            </w:pPr>
            <w:r>
              <w:rPr>
                <w:b/>
                <w:sz w:val="16"/>
              </w:rPr>
              <w:t>Current</w:t>
            </w:r>
            <w:r>
              <w:rPr>
                <w:b/>
                <w:spacing w:val="-5"/>
                <w:sz w:val="16"/>
              </w:rPr>
              <w:t xml:space="preserve"> </w:t>
            </w:r>
            <w:r>
              <w:rPr>
                <w:b/>
                <w:spacing w:val="-2"/>
                <w:sz w:val="16"/>
              </w:rPr>
              <w:t>Principal</w:t>
            </w:r>
          </w:p>
        </w:tc>
        <w:tc>
          <w:tcPr>
            <w:tcW w:w="7384" w:type="dxa"/>
            <w:tcBorders>
              <w:top w:val="single" w:sz="6" w:space="0" w:color="000000"/>
              <w:bottom w:val="single" w:sz="6" w:space="0" w:color="000000"/>
            </w:tcBorders>
          </w:tcPr>
          <w:p w14:paraId="60989DD7" w14:textId="77777777" w:rsidR="005C2A41" w:rsidRDefault="00863C9F">
            <w:pPr>
              <w:pStyle w:val="TableParagraph"/>
              <w:spacing w:before="49"/>
              <w:ind w:left="345"/>
              <w:rPr>
                <w:sz w:val="16"/>
              </w:rPr>
            </w:pPr>
            <w:r>
              <w:rPr>
                <w:sz w:val="16"/>
              </w:rPr>
              <w:t>“Current</w:t>
            </w:r>
            <w:r>
              <w:rPr>
                <w:spacing w:val="-1"/>
                <w:sz w:val="16"/>
              </w:rPr>
              <w:t xml:space="preserve"> </w:t>
            </w:r>
            <w:r>
              <w:rPr>
                <w:sz w:val="16"/>
              </w:rPr>
              <w:t>Principal”</w:t>
            </w:r>
            <w:r>
              <w:rPr>
                <w:spacing w:val="-6"/>
                <w:sz w:val="16"/>
              </w:rPr>
              <w:t xml:space="preserve"> </w:t>
            </w:r>
            <w:r>
              <w:rPr>
                <w:sz w:val="16"/>
              </w:rPr>
              <w:t>means</w:t>
            </w:r>
            <w:r>
              <w:rPr>
                <w:spacing w:val="-3"/>
                <w:sz w:val="16"/>
              </w:rPr>
              <w:t xml:space="preserve"> </w:t>
            </w:r>
            <w:r>
              <w:rPr>
                <w:sz w:val="16"/>
              </w:rPr>
              <w:t>the</w:t>
            </w:r>
            <w:r>
              <w:rPr>
                <w:spacing w:val="-5"/>
                <w:sz w:val="16"/>
              </w:rPr>
              <w:t xml:space="preserve"> </w:t>
            </w:r>
            <w:r>
              <w:rPr>
                <w:sz w:val="16"/>
              </w:rPr>
              <w:t>sum</w:t>
            </w:r>
            <w:r>
              <w:rPr>
                <w:spacing w:val="-4"/>
                <w:sz w:val="16"/>
              </w:rPr>
              <w:t xml:space="preserve"> </w:t>
            </w:r>
            <w:r>
              <w:rPr>
                <w:sz w:val="16"/>
              </w:rPr>
              <w:t>of</w:t>
            </w:r>
            <w:r>
              <w:rPr>
                <w:spacing w:val="-4"/>
                <w:sz w:val="16"/>
              </w:rPr>
              <w:t xml:space="preserve"> </w:t>
            </w:r>
            <w:r>
              <w:rPr>
                <w:sz w:val="16"/>
              </w:rPr>
              <w:t>the</w:t>
            </w:r>
            <w:r>
              <w:rPr>
                <w:spacing w:val="-3"/>
                <w:sz w:val="16"/>
              </w:rPr>
              <w:t xml:space="preserve"> </w:t>
            </w:r>
            <w:r>
              <w:rPr>
                <w:sz w:val="16"/>
              </w:rPr>
              <w:t>unpaid</w:t>
            </w:r>
            <w:r>
              <w:rPr>
                <w:spacing w:val="-3"/>
                <w:sz w:val="16"/>
              </w:rPr>
              <w:t xml:space="preserve"> </w:t>
            </w:r>
            <w:r>
              <w:rPr>
                <w:sz w:val="16"/>
              </w:rPr>
              <w:t>disbursed</w:t>
            </w:r>
            <w:r>
              <w:rPr>
                <w:spacing w:val="-5"/>
                <w:sz w:val="16"/>
              </w:rPr>
              <w:t xml:space="preserve"> </w:t>
            </w:r>
            <w:r>
              <w:rPr>
                <w:sz w:val="16"/>
              </w:rPr>
              <w:t>amount</w:t>
            </w:r>
            <w:r>
              <w:rPr>
                <w:spacing w:val="-4"/>
                <w:sz w:val="16"/>
              </w:rPr>
              <w:t xml:space="preserve"> </w:t>
            </w:r>
            <w:r>
              <w:rPr>
                <w:sz w:val="16"/>
              </w:rPr>
              <w:t>borrowed</w:t>
            </w:r>
            <w:r>
              <w:rPr>
                <w:spacing w:val="-3"/>
                <w:sz w:val="16"/>
              </w:rPr>
              <w:t xml:space="preserve"> </w:t>
            </w:r>
            <w:r>
              <w:rPr>
                <w:sz w:val="16"/>
              </w:rPr>
              <w:t>plus</w:t>
            </w:r>
            <w:r>
              <w:rPr>
                <w:spacing w:val="-1"/>
                <w:sz w:val="16"/>
              </w:rPr>
              <w:t xml:space="preserve"> </w:t>
            </w:r>
            <w:r>
              <w:rPr>
                <w:sz w:val="16"/>
              </w:rPr>
              <w:t>the unpaid Disbursement Fee (if any), plus any other amounts that have Capitalized.</w:t>
            </w:r>
          </w:p>
        </w:tc>
      </w:tr>
      <w:tr w:rsidR="005C2A41" w14:paraId="17F11EB2" w14:textId="77777777">
        <w:trPr>
          <w:trHeight w:val="1295"/>
        </w:trPr>
        <w:tc>
          <w:tcPr>
            <w:tcW w:w="2434" w:type="dxa"/>
            <w:tcBorders>
              <w:top w:val="single" w:sz="6" w:space="0" w:color="000000"/>
              <w:bottom w:val="single" w:sz="6" w:space="0" w:color="000000"/>
            </w:tcBorders>
          </w:tcPr>
          <w:p w14:paraId="534DF684" w14:textId="77777777" w:rsidR="005C2A41" w:rsidRDefault="00863C9F">
            <w:pPr>
              <w:pStyle w:val="TableParagraph"/>
              <w:spacing w:before="49"/>
              <w:ind w:left="122"/>
              <w:rPr>
                <w:b/>
                <w:sz w:val="16"/>
              </w:rPr>
            </w:pPr>
            <w:r>
              <w:rPr>
                <w:b/>
                <w:sz w:val="16"/>
              </w:rPr>
              <w:t>Interim</w:t>
            </w:r>
            <w:r>
              <w:rPr>
                <w:b/>
                <w:spacing w:val="-7"/>
                <w:sz w:val="16"/>
              </w:rPr>
              <w:t xml:space="preserve"> </w:t>
            </w:r>
            <w:r>
              <w:rPr>
                <w:b/>
                <w:spacing w:val="-2"/>
                <w:sz w:val="16"/>
              </w:rPr>
              <w:t>Period</w:t>
            </w:r>
          </w:p>
        </w:tc>
        <w:tc>
          <w:tcPr>
            <w:tcW w:w="7384" w:type="dxa"/>
            <w:tcBorders>
              <w:top w:val="single" w:sz="6" w:space="0" w:color="000000"/>
              <w:bottom w:val="single" w:sz="6" w:space="0" w:color="000000"/>
            </w:tcBorders>
          </w:tcPr>
          <w:p w14:paraId="70F6F872" w14:textId="77777777" w:rsidR="005C2A41" w:rsidRDefault="00863C9F">
            <w:pPr>
              <w:pStyle w:val="TableParagraph"/>
              <w:spacing w:before="49"/>
              <w:ind w:left="345" w:right="127"/>
              <w:rPr>
                <w:sz w:val="16"/>
              </w:rPr>
            </w:pPr>
            <w:r>
              <w:rPr>
                <w:sz w:val="16"/>
              </w:rPr>
              <w:t>“Interim Period” begins on the First Disbursement Date of your loan, continues while Student attends</w:t>
            </w:r>
            <w:r>
              <w:rPr>
                <w:spacing w:val="-3"/>
                <w:sz w:val="16"/>
              </w:rPr>
              <w:t xml:space="preserve"> </w:t>
            </w:r>
            <w:r>
              <w:rPr>
                <w:sz w:val="16"/>
              </w:rPr>
              <w:t>School,</w:t>
            </w:r>
            <w:r>
              <w:rPr>
                <w:spacing w:val="-3"/>
                <w:sz w:val="16"/>
              </w:rPr>
              <w:t xml:space="preserve"> </w:t>
            </w:r>
            <w:r>
              <w:rPr>
                <w:sz w:val="16"/>
              </w:rPr>
              <w:t>and</w:t>
            </w:r>
            <w:r>
              <w:rPr>
                <w:spacing w:val="-2"/>
                <w:sz w:val="16"/>
              </w:rPr>
              <w:t xml:space="preserve"> </w:t>
            </w:r>
            <w:r>
              <w:rPr>
                <w:sz w:val="16"/>
              </w:rPr>
              <w:t>ends after</w:t>
            </w:r>
            <w:r>
              <w:rPr>
                <w:spacing w:val="-4"/>
                <w:sz w:val="16"/>
              </w:rPr>
              <w:t xml:space="preserve"> </w:t>
            </w:r>
            <w:r>
              <w:rPr>
                <w:sz w:val="16"/>
              </w:rPr>
              <w:t>the</w:t>
            </w:r>
            <w:r>
              <w:rPr>
                <w:spacing w:val="-2"/>
                <w:sz w:val="16"/>
              </w:rPr>
              <w:t xml:space="preserve"> </w:t>
            </w:r>
            <w:r>
              <w:rPr>
                <w:sz w:val="16"/>
              </w:rPr>
              <w:t>Separation</w:t>
            </w:r>
            <w:r>
              <w:rPr>
                <w:spacing w:val="-5"/>
                <w:sz w:val="16"/>
              </w:rPr>
              <w:t xml:space="preserve"> </w:t>
            </w:r>
            <w:r>
              <w:rPr>
                <w:sz w:val="16"/>
              </w:rPr>
              <w:t>Period,</w:t>
            </w:r>
            <w:r>
              <w:rPr>
                <w:spacing w:val="-3"/>
                <w:sz w:val="16"/>
              </w:rPr>
              <w:t xml:space="preserve"> </w:t>
            </w:r>
            <w:r>
              <w:rPr>
                <w:sz w:val="16"/>
              </w:rPr>
              <w:t>unless</w:t>
            </w:r>
            <w:r>
              <w:rPr>
                <w:spacing w:val="-3"/>
                <w:sz w:val="16"/>
              </w:rPr>
              <w:t xml:space="preserve"> </w:t>
            </w:r>
            <w:r>
              <w:rPr>
                <w:sz w:val="16"/>
              </w:rPr>
              <w:t>Student</w:t>
            </w:r>
            <w:r>
              <w:rPr>
                <w:spacing w:val="-1"/>
                <w:sz w:val="16"/>
              </w:rPr>
              <w:t xml:space="preserve"> </w:t>
            </w:r>
            <w:r>
              <w:rPr>
                <w:sz w:val="16"/>
              </w:rPr>
              <w:t>re-enrolls</w:t>
            </w:r>
            <w:r>
              <w:rPr>
                <w:spacing w:val="-3"/>
                <w:sz w:val="16"/>
              </w:rPr>
              <w:t xml:space="preserve"> </w:t>
            </w:r>
            <w:r>
              <w:rPr>
                <w:sz w:val="16"/>
              </w:rPr>
              <w:t>at</w:t>
            </w:r>
            <w:r>
              <w:rPr>
                <w:spacing w:val="-3"/>
                <w:sz w:val="16"/>
              </w:rPr>
              <w:t xml:space="preserve"> </w:t>
            </w:r>
            <w:r>
              <w:rPr>
                <w:sz w:val="16"/>
              </w:rPr>
              <w:t>least</w:t>
            </w:r>
            <w:r>
              <w:rPr>
                <w:spacing w:val="-1"/>
                <w:sz w:val="16"/>
              </w:rPr>
              <w:t xml:space="preserve"> </w:t>
            </w:r>
            <w:r>
              <w:rPr>
                <w:sz w:val="16"/>
              </w:rPr>
              <w:t>half-time in another eligible school within the Separation Period.</w:t>
            </w:r>
          </w:p>
          <w:p w14:paraId="4DA62D17" w14:textId="77777777" w:rsidR="005C2A41" w:rsidRDefault="00863C9F">
            <w:pPr>
              <w:pStyle w:val="TableParagraph"/>
              <w:spacing w:before="48"/>
              <w:ind w:left="345"/>
              <w:rPr>
                <w:sz w:val="16"/>
              </w:rPr>
            </w:pPr>
            <w:r>
              <w:rPr>
                <w:sz w:val="16"/>
              </w:rPr>
              <w:t>If</w:t>
            </w:r>
            <w:r>
              <w:rPr>
                <w:spacing w:val="-3"/>
                <w:sz w:val="16"/>
              </w:rPr>
              <w:t xml:space="preserve"> </w:t>
            </w:r>
            <w:r>
              <w:rPr>
                <w:sz w:val="16"/>
              </w:rPr>
              <w:t>this loan</w:t>
            </w:r>
            <w:r>
              <w:rPr>
                <w:spacing w:val="-5"/>
                <w:sz w:val="16"/>
              </w:rPr>
              <w:t xml:space="preserve"> </w:t>
            </w:r>
            <w:r>
              <w:rPr>
                <w:sz w:val="16"/>
              </w:rPr>
              <w:t>is</w:t>
            </w:r>
            <w:r>
              <w:rPr>
                <w:spacing w:val="-2"/>
                <w:sz w:val="16"/>
              </w:rPr>
              <w:t xml:space="preserve"> </w:t>
            </w:r>
            <w:r>
              <w:rPr>
                <w:sz w:val="16"/>
              </w:rPr>
              <w:t>made</w:t>
            </w:r>
            <w:r>
              <w:rPr>
                <w:spacing w:val="-5"/>
                <w:sz w:val="16"/>
              </w:rPr>
              <w:t xml:space="preserve"> </w:t>
            </w:r>
            <w:r>
              <w:rPr>
                <w:sz w:val="16"/>
              </w:rPr>
              <w:t>after</w:t>
            </w:r>
            <w:r>
              <w:rPr>
                <w:spacing w:val="-5"/>
                <w:sz w:val="16"/>
              </w:rPr>
              <w:t xml:space="preserve"> </w:t>
            </w:r>
            <w:r>
              <w:rPr>
                <w:sz w:val="16"/>
              </w:rPr>
              <w:t>Student</w:t>
            </w:r>
            <w:r>
              <w:rPr>
                <w:spacing w:val="-1"/>
                <w:sz w:val="16"/>
              </w:rPr>
              <w:t xml:space="preserve"> </w:t>
            </w:r>
            <w:r>
              <w:rPr>
                <w:sz w:val="16"/>
              </w:rPr>
              <w:t>has already</w:t>
            </w:r>
            <w:r>
              <w:rPr>
                <w:spacing w:val="-2"/>
                <w:sz w:val="16"/>
              </w:rPr>
              <w:t xml:space="preserve"> </w:t>
            </w:r>
            <w:r>
              <w:rPr>
                <w:sz w:val="16"/>
              </w:rPr>
              <w:t>ceased</w:t>
            </w:r>
            <w:r>
              <w:rPr>
                <w:spacing w:val="-2"/>
                <w:sz w:val="16"/>
              </w:rPr>
              <w:t xml:space="preserve"> </w:t>
            </w:r>
            <w:r>
              <w:rPr>
                <w:sz w:val="16"/>
              </w:rPr>
              <w:t>enrollment,</w:t>
            </w:r>
            <w:r>
              <w:rPr>
                <w:spacing w:val="-1"/>
                <w:sz w:val="16"/>
              </w:rPr>
              <w:t xml:space="preserve"> </w:t>
            </w:r>
            <w:r>
              <w:rPr>
                <w:sz w:val="16"/>
              </w:rPr>
              <w:t>the</w:t>
            </w:r>
            <w:r>
              <w:rPr>
                <w:spacing w:val="-6"/>
                <w:sz w:val="16"/>
              </w:rPr>
              <w:t xml:space="preserve"> </w:t>
            </w:r>
            <w:r>
              <w:rPr>
                <w:sz w:val="16"/>
              </w:rPr>
              <w:t>Separation</w:t>
            </w:r>
            <w:r>
              <w:rPr>
                <w:spacing w:val="-4"/>
                <w:sz w:val="16"/>
              </w:rPr>
              <w:t xml:space="preserve"> </w:t>
            </w:r>
            <w:r>
              <w:rPr>
                <w:sz w:val="16"/>
              </w:rPr>
              <w:t>Period</w:t>
            </w:r>
            <w:r>
              <w:rPr>
                <w:spacing w:val="-2"/>
                <w:sz w:val="16"/>
              </w:rPr>
              <w:t xml:space="preserve"> </w:t>
            </w:r>
            <w:r>
              <w:rPr>
                <w:sz w:val="16"/>
              </w:rPr>
              <w:t>will</w:t>
            </w:r>
            <w:r>
              <w:rPr>
                <w:spacing w:val="-4"/>
                <w:sz w:val="16"/>
              </w:rPr>
              <w:t xml:space="preserve"> </w:t>
            </w:r>
            <w:r>
              <w:rPr>
                <w:sz w:val="16"/>
              </w:rPr>
              <w:t>be calculated from the date that enrollment ended, and as such, may be shorter or nonexistent.</w:t>
            </w:r>
          </w:p>
          <w:p w14:paraId="7B1CB8F9" w14:textId="77777777" w:rsidR="005C2A41" w:rsidRDefault="00863C9F">
            <w:pPr>
              <w:pStyle w:val="TableParagraph"/>
              <w:spacing w:before="47"/>
              <w:ind w:left="345"/>
              <w:rPr>
                <w:sz w:val="16"/>
              </w:rPr>
            </w:pPr>
            <w:r>
              <w:rPr>
                <w:sz w:val="16"/>
              </w:rPr>
              <w:t>At</w:t>
            </w:r>
            <w:r>
              <w:rPr>
                <w:spacing w:val="-5"/>
                <w:sz w:val="16"/>
              </w:rPr>
              <w:t xml:space="preserve"> </w:t>
            </w:r>
            <w:r>
              <w:rPr>
                <w:sz w:val="16"/>
              </w:rPr>
              <w:t>the</w:t>
            </w:r>
            <w:r>
              <w:rPr>
                <w:spacing w:val="-4"/>
                <w:sz w:val="16"/>
              </w:rPr>
              <w:t xml:space="preserve"> </w:t>
            </w:r>
            <w:r>
              <w:rPr>
                <w:sz w:val="16"/>
              </w:rPr>
              <w:t>end</w:t>
            </w:r>
            <w:r>
              <w:rPr>
                <w:spacing w:val="-6"/>
                <w:sz w:val="16"/>
              </w:rPr>
              <w:t xml:space="preserve"> </w:t>
            </w:r>
            <w:r>
              <w:rPr>
                <w:sz w:val="16"/>
              </w:rPr>
              <w:t>of</w:t>
            </w:r>
            <w:r>
              <w:rPr>
                <w:spacing w:val="-5"/>
                <w:sz w:val="16"/>
              </w:rPr>
              <w:t xml:space="preserve"> </w:t>
            </w:r>
            <w:r>
              <w:rPr>
                <w:sz w:val="16"/>
              </w:rPr>
              <w:t>the</w:t>
            </w:r>
            <w:r>
              <w:rPr>
                <w:spacing w:val="-5"/>
                <w:sz w:val="16"/>
              </w:rPr>
              <w:t xml:space="preserve"> </w:t>
            </w:r>
            <w:r>
              <w:rPr>
                <w:sz w:val="16"/>
              </w:rPr>
              <w:t>Interim</w:t>
            </w:r>
            <w:r>
              <w:rPr>
                <w:spacing w:val="-5"/>
                <w:sz w:val="16"/>
              </w:rPr>
              <w:t xml:space="preserve"> </w:t>
            </w:r>
            <w:r>
              <w:rPr>
                <w:sz w:val="16"/>
              </w:rPr>
              <w:t>Period,</w:t>
            </w:r>
            <w:r>
              <w:rPr>
                <w:spacing w:val="-3"/>
                <w:sz w:val="16"/>
              </w:rPr>
              <w:t xml:space="preserve"> </w:t>
            </w:r>
            <w:r>
              <w:rPr>
                <w:sz w:val="16"/>
              </w:rPr>
              <w:t>if</w:t>
            </w:r>
            <w:r>
              <w:rPr>
                <w:spacing w:val="-4"/>
                <w:sz w:val="16"/>
              </w:rPr>
              <w:t xml:space="preserve"> </w:t>
            </w:r>
            <w:r>
              <w:rPr>
                <w:sz w:val="16"/>
              </w:rPr>
              <w:t>applicable,</w:t>
            </w:r>
            <w:r>
              <w:rPr>
                <w:spacing w:val="-3"/>
                <w:sz w:val="16"/>
              </w:rPr>
              <w:t xml:space="preserve"> </w:t>
            </w:r>
            <w:r>
              <w:rPr>
                <w:sz w:val="16"/>
              </w:rPr>
              <w:t>principal</w:t>
            </w:r>
            <w:r>
              <w:rPr>
                <w:spacing w:val="-6"/>
                <w:sz w:val="16"/>
              </w:rPr>
              <w:t xml:space="preserve"> </w:t>
            </w:r>
            <w:r>
              <w:rPr>
                <w:sz w:val="16"/>
              </w:rPr>
              <w:t>and</w:t>
            </w:r>
            <w:r>
              <w:rPr>
                <w:spacing w:val="-3"/>
                <w:sz w:val="16"/>
              </w:rPr>
              <w:t xml:space="preserve"> </w:t>
            </w:r>
            <w:r>
              <w:rPr>
                <w:sz w:val="16"/>
              </w:rPr>
              <w:t>interest</w:t>
            </w:r>
            <w:r>
              <w:rPr>
                <w:spacing w:val="-5"/>
                <w:sz w:val="16"/>
              </w:rPr>
              <w:t xml:space="preserve"> </w:t>
            </w:r>
            <w:r>
              <w:rPr>
                <w:sz w:val="16"/>
              </w:rPr>
              <w:t>payments</w:t>
            </w:r>
            <w:r>
              <w:rPr>
                <w:spacing w:val="-3"/>
                <w:sz w:val="16"/>
              </w:rPr>
              <w:t xml:space="preserve"> </w:t>
            </w:r>
            <w:r>
              <w:rPr>
                <w:sz w:val="16"/>
              </w:rPr>
              <w:t>will</w:t>
            </w:r>
            <w:r>
              <w:rPr>
                <w:spacing w:val="-2"/>
                <w:sz w:val="16"/>
              </w:rPr>
              <w:t xml:space="preserve"> begin.</w:t>
            </w:r>
          </w:p>
        </w:tc>
      </w:tr>
      <w:tr w:rsidR="005C2A41" w14:paraId="4AD937B7" w14:textId="77777777">
        <w:trPr>
          <w:trHeight w:val="465"/>
        </w:trPr>
        <w:tc>
          <w:tcPr>
            <w:tcW w:w="2434" w:type="dxa"/>
            <w:tcBorders>
              <w:top w:val="single" w:sz="6" w:space="0" w:color="000000"/>
              <w:bottom w:val="single" w:sz="6" w:space="0" w:color="000000"/>
            </w:tcBorders>
          </w:tcPr>
          <w:p w14:paraId="18335E6B" w14:textId="77777777" w:rsidR="005C2A41" w:rsidRDefault="00863C9F">
            <w:pPr>
              <w:pStyle w:val="TableParagraph"/>
              <w:spacing w:before="49"/>
              <w:ind w:left="122"/>
              <w:rPr>
                <w:b/>
                <w:sz w:val="16"/>
              </w:rPr>
            </w:pPr>
            <w:r>
              <w:rPr>
                <w:b/>
                <w:sz w:val="16"/>
              </w:rPr>
              <w:t xml:space="preserve">Loan </w:t>
            </w:r>
            <w:r>
              <w:rPr>
                <w:b/>
                <w:spacing w:val="-2"/>
                <w:sz w:val="16"/>
              </w:rPr>
              <w:t>Group</w:t>
            </w:r>
          </w:p>
        </w:tc>
        <w:tc>
          <w:tcPr>
            <w:tcW w:w="7384" w:type="dxa"/>
            <w:tcBorders>
              <w:top w:val="single" w:sz="6" w:space="0" w:color="000000"/>
              <w:bottom w:val="single" w:sz="6" w:space="0" w:color="000000"/>
            </w:tcBorders>
          </w:tcPr>
          <w:p w14:paraId="05B9FADA" w14:textId="77777777" w:rsidR="005C2A41" w:rsidRDefault="00863C9F">
            <w:pPr>
              <w:pStyle w:val="TableParagraph"/>
              <w:spacing w:before="49"/>
              <w:ind w:left="345"/>
              <w:rPr>
                <w:sz w:val="16"/>
              </w:rPr>
            </w:pPr>
            <w:r>
              <w:rPr>
                <w:sz w:val="16"/>
              </w:rPr>
              <w:t>If</w:t>
            </w:r>
            <w:r>
              <w:rPr>
                <w:spacing w:val="-3"/>
                <w:sz w:val="16"/>
              </w:rPr>
              <w:t xml:space="preserve"> </w:t>
            </w:r>
            <w:r>
              <w:rPr>
                <w:sz w:val="16"/>
              </w:rPr>
              <w:t>the</w:t>
            </w:r>
            <w:r>
              <w:rPr>
                <w:spacing w:val="-2"/>
                <w:sz w:val="16"/>
              </w:rPr>
              <w:t xml:space="preserve"> </w:t>
            </w:r>
            <w:r>
              <w:rPr>
                <w:sz w:val="16"/>
              </w:rPr>
              <w:t>borrower</w:t>
            </w:r>
            <w:r>
              <w:rPr>
                <w:spacing w:val="-2"/>
                <w:sz w:val="16"/>
              </w:rPr>
              <w:t xml:space="preserve"> </w:t>
            </w:r>
            <w:r>
              <w:rPr>
                <w:sz w:val="16"/>
              </w:rPr>
              <w:t>has</w:t>
            </w:r>
            <w:r>
              <w:rPr>
                <w:spacing w:val="-3"/>
                <w:sz w:val="16"/>
              </w:rPr>
              <w:t xml:space="preserve"> </w:t>
            </w:r>
            <w:r>
              <w:rPr>
                <w:sz w:val="16"/>
              </w:rPr>
              <w:t>multiple</w:t>
            </w:r>
            <w:r>
              <w:rPr>
                <w:spacing w:val="-4"/>
                <w:sz w:val="16"/>
              </w:rPr>
              <w:t xml:space="preserve"> </w:t>
            </w:r>
            <w:r>
              <w:rPr>
                <w:sz w:val="16"/>
              </w:rPr>
              <w:t>loans</w:t>
            </w:r>
            <w:r>
              <w:rPr>
                <w:spacing w:val="-3"/>
                <w:sz w:val="16"/>
              </w:rPr>
              <w:t xml:space="preserve"> </w:t>
            </w:r>
            <w:r>
              <w:rPr>
                <w:sz w:val="16"/>
              </w:rPr>
              <w:t>serviced</w:t>
            </w:r>
            <w:r>
              <w:rPr>
                <w:spacing w:val="-2"/>
                <w:sz w:val="16"/>
              </w:rPr>
              <w:t xml:space="preserve"> </w:t>
            </w:r>
            <w:r>
              <w:rPr>
                <w:sz w:val="16"/>
              </w:rPr>
              <w:t>by us,</w:t>
            </w:r>
            <w:r>
              <w:rPr>
                <w:spacing w:val="-3"/>
                <w:sz w:val="16"/>
              </w:rPr>
              <w:t xml:space="preserve"> </w:t>
            </w:r>
            <w:r>
              <w:rPr>
                <w:sz w:val="16"/>
              </w:rPr>
              <w:t>we</w:t>
            </w:r>
            <w:r>
              <w:rPr>
                <w:spacing w:val="-4"/>
                <w:sz w:val="16"/>
              </w:rPr>
              <w:t xml:space="preserve"> </w:t>
            </w:r>
            <w:r>
              <w:rPr>
                <w:sz w:val="16"/>
              </w:rPr>
              <w:t>may</w:t>
            </w:r>
            <w:r>
              <w:rPr>
                <w:spacing w:val="-3"/>
                <w:sz w:val="16"/>
              </w:rPr>
              <w:t xml:space="preserve"> </w:t>
            </w:r>
            <w:r>
              <w:rPr>
                <w:sz w:val="16"/>
              </w:rPr>
              <w:t>automatically place</w:t>
            </w:r>
            <w:r>
              <w:rPr>
                <w:spacing w:val="-5"/>
                <w:sz w:val="16"/>
              </w:rPr>
              <w:t xml:space="preserve"> </w:t>
            </w:r>
            <w:r>
              <w:rPr>
                <w:sz w:val="16"/>
              </w:rPr>
              <w:t>them</w:t>
            </w:r>
            <w:r>
              <w:rPr>
                <w:spacing w:val="-3"/>
                <w:sz w:val="16"/>
              </w:rPr>
              <w:t xml:space="preserve"> </w:t>
            </w:r>
            <w:r>
              <w:rPr>
                <w:sz w:val="16"/>
              </w:rPr>
              <w:t>into</w:t>
            </w:r>
            <w:r>
              <w:rPr>
                <w:spacing w:val="-5"/>
                <w:sz w:val="16"/>
              </w:rPr>
              <w:t xml:space="preserve"> </w:t>
            </w:r>
            <w:r>
              <w:rPr>
                <w:sz w:val="16"/>
              </w:rPr>
              <w:t>a</w:t>
            </w:r>
            <w:r>
              <w:rPr>
                <w:spacing w:val="-2"/>
                <w:sz w:val="16"/>
              </w:rPr>
              <w:t xml:space="preserve"> </w:t>
            </w:r>
            <w:r>
              <w:rPr>
                <w:sz w:val="16"/>
              </w:rPr>
              <w:t xml:space="preserve">“Loan </w:t>
            </w:r>
            <w:r>
              <w:rPr>
                <w:spacing w:val="-2"/>
                <w:sz w:val="16"/>
              </w:rPr>
              <w:t>Group”.</w:t>
            </w:r>
          </w:p>
        </w:tc>
      </w:tr>
      <w:tr w:rsidR="005C2A41" w14:paraId="5E3B0205" w14:textId="77777777">
        <w:trPr>
          <w:trHeight w:val="462"/>
        </w:trPr>
        <w:tc>
          <w:tcPr>
            <w:tcW w:w="2434" w:type="dxa"/>
            <w:tcBorders>
              <w:top w:val="single" w:sz="6" w:space="0" w:color="000000"/>
              <w:bottom w:val="single" w:sz="6" w:space="0" w:color="000000"/>
            </w:tcBorders>
          </w:tcPr>
          <w:p w14:paraId="0A3B3C01" w14:textId="77777777" w:rsidR="005C2A41" w:rsidRDefault="00863C9F">
            <w:pPr>
              <w:pStyle w:val="TableParagraph"/>
              <w:spacing w:before="49"/>
              <w:ind w:left="122"/>
              <w:rPr>
                <w:b/>
                <w:sz w:val="16"/>
              </w:rPr>
            </w:pPr>
            <w:r>
              <w:rPr>
                <w:b/>
                <w:sz w:val="16"/>
              </w:rPr>
              <w:t>Past</w:t>
            </w:r>
            <w:r>
              <w:rPr>
                <w:b/>
                <w:spacing w:val="-2"/>
                <w:sz w:val="16"/>
              </w:rPr>
              <w:t xml:space="preserve"> </w:t>
            </w:r>
            <w:r>
              <w:rPr>
                <w:b/>
                <w:sz w:val="16"/>
              </w:rPr>
              <w:t>Due</w:t>
            </w:r>
            <w:r>
              <w:rPr>
                <w:b/>
                <w:spacing w:val="-2"/>
                <w:sz w:val="16"/>
              </w:rPr>
              <w:t xml:space="preserve"> Amount</w:t>
            </w:r>
          </w:p>
        </w:tc>
        <w:tc>
          <w:tcPr>
            <w:tcW w:w="7384" w:type="dxa"/>
            <w:tcBorders>
              <w:top w:val="single" w:sz="6" w:space="0" w:color="000000"/>
              <w:bottom w:val="single" w:sz="6" w:space="0" w:color="000000"/>
            </w:tcBorders>
          </w:tcPr>
          <w:p w14:paraId="1D79A1A5" w14:textId="77777777" w:rsidR="005C2A41" w:rsidRDefault="00863C9F">
            <w:pPr>
              <w:pStyle w:val="TableParagraph"/>
              <w:spacing w:before="49"/>
              <w:ind w:left="345"/>
              <w:rPr>
                <w:sz w:val="16"/>
              </w:rPr>
            </w:pPr>
            <w:r>
              <w:rPr>
                <w:sz w:val="16"/>
              </w:rPr>
              <w:t>“Past</w:t>
            </w:r>
            <w:r>
              <w:rPr>
                <w:spacing w:val="-3"/>
                <w:sz w:val="16"/>
              </w:rPr>
              <w:t xml:space="preserve"> </w:t>
            </w:r>
            <w:r>
              <w:rPr>
                <w:sz w:val="16"/>
              </w:rPr>
              <w:t>Due</w:t>
            </w:r>
            <w:r>
              <w:rPr>
                <w:spacing w:val="-4"/>
                <w:sz w:val="16"/>
              </w:rPr>
              <w:t xml:space="preserve"> </w:t>
            </w:r>
            <w:r>
              <w:rPr>
                <w:sz w:val="16"/>
              </w:rPr>
              <w:t>Amount”</w:t>
            </w:r>
            <w:r>
              <w:rPr>
                <w:spacing w:val="-5"/>
                <w:sz w:val="16"/>
              </w:rPr>
              <w:t xml:space="preserve"> </w:t>
            </w:r>
            <w:r>
              <w:rPr>
                <w:sz w:val="16"/>
              </w:rPr>
              <w:t>means</w:t>
            </w:r>
            <w:r>
              <w:rPr>
                <w:spacing w:val="-1"/>
                <w:sz w:val="16"/>
              </w:rPr>
              <w:t xml:space="preserve"> </w:t>
            </w:r>
            <w:r>
              <w:rPr>
                <w:sz w:val="16"/>
              </w:rPr>
              <w:t>the</w:t>
            </w:r>
            <w:r>
              <w:rPr>
                <w:spacing w:val="-5"/>
                <w:sz w:val="16"/>
              </w:rPr>
              <w:t xml:space="preserve"> </w:t>
            </w:r>
            <w:r>
              <w:rPr>
                <w:sz w:val="16"/>
              </w:rPr>
              <w:t>sum</w:t>
            </w:r>
            <w:r>
              <w:rPr>
                <w:spacing w:val="-1"/>
                <w:sz w:val="16"/>
              </w:rPr>
              <w:t xml:space="preserve"> </w:t>
            </w:r>
            <w:r>
              <w:rPr>
                <w:sz w:val="16"/>
              </w:rPr>
              <w:t>of</w:t>
            </w:r>
            <w:r>
              <w:rPr>
                <w:spacing w:val="-3"/>
                <w:sz w:val="16"/>
              </w:rPr>
              <w:t xml:space="preserve"> </w:t>
            </w:r>
            <w:r>
              <w:rPr>
                <w:sz w:val="16"/>
              </w:rPr>
              <w:t>the</w:t>
            </w:r>
            <w:r>
              <w:rPr>
                <w:spacing w:val="-5"/>
                <w:sz w:val="16"/>
              </w:rPr>
              <w:t xml:space="preserve"> </w:t>
            </w:r>
            <w:r>
              <w:rPr>
                <w:sz w:val="16"/>
              </w:rPr>
              <w:t>unpaid</w:t>
            </w:r>
            <w:r>
              <w:rPr>
                <w:spacing w:val="-2"/>
                <w:sz w:val="16"/>
              </w:rPr>
              <w:t xml:space="preserve"> </w:t>
            </w:r>
            <w:r>
              <w:rPr>
                <w:sz w:val="16"/>
              </w:rPr>
              <w:t>amounts</w:t>
            </w:r>
            <w:r>
              <w:rPr>
                <w:spacing w:val="-3"/>
                <w:sz w:val="16"/>
              </w:rPr>
              <w:t xml:space="preserve"> </w:t>
            </w:r>
            <w:r>
              <w:rPr>
                <w:sz w:val="16"/>
              </w:rPr>
              <w:t>of</w:t>
            </w:r>
            <w:r>
              <w:rPr>
                <w:spacing w:val="-3"/>
                <w:sz w:val="16"/>
              </w:rPr>
              <w:t xml:space="preserve"> </w:t>
            </w:r>
            <w:r>
              <w:rPr>
                <w:sz w:val="16"/>
              </w:rPr>
              <w:t>each</w:t>
            </w:r>
            <w:r>
              <w:rPr>
                <w:spacing w:val="-2"/>
                <w:sz w:val="16"/>
              </w:rPr>
              <w:t xml:space="preserve"> </w:t>
            </w:r>
            <w:r>
              <w:rPr>
                <w:sz w:val="16"/>
              </w:rPr>
              <w:t>Current</w:t>
            </w:r>
            <w:r>
              <w:rPr>
                <w:spacing w:val="-1"/>
                <w:sz w:val="16"/>
              </w:rPr>
              <w:t xml:space="preserve"> </w:t>
            </w:r>
            <w:r>
              <w:rPr>
                <w:sz w:val="16"/>
              </w:rPr>
              <w:t>Amount</w:t>
            </w:r>
            <w:r>
              <w:rPr>
                <w:spacing w:val="-3"/>
                <w:sz w:val="16"/>
              </w:rPr>
              <w:t xml:space="preserve"> </w:t>
            </w:r>
            <w:r>
              <w:rPr>
                <w:sz w:val="16"/>
              </w:rPr>
              <w:t>Due</w:t>
            </w:r>
            <w:r>
              <w:rPr>
                <w:spacing w:val="-3"/>
                <w:sz w:val="16"/>
              </w:rPr>
              <w:t xml:space="preserve"> </w:t>
            </w:r>
            <w:r>
              <w:rPr>
                <w:sz w:val="16"/>
              </w:rPr>
              <w:t>from</w:t>
            </w:r>
            <w:r>
              <w:rPr>
                <w:spacing w:val="-1"/>
                <w:sz w:val="16"/>
              </w:rPr>
              <w:t xml:space="preserve"> </w:t>
            </w:r>
            <w:r>
              <w:rPr>
                <w:sz w:val="16"/>
              </w:rPr>
              <w:t>any month you were required to but failed to pay the Current Amount Due.</w:t>
            </w:r>
          </w:p>
        </w:tc>
      </w:tr>
      <w:tr w:rsidR="005C2A41" w14:paraId="7D8F178F" w14:textId="77777777">
        <w:trPr>
          <w:trHeight w:val="465"/>
        </w:trPr>
        <w:tc>
          <w:tcPr>
            <w:tcW w:w="2434" w:type="dxa"/>
            <w:tcBorders>
              <w:top w:val="single" w:sz="6" w:space="0" w:color="000000"/>
              <w:bottom w:val="single" w:sz="6" w:space="0" w:color="000000"/>
            </w:tcBorders>
          </w:tcPr>
          <w:p w14:paraId="18C953CF" w14:textId="77777777" w:rsidR="005C2A41" w:rsidRDefault="00863C9F">
            <w:pPr>
              <w:pStyle w:val="TableParagraph"/>
              <w:spacing w:before="49"/>
              <w:ind w:left="122"/>
              <w:rPr>
                <w:b/>
                <w:sz w:val="16"/>
              </w:rPr>
            </w:pPr>
            <w:r>
              <w:rPr>
                <w:b/>
                <w:sz w:val="16"/>
              </w:rPr>
              <w:t>Payment</w:t>
            </w:r>
            <w:r>
              <w:rPr>
                <w:b/>
                <w:spacing w:val="-5"/>
                <w:sz w:val="16"/>
              </w:rPr>
              <w:t xml:space="preserve"> </w:t>
            </w:r>
            <w:r>
              <w:rPr>
                <w:b/>
                <w:spacing w:val="-2"/>
                <w:sz w:val="16"/>
              </w:rPr>
              <w:t>Allocation</w:t>
            </w:r>
          </w:p>
        </w:tc>
        <w:tc>
          <w:tcPr>
            <w:tcW w:w="7384" w:type="dxa"/>
            <w:tcBorders>
              <w:top w:val="single" w:sz="6" w:space="0" w:color="000000"/>
              <w:bottom w:val="single" w:sz="6" w:space="0" w:color="000000"/>
            </w:tcBorders>
          </w:tcPr>
          <w:p w14:paraId="7EA0E571" w14:textId="77777777" w:rsidR="005C2A41" w:rsidRDefault="00863C9F">
            <w:pPr>
              <w:pStyle w:val="TableParagraph"/>
              <w:spacing w:before="49"/>
              <w:ind w:left="345"/>
              <w:rPr>
                <w:sz w:val="16"/>
              </w:rPr>
            </w:pPr>
            <w:r>
              <w:rPr>
                <w:sz w:val="16"/>
              </w:rPr>
              <w:t>“Payment</w:t>
            </w:r>
            <w:r>
              <w:rPr>
                <w:spacing w:val="-4"/>
                <w:sz w:val="16"/>
              </w:rPr>
              <w:t xml:space="preserve"> </w:t>
            </w:r>
            <w:r>
              <w:rPr>
                <w:sz w:val="16"/>
              </w:rPr>
              <w:t>Allocation”</w:t>
            </w:r>
            <w:r>
              <w:rPr>
                <w:spacing w:val="-5"/>
                <w:sz w:val="16"/>
              </w:rPr>
              <w:t xml:space="preserve"> </w:t>
            </w:r>
            <w:r>
              <w:rPr>
                <w:sz w:val="16"/>
              </w:rPr>
              <w:t>means</w:t>
            </w:r>
            <w:r>
              <w:rPr>
                <w:spacing w:val="-4"/>
                <w:sz w:val="16"/>
              </w:rPr>
              <w:t xml:space="preserve"> </w:t>
            </w:r>
            <w:r>
              <w:rPr>
                <w:sz w:val="16"/>
              </w:rPr>
              <w:t>how</w:t>
            </w:r>
            <w:r>
              <w:rPr>
                <w:spacing w:val="-6"/>
                <w:sz w:val="16"/>
              </w:rPr>
              <w:t xml:space="preserve"> </w:t>
            </w:r>
            <w:r>
              <w:rPr>
                <w:sz w:val="16"/>
              </w:rPr>
              <w:t>a</w:t>
            </w:r>
            <w:r>
              <w:rPr>
                <w:spacing w:val="-3"/>
                <w:sz w:val="16"/>
              </w:rPr>
              <w:t xml:space="preserve"> </w:t>
            </w:r>
            <w:r>
              <w:rPr>
                <w:sz w:val="16"/>
              </w:rPr>
              <w:t>payment</w:t>
            </w:r>
            <w:r>
              <w:rPr>
                <w:spacing w:val="-2"/>
                <w:sz w:val="16"/>
              </w:rPr>
              <w:t xml:space="preserve"> </w:t>
            </w:r>
            <w:r>
              <w:rPr>
                <w:sz w:val="16"/>
              </w:rPr>
              <w:t>is</w:t>
            </w:r>
            <w:r>
              <w:rPr>
                <w:spacing w:val="-1"/>
                <w:sz w:val="16"/>
              </w:rPr>
              <w:t xml:space="preserve"> </w:t>
            </w:r>
            <w:r>
              <w:rPr>
                <w:sz w:val="16"/>
              </w:rPr>
              <w:t>distributed</w:t>
            </w:r>
            <w:r>
              <w:rPr>
                <w:spacing w:val="-3"/>
                <w:sz w:val="16"/>
              </w:rPr>
              <w:t xml:space="preserve"> </w:t>
            </w:r>
            <w:r>
              <w:rPr>
                <w:sz w:val="16"/>
              </w:rPr>
              <w:t>across</w:t>
            </w:r>
            <w:r>
              <w:rPr>
                <w:spacing w:val="-4"/>
                <w:sz w:val="16"/>
              </w:rPr>
              <w:t xml:space="preserve"> </w:t>
            </w:r>
            <w:r>
              <w:rPr>
                <w:sz w:val="16"/>
              </w:rPr>
              <w:t>multiple</w:t>
            </w:r>
            <w:r>
              <w:rPr>
                <w:spacing w:val="-3"/>
                <w:sz w:val="16"/>
              </w:rPr>
              <w:t xml:space="preserve"> </w:t>
            </w:r>
            <w:r>
              <w:rPr>
                <w:sz w:val="16"/>
              </w:rPr>
              <w:t>loans.</w:t>
            </w:r>
            <w:r>
              <w:rPr>
                <w:spacing w:val="-4"/>
                <w:sz w:val="16"/>
              </w:rPr>
              <w:t xml:space="preserve"> </w:t>
            </w:r>
            <w:r>
              <w:rPr>
                <w:sz w:val="16"/>
              </w:rPr>
              <w:t>See “How</w:t>
            </w:r>
            <w:r>
              <w:rPr>
                <w:spacing w:val="-3"/>
                <w:sz w:val="16"/>
              </w:rPr>
              <w:t xml:space="preserve"> </w:t>
            </w:r>
            <w:r>
              <w:rPr>
                <w:sz w:val="16"/>
              </w:rPr>
              <w:t>We Allocate and Apply Payments” section above for more information.</w:t>
            </w:r>
          </w:p>
        </w:tc>
      </w:tr>
      <w:tr w:rsidR="005C2A41" w14:paraId="2C739730" w14:textId="77777777">
        <w:trPr>
          <w:trHeight w:val="462"/>
        </w:trPr>
        <w:tc>
          <w:tcPr>
            <w:tcW w:w="2434" w:type="dxa"/>
            <w:tcBorders>
              <w:top w:val="single" w:sz="6" w:space="0" w:color="000000"/>
              <w:bottom w:val="single" w:sz="6" w:space="0" w:color="000000"/>
            </w:tcBorders>
          </w:tcPr>
          <w:p w14:paraId="7587BE5C" w14:textId="77777777" w:rsidR="005C2A41" w:rsidRDefault="00863C9F">
            <w:pPr>
              <w:pStyle w:val="TableParagraph"/>
              <w:spacing w:before="49"/>
              <w:ind w:left="122"/>
              <w:rPr>
                <w:b/>
                <w:sz w:val="16"/>
              </w:rPr>
            </w:pPr>
            <w:r>
              <w:rPr>
                <w:b/>
                <w:sz w:val="16"/>
              </w:rPr>
              <w:t>Payment</w:t>
            </w:r>
            <w:r>
              <w:rPr>
                <w:b/>
                <w:spacing w:val="-5"/>
                <w:sz w:val="16"/>
              </w:rPr>
              <w:t xml:space="preserve"> </w:t>
            </w:r>
            <w:r>
              <w:rPr>
                <w:b/>
                <w:spacing w:val="-2"/>
                <w:sz w:val="16"/>
              </w:rPr>
              <w:t>Application</w:t>
            </w:r>
          </w:p>
        </w:tc>
        <w:tc>
          <w:tcPr>
            <w:tcW w:w="7384" w:type="dxa"/>
            <w:tcBorders>
              <w:top w:val="single" w:sz="6" w:space="0" w:color="000000"/>
              <w:bottom w:val="single" w:sz="6" w:space="0" w:color="000000"/>
            </w:tcBorders>
          </w:tcPr>
          <w:p w14:paraId="739EC189" w14:textId="77777777" w:rsidR="005C2A41" w:rsidRDefault="00863C9F">
            <w:pPr>
              <w:pStyle w:val="TableParagraph"/>
              <w:spacing w:before="49"/>
              <w:ind w:left="345" w:right="208"/>
              <w:rPr>
                <w:sz w:val="16"/>
              </w:rPr>
            </w:pPr>
            <w:r>
              <w:rPr>
                <w:sz w:val="16"/>
              </w:rPr>
              <w:t>“Payment Application” means once we allocate a payment to a specific loan, payments are applied</w:t>
            </w:r>
            <w:r>
              <w:rPr>
                <w:spacing w:val="-2"/>
                <w:sz w:val="16"/>
              </w:rPr>
              <w:t xml:space="preserve"> </w:t>
            </w:r>
            <w:r>
              <w:rPr>
                <w:sz w:val="16"/>
              </w:rPr>
              <w:t>first</w:t>
            </w:r>
            <w:r>
              <w:rPr>
                <w:spacing w:val="-3"/>
                <w:sz w:val="16"/>
              </w:rPr>
              <w:t xml:space="preserve"> </w:t>
            </w:r>
            <w:r>
              <w:rPr>
                <w:sz w:val="16"/>
              </w:rPr>
              <w:t>to</w:t>
            </w:r>
            <w:r>
              <w:rPr>
                <w:spacing w:val="-2"/>
                <w:sz w:val="16"/>
              </w:rPr>
              <w:t xml:space="preserve"> </w:t>
            </w:r>
            <w:r>
              <w:rPr>
                <w:sz w:val="16"/>
              </w:rPr>
              <w:t>Unpaid</w:t>
            </w:r>
            <w:r>
              <w:rPr>
                <w:spacing w:val="-4"/>
                <w:sz w:val="16"/>
              </w:rPr>
              <w:t xml:space="preserve"> </w:t>
            </w:r>
            <w:r>
              <w:rPr>
                <w:sz w:val="16"/>
              </w:rPr>
              <w:t>Fees</w:t>
            </w:r>
            <w:r>
              <w:rPr>
                <w:spacing w:val="-3"/>
                <w:sz w:val="16"/>
              </w:rPr>
              <w:t xml:space="preserve"> </w:t>
            </w:r>
            <w:r>
              <w:rPr>
                <w:sz w:val="16"/>
              </w:rPr>
              <w:t>and</w:t>
            </w:r>
            <w:r>
              <w:rPr>
                <w:spacing w:val="-4"/>
                <w:sz w:val="16"/>
              </w:rPr>
              <w:t xml:space="preserve"> </w:t>
            </w:r>
            <w:r>
              <w:rPr>
                <w:sz w:val="16"/>
              </w:rPr>
              <w:t>costs,</w:t>
            </w:r>
            <w:r>
              <w:rPr>
                <w:spacing w:val="-3"/>
                <w:sz w:val="16"/>
              </w:rPr>
              <w:t xml:space="preserve"> </w:t>
            </w:r>
            <w:r>
              <w:rPr>
                <w:sz w:val="16"/>
              </w:rPr>
              <w:t>then</w:t>
            </w:r>
            <w:r>
              <w:rPr>
                <w:spacing w:val="-4"/>
                <w:sz w:val="16"/>
              </w:rPr>
              <w:t xml:space="preserve"> </w:t>
            </w:r>
            <w:r>
              <w:rPr>
                <w:sz w:val="16"/>
              </w:rPr>
              <w:t>to</w:t>
            </w:r>
            <w:r>
              <w:rPr>
                <w:spacing w:val="-2"/>
                <w:sz w:val="16"/>
              </w:rPr>
              <w:t xml:space="preserve"> </w:t>
            </w:r>
            <w:r>
              <w:rPr>
                <w:sz w:val="16"/>
              </w:rPr>
              <w:t>Unpaid</w:t>
            </w:r>
            <w:r>
              <w:rPr>
                <w:spacing w:val="-4"/>
                <w:sz w:val="16"/>
              </w:rPr>
              <w:t xml:space="preserve"> </w:t>
            </w:r>
            <w:r>
              <w:rPr>
                <w:sz w:val="16"/>
              </w:rPr>
              <w:t>Interest,</w:t>
            </w:r>
            <w:r>
              <w:rPr>
                <w:spacing w:val="-1"/>
                <w:sz w:val="16"/>
              </w:rPr>
              <w:t xml:space="preserve"> </w:t>
            </w:r>
            <w:r>
              <w:rPr>
                <w:sz w:val="16"/>
              </w:rPr>
              <w:t>and</w:t>
            </w:r>
            <w:r>
              <w:rPr>
                <w:spacing w:val="-4"/>
                <w:sz w:val="16"/>
              </w:rPr>
              <w:t xml:space="preserve"> </w:t>
            </w:r>
            <w:r>
              <w:rPr>
                <w:sz w:val="16"/>
              </w:rPr>
              <w:t>then</w:t>
            </w:r>
            <w:r>
              <w:rPr>
                <w:spacing w:val="-2"/>
                <w:sz w:val="16"/>
              </w:rPr>
              <w:t xml:space="preserve"> </w:t>
            </w:r>
            <w:r>
              <w:rPr>
                <w:sz w:val="16"/>
              </w:rPr>
              <w:t>to</w:t>
            </w:r>
            <w:r>
              <w:rPr>
                <w:spacing w:val="-2"/>
                <w:sz w:val="16"/>
              </w:rPr>
              <w:t xml:space="preserve"> </w:t>
            </w:r>
            <w:r>
              <w:rPr>
                <w:sz w:val="16"/>
              </w:rPr>
              <w:t>Current</w:t>
            </w:r>
            <w:r>
              <w:rPr>
                <w:spacing w:val="-3"/>
                <w:sz w:val="16"/>
              </w:rPr>
              <w:t xml:space="preserve"> </w:t>
            </w:r>
            <w:r>
              <w:rPr>
                <w:sz w:val="16"/>
              </w:rPr>
              <w:t>Principal.</w:t>
            </w:r>
          </w:p>
        </w:tc>
      </w:tr>
      <w:tr w:rsidR="005C2A41" w14:paraId="41F9C10C" w14:textId="77777777">
        <w:trPr>
          <w:trHeight w:val="280"/>
        </w:trPr>
        <w:tc>
          <w:tcPr>
            <w:tcW w:w="2434" w:type="dxa"/>
            <w:tcBorders>
              <w:top w:val="single" w:sz="6" w:space="0" w:color="000000"/>
              <w:bottom w:val="single" w:sz="6" w:space="0" w:color="000000"/>
            </w:tcBorders>
          </w:tcPr>
          <w:p w14:paraId="697BCDFF" w14:textId="77777777" w:rsidR="005C2A41" w:rsidRDefault="00863C9F">
            <w:pPr>
              <w:pStyle w:val="TableParagraph"/>
              <w:spacing w:before="51"/>
              <w:ind w:left="122"/>
              <w:rPr>
                <w:b/>
                <w:sz w:val="16"/>
              </w:rPr>
            </w:pPr>
            <w:r>
              <w:rPr>
                <w:b/>
                <w:spacing w:val="-2"/>
                <w:sz w:val="16"/>
              </w:rPr>
              <w:t>School</w:t>
            </w:r>
          </w:p>
        </w:tc>
        <w:tc>
          <w:tcPr>
            <w:tcW w:w="7384" w:type="dxa"/>
            <w:tcBorders>
              <w:top w:val="single" w:sz="6" w:space="0" w:color="000000"/>
              <w:bottom w:val="single" w:sz="6" w:space="0" w:color="000000"/>
            </w:tcBorders>
          </w:tcPr>
          <w:p w14:paraId="4D9AAD5E" w14:textId="77777777" w:rsidR="005C2A41" w:rsidRDefault="00863C9F">
            <w:pPr>
              <w:pStyle w:val="TableParagraph"/>
              <w:spacing w:before="51"/>
              <w:ind w:left="345"/>
              <w:rPr>
                <w:sz w:val="16"/>
              </w:rPr>
            </w:pPr>
            <w:r>
              <w:rPr>
                <w:sz w:val="16"/>
              </w:rPr>
              <w:t>“School”</w:t>
            </w:r>
            <w:r>
              <w:rPr>
                <w:spacing w:val="-8"/>
                <w:sz w:val="16"/>
              </w:rPr>
              <w:t xml:space="preserve"> </w:t>
            </w:r>
            <w:r>
              <w:rPr>
                <w:sz w:val="16"/>
              </w:rPr>
              <w:t>means</w:t>
            </w:r>
            <w:r>
              <w:rPr>
                <w:spacing w:val="-5"/>
                <w:sz w:val="16"/>
              </w:rPr>
              <w:t xml:space="preserve"> </w:t>
            </w:r>
            <w:r>
              <w:rPr>
                <w:sz w:val="16"/>
              </w:rPr>
              <w:t>the</w:t>
            </w:r>
            <w:r>
              <w:rPr>
                <w:spacing w:val="-5"/>
                <w:sz w:val="16"/>
              </w:rPr>
              <w:t xml:space="preserve"> </w:t>
            </w:r>
            <w:r>
              <w:rPr>
                <w:sz w:val="16"/>
              </w:rPr>
              <w:t>school</w:t>
            </w:r>
            <w:r>
              <w:rPr>
                <w:spacing w:val="-3"/>
                <w:sz w:val="16"/>
              </w:rPr>
              <w:t xml:space="preserve"> </w:t>
            </w:r>
            <w:r>
              <w:rPr>
                <w:sz w:val="16"/>
              </w:rPr>
              <w:t>identified</w:t>
            </w:r>
            <w:r>
              <w:rPr>
                <w:spacing w:val="-4"/>
                <w:sz w:val="16"/>
              </w:rPr>
              <w:t xml:space="preserve"> </w:t>
            </w:r>
            <w:r>
              <w:rPr>
                <w:sz w:val="16"/>
              </w:rPr>
              <w:t>in</w:t>
            </w:r>
            <w:r>
              <w:rPr>
                <w:spacing w:val="-4"/>
                <w:sz w:val="16"/>
              </w:rPr>
              <w:t xml:space="preserve"> </w:t>
            </w:r>
            <w:r>
              <w:rPr>
                <w:sz w:val="16"/>
              </w:rPr>
              <w:t>the</w:t>
            </w:r>
            <w:r>
              <w:rPr>
                <w:spacing w:val="-6"/>
                <w:sz w:val="16"/>
              </w:rPr>
              <w:t xml:space="preserve"> </w:t>
            </w:r>
            <w:r>
              <w:rPr>
                <w:spacing w:val="-2"/>
                <w:sz w:val="16"/>
              </w:rPr>
              <w:t>application.</w:t>
            </w:r>
          </w:p>
        </w:tc>
      </w:tr>
      <w:tr w:rsidR="005C2A41" w14:paraId="6C019B0C" w14:textId="77777777">
        <w:trPr>
          <w:trHeight w:val="465"/>
        </w:trPr>
        <w:tc>
          <w:tcPr>
            <w:tcW w:w="2434" w:type="dxa"/>
            <w:tcBorders>
              <w:top w:val="single" w:sz="6" w:space="0" w:color="000000"/>
              <w:bottom w:val="single" w:sz="6" w:space="0" w:color="000000"/>
            </w:tcBorders>
          </w:tcPr>
          <w:p w14:paraId="256FB14B" w14:textId="77777777" w:rsidR="005C2A41" w:rsidRDefault="00863C9F">
            <w:pPr>
              <w:pStyle w:val="TableParagraph"/>
              <w:spacing w:before="49"/>
              <w:ind w:left="122"/>
              <w:rPr>
                <w:b/>
                <w:sz w:val="16"/>
              </w:rPr>
            </w:pPr>
            <w:r>
              <w:rPr>
                <w:b/>
                <w:sz w:val="16"/>
              </w:rPr>
              <w:t>Separation</w:t>
            </w:r>
            <w:r>
              <w:rPr>
                <w:b/>
                <w:spacing w:val="-8"/>
                <w:sz w:val="16"/>
              </w:rPr>
              <w:t xml:space="preserve"> </w:t>
            </w:r>
            <w:r>
              <w:rPr>
                <w:b/>
                <w:spacing w:val="-2"/>
                <w:sz w:val="16"/>
              </w:rPr>
              <w:t>Period</w:t>
            </w:r>
          </w:p>
        </w:tc>
        <w:tc>
          <w:tcPr>
            <w:tcW w:w="7384" w:type="dxa"/>
            <w:tcBorders>
              <w:top w:val="single" w:sz="6" w:space="0" w:color="000000"/>
              <w:bottom w:val="single" w:sz="6" w:space="0" w:color="000000"/>
            </w:tcBorders>
          </w:tcPr>
          <w:p w14:paraId="48F14C1C" w14:textId="77777777" w:rsidR="005C2A41" w:rsidRDefault="00863C9F">
            <w:pPr>
              <w:pStyle w:val="TableParagraph"/>
              <w:spacing w:before="49"/>
              <w:ind w:left="345" w:right="208"/>
              <w:rPr>
                <w:sz w:val="16"/>
              </w:rPr>
            </w:pPr>
            <w:r>
              <w:rPr>
                <w:sz w:val="16"/>
              </w:rPr>
              <w:t>The</w:t>
            </w:r>
            <w:r>
              <w:rPr>
                <w:spacing w:val="-3"/>
                <w:sz w:val="16"/>
              </w:rPr>
              <w:t xml:space="preserve"> </w:t>
            </w:r>
            <w:proofErr w:type="gramStart"/>
            <w:r>
              <w:rPr>
                <w:sz w:val="16"/>
              </w:rPr>
              <w:t>period</w:t>
            </w:r>
            <w:r>
              <w:rPr>
                <w:spacing w:val="-2"/>
                <w:sz w:val="16"/>
              </w:rPr>
              <w:t xml:space="preserve"> </w:t>
            </w:r>
            <w:r>
              <w:rPr>
                <w:sz w:val="16"/>
              </w:rPr>
              <w:t>of</w:t>
            </w:r>
            <w:r>
              <w:rPr>
                <w:spacing w:val="-3"/>
                <w:sz w:val="16"/>
              </w:rPr>
              <w:t xml:space="preserve"> </w:t>
            </w:r>
            <w:r>
              <w:rPr>
                <w:sz w:val="16"/>
              </w:rPr>
              <w:t>time</w:t>
            </w:r>
            <w:proofErr w:type="gramEnd"/>
            <w:r>
              <w:rPr>
                <w:spacing w:val="-2"/>
                <w:sz w:val="16"/>
              </w:rPr>
              <w:t xml:space="preserve"> </w:t>
            </w:r>
            <w:r>
              <w:rPr>
                <w:sz w:val="16"/>
              </w:rPr>
              <w:t>provided</w:t>
            </w:r>
            <w:r>
              <w:rPr>
                <w:spacing w:val="-2"/>
                <w:sz w:val="16"/>
              </w:rPr>
              <w:t xml:space="preserve"> </w:t>
            </w:r>
            <w:r>
              <w:rPr>
                <w:sz w:val="16"/>
              </w:rPr>
              <w:t>in</w:t>
            </w:r>
            <w:r>
              <w:rPr>
                <w:spacing w:val="-4"/>
                <w:sz w:val="16"/>
              </w:rPr>
              <w:t xml:space="preserve"> </w:t>
            </w:r>
            <w:r>
              <w:rPr>
                <w:sz w:val="16"/>
              </w:rPr>
              <w:t>the</w:t>
            </w:r>
            <w:r>
              <w:rPr>
                <w:spacing w:val="-4"/>
                <w:sz w:val="16"/>
              </w:rPr>
              <w:t xml:space="preserve"> </w:t>
            </w:r>
            <w:r>
              <w:rPr>
                <w:sz w:val="16"/>
              </w:rPr>
              <w:t>Disclosure</w:t>
            </w:r>
            <w:r>
              <w:rPr>
                <w:spacing w:val="-2"/>
                <w:sz w:val="16"/>
              </w:rPr>
              <w:t xml:space="preserve"> </w:t>
            </w:r>
            <w:r>
              <w:rPr>
                <w:sz w:val="16"/>
              </w:rPr>
              <w:t>after</w:t>
            </w:r>
            <w:r>
              <w:rPr>
                <w:spacing w:val="-4"/>
                <w:sz w:val="16"/>
              </w:rPr>
              <w:t xml:space="preserve"> </w:t>
            </w:r>
            <w:r>
              <w:rPr>
                <w:sz w:val="16"/>
              </w:rPr>
              <w:t>the</w:t>
            </w:r>
            <w:r>
              <w:rPr>
                <w:spacing w:val="-4"/>
                <w:sz w:val="16"/>
              </w:rPr>
              <w:t xml:space="preserve"> </w:t>
            </w:r>
            <w:proofErr w:type="gramStart"/>
            <w:r>
              <w:rPr>
                <w:sz w:val="16"/>
              </w:rPr>
              <w:t>Student</w:t>
            </w:r>
            <w:proofErr w:type="gramEnd"/>
            <w:r>
              <w:rPr>
                <w:spacing w:val="-3"/>
                <w:sz w:val="16"/>
              </w:rPr>
              <w:t xml:space="preserve"> </w:t>
            </w:r>
            <w:r>
              <w:rPr>
                <w:sz w:val="16"/>
              </w:rPr>
              <w:t>is no</w:t>
            </w:r>
            <w:r>
              <w:rPr>
                <w:spacing w:val="-4"/>
                <w:sz w:val="16"/>
              </w:rPr>
              <w:t xml:space="preserve"> </w:t>
            </w:r>
            <w:r>
              <w:rPr>
                <w:sz w:val="16"/>
              </w:rPr>
              <w:t>longer</w:t>
            </w:r>
            <w:r>
              <w:rPr>
                <w:spacing w:val="-2"/>
                <w:sz w:val="16"/>
              </w:rPr>
              <w:t xml:space="preserve"> </w:t>
            </w:r>
            <w:r>
              <w:rPr>
                <w:sz w:val="16"/>
              </w:rPr>
              <w:t>enrolled</w:t>
            </w:r>
            <w:r>
              <w:rPr>
                <w:spacing w:val="-2"/>
                <w:sz w:val="16"/>
              </w:rPr>
              <w:t xml:space="preserve"> </w:t>
            </w:r>
            <w:r>
              <w:rPr>
                <w:sz w:val="16"/>
              </w:rPr>
              <w:t>and</w:t>
            </w:r>
            <w:r>
              <w:rPr>
                <w:spacing w:val="-2"/>
                <w:sz w:val="16"/>
              </w:rPr>
              <w:t xml:space="preserve"> </w:t>
            </w:r>
            <w:r>
              <w:rPr>
                <w:sz w:val="16"/>
              </w:rPr>
              <w:t>before the loan enters principal and interest repayment.</w:t>
            </w:r>
          </w:p>
        </w:tc>
      </w:tr>
      <w:tr w:rsidR="005C2A41" w14:paraId="21618874" w14:textId="77777777">
        <w:trPr>
          <w:trHeight w:val="280"/>
        </w:trPr>
        <w:tc>
          <w:tcPr>
            <w:tcW w:w="2434" w:type="dxa"/>
            <w:tcBorders>
              <w:top w:val="single" w:sz="6" w:space="0" w:color="000000"/>
              <w:bottom w:val="single" w:sz="6" w:space="0" w:color="000000"/>
            </w:tcBorders>
          </w:tcPr>
          <w:p w14:paraId="14A60323" w14:textId="77777777" w:rsidR="005C2A41" w:rsidRDefault="00863C9F">
            <w:pPr>
              <w:pStyle w:val="TableParagraph"/>
              <w:spacing w:before="49"/>
              <w:ind w:left="122"/>
              <w:rPr>
                <w:b/>
                <w:sz w:val="16"/>
              </w:rPr>
            </w:pPr>
            <w:r>
              <w:rPr>
                <w:b/>
                <w:spacing w:val="-2"/>
                <w:sz w:val="16"/>
              </w:rPr>
              <w:t>Student</w:t>
            </w:r>
          </w:p>
        </w:tc>
        <w:tc>
          <w:tcPr>
            <w:tcW w:w="7384" w:type="dxa"/>
            <w:tcBorders>
              <w:top w:val="single" w:sz="6" w:space="0" w:color="000000"/>
              <w:bottom w:val="single" w:sz="6" w:space="0" w:color="000000"/>
            </w:tcBorders>
          </w:tcPr>
          <w:p w14:paraId="3FD31F38" w14:textId="77777777" w:rsidR="005C2A41" w:rsidRDefault="00863C9F">
            <w:pPr>
              <w:pStyle w:val="TableParagraph"/>
              <w:spacing w:before="49"/>
              <w:ind w:left="345"/>
              <w:rPr>
                <w:sz w:val="16"/>
              </w:rPr>
            </w:pPr>
            <w:r>
              <w:rPr>
                <w:sz w:val="16"/>
              </w:rPr>
              <w:t>“Student”</w:t>
            </w:r>
            <w:r>
              <w:rPr>
                <w:spacing w:val="-7"/>
                <w:sz w:val="16"/>
              </w:rPr>
              <w:t xml:space="preserve"> </w:t>
            </w:r>
            <w:r>
              <w:rPr>
                <w:sz w:val="16"/>
              </w:rPr>
              <w:t>means</w:t>
            </w:r>
            <w:r>
              <w:rPr>
                <w:spacing w:val="-6"/>
                <w:sz w:val="16"/>
              </w:rPr>
              <w:t xml:space="preserve"> </w:t>
            </w:r>
            <w:r>
              <w:rPr>
                <w:sz w:val="16"/>
              </w:rPr>
              <w:t>the</w:t>
            </w:r>
            <w:r>
              <w:rPr>
                <w:spacing w:val="-5"/>
                <w:sz w:val="16"/>
              </w:rPr>
              <w:t xml:space="preserve"> </w:t>
            </w:r>
            <w:r>
              <w:rPr>
                <w:sz w:val="16"/>
              </w:rPr>
              <w:t>borrower</w:t>
            </w:r>
            <w:r>
              <w:rPr>
                <w:spacing w:val="-4"/>
                <w:sz w:val="16"/>
              </w:rPr>
              <w:t xml:space="preserve"> </w:t>
            </w:r>
            <w:r>
              <w:rPr>
                <w:sz w:val="16"/>
              </w:rPr>
              <w:t>whose</w:t>
            </w:r>
            <w:r>
              <w:rPr>
                <w:spacing w:val="-5"/>
                <w:sz w:val="16"/>
              </w:rPr>
              <w:t xml:space="preserve"> </w:t>
            </w:r>
            <w:r>
              <w:rPr>
                <w:sz w:val="16"/>
              </w:rPr>
              <w:t>educational</w:t>
            </w:r>
            <w:r>
              <w:rPr>
                <w:spacing w:val="-4"/>
                <w:sz w:val="16"/>
              </w:rPr>
              <w:t xml:space="preserve"> </w:t>
            </w:r>
            <w:r>
              <w:rPr>
                <w:sz w:val="16"/>
              </w:rPr>
              <w:t>expenses</w:t>
            </w:r>
            <w:r>
              <w:rPr>
                <w:spacing w:val="-3"/>
                <w:sz w:val="16"/>
              </w:rPr>
              <w:t xml:space="preserve"> </w:t>
            </w:r>
            <w:r>
              <w:rPr>
                <w:sz w:val="16"/>
              </w:rPr>
              <w:t>will</w:t>
            </w:r>
            <w:r>
              <w:rPr>
                <w:spacing w:val="-4"/>
                <w:sz w:val="16"/>
              </w:rPr>
              <w:t xml:space="preserve"> </w:t>
            </w:r>
            <w:r>
              <w:rPr>
                <w:sz w:val="16"/>
              </w:rPr>
              <w:t>be</w:t>
            </w:r>
            <w:r>
              <w:rPr>
                <w:spacing w:val="-9"/>
                <w:sz w:val="16"/>
              </w:rPr>
              <w:t xml:space="preserve"> </w:t>
            </w:r>
            <w:r>
              <w:rPr>
                <w:sz w:val="16"/>
              </w:rPr>
              <w:t>paid</w:t>
            </w:r>
            <w:r>
              <w:rPr>
                <w:spacing w:val="-5"/>
                <w:sz w:val="16"/>
              </w:rPr>
              <w:t xml:space="preserve"> </w:t>
            </w:r>
            <w:r>
              <w:rPr>
                <w:sz w:val="16"/>
              </w:rPr>
              <w:t>for</w:t>
            </w:r>
            <w:r>
              <w:rPr>
                <w:spacing w:val="-5"/>
                <w:sz w:val="16"/>
              </w:rPr>
              <w:t xml:space="preserve"> </w:t>
            </w:r>
            <w:r>
              <w:rPr>
                <w:sz w:val="16"/>
              </w:rPr>
              <w:t>with</w:t>
            </w:r>
            <w:r>
              <w:rPr>
                <w:spacing w:val="-5"/>
                <w:sz w:val="16"/>
              </w:rPr>
              <w:t xml:space="preserve"> </w:t>
            </w:r>
            <w:r>
              <w:rPr>
                <w:sz w:val="16"/>
              </w:rPr>
              <w:t>this</w:t>
            </w:r>
            <w:r>
              <w:rPr>
                <w:spacing w:val="-4"/>
                <w:sz w:val="16"/>
              </w:rPr>
              <w:t xml:space="preserve"> </w:t>
            </w:r>
            <w:r>
              <w:rPr>
                <w:spacing w:val="-2"/>
                <w:sz w:val="16"/>
              </w:rPr>
              <w:t>loan.</w:t>
            </w:r>
          </w:p>
        </w:tc>
      </w:tr>
      <w:tr w:rsidR="005C2A41" w14:paraId="17A8DD30" w14:textId="77777777">
        <w:trPr>
          <w:trHeight w:val="462"/>
        </w:trPr>
        <w:tc>
          <w:tcPr>
            <w:tcW w:w="2434" w:type="dxa"/>
            <w:tcBorders>
              <w:top w:val="single" w:sz="6" w:space="0" w:color="000000"/>
              <w:bottom w:val="single" w:sz="6" w:space="0" w:color="000000"/>
            </w:tcBorders>
          </w:tcPr>
          <w:p w14:paraId="35BC8D34" w14:textId="77777777" w:rsidR="005C2A41" w:rsidRDefault="00863C9F">
            <w:pPr>
              <w:pStyle w:val="TableParagraph"/>
              <w:spacing w:before="49"/>
              <w:ind w:left="122"/>
              <w:rPr>
                <w:b/>
                <w:sz w:val="16"/>
              </w:rPr>
            </w:pPr>
            <w:r>
              <w:rPr>
                <w:b/>
                <w:sz w:val="16"/>
              </w:rPr>
              <w:t>Total</w:t>
            </w:r>
            <w:r>
              <w:rPr>
                <w:b/>
                <w:spacing w:val="-6"/>
                <w:sz w:val="16"/>
              </w:rPr>
              <w:t xml:space="preserve"> </w:t>
            </w:r>
            <w:r>
              <w:rPr>
                <w:b/>
                <w:sz w:val="16"/>
              </w:rPr>
              <w:t>Amount</w:t>
            </w:r>
            <w:r>
              <w:rPr>
                <w:b/>
                <w:spacing w:val="-5"/>
                <w:sz w:val="16"/>
              </w:rPr>
              <w:t xml:space="preserve"> Due</w:t>
            </w:r>
          </w:p>
        </w:tc>
        <w:tc>
          <w:tcPr>
            <w:tcW w:w="7384" w:type="dxa"/>
            <w:tcBorders>
              <w:top w:val="single" w:sz="6" w:space="0" w:color="000000"/>
              <w:bottom w:val="single" w:sz="6" w:space="0" w:color="000000"/>
            </w:tcBorders>
          </w:tcPr>
          <w:p w14:paraId="1D81CD2C" w14:textId="77777777" w:rsidR="005C2A41" w:rsidRDefault="00863C9F">
            <w:pPr>
              <w:pStyle w:val="TableParagraph"/>
              <w:spacing w:before="49"/>
              <w:ind w:left="345"/>
              <w:rPr>
                <w:sz w:val="16"/>
              </w:rPr>
            </w:pPr>
            <w:r>
              <w:rPr>
                <w:sz w:val="16"/>
              </w:rPr>
              <w:t>“Total</w:t>
            </w:r>
            <w:r>
              <w:rPr>
                <w:spacing w:val="-4"/>
                <w:sz w:val="16"/>
              </w:rPr>
              <w:t xml:space="preserve"> </w:t>
            </w:r>
            <w:r>
              <w:rPr>
                <w:sz w:val="16"/>
              </w:rPr>
              <w:t>Amount</w:t>
            </w:r>
            <w:r>
              <w:rPr>
                <w:spacing w:val="-3"/>
                <w:sz w:val="16"/>
              </w:rPr>
              <w:t xml:space="preserve"> </w:t>
            </w:r>
            <w:r>
              <w:rPr>
                <w:sz w:val="16"/>
              </w:rPr>
              <w:t>Due”</w:t>
            </w:r>
            <w:r>
              <w:rPr>
                <w:spacing w:val="-2"/>
                <w:sz w:val="16"/>
              </w:rPr>
              <w:t xml:space="preserve"> </w:t>
            </w:r>
            <w:r>
              <w:rPr>
                <w:sz w:val="16"/>
              </w:rPr>
              <w:t>means</w:t>
            </w:r>
            <w:r>
              <w:rPr>
                <w:spacing w:val="-3"/>
                <w:sz w:val="16"/>
              </w:rPr>
              <w:t xml:space="preserve"> </w:t>
            </w:r>
            <w:r>
              <w:rPr>
                <w:sz w:val="16"/>
              </w:rPr>
              <w:t>the</w:t>
            </w:r>
            <w:r>
              <w:rPr>
                <w:spacing w:val="-4"/>
                <w:sz w:val="16"/>
              </w:rPr>
              <w:t xml:space="preserve"> </w:t>
            </w:r>
            <w:r>
              <w:rPr>
                <w:sz w:val="16"/>
              </w:rPr>
              <w:t>sum</w:t>
            </w:r>
            <w:r>
              <w:rPr>
                <w:spacing w:val="-1"/>
                <w:sz w:val="16"/>
              </w:rPr>
              <w:t xml:space="preserve"> </w:t>
            </w:r>
            <w:r>
              <w:rPr>
                <w:sz w:val="16"/>
              </w:rPr>
              <w:t>of</w:t>
            </w:r>
            <w:r>
              <w:rPr>
                <w:spacing w:val="-3"/>
                <w:sz w:val="16"/>
              </w:rPr>
              <w:t xml:space="preserve"> </w:t>
            </w:r>
            <w:r>
              <w:rPr>
                <w:sz w:val="16"/>
              </w:rPr>
              <w:t>the</w:t>
            </w:r>
            <w:r>
              <w:rPr>
                <w:spacing w:val="-5"/>
                <w:sz w:val="16"/>
              </w:rPr>
              <w:t xml:space="preserve"> </w:t>
            </w:r>
            <w:r>
              <w:rPr>
                <w:sz w:val="16"/>
              </w:rPr>
              <w:t>Past</w:t>
            </w:r>
            <w:r>
              <w:rPr>
                <w:spacing w:val="-3"/>
                <w:sz w:val="16"/>
              </w:rPr>
              <w:t xml:space="preserve"> </w:t>
            </w:r>
            <w:r>
              <w:rPr>
                <w:sz w:val="16"/>
              </w:rPr>
              <w:t>Due Amount,</w:t>
            </w:r>
            <w:r>
              <w:rPr>
                <w:spacing w:val="-1"/>
                <w:sz w:val="16"/>
              </w:rPr>
              <w:t xml:space="preserve"> </w:t>
            </w:r>
            <w:r>
              <w:rPr>
                <w:sz w:val="16"/>
              </w:rPr>
              <w:t>Current</w:t>
            </w:r>
            <w:r>
              <w:rPr>
                <w:spacing w:val="-1"/>
                <w:sz w:val="16"/>
              </w:rPr>
              <w:t xml:space="preserve"> </w:t>
            </w:r>
            <w:r>
              <w:rPr>
                <w:sz w:val="16"/>
              </w:rPr>
              <w:t>Amount</w:t>
            </w:r>
            <w:r>
              <w:rPr>
                <w:spacing w:val="-3"/>
                <w:sz w:val="16"/>
              </w:rPr>
              <w:t xml:space="preserve"> </w:t>
            </w:r>
            <w:r>
              <w:rPr>
                <w:sz w:val="16"/>
              </w:rPr>
              <w:t>Due,</w:t>
            </w:r>
            <w:r>
              <w:rPr>
                <w:spacing w:val="-1"/>
                <w:sz w:val="16"/>
              </w:rPr>
              <w:t xml:space="preserve"> </w:t>
            </w:r>
            <w:r>
              <w:rPr>
                <w:sz w:val="16"/>
              </w:rPr>
              <w:t>and</w:t>
            </w:r>
            <w:r>
              <w:rPr>
                <w:spacing w:val="-5"/>
                <w:sz w:val="16"/>
              </w:rPr>
              <w:t xml:space="preserve"> </w:t>
            </w:r>
            <w:r>
              <w:rPr>
                <w:sz w:val="16"/>
              </w:rPr>
              <w:t xml:space="preserve">Unpaid </w:t>
            </w:r>
            <w:r>
              <w:rPr>
                <w:spacing w:val="-2"/>
                <w:sz w:val="16"/>
              </w:rPr>
              <w:t>Fees.</w:t>
            </w:r>
          </w:p>
        </w:tc>
      </w:tr>
      <w:tr w:rsidR="005C2A41" w14:paraId="5B96A4D1" w14:textId="77777777">
        <w:trPr>
          <w:trHeight w:val="648"/>
        </w:trPr>
        <w:tc>
          <w:tcPr>
            <w:tcW w:w="2434" w:type="dxa"/>
            <w:tcBorders>
              <w:top w:val="single" w:sz="6" w:space="0" w:color="000000"/>
              <w:bottom w:val="single" w:sz="6" w:space="0" w:color="000000"/>
            </w:tcBorders>
          </w:tcPr>
          <w:p w14:paraId="443A49DD" w14:textId="77777777" w:rsidR="005C2A41" w:rsidRDefault="00863C9F">
            <w:pPr>
              <w:pStyle w:val="TableParagraph"/>
              <w:spacing w:before="52"/>
              <w:ind w:left="122"/>
              <w:rPr>
                <w:b/>
                <w:sz w:val="16"/>
              </w:rPr>
            </w:pPr>
            <w:r>
              <w:rPr>
                <w:b/>
                <w:sz w:val="16"/>
              </w:rPr>
              <w:t>Total</w:t>
            </w:r>
            <w:r>
              <w:rPr>
                <w:b/>
                <w:spacing w:val="-4"/>
                <w:sz w:val="16"/>
              </w:rPr>
              <w:t xml:space="preserve"> </w:t>
            </w:r>
            <w:r>
              <w:rPr>
                <w:b/>
                <w:sz w:val="16"/>
              </w:rPr>
              <w:t>Loan</w:t>
            </w:r>
            <w:r>
              <w:rPr>
                <w:b/>
                <w:spacing w:val="-3"/>
                <w:sz w:val="16"/>
              </w:rPr>
              <w:t xml:space="preserve"> </w:t>
            </w:r>
            <w:r>
              <w:rPr>
                <w:b/>
                <w:spacing w:val="-4"/>
                <w:sz w:val="16"/>
              </w:rPr>
              <w:t>Cost</w:t>
            </w:r>
          </w:p>
        </w:tc>
        <w:tc>
          <w:tcPr>
            <w:tcW w:w="7384" w:type="dxa"/>
            <w:tcBorders>
              <w:top w:val="single" w:sz="6" w:space="0" w:color="000000"/>
              <w:bottom w:val="single" w:sz="6" w:space="0" w:color="000000"/>
            </w:tcBorders>
          </w:tcPr>
          <w:p w14:paraId="0B306B72" w14:textId="77777777" w:rsidR="005C2A41" w:rsidRDefault="00863C9F">
            <w:pPr>
              <w:pStyle w:val="TableParagraph"/>
              <w:spacing w:before="49"/>
              <w:ind w:left="345"/>
              <w:rPr>
                <w:sz w:val="16"/>
              </w:rPr>
            </w:pPr>
            <w:r>
              <w:rPr>
                <w:sz w:val="16"/>
              </w:rPr>
              <w:t>“Total</w:t>
            </w:r>
            <w:r>
              <w:rPr>
                <w:spacing w:val="-1"/>
                <w:sz w:val="16"/>
              </w:rPr>
              <w:t xml:space="preserve"> </w:t>
            </w:r>
            <w:r>
              <w:rPr>
                <w:sz w:val="16"/>
              </w:rPr>
              <w:t>Loan</w:t>
            </w:r>
            <w:r>
              <w:rPr>
                <w:spacing w:val="-2"/>
                <w:sz w:val="16"/>
              </w:rPr>
              <w:t xml:space="preserve"> </w:t>
            </w:r>
            <w:r>
              <w:rPr>
                <w:sz w:val="16"/>
              </w:rPr>
              <w:t>Cost”</w:t>
            </w:r>
            <w:r>
              <w:rPr>
                <w:spacing w:val="-4"/>
                <w:sz w:val="16"/>
              </w:rPr>
              <w:t xml:space="preserve"> </w:t>
            </w:r>
            <w:r>
              <w:rPr>
                <w:sz w:val="16"/>
              </w:rPr>
              <w:t>means</w:t>
            </w:r>
            <w:r>
              <w:rPr>
                <w:spacing w:val="-3"/>
                <w:sz w:val="16"/>
              </w:rPr>
              <w:t xml:space="preserve"> </w:t>
            </w:r>
            <w:r>
              <w:rPr>
                <w:sz w:val="16"/>
              </w:rPr>
              <w:t>the</w:t>
            </w:r>
            <w:r>
              <w:rPr>
                <w:spacing w:val="-3"/>
                <w:sz w:val="16"/>
              </w:rPr>
              <w:t xml:space="preserve"> </w:t>
            </w:r>
            <w:r>
              <w:rPr>
                <w:sz w:val="16"/>
              </w:rPr>
              <w:t>actual</w:t>
            </w:r>
            <w:r>
              <w:rPr>
                <w:spacing w:val="-1"/>
                <w:sz w:val="16"/>
              </w:rPr>
              <w:t xml:space="preserve"> </w:t>
            </w:r>
            <w:r>
              <w:rPr>
                <w:sz w:val="16"/>
              </w:rPr>
              <w:t>sum</w:t>
            </w:r>
            <w:r>
              <w:rPr>
                <w:spacing w:val="-1"/>
                <w:sz w:val="16"/>
              </w:rPr>
              <w:t xml:space="preserve"> </w:t>
            </w:r>
            <w:r>
              <w:rPr>
                <w:sz w:val="16"/>
              </w:rPr>
              <w:t>of</w:t>
            </w:r>
            <w:r>
              <w:rPr>
                <w:spacing w:val="-1"/>
                <w:sz w:val="16"/>
              </w:rPr>
              <w:t xml:space="preserve"> </w:t>
            </w:r>
            <w:r>
              <w:rPr>
                <w:sz w:val="16"/>
              </w:rPr>
              <w:t>all</w:t>
            </w:r>
            <w:r>
              <w:rPr>
                <w:spacing w:val="-3"/>
                <w:sz w:val="16"/>
              </w:rPr>
              <w:t xml:space="preserve"> </w:t>
            </w:r>
            <w:r>
              <w:rPr>
                <w:sz w:val="16"/>
              </w:rPr>
              <w:t>payments</w:t>
            </w:r>
            <w:r>
              <w:rPr>
                <w:spacing w:val="-3"/>
                <w:sz w:val="16"/>
              </w:rPr>
              <w:t xml:space="preserve"> </w:t>
            </w:r>
            <w:r>
              <w:rPr>
                <w:sz w:val="16"/>
              </w:rPr>
              <w:t>you</w:t>
            </w:r>
            <w:r>
              <w:rPr>
                <w:spacing w:val="-2"/>
                <w:sz w:val="16"/>
              </w:rPr>
              <w:t xml:space="preserve"> </w:t>
            </w:r>
            <w:r>
              <w:rPr>
                <w:sz w:val="16"/>
              </w:rPr>
              <w:t>will</w:t>
            </w:r>
            <w:r>
              <w:rPr>
                <w:spacing w:val="-3"/>
                <w:sz w:val="16"/>
              </w:rPr>
              <w:t xml:space="preserve"> </w:t>
            </w:r>
            <w:r>
              <w:rPr>
                <w:sz w:val="16"/>
              </w:rPr>
              <w:t>make</w:t>
            </w:r>
            <w:r>
              <w:rPr>
                <w:spacing w:val="-4"/>
                <w:sz w:val="16"/>
              </w:rPr>
              <w:t xml:space="preserve"> </w:t>
            </w:r>
            <w:r>
              <w:rPr>
                <w:sz w:val="16"/>
              </w:rPr>
              <w:t>to</w:t>
            </w:r>
            <w:r>
              <w:rPr>
                <w:spacing w:val="-2"/>
                <w:sz w:val="16"/>
              </w:rPr>
              <w:t xml:space="preserve"> </w:t>
            </w:r>
            <w:r>
              <w:rPr>
                <w:sz w:val="16"/>
              </w:rPr>
              <w:t>pay</w:t>
            </w:r>
            <w:r>
              <w:rPr>
                <w:spacing w:val="-3"/>
                <w:sz w:val="16"/>
              </w:rPr>
              <w:t xml:space="preserve"> </w:t>
            </w:r>
            <w:r>
              <w:rPr>
                <w:sz w:val="16"/>
              </w:rPr>
              <w:t>the</w:t>
            </w:r>
            <w:r>
              <w:rPr>
                <w:spacing w:val="-5"/>
                <w:sz w:val="16"/>
              </w:rPr>
              <w:t xml:space="preserve"> </w:t>
            </w:r>
            <w:r>
              <w:rPr>
                <w:sz w:val="16"/>
              </w:rPr>
              <w:t>loan</w:t>
            </w:r>
            <w:r>
              <w:rPr>
                <w:spacing w:val="-2"/>
                <w:sz w:val="16"/>
              </w:rPr>
              <w:t xml:space="preserve"> </w:t>
            </w:r>
            <w:r>
              <w:rPr>
                <w:sz w:val="16"/>
              </w:rPr>
              <w:t>in</w:t>
            </w:r>
            <w:r>
              <w:rPr>
                <w:spacing w:val="-4"/>
                <w:sz w:val="16"/>
              </w:rPr>
              <w:t xml:space="preserve"> </w:t>
            </w:r>
            <w:r>
              <w:rPr>
                <w:sz w:val="16"/>
              </w:rPr>
              <w:t xml:space="preserve">full. The Total Loan Cost may not be the same amount as the Total of Payments listed on the Estimated Repayment Schedule </w:t>
            </w:r>
            <w:proofErr w:type="gramStart"/>
            <w:r>
              <w:rPr>
                <w:sz w:val="16"/>
              </w:rPr>
              <w:t>on</w:t>
            </w:r>
            <w:proofErr w:type="gramEnd"/>
            <w:r>
              <w:rPr>
                <w:sz w:val="16"/>
              </w:rPr>
              <w:t xml:space="preserve"> the Disclosure.</w:t>
            </w:r>
          </w:p>
        </w:tc>
      </w:tr>
      <w:tr w:rsidR="005C2A41" w14:paraId="5CFBCABD" w14:textId="77777777">
        <w:trPr>
          <w:trHeight w:val="465"/>
        </w:trPr>
        <w:tc>
          <w:tcPr>
            <w:tcW w:w="2434" w:type="dxa"/>
            <w:tcBorders>
              <w:top w:val="single" w:sz="6" w:space="0" w:color="000000"/>
              <w:bottom w:val="single" w:sz="6" w:space="0" w:color="000000"/>
            </w:tcBorders>
          </w:tcPr>
          <w:p w14:paraId="3D3DCCCE" w14:textId="77777777" w:rsidR="005C2A41" w:rsidRDefault="00863C9F">
            <w:pPr>
              <w:pStyle w:val="TableParagraph"/>
              <w:spacing w:before="51"/>
              <w:ind w:left="122"/>
              <w:rPr>
                <w:b/>
                <w:sz w:val="16"/>
              </w:rPr>
            </w:pPr>
            <w:r>
              <w:rPr>
                <w:b/>
                <w:sz w:val="16"/>
              </w:rPr>
              <w:t>Unpaid</w:t>
            </w:r>
            <w:r>
              <w:rPr>
                <w:b/>
                <w:spacing w:val="-3"/>
                <w:sz w:val="16"/>
              </w:rPr>
              <w:t xml:space="preserve"> </w:t>
            </w:r>
            <w:r>
              <w:rPr>
                <w:b/>
                <w:spacing w:val="-4"/>
                <w:sz w:val="16"/>
              </w:rPr>
              <w:t>Fees</w:t>
            </w:r>
          </w:p>
        </w:tc>
        <w:tc>
          <w:tcPr>
            <w:tcW w:w="7384" w:type="dxa"/>
            <w:tcBorders>
              <w:top w:val="single" w:sz="6" w:space="0" w:color="000000"/>
              <w:bottom w:val="single" w:sz="6" w:space="0" w:color="000000"/>
            </w:tcBorders>
          </w:tcPr>
          <w:p w14:paraId="06E6BD60" w14:textId="77777777" w:rsidR="005C2A41" w:rsidRDefault="00863C9F">
            <w:pPr>
              <w:pStyle w:val="TableParagraph"/>
              <w:spacing w:before="49"/>
              <w:ind w:left="345" w:right="208"/>
              <w:rPr>
                <w:sz w:val="16"/>
              </w:rPr>
            </w:pPr>
            <w:r>
              <w:rPr>
                <w:sz w:val="16"/>
              </w:rPr>
              <w:t>“Unpaid</w:t>
            </w:r>
            <w:r>
              <w:rPr>
                <w:spacing w:val="-3"/>
                <w:sz w:val="16"/>
              </w:rPr>
              <w:t xml:space="preserve"> </w:t>
            </w:r>
            <w:r>
              <w:rPr>
                <w:sz w:val="16"/>
              </w:rPr>
              <w:t>Fees”</w:t>
            </w:r>
            <w:r>
              <w:rPr>
                <w:spacing w:val="-5"/>
                <w:sz w:val="16"/>
              </w:rPr>
              <w:t xml:space="preserve"> </w:t>
            </w:r>
            <w:r>
              <w:rPr>
                <w:sz w:val="16"/>
              </w:rPr>
              <w:t>means</w:t>
            </w:r>
            <w:r>
              <w:rPr>
                <w:spacing w:val="-4"/>
                <w:sz w:val="16"/>
              </w:rPr>
              <w:t xml:space="preserve"> </w:t>
            </w:r>
            <w:r>
              <w:rPr>
                <w:sz w:val="16"/>
              </w:rPr>
              <w:t>the</w:t>
            </w:r>
            <w:r>
              <w:rPr>
                <w:spacing w:val="-5"/>
                <w:sz w:val="16"/>
              </w:rPr>
              <w:t xml:space="preserve"> </w:t>
            </w:r>
            <w:r>
              <w:rPr>
                <w:sz w:val="16"/>
              </w:rPr>
              <w:t>sum</w:t>
            </w:r>
            <w:r>
              <w:rPr>
                <w:spacing w:val="-4"/>
                <w:sz w:val="16"/>
              </w:rPr>
              <w:t xml:space="preserve"> </w:t>
            </w:r>
            <w:r>
              <w:rPr>
                <w:sz w:val="16"/>
              </w:rPr>
              <w:t>of</w:t>
            </w:r>
            <w:r>
              <w:rPr>
                <w:spacing w:val="-6"/>
                <w:sz w:val="16"/>
              </w:rPr>
              <w:t xml:space="preserve"> </w:t>
            </w:r>
            <w:r>
              <w:rPr>
                <w:sz w:val="16"/>
              </w:rPr>
              <w:t>any</w:t>
            </w:r>
            <w:r>
              <w:rPr>
                <w:spacing w:val="-1"/>
                <w:sz w:val="16"/>
              </w:rPr>
              <w:t xml:space="preserve"> </w:t>
            </w:r>
            <w:r>
              <w:rPr>
                <w:sz w:val="16"/>
              </w:rPr>
              <w:t>fees</w:t>
            </w:r>
            <w:r>
              <w:rPr>
                <w:spacing w:val="-1"/>
                <w:sz w:val="16"/>
              </w:rPr>
              <w:t xml:space="preserve"> </w:t>
            </w:r>
            <w:r>
              <w:rPr>
                <w:sz w:val="16"/>
              </w:rPr>
              <w:t>(e.g.,</w:t>
            </w:r>
            <w:r>
              <w:rPr>
                <w:spacing w:val="-2"/>
                <w:sz w:val="16"/>
              </w:rPr>
              <w:t xml:space="preserve"> </w:t>
            </w:r>
            <w:r>
              <w:rPr>
                <w:sz w:val="16"/>
              </w:rPr>
              <w:t>Late</w:t>
            </w:r>
            <w:r>
              <w:rPr>
                <w:spacing w:val="-6"/>
                <w:sz w:val="16"/>
              </w:rPr>
              <w:t xml:space="preserve"> </w:t>
            </w:r>
            <w:r>
              <w:rPr>
                <w:sz w:val="16"/>
              </w:rPr>
              <w:t>Fees,</w:t>
            </w:r>
            <w:r>
              <w:rPr>
                <w:spacing w:val="-2"/>
                <w:sz w:val="16"/>
              </w:rPr>
              <w:t xml:space="preserve"> </w:t>
            </w:r>
            <w:r>
              <w:rPr>
                <w:sz w:val="16"/>
              </w:rPr>
              <w:t>Returned</w:t>
            </w:r>
            <w:r>
              <w:rPr>
                <w:spacing w:val="-3"/>
                <w:sz w:val="16"/>
              </w:rPr>
              <w:t xml:space="preserve"> </w:t>
            </w:r>
            <w:r>
              <w:rPr>
                <w:sz w:val="16"/>
              </w:rPr>
              <w:t>Check</w:t>
            </w:r>
            <w:r>
              <w:rPr>
                <w:spacing w:val="-4"/>
                <w:sz w:val="16"/>
              </w:rPr>
              <w:t xml:space="preserve"> </w:t>
            </w:r>
            <w:r>
              <w:rPr>
                <w:sz w:val="16"/>
              </w:rPr>
              <w:t>Fees)</w:t>
            </w:r>
            <w:r>
              <w:rPr>
                <w:spacing w:val="-3"/>
                <w:sz w:val="16"/>
              </w:rPr>
              <w:t xml:space="preserve"> </w:t>
            </w:r>
            <w:r>
              <w:rPr>
                <w:sz w:val="16"/>
              </w:rPr>
              <w:t>that</w:t>
            </w:r>
            <w:r>
              <w:rPr>
                <w:spacing w:val="-2"/>
                <w:sz w:val="16"/>
              </w:rPr>
              <w:t xml:space="preserve"> </w:t>
            </w:r>
            <w:r>
              <w:rPr>
                <w:sz w:val="16"/>
              </w:rPr>
              <w:t>have been assessed but not paid.</w:t>
            </w:r>
          </w:p>
        </w:tc>
      </w:tr>
      <w:tr w:rsidR="005C2A41" w14:paraId="3913E72E" w14:textId="77777777">
        <w:trPr>
          <w:trHeight w:val="280"/>
        </w:trPr>
        <w:tc>
          <w:tcPr>
            <w:tcW w:w="2434" w:type="dxa"/>
            <w:tcBorders>
              <w:top w:val="single" w:sz="6" w:space="0" w:color="000000"/>
              <w:bottom w:val="single" w:sz="6" w:space="0" w:color="000000"/>
            </w:tcBorders>
          </w:tcPr>
          <w:p w14:paraId="429D9DB6" w14:textId="77777777" w:rsidR="005C2A41" w:rsidRDefault="00863C9F">
            <w:pPr>
              <w:pStyle w:val="TableParagraph"/>
              <w:spacing w:before="49"/>
              <w:ind w:left="122"/>
              <w:rPr>
                <w:b/>
                <w:sz w:val="16"/>
              </w:rPr>
            </w:pPr>
            <w:r>
              <w:rPr>
                <w:b/>
                <w:sz w:val="16"/>
              </w:rPr>
              <w:t>Unpaid</w:t>
            </w:r>
            <w:r>
              <w:rPr>
                <w:b/>
                <w:spacing w:val="-3"/>
                <w:sz w:val="16"/>
              </w:rPr>
              <w:t xml:space="preserve"> </w:t>
            </w:r>
            <w:r>
              <w:rPr>
                <w:b/>
                <w:spacing w:val="-2"/>
                <w:sz w:val="16"/>
              </w:rPr>
              <w:t>Interest</w:t>
            </w:r>
          </w:p>
        </w:tc>
        <w:tc>
          <w:tcPr>
            <w:tcW w:w="7384" w:type="dxa"/>
            <w:tcBorders>
              <w:top w:val="single" w:sz="6" w:space="0" w:color="000000"/>
              <w:bottom w:val="single" w:sz="6" w:space="0" w:color="000000"/>
            </w:tcBorders>
          </w:tcPr>
          <w:p w14:paraId="33B81BEB" w14:textId="77777777" w:rsidR="005C2A41" w:rsidRDefault="00863C9F">
            <w:pPr>
              <w:pStyle w:val="TableParagraph"/>
              <w:spacing w:before="49"/>
              <w:ind w:left="345"/>
              <w:rPr>
                <w:sz w:val="16"/>
              </w:rPr>
            </w:pPr>
            <w:r>
              <w:rPr>
                <w:sz w:val="16"/>
              </w:rPr>
              <w:t>“Unpaid</w:t>
            </w:r>
            <w:r>
              <w:rPr>
                <w:spacing w:val="-7"/>
                <w:sz w:val="16"/>
              </w:rPr>
              <w:t xml:space="preserve"> </w:t>
            </w:r>
            <w:r>
              <w:rPr>
                <w:sz w:val="16"/>
              </w:rPr>
              <w:t>Interest”</w:t>
            </w:r>
            <w:r>
              <w:rPr>
                <w:spacing w:val="-4"/>
                <w:sz w:val="16"/>
              </w:rPr>
              <w:t xml:space="preserve"> </w:t>
            </w:r>
            <w:r>
              <w:rPr>
                <w:sz w:val="16"/>
              </w:rPr>
              <w:t>means</w:t>
            </w:r>
            <w:r>
              <w:rPr>
                <w:spacing w:val="-5"/>
                <w:sz w:val="16"/>
              </w:rPr>
              <w:t xml:space="preserve"> </w:t>
            </w:r>
            <w:r>
              <w:rPr>
                <w:sz w:val="16"/>
              </w:rPr>
              <w:t>the</w:t>
            </w:r>
            <w:r>
              <w:rPr>
                <w:spacing w:val="-4"/>
                <w:sz w:val="16"/>
              </w:rPr>
              <w:t xml:space="preserve"> </w:t>
            </w:r>
            <w:r>
              <w:rPr>
                <w:sz w:val="16"/>
              </w:rPr>
              <w:t>interest</w:t>
            </w:r>
            <w:r>
              <w:rPr>
                <w:spacing w:val="-5"/>
                <w:sz w:val="16"/>
              </w:rPr>
              <w:t xml:space="preserve"> </w:t>
            </w:r>
            <w:r>
              <w:rPr>
                <w:sz w:val="16"/>
              </w:rPr>
              <w:t>that</w:t>
            </w:r>
            <w:r>
              <w:rPr>
                <w:spacing w:val="-5"/>
                <w:sz w:val="16"/>
              </w:rPr>
              <w:t xml:space="preserve"> </w:t>
            </w:r>
            <w:r>
              <w:rPr>
                <w:sz w:val="16"/>
              </w:rPr>
              <w:t>has</w:t>
            </w:r>
            <w:r>
              <w:rPr>
                <w:spacing w:val="-4"/>
                <w:sz w:val="16"/>
              </w:rPr>
              <w:t xml:space="preserve"> </w:t>
            </w:r>
            <w:r>
              <w:rPr>
                <w:sz w:val="16"/>
              </w:rPr>
              <w:t>accrued</w:t>
            </w:r>
            <w:r>
              <w:rPr>
                <w:spacing w:val="-5"/>
                <w:sz w:val="16"/>
              </w:rPr>
              <w:t xml:space="preserve"> </w:t>
            </w:r>
            <w:r>
              <w:rPr>
                <w:sz w:val="16"/>
              </w:rPr>
              <w:t>but</w:t>
            </w:r>
            <w:r>
              <w:rPr>
                <w:spacing w:val="-4"/>
                <w:sz w:val="16"/>
              </w:rPr>
              <w:t xml:space="preserve"> </w:t>
            </w:r>
            <w:r>
              <w:rPr>
                <w:sz w:val="16"/>
              </w:rPr>
              <w:t>not</w:t>
            </w:r>
            <w:r>
              <w:rPr>
                <w:spacing w:val="-5"/>
                <w:sz w:val="16"/>
              </w:rPr>
              <w:t xml:space="preserve"> </w:t>
            </w:r>
            <w:r>
              <w:rPr>
                <w:sz w:val="16"/>
              </w:rPr>
              <w:t>been</w:t>
            </w:r>
            <w:r>
              <w:rPr>
                <w:spacing w:val="-4"/>
                <w:sz w:val="16"/>
              </w:rPr>
              <w:t xml:space="preserve"> </w:t>
            </w:r>
            <w:r>
              <w:rPr>
                <w:spacing w:val="-2"/>
                <w:sz w:val="16"/>
              </w:rPr>
              <w:t>paid.</w:t>
            </w:r>
          </w:p>
        </w:tc>
      </w:tr>
      <w:tr w:rsidR="005C2A41" w14:paraId="01F5EF84" w14:textId="77777777">
        <w:trPr>
          <w:trHeight w:val="280"/>
        </w:trPr>
        <w:tc>
          <w:tcPr>
            <w:tcW w:w="2434" w:type="dxa"/>
            <w:tcBorders>
              <w:top w:val="single" w:sz="6" w:space="0" w:color="000000"/>
              <w:bottom w:val="single" w:sz="6" w:space="0" w:color="000000"/>
            </w:tcBorders>
          </w:tcPr>
          <w:p w14:paraId="4B989D43" w14:textId="77777777" w:rsidR="005C2A41" w:rsidRDefault="00863C9F">
            <w:pPr>
              <w:pStyle w:val="TableParagraph"/>
              <w:spacing w:before="49"/>
              <w:ind w:left="122"/>
              <w:rPr>
                <w:b/>
                <w:sz w:val="16"/>
              </w:rPr>
            </w:pPr>
            <w:r>
              <w:rPr>
                <w:b/>
                <w:sz w:val="16"/>
              </w:rPr>
              <w:t>You,</w:t>
            </w:r>
            <w:r>
              <w:rPr>
                <w:b/>
                <w:spacing w:val="-5"/>
                <w:sz w:val="16"/>
              </w:rPr>
              <w:t xml:space="preserve"> </w:t>
            </w:r>
            <w:r>
              <w:rPr>
                <w:b/>
                <w:sz w:val="16"/>
              </w:rPr>
              <w:t>Your,</w:t>
            </w:r>
            <w:r>
              <w:rPr>
                <w:b/>
                <w:spacing w:val="-4"/>
                <w:sz w:val="16"/>
              </w:rPr>
              <w:t xml:space="preserve"> </w:t>
            </w:r>
            <w:r>
              <w:rPr>
                <w:b/>
                <w:sz w:val="16"/>
              </w:rPr>
              <w:t>and</w:t>
            </w:r>
            <w:r>
              <w:rPr>
                <w:b/>
                <w:spacing w:val="-5"/>
                <w:sz w:val="16"/>
              </w:rPr>
              <w:t xml:space="preserve"> </w:t>
            </w:r>
            <w:r>
              <w:rPr>
                <w:b/>
                <w:spacing w:val="-2"/>
                <w:sz w:val="16"/>
              </w:rPr>
              <w:t>Yours</w:t>
            </w:r>
          </w:p>
        </w:tc>
        <w:tc>
          <w:tcPr>
            <w:tcW w:w="7384" w:type="dxa"/>
            <w:tcBorders>
              <w:top w:val="single" w:sz="6" w:space="0" w:color="000000"/>
              <w:bottom w:val="single" w:sz="6" w:space="0" w:color="000000"/>
            </w:tcBorders>
          </w:tcPr>
          <w:p w14:paraId="38D5ED1B" w14:textId="77777777" w:rsidR="005C2A41" w:rsidRDefault="00863C9F">
            <w:pPr>
              <w:pStyle w:val="TableParagraph"/>
              <w:spacing w:before="49"/>
              <w:ind w:left="345"/>
              <w:rPr>
                <w:sz w:val="16"/>
              </w:rPr>
            </w:pPr>
            <w:r>
              <w:rPr>
                <w:sz w:val="16"/>
              </w:rPr>
              <w:t>“You,”</w:t>
            </w:r>
            <w:r>
              <w:rPr>
                <w:spacing w:val="-6"/>
                <w:sz w:val="16"/>
              </w:rPr>
              <w:t xml:space="preserve"> </w:t>
            </w:r>
            <w:r>
              <w:rPr>
                <w:sz w:val="16"/>
              </w:rPr>
              <w:t>“your,”</w:t>
            </w:r>
            <w:r>
              <w:rPr>
                <w:spacing w:val="-6"/>
                <w:sz w:val="16"/>
              </w:rPr>
              <w:t xml:space="preserve"> </w:t>
            </w:r>
            <w:r>
              <w:rPr>
                <w:sz w:val="16"/>
              </w:rPr>
              <w:t>and</w:t>
            </w:r>
            <w:r>
              <w:rPr>
                <w:spacing w:val="-4"/>
                <w:sz w:val="16"/>
              </w:rPr>
              <w:t xml:space="preserve"> </w:t>
            </w:r>
            <w:r>
              <w:rPr>
                <w:sz w:val="16"/>
              </w:rPr>
              <w:t>“yours”</w:t>
            </w:r>
            <w:r>
              <w:rPr>
                <w:spacing w:val="-6"/>
                <w:sz w:val="16"/>
              </w:rPr>
              <w:t xml:space="preserve"> </w:t>
            </w:r>
            <w:r>
              <w:rPr>
                <w:sz w:val="16"/>
              </w:rPr>
              <w:t>means</w:t>
            </w:r>
            <w:r>
              <w:rPr>
                <w:spacing w:val="-4"/>
                <w:sz w:val="16"/>
              </w:rPr>
              <w:t xml:space="preserve"> </w:t>
            </w:r>
            <w:r>
              <w:rPr>
                <w:sz w:val="16"/>
              </w:rPr>
              <w:t>the</w:t>
            </w:r>
            <w:r>
              <w:rPr>
                <w:spacing w:val="-4"/>
                <w:sz w:val="16"/>
              </w:rPr>
              <w:t xml:space="preserve"> </w:t>
            </w:r>
            <w:r>
              <w:rPr>
                <w:sz w:val="16"/>
              </w:rPr>
              <w:t>borrower</w:t>
            </w:r>
            <w:r>
              <w:rPr>
                <w:spacing w:val="-3"/>
                <w:sz w:val="16"/>
              </w:rPr>
              <w:t xml:space="preserve"> </w:t>
            </w:r>
            <w:r>
              <w:rPr>
                <w:sz w:val="16"/>
              </w:rPr>
              <w:t>and</w:t>
            </w:r>
            <w:r>
              <w:rPr>
                <w:spacing w:val="-4"/>
                <w:sz w:val="16"/>
              </w:rPr>
              <w:t xml:space="preserve"> </w:t>
            </w:r>
            <w:r>
              <w:rPr>
                <w:sz w:val="16"/>
              </w:rPr>
              <w:t>any</w:t>
            </w:r>
            <w:r>
              <w:rPr>
                <w:spacing w:val="-4"/>
                <w:sz w:val="16"/>
              </w:rPr>
              <w:t xml:space="preserve"> </w:t>
            </w:r>
            <w:r>
              <w:rPr>
                <w:sz w:val="16"/>
              </w:rPr>
              <w:t>cosigner</w:t>
            </w:r>
            <w:r>
              <w:rPr>
                <w:spacing w:val="-4"/>
                <w:sz w:val="16"/>
              </w:rPr>
              <w:t xml:space="preserve"> </w:t>
            </w:r>
            <w:r>
              <w:rPr>
                <w:sz w:val="16"/>
              </w:rPr>
              <w:t>who</w:t>
            </w:r>
            <w:r>
              <w:rPr>
                <w:spacing w:val="-6"/>
                <w:sz w:val="16"/>
              </w:rPr>
              <w:t xml:space="preserve"> </w:t>
            </w:r>
            <w:r>
              <w:rPr>
                <w:sz w:val="16"/>
              </w:rPr>
              <w:t>signed</w:t>
            </w:r>
            <w:r>
              <w:rPr>
                <w:spacing w:val="-6"/>
                <w:sz w:val="16"/>
              </w:rPr>
              <w:t xml:space="preserve"> </w:t>
            </w:r>
            <w:r>
              <w:rPr>
                <w:sz w:val="16"/>
              </w:rPr>
              <w:t>the</w:t>
            </w:r>
            <w:r>
              <w:rPr>
                <w:spacing w:val="-3"/>
                <w:sz w:val="16"/>
              </w:rPr>
              <w:t xml:space="preserve"> </w:t>
            </w:r>
            <w:r>
              <w:rPr>
                <w:spacing w:val="-2"/>
                <w:sz w:val="16"/>
              </w:rPr>
              <w:t>application.</w:t>
            </w:r>
          </w:p>
        </w:tc>
      </w:tr>
      <w:tr w:rsidR="005C2A41" w14:paraId="1F87B2E4" w14:textId="77777777">
        <w:trPr>
          <w:trHeight w:val="649"/>
        </w:trPr>
        <w:tc>
          <w:tcPr>
            <w:tcW w:w="2434" w:type="dxa"/>
            <w:tcBorders>
              <w:top w:val="single" w:sz="6" w:space="0" w:color="000000"/>
              <w:bottom w:val="single" w:sz="18" w:space="0" w:color="000000"/>
            </w:tcBorders>
          </w:tcPr>
          <w:p w14:paraId="52F25219" w14:textId="77777777" w:rsidR="005C2A41" w:rsidRDefault="00863C9F">
            <w:pPr>
              <w:pStyle w:val="TableParagraph"/>
              <w:spacing w:before="49"/>
              <w:ind w:left="122"/>
              <w:rPr>
                <w:b/>
                <w:sz w:val="16"/>
              </w:rPr>
            </w:pPr>
            <w:r>
              <w:rPr>
                <w:b/>
                <w:sz w:val="16"/>
              </w:rPr>
              <w:t>We,</w:t>
            </w:r>
            <w:r>
              <w:rPr>
                <w:b/>
                <w:spacing w:val="-1"/>
                <w:sz w:val="16"/>
              </w:rPr>
              <w:t xml:space="preserve"> </w:t>
            </w:r>
            <w:r>
              <w:rPr>
                <w:b/>
                <w:sz w:val="16"/>
              </w:rPr>
              <w:t>Us,</w:t>
            </w:r>
            <w:r>
              <w:rPr>
                <w:b/>
                <w:spacing w:val="-3"/>
                <w:sz w:val="16"/>
              </w:rPr>
              <w:t xml:space="preserve"> </w:t>
            </w:r>
            <w:r>
              <w:rPr>
                <w:b/>
                <w:sz w:val="16"/>
              </w:rPr>
              <w:t>and</w:t>
            </w:r>
            <w:r>
              <w:rPr>
                <w:b/>
                <w:spacing w:val="-3"/>
                <w:sz w:val="16"/>
              </w:rPr>
              <w:t xml:space="preserve"> </w:t>
            </w:r>
            <w:r>
              <w:rPr>
                <w:b/>
                <w:spacing w:val="-5"/>
                <w:sz w:val="16"/>
              </w:rPr>
              <w:t>Our</w:t>
            </w:r>
          </w:p>
        </w:tc>
        <w:tc>
          <w:tcPr>
            <w:tcW w:w="7384" w:type="dxa"/>
            <w:tcBorders>
              <w:top w:val="single" w:sz="6" w:space="0" w:color="000000"/>
              <w:bottom w:val="single" w:sz="18" w:space="0" w:color="000000"/>
            </w:tcBorders>
          </w:tcPr>
          <w:p w14:paraId="35447D4D" w14:textId="77777777" w:rsidR="005C2A41" w:rsidRDefault="00863C9F">
            <w:pPr>
              <w:pStyle w:val="TableParagraph"/>
              <w:spacing w:before="49"/>
              <w:ind w:left="345" w:right="208"/>
              <w:rPr>
                <w:sz w:val="16"/>
              </w:rPr>
            </w:pPr>
            <w:r>
              <w:rPr>
                <w:sz w:val="16"/>
              </w:rPr>
              <w:t>“We,”</w:t>
            </w:r>
            <w:r>
              <w:rPr>
                <w:spacing w:val="-2"/>
                <w:sz w:val="16"/>
              </w:rPr>
              <w:t xml:space="preserve"> </w:t>
            </w:r>
            <w:r>
              <w:rPr>
                <w:sz w:val="16"/>
              </w:rPr>
              <w:t>“us,”</w:t>
            </w:r>
            <w:r>
              <w:rPr>
                <w:spacing w:val="-5"/>
                <w:sz w:val="16"/>
              </w:rPr>
              <w:t xml:space="preserve"> </w:t>
            </w:r>
            <w:r>
              <w:rPr>
                <w:sz w:val="16"/>
              </w:rPr>
              <w:t>and</w:t>
            </w:r>
            <w:r>
              <w:rPr>
                <w:spacing w:val="-2"/>
                <w:sz w:val="16"/>
              </w:rPr>
              <w:t xml:space="preserve"> </w:t>
            </w:r>
            <w:r>
              <w:rPr>
                <w:sz w:val="16"/>
              </w:rPr>
              <w:t>“our”</w:t>
            </w:r>
            <w:r>
              <w:rPr>
                <w:spacing w:val="-2"/>
                <w:sz w:val="16"/>
              </w:rPr>
              <w:t xml:space="preserve"> </w:t>
            </w:r>
            <w:r>
              <w:rPr>
                <w:sz w:val="16"/>
              </w:rPr>
              <w:t>means the</w:t>
            </w:r>
            <w:r>
              <w:rPr>
                <w:spacing w:val="-5"/>
                <w:sz w:val="16"/>
              </w:rPr>
              <w:t xml:space="preserve"> </w:t>
            </w:r>
            <w:r>
              <w:rPr>
                <w:sz w:val="16"/>
              </w:rPr>
              <w:t>Lender</w:t>
            </w:r>
            <w:r>
              <w:rPr>
                <w:spacing w:val="-2"/>
                <w:sz w:val="16"/>
              </w:rPr>
              <w:t xml:space="preserve"> </w:t>
            </w:r>
            <w:r>
              <w:rPr>
                <w:sz w:val="16"/>
              </w:rPr>
              <w:t>listed</w:t>
            </w:r>
            <w:r>
              <w:rPr>
                <w:spacing w:val="-5"/>
                <w:sz w:val="16"/>
              </w:rPr>
              <w:t xml:space="preserve"> </w:t>
            </w:r>
            <w:r>
              <w:rPr>
                <w:sz w:val="16"/>
              </w:rPr>
              <w:t>on</w:t>
            </w:r>
            <w:r>
              <w:rPr>
                <w:spacing w:val="-2"/>
                <w:sz w:val="16"/>
              </w:rPr>
              <w:t xml:space="preserve"> </w:t>
            </w:r>
            <w:r>
              <w:rPr>
                <w:sz w:val="16"/>
              </w:rPr>
              <w:t>page</w:t>
            </w:r>
            <w:r>
              <w:rPr>
                <w:spacing w:val="-2"/>
                <w:sz w:val="16"/>
              </w:rPr>
              <w:t xml:space="preserve"> </w:t>
            </w:r>
            <w:r>
              <w:rPr>
                <w:sz w:val="16"/>
              </w:rPr>
              <w:t>1</w:t>
            </w:r>
            <w:r>
              <w:rPr>
                <w:spacing w:val="-5"/>
                <w:sz w:val="16"/>
              </w:rPr>
              <w:t xml:space="preserve"> </w:t>
            </w:r>
            <w:r>
              <w:rPr>
                <w:sz w:val="16"/>
              </w:rPr>
              <w:t>of</w:t>
            </w:r>
            <w:r>
              <w:rPr>
                <w:spacing w:val="-3"/>
                <w:sz w:val="16"/>
              </w:rPr>
              <w:t xml:space="preserve"> </w:t>
            </w:r>
            <w:r>
              <w:rPr>
                <w:sz w:val="16"/>
              </w:rPr>
              <w:t>this Note,</w:t>
            </w:r>
            <w:r>
              <w:rPr>
                <w:spacing w:val="-1"/>
                <w:sz w:val="16"/>
              </w:rPr>
              <w:t xml:space="preserve"> </w:t>
            </w:r>
            <w:r>
              <w:rPr>
                <w:sz w:val="16"/>
              </w:rPr>
              <w:t>any</w:t>
            </w:r>
            <w:r>
              <w:rPr>
                <w:spacing w:val="-5"/>
                <w:sz w:val="16"/>
              </w:rPr>
              <w:t xml:space="preserve"> </w:t>
            </w:r>
            <w:r>
              <w:rPr>
                <w:sz w:val="16"/>
              </w:rPr>
              <w:t>subsequent</w:t>
            </w:r>
            <w:r>
              <w:rPr>
                <w:spacing w:val="-3"/>
                <w:sz w:val="16"/>
              </w:rPr>
              <w:t xml:space="preserve"> </w:t>
            </w:r>
            <w:r>
              <w:rPr>
                <w:sz w:val="16"/>
              </w:rPr>
              <w:t>holder</w:t>
            </w:r>
            <w:r>
              <w:rPr>
                <w:spacing w:val="-2"/>
                <w:sz w:val="16"/>
              </w:rPr>
              <w:t xml:space="preserve"> </w:t>
            </w:r>
            <w:r>
              <w:rPr>
                <w:sz w:val="16"/>
              </w:rPr>
              <w:t>of this Note, and any servicer or any agent acting on behalf of the Lender, any servicer or any subsequent holder.</w:t>
            </w:r>
          </w:p>
        </w:tc>
      </w:tr>
    </w:tbl>
    <w:p w14:paraId="33E685FB" w14:textId="77777777" w:rsidR="005C2A41" w:rsidRDefault="005C2A41">
      <w:pPr>
        <w:pStyle w:val="TableParagraph"/>
        <w:rPr>
          <w:sz w:val="16"/>
        </w:rPr>
        <w:sectPr w:rsidR="005C2A41">
          <w:headerReference w:type="default" r:id="rId72"/>
          <w:footerReference w:type="even" r:id="rId73"/>
          <w:footerReference w:type="default" r:id="rId74"/>
          <w:pgSz w:w="12240" w:h="15840"/>
          <w:pgMar w:top="980" w:right="720" w:bottom="780" w:left="720" w:header="0" w:footer="597" w:gutter="0"/>
          <w:pgNumType w:start="7"/>
          <w:cols w:space="720"/>
        </w:sectPr>
      </w:pPr>
    </w:p>
    <w:p w14:paraId="2DAECE05" w14:textId="77777777" w:rsidR="005C2A41" w:rsidRDefault="005C2A41">
      <w:pPr>
        <w:pStyle w:val="BodyText"/>
        <w:spacing w:before="5"/>
        <w:rPr>
          <w:b/>
          <w:sz w:val="2"/>
        </w:rPr>
      </w:pPr>
    </w:p>
    <w:tbl>
      <w:tblPr>
        <w:tblW w:w="0" w:type="auto"/>
        <w:tblInd w:w="441" w:type="dxa"/>
        <w:tblLayout w:type="fixed"/>
        <w:tblCellMar>
          <w:left w:w="0" w:type="dxa"/>
          <w:right w:w="0" w:type="dxa"/>
        </w:tblCellMar>
        <w:tblLook w:val="01E0" w:firstRow="1" w:lastRow="1" w:firstColumn="1" w:lastColumn="1" w:noHBand="0" w:noVBand="0"/>
      </w:tblPr>
      <w:tblGrid>
        <w:gridCol w:w="2671"/>
        <w:gridCol w:w="7181"/>
      </w:tblGrid>
      <w:tr w:rsidR="005C2A41" w14:paraId="0E371ED7" w14:textId="77777777">
        <w:trPr>
          <w:trHeight w:val="279"/>
        </w:trPr>
        <w:tc>
          <w:tcPr>
            <w:tcW w:w="9852" w:type="dxa"/>
            <w:gridSpan w:val="2"/>
            <w:tcBorders>
              <w:top w:val="single" w:sz="18" w:space="0" w:color="000000"/>
              <w:bottom w:val="single" w:sz="18" w:space="0" w:color="000000"/>
            </w:tcBorders>
          </w:tcPr>
          <w:p w14:paraId="26225582" w14:textId="77777777" w:rsidR="005C2A41" w:rsidRDefault="00863C9F">
            <w:pPr>
              <w:pStyle w:val="TableParagraph"/>
              <w:spacing w:before="50"/>
              <w:ind w:left="122"/>
              <w:rPr>
                <w:b/>
                <w:sz w:val="16"/>
              </w:rPr>
            </w:pPr>
            <w:r>
              <w:rPr>
                <w:b/>
                <w:sz w:val="16"/>
              </w:rPr>
              <w:t>NOTICES</w:t>
            </w:r>
            <w:r>
              <w:rPr>
                <w:b/>
                <w:spacing w:val="-4"/>
                <w:sz w:val="16"/>
              </w:rPr>
              <w:t xml:space="preserve"> </w:t>
            </w:r>
            <w:r>
              <w:rPr>
                <w:b/>
                <w:sz w:val="16"/>
              </w:rPr>
              <w:t>REQUIRED</w:t>
            </w:r>
            <w:r>
              <w:rPr>
                <w:b/>
                <w:spacing w:val="-7"/>
                <w:sz w:val="16"/>
              </w:rPr>
              <w:t xml:space="preserve"> </w:t>
            </w:r>
            <w:r>
              <w:rPr>
                <w:b/>
                <w:sz w:val="16"/>
              </w:rPr>
              <w:t>BY</w:t>
            </w:r>
            <w:r>
              <w:rPr>
                <w:b/>
                <w:spacing w:val="-6"/>
                <w:sz w:val="16"/>
              </w:rPr>
              <w:t xml:space="preserve"> </w:t>
            </w:r>
            <w:r>
              <w:rPr>
                <w:b/>
                <w:sz w:val="16"/>
              </w:rPr>
              <w:t>FEDERAL</w:t>
            </w:r>
            <w:r>
              <w:rPr>
                <w:b/>
                <w:spacing w:val="-3"/>
                <w:sz w:val="16"/>
              </w:rPr>
              <w:t xml:space="preserve"> </w:t>
            </w:r>
            <w:r>
              <w:rPr>
                <w:b/>
                <w:sz w:val="16"/>
              </w:rPr>
              <w:t>AND</w:t>
            </w:r>
            <w:r>
              <w:rPr>
                <w:b/>
                <w:spacing w:val="-5"/>
                <w:sz w:val="16"/>
              </w:rPr>
              <w:t xml:space="preserve"> </w:t>
            </w:r>
            <w:r>
              <w:rPr>
                <w:b/>
                <w:sz w:val="16"/>
              </w:rPr>
              <w:t>STATE</w:t>
            </w:r>
            <w:r>
              <w:rPr>
                <w:b/>
                <w:spacing w:val="-5"/>
                <w:sz w:val="16"/>
              </w:rPr>
              <w:t xml:space="preserve"> LAW</w:t>
            </w:r>
          </w:p>
        </w:tc>
      </w:tr>
      <w:tr w:rsidR="005C2A41" w14:paraId="1D187327" w14:textId="77777777">
        <w:trPr>
          <w:trHeight w:val="1201"/>
        </w:trPr>
        <w:tc>
          <w:tcPr>
            <w:tcW w:w="2671" w:type="dxa"/>
            <w:tcBorders>
              <w:top w:val="single" w:sz="18" w:space="0" w:color="000000"/>
              <w:bottom w:val="single" w:sz="6" w:space="0" w:color="000000"/>
            </w:tcBorders>
          </w:tcPr>
          <w:p w14:paraId="73A6E3F0" w14:textId="77777777" w:rsidR="005C2A41" w:rsidRDefault="00863C9F">
            <w:pPr>
              <w:pStyle w:val="TableParagraph"/>
              <w:spacing w:before="51"/>
              <w:ind w:left="122" w:right="387"/>
              <w:jc w:val="both"/>
              <w:rPr>
                <w:b/>
                <w:sz w:val="16"/>
              </w:rPr>
            </w:pPr>
            <w:r>
              <w:rPr>
                <w:b/>
                <w:sz w:val="16"/>
              </w:rPr>
              <w:t>IMPORTANT</w:t>
            </w:r>
            <w:r>
              <w:rPr>
                <w:b/>
                <w:spacing w:val="-3"/>
                <w:sz w:val="16"/>
              </w:rPr>
              <w:t xml:space="preserve"> </w:t>
            </w:r>
            <w:r>
              <w:rPr>
                <w:b/>
                <w:sz w:val="16"/>
              </w:rPr>
              <w:t>INFORMATION ABOUT</w:t>
            </w:r>
            <w:r>
              <w:rPr>
                <w:b/>
                <w:spacing w:val="-1"/>
                <w:sz w:val="16"/>
              </w:rPr>
              <w:t xml:space="preserve"> </w:t>
            </w:r>
            <w:r>
              <w:rPr>
                <w:b/>
                <w:sz w:val="16"/>
              </w:rPr>
              <w:t>PROCEDURES</w:t>
            </w:r>
            <w:r>
              <w:rPr>
                <w:b/>
                <w:spacing w:val="-3"/>
                <w:sz w:val="16"/>
              </w:rPr>
              <w:t xml:space="preserve"> </w:t>
            </w:r>
            <w:r>
              <w:rPr>
                <w:b/>
                <w:sz w:val="16"/>
              </w:rPr>
              <w:t>FOR OPENING</w:t>
            </w:r>
            <w:r>
              <w:rPr>
                <w:b/>
                <w:spacing w:val="-3"/>
                <w:sz w:val="16"/>
              </w:rPr>
              <w:t xml:space="preserve"> </w:t>
            </w:r>
            <w:r>
              <w:rPr>
                <w:b/>
                <w:sz w:val="16"/>
              </w:rPr>
              <w:t>A</w:t>
            </w:r>
            <w:r>
              <w:rPr>
                <w:b/>
                <w:spacing w:val="-3"/>
                <w:sz w:val="16"/>
              </w:rPr>
              <w:t xml:space="preserve"> </w:t>
            </w:r>
            <w:r>
              <w:rPr>
                <w:b/>
                <w:sz w:val="16"/>
              </w:rPr>
              <w:t>NEW</w:t>
            </w:r>
            <w:r>
              <w:rPr>
                <w:b/>
                <w:spacing w:val="-3"/>
                <w:sz w:val="16"/>
              </w:rPr>
              <w:t xml:space="preserve"> </w:t>
            </w:r>
            <w:r>
              <w:rPr>
                <w:b/>
                <w:spacing w:val="-2"/>
                <w:sz w:val="16"/>
              </w:rPr>
              <w:t>ACCOUNT</w:t>
            </w:r>
          </w:p>
        </w:tc>
        <w:tc>
          <w:tcPr>
            <w:tcW w:w="7181" w:type="dxa"/>
            <w:tcBorders>
              <w:top w:val="single" w:sz="18" w:space="0" w:color="000000"/>
              <w:bottom w:val="single" w:sz="6" w:space="0" w:color="000000"/>
            </w:tcBorders>
          </w:tcPr>
          <w:p w14:paraId="6483531D" w14:textId="77777777" w:rsidR="005C2A41" w:rsidRDefault="00863C9F">
            <w:pPr>
              <w:pStyle w:val="TableParagraph"/>
              <w:spacing w:before="51"/>
              <w:ind w:left="111" w:right="214"/>
              <w:rPr>
                <w:b/>
                <w:sz w:val="16"/>
              </w:rPr>
            </w:pPr>
            <w:r>
              <w:rPr>
                <w:b/>
                <w:sz w:val="16"/>
              </w:rPr>
              <w:t>To help the government fight the funding of terrorism and money laundering activities, Federal</w:t>
            </w:r>
            <w:r>
              <w:rPr>
                <w:b/>
                <w:spacing w:val="-4"/>
                <w:sz w:val="16"/>
              </w:rPr>
              <w:t xml:space="preserve"> </w:t>
            </w:r>
            <w:r>
              <w:rPr>
                <w:b/>
                <w:sz w:val="16"/>
              </w:rPr>
              <w:t>law</w:t>
            </w:r>
            <w:r>
              <w:rPr>
                <w:b/>
                <w:spacing w:val="-3"/>
                <w:sz w:val="16"/>
              </w:rPr>
              <w:t xml:space="preserve"> </w:t>
            </w:r>
            <w:r>
              <w:rPr>
                <w:b/>
                <w:sz w:val="16"/>
              </w:rPr>
              <w:t>requires</w:t>
            </w:r>
            <w:r>
              <w:rPr>
                <w:b/>
                <w:spacing w:val="-6"/>
                <w:sz w:val="16"/>
              </w:rPr>
              <w:t xml:space="preserve"> </w:t>
            </w:r>
            <w:r>
              <w:rPr>
                <w:b/>
                <w:sz w:val="16"/>
              </w:rPr>
              <w:t>all</w:t>
            </w:r>
            <w:r>
              <w:rPr>
                <w:b/>
                <w:spacing w:val="-2"/>
                <w:sz w:val="16"/>
              </w:rPr>
              <w:t xml:space="preserve"> </w:t>
            </w:r>
            <w:r>
              <w:rPr>
                <w:b/>
                <w:sz w:val="16"/>
              </w:rPr>
              <w:t>financial</w:t>
            </w:r>
            <w:r>
              <w:rPr>
                <w:b/>
                <w:spacing w:val="-2"/>
                <w:sz w:val="16"/>
              </w:rPr>
              <w:t xml:space="preserve"> </w:t>
            </w:r>
            <w:r>
              <w:rPr>
                <w:b/>
                <w:sz w:val="16"/>
              </w:rPr>
              <w:t>institutions</w:t>
            </w:r>
            <w:r>
              <w:rPr>
                <w:b/>
                <w:spacing w:val="-3"/>
                <w:sz w:val="16"/>
              </w:rPr>
              <w:t xml:space="preserve"> </w:t>
            </w:r>
            <w:r>
              <w:rPr>
                <w:b/>
                <w:sz w:val="16"/>
              </w:rPr>
              <w:t>to</w:t>
            </w:r>
            <w:r>
              <w:rPr>
                <w:b/>
                <w:spacing w:val="-5"/>
                <w:sz w:val="16"/>
              </w:rPr>
              <w:t xml:space="preserve"> </w:t>
            </w:r>
            <w:r>
              <w:rPr>
                <w:b/>
                <w:sz w:val="16"/>
              </w:rPr>
              <w:t>obtain,</w:t>
            </w:r>
            <w:r>
              <w:rPr>
                <w:b/>
                <w:spacing w:val="-4"/>
                <w:sz w:val="16"/>
              </w:rPr>
              <w:t xml:space="preserve"> </w:t>
            </w:r>
            <w:r>
              <w:rPr>
                <w:b/>
                <w:sz w:val="16"/>
              </w:rPr>
              <w:t>verify,</w:t>
            </w:r>
            <w:r>
              <w:rPr>
                <w:b/>
                <w:spacing w:val="-4"/>
                <w:sz w:val="16"/>
              </w:rPr>
              <w:t xml:space="preserve"> </w:t>
            </w:r>
            <w:r>
              <w:rPr>
                <w:b/>
                <w:sz w:val="16"/>
              </w:rPr>
              <w:t>and</w:t>
            </w:r>
            <w:r>
              <w:rPr>
                <w:b/>
                <w:spacing w:val="-2"/>
                <w:sz w:val="16"/>
              </w:rPr>
              <w:t xml:space="preserve"> </w:t>
            </w:r>
            <w:r>
              <w:rPr>
                <w:b/>
                <w:sz w:val="16"/>
              </w:rPr>
              <w:t>record</w:t>
            </w:r>
            <w:r>
              <w:rPr>
                <w:b/>
                <w:spacing w:val="-2"/>
                <w:sz w:val="16"/>
              </w:rPr>
              <w:t xml:space="preserve"> </w:t>
            </w:r>
            <w:r>
              <w:rPr>
                <w:b/>
                <w:sz w:val="16"/>
              </w:rPr>
              <w:t>information</w:t>
            </w:r>
            <w:r>
              <w:rPr>
                <w:b/>
                <w:spacing w:val="-5"/>
                <w:sz w:val="16"/>
              </w:rPr>
              <w:t xml:space="preserve"> </w:t>
            </w:r>
            <w:r>
              <w:rPr>
                <w:b/>
                <w:sz w:val="16"/>
              </w:rPr>
              <w:t xml:space="preserve">that identifies each person who opens an account. What </w:t>
            </w:r>
            <w:proofErr w:type="gramStart"/>
            <w:r>
              <w:rPr>
                <w:b/>
                <w:sz w:val="16"/>
              </w:rPr>
              <w:t>this</w:t>
            </w:r>
            <w:proofErr w:type="gramEnd"/>
            <w:r>
              <w:rPr>
                <w:b/>
                <w:sz w:val="16"/>
              </w:rPr>
              <w:t xml:space="preserve"> </w:t>
            </w:r>
            <w:proofErr w:type="gramStart"/>
            <w:r>
              <w:rPr>
                <w:b/>
                <w:sz w:val="16"/>
              </w:rPr>
              <w:t>means</w:t>
            </w:r>
            <w:proofErr w:type="gramEnd"/>
            <w:r>
              <w:rPr>
                <w:b/>
                <w:sz w:val="16"/>
              </w:rPr>
              <w:t xml:space="preserve"> for you: In applying for this education loan, we will ask for your name, address, date of birth, Social Security Number, and other information that will allow us to identify you. We may also ask to see your driver’s license or other identifying documents.</w:t>
            </w:r>
          </w:p>
        </w:tc>
      </w:tr>
      <w:tr w:rsidR="005C2A41" w14:paraId="1E93F7E8" w14:textId="77777777">
        <w:trPr>
          <w:trHeight w:val="2080"/>
        </w:trPr>
        <w:tc>
          <w:tcPr>
            <w:tcW w:w="2671" w:type="dxa"/>
            <w:tcBorders>
              <w:top w:val="single" w:sz="6" w:space="0" w:color="000000"/>
              <w:bottom w:val="single" w:sz="6" w:space="0" w:color="000000"/>
            </w:tcBorders>
          </w:tcPr>
          <w:p w14:paraId="4E065D0F" w14:textId="77777777" w:rsidR="005C2A41" w:rsidRDefault="00863C9F">
            <w:pPr>
              <w:pStyle w:val="TableParagraph"/>
              <w:spacing w:before="49"/>
              <w:ind w:left="122"/>
              <w:rPr>
                <w:b/>
                <w:sz w:val="16"/>
              </w:rPr>
            </w:pPr>
            <w:r>
              <w:rPr>
                <w:b/>
                <w:sz w:val="16"/>
              </w:rPr>
              <w:t>NOTICE</w:t>
            </w:r>
            <w:r>
              <w:rPr>
                <w:b/>
                <w:spacing w:val="-3"/>
                <w:sz w:val="16"/>
              </w:rPr>
              <w:t xml:space="preserve"> </w:t>
            </w:r>
            <w:r>
              <w:rPr>
                <w:b/>
                <w:sz w:val="16"/>
              </w:rPr>
              <w:t xml:space="preserve">TO </w:t>
            </w:r>
            <w:r>
              <w:rPr>
                <w:b/>
                <w:spacing w:val="-2"/>
                <w:sz w:val="16"/>
              </w:rPr>
              <w:t>COSIGNER</w:t>
            </w:r>
          </w:p>
        </w:tc>
        <w:tc>
          <w:tcPr>
            <w:tcW w:w="7181" w:type="dxa"/>
            <w:tcBorders>
              <w:top w:val="single" w:sz="6" w:space="0" w:color="000000"/>
              <w:bottom w:val="single" w:sz="6" w:space="0" w:color="000000"/>
            </w:tcBorders>
          </w:tcPr>
          <w:p w14:paraId="652CE3A3" w14:textId="77777777" w:rsidR="005C2A41" w:rsidRDefault="00863C9F">
            <w:pPr>
              <w:pStyle w:val="TableParagraph"/>
              <w:spacing w:before="49"/>
              <w:ind w:left="111" w:right="214"/>
              <w:rPr>
                <w:b/>
                <w:sz w:val="16"/>
              </w:rPr>
            </w:pPr>
            <w:r>
              <w:rPr>
                <w:b/>
                <w:sz w:val="16"/>
              </w:rPr>
              <w:t>You are being asked to cosign this debt. Think carefully before you do. If the borrower doesn’t</w:t>
            </w:r>
            <w:r>
              <w:rPr>
                <w:b/>
                <w:spacing w:val="-4"/>
                <w:sz w:val="16"/>
              </w:rPr>
              <w:t xml:space="preserve"> </w:t>
            </w:r>
            <w:r>
              <w:rPr>
                <w:b/>
                <w:sz w:val="16"/>
              </w:rPr>
              <w:t>pay</w:t>
            </w:r>
            <w:r>
              <w:rPr>
                <w:b/>
                <w:spacing w:val="-3"/>
                <w:sz w:val="16"/>
              </w:rPr>
              <w:t xml:space="preserve"> </w:t>
            </w:r>
            <w:r>
              <w:rPr>
                <w:b/>
                <w:sz w:val="16"/>
              </w:rPr>
              <w:t>the</w:t>
            </w:r>
            <w:r>
              <w:rPr>
                <w:b/>
                <w:spacing w:val="-4"/>
                <w:sz w:val="16"/>
              </w:rPr>
              <w:t xml:space="preserve"> </w:t>
            </w:r>
            <w:r>
              <w:rPr>
                <w:b/>
                <w:sz w:val="16"/>
              </w:rPr>
              <w:t>debt,</w:t>
            </w:r>
            <w:r>
              <w:rPr>
                <w:b/>
                <w:spacing w:val="-3"/>
                <w:sz w:val="16"/>
              </w:rPr>
              <w:t xml:space="preserve"> </w:t>
            </w:r>
            <w:r>
              <w:rPr>
                <w:b/>
                <w:sz w:val="16"/>
              </w:rPr>
              <w:t>you</w:t>
            </w:r>
            <w:r>
              <w:rPr>
                <w:b/>
                <w:spacing w:val="-4"/>
                <w:sz w:val="16"/>
              </w:rPr>
              <w:t xml:space="preserve"> </w:t>
            </w:r>
            <w:r>
              <w:rPr>
                <w:b/>
                <w:sz w:val="16"/>
              </w:rPr>
              <w:t>will</w:t>
            </w:r>
            <w:r>
              <w:rPr>
                <w:b/>
                <w:spacing w:val="-3"/>
                <w:sz w:val="16"/>
              </w:rPr>
              <w:t xml:space="preserve"> </w:t>
            </w:r>
            <w:r>
              <w:rPr>
                <w:b/>
                <w:sz w:val="16"/>
              </w:rPr>
              <w:t>have</w:t>
            </w:r>
            <w:r>
              <w:rPr>
                <w:b/>
                <w:spacing w:val="-2"/>
                <w:sz w:val="16"/>
              </w:rPr>
              <w:t xml:space="preserve"> </w:t>
            </w:r>
            <w:r>
              <w:rPr>
                <w:b/>
                <w:sz w:val="16"/>
              </w:rPr>
              <w:t>to. Be</w:t>
            </w:r>
            <w:r>
              <w:rPr>
                <w:b/>
                <w:spacing w:val="-5"/>
                <w:sz w:val="16"/>
              </w:rPr>
              <w:t xml:space="preserve"> </w:t>
            </w:r>
            <w:r>
              <w:rPr>
                <w:b/>
                <w:sz w:val="16"/>
              </w:rPr>
              <w:t>sure</w:t>
            </w:r>
            <w:r>
              <w:rPr>
                <w:b/>
                <w:spacing w:val="-2"/>
                <w:sz w:val="16"/>
              </w:rPr>
              <w:t xml:space="preserve"> </w:t>
            </w:r>
            <w:r>
              <w:rPr>
                <w:b/>
                <w:sz w:val="16"/>
              </w:rPr>
              <w:t>you</w:t>
            </w:r>
            <w:r>
              <w:rPr>
                <w:b/>
                <w:spacing w:val="-1"/>
                <w:sz w:val="16"/>
              </w:rPr>
              <w:t xml:space="preserve"> </w:t>
            </w:r>
            <w:r>
              <w:rPr>
                <w:b/>
                <w:sz w:val="16"/>
              </w:rPr>
              <w:t>want</w:t>
            </w:r>
            <w:r>
              <w:rPr>
                <w:b/>
                <w:spacing w:val="-4"/>
                <w:sz w:val="16"/>
              </w:rPr>
              <w:t xml:space="preserve"> </w:t>
            </w:r>
            <w:r>
              <w:rPr>
                <w:b/>
                <w:sz w:val="16"/>
              </w:rPr>
              <w:t>to</w:t>
            </w:r>
            <w:r>
              <w:rPr>
                <w:b/>
                <w:spacing w:val="-1"/>
                <w:sz w:val="16"/>
              </w:rPr>
              <w:t xml:space="preserve"> </w:t>
            </w:r>
            <w:r>
              <w:rPr>
                <w:b/>
                <w:sz w:val="16"/>
              </w:rPr>
              <w:t>accept</w:t>
            </w:r>
            <w:r>
              <w:rPr>
                <w:b/>
                <w:spacing w:val="-2"/>
                <w:sz w:val="16"/>
              </w:rPr>
              <w:t xml:space="preserve"> </w:t>
            </w:r>
            <w:r>
              <w:rPr>
                <w:b/>
                <w:sz w:val="16"/>
              </w:rPr>
              <w:t>this</w:t>
            </w:r>
            <w:r>
              <w:rPr>
                <w:b/>
                <w:spacing w:val="-2"/>
                <w:sz w:val="16"/>
              </w:rPr>
              <w:t xml:space="preserve"> </w:t>
            </w:r>
            <w:proofErr w:type="gramStart"/>
            <w:r>
              <w:rPr>
                <w:b/>
                <w:sz w:val="16"/>
              </w:rPr>
              <w:t>responsibility</w:t>
            </w:r>
            <w:proofErr w:type="gramEnd"/>
            <w:r>
              <w:rPr>
                <w:b/>
                <w:spacing w:val="-2"/>
                <w:sz w:val="16"/>
              </w:rPr>
              <w:t xml:space="preserve"> </w:t>
            </w:r>
            <w:r>
              <w:rPr>
                <w:b/>
                <w:sz w:val="16"/>
              </w:rPr>
              <w:t xml:space="preserve">and you can afford to pay if you </w:t>
            </w:r>
            <w:proofErr w:type="gramStart"/>
            <w:r>
              <w:rPr>
                <w:b/>
                <w:sz w:val="16"/>
              </w:rPr>
              <w:t>have to</w:t>
            </w:r>
            <w:proofErr w:type="gramEnd"/>
            <w:r>
              <w:rPr>
                <w:b/>
                <w:sz w:val="16"/>
              </w:rPr>
              <w:t>.</w:t>
            </w:r>
          </w:p>
          <w:p w14:paraId="0625C03B" w14:textId="77777777" w:rsidR="005C2A41" w:rsidRDefault="00863C9F">
            <w:pPr>
              <w:pStyle w:val="TableParagraph"/>
              <w:spacing w:before="48"/>
              <w:ind w:left="111" w:right="214"/>
              <w:rPr>
                <w:b/>
                <w:sz w:val="16"/>
              </w:rPr>
            </w:pPr>
            <w:r>
              <w:rPr>
                <w:b/>
                <w:sz w:val="16"/>
              </w:rPr>
              <w:t>The lender can</w:t>
            </w:r>
            <w:r>
              <w:rPr>
                <w:b/>
                <w:spacing w:val="-2"/>
                <w:sz w:val="16"/>
              </w:rPr>
              <w:t xml:space="preserve"> </w:t>
            </w:r>
            <w:r>
              <w:rPr>
                <w:b/>
                <w:sz w:val="16"/>
              </w:rPr>
              <w:t>collect this debt</w:t>
            </w:r>
            <w:r>
              <w:rPr>
                <w:b/>
                <w:spacing w:val="-2"/>
                <w:sz w:val="16"/>
              </w:rPr>
              <w:t xml:space="preserve"> </w:t>
            </w:r>
            <w:r>
              <w:rPr>
                <w:b/>
                <w:sz w:val="16"/>
              </w:rPr>
              <w:t>from you without first trying</w:t>
            </w:r>
            <w:r>
              <w:rPr>
                <w:b/>
                <w:spacing w:val="-2"/>
                <w:sz w:val="16"/>
              </w:rPr>
              <w:t xml:space="preserve"> </w:t>
            </w:r>
            <w:r>
              <w:rPr>
                <w:b/>
                <w:sz w:val="16"/>
              </w:rPr>
              <w:t>to</w:t>
            </w:r>
            <w:r>
              <w:rPr>
                <w:b/>
                <w:spacing w:val="-2"/>
                <w:sz w:val="16"/>
              </w:rPr>
              <w:t xml:space="preserve"> </w:t>
            </w:r>
            <w:r>
              <w:rPr>
                <w:b/>
                <w:sz w:val="16"/>
              </w:rPr>
              <w:t>collect from</w:t>
            </w:r>
            <w:r>
              <w:rPr>
                <w:b/>
                <w:spacing w:val="-1"/>
                <w:sz w:val="16"/>
              </w:rPr>
              <w:t xml:space="preserve"> </w:t>
            </w:r>
            <w:r>
              <w:rPr>
                <w:b/>
                <w:sz w:val="16"/>
              </w:rPr>
              <w:t>the borrower. The</w:t>
            </w:r>
            <w:r>
              <w:rPr>
                <w:b/>
                <w:spacing w:val="-2"/>
                <w:sz w:val="16"/>
              </w:rPr>
              <w:t xml:space="preserve"> </w:t>
            </w:r>
            <w:r>
              <w:rPr>
                <w:b/>
                <w:sz w:val="16"/>
              </w:rPr>
              <w:t>lender</w:t>
            </w:r>
            <w:r>
              <w:rPr>
                <w:b/>
                <w:spacing w:val="-2"/>
                <w:sz w:val="16"/>
              </w:rPr>
              <w:t xml:space="preserve"> </w:t>
            </w:r>
            <w:r>
              <w:rPr>
                <w:b/>
                <w:sz w:val="16"/>
              </w:rPr>
              <w:t>can</w:t>
            </w:r>
            <w:r>
              <w:rPr>
                <w:b/>
                <w:spacing w:val="-4"/>
                <w:sz w:val="16"/>
              </w:rPr>
              <w:t xml:space="preserve"> </w:t>
            </w:r>
            <w:r>
              <w:rPr>
                <w:b/>
                <w:sz w:val="16"/>
              </w:rPr>
              <w:t>use</w:t>
            </w:r>
            <w:r>
              <w:rPr>
                <w:b/>
                <w:spacing w:val="-5"/>
                <w:sz w:val="16"/>
              </w:rPr>
              <w:t xml:space="preserve"> </w:t>
            </w:r>
            <w:r>
              <w:rPr>
                <w:b/>
                <w:sz w:val="16"/>
              </w:rPr>
              <w:t>the</w:t>
            </w:r>
            <w:r>
              <w:rPr>
                <w:b/>
                <w:spacing w:val="-2"/>
                <w:sz w:val="16"/>
              </w:rPr>
              <w:t xml:space="preserve"> </w:t>
            </w:r>
            <w:r>
              <w:rPr>
                <w:b/>
                <w:sz w:val="16"/>
              </w:rPr>
              <w:t>same</w:t>
            </w:r>
            <w:r>
              <w:rPr>
                <w:b/>
                <w:spacing w:val="-2"/>
                <w:sz w:val="16"/>
              </w:rPr>
              <w:t xml:space="preserve"> </w:t>
            </w:r>
            <w:r>
              <w:rPr>
                <w:b/>
                <w:sz w:val="16"/>
              </w:rPr>
              <w:t>collection</w:t>
            </w:r>
            <w:r>
              <w:rPr>
                <w:b/>
                <w:spacing w:val="-4"/>
                <w:sz w:val="16"/>
              </w:rPr>
              <w:t xml:space="preserve"> </w:t>
            </w:r>
            <w:r>
              <w:rPr>
                <w:b/>
                <w:sz w:val="16"/>
              </w:rPr>
              <w:t>methods</w:t>
            </w:r>
            <w:r>
              <w:rPr>
                <w:b/>
                <w:spacing w:val="-4"/>
                <w:sz w:val="16"/>
              </w:rPr>
              <w:t xml:space="preserve"> </w:t>
            </w:r>
            <w:r>
              <w:rPr>
                <w:b/>
                <w:sz w:val="16"/>
              </w:rPr>
              <w:t>against</w:t>
            </w:r>
            <w:r>
              <w:rPr>
                <w:b/>
                <w:spacing w:val="-3"/>
                <w:sz w:val="16"/>
              </w:rPr>
              <w:t xml:space="preserve"> </w:t>
            </w:r>
            <w:r>
              <w:rPr>
                <w:b/>
                <w:sz w:val="16"/>
              </w:rPr>
              <w:t>you</w:t>
            </w:r>
            <w:r>
              <w:rPr>
                <w:b/>
                <w:spacing w:val="-4"/>
                <w:sz w:val="16"/>
              </w:rPr>
              <w:t xml:space="preserve"> </w:t>
            </w:r>
            <w:r>
              <w:rPr>
                <w:b/>
                <w:sz w:val="16"/>
              </w:rPr>
              <w:t>that</w:t>
            </w:r>
            <w:r>
              <w:rPr>
                <w:b/>
                <w:spacing w:val="-2"/>
                <w:sz w:val="16"/>
              </w:rPr>
              <w:t xml:space="preserve"> </w:t>
            </w:r>
            <w:r>
              <w:rPr>
                <w:b/>
                <w:sz w:val="16"/>
              </w:rPr>
              <w:t>can</w:t>
            </w:r>
            <w:r>
              <w:rPr>
                <w:b/>
                <w:spacing w:val="-1"/>
                <w:sz w:val="16"/>
              </w:rPr>
              <w:t xml:space="preserve"> </w:t>
            </w:r>
            <w:r>
              <w:rPr>
                <w:b/>
                <w:sz w:val="16"/>
              </w:rPr>
              <w:t>be</w:t>
            </w:r>
            <w:r>
              <w:rPr>
                <w:b/>
                <w:spacing w:val="-4"/>
                <w:sz w:val="16"/>
              </w:rPr>
              <w:t xml:space="preserve"> </w:t>
            </w:r>
            <w:r>
              <w:rPr>
                <w:b/>
                <w:sz w:val="16"/>
              </w:rPr>
              <w:t>used</w:t>
            </w:r>
            <w:r>
              <w:rPr>
                <w:b/>
                <w:spacing w:val="-1"/>
                <w:sz w:val="16"/>
              </w:rPr>
              <w:t xml:space="preserve"> </w:t>
            </w:r>
            <w:r>
              <w:rPr>
                <w:b/>
                <w:sz w:val="16"/>
              </w:rPr>
              <w:t>against</w:t>
            </w:r>
            <w:r>
              <w:rPr>
                <w:b/>
                <w:spacing w:val="-2"/>
                <w:sz w:val="16"/>
              </w:rPr>
              <w:t xml:space="preserve"> </w:t>
            </w:r>
            <w:r>
              <w:rPr>
                <w:b/>
                <w:sz w:val="16"/>
              </w:rPr>
              <w:t xml:space="preserve">the borrower, such as suing you. If this debt is ever in default, that fact will become a part of </w:t>
            </w:r>
            <w:r>
              <w:rPr>
                <w:b/>
                <w:i/>
                <w:sz w:val="16"/>
              </w:rPr>
              <w:t xml:space="preserve">your </w:t>
            </w:r>
            <w:r>
              <w:rPr>
                <w:b/>
                <w:sz w:val="16"/>
              </w:rPr>
              <w:t>credit record.</w:t>
            </w:r>
          </w:p>
          <w:p w14:paraId="714C4D01" w14:textId="77777777" w:rsidR="005C2A41" w:rsidRDefault="00863C9F">
            <w:pPr>
              <w:pStyle w:val="TableParagraph"/>
              <w:spacing w:before="48"/>
              <w:ind w:left="111" w:right="214"/>
              <w:rPr>
                <w:b/>
                <w:sz w:val="16"/>
              </w:rPr>
            </w:pPr>
            <w:r>
              <w:rPr>
                <w:b/>
                <w:sz w:val="16"/>
              </w:rPr>
              <w:t>You</w:t>
            </w:r>
            <w:r>
              <w:rPr>
                <w:b/>
                <w:spacing w:val="-3"/>
                <w:sz w:val="16"/>
              </w:rPr>
              <w:t xml:space="preserve"> </w:t>
            </w:r>
            <w:r>
              <w:rPr>
                <w:b/>
                <w:sz w:val="16"/>
              </w:rPr>
              <w:t>may</w:t>
            </w:r>
            <w:r>
              <w:rPr>
                <w:b/>
                <w:spacing w:val="-4"/>
                <w:sz w:val="16"/>
              </w:rPr>
              <w:t xml:space="preserve"> </w:t>
            </w:r>
            <w:r>
              <w:rPr>
                <w:b/>
                <w:sz w:val="16"/>
              </w:rPr>
              <w:t>have</w:t>
            </w:r>
            <w:r>
              <w:rPr>
                <w:b/>
                <w:spacing w:val="-1"/>
                <w:sz w:val="16"/>
              </w:rPr>
              <w:t xml:space="preserve"> </w:t>
            </w:r>
            <w:r>
              <w:rPr>
                <w:b/>
                <w:sz w:val="16"/>
              </w:rPr>
              <w:t>to</w:t>
            </w:r>
            <w:r>
              <w:rPr>
                <w:b/>
                <w:spacing w:val="-3"/>
                <w:sz w:val="16"/>
              </w:rPr>
              <w:t xml:space="preserve"> </w:t>
            </w:r>
            <w:r>
              <w:rPr>
                <w:b/>
                <w:sz w:val="16"/>
              </w:rPr>
              <w:t>pay</w:t>
            </w:r>
            <w:r>
              <w:rPr>
                <w:b/>
                <w:spacing w:val="-4"/>
                <w:sz w:val="16"/>
              </w:rPr>
              <w:t xml:space="preserve"> </w:t>
            </w:r>
            <w:r>
              <w:rPr>
                <w:b/>
                <w:sz w:val="16"/>
              </w:rPr>
              <w:t>up to</w:t>
            </w:r>
            <w:r>
              <w:rPr>
                <w:b/>
                <w:spacing w:val="-3"/>
                <w:sz w:val="16"/>
              </w:rPr>
              <w:t xml:space="preserve"> </w:t>
            </w:r>
            <w:r>
              <w:rPr>
                <w:b/>
                <w:sz w:val="16"/>
              </w:rPr>
              <w:t>the</w:t>
            </w:r>
            <w:r>
              <w:rPr>
                <w:b/>
                <w:spacing w:val="-1"/>
                <w:sz w:val="16"/>
              </w:rPr>
              <w:t xml:space="preserve"> </w:t>
            </w:r>
            <w:r>
              <w:rPr>
                <w:b/>
                <w:sz w:val="16"/>
              </w:rPr>
              <w:t>full</w:t>
            </w:r>
            <w:r>
              <w:rPr>
                <w:b/>
                <w:spacing w:val="-2"/>
                <w:sz w:val="16"/>
              </w:rPr>
              <w:t xml:space="preserve"> </w:t>
            </w:r>
            <w:r>
              <w:rPr>
                <w:b/>
                <w:sz w:val="16"/>
              </w:rPr>
              <w:t>amount</w:t>
            </w:r>
            <w:r>
              <w:rPr>
                <w:b/>
                <w:spacing w:val="-3"/>
                <w:sz w:val="16"/>
              </w:rPr>
              <w:t xml:space="preserve"> </w:t>
            </w:r>
            <w:r>
              <w:rPr>
                <w:b/>
                <w:sz w:val="16"/>
              </w:rPr>
              <w:t>of</w:t>
            </w:r>
            <w:r>
              <w:rPr>
                <w:b/>
                <w:spacing w:val="-1"/>
                <w:sz w:val="16"/>
              </w:rPr>
              <w:t xml:space="preserve"> </w:t>
            </w:r>
            <w:r>
              <w:rPr>
                <w:b/>
                <w:sz w:val="16"/>
              </w:rPr>
              <w:t>the</w:t>
            </w:r>
            <w:r>
              <w:rPr>
                <w:b/>
                <w:spacing w:val="-3"/>
                <w:sz w:val="16"/>
              </w:rPr>
              <w:t xml:space="preserve"> </w:t>
            </w:r>
            <w:r>
              <w:rPr>
                <w:b/>
                <w:sz w:val="16"/>
              </w:rPr>
              <w:t>debt</w:t>
            </w:r>
            <w:r>
              <w:rPr>
                <w:b/>
                <w:spacing w:val="-4"/>
                <w:sz w:val="16"/>
              </w:rPr>
              <w:t xml:space="preserve"> </w:t>
            </w:r>
            <w:r>
              <w:rPr>
                <w:b/>
                <w:sz w:val="16"/>
              </w:rPr>
              <w:t>if</w:t>
            </w:r>
            <w:r>
              <w:rPr>
                <w:b/>
                <w:spacing w:val="-1"/>
                <w:sz w:val="16"/>
              </w:rPr>
              <w:t xml:space="preserve"> </w:t>
            </w:r>
            <w:r>
              <w:rPr>
                <w:b/>
                <w:sz w:val="16"/>
              </w:rPr>
              <w:t>the</w:t>
            </w:r>
            <w:r>
              <w:rPr>
                <w:b/>
                <w:spacing w:val="-3"/>
                <w:sz w:val="16"/>
              </w:rPr>
              <w:t xml:space="preserve"> </w:t>
            </w:r>
            <w:r>
              <w:rPr>
                <w:b/>
                <w:sz w:val="16"/>
              </w:rPr>
              <w:t>borrower</w:t>
            </w:r>
            <w:r>
              <w:rPr>
                <w:b/>
                <w:spacing w:val="-1"/>
                <w:sz w:val="16"/>
              </w:rPr>
              <w:t xml:space="preserve"> </w:t>
            </w:r>
            <w:r>
              <w:rPr>
                <w:b/>
                <w:sz w:val="16"/>
              </w:rPr>
              <w:t>does</w:t>
            </w:r>
            <w:r>
              <w:rPr>
                <w:b/>
                <w:spacing w:val="-4"/>
                <w:sz w:val="16"/>
              </w:rPr>
              <w:t xml:space="preserve"> </w:t>
            </w:r>
            <w:r>
              <w:rPr>
                <w:b/>
                <w:sz w:val="16"/>
              </w:rPr>
              <w:t>not</w:t>
            </w:r>
            <w:r>
              <w:rPr>
                <w:b/>
                <w:spacing w:val="-3"/>
                <w:sz w:val="16"/>
              </w:rPr>
              <w:t xml:space="preserve"> </w:t>
            </w:r>
            <w:r>
              <w:rPr>
                <w:b/>
                <w:sz w:val="16"/>
              </w:rPr>
              <w:t>pay.</w:t>
            </w:r>
            <w:r>
              <w:rPr>
                <w:b/>
                <w:spacing w:val="-2"/>
                <w:sz w:val="16"/>
              </w:rPr>
              <w:t xml:space="preserve"> </w:t>
            </w:r>
            <w:r>
              <w:rPr>
                <w:b/>
                <w:sz w:val="16"/>
              </w:rPr>
              <w:t>You may also have to pay late fees or collection costs, which increase this amount.</w:t>
            </w:r>
          </w:p>
          <w:p w14:paraId="17331AB3" w14:textId="77777777" w:rsidR="005C2A41" w:rsidRDefault="00863C9F">
            <w:pPr>
              <w:pStyle w:val="TableParagraph"/>
              <w:spacing w:before="48"/>
              <w:ind w:left="111"/>
              <w:rPr>
                <w:b/>
                <w:sz w:val="16"/>
              </w:rPr>
            </w:pPr>
            <w:r>
              <w:rPr>
                <w:b/>
                <w:sz w:val="16"/>
              </w:rPr>
              <w:t>This</w:t>
            </w:r>
            <w:r>
              <w:rPr>
                <w:b/>
                <w:spacing w:val="-7"/>
                <w:sz w:val="16"/>
              </w:rPr>
              <w:t xml:space="preserve"> </w:t>
            </w:r>
            <w:r>
              <w:rPr>
                <w:b/>
                <w:sz w:val="16"/>
              </w:rPr>
              <w:t>notice</w:t>
            </w:r>
            <w:r>
              <w:rPr>
                <w:b/>
                <w:spacing w:val="-5"/>
                <w:sz w:val="16"/>
              </w:rPr>
              <w:t xml:space="preserve"> </w:t>
            </w:r>
            <w:r>
              <w:rPr>
                <w:b/>
                <w:sz w:val="16"/>
              </w:rPr>
              <w:t>is</w:t>
            </w:r>
            <w:r>
              <w:rPr>
                <w:b/>
                <w:spacing w:val="-4"/>
                <w:sz w:val="16"/>
              </w:rPr>
              <w:t xml:space="preserve"> </w:t>
            </w:r>
            <w:r>
              <w:rPr>
                <w:b/>
                <w:sz w:val="16"/>
              </w:rPr>
              <w:t>not</w:t>
            </w:r>
            <w:r>
              <w:rPr>
                <w:b/>
                <w:spacing w:val="-2"/>
                <w:sz w:val="16"/>
              </w:rPr>
              <w:t xml:space="preserve"> </w:t>
            </w:r>
            <w:r>
              <w:rPr>
                <w:b/>
                <w:sz w:val="16"/>
              </w:rPr>
              <w:t>a</w:t>
            </w:r>
            <w:r>
              <w:rPr>
                <w:b/>
                <w:spacing w:val="-4"/>
                <w:sz w:val="16"/>
              </w:rPr>
              <w:t xml:space="preserve"> </w:t>
            </w:r>
            <w:r>
              <w:rPr>
                <w:b/>
                <w:sz w:val="16"/>
              </w:rPr>
              <w:t>part</w:t>
            </w:r>
            <w:r>
              <w:rPr>
                <w:b/>
                <w:spacing w:val="-2"/>
                <w:sz w:val="16"/>
              </w:rPr>
              <w:t xml:space="preserve"> </w:t>
            </w:r>
            <w:r>
              <w:rPr>
                <w:b/>
                <w:sz w:val="16"/>
              </w:rPr>
              <w:t>of</w:t>
            </w:r>
            <w:r>
              <w:rPr>
                <w:b/>
                <w:spacing w:val="-4"/>
                <w:sz w:val="16"/>
              </w:rPr>
              <w:t xml:space="preserve"> </w:t>
            </w:r>
            <w:r>
              <w:rPr>
                <w:b/>
                <w:sz w:val="16"/>
              </w:rPr>
              <w:t>the</w:t>
            </w:r>
            <w:r>
              <w:rPr>
                <w:b/>
                <w:spacing w:val="-2"/>
                <w:sz w:val="16"/>
              </w:rPr>
              <w:t xml:space="preserve"> </w:t>
            </w:r>
            <w:r>
              <w:rPr>
                <w:b/>
                <w:sz w:val="16"/>
              </w:rPr>
              <w:t>contract</w:t>
            </w:r>
            <w:r>
              <w:rPr>
                <w:b/>
                <w:spacing w:val="-2"/>
                <w:sz w:val="16"/>
              </w:rPr>
              <w:t xml:space="preserve"> </w:t>
            </w:r>
            <w:r>
              <w:rPr>
                <w:b/>
                <w:sz w:val="16"/>
              </w:rPr>
              <w:t>that</w:t>
            </w:r>
            <w:r>
              <w:rPr>
                <w:b/>
                <w:spacing w:val="-3"/>
                <w:sz w:val="16"/>
              </w:rPr>
              <w:t xml:space="preserve"> </w:t>
            </w:r>
            <w:r>
              <w:rPr>
                <w:b/>
                <w:sz w:val="16"/>
              </w:rPr>
              <w:t>makes</w:t>
            </w:r>
            <w:r>
              <w:rPr>
                <w:b/>
                <w:spacing w:val="-5"/>
                <w:sz w:val="16"/>
              </w:rPr>
              <w:t xml:space="preserve"> </w:t>
            </w:r>
            <w:r>
              <w:rPr>
                <w:b/>
                <w:sz w:val="16"/>
              </w:rPr>
              <w:t>you</w:t>
            </w:r>
            <w:r>
              <w:rPr>
                <w:b/>
                <w:spacing w:val="-4"/>
                <w:sz w:val="16"/>
              </w:rPr>
              <w:t xml:space="preserve"> </w:t>
            </w:r>
            <w:r>
              <w:rPr>
                <w:b/>
                <w:sz w:val="16"/>
              </w:rPr>
              <w:t>liable</w:t>
            </w:r>
            <w:r>
              <w:rPr>
                <w:b/>
                <w:spacing w:val="-5"/>
                <w:sz w:val="16"/>
              </w:rPr>
              <w:t xml:space="preserve"> </w:t>
            </w:r>
            <w:r>
              <w:rPr>
                <w:b/>
                <w:sz w:val="16"/>
              </w:rPr>
              <w:t>for</w:t>
            </w:r>
            <w:r>
              <w:rPr>
                <w:b/>
                <w:spacing w:val="-2"/>
                <w:sz w:val="16"/>
              </w:rPr>
              <w:t xml:space="preserve"> </w:t>
            </w:r>
            <w:r>
              <w:rPr>
                <w:b/>
                <w:sz w:val="16"/>
              </w:rPr>
              <w:t>the</w:t>
            </w:r>
            <w:r>
              <w:rPr>
                <w:b/>
                <w:spacing w:val="-2"/>
                <w:sz w:val="16"/>
              </w:rPr>
              <w:t xml:space="preserve"> debt.</w:t>
            </w:r>
          </w:p>
        </w:tc>
      </w:tr>
      <w:tr w:rsidR="005C2A41" w14:paraId="53B75C10" w14:textId="77777777">
        <w:trPr>
          <w:trHeight w:val="2167"/>
        </w:trPr>
        <w:tc>
          <w:tcPr>
            <w:tcW w:w="2671" w:type="dxa"/>
            <w:tcBorders>
              <w:top w:val="single" w:sz="6" w:space="0" w:color="000000"/>
              <w:bottom w:val="single" w:sz="6" w:space="0" w:color="000000"/>
            </w:tcBorders>
          </w:tcPr>
          <w:p w14:paraId="2D9A3F92" w14:textId="77777777" w:rsidR="005C2A41" w:rsidRDefault="00863C9F">
            <w:pPr>
              <w:pStyle w:val="TableParagraph"/>
              <w:spacing w:before="49"/>
              <w:ind w:left="122"/>
              <w:rPr>
                <w:b/>
                <w:sz w:val="16"/>
              </w:rPr>
            </w:pPr>
            <w:r>
              <w:rPr>
                <w:b/>
                <w:spacing w:val="-2"/>
                <w:sz w:val="16"/>
              </w:rPr>
              <w:t>NOTICE</w:t>
            </w:r>
          </w:p>
        </w:tc>
        <w:tc>
          <w:tcPr>
            <w:tcW w:w="7181" w:type="dxa"/>
            <w:tcBorders>
              <w:top w:val="single" w:sz="6" w:space="0" w:color="000000"/>
              <w:bottom w:val="single" w:sz="6" w:space="0" w:color="000000"/>
            </w:tcBorders>
          </w:tcPr>
          <w:p w14:paraId="11859809" w14:textId="77777777" w:rsidR="005C2A41" w:rsidRDefault="00863C9F">
            <w:pPr>
              <w:pStyle w:val="TableParagraph"/>
              <w:spacing w:before="49"/>
              <w:ind w:left="111" w:right="214"/>
              <w:rPr>
                <w:b/>
                <w:sz w:val="16"/>
              </w:rPr>
            </w:pPr>
            <w:r>
              <w:rPr>
                <w:b/>
                <w:sz w:val="16"/>
              </w:rPr>
              <w:t xml:space="preserve">Federal law provides important </w:t>
            </w:r>
            <w:proofErr w:type="gramStart"/>
            <w:r>
              <w:rPr>
                <w:b/>
                <w:sz w:val="16"/>
              </w:rPr>
              <w:t>protections</w:t>
            </w:r>
            <w:proofErr w:type="gramEnd"/>
            <w:r>
              <w:rPr>
                <w:b/>
                <w:sz w:val="16"/>
              </w:rPr>
              <w:t xml:space="preserve"> to members of the Armed Forces and their dependents relating to extensions of consumer credit. In general, the cost of consumer credit to a member of the Armed Forces and his or her dependent may not exceed an annual percentage rate of 36 percent. This rate must include, as applicable to the credit transaction or account: The costs associated with credit insurance premiums; fees for ancillary products sold in connection with the credit transaction; any application fee charged</w:t>
            </w:r>
            <w:r>
              <w:rPr>
                <w:b/>
                <w:spacing w:val="-3"/>
                <w:sz w:val="16"/>
              </w:rPr>
              <w:t xml:space="preserve"> </w:t>
            </w:r>
            <w:r>
              <w:rPr>
                <w:b/>
                <w:sz w:val="16"/>
              </w:rPr>
              <w:t>(other</w:t>
            </w:r>
            <w:r>
              <w:rPr>
                <w:b/>
                <w:spacing w:val="-6"/>
                <w:sz w:val="16"/>
              </w:rPr>
              <w:t xml:space="preserve"> </w:t>
            </w:r>
            <w:r>
              <w:rPr>
                <w:b/>
                <w:sz w:val="16"/>
              </w:rPr>
              <w:t>than</w:t>
            </w:r>
            <w:r>
              <w:rPr>
                <w:b/>
                <w:spacing w:val="-3"/>
                <w:sz w:val="16"/>
              </w:rPr>
              <w:t xml:space="preserve"> </w:t>
            </w:r>
            <w:r>
              <w:rPr>
                <w:b/>
                <w:sz w:val="16"/>
              </w:rPr>
              <w:t>certain</w:t>
            </w:r>
            <w:r>
              <w:rPr>
                <w:b/>
                <w:spacing w:val="-2"/>
                <w:sz w:val="16"/>
              </w:rPr>
              <w:t xml:space="preserve"> </w:t>
            </w:r>
            <w:r>
              <w:rPr>
                <w:b/>
                <w:sz w:val="16"/>
              </w:rPr>
              <w:t>application</w:t>
            </w:r>
            <w:r>
              <w:rPr>
                <w:b/>
                <w:spacing w:val="-5"/>
                <w:sz w:val="16"/>
              </w:rPr>
              <w:t xml:space="preserve"> </w:t>
            </w:r>
            <w:r>
              <w:rPr>
                <w:b/>
                <w:sz w:val="16"/>
              </w:rPr>
              <w:t>fees</w:t>
            </w:r>
            <w:r>
              <w:rPr>
                <w:b/>
                <w:spacing w:val="-3"/>
                <w:sz w:val="16"/>
              </w:rPr>
              <w:t xml:space="preserve"> </w:t>
            </w:r>
            <w:r>
              <w:rPr>
                <w:b/>
                <w:sz w:val="16"/>
              </w:rPr>
              <w:t>for</w:t>
            </w:r>
            <w:r>
              <w:rPr>
                <w:b/>
                <w:spacing w:val="-2"/>
                <w:sz w:val="16"/>
              </w:rPr>
              <w:t xml:space="preserve"> </w:t>
            </w:r>
            <w:r>
              <w:rPr>
                <w:b/>
                <w:sz w:val="16"/>
              </w:rPr>
              <w:t>specified</w:t>
            </w:r>
            <w:r>
              <w:rPr>
                <w:b/>
                <w:spacing w:val="-5"/>
                <w:sz w:val="16"/>
              </w:rPr>
              <w:t xml:space="preserve"> </w:t>
            </w:r>
            <w:r>
              <w:rPr>
                <w:b/>
                <w:sz w:val="16"/>
              </w:rPr>
              <w:t>credit</w:t>
            </w:r>
            <w:r>
              <w:rPr>
                <w:b/>
                <w:spacing w:val="-6"/>
                <w:sz w:val="16"/>
              </w:rPr>
              <w:t xml:space="preserve"> </w:t>
            </w:r>
            <w:r>
              <w:rPr>
                <w:b/>
                <w:sz w:val="16"/>
              </w:rPr>
              <w:t>transactions</w:t>
            </w:r>
            <w:r>
              <w:rPr>
                <w:b/>
                <w:spacing w:val="-5"/>
                <w:sz w:val="16"/>
              </w:rPr>
              <w:t xml:space="preserve"> </w:t>
            </w:r>
            <w:r>
              <w:rPr>
                <w:b/>
                <w:sz w:val="16"/>
              </w:rPr>
              <w:t>or</w:t>
            </w:r>
            <w:r>
              <w:rPr>
                <w:b/>
                <w:spacing w:val="-2"/>
                <w:sz w:val="16"/>
              </w:rPr>
              <w:t xml:space="preserve"> </w:t>
            </w:r>
            <w:r>
              <w:rPr>
                <w:b/>
                <w:sz w:val="16"/>
              </w:rPr>
              <w:t xml:space="preserve">accounts); and any participation fee charged (other than certain participation fees for a credit card </w:t>
            </w:r>
            <w:r>
              <w:rPr>
                <w:b/>
                <w:spacing w:val="-2"/>
                <w:sz w:val="16"/>
              </w:rPr>
              <w:t>account).</w:t>
            </w:r>
          </w:p>
          <w:p w14:paraId="4D265C7F" w14:textId="77777777" w:rsidR="005C2A41" w:rsidRDefault="00863C9F">
            <w:pPr>
              <w:pStyle w:val="TableParagraph"/>
              <w:spacing w:before="48"/>
              <w:ind w:left="111" w:right="214"/>
              <w:rPr>
                <w:b/>
                <w:sz w:val="16"/>
              </w:rPr>
            </w:pPr>
            <w:r>
              <w:rPr>
                <w:b/>
                <w:sz w:val="16"/>
              </w:rPr>
              <w:t>You</w:t>
            </w:r>
            <w:r>
              <w:rPr>
                <w:b/>
                <w:spacing w:val="-4"/>
                <w:sz w:val="16"/>
              </w:rPr>
              <w:t xml:space="preserve"> </w:t>
            </w:r>
            <w:r>
              <w:rPr>
                <w:b/>
                <w:sz w:val="16"/>
              </w:rPr>
              <w:t>can</w:t>
            </w:r>
            <w:r>
              <w:rPr>
                <w:b/>
                <w:spacing w:val="-1"/>
                <w:sz w:val="16"/>
              </w:rPr>
              <w:t xml:space="preserve"> </w:t>
            </w:r>
            <w:r>
              <w:rPr>
                <w:b/>
                <w:sz w:val="16"/>
              </w:rPr>
              <w:t>obtain</w:t>
            </w:r>
            <w:r>
              <w:rPr>
                <w:b/>
                <w:spacing w:val="-4"/>
                <w:sz w:val="16"/>
              </w:rPr>
              <w:t xml:space="preserve"> </w:t>
            </w:r>
            <w:r>
              <w:rPr>
                <w:b/>
                <w:sz w:val="16"/>
              </w:rPr>
              <w:t>this</w:t>
            </w:r>
            <w:r>
              <w:rPr>
                <w:b/>
                <w:spacing w:val="-5"/>
                <w:sz w:val="16"/>
              </w:rPr>
              <w:t xml:space="preserve"> </w:t>
            </w:r>
            <w:r>
              <w:rPr>
                <w:b/>
                <w:sz w:val="16"/>
              </w:rPr>
              <w:t>information</w:t>
            </w:r>
            <w:r>
              <w:rPr>
                <w:b/>
                <w:spacing w:val="-3"/>
                <w:sz w:val="16"/>
              </w:rPr>
              <w:t xml:space="preserve"> </w:t>
            </w:r>
            <w:r>
              <w:rPr>
                <w:b/>
                <w:sz w:val="16"/>
              </w:rPr>
              <w:t>and</w:t>
            </w:r>
            <w:r>
              <w:rPr>
                <w:b/>
                <w:spacing w:val="-1"/>
                <w:sz w:val="16"/>
              </w:rPr>
              <w:t xml:space="preserve"> </w:t>
            </w:r>
            <w:r>
              <w:rPr>
                <w:b/>
                <w:sz w:val="16"/>
              </w:rPr>
              <w:t>a</w:t>
            </w:r>
            <w:r>
              <w:rPr>
                <w:b/>
                <w:spacing w:val="-2"/>
                <w:sz w:val="16"/>
              </w:rPr>
              <w:t xml:space="preserve"> </w:t>
            </w:r>
            <w:r>
              <w:rPr>
                <w:b/>
                <w:sz w:val="16"/>
              </w:rPr>
              <w:t>clear</w:t>
            </w:r>
            <w:r>
              <w:rPr>
                <w:b/>
                <w:spacing w:val="-2"/>
                <w:sz w:val="16"/>
              </w:rPr>
              <w:t xml:space="preserve"> </w:t>
            </w:r>
            <w:r>
              <w:rPr>
                <w:b/>
                <w:sz w:val="16"/>
              </w:rPr>
              <w:t>description</w:t>
            </w:r>
            <w:r>
              <w:rPr>
                <w:b/>
                <w:spacing w:val="-4"/>
                <w:sz w:val="16"/>
              </w:rPr>
              <w:t xml:space="preserve"> </w:t>
            </w:r>
            <w:r>
              <w:rPr>
                <w:b/>
                <w:sz w:val="16"/>
              </w:rPr>
              <w:t>of</w:t>
            </w:r>
            <w:r>
              <w:rPr>
                <w:b/>
                <w:spacing w:val="-2"/>
                <w:sz w:val="16"/>
              </w:rPr>
              <w:t xml:space="preserve"> </w:t>
            </w:r>
            <w:r>
              <w:rPr>
                <w:b/>
                <w:sz w:val="16"/>
              </w:rPr>
              <w:t>your</w:t>
            </w:r>
            <w:r>
              <w:rPr>
                <w:b/>
                <w:spacing w:val="-6"/>
                <w:sz w:val="16"/>
              </w:rPr>
              <w:t xml:space="preserve"> </w:t>
            </w:r>
            <w:r>
              <w:rPr>
                <w:b/>
                <w:sz w:val="16"/>
              </w:rPr>
              <w:t>payment</w:t>
            </w:r>
            <w:r>
              <w:rPr>
                <w:b/>
                <w:spacing w:val="-4"/>
                <w:sz w:val="16"/>
              </w:rPr>
              <w:t xml:space="preserve"> </w:t>
            </w:r>
            <w:r>
              <w:rPr>
                <w:b/>
                <w:sz w:val="16"/>
              </w:rPr>
              <w:t>obligation</w:t>
            </w:r>
            <w:r>
              <w:rPr>
                <w:b/>
                <w:spacing w:val="-3"/>
                <w:sz w:val="16"/>
              </w:rPr>
              <w:t xml:space="preserve"> </w:t>
            </w:r>
            <w:r>
              <w:rPr>
                <w:b/>
                <w:sz w:val="16"/>
              </w:rPr>
              <w:t>orally before the First Disbursement Date by calling 855-455-6972.</w:t>
            </w:r>
          </w:p>
        </w:tc>
      </w:tr>
      <w:tr w:rsidR="005C2A41" w14:paraId="43B8B72C" w14:textId="77777777">
        <w:trPr>
          <w:trHeight w:val="1384"/>
        </w:trPr>
        <w:tc>
          <w:tcPr>
            <w:tcW w:w="2671" w:type="dxa"/>
            <w:tcBorders>
              <w:top w:val="single" w:sz="6" w:space="0" w:color="000000"/>
              <w:bottom w:val="single" w:sz="6" w:space="0" w:color="000000"/>
            </w:tcBorders>
          </w:tcPr>
          <w:p w14:paraId="3C53A92E" w14:textId="77777777" w:rsidR="005C2A41" w:rsidRDefault="00863C9F">
            <w:pPr>
              <w:pStyle w:val="TableParagraph"/>
              <w:spacing w:before="51"/>
              <w:ind w:left="122"/>
              <w:rPr>
                <w:b/>
                <w:sz w:val="16"/>
              </w:rPr>
            </w:pPr>
            <w:r>
              <w:rPr>
                <w:b/>
                <w:spacing w:val="-2"/>
                <w:sz w:val="16"/>
              </w:rPr>
              <w:t>NOTICE</w:t>
            </w:r>
          </w:p>
        </w:tc>
        <w:tc>
          <w:tcPr>
            <w:tcW w:w="7181" w:type="dxa"/>
            <w:tcBorders>
              <w:top w:val="single" w:sz="6" w:space="0" w:color="000000"/>
              <w:bottom w:val="single" w:sz="6" w:space="0" w:color="000000"/>
            </w:tcBorders>
          </w:tcPr>
          <w:p w14:paraId="708E1B9B" w14:textId="77777777" w:rsidR="005C2A41" w:rsidRDefault="00863C9F">
            <w:pPr>
              <w:pStyle w:val="TableParagraph"/>
              <w:spacing w:before="49"/>
              <w:ind w:left="111" w:right="214"/>
              <w:rPr>
                <w:b/>
                <w:sz w:val="16"/>
              </w:rPr>
            </w:pPr>
            <w:r>
              <w:rPr>
                <w:b/>
                <w:sz w:val="16"/>
              </w:rPr>
              <w:t>If you believe that any information that we have reported to a credit bureau is inaccurate, write to us at P.O. Box 3229, Wilmington, DE 19804-0229. In your letter, (i) provide your name and the</w:t>
            </w:r>
            <w:r>
              <w:rPr>
                <w:b/>
                <w:spacing w:val="-1"/>
                <w:sz w:val="16"/>
              </w:rPr>
              <w:t xml:space="preserve"> </w:t>
            </w:r>
            <w:r>
              <w:rPr>
                <w:b/>
                <w:sz w:val="16"/>
              </w:rPr>
              <w:t>loan number, (ii)</w:t>
            </w:r>
            <w:r>
              <w:rPr>
                <w:b/>
                <w:spacing w:val="-2"/>
                <w:sz w:val="16"/>
              </w:rPr>
              <w:t xml:space="preserve"> </w:t>
            </w:r>
            <w:r>
              <w:rPr>
                <w:b/>
                <w:sz w:val="16"/>
              </w:rPr>
              <w:t>identify the specific</w:t>
            </w:r>
            <w:r>
              <w:rPr>
                <w:b/>
                <w:spacing w:val="-2"/>
                <w:sz w:val="16"/>
              </w:rPr>
              <w:t xml:space="preserve"> </w:t>
            </w:r>
            <w:r>
              <w:rPr>
                <w:b/>
                <w:sz w:val="16"/>
              </w:rPr>
              <w:t>information that is being</w:t>
            </w:r>
            <w:r>
              <w:rPr>
                <w:b/>
                <w:spacing w:val="-1"/>
                <w:sz w:val="16"/>
              </w:rPr>
              <w:t xml:space="preserve"> </w:t>
            </w:r>
            <w:r>
              <w:rPr>
                <w:b/>
                <w:sz w:val="16"/>
              </w:rPr>
              <w:t>disputed, (iii) explain</w:t>
            </w:r>
            <w:r>
              <w:rPr>
                <w:b/>
                <w:spacing w:val="-4"/>
                <w:sz w:val="16"/>
              </w:rPr>
              <w:t xml:space="preserve"> </w:t>
            </w:r>
            <w:r>
              <w:rPr>
                <w:b/>
                <w:sz w:val="16"/>
              </w:rPr>
              <w:t>the</w:t>
            </w:r>
            <w:r>
              <w:rPr>
                <w:b/>
                <w:spacing w:val="-2"/>
                <w:sz w:val="16"/>
              </w:rPr>
              <w:t xml:space="preserve"> </w:t>
            </w:r>
            <w:r>
              <w:rPr>
                <w:b/>
                <w:sz w:val="16"/>
              </w:rPr>
              <w:t>basis</w:t>
            </w:r>
            <w:r>
              <w:rPr>
                <w:b/>
                <w:spacing w:val="-2"/>
                <w:sz w:val="16"/>
              </w:rPr>
              <w:t xml:space="preserve"> </w:t>
            </w:r>
            <w:r>
              <w:rPr>
                <w:b/>
                <w:sz w:val="16"/>
              </w:rPr>
              <w:t>for</w:t>
            </w:r>
            <w:r>
              <w:rPr>
                <w:b/>
                <w:spacing w:val="-4"/>
                <w:sz w:val="16"/>
              </w:rPr>
              <w:t xml:space="preserve"> </w:t>
            </w:r>
            <w:r>
              <w:rPr>
                <w:b/>
                <w:sz w:val="16"/>
              </w:rPr>
              <w:t>the</w:t>
            </w:r>
            <w:r>
              <w:rPr>
                <w:b/>
                <w:spacing w:val="-4"/>
                <w:sz w:val="16"/>
              </w:rPr>
              <w:t xml:space="preserve"> </w:t>
            </w:r>
            <w:r>
              <w:rPr>
                <w:b/>
                <w:sz w:val="16"/>
              </w:rPr>
              <w:t>dispute,</w:t>
            </w:r>
            <w:r>
              <w:rPr>
                <w:b/>
                <w:spacing w:val="-2"/>
                <w:sz w:val="16"/>
              </w:rPr>
              <w:t xml:space="preserve"> </w:t>
            </w:r>
            <w:r>
              <w:rPr>
                <w:b/>
                <w:sz w:val="16"/>
              </w:rPr>
              <w:t>and</w:t>
            </w:r>
            <w:r>
              <w:rPr>
                <w:b/>
                <w:spacing w:val="-4"/>
                <w:sz w:val="16"/>
              </w:rPr>
              <w:t xml:space="preserve"> </w:t>
            </w:r>
            <w:r>
              <w:rPr>
                <w:b/>
                <w:sz w:val="16"/>
              </w:rPr>
              <w:t>(iv)</w:t>
            </w:r>
            <w:r>
              <w:rPr>
                <w:b/>
                <w:spacing w:val="-4"/>
                <w:sz w:val="16"/>
              </w:rPr>
              <w:t xml:space="preserve"> </w:t>
            </w:r>
            <w:r>
              <w:rPr>
                <w:b/>
                <w:sz w:val="16"/>
              </w:rPr>
              <w:t>provide</w:t>
            </w:r>
            <w:r>
              <w:rPr>
                <w:b/>
                <w:spacing w:val="-2"/>
                <w:sz w:val="16"/>
              </w:rPr>
              <w:t xml:space="preserve"> </w:t>
            </w:r>
            <w:r>
              <w:rPr>
                <w:b/>
                <w:sz w:val="16"/>
              </w:rPr>
              <w:t>any</w:t>
            </w:r>
            <w:r>
              <w:rPr>
                <w:b/>
                <w:spacing w:val="-5"/>
                <w:sz w:val="16"/>
              </w:rPr>
              <w:t xml:space="preserve"> </w:t>
            </w:r>
            <w:r>
              <w:rPr>
                <w:b/>
                <w:sz w:val="16"/>
              </w:rPr>
              <w:t>supporting</w:t>
            </w:r>
            <w:r>
              <w:rPr>
                <w:b/>
                <w:spacing w:val="-2"/>
                <w:sz w:val="16"/>
              </w:rPr>
              <w:t xml:space="preserve"> </w:t>
            </w:r>
            <w:r>
              <w:rPr>
                <w:b/>
                <w:sz w:val="16"/>
              </w:rPr>
              <w:t>documentation</w:t>
            </w:r>
            <w:r>
              <w:rPr>
                <w:b/>
                <w:spacing w:val="-2"/>
                <w:sz w:val="16"/>
              </w:rPr>
              <w:t xml:space="preserve"> </w:t>
            </w:r>
            <w:r>
              <w:rPr>
                <w:b/>
                <w:sz w:val="16"/>
              </w:rPr>
              <w:t>you</w:t>
            </w:r>
            <w:r>
              <w:rPr>
                <w:b/>
                <w:spacing w:val="-3"/>
                <w:sz w:val="16"/>
              </w:rPr>
              <w:t xml:space="preserve"> </w:t>
            </w:r>
            <w:r>
              <w:rPr>
                <w:b/>
                <w:sz w:val="16"/>
              </w:rPr>
              <w:t>have that substantiates the basis of the dispute. If you believe</w:t>
            </w:r>
            <w:r>
              <w:rPr>
                <w:b/>
                <w:spacing w:val="-1"/>
                <w:sz w:val="16"/>
              </w:rPr>
              <w:t xml:space="preserve"> </w:t>
            </w:r>
            <w:r>
              <w:rPr>
                <w:b/>
                <w:sz w:val="16"/>
              </w:rPr>
              <w:t>that you have</w:t>
            </w:r>
            <w:r>
              <w:rPr>
                <w:b/>
                <w:spacing w:val="-1"/>
                <w:sz w:val="16"/>
              </w:rPr>
              <w:t xml:space="preserve"> </w:t>
            </w:r>
            <w:r>
              <w:rPr>
                <w:b/>
                <w:sz w:val="16"/>
              </w:rPr>
              <w:t>been the victim of identity theft, submit an identity theft report and any other document requested by us to</w:t>
            </w:r>
          </w:p>
          <w:p w14:paraId="16C5F79B" w14:textId="77777777" w:rsidR="005C2A41" w:rsidRDefault="00863C9F">
            <w:pPr>
              <w:pStyle w:val="TableParagraph"/>
              <w:spacing w:before="2"/>
              <w:ind w:left="111"/>
              <w:rPr>
                <w:b/>
                <w:sz w:val="16"/>
              </w:rPr>
            </w:pPr>
            <w:r>
              <w:rPr>
                <w:b/>
                <w:sz w:val="16"/>
              </w:rPr>
              <w:t>P.O.</w:t>
            </w:r>
            <w:r>
              <w:rPr>
                <w:b/>
                <w:spacing w:val="-5"/>
                <w:sz w:val="16"/>
              </w:rPr>
              <w:t xml:space="preserve"> </w:t>
            </w:r>
            <w:r>
              <w:rPr>
                <w:b/>
                <w:sz w:val="16"/>
              </w:rPr>
              <w:t>Box</w:t>
            </w:r>
            <w:r>
              <w:rPr>
                <w:b/>
                <w:spacing w:val="-8"/>
                <w:sz w:val="16"/>
              </w:rPr>
              <w:t xml:space="preserve"> </w:t>
            </w:r>
            <w:r>
              <w:rPr>
                <w:b/>
                <w:sz w:val="16"/>
              </w:rPr>
              <w:t>3350,</w:t>
            </w:r>
            <w:r>
              <w:rPr>
                <w:b/>
                <w:spacing w:val="-4"/>
                <w:sz w:val="16"/>
              </w:rPr>
              <w:t xml:space="preserve"> </w:t>
            </w:r>
            <w:r>
              <w:rPr>
                <w:b/>
                <w:sz w:val="16"/>
              </w:rPr>
              <w:t>Wilmington,</w:t>
            </w:r>
            <w:r>
              <w:rPr>
                <w:b/>
                <w:spacing w:val="-5"/>
                <w:sz w:val="16"/>
              </w:rPr>
              <w:t xml:space="preserve"> </w:t>
            </w:r>
            <w:r>
              <w:rPr>
                <w:b/>
                <w:sz w:val="16"/>
              </w:rPr>
              <w:t>DE</w:t>
            </w:r>
            <w:r>
              <w:rPr>
                <w:b/>
                <w:spacing w:val="-6"/>
                <w:sz w:val="16"/>
              </w:rPr>
              <w:t xml:space="preserve"> </w:t>
            </w:r>
            <w:r>
              <w:rPr>
                <w:b/>
                <w:sz w:val="16"/>
              </w:rPr>
              <w:t>19804-</w:t>
            </w:r>
            <w:r>
              <w:rPr>
                <w:b/>
                <w:spacing w:val="-4"/>
                <w:sz w:val="16"/>
              </w:rPr>
              <w:t>4350.</w:t>
            </w:r>
          </w:p>
        </w:tc>
      </w:tr>
      <w:tr w:rsidR="005C2A41" w14:paraId="6F8CB674" w14:textId="77777777">
        <w:trPr>
          <w:trHeight w:val="465"/>
        </w:trPr>
        <w:tc>
          <w:tcPr>
            <w:tcW w:w="2671" w:type="dxa"/>
            <w:tcBorders>
              <w:top w:val="single" w:sz="6" w:space="0" w:color="000000"/>
              <w:bottom w:val="single" w:sz="6" w:space="0" w:color="000000"/>
            </w:tcBorders>
          </w:tcPr>
          <w:p w14:paraId="2057DFDD" w14:textId="77777777" w:rsidR="005C2A41" w:rsidRDefault="005C2A41">
            <w:pPr>
              <w:pStyle w:val="TableParagraph"/>
              <w:ind w:left="0"/>
              <w:rPr>
                <w:rFonts w:ascii="Times New Roman"/>
                <w:sz w:val="16"/>
              </w:rPr>
            </w:pPr>
          </w:p>
        </w:tc>
        <w:tc>
          <w:tcPr>
            <w:tcW w:w="7181" w:type="dxa"/>
            <w:tcBorders>
              <w:top w:val="single" w:sz="6" w:space="0" w:color="000000"/>
              <w:bottom w:val="single" w:sz="6" w:space="0" w:color="000000"/>
            </w:tcBorders>
          </w:tcPr>
          <w:p w14:paraId="6633E2B2" w14:textId="77777777" w:rsidR="005C2A41" w:rsidRDefault="00863C9F">
            <w:pPr>
              <w:pStyle w:val="TableParagraph"/>
              <w:spacing w:before="49"/>
              <w:ind w:left="111" w:right="214"/>
              <w:rPr>
                <w:b/>
                <w:sz w:val="16"/>
              </w:rPr>
            </w:pPr>
            <w:r>
              <w:rPr>
                <w:b/>
                <w:sz w:val="16"/>
              </w:rPr>
              <w:t>Late</w:t>
            </w:r>
            <w:r>
              <w:rPr>
                <w:b/>
                <w:spacing w:val="-3"/>
                <w:sz w:val="16"/>
              </w:rPr>
              <w:t xml:space="preserve"> </w:t>
            </w:r>
            <w:r>
              <w:rPr>
                <w:b/>
                <w:sz w:val="16"/>
              </w:rPr>
              <w:t>payments,</w:t>
            </w:r>
            <w:r>
              <w:rPr>
                <w:b/>
                <w:spacing w:val="-4"/>
                <w:sz w:val="16"/>
              </w:rPr>
              <w:t xml:space="preserve"> </w:t>
            </w:r>
            <w:r>
              <w:rPr>
                <w:b/>
                <w:sz w:val="16"/>
              </w:rPr>
              <w:t>missed</w:t>
            </w:r>
            <w:r>
              <w:rPr>
                <w:b/>
                <w:spacing w:val="-5"/>
                <w:sz w:val="16"/>
              </w:rPr>
              <w:t xml:space="preserve"> </w:t>
            </w:r>
            <w:r>
              <w:rPr>
                <w:b/>
                <w:sz w:val="16"/>
              </w:rPr>
              <w:t>payments,</w:t>
            </w:r>
            <w:r>
              <w:rPr>
                <w:b/>
                <w:spacing w:val="-2"/>
                <w:sz w:val="16"/>
              </w:rPr>
              <w:t xml:space="preserve"> </w:t>
            </w:r>
            <w:r>
              <w:rPr>
                <w:b/>
                <w:sz w:val="16"/>
              </w:rPr>
              <w:t>or</w:t>
            </w:r>
            <w:r>
              <w:rPr>
                <w:b/>
                <w:spacing w:val="-5"/>
                <w:sz w:val="16"/>
              </w:rPr>
              <w:t xml:space="preserve"> </w:t>
            </w:r>
            <w:r>
              <w:rPr>
                <w:b/>
                <w:sz w:val="16"/>
              </w:rPr>
              <w:t>other</w:t>
            </w:r>
            <w:r>
              <w:rPr>
                <w:b/>
                <w:spacing w:val="-5"/>
                <w:sz w:val="16"/>
              </w:rPr>
              <w:t xml:space="preserve"> </w:t>
            </w:r>
            <w:r>
              <w:rPr>
                <w:b/>
                <w:sz w:val="16"/>
              </w:rPr>
              <w:t>defaults</w:t>
            </w:r>
            <w:r>
              <w:rPr>
                <w:b/>
                <w:spacing w:val="-3"/>
                <w:sz w:val="16"/>
              </w:rPr>
              <w:t xml:space="preserve"> </w:t>
            </w:r>
            <w:r>
              <w:rPr>
                <w:b/>
                <w:sz w:val="16"/>
              </w:rPr>
              <w:t>on</w:t>
            </w:r>
            <w:r>
              <w:rPr>
                <w:b/>
                <w:spacing w:val="-2"/>
                <w:sz w:val="16"/>
              </w:rPr>
              <w:t xml:space="preserve"> </w:t>
            </w:r>
            <w:r>
              <w:rPr>
                <w:b/>
                <w:sz w:val="16"/>
              </w:rPr>
              <w:t>your</w:t>
            </w:r>
            <w:r>
              <w:rPr>
                <w:b/>
                <w:spacing w:val="-2"/>
                <w:sz w:val="16"/>
              </w:rPr>
              <w:t xml:space="preserve"> </w:t>
            </w:r>
            <w:r>
              <w:rPr>
                <w:b/>
                <w:sz w:val="16"/>
              </w:rPr>
              <w:t>account</w:t>
            </w:r>
            <w:r>
              <w:rPr>
                <w:b/>
                <w:spacing w:val="-5"/>
                <w:sz w:val="16"/>
              </w:rPr>
              <w:t xml:space="preserve"> </w:t>
            </w:r>
            <w:r>
              <w:rPr>
                <w:b/>
                <w:sz w:val="16"/>
              </w:rPr>
              <w:t>may</w:t>
            </w:r>
            <w:r>
              <w:rPr>
                <w:b/>
                <w:spacing w:val="-3"/>
                <w:sz w:val="16"/>
              </w:rPr>
              <w:t xml:space="preserve"> </w:t>
            </w:r>
            <w:r>
              <w:rPr>
                <w:b/>
                <w:sz w:val="16"/>
              </w:rPr>
              <w:t>be</w:t>
            </w:r>
            <w:r>
              <w:rPr>
                <w:b/>
                <w:spacing w:val="-5"/>
                <w:sz w:val="16"/>
              </w:rPr>
              <w:t xml:space="preserve"> </w:t>
            </w:r>
            <w:r>
              <w:rPr>
                <w:b/>
                <w:sz w:val="16"/>
              </w:rPr>
              <w:t>reflected</w:t>
            </w:r>
            <w:r>
              <w:rPr>
                <w:b/>
                <w:spacing w:val="-5"/>
                <w:sz w:val="16"/>
              </w:rPr>
              <w:t xml:space="preserve"> </w:t>
            </w:r>
            <w:r>
              <w:rPr>
                <w:b/>
                <w:sz w:val="16"/>
              </w:rPr>
              <w:t>in your credit bureau report.</w:t>
            </w:r>
          </w:p>
        </w:tc>
      </w:tr>
      <w:tr w:rsidR="005C2A41" w14:paraId="33B42806" w14:textId="77777777">
        <w:trPr>
          <w:trHeight w:val="647"/>
        </w:trPr>
        <w:tc>
          <w:tcPr>
            <w:tcW w:w="2671" w:type="dxa"/>
            <w:tcBorders>
              <w:top w:val="single" w:sz="6" w:space="0" w:color="000000"/>
              <w:bottom w:val="single" w:sz="6" w:space="0" w:color="000000"/>
            </w:tcBorders>
          </w:tcPr>
          <w:p w14:paraId="044080A6" w14:textId="77777777" w:rsidR="005C2A41" w:rsidRDefault="005C2A41">
            <w:pPr>
              <w:pStyle w:val="TableParagraph"/>
              <w:ind w:left="0"/>
              <w:rPr>
                <w:rFonts w:ascii="Times New Roman"/>
                <w:sz w:val="16"/>
              </w:rPr>
            </w:pPr>
          </w:p>
        </w:tc>
        <w:tc>
          <w:tcPr>
            <w:tcW w:w="7181" w:type="dxa"/>
            <w:tcBorders>
              <w:top w:val="single" w:sz="6" w:space="0" w:color="000000"/>
              <w:bottom w:val="single" w:sz="6" w:space="0" w:color="000000"/>
            </w:tcBorders>
          </w:tcPr>
          <w:p w14:paraId="39940133" w14:textId="77777777" w:rsidR="005C2A41" w:rsidRDefault="00863C9F">
            <w:pPr>
              <w:pStyle w:val="TableParagraph"/>
              <w:spacing w:before="49"/>
              <w:ind w:left="111" w:right="214"/>
              <w:rPr>
                <w:sz w:val="16"/>
              </w:rPr>
            </w:pPr>
            <w:r>
              <w:rPr>
                <w:sz w:val="16"/>
              </w:rPr>
              <w:t>The following notice only applies to loans to finance educational expenses at for-profit educational</w:t>
            </w:r>
            <w:r>
              <w:rPr>
                <w:spacing w:val="-4"/>
                <w:sz w:val="16"/>
              </w:rPr>
              <w:t xml:space="preserve"> </w:t>
            </w:r>
            <w:r>
              <w:rPr>
                <w:sz w:val="16"/>
              </w:rPr>
              <w:t>institutions</w:t>
            </w:r>
            <w:r>
              <w:rPr>
                <w:spacing w:val="-4"/>
                <w:sz w:val="16"/>
              </w:rPr>
              <w:t xml:space="preserve"> </w:t>
            </w:r>
            <w:r>
              <w:rPr>
                <w:sz w:val="16"/>
              </w:rPr>
              <w:t>or</w:t>
            </w:r>
            <w:r>
              <w:rPr>
                <w:spacing w:val="-3"/>
                <w:sz w:val="16"/>
              </w:rPr>
              <w:t xml:space="preserve"> </w:t>
            </w:r>
            <w:r>
              <w:rPr>
                <w:sz w:val="16"/>
              </w:rPr>
              <w:t>institutions</w:t>
            </w:r>
            <w:r>
              <w:rPr>
                <w:spacing w:val="-1"/>
                <w:sz w:val="16"/>
              </w:rPr>
              <w:t xml:space="preserve"> </w:t>
            </w:r>
            <w:r>
              <w:rPr>
                <w:sz w:val="16"/>
              </w:rPr>
              <w:t>otherwise</w:t>
            </w:r>
            <w:r>
              <w:rPr>
                <w:spacing w:val="-5"/>
                <w:sz w:val="16"/>
              </w:rPr>
              <w:t xml:space="preserve"> </w:t>
            </w:r>
            <w:r>
              <w:rPr>
                <w:sz w:val="16"/>
              </w:rPr>
              <w:t>subject</w:t>
            </w:r>
            <w:r>
              <w:rPr>
                <w:spacing w:val="-4"/>
                <w:sz w:val="16"/>
              </w:rPr>
              <w:t xml:space="preserve"> </w:t>
            </w:r>
            <w:r>
              <w:rPr>
                <w:sz w:val="16"/>
              </w:rPr>
              <w:t>to</w:t>
            </w:r>
            <w:r>
              <w:rPr>
                <w:spacing w:val="-5"/>
                <w:sz w:val="16"/>
              </w:rPr>
              <w:t xml:space="preserve"> </w:t>
            </w:r>
            <w:r>
              <w:rPr>
                <w:sz w:val="16"/>
              </w:rPr>
              <w:t>the</w:t>
            </w:r>
            <w:r>
              <w:rPr>
                <w:spacing w:val="-3"/>
                <w:sz w:val="16"/>
              </w:rPr>
              <w:t xml:space="preserve"> </w:t>
            </w:r>
            <w:r>
              <w:rPr>
                <w:sz w:val="16"/>
              </w:rPr>
              <w:t>FTC</w:t>
            </w:r>
            <w:r>
              <w:rPr>
                <w:spacing w:val="-3"/>
                <w:sz w:val="16"/>
              </w:rPr>
              <w:t xml:space="preserve"> </w:t>
            </w:r>
            <w:r>
              <w:rPr>
                <w:sz w:val="16"/>
              </w:rPr>
              <w:t>Holder</w:t>
            </w:r>
            <w:r>
              <w:rPr>
                <w:spacing w:val="-3"/>
                <w:sz w:val="16"/>
              </w:rPr>
              <w:t xml:space="preserve"> </w:t>
            </w:r>
            <w:r>
              <w:rPr>
                <w:sz w:val="16"/>
              </w:rPr>
              <w:t>Rule</w:t>
            </w:r>
            <w:r>
              <w:rPr>
                <w:spacing w:val="-3"/>
                <w:sz w:val="16"/>
              </w:rPr>
              <w:t xml:space="preserve"> </w:t>
            </w:r>
            <w:r>
              <w:rPr>
                <w:sz w:val="16"/>
              </w:rPr>
              <w:t>under</w:t>
            </w:r>
            <w:r>
              <w:rPr>
                <w:spacing w:val="-3"/>
                <w:sz w:val="16"/>
              </w:rPr>
              <w:t xml:space="preserve"> </w:t>
            </w:r>
            <w:r>
              <w:rPr>
                <w:sz w:val="16"/>
              </w:rPr>
              <w:t>16</w:t>
            </w:r>
            <w:r>
              <w:rPr>
                <w:spacing w:val="-3"/>
                <w:sz w:val="16"/>
              </w:rPr>
              <w:t xml:space="preserve"> </w:t>
            </w:r>
            <w:r>
              <w:rPr>
                <w:sz w:val="16"/>
              </w:rPr>
              <w:t>C.F.R.</w:t>
            </w:r>
          </w:p>
          <w:p w14:paraId="7DFED166" w14:textId="77777777" w:rsidR="005C2A41" w:rsidRDefault="00863C9F">
            <w:pPr>
              <w:pStyle w:val="TableParagraph"/>
              <w:spacing w:line="183" w:lineRule="exact"/>
              <w:ind w:left="111"/>
              <w:rPr>
                <w:sz w:val="16"/>
              </w:rPr>
            </w:pPr>
            <w:r>
              <w:rPr>
                <w:spacing w:val="-2"/>
                <w:sz w:val="16"/>
              </w:rPr>
              <w:t>§433.2.</w:t>
            </w:r>
          </w:p>
        </w:tc>
      </w:tr>
      <w:tr w:rsidR="005C2A41" w14:paraId="6F1EBE40" w14:textId="77777777">
        <w:trPr>
          <w:trHeight w:val="1017"/>
        </w:trPr>
        <w:tc>
          <w:tcPr>
            <w:tcW w:w="2671" w:type="dxa"/>
            <w:tcBorders>
              <w:top w:val="single" w:sz="6" w:space="0" w:color="000000"/>
              <w:bottom w:val="single" w:sz="6" w:space="0" w:color="000000"/>
            </w:tcBorders>
          </w:tcPr>
          <w:p w14:paraId="21702C4C" w14:textId="77777777" w:rsidR="005C2A41" w:rsidRDefault="00863C9F">
            <w:pPr>
              <w:pStyle w:val="TableParagraph"/>
              <w:spacing w:before="49"/>
              <w:ind w:left="122"/>
              <w:rPr>
                <w:b/>
                <w:sz w:val="16"/>
              </w:rPr>
            </w:pPr>
            <w:r>
              <w:rPr>
                <w:b/>
                <w:spacing w:val="-2"/>
                <w:sz w:val="16"/>
              </w:rPr>
              <w:t>NOTICE</w:t>
            </w:r>
          </w:p>
        </w:tc>
        <w:tc>
          <w:tcPr>
            <w:tcW w:w="7181" w:type="dxa"/>
            <w:tcBorders>
              <w:top w:val="single" w:sz="6" w:space="0" w:color="000000"/>
              <w:bottom w:val="single" w:sz="6" w:space="0" w:color="000000"/>
            </w:tcBorders>
          </w:tcPr>
          <w:p w14:paraId="67602956" w14:textId="77777777" w:rsidR="005C2A41" w:rsidRDefault="00863C9F">
            <w:pPr>
              <w:pStyle w:val="TableParagraph"/>
              <w:spacing w:before="49"/>
              <w:ind w:left="111" w:right="214"/>
              <w:rPr>
                <w:b/>
                <w:sz w:val="16"/>
              </w:rPr>
            </w:pPr>
            <w:r>
              <w:rPr>
                <w:b/>
                <w:sz w:val="16"/>
              </w:rPr>
              <w:t>ANY HOLDER OF THIS CONSUMER CREDIT CONTRACT IS SUBJECT TO ALL CLAIMS AND DEFENSES WHICH THE DEBTOR COULD ASSERT AGAINST THE SELLER OF GOODS OR SERVICES OBTAINED WITH THE PROCEEDS HEREOF. RECOVERY HEREUNDER</w:t>
            </w:r>
            <w:r>
              <w:rPr>
                <w:b/>
                <w:spacing w:val="-4"/>
                <w:sz w:val="16"/>
              </w:rPr>
              <w:t xml:space="preserve"> </w:t>
            </w:r>
            <w:r>
              <w:rPr>
                <w:b/>
                <w:sz w:val="16"/>
              </w:rPr>
              <w:t>BY</w:t>
            </w:r>
            <w:r>
              <w:rPr>
                <w:b/>
                <w:spacing w:val="-4"/>
                <w:sz w:val="16"/>
              </w:rPr>
              <w:t xml:space="preserve"> </w:t>
            </w:r>
            <w:r>
              <w:rPr>
                <w:b/>
                <w:sz w:val="16"/>
              </w:rPr>
              <w:t>THE</w:t>
            </w:r>
            <w:r>
              <w:rPr>
                <w:b/>
                <w:spacing w:val="-3"/>
                <w:sz w:val="16"/>
              </w:rPr>
              <w:t xml:space="preserve"> </w:t>
            </w:r>
            <w:r>
              <w:rPr>
                <w:b/>
                <w:sz w:val="16"/>
              </w:rPr>
              <w:t>DEBTOR</w:t>
            </w:r>
            <w:r>
              <w:rPr>
                <w:b/>
                <w:spacing w:val="-6"/>
                <w:sz w:val="16"/>
              </w:rPr>
              <w:t xml:space="preserve"> </w:t>
            </w:r>
            <w:r>
              <w:rPr>
                <w:b/>
                <w:sz w:val="16"/>
              </w:rPr>
              <w:t>SHALL</w:t>
            </w:r>
            <w:r>
              <w:rPr>
                <w:b/>
                <w:spacing w:val="-3"/>
                <w:sz w:val="16"/>
              </w:rPr>
              <w:t xml:space="preserve"> </w:t>
            </w:r>
            <w:r>
              <w:rPr>
                <w:b/>
                <w:sz w:val="16"/>
              </w:rPr>
              <w:t>NOT</w:t>
            </w:r>
            <w:r>
              <w:rPr>
                <w:b/>
                <w:spacing w:val="-5"/>
                <w:sz w:val="16"/>
              </w:rPr>
              <w:t xml:space="preserve"> </w:t>
            </w:r>
            <w:r>
              <w:rPr>
                <w:b/>
                <w:sz w:val="16"/>
              </w:rPr>
              <w:t>EXCEED</w:t>
            </w:r>
            <w:r>
              <w:rPr>
                <w:b/>
                <w:spacing w:val="-4"/>
                <w:sz w:val="16"/>
              </w:rPr>
              <w:t xml:space="preserve"> </w:t>
            </w:r>
            <w:r>
              <w:rPr>
                <w:b/>
                <w:sz w:val="16"/>
              </w:rPr>
              <w:t>AMOUNTS</w:t>
            </w:r>
            <w:r>
              <w:rPr>
                <w:b/>
                <w:spacing w:val="-4"/>
                <w:sz w:val="16"/>
              </w:rPr>
              <w:t xml:space="preserve"> </w:t>
            </w:r>
            <w:r>
              <w:rPr>
                <w:b/>
                <w:sz w:val="16"/>
              </w:rPr>
              <w:t>PAID</w:t>
            </w:r>
            <w:r>
              <w:rPr>
                <w:b/>
                <w:spacing w:val="-4"/>
                <w:sz w:val="16"/>
              </w:rPr>
              <w:t xml:space="preserve"> </w:t>
            </w:r>
            <w:r>
              <w:rPr>
                <w:b/>
                <w:sz w:val="16"/>
              </w:rPr>
              <w:t>BY</w:t>
            </w:r>
            <w:r>
              <w:rPr>
                <w:b/>
                <w:spacing w:val="-4"/>
                <w:sz w:val="16"/>
              </w:rPr>
              <w:t xml:space="preserve"> </w:t>
            </w:r>
            <w:r>
              <w:rPr>
                <w:b/>
                <w:sz w:val="16"/>
              </w:rPr>
              <w:t>THE</w:t>
            </w:r>
            <w:r>
              <w:rPr>
                <w:b/>
                <w:spacing w:val="-3"/>
                <w:sz w:val="16"/>
              </w:rPr>
              <w:t xml:space="preserve"> </w:t>
            </w:r>
            <w:r>
              <w:rPr>
                <w:b/>
                <w:sz w:val="16"/>
              </w:rPr>
              <w:t xml:space="preserve">DEBTOR </w:t>
            </w:r>
            <w:r>
              <w:rPr>
                <w:b/>
                <w:spacing w:val="-2"/>
                <w:sz w:val="16"/>
              </w:rPr>
              <w:t>HEREUNDER.</w:t>
            </w:r>
          </w:p>
        </w:tc>
      </w:tr>
      <w:tr w:rsidR="005C2A41" w14:paraId="5BD159FE" w14:textId="77777777">
        <w:trPr>
          <w:trHeight w:val="647"/>
        </w:trPr>
        <w:tc>
          <w:tcPr>
            <w:tcW w:w="2671" w:type="dxa"/>
            <w:tcBorders>
              <w:top w:val="single" w:sz="6" w:space="0" w:color="000000"/>
              <w:bottom w:val="single" w:sz="6" w:space="0" w:color="000000"/>
            </w:tcBorders>
          </w:tcPr>
          <w:p w14:paraId="0975A0AE" w14:textId="77777777" w:rsidR="005C2A41" w:rsidRDefault="00863C9F">
            <w:pPr>
              <w:pStyle w:val="TableParagraph"/>
              <w:spacing w:before="49"/>
              <w:ind w:left="122" w:right="283"/>
              <w:rPr>
                <w:b/>
                <w:sz w:val="16"/>
              </w:rPr>
            </w:pPr>
            <w:r>
              <w:rPr>
                <w:b/>
                <w:sz w:val="16"/>
              </w:rPr>
              <w:t>CERTIFICATION</w:t>
            </w:r>
            <w:r>
              <w:rPr>
                <w:b/>
                <w:spacing w:val="-12"/>
                <w:sz w:val="16"/>
              </w:rPr>
              <w:t xml:space="preserve"> </w:t>
            </w:r>
            <w:r>
              <w:rPr>
                <w:b/>
                <w:sz w:val="16"/>
              </w:rPr>
              <w:t>REGARDING FEDERAL LOAN OPTIONS</w:t>
            </w:r>
          </w:p>
        </w:tc>
        <w:tc>
          <w:tcPr>
            <w:tcW w:w="7181" w:type="dxa"/>
            <w:tcBorders>
              <w:top w:val="single" w:sz="6" w:space="0" w:color="000000"/>
              <w:bottom w:val="single" w:sz="6" w:space="0" w:color="000000"/>
            </w:tcBorders>
          </w:tcPr>
          <w:p w14:paraId="00A1D768" w14:textId="77777777" w:rsidR="005C2A41" w:rsidRDefault="00863C9F">
            <w:pPr>
              <w:pStyle w:val="TableParagraph"/>
              <w:spacing w:before="49"/>
              <w:ind w:left="111" w:right="214"/>
              <w:rPr>
                <w:sz w:val="16"/>
              </w:rPr>
            </w:pPr>
            <w:r>
              <w:rPr>
                <w:sz w:val="16"/>
              </w:rPr>
              <w:t>You certify that if</w:t>
            </w:r>
            <w:r>
              <w:rPr>
                <w:spacing w:val="-1"/>
                <w:sz w:val="16"/>
              </w:rPr>
              <w:t xml:space="preserve"> </w:t>
            </w:r>
            <w:r>
              <w:rPr>
                <w:sz w:val="16"/>
              </w:rPr>
              <w:t>you consulted with a School’s Financial Aid Office in connection with obtaining an</w:t>
            </w:r>
            <w:r>
              <w:rPr>
                <w:spacing w:val="-2"/>
                <w:sz w:val="16"/>
              </w:rPr>
              <w:t xml:space="preserve"> </w:t>
            </w:r>
            <w:r>
              <w:rPr>
                <w:sz w:val="16"/>
              </w:rPr>
              <w:t>education</w:t>
            </w:r>
            <w:r>
              <w:rPr>
                <w:spacing w:val="-5"/>
                <w:sz w:val="16"/>
              </w:rPr>
              <w:t xml:space="preserve"> </w:t>
            </w:r>
            <w:r>
              <w:rPr>
                <w:sz w:val="16"/>
              </w:rPr>
              <w:t>loan,</w:t>
            </w:r>
            <w:r>
              <w:rPr>
                <w:spacing w:val="-3"/>
                <w:sz w:val="16"/>
              </w:rPr>
              <w:t xml:space="preserve"> </w:t>
            </w:r>
            <w:r>
              <w:rPr>
                <w:sz w:val="16"/>
              </w:rPr>
              <w:t>the</w:t>
            </w:r>
            <w:r>
              <w:rPr>
                <w:spacing w:val="-3"/>
                <w:sz w:val="16"/>
              </w:rPr>
              <w:t xml:space="preserve"> </w:t>
            </w:r>
            <w:proofErr w:type="gramStart"/>
            <w:r>
              <w:rPr>
                <w:sz w:val="16"/>
              </w:rPr>
              <w:t>School</w:t>
            </w:r>
            <w:proofErr w:type="gramEnd"/>
            <w:r>
              <w:rPr>
                <w:spacing w:val="-1"/>
                <w:sz w:val="16"/>
              </w:rPr>
              <w:t xml:space="preserve"> </w:t>
            </w:r>
            <w:r>
              <w:rPr>
                <w:sz w:val="16"/>
              </w:rPr>
              <w:t>informed</w:t>
            </w:r>
            <w:r>
              <w:rPr>
                <w:spacing w:val="-2"/>
                <w:sz w:val="16"/>
              </w:rPr>
              <w:t xml:space="preserve"> </w:t>
            </w:r>
            <w:r>
              <w:rPr>
                <w:sz w:val="16"/>
              </w:rPr>
              <w:t>you</w:t>
            </w:r>
            <w:r>
              <w:rPr>
                <w:spacing w:val="-5"/>
                <w:sz w:val="16"/>
              </w:rPr>
              <w:t xml:space="preserve"> </w:t>
            </w:r>
            <w:r>
              <w:rPr>
                <w:sz w:val="16"/>
              </w:rPr>
              <w:t>of</w:t>
            </w:r>
            <w:r>
              <w:rPr>
                <w:spacing w:val="-1"/>
                <w:sz w:val="16"/>
              </w:rPr>
              <w:t xml:space="preserve"> </w:t>
            </w:r>
            <w:r>
              <w:rPr>
                <w:sz w:val="16"/>
              </w:rPr>
              <w:t>all available</w:t>
            </w:r>
            <w:r>
              <w:rPr>
                <w:spacing w:val="-4"/>
                <w:sz w:val="16"/>
              </w:rPr>
              <w:t xml:space="preserve"> </w:t>
            </w:r>
            <w:r>
              <w:rPr>
                <w:sz w:val="16"/>
              </w:rPr>
              <w:t>financing</w:t>
            </w:r>
            <w:r>
              <w:rPr>
                <w:spacing w:val="-4"/>
                <w:sz w:val="16"/>
              </w:rPr>
              <w:t xml:space="preserve"> </w:t>
            </w:r>
            <w:r>
              <w:rPr>
                <w:sz w:val="16"/>
              </w:rPr>
              <w:t>options under</w:t>
            </w:r>
            <w:r>
              <w:rPr>
                <w:spacing w:val="-4"/>
                <w:sz w:val="16"/>
              </w:rPr>
              <w:t xml:space="preserve"> </w:t>
            </w:r>
            <w:r>
              <w:rPr>
                <w:sz w:val="16"/>
              </w:rPr>
              <w:t>Title</w:t>
            </w:r>
            <w:r>
              <w:rPr>
                <w:spacing w:val="-2"/>
                <w:sz w:val="16"/>
              </w:rPr>
              <w:t xml:space="preserve"> </w:t>
            </w:r>
            <w:r>
              <w:rPr>
                <w:sz w:val="16"/>
              </w:rPr>
              <w:t>IV</w:t>
            </w:r>
            <w:r>
              <w:rPr>
                <w:spacing w:val="-1"/>
                <w:sz w:val="16"/>
              </w:rPr>
              <w:t xml:space="preserve"> </w:t>
            </w:r>
            <w:r>
              <w:rPr>
                <w:sz w:val="16"/>
              </w:rPr>
              <w:t>of</w:t>
            </w:r>
            <w:r>
              <w:rPr>
                <w:spacing w:val="-3"/>
                <w:sz w:val="16"/>
              </w:rPr>
              <w:t xml:space="preserve"> </w:t>
            </w:r>
            <w:r>
              <w:rPr>
                <w:sz w:val="16"/>
              </w:rPr>
              <w:t>the Federal Higher Education Act as required by applicable law.</w:t>
            </w:r>
          </w:p>
        </w:tc>
      </w:tr>
      <w:tr w:rsidR="005C2A41" w14:paraId="2FDEA153" w14:textId="77777777">
        <w:trPr>
          <w:trHeight w:val="648"/>
        </w:trPr>
        <w:tc>
          <w:tcPr>
            <w:tcW w:w="2671" w:type="dxa"/>
            <w:tcBorders>
              <w:top w:val="single" w:sz="6" w:space="0" w:color="000000"/>
              <w:bottom w:val="single" w:sz="6" w:space="0" w:color="000000"/>
            </w:tcBorders>
          </w:tcPr>
          <w:p w14:paraId="09763B5F" w14:textId="77777777" w:rsidR="005C2A41" w:rsidRDefault="00863C9F">
            <w:pPr>
              <w:pStyle w:val="TableParagraph"/>
              <w:spacing w:before="49"/>
              <w:ind w:left="122"/>
              <w:rPr>
                <w:b/>
                <w:sz w:val="16"/>
              </w:rPr>
            </w:pPr>
            <w:r>
              <w:rPr>
                <w:b/>
                <w:sz w:val="16"/>
              </w:rPr>
              <w:t>LOAN</w:t>
            </w:r>
            <w:r>
              <w:rPr>
                <w:b/>
                <w:spacing w:val="-3"/>
                <w:sz w:val="16"/>
              </w:rPr>
              <w:t xml:space="preserve"> </w:t>
            </w:r>
            <w:r>
              <w:rPr>
                <w:b/>
                <w:sz w:val="16"/>
              </w:rPr>
              <w:t>SALE</w:t>
            </w:r>
            <w:r>
              <w:rPr>
                <w:b/>
                <w:spacing w:val="-2"/>
                <w:sz w:val="16"/>
              </w:rPr>
              <w:t xml:space="preserve"> NOTICE</w:t>
            </w:r>
          </w:p>
        </w:tc>
        <w:tc>
          <w:tcPr>
            <w:tcW w:w="7181" w:type="dxa"/>
            <w:tcBorders>
              <w:top w:val="single" w:sz="6" w:space="0" w:color="000000"/>
              <w:bottom w:val="single" w:sz="6" w:space="0" w:color="000000"/>
            </w:tcBorders>
          </w:tcPr>
          <w:p w14:paraId="17D05F24" w14:textId="77777777" w:rsidR="005C2A41" w:rsidRDefault="00863C9F">
            <w:pPr>
              <w:pStyle w:val="TableParagraph"/>
              <w:spacing w:before="49"/>
              <w:ind w:left="111" w:right="429"/>
              <w:jc w:val="both"/>
              <w:rPr>
                <w:sz w:val="16"/>
              </w:rPr>
            </w:pPr>
            <w:r>
              <w:rPr>
                <w:sz w:val="16"/>
              </w:rPr>
              <w:t>Your</w:t>
            </w:r>
            <w:r>
              <w:rPr>
                <w:spacing w:val="-1"/>
                <w:sz w:val="16"/>
              </w:rPr>
              <w:t xml:space="preserve"> </w:t>
            </w:r>
            <w:r>
              <w:rPr>
                <w:sz w:val="16"/>
              </w:rPr>
              <w:t>loan</w:t>
            </w:r>
            <w:r>
              <w:rPr>
                <w:spacing w:val="-3"/>
                <w:sz w:val="16"/>
              </w:rPr>
              <w:t xml:space="preserve"> </w:t>
            </w:r>
            <w:r>
              <w:rPr>
                <w:sz w:val="16"/>
              </w:rPr>
              <w:t>may</w:t>
            </w:r>
            <w:r>
              <w:rPr>
                <w:spacing w:val="-2"/>
                <w:sz w:val="16"/>
              </w:rPr>
              <w:t xml:space="preserve"> </w:t>
            </w:r>
            <w:r>
              <w:rPr>
                <w:sz w:val="16"/>
              </w:rPr>
              <w:t>be</w:t>
            </w:r>
            <w:r>
              <w:rPr>
                <w:spacing w:val="-3"/>
                <w:sz w:val="16"/>
              </w:rPr>
              <w:t xml:space="preserve"> </w:t>
            </w:r>
            <w:r>
              <w:rPr>
                <w:sz w:val="16"/>
              </w:rPr>
              <w:t>sold.</w:t>
            </w:r>
            <w:r>
              <w:rPr>
                <w:spacing w:val="-2"/>
                <w:sz w:val="16"/>
              </w:rPr>
              <w:t xml:space="preserve"> </w:t>
            </w:r>
            <w:r>
              <w:rPr>
                <w:sz w:val="16"/>
              </w:rPr>
              <w:t>No</w:t>
            </w:r>
            <w:r>
              <w:rPr>
                <w:spacing w:val="-1"/>
                <w:sz w:val="16"/>
              </w:rPr>
              <w:t xml:space="preserve"> </w:t>
            </w:r>
            <w:r>
              <w:rPr>
                <w:sz w:val="16"/>
              </w:rPr>
              <w:t>sale</w:t>
            </w:r>
            <w:r>
              <w:rPr>
                <w:spacing w:val="-1"/>
                <w:sz w:val="16"/>
              </w:rPr>
              <w:t xml:space="preserve"> </w:t>
            </w:r>
            <w:r>
              <w:rPr>
                <w:sz w:val="16"/>
              </w:rPr>
              <w:t>will result in</w:t>
            </w:r>
            <w:r>
              <w:rPr>
                <w:spacing w:val="-3"/>
                <w:sz w:val="16"/>
              </w:rPr>
              <w:t xml:space="preserve"> </w:t>
            </w:r>
            <w:r>
              <w:rPr>
                <w:sz w:val="16"/>
              </w:rPr>
              <w:t>any</w:t>
            </w:r>
            <w:r>
              <w:rPr>
                <w:spacing w:val="-2"/>
                <w:sz w:val="16"/>
              </w:rPr>
              <w:t xml:space="preserve"> </w:t>
            </w:r>
            <w:r>
              <w:rPr>
                <w:sz w:val="16"/>
              </w:rPr>
              <w:t>change</w:t>
            </w:r>
            <w:r>
              <w:rPr>
                <w:spacing w:val="-3"/>
                <w:sz w:val="16"/>
              </w:rPr>
              <w:t xml:space="preserve"> </w:t>
            </w:r>
            <w:r>
              <w:rPr>
                <w:sz w:val="16"/>
              </w:rPr>
              <w:t>to</w:t>
            </w:r>
            <w:r>
              <w:rPr>
                <w:spacing w:val="-3"/>
                <w:sz w:val="16"/>
              </w:rPr>
              <w:t xml:space="preserve"> </w:t>
            </w:r>
            <w:r>
              <w:rPr>
                <w:sz w:val="16"/>
              </w:rPr>
              <w:t>the</w:t>
            </w:r>
            <w:r>
              <w:rPr>
                <w:spacing w:val="-1"/>
                <w:sz w:val="16"/>
              </w:rPr>
              <w:t xml:space="preserve"> </w:t>
            </w:r>
            <w:r>
              <w:rPr>
                <w:sz w:val="16"/>
              </w:rPr>
              <w:t>loan</w:t>
            </w:r>
            <w:r>
              <w:rPr>
                <w:spacing w:val="-4"/>
                <w:sz w:val="16"/>
              </w:rPr>
              <w:t xml:space="preserve"> </w:t>
            </w:r>
            <w:r>
              <w:rPr>
                <w:sz w:val="16"/>
              </w:rPr>
              <w:t>terms or</w:t>
            </w:r>
            <w:r>
              <w:rPr>
                <w:spacing w:val="-4"/>
                <w:sz w:val="16"/>
              </w:rPr>
              <w:t xml:space="preserve"> </w:t>
            </w:r>
            <w:r>
              <w:rPr>
                <w:sz w:val="16"/>
              </w:rPr>
              <w:t>in</w:t>
            </w:r>
            <w:r>
              <w:rPr>
                <w:spacing w:val="-3"/>
                <w:sz w:val="16"/>
              </w:rPr>
              <w:t xml:space="preserve"> </w:t>
            </w:r>
            <w:r>
              <w:rPr>
                <w:sz w:val="16"/>
              </w:rPr>
              <w:t>the loss</w:t>
            </w:r>
            <w:r>
              <w:rPr>
                <w:spacing w:val="-2"/>
                <w:sz w:val="16"/>
              </w:rPr>
              <w:t xml:space="preserve"> </w:t>
            </w:r>
            <w:r>
              <w:rPr>
                <w:sz w:val="16"/>
              </w:rPr>
              <w:t>of</w:t>
            </w:r>
            <w:r>
              <w:rPr>
                <w:spacing w:val="-2"/>
                <w:sz w:val="16"/>
              </w:rPr>
              <w:t xml:space="preserve"> </w:t>
            </w:r>
            <w:r>
              <w:rPr>
                <w:sz w:val="16"/>
              </w:rPr>
              <w:t>any advertised</w:t>
            </w:r>
            <w:r>
              <w:rPr>
                <w:spacing w:val="-2"/>
                <w:sz w:val="16"/>
              </w:rPr>
              <w:t xml:space="preserve"> </w:t>
            </w:r>
            <w:r>
              <w:rPr>
                <w:sz w:val="16"/>
              </w:rPr>
              <w:t>borrower</w:t>
            </w:r>
            <w:r>
              <w:rPr>
                <w:spacing w:val="-2"/>
                <w:sz w:val="16"/>
              </w:rPr>
              <w:t xml:space="preserve"> </w:t>
            </w:r>
            <w:r>
              <w:rPr>
                <w:sz w:val="16"/>
              </w:rPr>
              <w:t>benefits,</w:t>
            </w:r>
            <w:r>
              <w:rPr>
                <w:spacing w:val="-3"/>
                <w:sz w:val="16"/>
              </w:rPr>
              <w:t xml:space="preserve"> </w:t>
            </w:r>
            <w:r>
              <w:rPr>
                <w:sz w:val="16"/>
              </w:rPr>
              <w:t>which</w:t>
            </w:r>
            <w:r>
              <w:rPr>
                <w:spacing w:val="-2"/>
                <w:sz w:val="16"/>
              </w:rPr>
              <w:t xml:space="preserve"> </w:t>
            </w:r>
            <w:r>
              <w:rPr>
                <w:sz w:val="16"/>
              </w:rPr>
              <w:t>will</w:t>
            </w:r>
            <w:r>
              <w:rPr>
                <w:spacing w:val="-3"/>
                <w:sz w:val="16"/>
              </w:rPr>
              <w:t xml:space="preserve"> </w:t>
            </w:r>
            <w:r>
              <w:rPr>
                <w:sz w:val="16"/>
              </w:rPr>
              <w:t>continue</w:t>
            </w:r>
            <w:r>
              <w:rPr>
                <w:spacing w:val="-5"/>
                <w:sz w:val="16"/>
              </w:rPr>
              <w:t xml:space="preserve"> </w:t>
            </w:r>
            <w:r>
              <w:rPr>
                <w:sz w:val="16"/>
              </w:rPr>
              <w:t>subject</w:t>
            </w:r>
            <w:r>
              <w:rPr>
                <w:spacing w:val="-3"/>
                <w:sz w:val="16"/>
              </w:rPr>
              <w:t xml:space="preserve"> </w:t>
            </w:r>
            <w:r>
              <w:rPr>
                <w:sz w:val="16"/>
              </w:rPr>
              <w:t>to</w:t>
            </w:r>
            <w:r>
              <w:rPr>
                <w:spacing w:val="-5"/>
                <w:sz w:val="16"/>
              </w:rPr>
              <w:t xml:space="preserve"> </w:t>
            </w:r>
            <w:r>
              <w:rPr>
                <w:sz w:val="16"/>
              </w:rPr>
              <w:t>their</w:t>
            </w:r>
            <w:r>
              <w:rPr>
                <w:spacing w:val="-4"/>
                <w:sz w:val="16"/>
              </w:rPr>
              <w:t xml:space="preserve"> </w:t>
            </w:r>
            <w:r>
              <w:rPr>
                <w:sz w:val="16"/>
              </w:rPr>
              <w:t>original</w:t>
            </w:r>
            <w:r>
              <w:rPr>
                <w:spacing w:val="-1"/>
                <w:sz w:val="16"/>
              </w:rPr>
              <w:t xml:space="preserve"> </w:t>
            </w:r>
            <w:r>
              <w:rPr>
                <w:sz w:val="16"/>
              </w:rPr>
              <w:t>terms.</w:t>
            </w:r>
            <w:r>
              <w:rPr>
                <w:spacing w:val="-3"/>
                <w:sz w:val="16"/>
              </w:rPr>
              <w:t xml:space="preserve"> </w:t>
            </w:r>
            <w:r>
              <w:rPr>
                <w:sz w:val="16"/>
              </w:rPr>
              <w:t>However,</w:t>
            </w:r>
            <w:r>
              <w:rPr>
                <w:spacing w:val="-3"/>
                <w:sz w:val="16"/>
              </w:rPr>
              <w:t xml:space="preserve"> </w:t>
            </w:r>
            <w:r>
              <w:rPr>
                <w:sz w:val="16"/>
              </w:rPr>
              <w:t>loan terms and advertised borrower benefits may change if you consolidate your loans.</w:t>
            </w:r>
          </w:p>
        </w:tc>
      </w:tr>
      <w:tr w:rsidR="005C2A41" w14:paraId="0B0B54FD" w14:textId="77777777">
        <w:trPr>
          <w:trHeight w:val="352"/>
        </w:trPr>
        <w:tc>
          <w:tcPr>
            <w:tcW w:w="2671" w:type="dxa"/>
            <w:tcBorders>
              <w:top w:val="single" w:sz="6" w:space="0" w:color="000000"/>
              <w:bottom w:val="single" w:sz="6" w:space="0" w:color="000000"/>
            </w:tcBorders>
          </w:tcPr>
          <w:p w14:paraId="0ADFBE4E" w14:textId="77777777" w:rsidR="005C2A41" w:rsidRDefault="00863C9F">
            <w:pPr>
              <w:pStyle w:val="TableParagraph"/>
              <w:spacing w:before="49"/>
              <w:ind w:left="122"/>
              <w:rPr>
                <w:b/>
                <w:sz w:val="16"/>
              </w:rPr>
            </w:pPr>
            <w:r>
              <w:rPr>
                <w:b/>
                <w:sz w:val="16"/>
              </w:rPr>
              <w:t>CALIFORNIA</w:t>
            </w:r>
            <w:r>
              <w:rPr>
                <w:b/>
                <w:spacing w:val="-10"/>
                <w:sz w:val="16"/>
              </w:rPr>
              <w:t xml:space="preserve"> </w:t>
            </w:r>
            <w:r>
              <w:rPr>
                <w:b/>
                <w:sz w:val="16"/>
              </w:rPr>
              <w:t>RESIDENTS</w:t>
            </w:r>
            <w:r>
              <w:rPr>
                <w:b/>
                <w:spacing w:val="-7"/>
                <w:sz w:val="16"/>
              </w:rPr>
              <w:t xml:space="preserve"> </w:t>
            </w:r>
            <w:r>
              <w:rPr>
                <w:b/>
                <w:spacing w:val="-4"/>
                <w:sz w:val="16"/>
              </w:rPr>
              <w:t>ONLY</w:t>
            </w:r>
          </w:p>
        </w:tc>
        <w:tc>
          <w:tcPr>
            <w:tcW w:w="7181" w:type="dxa"/>
            <w:tcBorders>
              <w:top w:val="single" w:sz="6" w:space="0" w:color="000000"/>
              <w:bottom w:val="single" w:sz="6" w:space="0" w:color="000000"/>
            </w:tcBorders>
          </w:tcPr>
          <w:p w14:paraId="44945EF2" w14:textId="77777777" w:rsidR="005C2A41" w:rsidRDefault="00863C9F">
            <w:pPr>
              <w:pStyle w:val="TableParagraph"/>
              <w:spacing w:before="49"/>
              <w:ind w:left="111"/>
              <w:rPr>
                <w:sz w:val="16"/>
              </w:rPr>
            </w:pPr>
            <w:r>
              <w:rPr>
                <w:sz w:val="16"/>
              </w:rPr>
              <w:t>A</w:t>
            </w:r>
            <w:r>
              <w:rPr>
                <w:spacing w:val="-2"/>
                <w:sz w:val="16"/>
              </w:rPr>
              <w:t xml:space="preserve"> </w:t>
            </w:r>
            <w:r>
              <w:rPr>
                <w:sz w:val="16"/>
              </w:rPr>
              <w:t>married</w:t>
            </w:r>
            <w:r>
              <w:rPr>
                <w:spacing w:val="-3"/>
                <w:sz w:val="16"/>
              </w:rPr>
              <w:t xml:space="preserve"> </w:t>
            </w:r>
            <w:r>
              <w:rPr>
                <w:sz w:val="16"/>
              </w:rPr>
              <w:t>applicant</w:t>
            </w:r>
            <w:r>
              <w:rPr>
                <w:spacing w:val="-4"/>
                <w:sz w:val="16"/>
              </w:rPr>
              <w:t xml:space="preserve"> </w:t>
            </w:r>
            <w:r>
              <w:rPr>
                <w:sz w:val="16"/>
              </w:rPr>
              <w:t>may</w:t>
            </w:r>
            <w:r>
              <w:rPr>
                <w:spacing w:val="-4"/>
                <w:sz w:val="16"/>
              </w:rPr>
              <w:t xml:space="preserve"> </w:t>
            </w:r>
            <w:r>
              <w:rPr>
                <w:sz w:val="16"/>
              </w:rPr>
              <w:t>apply</w:t>
            </w:r>
            <w:r>
              <w:rPr>
                <w:spacing w:val="-3"/>
                <w:sz w:val="16"/>
              </w:rPr>
              <w:t xml:space="preserve"> </w:t>
            </w:r>
            <w:r>
              <w:rPr>
                <w:sz w:val="16"/>
              </w:rPr>
              <w:t>for</w:t>
            </w:r>
            <w:r>
              <w:rPr>
                <w:spacing w:val="-5"/>
                <w:sz w:val="16"/>
              </w:rPr>
              <w:t xml:space="preserve"> </w:t>
            </w:r>
            <w:r>
              <w:rPr>
                <w:sz w:val="16"/>
              </w:rPr>
              <w:t>a</w:t>
            </w:r>
            <w:r>
              <w:rPr>
                <w:spacing w:val="-3"/>
                <w:sz w:val="16"/>
              </w:rPr>
              <w:t xml:space="preserve"> </w:t>
            </w:r>
            <w:r>
              <w:rPr>
                <w:sz w:val="16"/>
              </w:rPr>
              <w:t>separate</w:t>
            </w:r>
            <w:r>
              <w:rPr>
                <w:spacing w:val="-2"/>
                <w:sz w:val="16"/>
              </w:rPr>
              <w:t xml:space="preserve"> account.</w:t>
            </w:r>
          </w:p>
        </w:tc>
      </w:tr>
      <w:tr w:rsidR="005C2A41" w14:paraId="34F76502" w14:textId="77777777">
        <w:trPr>
          <w:trHeight w:val="537"/>
        </w:trPr>
        <w:tc>
          <w:tcPr>
            <w:tcW w:w="2671" w:type="dxa"/>
            <w:tcBorders>
              <w:top w:val="single" w:sz="6" w:space="0" w:color="000000"/>
              <w:bottom w:val="single" w:sz="6" w:space="0" w:color="000000"/>
            </w:tcBorders>
          </w:tcPr>
          <w:p w14:paraId="4CC8370A" w14:textId="77777777" w:rsidR="005C2A41" w:rsidRDefault="00863C9F">
            <w:pPr>
              <w:pStyle w:val="TableParagraph"/>
              <w:spacing w:before="49"/>
              <w:ind w:left="122"/>
              <w:rPr>
                <w:b/>
                <w:sz w:val="16"/>
              </w:rPr>
            </w:pPr>
            <w:r>
              <w:rPr>
                <w:b/>
                <w:sz w:val="16"/>
              </w:rPr>
              <w:t>CALIFORNIA</w:t>
            </w:r>
            <w:r>
              <w:rPr>
                <w:b/>
                <w:spacing w:val="-12"/>
                <w:sz w:val="16"/>
              </w:rPr>
              <w:t xml:space="preserve"> </w:t>
            </w:r>
            <w:r>
              <w:rPr>
                <w:b/>
                <w:sz w:val="16"/>
              </w:rPr>
              <w:t>AND</w:t>
            </w:r>
            <w:r>
              <w:rPr>
                <w:b/>
                <w:spacing w:val="-11"/>
                <w:sz w:val="16"/>
              </w:rPr>
              <w:t xml:space="preserve"> </w:t>
            </w:r>
            <w:r>
              <w:rPr>
                <w:b/>
                <w:sz w:val="16"/>
              </w:rPr>
              <w:t>UTAH RESIDENTS ONLY</w:t>
            </w:r>
          </w:p>
        </w:tc>
        <w:tc>
          <w:tcPr>
            <w:tcW w:w="7181" w:type="dxa"/>
            <w:tcBorders>
              <w:top w:val="single" w:sz="6" w:space="0" w:color="000000"/>
              <w:bottom w:val="single" w:sz="6" w:space="0" w:color="000000"/>
            </w:tcBorders>
          </w:tcPr>
          <w:p w14:paraId="37F45F43" w14:textId="77777777" w:rsidR="005C2A41" w:rsidRDefault="00863C9F">
            <w:pPr>
              <w:pStyle w:val="TableParagraph"/>
              <w:spacing w:before="49"/>
              <w:ind w:left="111" w:right="214"/>
              <w:rPr>
                <w:sz w:val="16"/>
              </w:rPr>
            </w:pPr>
            <w:r>
              <w:rPr>
                <w:sz w:val="16"/>
              </w:rPr>
              <w:t>A</w:t>
            </w:r>
            <w:r>
              <w:rPr>
                <w:spacing w:val="-1"/>
                <w:sz w:val="16"/>
              </w:rPr>
              <w:t xml:space="preserve"> </w:t>
            </w:r>
            <w:r>
              <w:rPr>
                <w:sz w:val="16"/>
              </w:rPr>
              <w:t>negative</w:t>
            </w:r>
            <w:r>
              <w:rPr>
                <w:spacing w:val="-4"/>
                <w:sz w:val="16"/>
              </w:rPr>
              <w:t xml:space="preserve"> </w:t>
            </w:r>
            <w:r>
              <w:rPr>
                <w:sz w:val="16"/>
              </w:rPr>
              <w:t>credit</w:t>
            </w:r>
            <w:r>
              <w:rPr>
                <w:spacing w:val="-3"/>
                <w:sz w:val="16"/>
              </w:rPr>
              <w:t xml:space="preserve"> </w:t>
            </w:r>
            <w:r>
              <w:rPr>
                <w:sz w:val="16"/>
              </w:rPr>
              <w:t>report</w:t>
            </w:r>
            <w:r>
              <w:rPr>
                <w:spacing w:val="-1"/>
                <w:sz w:val="16"/>
              </w:rPr>
              <w:t xml:space="preserve"> </w:t>
            </w:r>
            <w:r>
              <w:rPr>
                <w:sz w:val="16"/>
              </w:rPr>
              <w:t>reflecting</w:t>
            </w:r>
            <w:r>
              <w:rPr>
                <w:spacing w:val="-5"/>
                <w:sz w:val="16"/>
              </w:rPr>
              <w:t xml:space="preserve"> </w:t>
            </w:r>
            <w:r>
              <w:rPr>
                <w:sz w:val="16"/>
              </w:rPr>
              <w:t>on</w:t>
            </w:r>
            <w:r>
              <w:rPr>
                <w:spacing w:val="-2"/>
                <w:sz w:val="16"/>
              </w:rPr>
              <w:t xml:space="preserve"> </w:t>
            </w:r>
            <w:r>
              <w:rPr>
                <w:sz w:val="16"/>
              </w:rPr>
              <w:t>your</w:t>
            </w:r>
            <w:r>
              <w:rPr>
                <w:spacing w:val="-4"/>
                <w:sz w:val="16"/>
              </w:rPr>
              <w:t xml:space="preserve"> </w:t>
            </w:r>
            <w:r>
              <w:rPr>
                <w:sz w:val="16"/>
              </w:rPr>
              <w:t>credit</w:t>
            </w:r>
            <w:r>
              <w:rPr>
                <w:spacing w:val="-3"/>
                <w:sz w:val="16"/>
              </w:rPr>
              <w:t xml:space="preserve"> </w:t>
            </w:r>
            <w:r>
              <w:rPr>
                <w:sz w:val="16"/>
              </w:rPr>
              <w:t>record</w:t>
            </w:r>
            <w:r>
              <w:rPr>
                <w:spacing w:val="-2"/>
                <w:sz w:val="16"/>
              </w:rPr>
              <w:t xml:space="preserve"> </w:t>
            </w:r>
            <w:r>
              <w:rPr>
                <w:sz w:val="16"/>
              </w:rPr>
              <w:t>may</w:t>
            </w:r>
            <w:r>
              <w:rPr>
                <w:spacing w:val="-3"/>
                <w:sz w:val="16"/>
              </w:rPr>
              <w:t xml:space="preserve"> </w:t>
            </w:r>
            <w:r>
              <w:rPr>
                <w:sz w:val="16"/>
              </w:rPr>
              <w:t>be</w:t>
            </w:r>
            <w:r>
              <w:rPr>
                <w:spacing w:val="-4"/>
                <w:sz w:val="16"/>
              </w:rPr>
              <w:t xml:space="preserve"> </w:t>
            </w:r>
            <w:r>
              <w:rPr>
                <w:sz w:val="16"/>
              </w:rPr>
              <w:t>submitted</w:t>
            </w:r>
            <w:r>
              <w:rPr>
                <w:spacing w:val="-2"/>
                <w:sz w:val="16"/>
              </w:rPr>
              <w:t xml:space="preserve"> </w:t>
            </w:r>
            <w:r>
              <w:rPr>
                <w:sz w:val="16"/>
              </w:rPr>
              <w:t>to</w:t>
            </w:r>
            <w:r>
              <w:rPr>
                <w:spacing w:val="-5"/>
                <w:sz w:val="16"/>
              </w:rPr>
              <w:t xml:space="preserve"> </w:t>
            </w:r>
            <w:r>
              <w:rPr>
                <w:sz w:val="16"/>
              </w:rPr>
              <w:t>a</w:t>
            </w:r>
            <w:r>
              <w:rPr>
                <w:spacing w:val="-4"/>
                <w:sz w:val="16"/>
              </w:rPr>
              <w:t xml:space="preserve"> </w:t>
            </w:r>
            <w:r>
              <w:rPr>
                <w:sz w:val="16"/>
              </w:rPr>
              <w:t>credit</w:t>
            </w:r>
            <w:r>
              <w:rPr>
                <w:spacing w:val="-3"/>
                <w:sz w:val="16"/>
              </w:rPr>
              <w:t xml:space="preserve"> </w:t>
            </w:r>
            <w:r>
              <w:rPr>
                <w:sz w:val="16"/>
              </w:rPr>
              <w:t>reporting agency if you fail to fulfill the terms of this Note.</w:t>
            </w:r>
          </w:p>
        </w:tc>
      </w:tr>
      <w:tr w:rsidR="005C2A41" w14:paraId="7AE3199D" w14:textId="77777777">
        <w:trPr>
          <w:trHeight w:val="462"/>
        </w:trPr>
        <w:tc>
          <w:tcPr>
            <w:tcW w:w="2671" w:type="dxa"/>
            <w:tcBorders>
              <w:top w:val="single" w:sz="6" w:space="0" w:color="000000"/>
              <w:bottom w:val="single" w:sz="6" w:space="0" w:color="000000"/>
            </w:tcBorders>
          </w:tcPr>
          <w:p w14:paraId="11EAC523" w14:textId="77777777" w:rsidR="005C2A41" w:rsidRDefault="00863C9F">
            <w:pPr>
              <w:pStyle w:val="TableParagraph"/>
              <w:spacing w:before="49"/>
              <w:ind w:left="122"/>
              <w:rPr>
                <w:b/>
                <w:sz w:val="16"/>
              </w:rPr>
            </w:pPr>
            <w:r>
              <w:rPr>
                <w:b/>
                <w:sz w:val="16"/>
              </w:rPr>
              <w:t>GEORGIA</w:t>
            </w:r>
            <w:r>
              <w:rPr>
                <w:b/>
                <w:spacing w:val="-8"/>
                <w:sz w:val="16"/>
              </w:rPr>
              <w:t xml:space="preserve"> </w:t>
            </w:r>
            <w:r>
              <w:rPr>
                <w:b/>
                <w:sz w:val="16"/>
              </w:rPr>
              <w:t>RESIDENTS</w:t>
            </w:r>
            <w:r>
              <w:rPr>
                <w:b/>
                <w:spacing w:val="-5"/>
                <w:sz w:val="16"/>
              </w:rPr>
              <w:t xml:space="preserve"> </w:t>
            </w:r>
            <w:r>
              <w:rPr>
                <w:b/>
                <w:spacing w:val="-4"/>
                <w:sz w:val="16"/>
              </w:rPr>
              <w:t>ONLY</w:t>
            </w:r>
          </w:p>
        </w:tc>
        <w:tc>
          <w:tcPr>
            <w:tcW w:w="7181" w:type="dxa"/>
            <w:tcBorders>
              <w:top w:val="single" w:sz="6" w:space="0" w:color="000000"/>
              <w:bottom w:val="single" w:sz="6" w:space="0" w:color="000000"/>
            </w:tcBorders>
          </w:tcPr>
          <w:p w14:paraId="76998729" w14:textId="77777777" w:rsidR="005C2A41" w:rsidRDefault="00863C9F">
            <w:pPr>
              <w:pStyle w:val="TableParagraph"/>
              <w:spacing w:before="49"/>
              <w:ind w:left="111" w:right="214"/>
              <w:rPr>
                <w:sz w:val="16"/>
              </w:rPr>
            </w:pPr>
            <w:r>
              <w:rPr>
                <w:sz w:val="16"/>
              </w:rPr>
              <w:t>By</w:t>
            </w:r>
            <w:r>
              <w:rPr>
                <w:spacing w:val="-3"/>
                <w:sz w:val="16"/>
              </w:rPr>
              <w:t xml:space="preserve"> </w:t>
            </w:r>
            <w:r>
              <w:rPr>
                <w:sz w:val="16"/>
              </w:rPr>
              <w:t>signing</w:t>
            </w:r>
            <w:r>
              <w:rPr>
                <w:spacing w:val="-2"/>
                <w:sz w:val="16"/>
              </w:rPr>
              <w:t xml:space="preserve"> </w:t>
            </w:r>
            <w:r>
              <w:rPr>
                <w:sz w:val="16"/>
              </w:rPr>
              <w:t>this</w:t>
            </w:r>
            <w:r>
              <w:rPr>
                <w:spacing w:val="-2"/>
                <w:sz w:val="16"/>
              </w:rPr>
              <w:t xml:space="preserve"> </w:t>
            </w:r>
            <w:r>
              <w:rPr>
                <w:sz w:val="16"/>
              </w:rPr>
              <w:t>Note,</w:t>
            </w:r>
            <w:r>
              <w:rPr>
                <w:spacing w:val="-3"/>
                <w:sz w:val="16"/>
              </w:rPr>
              <w:t xml:space="preserve"> </w:t>
            </w:r>
            <w:r>
              <w:rPr>
                <w:sz w:val="16"/>
              </w:rPr>
              <w:t>the</w:t>
            </w:r>
            <w:r>
              <w:rPr>
                <w:spacing w:val="-5"/>
                <w:sz w:val="16"/>
              </w:rPr>
              <w:t xml:space="preserve"> </w:t>
            </w:r>
            <w:r>
              <w:rPr>
                <w:sz w:val="16"/>
              </w:rPr>
              <w:t>Cosigner</w:t>
            </w:r>
            <w:r>
              <w:rPr>
                <w:spacing w:val="-4"/>
                <w:sz w:val="16"/>
              </w:rPr>
              <w:t xml:space="preserve"> </w:t>
            </w:r>
            <w:r>
              <w:rPr>
                <w:sz w:val="16"/>
              </w:rPr>
              <w:t>waives</w:t>
            </w:r>
            <w:r>
              <w:rPr>
                <w:spacing w:val="-3"/>
                <w:sz w:val="16"/>
              </w:rPr>
              <w:t xml:space="preserve"> </w:t>
            </w:r>
            <w:r>
              <w:rPr>
                <w:sz w:val="16"/>
              </w:rPr>
              <w:t>any</w:t>
            </w:r>
            <w:r>
              <w:rPr>
                <w:spacing w:val="-3"/>
                <w:sz w:val="16"/>
              </w:rPr>
              <w:t xml:space="preserve"> </w:t>
            </w:r>
            <w:r>
              <w:rPr>
                <w:sz w:val="16"/>
              </w:rPr>
              <w:t>right</w:t>
            </w:r>
            <w:r>
              <w:rPr>
                <w:spacing w:val="-3"/>
                <w:sz w:val="16"/>
              </w:rPr>
              <w:t xml:space="preserve"> </w:t>
            </w:r>
            <w:r>
              <w:rPr>
                <w:sz w:val="16"/>
              </w:rPr>
              <w:t>to</w:t>
            </w:r>
            <w:r>
              <w:rPr>
                <w:spacing w:val="-2"/>
                <w:sz w:val="16"/>
              </w:rPr>
              <w:t xml:space="preserve"> </w:t>
            </w:r>
            <w:r>
              <w:rPr>
                <w:sz w:val="16"/>
              </w:rPr>
              <w:t>require</w:t>
            </w:r>
            <w:r>
              <w:rPr>
                <w:spacing w:val="-3"/>
                <w:sz w:val="16"/>
              </w:rPr>
              <w:t xml:space="preserve"> </w:t>
            </w:r>
            <w:r>
              <w:rPr>
                <w:sz w:val="16"/>
              </w:rPr>
              <w:t>us</w:t>
            </w:r>
            <w:r>
              <w:rPr>
                <w:spacing w:val="-3"/>
                <w:sz w:val="16"/>
              </w:rPr>
              <w:t xml:space="preserve"> </w:t>
            </w:r>
            <w:r>
              <w:rPr>
                <w:sz w:val="16"/>
              </w:rPr>
              <w:t>to</w:t>
            </w:r>
            <w:r>
              <w:rPr>
                <w:spacing w:val="-4"/>
                <w:sz w:val="16"/>
              </w:rPr>
              <w:t xml:space="preserve"> </w:t>
            </w:r>
            <w:r>
              <w:rPr>
                <w:sz w:val="16"/>
              </w:rPr>
              <w:t>commence</w:t>
            </w:r>
            <w:r>
              <w:rPr>
                <w:spacing w:val="-5"/>
                <w:sz w:val="16"/>
              </w:rPr>
              <w:t xml:space="preserve"> </w:t>
            </w:r>
            <w:r>
              <w:rPr>
                <w:sz w:val="16"/>
              </w:rPr>
              <w:t>an</w:t>
            </w:r>
            <w:r>
              <w:rPr>
                <w:spacing w:val="-2"/>
                <w:sz w:val="16"/>
              </w:rPr>
              <w:t xml:space="preserve"> </w:t>
            </w:r>
            <w:r>
              <w:rPr>
                <w:sz w:val="16"/>
              </w:rPr>
              <w:t>action</w:t>
            </w:r>
            <w:r>
              <w:rPr>
                <w:spacing w:val="-5"/>
                <w:sz w:val="16"/>
              </w:rPr>
              <w:t xml:space="preserve"> </w:t>
            </w:r>
            <w:r>
              <w:rPr>
                <w:sz w:val="16"/>
              </w:rPr>
              <w:t>against the Borrower as provided in GA Code §10-7-24.</w:t>
            </w:r>
          </w:p>
        </w:tc>
      </w:tr>
      <w:tr w:rsidR="005C2A41" w14:paraId="1BA70119" w14:textId="77777777">
        <w:trPr>
          <w:trHeight w:val="649"/>
        </w:trPr>
        <w:tc>
          <w:tcPr>
            <w:tcW w:w="2671" w:type="dxa"/>
            <w:tcBorders>
              <w:top w:val="single" w:sz="6" w:space="0" w:color="000000"/>
              <w:bottom w:val="single" w:sz="6" w:space="0" w:color="000000"/>
            </w:tcBorders>
          </w:tcPr>
          <w:p w14:paraId="755AA7A0" w14:textId="77777777" w:rsidR="005C2A41" w:rsidRDefault="00863C9F">
            <w:pPr>
              <w:pStyle w:val="TableParagraph"/>
              <w:spacing w:before="49"/>
              <w:ind w:left="122"/>
              <w:rPr>
                <w:b/>
                <w:sz w:val="16"/>
              </w:rPr>
            </w:pPr>
            <w:r>
              <w:rPr>
                <w:b/>
                <w:sz w:val="16"/>
              </w:rPr>
              <w:t>INDIANA</w:t>
            </w:r>
            <w:r>
              <w:rPr>
                <w:b/>
                <w:spacing w:val="-9"/>
                <w:sz w:val="16"/>
              </w:rPr>
              <w:t xml:space="preserve"> </w:t>
            </w:r>
            <w:r>
              <w:rPr>
                <w:b/>
                <w:sz w:val="16"/>
              </w:rPr>
              <w:t>RESIDENTS</w:t>
            </w:r>
            <w:r>
              <w:rPr>
                <w:b/>
                <w:spacing w:val="-6"/>
                <w:sz w:val="16"/>
              </w:rPr>
              <w:t xml:space="preserve"> </w:t>
            </w:r>
            <w:r>
              <w:rPr>
                <w:b/>
                <w:spacing w:val="-4"/>
                <w:sz w:val="16"/>
              </w:rPr>
              <w:t>ONLY</w:t>
            </w:r>
          </w:p>
        </w:tc>
        <w:tc>
          <w:tcPr>
            <w:tcW w:w="7181" w:type="dxa"/>
            <w:tcBorders>
              <w:top w:val="single" w:sz="6" w:space="0" w:color="000000"/>
              <w:bottom w:val="single" w:sz="6" w:space="0" w:color="000000"/>
            </w:tcBorders>
          </w:tcPr>
          <w:p w14:paraId="31DD8E40" w14:textId="77777777" w:rsidR="005C2A41" w:rsidRDefault="00863C9F">
            <w:pPr>
              <w:pStyle w:val="TableParagraph"/>
              <w:spacing w:before="49"/>
              <w:ind w:left="111" w:right="214"/>
              <w:rPr>
                <w:sz w:val="16"/>
              </w:rPr>
            </w:pPr>
            <w:r>
              <w:rPr>
                <w:sz w:val="16"/>
              </w:rPr>
              <w:t>You will not be liable for collection</w:t>
            </w:r>
            <w:r>
              <w:rPr>
                <w:spacing w:val="-1"/>
                <w:sz w:val="16"/>
              </w:rPr>
              <w:t xml:space="preserve"> </w:t>
            </w:r>
            <w:r>
              <w:rPr>
                <w:sz w:val="16"/>
              </w:rPr>
              <w:t>agency costs or</w:t>
            </w:r>
            <w:r>
              <w:rPr>
                <w:spacing w:val="-1"/>
                <w:sz w:val="16"/>
              </w:rPr>
              <w:t xml:space="preserve"> </w:t>
            </w:r>
            <w:r>
              <w:rPr>
                <w:sz w:val="16"/>
              </w:rPr>
              <w:t>court costs and the attorneys’ fees and</w:t>
            </w:r>
            <w:r>
              <w:rPr>
                <w:spacing w:val="-1"/>
                <w:sz w:val="16"/>
              </w:rPr>
              <w:t xml:space="preserve"> </w:t>
            </w:r>
            <w:r>
              <w:rPr>
                <w:sz w:val="16"/>
              </w:rPr>
              <w:t>costs that</w:t>
            </w:r>
            <w:r>
              <w:rPr>
                <w:spacing w:val="-1"/>
                <w:sz w:val="16"/>
              </w:rPr>
              <w:t xml:space="preserve"> </w:t>
            </w:r>
            <w:r>
              <w:rPr>
                <w:sz w:val="16"/>
              </w:rPr>
              <w:t>we</w:t>
            </w:r>
            <w:r>
              <w:rPr>
                <w:spacing w:val="-5"/>
                <w:sz w:val="16"/>
              </w:rPr>
              <w:t xml:space="preserve"> </w:t>
            </w:r>
            <w:r>
              <w:rPr>
                <w:sz w:val="16"/>
              </w:rPr>
              <w:t>may</w:t>
            </w:r>
            <w:r>
              <w:rPr>
                <w:spacing w:val="-2"/>
                <w:sz w:val="16"/>
              </w:rPr>
              <w:t xml:space="preserve"> </w:t>
            </w:r>
            <w:r>
              <w:rPr>
                <w:sz w:val="16"/>
              </w:rPr>
              <w:t>collect</w:t>
            </w:r>
            <w:r>
              <w:rPr>
                <w:spacing w:val="-3"/>
                <w:sz w:val="16"/>
              </w:rPr>
              <w:t xml:space="preserve"> </w:t>
            </w:r>
            <w:r>
              <w:rPr>
                <w:sz w:val="16"/>
              </w:rPr>
              <w:t>under</w:t>
            </w:r>
            <w:r>
              <w:rPr>
                <w:spacing w:val="-2"/>
                <w:sz w:val="16"/>
              </w:rPr>
              <w:t xml:space="preserve"> </w:t>
            </w:r>
            <w:r>
              <w:rPr>
                <w:sz w:val="16"/>
              </w:rPr>
              <w:t>this Note</w:t>
            </w:r>
            <w:r>
              <w:rPr>
                <w:spacing w:val="-2"/>
                <w:sz w:val="16"/>
              </w:rPr>
              <w:t xml:space="preserve"> </w:t>
            </w:r>
            <w:r>
              <w:rPr>
                <w:sz w:val="16"/>
              </w:rPr>
              <w:t>shall</w:t>
            </w:r>
            <w:r>
              <w:rPr>
                <w:spacing w:val="-3"/>
                <w:sz w:val="16"/>
              </w:rPr>
              <w:t xml:space="preserve"> </w:t>
            </w:r>
            <w:r>
              <w:rPr>
                <w:sz w:val="16"/>
              </w:rPr>
              <w:t>be</w:t>
            </w:r>
            <w:r>
              <w:rPr>
                <w:spacing w:val="-2"/>
                <w:sz w:val="16"/>
              </w:rPr>
              <w:t xml:space="preserve"> </w:t>
            </w:r>
            <w:r>
              <w:rPr>
                <w:sz w:val="16"/>
              </w:rPr>
              <w:t>reasonable</w:t>
            </w:r>
            <w:r>
              <w:rPr>
                <w:spacing w:val="-4"/>
                <w:sz w:val="16"/>
              </w:rPr>
              <w:t xml:space="preserve"> </w:t>
            </w:r>
            <w:r>
              <w:rPr>
                <w:sz w:val="16"/>
              </w:rPr>
              <w:t>attorney’s</w:t>
            </w:r>
            <w:r>
              <w:rPr>
                <w:spacing w:val="-3"/>
                <w:sz w:val="16"/>
              </w:rPr>
              <w:t xml:space="preserve"> </w:t>
            </w:r>
            <w:r>
              <w:rPr>
                <w:sz w:val="16"/>
              </w:rPr>
              <w:t>fees and</w:t>
            </w:r>
            <w:r>
              <w:rPr>
                <w:spacing w:val="-2"/>
                <w:sz w:val="16"/>
              </w:rPr>
              <w:t xml:space="preserve"> </w:t>
            </w:r>
            <w:r>
              <w:rPr>
                <w:sz w:val="16"/>
              </w:rPr>
              <w:t>not</w:t>
            </w:r>
            <w:r>
              <w:rPr>
                <w:spacing w:val="-1"/>
                <w:sz w:val="16"/>
              </w:rPr>
              <w:t xml:space="preserve"> </w:t>
            </w:r>
            <w:r>
              <w:rPr>
                <w:sz w:val="16"/>
              </w:rPr>
              <w:t>paid</w:t>
            </w:r>
            <w:r>
              <w:rPr>
                <w:spacing w:val="-4"/>
                <w:sz w:val="16"/>
              </w:rPr>
              <w:t xml:space="preserve"> </w:t>
            </w:r>
            <w:r>
              <w:rPr>
                <w:sz w:val="16"/>
              </w:rPr>
              <w:t>to</w:t>
            </w:r>
            <w:r>
              <w:rPr>
                <w:spacing w:val="-2"/>
                <w:sz w:val="16"/>
              </w:rPr>
              <w:t xml:space="preserve"> </w:t>
            </w:r>
            <w:r>
              <w:rPr>
                <w:sz w:val="16"/>
              </w:rPr>
              <w:t>a</w:t>
            </w:r>
            <w:r>
              <w:rPr>
                <w:spacing w:val="-5"/>
                <w:sz w:val="16"/>
              </w:rPr>
              <w:t xml:space="preserve"> </w:t>
            </w:r>
            <w:r>
              <w:rPr>
                <w:sz w:val="16"/>
              </w:rPr>
              <w:t>salaried employee of ours.</w:t>
            </w:r>
          </w:p>
        </w:tc>
      </w:tr>
    </w:tbl>
    <w:p w14:paraId="70E1D95F" w14:textId="77777777" w:rsidR="005C2A41" w:rsidRDefault="005C2A41">
      <w:pPr>
        <w:pStyle w:val="TableParagraph"/>
        <w:rPr>
          <w:sz w:val="16"/>
        </w:rPr>
        <w:sectPr w:rsidR="005C2A41">
          <w:headerReference w:type="even" r:id="rId75"/>
          <w:pgSz w:w="12240" w:h="15840"/>
          <w:pgMar w:top="980" w:right="720" w:bottom="940" w:left="720" w:header="0" w:footer="0" w:gutter="0"/>
          <w:cols w:space="720"/>
        </w:sectPr>
      </w:pPr>
    </w:p>
    <w:p w14:paraId="235D01AE" w14:textId="77777777" w:rsidR="005C2A41" w:rsidRDefault="005C2A41">
      <w:pPr>
        <w:pStyle w:val="BodyText"/>
        <w:spacing w:before="5"/>
        <w:rPr>
          <w:b/>
          <w:sz w:val="2"/>
        </w:rPr>
      </w:pPr>
    </w:p>
    <w:tbl>
      <w:tblPr>
        <w:tblW w:w="0" w:type="auto"/>
        <w:tblInd w:w="504" w:type="dxa"/>
        <w:tblLayout w:type="fixed"/>
        <w:tblCellMar>
          <w:left w:w="0" w:type="dxa"/>
          <w:right w:w="0" w:type="dxa"/>
        </w:tblCellMar>
        <w:tblLook w:val="01E0" w:firstRow="1" w:lastRow="1" w:firstColumn="1" w:lastColumn="1" w:noHBand="0" w:noVBand="0"/>
      </w:tblPr>
      <w:tblGrid>
        <w:gridCol w:w="2661"/>
        <w:gridCol w:w="7133"/>
      </w:tblGrid>
      <w:tr w:rsidR="005C2A41" w14:paraId="1725EAAD" w14:textId="77777777">
        <w:trPr>
          <w:trHeight w:val="2167"/>
        </w:trPr>
        <w:tc>
          <w:tcPr>
            <w:tcW w:w="2661" w:type="dxa"/>
            <w:tcBorders>
              <w:top w:val="single" w:sz="6" w:space="0" w:color="000000"/>
              <w:bottom w:val="single" w:sz="6" w:space="0" w:color="000000"/>
            </w:tcBorders>
          </w:tcPr>
          <w:p w14:paraId="421646E7" w14:textId="77777777" w:rsidR="005C2A41" w:rsidRDefault="00863C9F">
            <w:pPr>
              <w:pStyle w:val="TableParagraph"/>
              <w:spacing w:before="49"/>
              <w:ind w:left="122"/>
              <w:rPr>
                <w:b/>
                <w:sz w:val="16"/>
              </w:rPr>
            </w:pPr>
            <w:r>
              <w:rPr>
                <w:b/>
                <w:sz w:val="16"/>
              </w:rPr>
              <w:t>IOWA, MISSOURI, NEBRASKA AND</w:t>
            </w:r>
            <w:r>
              <w:rPr>
                <w:b/>
                <w:spacing w:val="-12"/>
                <w:sz w:val="16"/>
              </w:rPr>
              <w:t xml:space="preserve"> </w:t>
            </w:r>
            <w:r>
              <w:rPr>
                <w:b/>
                <w:sz w:val="16"/>
              </w:rPr>
              <w:t>TEXAS</w:t>
            </w:r>
            <w:r>
              <w:rPr>
                <w:b/>
                <w:spacing w:val="-11"/>
                <w:sz w:val="16"/>
              </w:rPr>
              <w:t xml:space="preserve"> </w:t>
            </w:r>
            <w:r>
              <w:rPr>
                <w:b/>
                <w:sz w:val="16"/>
              </w:rPr>
              <w:t>RESIDENTS</w:t>
            </w:r>
            <w:r>
              <w:rPr>
                <w:b/>
                <w:spacing w:val="-11"/>
                <w:sz w:val="16"/>
              </w:rPr>
              <w:t xml:space="preserve"> </w:t>
            </w:r>
            <w:r>
              <w:rPr>
                <w:b/>
                <w:sz w:val="16"/>
              </w:rPr>
              <w:t>ONLY</w:t>
            </w:r>
          </w:p>
        </w:tc>
        <w:tc>
          <w:tcPr>
            <w:tcW w:w="7133" w:type="dxa"/>
            <w:tcBorders>
              <w:top w:val="single" w:sz="6" w:space="0" w:color="000000"/>
              <w:bottom w:val="single" w:sz="6" w:space="0" w:color="000000"/>
            </w:tcBorders>
          </w:tcPr>
          <w:p w14:paraId="6BAAEBD3" w14:textId="77777777" w:rsidR="005C2A41" w:rsidRDefault="00863C9F">
            <w:pPr>
              <w:pStyle w:val="TableParagraph"/>
              <w:spacing w:before="47"/>
              <w:ind w:left="118" w:right="146"/>
              <w:rPr>
                <w:b/>
                <w:sz w:val="20"/>
              </w:rPr>
            </w:pPr>
            <w:r>
              <w:rPr>
                <w:b/>
                <w:sz w:val="20"/>
              </w:rPr>
              <w:t>ORAL AGREEMENTS OR COMMITMENTS TO LOAN MONEY, EXTEND CREDIT OR FORBEAR FROM ENFORCING REPAYMENT OR DEBT INCLUDING PROMISES TO EXTEND OR RENEW SUCH DEBT ARE NOT ENFORCEABLE. TO PROTECT YOU AND US FROM MISUNDERSTANDING OR DISAPPOINTMENT, ANY AGREEMENTS WE REACH COVERING SUCH MATTERS ARE CONTAINED IN THIS WRITING,</w:t>
            </w:r>
            <w:r>
              <w:rPr>
                <w:b/>
                <w:spacing w:val="-5"/>
                <w:sz w:val="20"/>
              </w:rPr>
              <w:t xml:space="preserve"> </w:t>
            </w:r>
            <w:r>
              <w:rPr>
                <w:b/>
                <w:sz w:val="20"/>
              </w:rPr>
              <w:t>WHICH</w:t>
            </w:r>
            <w:r>
              <w:rPr>
                <w:b/>
                <w:spacing w:val="-7"/>
                <w:sz w:val="20"/>
              </w:rPr>
              <w:t xml:space="preserve"> </w:t>
            </w:r>
            <w:r>
              <w:rPr>
                <w:b/>
                <w:sz w:val="20"/>
              </w:rPr>
              <w:t>IS</w:t>
            </w:r>
            <w:r>
              <w:rPr>
                <w:b/>
                <w:spacing w:val="-7"/>
                <w:sz w:val="20"/>
              </w:rPr>
              <w:t xml:space="preserve"> </w:t>
            </w:r>
            <w:r>
              <w:rPr>
                <w:b/>
                <w:sz w:val="20"/>
              </w:rPr>
              <w:t>THE</w:t>
            </w:r>
            <w:r>
              <w:rPr>
                <w:b/>
                <w:spacing w:val="-3"/>
                <w:sz w:val="20"/>
              </w:rPr>
              <w:t xml:space="preserve"> </w:t>
            </w:r>
            <w:r>
              <w:rPr>
                <w:b/>
                <w:sz w:val="20"/>
              </w:rPr>
              <w:t>COMPLETE</w:t>
            </w:r>
            <w:r>
              <w:rPr>
                <w:b/>
                <w:spacing w:val="-7"/>
                <w:sz w:val="20"/>
              </w:rPr>
              <w:t xml:space="preserve"> </w:t>
            </w:r>
            <w:r>
              <w:rPr>
                <w:b/>
                <w:sz w:val="20"/>
              </w:rPr>
              <w:t>AND</w:t>
            </w:r>
            <w:r>
              <w:rPr>
                <w:b/>
                <w:spacing w:val="-7"/>
                <w:sz w:val="20"/>
              </w:rPr>
              <w:t xml:space="preserve"> </w:t>
            </w:r>
            <w:r>
              <w:rPr>
                <w:b/>
                <w:sz w:val="20"/>
              </w:rPr>
              <w:t>EXCLUSIVE</w:t>
            </w:r>
            <w:r>
              <w:rPr>
                <w:b/>
                <w:spacing w:val="-5"/>
                <w:sz w:val="20"/>
              </w:rPr>
              <w:t xml:space="preserve"> </w:t>
            </w:r>
            <w:r>
              <w:rPr>
                <w:b/>
                <w:sz w:val="20"/>
              </w:rPr>
              <w:t>STATEMENT</w:t>
            </w:r>
            <w:r>
              <w:rPr>
                <w:b/>
                <w:spacing w:val="-4"/>
                <w:sz w:val="20"/>
              </w:rPr>
              <w:t xml:space="preserve"> </w:t>
            </w:r>
            <w:r>
              <w:rPr>
                <w:b/>
                <w:sz w:val="20"/>
              </w:rPr>
              <w:t>OF THE AGREEMENT BETWEEN US, EXCEPT AS WE MAY LATER AGREE IN WRITING TO MODIFY IT.</w:t>
            </w:r>
          </w:p>
        </w:tc>
      </w:tr>
      <w:tr w:rsidR="005C2A41" w14:paraId="19B57EDD" w14:textId="77777777">
        <w:trPr>
          <w:trHeight w:val="832"/>
        </w:trPr>
        <w:tc>
          <w:tcPr>
            <w:tcW w:w="2661" w:type="dxa"/>
            <w:tcBorders>
              <w:top w:val="single" w:sz="6" w:space="0" w:color="000000"/>
              <w:bottom w:val="single" w:sz="6" w:space="0" w:color="000000"/>
            </w:tcBorders>
          </w:tcPr>
          <w:p w14:paraId="24A8AD6A" w14:textId="77777777" w:rsidR="005C2A41" w:rsidRDefault="00863C9F">
            <w:pPr>
              <w:pStyle w:val="TableParagraph"/>
              <w:spacing w:before="49"/>
              <w:ind w:left="122"/>
              <w:rPr>
                <w:b/>
                <w:sz w:val="16"/>
              </w:rPr>
            </w:pPr>
            <w:r>
              <w:rPr>
                <w:b/>
                <w:sz w:val="16"/>
              </w:rPr>
              <w:t>MAINE</w:t>
            </w:r>
            <w:r>
              <w:rPr>
                <w:b/>
                <w:spacing w:val="-8"/>
                <w:sz w:val="16"/>
              </w:rPr>
              <w:t xml:space="preserve"> </w:t>
            </w:r>
            <w:r>
              <w:rPr>
                <w:b/>
                <w:sz w:val="16"/>
              </w:rPr>
              <w:t>RESIDENTS</w:t>
            </w:r>
            <w:r>
              <w:rPr>
                <w:b/>
                <w:spacing w:val="-5"/>
                <w:sz w:val="16"/>
              </w:rPr>
              <w:t xml:space="preserve"> </w:t>
            </w:r>
            <w:r>
              <w:rPr>
                <w:b/>
                <w:spacing w:val="-4"/>
                <w:sz w:val="16"/>
              </w:rPr>
              <w:t>ONLY</w:t>
            </w:r>
          </w:p>
        </w:tc>
        <w:tc>
          <w:tcPr>
            <w:tcW w:w="7133" w:type="dxa"/>
            <w:tcBorders>
              <w:top w:val="single" w:sz="6" w:space="0" w:color="000000"/>
              <w:bottom w:val="single" w:sz="6" w:space="0" w:color="000000"/>
            </w:tcBorders>
          </w:tcPr>
          <w:p w14:paraId="761188AE" w14:textId="77777777" w:rsidR="005C2A41" w:rsidRDefault="00863C9F">
            <w:pPr>
              <w:pStyle w:val="TableParagraph"/>
              <w:spacing w:before="49"/>
              <w:ind w:left="118" w:right="146"/>
              <w:rPr>
                <w:sz w:val="16"/>
              </w:rPr>
            </w:pPr>
            <w:r>
              <w:rPr>
                <w:sz w:val="16"/>
              </w:rPr>
              <w:t>If the interest rate on this Loan exceeds 12.25%, then you will not be liable for attorneys’ fees or any other</w:t>
            </w:r>
            <w:r>
              <w:rPr>
                <w:spacing w:val="-4"/>
                <w:sz w:val="16"/>
              </w:rPr>
              <w:t xml:space="preserve"> </w:t>
            </w:r>
            <w:r>
              <w:rPr>
                <w:sz w:val="16"/>
              </w:rPr>
              <w:t>collection</w:t>
            </w:r>
            <w:r>
              <w:rPr>
                <w:spacing w:val="-5"/>
                <w:sz w:val="16"/>
              </w:rPr>
              <w:t xml:space="preserve"> </w:t>
            </w:r>
            <w:r>
              <w:rPr>
                <w:sz w:val="16"/>
              </w:rPr>
              <w:t>costs.</w:t>
            </w:r>
            <w:r>
              <w:rPr>
                <w:spacing w:val="40"/>
                <w:sz w:val="16"/>
              </w:rPr>
              <w:t xml:space="preserve"> </w:t>
            </w:r>
            <w:r>
              <w:rPr>
                <w:sz w:val="16"/>
              </w:rPr>
              <w:t>If</w:t>
            </w:r>
            <w:r>
              <w:rPr>
                <w:spacing w:val="-3"/>
                <w:sz w:val="16"/>
              </w:rPr>
              <w:t xml:space="preserve"> </w:t>
            </w:r>
            <w:r>
              <w:rPr>
                <w:sz w:val="16"/>
              </w:rPr>
              <w:t>the</w:t>
            </w:r>
            <w:r>
              <w:rPr>
                <w:spacing w:val="-2"/>
                <w:sz w:val="16"/>
              </w:rPr>
              <w:t xml:space="preserve"> </w:t>
            </w:r>
            <w:r>
              <w:rPr>
                <w:sz w:val="16"/>
              </w:rPr>
              <w:t>interest</w:t>
            </w:r>
            <w:r>
              <w:rPr>
                <w:spacing w:val="-3"/>
                <w:sz w:val="16"/>
              </w:rPr>
              <w:t xml:space="preserve"> </w:t>
            </w:r>
            <w:r>
              <w:rPr>
                <w:sz w:val="16"/>
              </w:rPr>
              <w:t>rate</w:t>
            </w:r>
            <w:r>
              <w:rPr>
                <w:spacing w:val="-2"/>
                <w:sz w:val="16"/>
              </w:rPr>
              <w:t xml:space="preserve"> </w:t>
            </w:r>
            <w:r>
              <w:rPr>
                <w:sz w:val="16"/>
              </w:rPr>
              <w:t>on</w:t>
            </w:r>
            <w:r>
              <w:rPr>
                <w:spacing w:val="-5"/>
                <w:sz w:val="16"/>
              </w:rPr>
              <w:t xml:space="preserve"> </w:t>
            </w:r>
            <w:r>
              <w:rPr>
                <w:sz w:val="16"/>
              </w:rPr>
              <w:t>this Loan</w:t>
            </w:r>
            <w:r>
              <w:rPr>
                <w:spacing w:val="-5"/>
                <w:sz w:val="16"/>
              </w:rPr>
              <w:t xml:space="preserve"> </w:t>
            </w:r>
            <w:r>
              <w:rPr>
                <w:sz w:val="16"/>
              </w:rPr>
              <w:t>does not</w:t>
            </w:r>
            <w:r>
              <w:rPr>
                <w:spacing w:val="-1"/>
                <w:sz w:val="16"/>
              </w:rPr>
              <w:t xml:space="preserve"> </w:t>
            </w:r>
            <w:r>
              <w:rPr>
                <w:sz w:val="16"/>
              </w:rPr>
              <w:t>exceed</w:t>
            </w:r>
            <w:r>
              <w:rPr>
                <w:spacing w:val="-5"/>
                <w:sz w:val="16"/>
              </w:rPr>
              <w:t xml:space="preserve"> </w:t>
            </w:r>
            <w:r>
              <w:rPr>
                <w:sz w:val="16"/>
              </w:rPr>
              <w:t>12.25%,</w:t>
            </w:r>
            <w:r>
              <w:rPr>
                <w:spacing w:val="-3"/>
                <w:sz w:val="16"/>
              </w:rPr>
              <w:t xml:space="preserve"> </w:t>
            </w:r>
            <w:r>
              <w:rPr>
                <w:sz w:val="16"/>
              </w:rPr>
              <w:t>then</w:t>
            </w:r>
            <w:r>
              <w:rPr>
                <w:spacing w:val="-4"/>
                <w:sz w:val="16"/>
              </w:rPr>
              <w:t xml:space="preserve"> </w:t>
            </w:r>
            <w:r>
              <w:rPr>
                <w:sz w:val="16"/>
              </w:rPr>
              <w:t>you</w:t>
            </w:r>
            <w:r>
              <w:rPr>
                <w:spacing w:val="-2"/>
                <w:sz w:val="16"/>
              </w:rPr>
              <w:t xml:space="preserve"> </w:t>
            </w:r>
            <w:r>
              <w:rPr>
                <w:sz w:val="16"/>
              </w:rPr>
              <w:t xml:space="preserve">will be liable for reasonable attorneys’ fees, not to exceed 15% of the unpaid debt, </w:t>
            </w:r>
            <w:proofErr w:type="gramStart"/>
            <w:r>
              <w:rPr>
                <w:sz w:val="16"/>
              </w:rPr>
              <w:t>as long as</w:t>
            </w:r>
            <w:proofErr w:type="gramEnd"/>
            <w:r>
              <w:rPr>
                <w:sz w:val="16"/>
              </w:rPr>
              <w:t xml:space="preserve"> those fees are paid to an attorney who is not a salaried attorney of ours.</w:t>
            </w:r>
          </w:p>
        </w:tc>
      </w:tr>
      <w:tr w:rsidR="005C2A41" w14:paraId="557E47E3" w14:textId="77777777">
        <w:trPr>
          <w:trHeight w:val="1200"/>
        </w:trPr>
        <w:tc>
          <w:tcPr>
            <w:tcW w:w="2661" w:type="dxa"/>
            <w:tcBorders>
              <w:top w:val="single" w:sz="6" w:space="0" w:color="000000"/>
              <w:bottom w:val="single" w:sz="6" w:space="0" w:color="000000"/>
            </w:tcBorders>
          </w:tcPr>
          <w:p w14:paraId="62D09D4E" w14:textId="77777777" w:rsidR="005C2A41" w:rsidRDefault="00863C9F">
            <w:pPr>
              <w:pStyle w:val="TableParagraph"/>
              <w:spacing w:before="46"/>
              <w:ind w:left="122"/>
              <w:rPr>
                <w:b/>
                <w:sz w:val="16"/>
              </w:rPr>
            </w:pPr>
            <w:r>
              <w:rPr>
                <w:b/>
                <w:sz w:val="16"/>
              </w:rPr>
              <w:t>NEW</w:t>
            </w:r>
            <w:r>
              <w:rPr>
                <w:b/>
                <w:spacing w:val="-12"/>
                <w:sz w:val="16"/>
              </w:rPr>
              <w:t xml:space="preserve"> </w:t>
            </w:r>
            <w:r>
              <w:rPr>
                <w:b/>
                <w:sz w:val="16"/>
              </w:rPr>
              <w:t>HAMPSHIRE</w:t>
            </w:r>
            <w:r>
              <w:rPr>
                <w:b/>
                <w:spacing w:val="-11"/>
                <w:sz w:val="16"/>
              </w:rPr>
              <w:t xml:space="preserve"> </w:t>
            </w:r>
            <w:r>
              <w:rPr>
                <w:b/>
                <w:sz w:val="16"/>
              </w:rPr>
              <w:t xml:space="preserve">RESIDENTS </w:t>
            </w:r>
            <w:r>
              <w:rPr>
                <w:b/>
                <w:spacing w:val="-4"/>
                <w:sz w:val="16"/>
              </w:rPr>
              <w:t>ONLY</w:t>
            </w:r>
          </w:p>
        </w:tc>
        <w:tc>
          <w:tcPr>
            <w:tcW w:w="7133" w:type="dxa"/>
            <w:tcBorders>
              <w:top w:val="single" w:sz="6" w:space="0" w:color="000000"/>
              <w:bottom w:val="single" w:sz="6" w:space="0" w:color="000000"/>
            </w:tcBorders>
          </w:tcPr>
          <w:p w14:paraId="782F9BF0" w14:textId="77777777" w:rsidR="005C2A41" w:rsidRDefault="00863C9F">
            <w:pPr>
              <w:pStyle w:val="TableParagraph"/>
              <w:spacing w:before="46"/>
              <w:ind w:left="118" w:right="146"/>
              <w:rPr>
                <w:sz w:val="16"/>
              </w:rPr>
            </w:pPr>
            <w:r>
              <w:rPr>
                <w:sz w:val="16"/>
              </w:rPr>
              <w:t>If we</w:t>
            </w:r>
            <w:r>
              <w:rPr>
                <w:spacing w:val="-1"/>
                <w:sz w:val="16"/>
              </w:rPr>
              <w:t xml:space="preserve"> </w:t>
            </w:r>
            <w:proofErr w:type="gramStart"/>
            <w:r>
              <w:rPr>
                <w:sz w:val="16"/>
              </w:rPr>
              <w:t>refer</w:t>
            </w:r>
            <w:proofErr w:type="gramEnd"/>
            <w:r>
              <w:rPr>
                <w:sz w:val="16"/>
              </w:rPr>
              <w:t xml:space="preserve"> this Credit Agreement to an attorney for collection,</w:t>
            </w:r>
            <w:r>
              <w:rPr>
                <w:spacing w:val="-1"/>
                <w:sz w:val="16"/>
              </w:rPr>
              <w:t xml:space="preserve"> </w:t>
            </w:r>
            <w:r>
              <w:rPr>
                <w:sz w:val="16"/>
              </w:rPr>
              <w:t>you agree to pay our reasonable attorney’s fees. However, if you prevail in (a) any action,</w:t>
            </w:r>
            <w:r>
              <w:rPr>
                <w:spacing w:val="-2"/>
                <w:sz w:val="16"/>
              </w:rPr>
              <w:t xml:space="preserve"> </w:t>
            </w:r>
            <w:r>
              <w:rPr>
                <w:sz w:val="16"/>
              </w:rPr>
              <w:t>suit, or proceeding we bring, or (b) an action brought by you in connection with this Credit Agreement, or if you successfully assert a partial</w:t>
            </w:r>
            <w:r>
              <w:rPr>
                <w:spacing w:val="-2"/>
                <w:sz w:val="16"/>
              </w:rPr>
              <w:t xml:space="preserve"> </w:t>
            </w:r>
            <w:r>
              <w:rPr>
                <w:sz w:val="16"/>
              </w:rPr>
              <w:t>defense</w:t>
            </w:r>
            <w:r>
              <w:rPr>
                <w:spacing w:val="-3"/>
                <w:sz w:val="16"/>
              </w:rPr>
              <w:t xml:space="preserve"> </w:t>
            </w:r>
            <w:r>
              <w:rPr>
                <w:sz w:val="16"/>
              </w:rPr>
              <w:t>or</w:t>
            </w:r>
            <w:r>
              <w:rPr>
                <w:spacing w:val="-5"/>
                <w:sz w:val="16"/>
              </w:rPr>
              <w:t xml:space="preserve"> </w:t>
            </w:r>
            <w:r>
              <w:rPr>
                <w:sz w:val="16"/>
              </w:rPr>
              <w:t>setoff,</w:t>
            </w:r>
            <w:r>
              <w:rPr>
                <w:spacing w:val="-2"/>
                <w:sz w:val="16"/>
              </w:rPr>
              <w:t xml:space="preserve"> </w:t>
            </w:r>
            <w:r>
              <w:rPr>
                <w:sz w:val="16"/>
              </w:rPr>
              <w:t>recoupment,</w:t>
            </w:r>
            <w:r>
              <w:rPr>
                <w:spacing w:val="-2"/>
                <w:sz w:val="16"/>
              </w:rPr>
              <w:t xml:space="preserve"> </w:t>
            </w:r>
            <w:r>
              <w:rPr>
                <w:sz w:val="16"/>
              </w:rPr>
              <w:t>or</w:t>
            </w:r>
            <w:r>
              <w:rPr>
                <w:spacing w:val="-5"/>
                <w:sz w:val="16"/>
              </w:rPr>
              <w:t xml:space="preserve"> </w:t>
            </w:r>
            <w:r>
              <w:rPr>
                <w:sz w:val="16"/>
              </w:rPr>
              <w:t>counterclaim</w:t>
            </w:r>
            <w:r>
              <w:rPr>
                <w:spacing w:val="-2"/>
                <w:sz w:val="16"/>
              </w:rPr>
              <w:t xml:space="preserve"> </w:t>
            </w:r>
            <w:r>
              <w:rPr>
                <w:sz w:val="16"/>
              </w:rPr>
              <w:t>to</w:t>
            </w:r>
            <w:r>
              <w:rPr>
                <w:spacing w:val="-6"/>
                <w:sz w:val="16"/>
              </w:rPr>
              <w:t xml:space="preserve"> </w:t>
            </w:r>
            <w:r>
              <w:rPr>
                <w:sz w:val="16"/>
              </w:rPr>
              <w:t>an</w:t>
            </w:r>
            <w:r>
              <w:rPr>
                <w:spacing w:val="-3"/>
                <w:sz w:val="16"/>
              </w:rPr>
              <w:t xml:space="preserve"> </w:t>
            </w:r>
            <w:r>
              <w:rPr>
                <w:sz w:val="16"/>
              </w:rPr>
              <w:t>action</w:t>
            </w:r>
            <w:r>
              <w:rPr>
                <w:spacing w:val="-6"/>
                <w:sz w:val="16"/>
              </w:rPr>
              <w:t xml:space="preserve"> </w:t>
            </w:r>
            <w:r>
              <w:rPr>
                <w:sz w:val="16"/>
              </w:rPr>
              <w:t>brought</w:t>
            </w:r>
            <w:r>
              <w:rPr>
                <w:spacing w:val="-2"/>
                <w:sz w:val="16"/>
              </w:rPr>
              <w:t xml:space="preserve"> </w:t>
            </w:r>
            <w:r>
              <w:rPr>
                <w:sz w:val="16"/>
              </w:rPr>
              <w:t>by</w:t>
            </w:r>
            <w:r>
              <w:rPr>
                <w:spacing w:val="-1"/>
                <w:sz w:val="16"/>
              </w:rPr>
              <w:t xml:space="preserve"> </w:t>
            </w:r>
            <w:r>
              <w:rPr>
                <w:sz w:val="16"/>
              </w:rPr>
              <w:t>us,</w:t>
            </w:r>
            <w:r>
              <w:rPr>
                <w:spacing w:val="-4"/>
                <w:sz w:val="16"/>
              </w:rPr>
              <w:t xml:space="preserve"> </w:t>
            </w:r>
            <w:r>
              <w:rPr>
                <w:sz w:val="16"/>
              </w:rPr>
              <w:t>the</w:t>
            </w:r>
            <w:r>
              <w:rPr>
                <w:spacing w:val="-3"/>
                <w:sz w:val="16"/>
              </w:rPr>
              <w:t xml:space="preserve"> </w:t>
            </w:r>
            <w:r>
              <w:rPr>
                <w:sz w:val="16"/>
              </w:rPr>
              <w:t>court</w:t>
            </w:r>
            <w:r>
              <w:rPr>
                <w:spacing w:val="-4"/>
                <w:sz w:val="16"/>
              </w:rPr>
              <w:t xml:space="preserve"> </w:t>
            </w:r>
            <w:r>
              <w:rPr>
                <w:sz w:val="16"/>
              </w:rPr>
              <w:t>may withhold from us</w:t>
            </w:r>
            <w:r>
              <w:rPr>
                <w:spacing w:val="-1"/>
                <w:sz w:val="16"/>
              </w:rPr>
              <w:t xml:space="preserve"> </w:t>
            </w:r>
            <w:r>
              <w:rPr>
                <w:sz w:val="16"/>
              </w:rPr>
              <w:t>the entire</w:t>
            </w:r>
            <w:r>
              <w:rPr>
                <w:spacing w:val="-3"/>
                <w:sz w:val="16"/>
              </w:rPr>
              <w:t xml:space="preserve"> </w:t>
            </w:r>
            <w:r>
              <w:rPr>
                <w:sz w:val="16"/>
              </w:rPr>
              <w:t>amount</w:t>
            </w:r>
            <w:r>
              <w:rPr>
                <w:spacing w:val="-1"/>
                <w:sz w:val="16"/>
              </w:rPr>
              <w:t xml:space="preserve"> </w:t>
            </w:r>
            <w:r>
              <w:rPr>
                <w:sz w:val="16"/>
              </w:rPr>
              <w:t>or such portion of</w:t>
            </w:r>
            <w:r>
              <w:rPr>
                <w:spacing w:val="-1"/>
                <w:sz w:val="16"/>
              </w:rPr>
              <w:t xml:space="preserve"> </w:t>
            </w:r>
            <w:r>
              <w:rPr>
                <w:sz w:val="16"/>
              </w:rPr>
              <w:t>the</w:t>
            </w:r>
            <w:r>
              <w:rPr>
                <w:spacing w:val="-3"/>
                <w:sz w:val="16"/>
              </w:rPr>
              <w:t xml:space="preserve"> </w:t>
            </w:r>
            <w:r>
              <w:rPr>
                <w:sz w:val="16"/>
              </w:rPr>
              <w:t>attorneys’</w:t>
            </w:r>
            <w:r>
              <w:rPr>
                <w:spacing w:val="-1"/>
                <w:sz w:val="16"/>
              </w:rPr>
              <w:t xml:space="preserve"> </w:t>
            </w:r>
            <w:r>
              <w:rPr>
                <w:sz w:val="16"/>
              </w:rPr>
              <w:t>fees as</w:t>
            </w:r>
            <w:r>
              <w:rPr>
                <w:spacing w:val="-1"/>
                <w:sz w:val="16"/>
              </w:rPr>
              <w:t xml:space="preserve"> </w:t>
            </w:r>
            <w:r>
              <w:rPr>
                <w:sz w:val="16"/>
              </w:rPr>
              <w:t>the court</w:t>
            </w:r>
            <w:r>
              <w:rPr>
                <w:spacing w:val="-1"/>
                <w:sz w:val="16"/>
              </w:rPr>
              <w:t xml:space="preserve"> </w:t>
            </w:r>
            <w:r>
              <w:rPr>
                <w:sz w:val="16"/>
              </w:rPr>
              <w:t xml:space="preserve">considers </w:t>
            </w:r>
            <w:r>
              <w:rPr>
                <w:spacing w:val="-2"/>
                <w:sz w:val="16"/>
              </w:rPr>
              <w:t>equitable.</w:t>
            </w:r>
          </w:p>
        </w:tc>
      </w:tr>
      <w:tr w:rsidR="005C2A41" w14:paraId="0D4B6981" w14:textId="77777777">
        <w:trPr>
          <w:trHeight w:val="1014"/>
        </w:trPr>
        <w:tc>
          <w:tcPr>
            <w:tcW w:w="2661" w:type="dxa"/>
            <w:tcBorders>
              <w:top w:val="single" w:sz="6" w:space="0" w:color="000000"/>
              <w:bottom w:val="single" w:sz="6" w:space="0" w:color="000000"/>
            </w:tcBorders>
          </w:tcPr>
          <w:p w14:paraId="6898B97C" w14:textId="77777777" w:rsidR="005C2A41" w:rsidRDefault="00863C9F">
            <w:pPr>
              <w:pStyle w:val="TableParagraph"/>
              <w:spacing w:before="49"/>
              <w:ind w:left="122" w:right="144"/>
              <w:rPr>
                <w:b/>
                <w:sz w:val="16"/>
              </w:rPr>
            </w:pPr>
            <w:r>
              <w:rPr>
                <w:b/>
                <w:sz w:val="16"/>
              </w:rPr>
              <w:t>NEW</w:t>
            </w:r>
            <w:r>
              <w:rPr>
                <w:b/>
                <w:spacing w:val="-12"/>
                <w:sz w:val="16"/>
              </w:rPr>
              <w:t xml:space="preserve"> </w:t>
            </w:r>
            <w:r>
              <w:rPr>
                <w:b/>
                <w:sz w:val="16"/>
              </w:rPr>
              <w:t>JERSEY</w:t>
            </w:r>
            <w:r>
              <w:rPr>
                <w:b/>
                <w:spacing w:val="-11"/>
                <w:sz w:val="16"/>
              </w:rPr>
              <w:t xml:space="preserve"> </w:t>
            </w:r>
            <w:r>
              <w:rPr>
                <w:b/>
                <w:sz w:val="16"/>
              </w:rPr>
              <w:t xml:space="preserve">RESIDENTS </w:t>
            </w:r>
            <w:r>
              <w:rPr>
                <w:b/>
                <w:spacing w:val="-4"/>
                <w:sz w:val="16"/>
              </w:rPr>
              <w:t>ONLY</w:t>
            </w:r>
          </w:p>
        </w:tc>
        <w:tc>
          <w:tcPr>
            <w:tcW w:w="7133" w:type="dxa"/>
            <w:tcBorders>
              <w:top w:val="single" w:sz="6" w:space="0" w:color="000000"/>
              <w:bottom w:val="single" w:sz="6" w:space="0" w:color="000000"/>
            </w:tcBorders>
          </w:tcPr>
          <w:p w14:paraId="4610CB13" w14:textId="77777777" w:rsidR="005C2A41" w:rsidRDefault="00863C9F">
            <w:pPr>
              <w:pStyle w:val="TableParagraph"/>
              <w:spacing w:before="49"/>
              <w:ind w:left="118" w:right="168"/>
              <w:rPr>
                <w:sz w:val="16"/>
              </w:rPr>
            </w:pPr>
            <w:r>
              <w:rPr>
                <w:sz w:val="16"/>
              </w:rPr>
              <w:t>The</w:t>
            </w:r>
            <w:r>
              <w:rPr>
                <w:spacing w:val="-3"/>
                <w:sz w:val="16"/>
              </w:rPr>
              <w:t xml:space="preserve"> </w:t>
            </w:r>
            <w:r>
              <w:rPr>
                <w:sz w:val="16"/>
              </w:rPr>
              <w:t>section</w:t>
            </w:r>
            <w:r>
              <w:rPr>
                <w:spacing w:val="-2"/>
                <w:sz w:val="16"/>
              </w:rPr>
              <w:t xml:space="preserve"> </w:t>
            </w:r>
            <w:r>
              <w:rPr>
                <w:sz w:val="16"/>
              </w:rPr>
              <w:t>headings</w:t>
            </w:r>
            <w:r>
              <w:rPr>
                <w:spacing w:val="-3"/>
                <w:sz w:val="16"/>
              </w:rPr>
              <w:t xml:space="preserve"> </w:t>
            </w:r>
            <w:r>
              <w:rPr>
                <w:sz w:val="16"/>
              </w:rPr>
              <w:t>of</w:t>
            </w:r>
            <w:r>
              <w:rPr>
                <w:spacing w:val="-3"/>
                <w:sz w:val="16"/>
              </w:rPr>
              <w:t xml:space="preserve"> </w:t>
            </w:r>
            <w:r>
              <w:rPr>
                <w:sz w:val="16"/>
              </w:rPr>
              <w:t>this Note</w:t>
            </w:r>
            <w:r>
              <w:rPr>
                <w:spacing w:val="-4"/>
                <w:sz w:val="16"/>
              </w:rPr>
              <w:t xml:space="preserve"> </w:t>
            </w:r>
            <w:r>
              <w:rPr>
                <w:sz w:val="16"/>
              </w:rPr>
              <w:t>are</w:t>
            </w:r>
            <w:r>
              <w:rPr>
                <w:spacing w:val="-2"/>
                <w:sz w:val="16"/>
              </w:rPr>
              <w:t xml:space="preserve"> </w:t>
            </w:r>
            <w:r>
              <w:rPr>
                <w:sz w:val="16"/>
              </w:rPr>
              <w:t>a</w:t>
            </w:r>
            <w:r>
              <w:rPr>
                <w:spacing w:val="-2"/>
                <w:sz w:val="16"/>
              </w:rPr>
              <w:t xml:space="preserve"> </w:t>
            </w:r>
            <w:r>
              <w:rPr>
                <w:sz w:val="16"/>
              </w:rPr>
              <w:t>table</w:t>
            </w:r>
            <w:r>
              <w:rPr>
                <w:spacing w:val="-2"/>
                <w:sz w:val="16"/>
              </w:rPr>
              <w:t xml:space="preserve"> </w:t>
            </w:r>
            <w:r>
              <w:rPr>
                <w:sz w:val="16"/>
              </w:rPr>
              <w:t>of</w:t>
            </w:r>
            <w:r>
              <w:rPr>
                <w:spacing w:val="-3"/>
                <w:sz w:val="16"/>
              </w:rPr>
              <w:t xml:space="preserve"> </w:t>
            </w:r>
            <w:r>
              <w:rPr>
                <w:sz w:val="16"/>
              </w:rPr>
              <w:t>contents</w:t>
            </w:r>
            <w:r>
              <w:rPr>
                <w:spacing w:val="-3"/>
                <w:sz w:val="16"/>
              </w:rPr>
              <w:t xml:space="preserve"> </w:t>
            </w:r>
            <w:r>
              <w:rPr>
                <w:sz w:val="16"/>
              </w:rPr>
              <w:t>and</w:t>
            </w:r>
            <w:r>
              <w:rPr>
                <w:spacing w:val="-2"/>
                <w:sz w:val="16"/>
              </w:rPr>
              <w:t xml:space="preserve"> </w:t>
            </w:r>
            <w:r>
              <w:rPr>
                <w:sz w:val="16"/>
              </w:rPr>
              <w:t>not</w:t>
            </w:r>
            <w:r>
              <w:rPr>
                <w:spacing w:val="-3"/>
                <w:sz w:val="16"/>
              </w:rPr>
              <w:t xml:space="preserve"> </w:t>
            </w:r>
            <w:r>
              <w:rPr>
                <w:sz w:val="16"/>
              </w:rPr>
              <w:t>contract</w:t>
            </w:r>
            <w:r>
              <w:rPr>
                <w:spacing w:val="-3"/>
                <w:sz w:val="16"/>
              </w:rPr>
              <w:t xml:space="preserve"> </w:t>
            </w:r>
            <w:r>
              <w:rPr>
                <w:sz w:val="16"/>
              </w:rPr>
              <w:t>terms. Portions</w:t>
            </w:r>
            <w:r>
              <w:rPr>
                <w:spacing w:val="-3"/>
                <w:sz w:val="16"/>
              </w:rPr>
              <w:t xml:space="preserve"> </w:t>
            </w:r>
            <w:r>
              <w:rPr>
                <w:sz w:val="16"/>
              </w:rPr>
              <w:t>of</w:t>
            </w:r>
            <w:r>
              <w:rPr>
                <w:spacing w:val="-2"/>
                <w:sz w:val="16"/>
              </w:rPr>
              <w:t xml:space="preserve"> </w:t>
            </w:r>
            <w:r>
              <w:rPr>
                <w:sz w:val="16"/>
              </w:rPr>
              <w:t xml:space="preserve">this Note with </w:t>
            </w:r>
            <w:proofErr w:type="gramStart"/>
            <w:r>
              <w:rPr>
                <w:sz w:val="16"/>
              </w:rPr>
              <w:t>references</w:t>
            </w:r>
            <w:proofErr w:type="gramEnd"/>
            <w:r>
              <w:rPr>
                <w:sz w:val="16"/>
              </w:rPr>
              <w:t xml:space="preserve"> to actions taken to the extent of applicable law apply to acts or practices that New</w:t>
            </w:r>
            <w:r>
              <w:rPr>
                <w:spacing w:val="-3"/>
                <w:sz w:val="16"/>
              </w:rPr>
              <w:t xml:space="preserve"> </w:t>
            </w:r>
            <w:r>
              <w:rPr>
                <w:sz w:val="16"/>
              </w:rPr>
              <w:t>Jersey</w:t>
            </w:r>
            <w:r>
              <w:rPr>
                <w:spacing w:val="-1"/>
                <w:sz w:val="16"/>
              </w:rPr>
              <w:t xml:space="preserve"> </w:t>
            </w:r>
            <w:r>
              <w:rPr>
                <w:sz w:val="16"/>
              </w:rPr>
              <w:t>law</w:t>
            </w:r>
            <w:r>
              <w:rPr>
                <w:spacing w:val="-2"/>
                <w:sz w:val="16"/>
              </w:rPr>
              <w:t xml:space="preserve"> </w:t>
            </w:r>
            <w:r>
              <w:rPr>
                <w:sz w:val="16"/>
              </w:rPr>
              <w:t>permits</w:t>
            </w:r>
            <w:r>
              <w:rPr>
                <w:spacing w:val="-2"/>
                <w:sz w:val="16"/>
              </w:rPr>
              <w:t xml:space="preserve"> </w:t>
            </w:r>
            <w:r>
              <w:rPr>
                <w:sz w:val="16"/>
              </w:rPr>
              <w:t>or</w:t>
            </w:r>
            <w:r>
              <w:rPr>
                <w:spacing w:val="-1"/>
                <w:sz w:val="16"/>
              </w:rPr>
              <w:t xml:space="preserve"> </w:t>
            </w:r>
            <w:r>
              <w:rPr>
                <w:sz w:val="16"/>
              </w:rPr>
              <w:t>requires. In</w:t>
            </w:r>
            <w:r>
              <w:rPr>
                <w:spacing w:val="-3"/>
                <w:sz w:val="16"/>
              </w:rPr>
              <w:t xml:space="preserve"> </w:t>
            </w:r>
            <w:r>
              <w:rPr>
                <w:sz w:val="16"/>
              </w:rPr>
              <w:t>this</w:t>
            </w:r>
            <w:r>
              <w:rPr>
                <w:spacing w:val="-1"/>
                <w:sz w:val="16"/>
              </w:rPr>
              <w:t xml:space="preserve"> </w:t>
            </w:r>
            <w:r>
              <w:rPr>
                <w:sz w:val="16"/>
              </w:rPr>
              <w:t>Note, acts or</w:t>
            </w:r>
            <w:r>
              <w:rPr>
                <w:spacing w:val="-1"/>
                <w:sz w:val="16"/>
              </w:rPr>
              <w:t xml:space="preserve"> </w:t>
            </w:r>
            <w:r>
              <w:rPr>
                <w:sz w:val="16"/>
              </w:rPr>
              <w:t>practices by us (1)</w:t>
            </w:r>
            <w:r>
              <w:rPr>
                <w:spacing w:val="-3"/>
                <w:sz w:val="16"/>
              </w:rPr>
              <w:t xml:space="preserve"> </w:t>
            </w:r>
            <w:r>
              <w:rPr>
                <w:sz w:val="16"/>
              </w:rPr>
              <w:t>that are</w:t>
            </w:r>
            <w:r>
              <w:rPr>
                <w:spacing w:val="-4"/>
                <w:sz w:val="16"/>
              </w:rPr>
              <w:t xml:space="preserve"> </w:t>
            </w:r>
            <w:r>
              <w:rPr>
                <w:sz w:val="16"/>
              </w:rPr>
              <w:t>or</w:t>
            </w:r>
            <w:r>
              <w:rPr>
                <w:spacing w:val="-1"/>
                <w:sz w:val="16"/>
              </w:rPr>
              <w:t xml:space="preserve"> </w:t>
            </w:r>
            <w:r>
              <w:rPr>
                <w:sz w:val="16"/>
              </w:rPr>
              <w:t>may be permitted by “applicable law” are permitted by New Jersey law and (2) that may or will be taken unless prohibited by “applicable law” are permitted by New Jersey law.</w:t>
            </w:r>
          </w:p>
        </w:tc>
      </w:tr>
      <w:tr w:rsidR="005C2A41" w14:paraId="46526E02" w14:textId="77777777">
        <w:trPr>
          <w:trHeight w:val="1201"/>
        </w:trPr>
        <w:tc>
          <w:tcPr>
            <w:tcW w:w="2661" w:type="dxa"/>
            <w:tcBorders>
              <w:top w:val="single" w:sz="6" w:space="0" w:color="000000"/>
              <w:bottom w:val="single" w:sz="6" w:space="0" w:color="000000"/>
            </w:tcBorders>
          </w:tcPr>
          <w:p w14:paraId="211B25EC" w14:textId="77777777" w:rsidR="005C2A41" w:rsidRDefault="00863C9F">
            <w:pPr>
              <w:pStyle w:val="TableParagraph"/>
              <w:spacing w:before="49"/>
              <w:ind w:left="122" w:right="347"/>
              <w:jc w:val="both"/>
              <w:rPr>
                <w:b/>
                <w:sz w:val="16"/>
              </w:rPr>
            </w:pPr>
            <w:r>
              <w:rPr>
                <w:b/>
                <w:sz w:val="16"/>
              </w:rPr>
              <w:t>NEW</w:t>
            </w:r>
            <w:r>
              <w:rPr>
                <w:b/>
                <w:spacing w:val="-12"/>
                <w:sz w:val="16"/>
              </w:rPr>
              <w:t xml:space="preserve"> </w:t>
            </w:r>
            <w:r>
              <w:rPr>
                <w:b/>
                <w:sz w:val="16"/>
              </w:rPr>
              <w:t>YORK,</w:t>
            </w:r>
            <w:r>
              <w:rPr>
                <w:b/>
                <w:spacing w:val="-11"/>
                <w:sz w:val="16"/>
              </w:rPr>
              <w:t xml:space="preserve"> </w:t>
            </w:r>
            <w:r>
              <w:rPr>
                <w:b/>
                <w:sz w:val="16"/>
              </w:rPr>
              <w:t>RHODE</w:t>
            </w:r>
            <w:r>
              <w:rPr>
                <w:b/>
                <w:spacing w:val="-11"/>
                <w:sz w:val="16"/>
              </w:rPr>
              <w:t xml:space="preserve"> </w:t>
            </w:r>
            <w:r>
              <w:rPr>
                <w:b/>
                <w:sz w:val="16"/>
              </w:rPr>
              <w:t>ISLAND AND</w:t>
            </w:r>
            <w:r>
              <w:rPr>
                <w:b/>
                <w:spacing w:val="-2"/>
                <w:sz w:val="16"/>
              </w:rPr>
              <w:t xml:space="preserve"> </w:t>
            </w:r>
            <w:r>
              <w:rPr>
                <w:b/>
                <w:sz w:val="16"/>
              </w:rPr>
              <w:t xml:space="preserve">VERMONT RESIDENTS </w:t>
            </w:r>
            <w:r>
              <w:rPr>
                <w:b/>
                <w:spacing w:val="-4"/>
                <w:sz w:val="16"/>
              </w:rPr>
              <w:t>ONLY</w:t>
            </w:r>
          </w:p>
        </w:tc>
        <w:tc>
          <w:tcPr>
            <w:tcW w:w="7133" w:type="dxa"/>
            <w:tcBorders>
              <w:top w:val="single" w:sz="6" w:space="0" w:color="000000"/>
              <w:bottom w:val="single" w:sz="6" w:space="0" w:color="000000"/>
            </w:tcBorders>
          </w:tcPr>
          <w:p w14:paraId="298AA115" w14:textId="77777777" w:rsidR="005C2A41" w:rsidRDefault="00863C9F">
            <w:pPr>
              <w:pStyle w:val="TableParagraph"/>
              <w:spacing w:before="49"/>
              <w:ind w:left="118" w:right="129"/>
              <w:rPr>
                <w:sz w:val="16"/>
              </w:rPr>
            </w:pPr>
            <w:r>
              <w:rPr>
                <w:sz w:val="16"/>
              </w:rPr>
              <w:t>We</w:t>
            </w:r>
            <w:r>
              <w:rPr>
                <w:spacing w:val="-2"/>
                <w:sz w:val="16"/>
              </w:rPr>
              <w:t xml:space="preserve"> </w:t>
            </w:r>
            <w:r>
              <w:rPr>
                <w:sz w:val="16"/>
              </w:rPr>
              <w:t>may obtain</w:t>
            </w:r>
            <w:r>
              <w:rPr>
                <w:spacing w:val="-4"/>
                <w:sz w:val="16"/>
              </w:rPr>
              <w:t xml:space="preserve"> </w:t>
            </w:r>
            <w:r>
              <w:rPr>
                <w:sz w:val="16"/>
              </w:rPr>
              <w:t>a</w:t>
            </w:r>
            <w:r>
              <w:rPr>
                <w:spacing w:val="-4"/>
                <w:sz w:val="16"/>
              </w:rPr>
              <w:t xml:space="preserve"> </w:t>
            </w:r>
            <w:r>
              <w:rPr>
                <w:sz w:val="16"/>
              </w:rPr>
              <w:t>consumer</w:t>
            </w:r>
            <w:r>
              <w:rPr>
                <w:spacing w:val="-5"/>
                <w:sz w:val="16"/>
              </w:rPr>
              <w:t xml:space="preserve"> </w:t>
            </w:r>
            <w:r>
              <w:rPr>
                <w:sz w:val="16"/>
              </w:rPr>
              <w:t>credit</w:t>
            </w:r>
            <w:r>
              <w:rPr>
                <w:spacing w:val="-3"/>
                <w:sz w:val="16"/>
              </w:rPr>
              <w:t xml:space="preserve"> </w:t>
            </w:r>
            <w:r>
              <w:rPr>
                <w:sz w:val="16"/>
              </w:rPr>
              <w:t>report</w:t>
            </w:r>
            <w:r>
              <w:rPr>
                <w:spacing w:val="-1"/>
                <w:sz w:val="16"/>
              </w:rPr>
              <w:t xml:space="preserve"> </w:t>
            </w:r>
            <w:r>
              <w:rPr>
                <w:sz w:val="16"/>
              </w:rPr>
              <w:t>in</w:t>
            </w:r>
            <w:r>
              <w:rPr>
                <w:spacing w:val="-4"/>
                <w:sz w:val="16"/>
              </w:rPr>
              <w:t xml:space="preserve"> </w:t>
            </w:r>
            <w:r>
              <w:rPr>
                <w:sz w:val="16"/>
              </w:rPr>
              <w:t>connection</w:t>
            </w:r>
            <w:r>
              <w:rPr>
                <w:spacing w:val="-2"/>
                <w:sz w:val="16"/>
              </w:rPr>
              <w:t xml:space="preserve"> </w:t>
            </w:r>
            <w:r>
              <w:rPr>
                <w:sz w:val="16"/>
              </w:rPr>
              <w:t>with</w:t>
            </w:r>
            <w:r>
              <w:rPr>
                <w:spacing w:val="-5"/>
                <w:sz w:val="16"/>
              </w:rPr>
              <w:t xml:space="preserve"> </w:t>
            </w:r>
            <w:r>
              <w:rPr>
                <w:sz w:val="16"/>
              </w:rPr>
              <w:t>this</w:t>
            </w:r>
            <w:r>
              <w:rPr>
                <w:spacing w:val="-3"/>
                <w:sz w:val="16"/>
              </w:rPr>
              <w:t xml:space="preserve"> </w:t>
            </w:r>
            <w:r>
              <w:rPr>
                <w:sz w:val="16"/>
              </w:rPr>
              <w:t>application</w:t>
            </w:r>
            <w:r>
              <w:rPr>
                <w:spacing w:val="-5"/>
                <w:sz w:val="16"/>
              </w:rPr>
              <w:t xml:space="preserve"> </w:t>
            </w:r>
            <w:r>
              <w:rPr>
                <w:sz w:val="16"/>
              </w:rPr>
              <w:t>and</w:t>
            </w:r>
            <w:r>
              <w:rPr>
                <w:spacing w:val="-2"/>
                <w:sz w:val="16"/>
              </w:rPr>
              <w:t xml:space="preserve"> </w:t>
            </w:r>
            <w:r>
              <w:rPr>
                <w:sz w:val="16"/>
              </w:rPr>
              <w:t>in connection</w:t>
            </w:r>
            <w:r>
              <w:rPr>
                <w:spacing w:val="-2"/>
                <w:sz w:val="16"/>
              </w:rPr>
              <w:t xml:space="preserve"> </w:t>
            </w:r>
            <w:r>
              <w:rPr>
                <w:sz w:val="16"/>
              </w:rPr>
              <w:t xml:space="preserve">with any updates, renewals or extensions of any credit </w:t>
            </w:r>
            <w:proofErr w:type="gramStart"/>
            <w:r>
              <w:rPr>
                <w:sz w:val="16"/>
              </w:rPr>
              <w:t>as a result of</w:t>
            </w:r>
            <w:proofErr w:type="gramEnd"/>
            <w:r>
              <w:rPr>
                <w:sz w:val="16"/>
              </w:rPr>
              <w:t xml:space="preserve"> this application. If you ask, we</w:t>
            </w:r>
            <w:r>
              <w:rPr>
                <w:spacing w:val="40"/>
                <w:sz w:val="16"/>
              </w:rPr>
              <w:t xml:space="preserve"> </w:t>
            </w:r>
            <w:r>
              <w:rPr>
                <w:sz w:val="16"/>
              </w:rPr>
              <w:t>will tell you if we obtained such a report and, if so, the name and address of the agency that furnished the report. We may also obtain a consumer credit report in connection with the review</w:t>
            </w:r>
            <w:r>
              <w:rPr>
                <w:spacing w:val="40"/>
                <w:sz w:val="16"/>
              </w:rPr>
              <w:t xml:space="preserve"> </w:t>
            </w:r>
            <w:r>
              <w:rPr>
                <w:sz w:val="16"/>
              </w:rPr>
              <w:t xml:space="preserve">or collection of any loan made to you </w:t>
            </w:r>
            <w:proofErr w:type="gramStart"/>
            <w:r>
              <w:rPr>
                <w:sz w:val="16"/>
              </w:rPr>
              <w:t>as a result of</w:t>
            </w:r>
            <w:proofErr w:type="gramEnd"/>
            <w:r>
              <w:rPr>
                <w:sz w:val="16"/>
              </w:rPr>
              <w:t xml:space="preserve"> this application or for other legitimate</w:t>
            </w:r>
            <w:r>
              <w:rPr>
                <w:spacing w:val="40"/>
                <w:sz w:val="16"/>
              </w:rPr>
              <w:t xml:space="preserve"> </w:t>
            </w:r>
            <w:r>
              <w:rPr>
                <w:sz w:val="16"/>
              </w:rPr>
              <w:t>purposes related to such loans.</w:t>
            </w:r>
          </w:p>
        </w:tc>
      </w:tr>
      <w:tr w:rsidR="005C2A41" w14:paraId="6166F2CF" w14:textId="77777777">
        <w:trPr>
          <w:trHeight w:val="830"/>
        </w:trPr>
        <w:tc>
          <w:tcPr>
            <w:tcW w:w="2661" w:type="dxa"/>
            <w:tcBorders>
              <w:top w:val="single" w:sz="6" w:space="0" w:color="000000"/>
              <w:bottom w:val="single" w:sz="6" w:space="0" w:color="000000"/>
            </w:tcBorders>
          </w:tcPr>
          <w:p w14:paraId="63531239" w14:textId="77777777" w:rsidR="005C2A41" w:rsidRDefault="00863C9F">
            <w:pPr>
              <w:pStyle w:val="TableParagraph"/>
              <w:spacing w:before="46"/>
              <w:ind w:left="122"/>
              <w:rPr>
                <w:b/>
                <w:sz w:val="16"/>
              </w:rPr>
            </w:pPr>
            <w:r>
              <w:rPr>
                <w:b/>
                <w:sz w:val="16"/>
              </w:rPr>
              <w:t>NORTH</w:t>
            </w:r>
            <w:r>
              <w:rPr>
                <w:b/>
                <w:spacing w:val="-12"/>
                <w:sz w:val="16"/>
              </w:rPr>
              <w:t xml:space="preserve"> </w:t>
            </w:r>
            <w:r>
              <w:rPr>
                <w:b/>
                <w:sz w:val="16"/>
              </w:rPr>
              <w:t>CAROLINA</w:t>
            </w:r>
            <w:r>
              <w:rPr>
                <w:b/>
                <w:spacing w:val="-11"/>
                <w:sz w:val="16"/>
              </w:rPr>
              <w:t xml:space="preserve"> </w:t>
            </w:r>
            <w:r>
              <w:rPr>
                <w:b/>
                <w:sz w:val="16"/>
              </w:rPr>
              <w:t xml:space="preserve">RESIDENTS </w:t>
            </w:r>
            <w:r>
              <w:rPr>
                <w:b/>
                <w:spacing w:val="-4"/>
                <w:sz w:val="16"/>
              </w:rPr>
              <w:t>ONLY</w:t>
            </w:r>
          </w:p>
        </w:tc>
        <w:tc>
          <w:tcPr>
            <w:tcW w:w="7133" w:type="dxa"/>
            <w:tcBorders>
              <w:top w:val="single" w:sz="6" w:space="0" w:color="000000"/>
              <w:bottom w:val="single" w:sz="6" w:space="0" w:color="000000"/>
            </w:tcBorders>
          </w:tcPr>
          <w:p w14:paraId="04EF0A33" w14:textId="77777777" w:rsidR="005C2A41" w:rsidRDefault="00863C9F">
            <w:pPr>
              <w:pStyle w:val="TableParagraph"/>
              <w:spacing w:before="46"/>
              <w:ind w:left="118" w:right="168"/>
              <w:rPr>
                <w:sz w:val="16"/>
              </w:rPr>
            </w:pPr>
            <w:r>
              <w:rPr>
                <w:sz w:val="16"/>
              </w:rPr>
              <w:t>By</w:t>
            </w:r>
            <w:r>
              <w:rPr>
                <w:spacing w:val="-3"/>
                <w:sz w:val="16"/>
              </w:rPr>
              <w:t xml:space="preserve"> </w:t>
            </w:r>
            <w:r>
              <w:rPr>
                <w:sz w:val="16"/>
              </w:rPr>
              <w:t>signing</w:t>
            </w:r>
            <w:r>
              <w:rPr>
                <w:spacing w:val="-2"/>
                <w:sz w:val="16"/>
              </w:rPr>
              <w:t xml:space="preserve"> </w:t>
            </w:r>
            <w:r>
              <w:rPr>
                <w:sz w:val="16"/>
              </w:rPr>
              <w:t>this</w:t>
            </w:r>
            <w:r>
              <w:rPr>
                <w:spacing w:val="-3"/>
                <w:sz w:val="16"/>
              </w:rPr>
              <w:t xml:space="preserve"> </w:t>
            </w:r>
            <w:r>
              <w:rPr>
                <w:sz w:val="16"/>
              </w:rPr>
              <w:t>Note,</w:t>
            </w:r>
            <w:r>
              <w:rPr>
                <w:spacing w:val="-3"/>
                <w:sz w:val="16"/>
              </w:rPr>
              <w:t xml:space="preserve"> </w:t>
            </w:r>
            <w:r>
              <w:rPr>
                <w:sz w:val="16"/>
              </w:rPr>
              <w:t>the</w:t>
            </w:r>
            <w:r>
              <w:rPr>
                <w:spacing w:val="-5"/>
                <w:sz w:val="16"/>
              </w:rPr>
              <w:t xml:space="preserve"> </w:t>
            </w:r>
            <w:r>
              <w:rPr>
                <w:sz w:val="16"/>
              </w:rPr>
              <w:t>Cosigner</w:t>
            </w:r>
            <w:r>
              <w:rPr>
                <w:spacing w:val="-4"/>
                <w:sz w:val="16"/>
              </w:rPr>
              <w:t xml:space="preserve"> </w:t>
            </w:r>
            <w:r>
              <w:rPr>
                <w:sz w:val="16"/>
              </w:rPr>
              <w:t>waives</w:t>
            </w:r>
            <w:r>
              <w:rPr>
                <w:spacing w:val="-3"/>
                <w:sz w:val="16"/>
              </w:rPr>
              <w:t xml:space="preserve"> </w:t>
            </w:r>
            <w:r>
              <w:rPr>
                <w:sz w:val="16"/>
              </w:rPr>
              <w:t>any</w:t>
            </w:r>
            <w:r>
              <w:rPr>
                <w:spacing w:val="-3"/>
                <w:sz w:val="16"/>
              </w:rPr>
              <w:t xml:space="preserve"> </w:t>
            </w:r>
            <w:r>
              <w:rPr>
                <w:sz w:val="16"/>
              </w:rPr>
              <w:t>right</w:t>
            </w:r>
            <w:r>
              <w:rPr>
                <w:spacing w:val="-3"/>
                <w:sz w:val="16"/>
              </w:rPr>
              <w:t xml:space="preserve"> </w:t>
            </w:r>
            <w:r>
              <w:rPr>
                <w:sz w:val="16"/>
              </w:rPr>
              <w:t>to</w:t>
            </w:r>
            <w:r>
              <w:rPr>
                <w:spacing w:val="-2"/>
                <w:sz w:val="16"/>
              </w:rPr>
              <w:t xml:space="preserve"> </w:t>
            </w:r>
            <w:r>
              <w:rPr>
                <w:sz w:val="16"/>
              </w:rPr>
              <w:t>require</w:t>
            </w:r>
            <w:r>
              <w:rPr>
                <w:spacing w:val="-3"/>
                <w:sz w:val="16"/>
              </w:rPr>
              <w:t xml:space="preserve"> </w:t>
            </w:r>
            <w:r>
              <w:rPr>
                <w:sz w:val="16"/>
              </w:rPr>
              <w:t>us</w:t>
            </w:r>
            <w:r>
              <w:rPr>
                <w:spacing w:val="-3"/>
                <w:sz w:val="16"/>
              </w:rPr>
              <w:t xml:space="preserve"> </w:t>
            </w:r>
            <w:r>
              <w:rPr>
                <w:sz w:val="16"/>
              </w:rPr>
              <w:t>to</w:t>
            </w:r>
            <w:r>
              <w:rPr>
                <w:spacing w:val="-2"/>
                <w:sz w:val="16"/>
              </w:rPr>
              <w:t xml:space="preserve"> </w:t>
            </w:r>
            <w:r>
              <w:rPr>
                <w:sz w:val="16"/>
              </w:rPr>
              <w:t>proceed</w:t>
            </w:r>
            <w:r>
              <w:rPr>
                <w:spacing w:val="-2"/>
                <w:sz w:val="16"/>
              </w:rPr>
              <w:t xml:space="preserve"> </w:t>
            </w:r>
            <w:r>
              <w:rPr>
                <w:sz w:val="16"/>
              </w:rPr>
              <w:t>in</w:t>
            </w:r>
            <w:r>
              <w:rPr>
                <w:spacing w:val="-2"/>
                <w:sz w:val="16"/>
              </w:rPr>
              <w:t xml:space="preserve"> </w:t>
            </w:r>
            <w:r>
              <w:rPr>
                <w:sz w:val="16"/>
              </w:rPr>
              <w:t>accordance</w:t>
            </w:r>
            <w:r>
              <w:rPr>
                <w:spacing w:val="-2"/>
                <w:sz w:val="16"/>
              </w:rPr>
              <w:t xml:space="preserve"> </w:t>
            </w:r>
            <w:r>
              <w:rPr>
                <w:sz w:val="16"/>
              </w:rPr>
              <w:t xml:space="preserve">with the provisions of N.C. </w:t>
            </w:r>
            <w:proofErr w:type="spellStart"/>
            <w:r>
              <w:rPr>
                <w:sz w:val="16"/>
              </w:rPr>
              <w:t>Gen.Stat</w:t>
            </w:r>
            <w:proofErr w:type="spellEnd"/>
            <w:r>
              <w:rPr>
                <w:sz w:val="16"/>
              </w:rPr>
              <w:t>. §§26-7 through 26-9 and acknowledges that we</w:t>
            </w:r>
            <w:r>
              <w:rPr>
                <w:spacing w:val="-1"/>
                <w:sz w:val="16"/>
              </w:rPr>
              <w:t xml:space="preserve"> </w:t>
            </w:r>
            <w:r>
              <w:rPr>
                <w:sz w:val="16"/>
              </w:rPr>
              <w:t>may proceed against the Cosigner without first proceeding against the Borrower or against any collateral for the loan.</w:t>
            </w:r>
          </w:p>
        </w:tc>
      </w:tr>
      <w:tr w:rsidR="005C2A41" w14:paraId="0EB5D228" w14:textId="77777777">
        <w:trPr>
          <w:trHeight w:val="832"/>
        </w:trPr>
        <w:tc>
          <w:tcPr>
            <w:tcW w:w="2661" w:type="dxa"/>
            <w:tcBorders>
              <w:top w:val="single" w:sz="6" w:space="0" w:color="000000"/>
              <w:bottom w:val="single" w:sz="6" w:space="0" w:color="000000"/>
            </w:tcBorders>
          </w:tcPr>
          <w:p w14:paraId="457DD673" w14:textId="77777777" w:rsidR="005C2A41" w:rsidRDefault="00863C9F">
            <w:pPr>
              <w:pStyle w:val="TableParagraph"/>
              <w:spacing w:before="51"/>
              <w:ind w:left="122"/>
              <w:rPr>
                <w:b/>
                <w:sz w:val="16"/>
              </w:rPr>
            </w:pPr>
            <w:r>
              <w:rPr>
                <w:b/>
                <w:sz w:val="16"/>
              </w:rPr>
              <w:t>OHIO</w:t>
            </w:r>
            <w:r>
              <w:rPr>
                <w:b/>
                <w:spacing w:val="-9"/>
                <w:sz w:val="16"/>
              </w:rPr>
              <w:t xml:space="preserve"> </w:t>
            </w:r>
            <w:r>
              <w:rPr>
                <w:b/>
                <w:sz w:val="16"/>
              </w:rPr>
              <w:t>RESIDENTS</w:t>
            </w:r>
            <w:r>
              <w:rPr>
                <w:b/>
                <w:spacing w:val="-5"/>
                <w:sz w:val="16"/>
              </w:rPr>
              <w:t xml:space="preserve"> </w:t>
            </w:r>
            <w:r>
              <w:rPr>
                <w:b/>
                <w:spacing w:val="-4"/>
                <w:sz w:val="16"/>
              </w:rPr>
              <w:t>ONLY</w:t>
            </w:r>
          </w:p>
        </w:tc>
        <w:tc>
          <w:tcPr>
            <w:tcW w:w="7133" w:type="dxa"/>
            <w:tcBorders>
              <w:top w:val="single" w:sz="6" w:space="0" w:color="000000"/>
              <w:bottom w:val="single" w:sz="6" w:space="0" w:color="000000"/>
            </w:tcBorders>
          </w:tcPr>
          <w:p w14:paraId="0798DF29" w14:textId="77777777" w:rsidR="005C2A41" w:rsidRDefault="00863C9F">
            <w:pPr>
              <w:pStyle w:val="TableParagraph"/>
              <w:spacing w:before="49"/>
              <w:ind w:left="118"/>
              <w:rPr>
                <w:sz w:val="16"/>
              </w:rPr>
            </w:pPr>
            <w:proofErr w:type="gramStart"/>
            <w:r>
              <w:rPr>
                <w:sz w:val="16"/>
              </w:rPr>
              <w:t>The Ohio</w:t>
            </w:r>
            <w:proofErr w:type="gramEnd"/>
            <w:r>
              <w:rPr>
                <w:sz w:val="16"/>
              </w:rPr>
              <w:t xml:space="preserve"> laws against discrimination require that all creditors make credit equally available to all creditworthy customers, and that credit reporting agencies maintain separate credit histories on </w:t>
            </w:r>
            <w:proofErr w:type="gramStart"/>
            <w:r>
              <w:rPr>
                <w:sz w:val="16"/>
              </w:rPr>
              <w:t>each</w:t>
            </w:r>
            <w:r>
              <w:rPr>
                <w:spacing w:val="-3"/>
                <w:sz w:val="16"/>
              </w:rPr>
              <w:t xml:space="preserve"> </w:t>
            </w:r>
            <w:r>
              <w:rPr>
                <w:sz w:val="16"/>
              </w:rPr>
              <w:t>individual</w:t>
            </w:r>
            <w:proofErr w:type="gramEnd"/>
            <w:r>
              <w:rPr>
                <w:spacing w:val="-2"/>
                <w:sz w:val="16"/>
              </w:rPr>
              <w:t xml:space="preserve"> </w:t>
            </w:r>
            <w:r>
              <w:rPr>
                <w:sz w:val="16"/>
              </w:rPr>
              <w:t>upon</w:t>
            </w:r>
            <w:r>
              <w:rPr>
                <w:spacing w:val="-6"/>
                <w:sz w:val="16"/>
              </w:rPr>
              <w:t xml:space="preserve"> </w:t>
            </w:r>
            <w:r>
              <w:rPr>
                <w:sz w:val="16"/>
              </w:rPr>
              <w:t>request.</w:t>
            </w:r>
            <w:r>
              <w:rPr>
                <w:spacing w:val="-2"/>
                <w:sz w:val="16"/>
              </w:rPr>
              <w:t xml:space="preserve"> </w:t>
            </w:r>
            <w:r>
              <w:rPr>
                <w:sz w:val="16"/>
              </w:rPr>
              <w:t>The</w:t>
            </w:r>
            <w:r>
              <w:rPr>
                <w:spacing w:val="-8"/>
                <w:sz w:val="16"/>
              </w:rPr>
              <w:t xml:space="preserve"> </w:t>
            </w:r>
            <w:r>
              <w:rPr>
                <w:sz w:val="16"/>
              </w:rPr>
              <w:t>Ohio</w:t>
            </w:r>
            <w:r>
              <w:rPr>
                <w:spacing w:val="-3"/>
                <w:sz w:val="16"/>
              </w:rPr>
              <w:t xml:space="preserve"> </w:t>
            </w:r>
            <w:r>
              <w:rPr>
                <w:sz w:val="16"/>
              </w:rPr>
              <w:t>Civil</w:t>
            </w:r>
            <w:r>
              <w:rPr>
                <w:spacing w:val="-2"/>
                <w:sz w:val="16"/>
              </w:rPr>
              <w:t xml:space="preserve"> </w:t>
            </w:r>
            <w:r>
              <w:rPr>
                <w:sz w:val="16"/>
              </w:rPr>
              <w:t>Rights</w:t>
            </w:r>
            <w:r>
              <w:rPr>
                <w:spacing w:val="-4"/>
                <w:sz w:val="16"/>
              </w:rPr>
              <w:t xml:space="preserve"> </w:t>
            </w:r>
            <w:r>
              <w:rPr>
                <w:sz w:val="16"/>
              </w:rPr>
              <w:t>Commission</w:t>
            </w:r>
            <w:r>
              <w:rPr>
                <w:spacing w:val="-3"/>
                <w:sz w:val="16"/>
              </w:rPr>
              <w:t xml:space="preserve"> </w:t>
            </w:r>
            <w:r>
              <w:rPr>
                <w:sz w:val="16"/>
              </w:rPr>
              <w:t>administers</w:t>
            </w:r>
            <w:r>
              <w:rPr>
                <w:spacing w:val="-4"/>
                <w:sz w:val="16"/>
              </w:rPr>
              <w:t xml:space="preserve"> </w:t>
            </w:r>
            <w:r>
              <w:rPr>
                <w:sz w:val="16"/>
              </w:rPr>
              <w:t>compliance</w:t>
            </w:r>
            <w:r>
              <w:rPr>
                <w:spacing w:val="-3"/>
                <w:sz w:val="16"/>
              </w:rPr>
              <w:t xml:space="preserve"> </w:t>
            </w:r>
            <w:r>
              <w:rPr>
                <w:sz w:val="16"/>
              </w:rPr>
              <w:t>with</w:t>
            </w:r>
            <w:r>
              <w:rPr>
                <w:spacing w:val="-3"/>
                <w:sz w:val="16"/>
              </w:rPr>
              <w:t xml:space="preserve"> </w:t>
            </w:r>
            <w:r>
              <w:rPr>
                <w:sz w:val="16"/>
              </w:rPr>
              <w:t xml:space="preserve">this </w:t>
            </w:r>
            <w:r>
              <w:rPr>
                <w:spacing w:val="-4"/>
                <w:sz w:val="16"/>
              </w:rPr>
              <w:t>law.</w:t>
            </w:r>
          </w:p>
        </w:tc>
      </w:tr>
      <w:tr w:rsidR="005C2A41" w14:paraId="60BF33AA" w14:textId="77777777">
        <w:trPr>
          <w:trHeight w:val="649"/>
        </w:trPr>
        <w:tc>
          <w:tcPr>
            <w:tcW w:w="2661" w:type="dxa"/>
            <w:tcBorders>
              <w:top w:val="single" w:sz="6" w:space="0" w:color="000000"/>
              <w:bottom w:val="single" w:sz="6" w:space="0" w:color="000000"/>
            </w:tcBorders>
          </w:tcPr>
          <w:p w14:paraId="704C0D17" w14:textId="77777777" w:rsidR="005C2A41" w:rsidRDefault="00863C9F">
            <w:pPr>
              <w:pStyle w:val="TableParagraph"/>
              <w:spacing w:before="51"/>
              <w:ind w:left="122"/>
              <w:rPr>
                <w:b/>
                <w:sz w:val="16"/>
              </w:rPr>
            </w:pPr>
            <w:r>
              <w:rPr>
                <w:b/>
                <w:sz w:val="16"/>
              </w:rPr>
              <w:t>VERMONT</w:t>
            </w:r>
            <w:r>
              <w:rPr>
                <w:b/>
                <w:spacing w:val="-8"/>
                <w:sz w:val="16"/>
              </w:rPr>
              <w:t xml:space="preserve"> </w:t>
            </w:r>
            <w:r>
              <w:rPr>
                <w:b/>
                <w:sz w:val="16"/>
              </w:rPr>
              <w:t>RESIDENTS</w:t>
            </w:r>
            <w:r>
              <w:rPr>
                <w:b/>
                <w:spacing w:val="-7"/>
                <w:sz w:val="16"/>
              </w:rPr>
              <w:t xml:space="preserve"> </w:t>
            </w:r>
            <w:r>
              <w:rPr>
                <w:b/>
                <w:spacing w:val="-4"/>
                <w:sz w:val="16"/>
              </w:rPr>
              <w:t>ONLY</w:t>
            </w:r>
          </w:p>
        </w:tc>
        <w:tc>
          <w:tcPr>
            <w:tcW w:w="7133" w:type="dxa"/>
            <w:tcBorders>
              <w:top w:val="single" w:sz="6" w:space="0" w:color="000000"/>
              <w:bottom w:val="single" w:sz="6" w:space="0" w:color="000000"/>
            </w:tcBorders>
          </w:tcPr>
          <w:p w14:paraId="309F0CEA" w14:textId="77777777" w:rsidR="005C2A41" w:rsidRDefault="00863C9F">
            <w:pPr>
              <w:pStyle w:val="TableParagraph"/>
              <w:spacing w:before="49"/>
              <w:ind w:left="118"/>
              <w:rPr>
                <w:b/>
                <w:sz w:val="16"/>
              </w:rPr>
            </w:pPr>
            <w:r>
              <w:rPr>
                <w:b/>
                <w:sz w:val="16"/>
              </w:rPr>
              <w:t>NOTICE TO COSIGNER: YOUR SIGNATURE ON THIS NOTE MEANS THAT YOU ARE EQUALLY</w:t>
            </w:r>
            <w:r>
              <w:rPr>
                <w:b/>
                <w:spacing w:val="-4"/>
                <w:sz w:val="16"/>
              </w:rPr>
              <w:t xml:space="preserve"> </w:t>
            </w:r>
            <w:r>
              <w:rPr>
                <w:b/>
                <w:sz w:val="16"/>
              </w:rPr>
              <w:t>LIABLE</w:t>
            </w:r>
            <w:r>
              <w:rPr>
                <w:b/>
                <w:spacing w:val="-4"/>
                <w:sz w:val="16"/>
              </w:rPr>
              <w:t xml:space="preserve"> </w:t>
            </w:r>
            <w:r>
              <w:rPr>
                <w:b/>
                <w:sz w:val="16"/>
              </w:rPr>
              <w:t>FOR</w:t>
            </w:r>
            <w:r>
              <w:rPr>
                <w:b/>
                <w:spacing w:val="-4"/>
                <w:sz w:val="16"/>
              </w:rPr>
              <w:t xml:space="preserve"> </w:t>
            </w:r>
            <w:r>
              <w:rPr>
                <w:b/>
                <w:sz w:val="16"/>
              </w:rPr>
              <w:t>REPAYMENT</w:t>
            </w:r>
            <w:r>
              <w:rPr>
                <w:b/>
                <w:spacing w:val="-2"/>
                <w:sz w:val="16"/>
              </w:rPr>
              <w:t xml:space="preserve"> </w:t>
            </w:r>
            <w:r>
              <w:rPr>
                <w:b/>
                <w:sz w:val="16"/>
              </w:rPr>
              <w:t>OF</w:t>
            </w:r>
            <w:r>
              <w:rPr>
                <w:b/>
                <w:spacing w:val="-5"/>
                <w:sz w:val="16"/>
              </w:rPr>
              <w:t xml:space="preserve"> </w:t>
            </w:r>
            <w:r>
              <w:rPr>
                <w:b/>
                <w:sz w:val="16"/>
              </w:rPr>
              <w:t>THIS</w:t>
            </w:r>
            <w:r>
              <w:rPr>
                <w:b/>
                <w:spacing w:val="-2"/>
                <w:sz w:val="16"/>
              </w:rPr>
              <w:t xml:space="preserve"> </w:t>
            </w:r>
            <w:r>
              <w:rPr>
                <w:b/>
                <w:sz w:val="16"/>
              </w:rPr>
              <w:t>LOAN.</w:t>
            </w:r>
            <w:r>
              <w:rPr>
                <w:b/>
                <w:spacing w:val="-4"/>
                <w:sz w:val="16"/>
              </w:rPr>
              <w:t xml:space="preserve"> </w:t>
            </w:r>
            <w:r>
              <w:rPr>
                <w:b/>
                <w:sz w:val="16"/>
              </w:rPr>
              <w:t>IF</w:t>
            </w:r>
            <w:r>
              <w:rPr>
                <w:b/>
                <w:spacing w:val="-5"/>
                <w:sz w:val="16"/>
              </w:rPr>
              <w:t xml:space="preserve"> </w:t>
            </w:r>
            <w:r>
              <w:rPr>
                <w:b/>
                <w:sz w:val="16"/>
              </w:rPr>
              <w:t>THE</w:t>
            </w:r>
            <w:r>
              <w:rPr>
                <w:b/>
                <w:spacing w:val="-4"/>
                <w:sz w:val="16"/>
              </w:rPr>
              <w:t xml:space="preserve"> </w:t>
            </w:r>
            <w:r>
              <w:rPr>
                <w:b/>
                <w:sz w:val="16"/>
              </w:rPr>
              <w:t>BORROWER</w:t>
            </w:r>
            <w:r>
              <w:rPr>
                <w:b/>
                <w:spacing w:val="-3"/>
                <w:sz w:val="16"/>
              </w:rPr>
              <w:t xml:space="preserve"> </w:t>
            </w:r>
            <w:r>
              <w:rPr>
                <w:b/>
                <w:sz w:val="16"/>
              </w:rPr>
              <w:t>DOES</w:t>
            </w:r>
            <w:r>
              <w:rPr>
                <w:b/>
                <w:spacing w:val="-2"/>
                <w:sz w:val="16"/>
              </w:rPr>
              <w:t xml:space="preserve"> </w:t>
            </w:r>
            <w:r>
              <w:rPr>
                <w:b/>
                <w:sz w:val="16"/>
              </w:rPr>
              <w:t>NOT</w:t>
            </w:r>
            <w:r>
              <w:rPr>
                <w:b/>
                <w:spacing w:val="-5"/>
                <w:sz w:val="16"/>
              </w:rPr>
              <w:t xml:space="preserve"> </w:t>
            </w:r>
            <w:r>
              <w:rPr>
                <w:b/>
                <w:sz w:val="16"/>
              </w:rPr>
              <w:t>PAY, THE LENDER HAS A LEGAL RIGHT TO COLLECT FROM YOU.</w:t>
            </w:r>
          </w:p>
        </w:tc>
      </w:tr>
      <w:tr w:rsidR="005C2A41" w14:paraId="6DCDF1EE" w14:textId="77777777">
        <w:trPr>
          <w:trHeight w:val="1566"/>
        </w:trPr>
        <w:tc>
          <w:tcPr>
            <w:tcW w:w="2661" w:type="dxa"/>
            <w:tcBorders>
              <w:top w:val="single" w:sz="6" w:space="0" w:color="000000"/>
              <w:bottom w:val="single" w:sz="6" w:space="0" w:color="000000"/>
            </w:tcBorders>
          </w:tcPr>
          <w:p w14:paraId="222DE59D" w14:textId="77777777" w:rsidR="005C2A41" w:rsidRDefault="00863C9F">
            <w:pPr>
              <w:pStyle w:val="TableParagraph"/>
              <w:spacing w:before="49"/>
              <w:ind w:left="122"/>
              <w:rPr>
                <w:b/>
                <w:sz w:val="16"/>
              </w:rPr>
            </w:pPr>
            <w:r>
              <w:rPr>
                <w:b/>
                <w:sz w:val="16"/>
              </w:rPr>
              <w:t>VIRGINIA</w:t>
            </w:r>
            <w:r>
              <w:rPr>
                <w:b/>
                <w:spacing w:val="-10"/>
                <w:sz w:val="16"/>
              </w:rPr>
              <w:t xml:space="preserve"> </w:t>
            </w:r>
            <w:r>
              <w:rPr>
                <w:b/>
                <w:sz w:val="16"/>
              </w:rPr>
              <w:t>STUDENTS</w:t>
            </w:r>
            <w:r>
              <w:rPr>
                <w:b/>
                <w:spacing w:val="-3"/>
                <w:sz w:val="16"/>
              </w:rPr>
              <w:t xml:space="preserve"> </w:t>
            </w:r>
            <w:r>
              <w:rPr>
                <w:b/>
                <w:spacing w:val="-4"/>
                <w:sz w:val="16"/>
              </w:rPr>
              <w:t>ONLY</w:t>
            </w:r>
          </w:p>
        </w:tc>
        <w:tc>
          <w:tcPr>
            <w:tcW w:w="7133" w:type="dxa"/>
            <w:tcBorders>
              <w:top w:val="single" w:sz="6" w:space="0" w:color="000000"/>
              <w:bottom w:val="single" w:sz="6" w:space="0" w:color="000000"/>
            </w:tcBorders>
          </w:tcPr>
          <w:p w14:paraId="55CE7E3E" w14:textId="77777777" w:rsidR="005C2A41" w:rsidRDefault="00863C9F">
            <w:pPr>
              <w:pStyle w:val="TableParagraph"/>
              <w:spacing w:before="46"/>
              <w:ind w:left="118" w:right="146"/>
              <w:rPr>
                <w:sz w:val="16"/>
              </w:rPr>
            </w:pPr>
            <w:r>
              <w:rPr>
                <w:sz w:val="16"/>
              </w:rPr>
              <w:t>Private</w:t>
            </w:r>
            <w:r>
              <w:rPr>
                <w:spacing w:val="-3"/>
                <w:sz w:val="16"/>
              </w:rPr>
              <w:t xml:space="preserve"> </w:t>
            </w:r>
            <w:r>
              <w:rPr>
                <w:sz w:val="16"/>
              </w:rPr>
              <w:t>education</w:t>
            </w:r>
            <w:r>
              <w:rPr>
                <w:spacing w:val="-3"/>
                <w:sz w:val="16"/>
              </w:rPr>
              <w:t xml:space="preserve"> </w:t>
            </w:r>
            <w:r>
              <w:rPr>
                <w:sz w:val="16"/>
              </w:rPr>
              <w:t>loans</w:t>
            </w:r>
            <w:r>
              <w:rPr>
                <w:spacing w:val="-1"/>
                <w:sz w:val="16"/>
              </w:rPr>
              <w:t xml:space="preserve"> </w:t>
            </w:r>
            <w:r>
              <w:rPr>
                <w:sz w:val="16"/>
              </w:rPr>
              <w:t>are</w:t>
            </w:r>
            <w:r>
              <w:rPr>
                <w:spacing w:val="-5"/>
                <w:sz w:val="16"/>
              </w:rPr>
              <w:t xml:space="preserve"> </w:t>
            </w:r>
            <w:r>
              <w:rPr>
                <w:sz w:val="16"/>
              </w:rPr>
              <w:t>one</w:t>
            </w:r>
            <w:r>
              <w:rPr>
                <w:spacing w:val="-3"/>
                <w:sz w:val="16"/>
              </w:rPr>
              <w:t xml:space="preserve"> </w:t>
            </w:r>
            <w:r>
              <w:rPr>
                <w:sz w:val="16"/>
              </w:rPr>
              <w:t>tool</w:t>
            </w:r>
            <w:r>
              <w:rPr>
                <w:spacing w:val="-2"/>
                <w:sz w:val="16"/>
              </w:rPr>
              <w:t xml:space="preserve"> </w:t>
            </w:r>
            <w:r>
              <w:rPr>
                <w:sz w:val="16"/>
              </w:rPr>
              <w:t>that</w:t>
            </w:r>
            <w:r>
              <w:rPr>
                <w:spacing w:val="-5"/>
                <w:sz w:val="16"/>
              </w:rPr>
              <w:t xml:space="preserve"> </w:t>
            </w:r>
            <w:r>
              <w:rPr>
                <w:sz w:val="16"/>
              </w:rPr>
              <w:t>students</w:t>
            </w:r>
            <w:r>
              <w:rPr>
                <w:spacing w:val="-1"/>
                <w:sz w:val="16"/>
              </w:rPr>
              <w:t xml:space="preserve"> </w:t>
            </w:r>
            <w:r>
              <w:rPr>
                <w:sz w:val="16"/>
              </w:rPr>
              <w:t>use</w:t>
            </w:r>
            <w:r>
              <w:rPr>
                <w:spacing w:val="-4"/>
                <w:sz w:val="16"/>
              </w:rPr>
              <w:t xml:space="preserve"> </w:t>
            </w:r>
            <w:r>
              <w:rPr>
                <w:sz w:val="16"/>
              </w:rPr>
              <w:t>to</w:t>
            </w:r>
            <w:r>
              <w:rPr>
                <w:spacing w:val="-4"/>
                <w:sz w:val="16"/>
              </w:rPr>
              <w:t xml:space="preserve"> </w:t>
            </w:r>
            <w:r>
              <w:rPr>
                <w:sz w:val="16"/>
              </w:rPr>
              <w:t>finance</w:t>
            </w:r>
            <w:r>
              <w:rPr>
                <w:spacing w:val="-5"/>
                <w:sz w:val="16"/>
              </w:rPr>
              <w:t xml:space="preserve"> </w:t>
            </w:r>
            <w:r>
              <w:rPr>
                <w:sz w:val="16"/>
              </w:rPr>
              <w:t>their</w:t>
            </w:r>
            <w:r>
              <w:rPr>
                <w:spacing w:val="-3"/>
                <w:sz w:val="16"/>
              </w:rPr>
              <w:t xml:space="preserve"> </w:t>
            </w:r>
            <w:r>
              <w:rPr>
                <w:sz w:val="16"/>
              </w:rPr>
              <w:t>education.</w:t>
            </w:r>
            <w:r>
              <w:rPr>
                <w:spacing w:val="-4"/>
                <w:sz w:val="16"/>
              </w:rPr>
              <w:t xml:space="preserve"> </w:t>
            </w:r>
            <w:r>
              <w:rPr>
                <w:sz w:val="16"/>
              </w:rPr>
              <w:t>Your</w:t>
            </w:r>
            <w:r>
              <w:rPr>
                <w:spacing w:val="-3"/>
                <w:sz w:val="16"/>
              </w:rPr>
              <w:t xml:space="preserve"> </w:t>
            </w:r>
            <w:r>
              <w:rPr>
                <w:sz w:val="16"/>
              </w:rPr>
              <w:t>lender</w:t>
            </w:r>
            <w:r>
              <w:rPr>
                <w:spacing w:val="-3"/>
                <w:sz w:val="16"/>
              </w:rPr>
              <w:t xml:space="preserve"> </w:t>
            </w:r>
            <w:r>
              <w:rPr>
                <w:sz w:val="16"/>
              </w:rPr>
              <w:t xml:space="preserve">and your institution’s Financial Aid Office </w:t>
            </w:r>
            <w:proofErr w:type="gramStart"/>
            <w:r>
              <w:rPr>
                <w:sz w:val="16"/>
              </w:rPr>
              <w:t>provide assistance</w:t>
            </w:r>
            <w:proofErr w:type="gramEnd"/>
            <w:r>
              <w:rPr>
                <w:sz w:val="16"/>
              </w:rPr>
              <w:t xml:space="preserve"> with eligibility for the loans. For borrowers who have existing private education loans, Virginia has a Student Loan Advocate to assist</w:t>
            </w:r>
            <w:r>
              <w:rPr>
                <w:spacing w:val="-1"/>
                <w:sz w:val="16"/>
              </w:rPr>
              <w:t xml:space="preserve"> </w:t>
            </w:r>
            <w:r>
              <w:rPr>
                <w:sz w:val="16"/>
              </w:rPr>
              <w:t>borrowers who</w:t>
            </w:r>
            <w:r>
              <w:rPr>
                <w:spacing w:val="-2"/>
                <w:sz w:val="16"/>
              </w:rPr>
              <w:t xml:space="preserve"> </w:t>
            </w:r>
            <w:r>
              <w:rPr>
                <w:sz w:val="16"/>
              </w:rPr>
              <w:t>are</w:t>
            </w:r>
            <w:r>
              <w:rPr>
                <w:spacing w:val="-4"/>
                <w:sz w:val="16"/>
              </w:rPr>
              <w:t xml:space="preserve"> </w:t>
            </w:r>
            <w:r>
              <w:rPr>
                <w:sz w:val="16"/>
              </w:rPr>
              <w:t>struggling</w:t>
            </w:r>
            <w:r>
              <w:rPr>
                <w:spacing w:val="-2"/>
                <w:sz w:val="16"/>
              </w:rPr>
              <w:t xml:space="preserve"> </w:t>
            </w:r>
            <w:r>
              <w:rPr>
                <w:sz w:val="16"/>
              </w:rPr>
              <w:t>with</w:t>
            </w:r>
            <w:r>
              <w:rPr>
                <w:spacing w:val="-2"/>
                <w:sz w:val="16"/>
              </w:rPr>
              <w:t xml:space="preserve"> </w:t>
            </w:r>
            <w:r>
              <w:rPr>
                <w:sz w:val="16"/>
              </w:rPr>
              <w:t>repayment.</w:t>
            </w:r>
            <w:r>
              <w:rPr>
                <w:spacing w:val="-3"/>
                <w:sz w:val="16"/>
              </w:rPr>
              <w:t xml:space="preserve"> </w:t>
            </w:r>
            <w:r>
              <w:rPr>
                <w:sz w:val="16"/>
              </w:rPr>
              <w:t>You</w:t>
            </w:r>
            <w:r>
              <w:rPr>
                <w:spacing w:val="-4"/>
                <w:sz w:val="16"/>
              </w:rPr>
              <w:t xml:space="preserve"> </w:t>
            </w:r>
            <w:r>
              <w:rPr>
                <w:sz w:val="16"/>
              </w:rPr>
              <w:t>can</w:t>
            </w:r>
            <w:r>
              <w:rPr>
                <w:spacing w:val="-4"/>
                <w:sz w:val="16"/>
              </w:rPr>
              <w:t xml:space="preserve"> </w:t>
            </w:r>
            <w:r>
              <w:rPr>
                <w:sz w:val="16"/>
              </w:rPr>
              <w:t>contact</w:t>
            </w:r>
            <w:r>
              <w:rPr>
                <w:spacing w:val="-3"/>
                <w:sz w:val="16"/>
              </w:rPr>
              <w:t xml:space="preserve"> </w:t>
            </w:r>
            <w:r>
              <w:rPr>
                <w:sz w:val="16"/>
              </w:rPr>
              <w:t>the</w:t>
            </w:r>
            <w:r>
              <w:rPr>
                <w:spacing w:val="-4"/>
                <w:sz w:val="16"/>
              </w:rPr>
              <w:t xml:space="preserve"> </w:t>
            </w:r>
            <w:r>
              <w:rPr>
                <w:sz w:val="16"/>
              </w:rPr>
              <w:t>Student</w:t>
            </w:r>
            <w:r>
              <w:rPr>
                <w:spacing w:val="-3"/>
                <w:sz w:val="16"/>
              </w:rPr>
              <w:t xml:space="preserve"> </w:t>
            </w:r>
            <w:r>
              <w:rPr>
                <w:sz w:val="16"/>
              </w:rPr>
              <w:t>Loan Advocate at: State Council of Higher</w:t>
            </w:r>
            <w:r>
              <w:rPr>
                <w:spacing w:val="-1"/>
                <w:sz w:val="16"/>
              </w:rPr>
              <w:t xml:space="preserve"> </w:t>
            </w:r>
            <w:r>
              <w:rPr>
                <w:sz w:val="16"/>
              </w:rPr>
              <w:t>Education for</w:t>
            </w:r>
            <w:r>
              <w:rPr>
                <w:spacing w:val="-1"/>
                <w:sz w:val="16"/>
              </w:rPr>
              <w:t xml:space="preserve"> </w:t>
            </w:r>
            <w:r>
              <w:rPr>
                <w:sz w:val="16"/>
              </w:rPr>
              <w:t>Virginia, James Monroe</w:t>
            </w:r>
            <w:r>
              <w:rPr>
                <w:spacing w:val="-1"/>
                <w:sz w:val="16"/>
              </w:rPr>
              <w:t xml:space="preserve"> </w:t>
            </w:r>
            <w:r>
              <w:rPr>
                <w:sz w:val="16"/>
              </w:rPr>
              <w:t>Building, 10</w:t>
            </w:r>
            <w:r>
              <w:rPr>
                <w:sz w:val="16"/>
                <w:vertAlign w:val="superscript"/>
              </w:rPr>
              <w:t>th</w:t>
            </w:r>
            <w:r>
              <w:rPr>
                <w:spacing w:val="-2"/>
                <w:sz w:val="16"/>
              </w:rPr>
              <w:t xml:space="preserve"> </w:t>
            </w:r>
            <w:r>
              <w:rPr>
                <w:sz w:val="16"/>
              </w:rPr>
              <w:t>Floor, 101 N. 14</w:t>
            </w:r>
            <w:r>
              <w:rPr>
                <w:sz w:val="16"/>
                <w:vertAlign w:val="superscript"/>
              </w:rPr>
              <w:t>th</w:t>
            </w:r>
            <w:r>
              <w:rPr>
                <w:sz w:val="16"/>
              </w:rPr>
              <w:t xml:space="preserve"> Street, Richmond, VA 23219; </w:t>
            </w:r>
            <w:hyperlink r:id="rId76">
              <w:r>
                <w:rPr>
                  <w:sz w:val="16"/>
                </w:rPr>
                <w:t>studentloan@schev.edu;</w:t>
              </w:r>
            </w:hyperlink>
            <w:r>
              <w:rPr>
                <w:sz w:val="16"/>
              </w:rPr>
              <w:t xml:space="preserve"> 804-786-2832. In addition, resources for prospective and current private education loan borrowers are available online at </w:t>
            </w:r>
            <w:r>
              <w:rPr>
                <w:spacing w:val="-2"/>
                <w:sz w:val="16"/>
              </w:rPr>
              <w:t>schev.edu/</w:t>
            </w:r>
            <w:proofErr w:type="spellStart"/>
            <w:r>
              <w:rPr>
                <w:spacing w:val="-2"/>
                <w:sz w:val="16"/>
              </w:rPr>
              <w:t>privateloan</w:t>
            </w:r>
            <w:proofErr w:type="spellEnd"/>
            <w:r>
              <w:rPr>
                <w:spacing w:val="-2"/>
                <w:sz w:val="16"/>
              </w:rPr>
              <w:t>.</w:t>
            </w:r>
          </w:p>
        </w:tc>
      </w:tr>
    </w:tbl>
    <w:p w14:paraId="10C71666" w14:textId="77777777" w:rsidR="005C2A41" w:rsidRDefault="005C2A41">
      <w:pPr>
        <w:pStyle w:val="TableParagraph"/>
        <w:rPr>
          <w:sz w:val="16"/>
        </w:rPr>
        <w:sectPr w:rsidR="005C2A41">
          <w:headerReference w:type="default" r:id="rId77"/>
          <w:footerReference w:type="even" r:id="rId78"/>
          <w:footerReference w:type="default" r:id="rId79"/>
          <w:pgSz w:w="12240" w:h="15840"/>
          <w:pgMar w:top="980" w:right="720" w:bottom="940" w:left="720" w:header="0" w:footer="741" w:gutter="0"/>
          <w:pgNumType w:start="9"/>
          <w:cols w:space="720"/>
        </w:sectPr>
      </w:pPr>
    </w:p>
    <w:tbl>
      <w:tblPr>
        <w:tblW w:w="0" w:type="auto"/>
        <w:tblInd w:w="511" w:type="dxa"/>
        <w:tblLayout w:type="fixed"/>
        <w:tblCellMar>
          <w:left w:w="0" w:type="dxa"/>
          <w:right w:w="0" w:type="dxa"/>
        </w:tblCellMar>
        <w:tblLook w:val="01E0" w:firstRow="1" w:lastRow="1" w:firstColumn="1" w:lastColumn="1" w:noHBand="0" w:noVBand="0"/>
      </w:tblPr>
      <w:tblGrid>
        <w:gridCol w:w="2631"/>
        <w:gridCol w:w="7155"/>
      </w:tblGrid>
      <w:tr w:rsidR="005C2A41" w14:paraId="277C224C" w14:textId="77777777">
        <w:trPr>
          <w:trHeight w:val="2059"/>
        </w:trPr>
        <w:tc>
          <w:tcPr>
            <w:tcW w:w="2631" w:type="dxa"/>
            <w:tcBorders>
              <w:top w:val="single" w:sz="6" w:space="0" w:color="000000"/>
              <w:bottom w:val="single" w:sz="6" w:space="0" w:color="000000"/>
            </w:tcBorders>
          </w:tcPr>
          <w:p w14:paraId="40B2FFED" w14:textId="77777777" w:rsidR="005C2A41" w:rsidRDefault="00863C9F">
            <w:pPr>
              <w:pStyle w:val="TableParagraph"/>
              <w:spacing w:before="49"/>
              <w:ind w:left="115" w:right="436"/>
              <w:rPr>
                <w:b/>
                <w:sz w:val="16"/>
              </w:rPr>
            </w:pPr>
            <w:r>
              <w:rPr>
                <w:b/>
                <w:sz w:val="16"/>
              </w:rPr>
              <w:lastRenderedPageBreak/>
              <w:t>WASHINGTON</w:t>
            </w:r>
            <w:r>
              <w:rPr>
                <w:b/>
                <w:spacing w:val="-12"/>
                <w:sz w:val="16"/>
              </w:rPr>
              <w:t xml:space="preserve"> </w:t>
            </w:r>
            <w:r>
              <w:rPr>
                <w:b/>
                <w:sz w:val="16"/>
              </w:rPr>
              <w:t xml:space="preserve">RESIDENTS </w:t>
            </w:r>
            <w:r>
              <w:rPr>
                <w:b/>
                <w:spacing w:val="-4"/>
                <w:sz w:val="16"/>
              </w:rPr>
              <w:t>ONLY</w:t>
            </w:r>
          </w:p>
        </w:tc>
        <w:tc>
          <w:tcPr>
            <w:tcW w:w="7155" w:type="dxa"/>
            <w:tcBorders>
              <w:top w:val="single" w:sz="6" w:space="0" w:color="000000"/>
              <w:bottom w:val="single" w:sz="6" w:space="0" w:color="000000"/>
            </w:tcBorders>
          </w:tcPr>
          <w:p w14:paraId="2E10FBC5" w14:textId="77777777" w:rsidR="005C2A41" w:rsidRDefault="00863C9F">
            <w:pPr>
              <w:pStyle w:val="TableParagraph"/>
              <w:spacing w:before="49"/>
              <w:ind w:left="141" w:right="123"/>
              <w:rPr>
                <w:sz w:val="16"/>
              </w:rPr>
            </w:pPr>
            <w:r>
              <w:rPr>
                <w:sz w:val="16"/>
              </w:rPr>
              <w:t>If you are a servicemember, you may have rights under the federal Servicemember’s Civil Relief Act,</w:t>
            </w:r>
            <w:r>
              <w:rPr>
                <w:spacing w:val="-4"/>
                <w:sz w:val="16"/>
              </w:rPr>
              <w:t xml:space="preserve"> </w:t>
            </w:r>
            <w:r>
              <w:rPr>
                <w:sz w:val="16"/>
              </w:rPr>
              <w:t>50</w:t>
            </w:r>
            <w:r>
              <w:rPr>
                <w:spacing w:val="-3"/>
                <w:sz w:val="16"/>
              </w:rPr>
              <w:t xml:space="preserve"> </w:t>
            </w:r>
            <w:r>
              <w:rPr>
                <w:sz w:val="16"/>
              </w:rPr>
              <w:t>U.S.C.</w:t>
            </w:r>
            <w:r>
              <w:rPr>
                <w:spacing w:val="-2"/>
                <w:sz w:val="16"/>
              </w:rPr>
              <w:t xml:space="preserve"> </w:t>
            </w:r>
            <w:r>
              <w:rPr>
                <w:sz w:val="16"/>
              </w:rPr>
              <w:t>§§</w:t>
            </w:r>
            <w:r>
              <w:rPr>
                <w:spacing w:val="-3"/>
                <w:sz w:val="16"/>
              </w:rPr>
              <w:t xml:space="preserve"> </w:t>
            </w:r>
            <w:r>
              <w:rPr>
                <w:sz w:val="16"/>
              </w:rPr>
              <w:t>3901-4043,</w:t>
            </w:r>
            <w:r>
              <w:rPr>
                <w:spacing w:val="-4"/>
                <w:sz w:val="16"/>
              </w:rPr>
              <w:t xml:space="preserve"> </w:t>
            </w:r>
            <w:r>
              <w:rPr>
                <w:sz w:val="16"/>
              </w:rPr>
              <w:t>and</w:t>
            </w:r>
            <w:r>
              <w:rPr>
                <w:spacing w:val="-5"/>
                <w:sz w:val="16"/>
              </w:rPr>
              <w:t xml:space="preserve"> </w:t>
            </w:r>
            <w:r>
              <w:rPr>
                <w:sz w:val="16"/>
              </w:rPr>
              <w:t>the</w:t>
            </w:r>
            <w:r>
              <w:rPr>
                <w:spacing w:val="-3"/>
                <w:sz w:val="16"/>
              </w:rPr>
              <w:t xml:space="preserve"> </w:t>
            </w:r>
            <w:r>
              <w:rPr>
                <w:sz w:val="16"/>
              </w:rPr>
              <w:t>Washington</w:t>
            </w:r>
            <w:r>
              <w:rPr>
                <w:spacing w:val="-5"/>
                <w:sz w:val="16"/>
              </w:rPr>
              <w:t xml:space="preserve"> </w:t>
            </w:r>
            <w:r>
              <w:rPr>
                <w:sz w:val="16"/>
              </w:rPr>
              <w:t>Service</w:t>
            </w:r>
            <w:r>
              <w:rPr>
                <w:spacing w:val="-5"/>
                <w:sz w:val="16"/>
              </w:rPr>
              <w:t xml:space="preserve"> </w:t>
            </w:r>
            <w:r>
              <w:rPr>
                <w:sz w:val="16"/>
              </w:rPr>
              <w:t>Members’</w:t>
            </w:r>
            <w:r>
              <w:rPr>
                <w:spacing w:val="-5"/>
                <w:sz w:val="16"/>
              </w:rPr>
              <w:t xml:space="preserve"> </w:t>
            </w:r>
            <w:r>
              <w:rPr>
                <w:sz w:val="16"/>
              </w:rPr>
              <w:t>Civil</w:t>
            </w:r>
            <w:r>
              <w:rPr>
                <w:spacing w:val="-2"/>
                <w:sz w:val="16"/>
              </w:rPr>
              <w:t xml:space="preserve"> </w:t>
            </w:r>
            <w:r>
              <w:rPr>
                <w:sz w:val="16"/>
              </w:rPr>
              <w:t>Relief</w:t>
            </w:r>
            <w:r>
              <w:rPr>
                <w:spacing w:val="-4"/>
                <w:sz w:val="16"/>
              </w:rPr>
              <w:t xml:space="preserve"> </w:t>
            </w:r>
            <w:r>
              <w:rPr>
                <w:sz w:val="16"/>
              </w:rPr>
              <w:t>Act,</w:t>
            </w:r>
            <w:r>
              <w:rPr>
                <w:spacing w:val="-4"/>
                <w:sz w:val="16"/>
              </w:rPr>
              <w:t xml:space="preserve"> </w:t>
            </w:r>
            <w:r>
              <w:rPr>
                <w:sz w:val="16"/>
              </w:rPr>
              <w:t>Wash.</w:t>
            </w:r>
            <w:r>
              <w:rPr>
                <w:spacing w:val="-2"/>
                <w:sz w:val="16"/>
              </w:rPr>
              <w:t xml:space="preserve"> </w:t>
            </w:r>
            <w:r>
              <w:rPr>
                <w:sz w:val="16"/>
              </w:rPr>
              <w:t>Rev. Code § 38.42.</w:t>
            </w:r>
          </w:p>
          <w:p w14:paraId="5C9771C8" w14:textId="77777777" w:rsidR="005C2A41" w:rsidRDefault="005C2A41">
            <w:pPr>
              <w:pStyle w:val="TableParagraph"/>
              <w:spacing w:before="95"/>
              <w:ind w:left="0"/>
              <w:rPr>
                <w:b/>
                <w:sz w:val="16"/>
              </w:rPr>
            </w:pPr>
          </w:p>
          <w:p w14:paraId="38F4EEDB" w14:textId="77777777" w:rsidR="005C2A41" w:rsidRDefault="00863C9F">
            <w:pPr>
              <w:pStyle w:val="TableParagraph"/>
              <w:spacing w:before="1" w:line="230" w:lineRule="auto"/>
              <w:ind w:left="141" w:right="818"/>
              <w:jc w:val="both"/>
              <w:rPr>
                <w:sz w:val="16"/>
              </w:rPr>
            </w:pPr>
            <w:r>
              <w:rPr>
                <w:sz w:val="16"/>
              </w:rPr>
              <w:t>SOME REPAYMENT</w:t>
            </w:r>
            <w:r>
              <w:rPr>
                <w:spacing w:val="-2"/>
                <w:sz w:val="16"/>
              </w:rPr>
              <w:t xml:space="preserve"> </w:t>
            </w:r>
            <w:r>
              <w:rPr>
                <w:sz w:val="16"/>
              </w:rPr>
              <w:t>AND</w:t>
            </w:r>
            <w:r>
              <w:rPr>
                <w:spacing w:val="-3"/>
                <w:sz w:val="16"/>
              </w:rPr>
              <w:t xml:space="preserve"> </w:t>
            </w:r>
            <w:r>
              <w:rPr>
                <w:sz w:val="16"/>
              </w:rPr>
              <w:t>FORGIVENESS</w:t>
            </w:r>
            <w:r>
              <w:rPr>
                <w:spacing w:val="-1"/>
                <w:sz w:val="16"/>
              </w:rPr>
              <w:t xml:space="preserve"> </w:t>
            </w:r>
            <w:r>
              <w:rPr>
                <w:sz w:val="16"/>
              </w:rPr>
              <w:t>OPTIONS</w:t>
            </w:r>
            <w:r>
              <w:rPr>
                <w:spacing w:val="-1"/>
                <w:sz w:val="16"/>
              </w:rPr>
              <w:t xml:space="preserve"> </w:t>
            </w:r>
            <w:r>
              <w:rPr>
                <w:sz w:val="16"/>
              </w:rPr>
              <w:t>AVAILABLE</w:t>
            </w:r>
            <w:r>
              <w:rPr>
                <w:spacing w:val="-4"/>
                <w:sz w:val="16"/>
              </w:rPr>
              <w:t xml:space="preserve"> </w:t>
            </w:r>
            <w:r>
              <w:rPr>
                <w:sz w:val="16"/>
              </w:rPr>
              <w:t>UNDER FEDERAL STUDENT EDUCATION LOAN PROGRAMS, INCLUDING WITHOUT LIMITATION, INCOME-DRIVEN</w:t>
            </w:r>
            <w:r>
              <w:rPr>
                <w:spacing w:val="-12"/>
                <w:sz w:val="16"/>
              </w:rPr>
              <w:t xml:space="preserve"> </w:t>
            </w:r>
            <w:r>
              <w:rPr>
                <w:sz w:val="16"/>
              </w:rPr>
              <w:t>REPAYMENT</w:t>
            </w:r>
            <w:r>
              <w:rPr>
                <w:spacing w:val="-11"/>
                <w:sz w:val="16"/>
              </w:rPr>
              <w:t xml:space="preserve"> </w:t>
            </w:r>
            <w:r>
              <w:rPr>
                <w:sz w:val="16"/>
              </w:rPr>
              <w:t>PLANS,</w:t>
            </w:r>
            <w:r>
              <w:rPr>
                <w:spacing w:val="-11"/>
                <w:sz w:val="16"/>
              </w:rPr>
              <w:t xml:space="preserve"> </w:t>
            </w:r>
            <w:r>
              <w:rPr>
                <w:sz w:val="16"/>
              </w:rPr>
              <w:t>ECONOMIC</w:t>
            </w:r>
            <w:r>
              <w:rPr>
                <w:spacing w:val="-11"/>
                <w:sz w:val="16"/>
              </w:rPr>
              <w:t xml:space="preserve"> </w:t>
            </w:r>
            <w:r>
              <w:rPr>
                <w:sz w:val="16"/>
              </w:rPr>
              <w:t>HARDSHIP</w:t>
            </w:r>
            <w:r>
              <w:rPr>
                <w:spacing w:val="-11"/>
                <w:sz w:val="16"/>
              </w:rPr>
              <w:t xml:space="preserve"> </w:t>
            </w:r>
            <w:r>
              <w:rPr>
                <w:sz w:val="16"/>
              </w:rPr>
              <w:t>DEFERMENTS,</w:t>
            </w:r>
            <w:r>
              <w:rPr>
                <w:spacing w:val="-11"/>
                <w:sz w:val="16"/>
              </w:rPr>
              <w:t xml:space="preserve"> </w:t>
            </w:r>
            <w:r>
              <w:rPr>
                <w:sz w:val="16"/>
              </w:rPr>
              <w:t>OR PUBLIC</w:t>
            </w:r>
            <w:r>
              <w:rPr>
                <w:spacing w:val="-12"/>
                <w:sz w:val="16"/>
              </w:rPr>
              <w:t xml:space="preserve"> </w:t>
            </w:r>
            <w:r>
              <w:rPr>
                <w:sz w:val="16"/>
              </w:rPr>
              <w:t>SERVICE</w:t>
            </w:r>
            <w:r>
              <w:rPr>
                <w:spacing w:val="-11"/>
                <w:sz w:val="16"/>
              </w:rPr>
              <w:t xml:space="preserve"> </w:t>
            </w:r>
            <w:r>
              <w:rPr>
                <w:sz w:val="16"/>
              </w:rPr>
              <w:t>LOAN</w:t>
            </w:r>
            <w:r>
              <w:rPr>
                <w:spacing w:val="-11"/>
                <w:sz w:val="16"/>
              </w:rPr>
              <w:t xml:space="preserve"> </w:t>
            </w:r>
            <w:r>
              <w:rPr>
                <w:sz w:val="16"/>
              </w:rPr>
              <w:t>FORGIVENESS,</w:t>
            </w:r>
            <w:r>
              <w:rPr>
                <w:spacing w:val="-11"/>
                <w:sz w:val="16"/>
              </w:rPr>
              <w:t xml:space="preserve"> </w:t>
            </w:r>
            <w:r>
              <w:rPr>
                <w:sz w:val="16"/>
              </w:rPr>
              <w:t>WILL</w:t>
            </w:r>
            <w:r>
              <w:rPr>
                <w:spacing w:val="-11"/>
                <w:sz w:val="16"/>
              </w:rPr>
              <w:t xml:space="preserve"> </w:t>
            </w:r>
            <w:r>
              <w:rPr>
                <w:sz w:val="16"/>
              </w:rPr>
              <w:t>NO</w:t>
            </w:r>
            <w:r>
              <w:rPr>
                <w:spacing w:val="-11"/>
                <w:sz w:val="16"/>
              </w:rPr>
              <w:t xml:space="preserve"> </w:t>
            </w:r>
            <w:r>
              <w:rPr>
                <w:sz w:val="16"/>
              </w:rPr>
              <w:t>LONGER</w:t>
            </w:r>
            <w:r>
              <w:rPr>
                <w:spacing w:val="-11"/>
                <w:sz w:val="16"/>
              </w:rPr>
              <w:t xml:space="preserve"> </w:t>
            </w:r>
            <w:r>
              <w:rPr>
                <w:sz w:val="16"/>
              </w:rPr>
              <w:t>BE</w:t>
            </w:r>
            <w:r>
              <w:rPr>
                <w:spacing w:val="-11"/>
                <w:sz w:val="16"/>
              </w:rPr>
              <w:t xml:space="preserve"> </w:t>
            </w:r>
            <w:r>
              <w:rPr>
                <w:sz w:val="16"/>
              </w:rPr>
              <w:t>AVAILABLE</w:t>
            </w:r>
            <w:r>
              <w:rPr>
                <w:spacing w:val="-12"/>
                <w:sz w:val="16"/>
              </w:rPr>
              <w:t xml:space="preserve"> </w:t>
            </w:r>
            <w:r>
              <w:rPr>
                <w:sz w:val="16"/>
              </w:rPr>
              <w:t>TO</w:t>
            </w:r>
            <w:r>
              <w:rPr>
                <w:spacing w:val="-11"/>
                <w:sz w:val="16"/>
              </w:rPr>
              <w:t xml:space="preserve"> </w:t>
            </w:r>
            <w:r>
              <w:rPr>
                <w:sz w:val="16"/>
              </w:rPr>
              <w:t>THE BORROWER IF HE OR SHE CHOOSES TO REFINANCE FEDERAL STUDENT EDUCATION LOANS WITH ONE OR MORE CONSUMER LOANS.</w:t>
            </w:r>
          </w:p>
        </w:tc>
      </w:tr>
      <w:tr w:rsidR="005C2A41" w14:paraId="0C575507" w14:textId="77777777">
        <w:trPr>
          <w:trHeight w:val="534"/>
        </w:trPr>
        <w:tc>
          <w:tcPr>
            <w:tcW w:w="2631" w:type="dxa"/>
            <w:tcBorders>
              <w:top w:val="single" w:sz="6" w:space="0" w:color="000000"/>
              <w:bottom w:val="single" w:sz="6" w:space="0" w:color="000000"/>
            </w:tcBorders>
          </w:tcPr>
          <w:p w14:paraId="603C962C" w14:textId="77777777" w:rsidR="005C2A41" w:rsidRDefault="00863C9F">
            <w:pPr>
              <w:pStyle w:val="TableParagraph"/>
              <w:spacing w:before="46"/>
              <w:ind w:left="115"/>
              <w:rPr>
                <w:b/>
                <w:sz w:val="16"/>
              </w:rPr>
            </w:pPr>
            <w:r>
              <w:rPr>
                <w:b/>
                <w:sz w:val="16"/>
              </w:rPr>
              <w:t>WEST</w:t>
            </w:r>
            <w:r>
              <w:rPr>
                <w:b/>
                <w:spacing w:val="-12"/>
                <w:sz w:val="16"/>
              </w:rPr>
              <w:t xml:space="preserve"> </w:t>
            </w:r>
            <w:r>
              <w:rPr>
                <w:b/>
                <w:sz w:val="16"/>
              </w:rPr>
              <w:t>VIRGINIA</w:t>
            </w:r>
            <w:r>
              <w:rPr>
                <w:b/>
                <w:spacing w:val="-11"/>
                <w:sz w:val="16"/>
              </w:rPr>
              <w:t xml:space="preserve"> </w:t>
            </w:r>
            <w:r>
              <w:rPr>
                <w:b/>
                <w:sz w:val="16"/>
              </w:rPr>
              <w:t xml:space="preserve">RESIDENTS </w:t>
            </w:r>
            <w:r>
              <w:rPr>
                <w:b/>
                <w:spacing w:val="-4"/>
                <w:sz w:val="16"/>
              </w:rPr>
              <w:t>ONLY</w:t>
            </w:r>
          </w:p>
        </w:tc>
        <w:tc>
          <w:tcPr>
            <w:tcW w:w="7155" w:type="dxa"/>
            <w:tcBorders>
              <w:top w:val="single" w:sz="6" w:space="0" w:color="000000"/>
              <w:bottom w:val="single" w:sz="6" w:space="0" w:color="000000"/>
            </w:tcBorders>
          </w:tcPr>
          <w:p w14:paraId="0F5A0AA7" w14:textId="77777777" w:rsidR="005C2A41" w:rsidRDefault="00863C9F">
            <w:pPr>
              <w:pStyle w:val="TableParagraph"/>
              <w:spacing w:before="46"/>
              <w:ind w:left="141" w:right="123"/>
              <w:rPr>
                <w:sz w:val="16"/>
              </w:rPr>
            </w:pPr>
            <w:r>
              <w:rPr>
                <w:sz w:val="16"/>
              </w:rPr>
              <w:t>Any</w:t>
            </w:r>
            <w:r>
              <w:rPr>
                <w:spacing w:val="-3"/>
                <w:sz w:val="16"/>
              </w:rPr>
              <w:t xml:space="preserve"> </w:t>
            </w:r>
            <w:r>
              <w:rPr>
                <w:sz w:val="16"/>
              </w:rPr>
              <w:t>provision</w:t>
            </w:r>
            <w:r>
              <w:rPr>
                <w:spacing w:val="-2"/>
                <w:sz w:val="16"/>
              </w:rPr>
              <w:t xml:space="preserve"> </w:t>
            </w:r>
            <w:r>
              <w:rPr>
                <w:sz w:val="16"/>
              </w:rPr>
              <w:t>in</w:t>
            </w:r>
            <w:r>
              <w:rPr>
                <w:spacing w:val="-4"/>
                <w:sz w:val="16"/>
              </w:rPr>
              <w:t xml:space="preserve"> </w:t>
            </w:r>
            <w:r>
              <w:rPr>
                <w:sz w:val="16"/>
              </w:rPr>
              <w:t>this</w:t>
            </w:r>
            <w:r>
              <w:rPr>
                <w:spacing w:val="-3"/>
                <w:sz w:val="16"/>
              </w:rPr>
              <w:t xml:space="preserve"> </w:t>
            </w:r>
            <w:r>
              <w:rPr>
                <w:sz w:val="16"/>
              </w:rPr>
              <w:t>Note</w:t>
            </w:r>
            <w:r>
              <w:rPr>
                <w:spacing w:val="-2"/>
                <w:sz w:val="16"/>
              </w:rPr>
              <w:t xml:space="preserve"> </w:t>
            </w:r>
            <w:r>
              <w:rPr>
                <w:sz w:val="16"/>
              </w:rPr>
              <w:t>authorizing</w:t>
            </w:r>
            <w:r>
              <w:rPr>
                <w:spacing w:val="-2"/>
                <w:sz w:val="16"/>
              </w:rPr>
              <w:t xml:space="preserve"> </w:t>
            </w:r>
            <w:r>
              <w:rPr>
                <w:sz w:val="16"/>
              </w:rPr>
              <w:t>the</w:t>
            </w:r>
            <w:r>
              <w:rPr>
                <w:spacing w:val="-2"/>
                <w:sz w:val="16"/>
              </w:rPr>
              <w:t xml:space="preserve"> </w:t>
            </w:r>
            <w:r>
              <w:rPr>
                <w:sz w:val="16"/>
              </w:rPr>
              <w:t>holder</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Note</w:t>
            </w:r>
            <w:r>
              <w:rPr>
                <w:spacing w:val="-5"/>
                <w:sz w:val="16"/>
              </w:rPr>
              <w:t xml:space="preserve"> </w:t>
            </w:r>
            <w:r>
              <w:rPr>
                <w:sz w:val="16"/>
              </w:rPr>
              <w:t>to</w:t>
            </w:r>
            <w:r>
              <w:rPr>
                <w:spacing w:val="-4"/>
                <w:sz w:val="16"/>
              </w:rPr>
              <w:t xml:space="preserve"> </w:t>
            </w:r>
            <w:r>
              <w:rPr>
                <w:sz w:val="16"/>
              </w:rPr>
              <w:t>collect</w:t>
            </w:r>
            <w:r>
              <w:rPr>
                <w:spacing w:val="-3"/>
                <w:sz w:val="16"/>
              </w:rPr>
              <w:t xml:space="preserve"> </w:t>
            </w:r>
            <w:r>
              <w:rPr>
                <w:sz w:val="16"/>
              </w:rPr>
              <w:t>attorneys’</w:t>
            </w:r>
            <w:r>
              <w:rPr>
                <w:spacing w:val="-3"/>
                <w:sz w:val="16"/>
              </w:rPr>
              <w:t xml:space="preserve"> </w:t>
            </w:r>
            <w:r>
              <w:rPr>
                <w:sz w:val="16"/>
              </w:rPr>
              <w:t>fees</w:t>
            </w:r>
            <w:r>
              <w:rPr>
                <w:spacing w:val="-3"/>
                <w:sz w:val="16"/>
              </w:rPr>
              <w:t xml:space="preserve"> </w:t>
            </w:r>
            <w:r>
              <w:rPr>
                <w:sz w:val="16"/>
              </w:rPr>
              <w:t>in</w:t>
            </w:r>
            <w:r>
              <w:rPr>
                <w:spacing w:val="-2"/>
                <w:sz w:val="16"/>
              </w:rPr>
              <w:t xml:space="preserve"> </w:t>
            </w:r>
            <w:r>
              <w:rPr>
                <w:sz w:val="16"/>
              </w:rPr>
              <w:t>the</w:t>
            </w:r>
            <w:r>
              <w:rPr>
                <w:spacing w:val="-5"/>
                <w:sz w:val="16"/>
              </w:rPr>
              <w:t xml:space="preserve"> </w:t>
            </w:r>
            <w:r>
              <w:rPr>
                <w:sz w:val="16"/>
              </w:rPr>
              <w:t>event of</w:t>
            </w:r>
            <w:r>
              <w:rPr>
                <w:spacing w:val="-5"/>
                <w:sz w:val="16"/>
              </w:rPr>
              <w:t xml:space="preserve"> </w:t>
            </w:r>
            <w:r>
              <w:rPr>
                <w:sz w:val="16"/>
              </w:rPr>
              <w:t>a</w:t>
            </w:r>
            <w:r>
              <w:rPr>
                <w:spacing w:val="-3"/>
                <w:sz w:val="16"/>
              </w:rPr>
              <w:t xml:space="preserve"> </w:t>
            </w:r>
            <w:r>
              <w:rPr>
                <w:sz w:val="16"/>
              </w:rPr>
              <w:t>default</w:t>
            </w:r>
            <w:r>
              <w:rPr>
                <w:spacing w:val="-3"/>
                <w:sz w:val="16"/>
              </w:rPr>
              <w:t xml:space="preserve"> </w:t>
            </w:r>
            <w:r>
              <w:rPr>
                <w:sz w:val="16"/>
              </w:rPr>
              <w:t>is</w:t>
            </w:r>
            <w:r>
              <w:rPr>
                <w:spacing w:val="-6"/>
                <w:sz w:val="16"/>
              </w:rPr>
              <w:t xml:space="preserve"> </w:t>
            </w:r>
            <w:r>
              <w:rPr>
                <w:sz w:val="16"/>
              </w:rPr>
              <w:t>void</w:t>
            </w:r>
            <w:r>
              <w:rPr>
                <w:spacing w:val="-3"/>
                <w:sz w:val="16"/>
              </w:rPr>
              <w:t xml:space="preserve"> </w:t>
            </w:r>
            <w:r>
              <w:rPr>
                <w:sz w:val="16"/>
              </w:rPr>
              <w:t>if</w:t>
            </w:r>
            <w:r>
              <w:rPr>
                <w:spacing w:val="-4"/>
                <w:sz w:val="16"/>
              </w:rPr>
              <w:t xml:space="preserve"> </w:t>
            </w:r>
            <w:r>
              <w:rPr>
                <w:sz w:val="16"/>
              </w:rPr>
              <w:t>the</w:t>
            </w:r>
            <w:r>
              <w:rPr>
                <w:spacing w:val="-3"/>
                <w:sz w:val="16"/>
              </w:rPr>
              <w:t xml:space="preserve"> </w:t>
            </w:r>
            <w:r>
              <w:rPr>
                <w:sz w:val="16"/>
              </w:rPr>
              <w:t>party</w:t>
            </w:r>
            <w:r>
              <w:rPr>
                <w:spacing w:val="-1"/>
                <w:sz w:val="16"/>
              </w:rPr>
              <w:t xml:space="preserve"> </w:t>
            </w:r>
            <w:r>
              <w:rPr>
                <w:sz w:val="16"/>
              </w:rPr>
              <w:t>being</w:t>
            </w:r>
            <w:r>
              <w:rPr>
                <w:spacing w:val="-3"/>
                <w:sz w:val="16"/>
              </w:rPr>
              <w:t xml:space="preserve"> </w:t>
            </w:r>
            <w:r>
              <w:rPr>
                <w:sz w:val="16"/>
              </w:rPr>
              <w:t>sued</w:t>
            </w:r>
            <w:r>
              <w:rPr>
                <w:spacing w:val="-5"/>
                <w:sz w:val="16"/>
              </w:rPr>
              <w:t xml:space="preserve"> </w:t>
            </w:r>
            <w:r>
              <w:rPr>
                <w:sz w:val="16"/>
              </w:rPr>
              <w:t>for</w:t>
            </w:r>
            <w:r>
              <w:rPr>
                <w:spacing w:val="-5"/>
                <w:sz w:val="16"/>
              </w:rPr>
              <w:t xml:space="preserve"> </w:t>
            </w:r>
            <w:r>
              <w:rPr>
                <w:sz w:val="16"/>
              </w:rPr>
              <w:t>collection</w:t>
            </w:r>
            <w:r>
              <w:rPr>
                <w:spacing w:val="-6"/>
                <w:sz w:val="16"/>
              </w:rPr>
              <w:t xml:space="preserve"> </w:t>
            </w:r>
            <w:r>
              <w:rPr>
                <w:sz w:val="16"/>
              </w:rPr>
              <w:t>is</w:t>
            </w:r>
            <w:r>
              <w:rPr>
                <w:spacing w:val="-3"/>
                <w:sz w:val="16"/>
              </w:rPr>
              <w:t xml:space="preserve"> </w:t>
            </w:r>
            <w:r>
              <w:rPr>
                <w:sz w:val="16"/>
              </w:rPr>
              <w:t>a</w:t>
            </w:r>
            <w:r>
              <w:rPr>
                <w:spacing w:val="-3"/>
                <w:sz w:val="16"/>
              </w:rPr>
              <w:t xml:space="preserve"> </w:t>
            </w:r>
            <w:r>
              <w:rPr>
                <w:sz w:val="16"/>
              </w:rPr>
              <w:t>resident</w:t>
            </w:r>
            <w:r>
              <w:rPr>
                <w:spacing w:val="-6"/>
                <w:sz w:val="16"/>
              </w:rPr>
              <w:t xml:space="preserve"> </w:t>
            </w:r>
            <w:r>
              <w:rPr>
                <w:sz w:val="16"/>
              </w:rPr>
              <w:t>of</w:t>
            </w:r>
            <w:r>
              <w:rPr>
                <w:spacing w:val="-2"/>
                <w:sz w:val="16"/>
              </w:rPr>
              <w:t xml:space="preserve"> </w:t>
            </w:r>
            <w:r>
              <w:rPr>
                <w:sz w:val="16"/>
              </w:rPr>
              <w:t>the</w:t>
            </w:r>
            <w:r>
              <w:rPr>
                <w:spacing w:val="-5"/>
                <w:sz w:val="16"/>
              </w:rPr>
              <w:t xml:space="preserve"> </w:t>
            </w:r>
            <w:r>
              <w:rPr>
                <w:sz w:val="16"/>
              </w:rPr>
              <w:t>State</w:t>
            </w:r>
            <w:r>
              <w:rPr>
                <w:spacing w:val="-3"/>
                <w:sz w:val="16"/>
              </w:rPr>
              <w:t xml:space="preserve"> </w:t>
            </w:r>
            <w:r>
              <w:rPr>
                <w:sz w:val="16"/>
              </w:rPr>
              <w:t>of</w:t>
            </w:r>
            <w:r>
              <w:rPr>
                <w:spacing w:val="-3"/>
                <w:sz w:val="16"/>
              </w:rPr>
              <w:t xml:space="preserve"> </w:t>
            </w:r>
            <w:r>
              <w:rPr>
                <w:sz w:val="16"/>
              </w:rPr>
              <w:t>West</w:t>
            </w:r>
            <w:r>
              <w:rPr>
                <w:spacing w:val="-3"/>
                <w:sz w:val="16"/>
              </w:rPr>
              <w:t xml:space="preserve"> </w:t>
            </w:r>
            <w:r>
              <w:rPr>
                <w:spacing w:val="-2"/>
                <w:sz w:val="16"/>
              </w:rPr>
              <w:t>Virginia.</w:t>
            </w:r>
          </w:p>
        </w:tc>
      </w:tr>
      <w:tr w:rsidR="005C2A41" w14:paraId="73297FD9" w14:textId="77777777">
        <w:trPr>
          <w:trHeight w:val="1754"/>
        </w:trPr>
        <w:tc>
          <w:tcPr>
            <w:tcW w:w="2631" w:type="dxa"/>
            <w:tcBorders>
              <w:top w:val="single" w:sz="6" w:space="0" w:color="000000"/>
              <w:bottom w:val="single" w:sz="6" w:space="0" w:color="000000"/>
            </w:tcBorders>
          </w:tcPr>
          <w:p w14:paraId="0D65B567" w14:textId="77777777" w:rsidR="005C2A41" w:rsidRDefault="00863C9F">
            <w:pPr>
              <w:pStyle w:val="TableParagraph"/>
              <w:spacing w:before="49"/>
              <w:ind w:left="115"/>
              <w:rPr>
                <w:b/>
                <w:sz w:val="16"/>
              </w:rPr>
            </w:pPr>
            <w:r>
              <w:rPr>
                <w:b/>
                <w:sz w:val="16"/>
              </w:rPr>
              <w:t>WISCONSIN</w:t>
            </w:r>
            <w:r>
              <w:rPr>
                <w:b/>
                <w:spacing w:val="-11"/>
                <w:sz w:val="16"/>
              </w:rPr>
              <w:t xml:space="preserve"> </w:t>
            </w:r>
            <w:r>
              <w:rPr>
                <w:b/>
                <w:sz w:val="16"/>
              </w:rPr>
              <w:t>RESIDENTS</w:t>
            </w:r>
            <w:r>
              <w:rPr>
                <w:b/>
                <w:spacing w:val="-7"/>
                <w:sz w:val="16"/>
              </w:rPr>
              <w:t xml:space="preserve"> </w:t>
            </w:r>
            <w:r>
              <w:rPr>
                <w:b/>
                <w:spacing w:val="-4"/>
                <w:sz w:val="16"/>
              </w:rPr>
              <w:t>ONLY</w:t>
            </w:r>
          </w:p>
        </w:tc>
        <w:tc>
          <w:tcPr>
            <w:tcW w:w="7155" w:type="dxa"/>
            <w:tcBorders>
              <w:top w:val="single" w:sz="6" w:space="0" w:color="000000"/>
              <w:bottom w:val="single" w:sz="6" w:space="0" w:color="000000"/>
            </w:tcBorders>
          </w:tcPr>
          <w:p w14:paraId="11ECEB51" w14:textId="77777777" w:rsidR="005C2A41" w:rsidRDefault="00863C9F">
            <w:pPr>
              <w:pStyle w:val="TableParagraph"/>
              <w:spacing w:before="49"/>
              <w:ind w:left="141" w:right="123"/>
              <w:rPr>
                <w:sz w:val="16"/>
              </w:rPr>
            </w:pPr>
            <w:r>
              <w:rPr>
                <w:sz w:val="16"/>
              </w:rPr>
              <w:t>If you are a married Wisconsin resident: (1) Your signature confirms that this loan obligation is being</w:t>
            </w:r>
            <w:r>
              <w:rPr>
                <w:spacing w:val="-2"/>
                <w:sz w:val="16"/>
              </w:rPr>
              <w:t xml:space="preserve"> </w:t>
            </w:r>
            <w:r>
              <w:rPr>
                <w:sz w:val="16"/>
              </w:rPr>
              <w:t>incurred</w:t>
            </w:r>
            <w:r>
              <w:rPr>
                <w:spacing w:val="-2"/>
                <w:sz w:val="16"/>
              </w:rPr>
              <w:t xml:space="preserve"> </w:t>
            </w:r>
            <w:r>
              <w:rPr>
                <w:sz w:val="16"/>
              </w:rPr>
              <w:t>in</w:t>
            </w:r>
            <w:r>
              <w:rPr>
                <w:spacing w:val="-4"/>
                <w:sz w:val="16"/>
              </w:rPr>
              <w:t xml:space="preserve"> </w:t>
            </w:r>
            <w:r>
              <w:rPr>
                <w:sz w:val="16"/>
              </w:rPr>
              <w:t>the</w:t>
            </w:r>
            <w:r>
              <w:rPr>
                <w:spacing w:val="-4"/>
                <w:sz w:val="16"/>
              </w:rPr>
              <w:t xml:space="preserve"> </w:t>
            </w:r>
            <w:r>
              <w:rPr>
                <w:sz w:val="16"/>
              </w:rPr>
              <w:t>interest</w:t>
            </w:r>
            <w:r>
              <w:rPr>
                <w:spacing w:val="-1"/>
                <w:sz w:val="16"/>
              </w:rPr>
              <w:t xml:space="preserve"> </w:t>
            </w:r>
            <w:r>
              <w:rPr>
                <w:sz w:val="16"/>
              </w:rPr>
              <w:t>of</w:t>
            </w:r>
            <w:r>
              <w:rPr>
                <w:spacing w:val="-3"/>
                <w:sz w:val="16"/>
              </w:rPr>
              <w:t xml:space="preserve"> </w:t>
            </w:r>
            <w:r>
              <w:rPr>
                <w:sz w:val="16"/>
              </w:rPr>
              <w:t>your</w:t>
            </w:r>
            <w:r>
              <w:rPr>
                <w:spacing w:val="-2"/>
                <w:sz w:val="16"/>
              </w:rPr>
              <w:t xml:space="preserve"> </w:t>
            </w:r>
            <w:r>
              <w:rPr>
                <w:sz w:val="16"/>
              </w:rPr>
              <w:t>marriage</w:t>
            </w:r>
            <w:r>
              <w:rPr>
                <w:spacing w:val="-2"/>
                <w:sz w:val="16"/>
              </w:rPr>
              <w:t xml:space="preserve"> </w:t>
            </w:r>
            <w:r>
              <w:rPr>
                <w:sz w:val="16"/>
              </w:rPr>
              <w:t>or</w:t>
            </w:r>
            <w:r>
              <w:rPr>
                <w:spacing w:val="-2"/>
                <w:sz w:val="16"/>
              </w:rPr>
              <w:t xml:space="preserve"> </w:t>
            </w:r>
            <w:r>
              <w:rPr>
                <w:sz w:val="16"/>
              </w:rPr>
              <w:t>family. (2)</w:t>
            </w:r>
            <w:r>
              <w:rPr>
                <w:spacing w:val="-2"/>
                <w:sz w:val="16"/>
              </w:rPr>
              <w:t xml:space="preserve"> </w:t>
            </w:r>
            <w:r>
              <w:rPr>
                <w:sz w:val="16"/>
              </w:rPr>
              <w:t>No</w:t>
            </w:r>
            <w:r>
              <w:rPr>
                <w:spacing w:val="-2"/>
                <w:sz w:val="16"/>
              </w:rPr>
              <w:t xml:space="preserve"> </w:t>
            </w:r>
            <w:r>
              <w:rPr>
                <w:sz w:val="16"/>
              </w:rPr>
              <w:t>provision</w:t>
            </w:r>
            <w:r>
              <w:rPr>
                <w:spacing w:val="-2"/>
                <w:sz w:val="16"/>
              </w:rPr>
              <w:t xml:space="preserve"> </w:t>
            </w:r>
            <w:r>
              <w:rPr>
                <w:sz w:val="16"/>
              </w:rPr>
              <w:t>of</w:t>
            </w:r>
            <w:r>
              <w:rPr>
                <w:spacing w:val="-1"/>
                <w:sz w:val="16"/>
              </w:rPr>
              <w:t xml:space="preserve"> </w:t>
            </w:r>
            <w:r>
              <w:rPr>
                <w:sz w:val="16"/>
              </w:rPr>
              <w:t>any marital</w:t>
            </w:r>
            <w:r>
              <w:rPr>
                <w:spacing w:val="-1"/>
                <w:sz w:val="16"/>
              </w:rPr>
              <w:t xml:space="preserve"> </w:t>
            </w:r>
            <w:r>
              <w:rPr>
                <w:sz w:val="16"/>
              </w:rPr>
              <w:t>property agreement,</w:t>
            </w:r>
            <w:r>
              <w:rPr>
                <w:spacing w:val="-7"/>
                <w:sz w:val="16"/>
              </w:rPr>
              <w:t xml:space="preserve"> </w:t>
            </w:r>
            <w:r>
              <w:rPr>
                <w:sz w:val="16"/>
              </w:rPr>
              <w:t>unilateral</w:t>
            </w:r>
            <w:r>
              <w:rPr>
                <w:spacing w:val="-7"/>
                <w:sz w:val="16"/>
              </w:rPr>
              <w:t xml:space="preserve"> </w:t>
            </w:r>
            <w:r>
              <w:rPr>
                <w:sz w:val="16"/>
              </w:rPr>
              <w:t>statement</w:t>
            </w:r>
            <w:r>
              <w:rPr>
                <w:spacing w:val="-7"/>
                <w:sz w:val="16"/>
              </w:rPr>
              <w:t xml:space="preserve"> </w:t>
            </w:r>
            <w:r>
              <w:rPr>
                <w:sz w:val="16"/>
              </w:rPr>
              <w:t>under</w:t>
            </w:r>
            <w:r>
              <w:rPr>
                <w:spacing w:val="-5"/>
                <w:sz w:val="16"/>
              </w:rPr>
              <w:t xml:space="preserve"> </w:t>
            </w:r>
            <w:r>
              <w:rPr>
                <w:sz w:val="16"/>
              </w:rPr>
              <w:t>§766.59</w:t>
            </w:r>
            <w:r>
              <w:rPr>
                <w:spacing w:val="-6"/>
                <w:sz w:val="16"/>
              </w:rPr>
              <w:t xml:space="preserve"> </w:t>
            </w:r>
            <w:r>
              <w:rPr>
                <w:sz w:val="16"/>
              </w:rPr>
              <w:t>of</w:t>
            </w:r>
            <w:r>
              <w:rPr>
                <w:spacing w:val="-7"/>
                <w:sz w:val="16"/>
              </w:rPr>
              <w:t xml:space="preserve"> </w:t>
            </w:r>
            <w:r>
              <w:rPr>
                <w:sz w:val="16"/>
              </w:rPr>
              <w:t>the</w:t>
            </w:r>
            <w:r>
              <w:rPr>
                <w:spacing w:val="-5"/>
                <w:sz w:val="16"/>
              </w:rPr>
              <w:t xml:space="preserve"> </w:t>
            </w:r>
            <w:r>
              <w:rPr>
                <w:sz w:val="16"/>
              </w:rPr>
              <w:t>Wisconsin</w:t>
            </w:r>
            <w:r>
              <w:rPr>
                <w:spacing w:val="-8"/>
                <w:sz w:val="16"/>
              </w:rPr>
              <w:t xml:space="preserve"> </w:t>
            </w:r>
            <w:r>
              <w:rPr>
                <w:sz w:val="16"/>
              </w:rPr>
              <w:t>Statutes</w:t>
            </w:r>
            <w:r>
              <w:rPr>
                <w:spacing w:val="-6"/>
                <w:sz w:val="16"/>
              </w:rPr>
              <w:t xml:space="preserve"> </w:t>
            </w:r>
            <w:r>
              <w:rPr>
                <w:sz w:val="16"/>
              </w:rPr>
              <w:t>or</w:t>
            </w:r>
            <w:r>
              <w:rPr>
                <w:spacing w:val="-8"/>
                <w:sz w:val="16"/>
              </w:rPr>
              <w:t xml:space="preserve"> </w:t>
            </w:r>
            <w:r>
              <w:rPr>
                <w:sz w:val="16"/>
              </w:rPr>
              <w:t>court</w:t>
            </w:r>
            <w:r>
              <w:rPr>
                <w:spacing w:val="-5"/>
                <w:sz w:val="16"/>
              </w:rPr>
              <w:t xml:space="preserve"> </w:t>
            </w:r>
            <w:r>
              <w:rPr>
                <w:sz w:val="16"/>
              </w:rPr>
              <w:t>decree</w:t>
            </w:r>
            <w:r>
              <w:rPr>
                <w:spacing w:val="-5"/>
                <w:sz w:val="16"/>
              </w:rPr>
              <w:t xml:space="preserve"> </w:t>
            </w:r>
            <w:r>
              <w:rPr>
                <w:spacing w:val="-2"/>
                <w:sz w:val="16"/>
              </w:rPr>
              <w:t>under</w:t>
            </w:r>
          </w:p>
          <w:p w14:paraId="490C2D0F" w14:textId="77777777" w:rsidR="005C2A41" w:rsidRDefault="00863C9F">
            <w:pPr>
              <w:pStyle w:val="TableParagraph"/>
              <w:ind w:left="141" w:right="123"/>
              <w:rPr>
                <w:sz w:val="16"/>
              </w:rPr>
            </w:pPr>
            <w:r>
              <w:rPr>
                <w:sz w:val="16"/>
              </w:rPr>
              <w:t>§766.70 adversely affects our interest unless, prior to</w:t>
            </w:r>
            <w:r>
              <w:rPr>
                <w:spacing w:val="-1"/>
                <w:sz w:val="16"/>
              </w:rPr>
              <w:t xml:space="preserve"> </w:t>
            </w:r>
            <w:r>
              <w:rPr>
                <w:sz w:val="16"/>
              </w:rPr>
              <w:t>the</w:t>
            </w:r>
            <w:r>
              <w:rPr>
                <w:spacing w:val="-1"/>
                <w:sz w:val="16"/>
              </w:rPr>
              <w:t xml:space="preserve"> </w:t>
            </w:r>
            <w:r>
              <w:rPr>
                <w:sz w:val="16"/>
              </w:rPr>
              <w:t>time that the loan is approved, we are furnished with a copy of the marital property agreement, statement, or decree or have actual knowledge of the adverse provision. (3) Your spouse has actual knowledge that this credit is being extended to you and has waived the requirements of §766.56(3)(b) of the Wisconsin Statutes,</w:t>
            </w:r>
            <w:r>
              <w:rPr>
                <w:spacing w:val="-2"/>
                <w:sz w:val="16"/>
              </w:rPr>
              <w:t xml:space="preserve"> </w:t>
            </w:r>
            <w:r>
              <w:rPr>
                <w:sz w:val="16"/>
              </w:rPr>
              <w:t>as</w:t>
            </w:r>
            <w:r>
              <w:rPr>
                <w:spacing w:val="-1"/>
                <w:sz w:val="16"/>
              </w:rPr>
              <w:t xml:space="preserve"> </w:t>
            </w:r>
            <w:r>
              <w:rPr>
                <w:sz w:val="16"/>
              </w:rPr>
              <w:t>acknowledged</w:t>
            </w:r>
            <w:r>
              <w:rPr>
                <w:spacing w:val="-3"/>
                <w:sz w:val="16"/>
              </w:rPr>
              <w:t xml:space="preserve"> </w:t>
            </w:r>
            <w:r>
              <w:rPr>
                <w:sz w:val="16"/>
              </w:rPr>
              <w:t>by</w:t>
            </w:r>
            <w:r>
              <w:rPr>
                <w:spacing w:val="-4"/>
                <w:sz w:val="16"/>
              </w:rPr>
              <w:t xml:space="preserve"> </w:t>
            </w:r>
            <w:r>
              <w:rPr>
                <w:sz w:val="16"/>
              </w:rPr>
              <w:t>his</w:t>
            </w:r>
            <w:r>
              <w:rPr>
                <w:spacing w:val="-6"/>
                <w:sz w:val="16"/>
              </w:rPr>
              <w:t xml:space="preserve"> </w:t>
            </w:r>
            <w:r>
              <w:rPr>
                <w:sz w:val="16"/>
              </w:rPr>
              <w:t>or</w:t>
            </w:r>
            <w:r>
              <w:rPr>
                <w:spacing w:val="-3"/>
                <w:sz w:val="16"/>
              </w:rPr>
              <w:t xml:space="preserve"> </w:t>
            </w:r>
            <w:r>
              <w:rPr>
                <w:sz w:val="16"/>
              </w:rPr>
              <w:t>her</w:t>
            </w:r>
            <w:r>
              <w:rPr>
                <w:spacing w:val="-3"/>
                <w:sz w:val="16"/>
              </w:rPr>
              <w:t xml:space="preserve"> </w:t>
            </w:r>
            <w:r>
              <w:rPr>
                <w:sz w:val="16"/>
              </w:rPr>
              <w:t>signature</w:t>
            </w:r>
            <w:r>
              <w:rPr>
                <w:spacing w:val="-6"/>
                <w:sz w:val="16"/>
              </w:rPr>
              <w:t xml:space="preserve"> </w:t>
            </w:r>
            <w:r>
              <w:rPr>
                <w:sz w:val="16"/>
              </w:rPr>
              <w:t>on</w:t>
            </w:r>
            <w:r>
              <w:rPr>
                <w:spacing w:val="-3"/>
                <w:sz w:val="16"/>
              </w:rPr>
              <w:t xml:space="preserve"> </w:t>
            </w:r>
            <w:r>
              <w:rPr>
                <w:sz w:val="16"/>
              </w:rPr>
              <w:t>the</w:t>
            </w:r>
            <w:r>
              <w:rPr>
                <w:spacing w:val="-6"/>
                <w:sz w:val="16"/>
              </w:rPr>
              <w:t xml:space="preserve"> </w:t>
            </w:r>
            <w:r>
              <w:rPr>
                <w:sz w:val="16"/>
              </w:rPr>
              <w:t>Notice</w:t>
            </w:r>
            <w:r>
              <w:rPr>
                <w:spacing w:val="-5"/>
                <w:sz w:val="16"/>
              </w:rPr>
              <w:t xml:space="preserve"> </w:t>
            </w:r>
            <w:r>
              <w:rPr>
                <w:sz w:val="16"/>
              </w:rPr>
              <w:t>to</w:t>
            </w:r>
            <w:r>
              <w:rPr>
                <w:spacing w:val="-5"/>
                <w:sz w:val="16"/>
              </w:rPr>
              <w:t xml:space="preserve"> </w:t>
            </w:r>
            <w:r>
              <w:rPr>
                <w:sz w:val="16"/>
              </w:rPr>
              <w:t>Married</w:t>
            </w:r>
            <w:r>
              <w:rPr>
                <w:spacing w:val="-3"/>
                <w:sz w:val="16"/>
              </w:rPr>
              <w:t xml:space="preserve"> </w:t>
            </w:r>
            <w:r>
              <w:rPr>
                <w:sz w:val="16"/>
              </w:rPr>
              <w:t>Wisconsin</w:t>
            </w:r>
            <w:r>
              <w:rPr>
                <w:spacing w:val="-3"/>
                <w:sz w:val="16"/>
              </w:rPr>
              <w:t xml:space="preserve"> </w:t>
            </w:r>
            <w:r>
              <w:rPr>
                <w:sz w:val="16"/>
              </w:rPr>
              <w:t>Residents that you received with this Note.</w:t>
            </w:r>
          </w:p>
        </w:tc>
      </w:tr>
    </w:tbl>
    <w:p w14:paraId="1A1A9B26" w14:textId="77777777" w:rsidR="005C2A41" w:rsidRDefault="005C2A41">
      <w:pPr>
        <w:pStyle w:val="TableParagraph"/>
        <w:rPr>
          <w:sz w:val="16"/>
        </w:rPr>
        <w:sectPr w:rsidR="005C2A41">
          <w:headerReference w:type="even" r:id="rId80"/>
          <w:pgSz w:w="12240" w:h="15840"/>
          <w:pgMar w:top="1220" w:right="720" w:bottom="940" w:left="720" w:header="0" w:footer="0" w:gutter="0"/>
          <w:cols w:space="720"/>
        </w:sectPr>
      </w:pPr>
    </w:p>
    <w:p w14:paraId="09BEC944" w14:textId="77777777" w:rsidR="005C2A41" w:rsidRDefault="005C2A41">
      <w:pPr>
        <w:pStyle w:val="BodyText"/>
        <w:spacing w:before="5"/>
        <w:rPr>
          <w:b/>
          <w:sz w:val="2"/>
        </w:rPr>
      </w:pPr>
    </w:p>
    <w:tbl>
      <w:tblPr>
        <w:tblW w:w="0" w:type="auto"/>
        <w:tblInd w:w="533" w:type="dxa"/>
        <w:tblLayout w:type="fixed"/>
        <w:tblCellMar>
          <w:left w:w="0" w:type="dxa"/>
          <w:right w:w="0" w:type="dxa"/>
        </w:tblCellMar>
        <w:tblLook w:val="01E0" w:firstRow="1" w:lastRow="1" w:firstColumn="1" w:lastColumn="1" w:noHBand="0" w:noVBand="0"/>
      </w:tblPr>
      <w:tblGrid>
        <w:gridCol w:w="2404"/>
        <w:gridCol w:w="7447"/>
      </w:tblGrid>
      <w:tr w:rsidR="005C2A41" w14:paraId="4E6512CA" w14:textId="77777777">
        <w:trPr>
          <w:trHeight w:val="413"/>
        </w:trPr>
        <w:tc>
          <w:tcPr>
            <w:tcW w:w="9851" w:type="dxa"/>
            <w:gridSpan w:val="2"/>
            <w:tcBorders>
              <w:top w:val="single" w:sz="18" w:space="0" w:color="000000"/>
              <w:bottom w:val="single" w:sz="18" w:space="0" w:color="000000"/>
            </w:tcBorders>
          </w:tcPr>
          <w:p w14:paraId="773BDB9D" w14:textId="77777777" w:rsidR="005C2A41" w:rsidRDefault="00863C9F">
            <w:pPr>
              <w:pStyle w:val="TableParagraph"/>
              <w:spacing w:line="206" w:lineRule="exact"/>
              <w:ind w:left="122" w:right="315"/>
              <w:rPr>
                <w:b/>
                <w:sz w:val="18"/>
              </w:rPr>
            </w:pPr>
            <w:r>
              <w:rPr>
                <w:b/>
                <w:sz w:val="18"/>
              </w:rPr>
              <w:t>ARBITRATION</w:t>
            </w:r>
            <w:r>
              <w:rPr>
                <w:b/>
                <w:spacing w:val="-4"/>
                <w:sz w:val="18"/>
              </w:rPr>
              <w:t xml:space="preserve"> </w:t>
            </w:r>
            <w:r>
              <w:rPr>
                <w:b/>
                <w:sz w:val="18"/>
              </w:rPr>
              <w:t>AGREEMENT –</w:t>
            </w:r>
            <w:r>
              <w:rPr>
                <w:b/>
                <w:spacing w:val="-2"/>
                <w:sz w:val="18"/>
              </w:rPr>
              <w:t xml:space="preserve"> </w:t>
            </w:r>
            <w:r>
              <w:rPr>
                <w:b/>
                <w:sz w:val="18"/>
              </w:rPr>
              <w:t>This</w:t>
            </w:r>
            <w:r>
              <w:rPr>
                <w:b/>
                <w:spacing w:val="-4"/>
                <w:sz w:val="18"/>
              </w:rPr>
              <w:t xml:space="preserve"> </w:t>
            </w:r>
            <w:r>
              <w:rPr>
                <w:b/>
                <w:sz w:val="18"/>
              </w:rPr>
              <w:t>Arbitration</w:t>
            </w:r>
            <w:r>
              <w:rPr>
                <w:b/>
                <w:spacing w:val="-3"/>
                <w:sz w:val="18"/>
              </w:rPr>
              <w:t xml:space="preserve"> </w:t>
            </w:r>
            <w:r>
              <w:rPr>
                <w:b/>
                <w:sz w:val="18"/>
              </w:rPr>
              <w:t>Agreement</w:t>
            </w:r>
            <w:r>
              <w:rPr>
                <w:b/>
                <w:spacing w:val="-3"/>
                <w:sz w:val="18"/>
              </w:rPr>
              <w:t xml:space="preserve"> </w:t>
            </w:r>
            <w:r>
              <w:rPr>
                <w:b/>
                <w:sz w:val="18"/>
              </w:rPr>
              <w:t>does</w:t>
            </w:r>
            <w:r>
              <w:rPr>
                <w:b/>
                <w:spacing w:val="-4"/>
                <w:sz w:val="18"/>
              </w:rPr>
              <w:t xml:space="preserve"> </w:t>
            </w:r>
            <w:r>
              <w:rPr>
                <w:b/>
                <w:sz w:val="18"/>
              </w:rPr>
              <w:t>not</w:t>
            </w:r>
            <w:r>
              <w:rPr>
                <w:b/>
                <w:spacing w:val="-3"/>
                <w:sz w:val="18"/>
              </w:rPr>
              <w:t xml:space="preserve"> </w:t>
            </w:r>
            <w:r>
              <w:rPr>
                <w:b/>
                <w:sz w:val="18"/>
              </w:rPr>
              <w:t>apply</w:t>
            </w:r>
            <w:r>
              <w:rPr>
                <w:b/>
                <w:spacing w:val="-3"/>
                <w:sz w:val="18"/>
              </w:rPr>
              <w:t xml:space="preserve"> </w:t>
            </w:r>
            <w:r>
              <w:rPr>
                <w:b/>
                <w:sz w:val="18"/>
              </w:rPr>
              <w:t>if</w:t>
            </w:r>
            <w:r>
              <w:rPr>
                <w:b/>
                <w:spacing w:val="-5"/>
                <w:sz w:val="18"/>
              </w:rPr>
              <w:t xml:space="preserve"> </w:t>
            </w:r>
            <w:r>
              <w:rPr>
                <w:b/>
                <w:sz w:val="18"/>
              </w:rPr>
              <w:t>you</w:t>
            </w:r>
            <w:r>
              <w:rPr>
                <w:b/>
                <w:spacing w:val="-4"/>
                <w:sz w:val="18"/>
              </w:rPr>
              <w:t xml:space="preserve"> </w:t>
            </w:r>
            <w:r>
              <w:rPr>
                <w:b/>
                <w:sz w:val="18"/>
              </w:rPr>
              <w:t>are</w:t>
            </w:r>
            <w:r>
              <w:rPr>
                <w:b/>
                <w:spacing w:val="-4"/>
                <w:sz w:val="18"/>
              </w:rPr>
              <w:t xml:space="preserve"> </w:t>
            </w:r>
            <w:r>
              <w:rPr>
                <w:b/>
                <w:sz w:val="18"/>
              </w:rPr>
              <w:t>a</w:t>
            </w:r>
            <w:r>
              <w:rPr>
                <w:b/>
                <w:spacing w:val="-3"/>
                <w:sz w:val="18"/>
              </w:rPr>
              <w:t xml:space="preserve"> </w:t>
            </w:r>
            <w:r>
              <w:rPr>
                <w:b/>
                <w:sz w:val="18"/>
              </w:rPr>
              <w:t>covered</w:t>
            </w:r>
            <w:r>
              <w:rPr>
                <w:b/>
                <w:spacing w:val="-3"/>
                <w:sz w:val="18"/>
              </w:rPr>
              <w:t xml:space="preserve"> </w:t>
            </w:r>
            <w:r>
              <w:rPr>
                <w:b/>
                <w:sz w:val="18"/>
              </w:rPr>
              <w:t>borrower</w:t>
            </w:r>
            <w:r>
              <w:rPr>
                <w:b/>
                <w:spacing w:val="-3"/>
                <w:sz w:val="18"/>
              </w:rPr>
              <w:t xml:space="preserve"> </w:t>
            </w:r>
            <w:r>
              <w:rPr>
                <w:b/>
                <w:sz w:val="18"/>
              </w:rPr>
              <w:t>under the Military Lending Act at the time this loan is originated.</w:t>
            </w:r>
          </w:p>
        </w:tc>
      </w:tr>
      <w:tr w:rsidR="005C2A41" w14:paraId="5E5D535A" w14:textId="77777777">
        <w:trPr>
          <w:trHeight w:val="464"/>
        </w:trPr>
        <w:tc>
          <w:tcPr>
            <w:tcW w:w="2404" w:type="dxa"/>
            <w:tcBorders>
              <w:top w:val="single" w:sz="18" w:space="0" w:color="000000"/>
              <w:bottom w:val="single" w:sz="6" w:space="0" w:color="000000"/>
            </w:tcBorders>
          </w:tcPr>
          <w:p w14:paraId="168EB9DC" w14:textId="77777777" w:rsidR="005C2A41" w:rsidRDefault="005C2A41">
            <w:pPr>
              <w:pStyle w:val="TableParagraph"/>
              <w:ind w:left="0"/>
              <w:rPr>
                <w:rFonts w:ascii="Times New Roman"/>
                <w:sz w:val="16"/>
              </w:rPr>
            </w:pPr>
          </w:p>
        </w:tc>
        <w:tc>
          <w:tcPr>
            <w:tcW w:w="7447" w:type="dxa"/>
            <w:tcBorders>
              <w:top w:val="single" w:sz="18" w:space="0" w:color="000000"/>
              <w:bottom w:val="single" w:sz="6" w:space="0" w:color="000000"/>
            </w:tcBorders>
          </w:tcPr>
          <w:p w14:paraId="7C7CE4AA" w14:textId="77777777" w:rsidR="005C2A41" w:rsidRDefault="00863C9F">
            <w:pPr>
              <w:pStyle w:val="TableParagraph"/>
              <w:spacing w:before="51"/>
              <w:ind w:left="375" w:right="209"/>
              <w:rPr>
                <w:sz w:val="16"/>
              </w:rPr>
            </w:pPr>
            <w:r>
              <w:rPr>
                <w:sz w:val="16"/>
              </w:rPr>
              <w:t>To</w:t>
            </w:r>
            <w:r>
              <w:rPr>
                <w:spacing w:val="-3"/>
                <w:sz w:val="16"/>
              </w:rPr>
              <w:t xml:space="preserve"> </w:t>
            </w:r>
            <w:r>
              <w:rPr>
                <w:sz w:val="16"/>
              </w:rPr>
              <w:t>the</w:t>
            </w:r>
            <w:r>
              <w:rPr>
                <w:spacing w:val="-3"/>
                <w:sz w:val="16"/>
              </w:rPr>
              <w:t xml:space="preserve"> </w:t>
            </w:r>
            <w:r>
              <w:rPr>
                <w:sz w:val="16"/>
              </w:rPr>
              <w:t>extent</w:t>
            </w:r>
            <w:r>
              <w:rPr>
                <w:spacing w:val="-1"/>
                <w:sz w:val="16"/>
              </w:rPr>
              <w:t xml:space="preserve"> </w:t>
            </w:r>
            <w:r>
              <w:rPr>
                <w:sz w:val="16"/>
              </w:rPr>
              <w:t>permitted</w:t>
            </w:r>
            <w:r>
              <w:rPr>
                <w:spacing w:val="-3"/>
                <w:sz w:val="16"/>
              </w:rPr>
              <w:t xml:space="preserve"> </w:t>
            </w:r>
            <w:r>
              <w:rPr>
                <w:sz w:val="16"/>
              </w:rPr>
              <w:t>under</w:t>
            </w:r>
            <w:r>
              <w:rPr>
                <w:spacing w:val="-3"/>
                <w:sz w:val="16"/>
              </w:rPr>
              <w:t xml:space="preserve"> </w:t>
            </w:r>
            <w:r>
              <w:rPr>
                <w:sz w:val="16"/>
              </w:rPr>
              <w:t>federal</w:t>
            </w:r>
            <w:r>
              <w:rPr>
                <w:spacing w:val="-2"/>
                <w:sz w:val="16"/>
              </w:rPr>
              <w:t xml:space="preserve"> </w:t>
            </w:r>
            <w:r>
              <w:rPr>
                <w:sz w:val="16"/>
              </w:rPr>
              <w:t>law,</w:t>
            </w:r>
            <w:r>
              <w:rPr>
                <w:spacing w:val="-3"/>
                <w:sz w:val="16"/>
              </w:rPr>
              <w:t xml:space="preserve"> </w:t>
            </w:r>
            <w:r>
              <w:rPr>
                <w:sz w:val="16"/>
              </w:rPr>
              <w:t>you</w:t>
            </w:r>
            <w:r>
              <w:rPr>
                <w:spacing w:val="-3"/>
                <w:sz w:val="16"/>
              </w:rPr>
              <w:t xml:space="preserve"> </w:t>
            </w:r>
            <w:r>
              <w:rPr>
                <w:sz w:val="16"/>
              </w:rPr>
              <w:t>and</w:t>
            </w:r>
            <w:r>
              <w:rPr>
                <w:spacing w:val="-5"/>
                <w:sz w:val="16"/>
              </w:rPr>
              <w:t xml:space="preserve"> </w:t>
            </w:r>
            <w:r>
              <w:rPr>
                <w:sz w:val="16"/>
              </w:rPr>
              <w:t>we</w:t>
            </w:r>
            <w:r>
              <w:rPr>
                <w:spacing w:val="-3"/>
                <w:sz w:val="16"/>
              </w:rPr>
              <w:t xml:space="preserve"> </w:t>
            </w:r>
            <w:r>
              <w:rPr>
                <w:sz w:val="16"/>
              </w:rPr>
              <w:t>agree</w:t>
            </w:r>
            <w:r>
              <w:rPr>
                <w:spacing w:val="-3"/>
                <w:sz w:val="16"/>
              </w:rPr>
              <w:t xml:space="preserve"> </w:t>
            </w:r>
            <w:r>
              <w:rPr>
                <w:sz w:val="16"/>
              </w:rPr>
              <w:t>that</w:t>
            </w:r>
            <w:r>
              <w:rPr>
                <w:spacing w:val="-2"/>
                <w:sz w:val="16"/>
              </w:rPr>
              <w:t xml:space="preserve"> </w:t>
            </w:r>
            <w:r>
              <w:rPr>
                <w:sz w:val="16"/>
              </w:rPr>
              <w:t>either</w:t>
            </w:r>
            <w:r>
              <w:rPr>
                <w:spacing w:val="-3"/>
                <w:sz w:val="16"/>
              </w:rPr>
              <w:t xml:space="preserve"> </w:t>
            </w:r>
            <w:r>
              <w:rPr>
                <w:sz w:val="16"/>
              </w:rPr>
              <w:t>party</w:t>
            </w:r>
            <w:r>
              <w:rPr>
                <w:spacing w:val="-3"/>
                <w:sz w:val="16"/>
              </w:rPr>
              <w:t xml:space="preserve"> </w:t>
            </w:r>
            <w:r>
              <w:rPr>
                <w:sz w:val="16"/>
              </w:rPr>
              <w:t>may</w:t>
            </w:r>
            <w:r>
              <w:rPr>
                <w:spacing w:val="-3"/>
                <w:sz w:val="16"/>
              </w:rPr>
              <w:t xml:space="preserve"> </w:t>
            </w:r>
            <w:r>
              <w:rPr>
                <w:sz w:val="16"/>
              </w:rPr>
              <w:t>elect</w:t>
            </w:r>
            <w:r>
              <w:rPr>
                <w:spacing w:val="-3"/>
                <w:sz w:val="16"/>
              </w:rPr>
              <w:t xml:space="preserve"> </w:t>
            </w:r>
            <w:r>
              <w:rPr>
                <w:sz w:val="16"/>
              </w:rPr>
              <w:t>to arbitrate – and require the other party to arbitrate – any Claim under the following terms.</w:t>
            </w:r>
          </w:p>
        </w:tc>
      </w:tr>
      <w:tr w:rsidR="005C2A41" w14:paraId="3866E9E5" w14:textId="77777777">
        <w:trPr>
          <w:trHeight w:val="1384"/>
        </w:trPr>
        <w:tc>
          <w:tcPr>
            <w:tcW w:w="2404" w:type="dxa"/>
            <w:tcBorders>
              <w:top w:val="single" w:sz="6" w:space="0" w:color="000000"/>
              <w:bottom w:val="single" w:sz="6" w:space="0" w:color="000000"/>
            </w:tcBorders>
          </w:tcPr>
          <w:p w14:paraId="3D539ECE" w14:textId="77777777" w:rsidR="005C2A41" w:rsidRDefault="00863C9F">
            <w:pPr>
              <w:pStyle w:val="TableParagraph"/>
              <w:spacing w:before="51"/>
              <w:ind w:left="122"/>
              <w:rPr>
                <w:b/>
                <w:sz w:val="16"/>
              </w:rPr>
            </w:pPr>
            <w:r>
              <w:rPr>
                <w:b/>
                <w:sz w:val="16"/>
              </w:rPr>
              <w:t>1.</w:t>
            </w:r>
            <w:r>
              <w:rPr>
                <w:b/>
                <w:spacing w:val="-15"/>
                <w:sz w:val="16"/>
              </w:rPr>
              <w:t xml:space="preserve"> </w:t>
            </w:r>
            <w:r>
              <w:rPr>
                <w:b/>
                <w:sz w:val="16"/>
              </w:rPr>
              <w:t>RIGHT</w:t>
            </w:r>
            <w:r>
              <w:rPr>
                <w:b/>
                <w:spacing w:val="-2"/>
                <w:sz w:val="16"/>
              </w:rPr>
              <w:t xml:space="preserve"> </w:t>
            </w:r>
            <w:r>
              <w:rPr>
                <w:b/>
                <w:sz w:val="16"/>
              </w:rPr>
              <w:t>TO</w:t>
            </w:r>
            <w:r>
              <w:rPr>
                <w:b/>
                <w:spacing w:val="-3"/>
                <w:sz w:val="16"/>
              </w:rPr>
              <w:t xml:space="preserve"> </w:t>
            </w:r>
            <w:r>
              <w:rPr>
                <w:b/>
                <w:spacing w:val="-2"/>
                <w:sz w:val="16"/>
              </w:rPr>
              <w:t>REJECT</w:t>
            </w:r>
          </w:p>
        </w:tc>
        <w:tc>
          <w:tcPr>
            <w:tcW w:w="7447" w:type="dxa"/>
            <w:tcBorders>
              <w:top w:val="single" w:sz="6" w:space="0" w:color="000000"/>
              <w:bottom w:val="single" w:sz="6" w:space="0" w:color="000000"/>
            </w:tcBorders>
          </w:tcPr>
          <w:p w14:paraId="4C000905" w14:textId="77777777" w:rsidR="005C2A41" w:rsidRDefault="00863C9F">
            <w:pPr>
              <w:pStyle w:val="TableParagraph"/>
              <w:spacing w:before="49"/>
              <w:ind w:left="375" w:right="209"/>
              <w:rPr>
                <w:b/>
                <w:sz w:val="16"/>
              </w:rPr>
            </w:pPr>
            <w:r>
              <w:rPr>
                <w:b/>
                <w:sz w:val="16"/>
              </w:rPr>
              <w:t>You</w:t>
            </w:r>
            <w:r>
              <w:rPr>
                <w:b/>
                <w:spacing w:val="-4"/>
                <w:sz w:val="16"/>
              </w:rPr>
              <w:t xml:space="preserve"> </w:t>
            </w:r>
            <w:r>
              <w:rPr>
                <w:b/>
                <w:sz w:val="16"/>
              </w:rPr>
              <w:t>may</w:t>
            </w:r>
            <w:r>
              <w:rPr>
                <w:b/>
                <w:spacing w:val="-5"/>
                <w:sz w:val="16"/>
              </w:rPr>
              <w:t xml:space="preserve"> </w:t>
            </w:r>
            <w:r>
              <w:rPr>
                <w:b/>
                <w:sz w:val="16"/>
              </w:rPr>
              <w:t>reject</w:t>
            </w:r>
            <w:r>
              <w:rPr>
                <w:b/>
                <w:spacing w:val="-2"/>
                <w:sz w:val="16"/>
              </w:rPr>
              <w:t xml:space="preserve"> </w:t>
            </w:r>
            <w:r>
              <w:rPr>
                <w:b/>
                <w:sz w:val="16"/>
              </w:rPr>
              <w:t>this</w:t>
            </w:r>
            <w:r>
              <w:rPr>
                <w:b/>
                <w:spacing w:val="-2"/>
                <w:sz w:val="16"/>
              </w:rPr>
              <w:t xml:space="preserve"> </w:t>
            </w:r>
            <w:r>
              <w:rPr>
                <w:b/>
                <w:sz w:val="16"/>
              </w:rPr>
              <w:t>Arbitration</w:t>
            </w:r>
            <w:r>
              <w:rPr>
                <w:b/>
                <w:spacing w:val="-6"/>
                <w:sz w:val="16"/>
              </w:rPr>
              <w:t xml:space="preserve"> </w:t>
            </w:r>
            <w:r>
              <w:rPr>
                <w:b/>
                <w:sz w:val="16"/>
              </w:rPr>
              <w:t>Agreement</w:t>
            </w:r>
            <w:r>
              <w:rPr>
                <w:b/>
                <w:spacing w:val="-2"/>
                <w:sz w:val="16"/>
              </w:rPr>
              <w:t xml:space="preserve"> </w:t>
            </w:r>
            <w:r>
              <w:rPr>
                <w:b/>
                <w:sz w:val="16"/>
              </w:rPr>
              <w:t>by</w:t>
            </w:r>
            <w:r>
              <w:rPr>
                <w:b/>
                <w:spacing w:val="-7"/>
                <w:sz w:val="16"/>
              </w:rPr>
              <w:t xml:space="preserve"> </w:t>
            </w:r>
            <w:r>
              <w:rPr>
                <w:b/>
                <w:sz w:val="16"/>
              </w:rPr>
              <w:t>mailing</w:t>
            </w:r>
            <w:r>
              <w:rPr>
                <w:b/>
                <w:spacing w:val="-4"/>
                <w:sz w:val="16"/>
              </w:rPr>
              <w:t xml:space="preserve"> </w:t>
            </w:r>
            <w:r>
              <w:rPr>
                <w:b/>
                <w:sz w:val="16"/>
              </w:rPr>
              <w:t>a</w:t>
            </w:r>
            <w:r>
              <w:rPr>
                <w:b/>
                <w:spacing w:val="-4"/>
                <w:sz w:val="16"/>
              </w:rPr>
              <w:t xml:space="preserve"> </w:t>
            </w:r>
            <w:r>
              <w:rPr>
                <w:b/>
                <w:sz w:val="16"/>
              </w:rPr>
              <w:t>personally</w:t>
            </w:r>
            <w:r>
              <w:rPr>
                <w:b/>
                <w:spacing w:val="-2"/>
                <w:sz w:val="16"/>
              </w:rPr>
              <w:t xml:space="preserve"> </w:t>
            </w:r>
            <w:r>
              <w:rPr>
                <w:b/>
                <w:sz w:val="16"/>
              </w:rPr>
              <w:t>signed</w:t>
            </w:r>
            <w:r>
              <w:rPr>
                <w:b/>
                <w:spacing w:val="-4"/>
                <w:sz w:val="16"/>
              </w:rPr>
              <w:t xml:space="preserve"> </w:t>
            </w:r>
            <w:r>
              <w:rPr>
                <w:b/>
                <w:sz w:val="16"/>
              </w:rPr>
              <w:t>rejection</w:t>
            </w:r>
            <w:r>
              <w:rPr>
                <w:b/>
                <w:spacing w:val="-3"/>
                <w:sz w:val="16"/>
              </w:rPr>
              <w:t xml:space="preserve"> </w:t>
            </w:r>
            <w:r>
              <w:rPr>
                <w:b/>
                <w:sz w:val="16"/>
              </w:rPr>
              <w:t xml:space="preserve">notice to P.O. Box 3227, Wilmington, DE 19804-0227 certified mail, return receipt requested, within 60 days after the date of your first disbursement of loan proceeds. Any Rejection Notice must include your name, address, telephone number and loan number. No other person may submit a rejection notice for you. If you send a rejection notice, we will give you </w:t>
            </w:r>
            <w:proofErr w:type="gramStart"/>
            <w:r>
              <w:rPr>
                <w:b/>
                <w:sz w:val="16"/>
              </w:rPr>
              <w:t>a credit</w:t>
            </w:r>
            <w:proofErr w:type="gramEnd"/>
            <w:r>
              <w:rPr>
                <w:b/>
                <w:sz w:val="16"/>
              </w:rPr>
              <w:t xml:space="preserve"> for the standard cost of a letter sent by certified mail. Rejecting this Arbitration Agreement will not affect any other provision of this note.</w:t>
            </w:r>
          </w:p>
        </w:tc>
      </w:tr>
      <w:tr w:rsidR="005C2A41" w14:paraId="5B23DF34" w14:textId="77777777">
        <w:trPr>
          <w:trHeight w:val="2121"/>
        </w:trPr>
        <w:tc>
          <w:tcPr>
            <w:tcW w:w="2404" w:type="dxa"/>
            <w:tcBorders>
              <w:top w:val="single" w:sz="6" w:space="0" w:color="000000"/>
              <w:bottom w:val="single" w:sz="6" w:space="0" w:color="000000"/>
            </w:tcBorders>
          </w:tcPr>
          <w:p w14:paraId="5F27D14D" w14:textId="77777777" w:rsidR="005C2A41" w:rsidRDefault="00863C9F">
            <w:pPr>
              <w:pStyle w:val="TableParagraph"/>
              <w:spacing w:before="49"/>
              <w:ind w:left="122"/>
              <w:rPr>
                <w:b/>
                <w:sz w:val="16"/>
              </w:rPr>
            </w:pPr>
            <w:r>
              <w:rPr>
                <w:b/>
                <w:sz w:val="16"/>
              </w:rPr>
              <w:t>2.</w:t>
            </w:r>
            <w:r>
              <w:rPr>
                <w:b/>
                <w:spacing w:val="-15"/>
                <w:sz w:val="16"/>
              </w:rPr>
              <w:t xml:space="preserve"> </w:t>
            </w:r>
            <w:r>
              <w:rPr>
                <w:b/>
                <w:sz w:val="16"/>
              </w:rPr>
              <w:t>IMPORTANT</w:t>
            </w:r>
            <w:r>
              <w:rPr>
                <w:b/>
                <w:spacing w:val="-7"/>
                <w:sz w:val="16"/>
              </w:rPr>
              <w:t xml:space="preserve"> </w:t>
            </w:r>
            <w:r>
              <w:rPr>
                <w:b/>
                <w:spacing w:val="-2"/>
                <w:sz w:val="16"/>
              </w:rPr>
              <w:t>WAIVERS</w:t>
            </w:r>
          </w:p>
        </w:tc>
        <w:tc>
          <w:tcPr>
            <w:tcW w:w="7447" w:type="dxa"/>
            <w:tcBorders>
              <w:top w:val="single" w:sz="6" w:space="0" w:color="000000"/>
              <w:bottom w:val="single" w:sz="6" w:space="0" w:color="000000"/>
            </w:tcBorders>
          </w:tcPr>
          <w:p w14:paraId="15957262" w14:textId="77777777" w:rsidR="005C2A41" w:rsidRDefault="00863C9F">
            <w:pPr>
              <w:pStyle w:val="TableParagraph"/>
              <w:spacing w:before="49"/>
              <w:ind w:left="375" w:right="173"/>
              <w:rPr>
                <w:b/>
                <w:sz w:val="16"/>
              </w:rPr>
            </w:pPr>
            <w:r>
              <w:rPr>
                <w:b/>
                <w:sz w:val="16"/>
              </w:rPr>
              <w:t>If you or we elect to arbitrate a Claim, YOU AND WE BOTH WAIVE THE RIGHT TO: (1)</w:t>
            </w:r>
            <w:r>
              <w:rPr>
                <w:b/>
                <w:spacing w:val="40"/>
                <w:sz w:val="16"/>
              </w:rPr>
              <w:t xml:space="preserve"> </w:t>
            </w:r>
            <w:r>
              <w:rPr>
                <w:b/>
                <w:sz w:val="16"/>
              </w:rPr>
              <w:t>HAVE A COURT OR JURY DECIDE THE CLAIM; (2) PARTICIPATE IN A CLASS ACTION IN COURT OR IN ARBITRATION, WHETHER AS A CLASS REPRESENTATIVE, CLASS MEMBER</w:t>
            </w:r>
            <w:r>
              <w:rPr>
                <w:b/>
                <w:spacing w:val="-3"/>
                <w:sz w:val="16"/>
              </w:rPr>
              <w:t xml:space="preserve"> </w:t>
            </w:r>
            <w:r>
              <w:rPr>
                <w:b/>
                <w:sz w:val="16"/>
              </w:rPr>
              <w:t>OR</w:t>
            </w:r>
            <w:r>
              <w:rPr>
                <w:b/>
                <w:spacing w:val="-6"/>
                <w:sz w:val="16"/>
              </w:rPr>
              <w:t xml:space="preserve"> </w:t>
            </w:r>
            <w:r>
              <w:rPr>
                <w:b/>
                <w:sz w:val="16"/>
              </w:rPr>
              <w:t>OTHERWISE;</w:t>
            </w:r>
            <w:r>
              <w:rPr>
                <w:b/>
                <w:spacing w:val="-3"/>
                <w:sz w:val="16"/>
              </w:rPr>
              <w:t xml:space="preserve"> </w:t>
            </w:r>
            <w:r>
              <w:rPr>
                <w:b/>
                <w:sz w:val="16"/>
              </w:rPr>
              <w:t>(3)</w:t>
            </w:r>
            <w:r>
              <w:rPr>
                <w:b/>
                <w:spacing w:val="-5"/>
                <w:sz w:val="16"/>
              </w:rPr>
              <w:t xml:space="preserve"> </w:t>
            </w:r>
            <w:r>
              <w:rPr>
                <w:b/>
                <w:sz w:val="16"/>
              </w:rPr>
              <w:t>ACT AS</w:t>
            </w:r>
            <w:r>
              <w:rPr>
                <w:b/>
                <w:spacing w:val="-2"/>
                <w:sz w:val="16"/>
              </w:rPr>
              <w:t xml:space="preserve"> </w:t>
            </w:r>
            <w:r>
              <w:rPr>
                <w:b/>
                <w:sz w:val="16"/>
              </w:rPr>
              <w:t>A</w:t>
            </w:r>
            <w:r>
              <w:rPr>
                <w:b/>
                <w:spacing w:val="-3"/>
                <w:sz w:val="16"/>
              </w:rPr>
              <w:t xml:space="preserve"> </w:t>
            </w:r>
            <w:r>
              <w:rPr>
                <w:b/>
                <w:sz w:val="16"/>
              </w:rPr>
              <w:t>PRIVATE</w:t>
            </w:r>
            <w:r>
              <w:rPr>
                <w:b/>
                <w:spacing w:val="-2"/>
                <w:sz w:val="16"/>
              </w:rPr>
              <w:t xml:space="preserve"> </w:t>
            </w:r>
            <w:r>
              <w:rPr>
                <w:b/>
                <w:sz w:val="16"/>
              </w:rPr>
              <w:t>ATTORNEY</w:t>
            </w:r>
            <w:r>
              <w:rPr>
                <w:b/>
                <w:spacing w:val="-4"/>
                <w:sz w:val="16"/>
              </w:rPr>
              <w:t xml:space="preserve"> </w:t>
            </w:r>
            <w:r>
              <w:rPr>
                <w:b/>
                <w:sz w:val="16"/>
              </w:rPr>
              <w:t>GENERAL</w:t>
            </w:r>
            <w:r>
              <w:rPr>
                <w:b/>
                <w:spacing w:val="-2"/>
                <w:sz w:val="16"/>
              </w:rPr>
              <w:t xml:space="preserve"> </w:t>
            </w:r>
            <w:r>
              <w:rPr>
                <w:b/>
                <w:sz w:val="16"/>
              </w:rPr>
              <w:t>IN</w:t>
            </w:r>
            <w:r>
              <w:rPr>
                <w:b/>
                <w:spacing w:val="-6"/>
                <w:sz w:val="16"/>
              </w:rPr>
              <w:t xml:space="preserve"> </w:t>
            </w:r>
            <w:r>
              <w:rPr>
                <w:b/>
                <w:sz w:val="16"/>
              </w:rPr>
              <w:t>COURT OR</w:t>
            </w:r>
            <w:r>
              <w:rPr>
                <w:b/>
                <w:spacing w:val="-6"/>
                <w:sz w:val="16"/>
              </w:rPr>
              <w:t xml:space="preserve"> </w:t>
            </w:r>
            <w:r>
              <w:rPr>
                <w:b/>
                <w:sz w:val="16"/>
              </w:rPr>
              <w:t>IN ARBITRATION; OR (4) UNLESS ALL PARTIES OTHERWISE AGREE IN WRITING, JOIN OR CONSOLIDATE CLAIM(S) WITH CLAIMS INVOLVING ANY OTHER PERSON IN COURT OR</w:t>
            </w:r>
          </w:p>
          <w:p w14:paraId="2151D34C" w14:textId="77777777" w:rsidR="005C2A41" w:rsidRDefault="00863C9F">
            <w:pPr>
              <w:pStyle w:val="TableParagraph"/>
              <w:ind w:left="375" w:right="112"/>
              <w:rPr>
                <w:b/>
                <w:sz w:val="16"/>
              </w:rPr>
            </w:pPr>
            <w:r>
              <w:rPr>
                <w:b/>
                <w:sz w:val="16"/>
              </w:rPr>
              <w:t>IN ARBITRATION. Other rights are more limited in arbitration than in court or are not available in arbitration. The waivers in subsections (2)-(4) above are called the “Class Action and Multi-Party Waivers.” The arbitrator shall have no authority to conduct any arbitration</w:t>
            </w:r>
            <w:r>
              <w:rPr>
                <w:b/>
                <w:spacing w:val="-3"/>
                <w:sz w:val="16"/>
              </w:rPr>
              <w:t xml:space="preserve"> </w:t>
            </w:r>
            <w:r>
              <w:rPr>
                <w:b/>
                <w:sz w:val="16"/>
              </w:rPr>
              <w:t>inconsistent</w:t>
            </w:r>
            <w:r>
              <w:rPr>
                <w:b/>
                <w:spacing w:val="-4"/>
                <w:sz w:val="16"/>
              </w:rPr>
              <w:t xml:space="preserve"> </w:t>
            </w:r>
            <w:r>
              <w:rPr>
                <w:b/>
                <w:sz w:val="16"/>
              </w:rPr>
              <w:t>with</w:t>
            </w:r>
            <w:r>
              <w:rPr>
                <w:b/>
                <w:spacing w:val="-4"/>
                <w:sz w:val="16"/>
              </w:rPr>
              <w:t xml:space="preserve"> </w:t>
            </w:r>
            <w:r>
              <w:rPr>
                <w:b/>
                <w:sz w:val="16"/>
              </w:rPr>
              <w:t>the</w:t>
            </w:r>
            <w:r>
              <w:rPr>
                <w:b/>
                <w:spacing w:val="-4"/>
                <w:sz w:val="16"/>
              </w:rPr>
              <w:t xml:space="preserve"> </w:t>
            </w:r>
            <w:r>
              <w:rPr>
                <w:b/>
                <w:sz w:val="16"/>
              </w:rPr>
              <w:t>Class</w:t>
            </w:r>
            <w:r>
              <w:rPr>
                <w:b/>
                <w:spacing w:val="-2"/>
                <w:sz w:val="16"/>
              </w:rPr>
              <w:t xml:space="preserve"> </w:t>
            </w:r>
            <w:r>
              <w:rPr>
                <w:b/>
                <w:sz w:val="16"/>
              </w:rPr>
              <w:t>Action</w:t>
            </w:r>
            <w:r>
              <w:rPr>
                <w:b/>
                <w:spacing w:val="-1"/>
                <w:sz w:val="16"/>
              </w:rPr>
              <w:t xml:space="preserve"> </w:t>
            </w:r>
            <w:r>
              <w:rPr>
                <w:b/>
                <w:sz w:val="16"/>
              </w:rPr>
              <w:t>and</w:t>
            </w:r>
            <w:r>
              <w:rPr>
                <w:b/>
                <w:spacing w:val="-4"/>
                <w:sz w:val="16"/>
              </w:rPr>
              <w:t xml:space="preserve"> </w:t>
            </w:r>
            <w:r>
              <w:rPr>
                <w:b/>
                <w:sz w:val="16"/>
              </w:rPr>
              <w:t>Multi-Party</w:t>
            </w:r>
            <w:r>
              <w:rPr>
                <w:b/>
                <w:spacing w:val="-2"/>
                <w:sz w:val="16"/>
              </w:rPr>
              <w:t xml:space="preserve"> </w:t>
            </w:r>
            <w:r>
              <w:rPr>
                <w:b/>
                <w:sz w:val="16"/>
              </w:rPr>
              <w:t>Waivers</w:t>
            </w:r>
            <w:r>
              <w:rPr>
                <w:b/>
                <w:spacing w:val="-2"/>
                <w:sz w:val="16"/>
              </w:rPr>
              <w:t xml:space="preserve"> </w:t>
            </w:r>
            <w:r>
              <w:rPr>
                <w:b/>
                <w:sz w:val="16"/>
              </w:rPr>
              <w:t>or</w:t>
            </w:r>
            <w:r>
              <w:rPr>
                <w:b/>
                <w:spacing w:val="-1"/>
                <w:sz w:val="16"/>
              </w:rPr>
              <w:t xml:space="preserve"> </w:t>
            </w:r>
            <w:r>
              <w:rPr>
                <w:b/>
                <w:sz w:val="16"/>
              </w:rPr>
              <w:t>to</w:t>
            </w:r>
            <w:r>
              <w:rPr>
                <w:b/>
                <w:spacing w:val="-4"/>
                <w:sz w:val="16"/>
              </w:rPr>
              <w:t xml:space="preserve"> </w:t>
            </w:r>
            <w:r>
              <w:rPr>
                <w:b/>
                <w:sz w:val="16"/>
              </w:rPr>
              <w:t>issue</w:t>
            </w:r>
            <w:r>
              <w:rPr>
                <w:b/>
                <w:spacing w:val="-2"/>
                <w:sz w:val="16"/>
              </w:rPr>
              <w:t xml:space="preserve"> </w:t>
            </w:r>
            <w:r>
              <w:rPr>
                <w:b/>
                <w:sz w:val="16"/>
              </w:rPr>
              <w:t>any</w:t>
            </w:r>
            <w:r>
              <w:rPr>
                <w:b/>
                <w:spacing w:val="-5"/>
                <w:sz w:val="16"/>
              </w:rPr>
              <w:t xml:space="preserve"> </w:t>
            </w:r>
            <w:r>
              <w:rPr>
                <w:b/>
                <w:sz w:val="16"/>
              </w:rPr>
              <w:t>relief that applies to any person or entity except you or us individually.</w:t>
            </w:r>
          </w:p>
        </w:tc>
      </w:tr>
      <w:tr w:rsidR="005C2A41" w14:paraId="397131E8" w14:textId="77777777">
        <w:trPr>
          <w:trHeight w:val="4142"/>
        </w:trPr>
        <w:tc>
          <w:tcPr>
            <w:tcW w:w="2404" w:type="dxa"/>
            <w:tcBorders>
              <w:top w:val="single" w:sz="6" w:space="0" w:color="000000"/>
              <w:bottom w:val="single" w:sz="6" w:space="0" w:color="000000"/>
            </w:tcBorders>
          </w:tcPr>
          <w:p w14:paraId="0A36AA81" w14:textId="77777777" w:rsidR="005C2A41" w:rsidRDefault="00863C9F">
            <w:pPr>
              <w:pStyle w:val="TableParagraph"/>
              <w:spacing w:before="49"/>
              <w:ind w:left="122"/>
              <w:rPr>
                <w:b/>
                <w:sz w:val="16"/>
              </w:rPr>
            </w:pPr>
            <w:r>
              <w:rPr>
                <w:b/>
                <w:spacing w:val="-2"/>
                <w:sz w:val="16"/>
              </w:rPr>
              <w:t>3.</w:t>
            </w:r>
            <w:r>
              <w:rPr>
                <w:b/>
                <w:spacing w:val="-14"/>
                <w:sz w:val="16"/>
              </w:rPr>
              <w:t xml:space="preserve"> </w:t>
            </w:r>
            <w:r>
              <w:rPr>
                <w:b/>
                <w:spacing w:val="-2"/>
                <w:sz w:val="16"/>
              </w:rPr>
              <w:t>DEFINITIONS</w:t>
            </w:r>
          </w:p>
        </w:tc>
        <w:tc>
          <w:tcPr>
            <w:tcW w:w="7447" w:type="dxa"/>
            <w:tcBorders>
              <w:top w:val="single" w:sz="6" w:space="0" w:color="000000"/>
              <w:bottom w:val="single" w:sz="6" w:space="0" w:color="000000"/>
            </w:tcBorders>
          </w:tcPr>
          <w:p w14:paraId="6E37DDD1" w14:textId="77777777" w:rsidR="005C2A41" w:rsidRDefault="00863C9F">
            <w:pPr>
              <w:pStyle w:val="TableParagraph"/>
              <w:spacing w:before="49"/>
              <w:ind w:left="375" w:right="209"/>
              <w:rPr>
                <w:sz w:val="16"/>
              </w:rPr>
            </w:pPr>
            <w:r>
              <w:rPr>
                <w:sz w:val="16"/>
              </w:rPr>
              <w:t>In</w:t>
            </w:r>
            <w:r>
              <w:rPr>
                <w:spacing w:val="-1"/>
                <w:sz w:val="16"/>
              </w:rPr>
              <w:t xml:space="preserve"> </w:t>
            </w:r>
            <w:r>
              <w:rPr>
                <w:sz w:val="16"/>
              </w:rPr>
              <w:t>this</w:t>
            </w:r>
            <w:r>
              <w:rPr>
                <w:spacing w:val="-2"/>
                <w:sz w:val="16"/>
              </w:rPr>
              <w:t xml:space="preserve"> </w:t>
            </w:r>
            <w:r>
              <w:rPr>
                <w:sz w:val="16"/>
              </w:rPr>
              <w:t>Arbitration</w:t>
            </w:r>
            <w:r>
              <w:rPr>
                <w:spacing w:val="-4"/>
                <w:sz w:val="16"/>
              </w:rPr>
              <w:t xml:space="preserve"> </w:t>
            </w:r>
            <w:r>
              <w:rPr>
                <w:sz w:val="16"/>
              </w:rPr>
              <w:t>Agreement,</w:t>
            </w:r>
            <w:r>
              <w:rPr>
                <w:spacing w:val="-2"/>
                <w:sz w:val="16"/>
              </w:rPr>
              <w:t xml:space="preserve"> </w:t>
            </w:r>
            <w:r>
              <w:rPr>
                <w:sz w:val="16"/>
              </w:rPr>
              <w:t>the</w:t>
            </w:r>
            <w:r>
              <w:rPr>
                <w:spacing w:val="-1"/>
                <w:sz w:val="16"/>
              </w:rPr>
              <w:t xml:space="preserve"> </w:t>
            </w:r>
            <w:r>
              <w:rPr>
                <w:sz w:val="16"/>
              </w:rPr>
              <w:t>following</w:t>
            </w:r>
            <w:r>
              <w:rPr>
                <w:spacing w:val="-1"/>
                <w:sz w:val="16"/>
              </w:rPr>
              <w:t xml:space="preserve"> </w:t>
            </w:r>
            <w:r>
              <w:rPr>
                <w:sz w:val="16"/>
              </w:rPr>
              <w:t>definitions</w:t>
            </w:r>
            <w:r>
              <w:rPr>
                <w:spacing w:val="-2"/>
                <w:sz w:val="16"/>
              </w:rPr>
              <w:t xml:space="preserve"> </w:t>
            </w:r>
            <w:r>
              <w:rPr>
                <w:sz w:val="16"/>
              </w:rPr>
              <w:t>will</w:t>
            </w:r>
            <w:r>
              <w:rPr>
                <w:spacing w:val="-3"/>
                <w:sz w:val="16"/>
              </w:rPr>
              <w:t xml:space="preserve"> </w:t>
            </w:r>
            <w:r>
              <w:rPr>
                <w:sz w:val="16"/>
              </w:rPr>
              <w:t>apply: “</w:t>
            </w:r>
            <w:r>
              <w:rPr>
                <w:b/>
                <w:sz w:val="16"/>
              </w:rPr>
              <w:t>You</w:t>
            </w:r>
            <w:r>
              <w:rPr>
                <w:sz w:val="16"/>
              </w:rPr>
              <w:t>,”</w:t>
            </w:r>
            <w:r>
              <w:rPr>
                <w:spacing w:val="-1"/>
                <w:sz w:val="16"/>
              </w:rPr>
              <w:t xml:space="preserve"> </w:t>
            </w:r>
            <w:r>
              <w:rPr>
                <w:sz w:val="16"/>
              </w:rPr>
              <w:t>“</w:t>
            </w:r>
            <w:r>
              <w:rPr>
                <w:b/>
                <w:sz w:val="16"/>
              </w:rPr>
              <w:t>your</w:t>
            </w:r>
            <w:r>
              <w:rPr>
                <w:sz w:val="16"/>
              </w:rPr>
              <w:t>”</w:t>
            </w:r>
            <w:r>
              <w:rPr>
                <w:spacing w:val="-4"/>
                <w:sz w:val="16"/>
              </w:rPr>
              <w:t xml:space="preserve"> </w:t>
            </w:r>
            <w:r>
              <w:rPr>
                <w:sz w:val="16"/>
              </w:rPr>
              <w:t>and</w:t>
            </w:r>
            <w:r>
              <w:rPr>
                <w:spacing w:val="-1"/>
                <w:sz w:val="16"/>
              </w:rPr>
              <w:t xml:space="preserve"> </w:t>
            </w:r>
            <w:r>
              <w:rPr>
                <w:sz w:val="16"/>
              </w:rPr>
              <w:t>“</w:t>
            </w:r>
            <w:r>
              <w:rPr>
                <w:b/>
                <w:sz w:val="16"/>
              </w:rPr>
              <w:t>yours</w:t>
            </w:r>
            <w:r>
              <w:rPr>
                <w:sz w:val="16"/>
              </w:rPr>
              <w:t>”</w:t>
            </w:r>
            <w:r>
              <w:rPr>
                <w:spacing w:val="-3"/>
                <w:sz w:val="16"/>
              </w:rPr>
              <w:t xml:space="preserve"> </w:t>
            </w:r>
            <w:r>
              <w:rPr>
                <w:sz w:val="16"/>
              </w:rPr>
              <w:t xml:space="preserve">mean </w:t>
            </w:r>
            <w:proofErr w:type="gramStart"/>
            <w:r>
              <w:rPr>
                <w:sz w:val="16"/>
              </w:rPr>
              <w:t>each</w:t>
            </w:r>
            <w:r>
              <w:rPr>
                <w:spacing w:val="-3"/>
                <w:sz w:val="16"/>
              </w:rPr>
              <w:t xml:space="preserve"> </w:t>
            </w:r>
            <w:r>
              <w:rPr>
                <w:sz w:val="16"/>
              </w:rPr>
              <w:t>and</w:t>
            </w:r>
            <w:r>
              <w:rPr>
                <w:spacing w:val="-3"/>
                <w:sz w:val="16"/>
              </w:rPr>
              <w:t xml:space="preserve"> </w:t>
            </w:r>
            <w:r>
              <w:rPr>
                <w:sz w:val="16"/>
              </w:rPr>
              <w:t>every</w:t>
            </w:r>
            <w:proofErr w:type="gramEnd"/>
            <w:r>
              <w:rPr>
                <w:spacing w:val="-3"/>
                <w:sz w:val="16"/>
              </w:rPr>
              <w:t xml:space="preserve"> </w:t>
            </w:r>
            <w:r>
              <w:rPr>
                <w:sz w:val="16"/>
              </w:rPr>
              <w:t>borrower</w:t>
            </w:r>
            <w:r>
              <w:rPr>
                <w:spacing w:val="-3"/>
                <w:sz w:val="16"/>
              </w:rPr>
              <w:t xml:space="preserve"> </w:t>
            </w:r>
            <w:r>
              <w:rPr>
                <w:sz w:val="16"/>
              </w:rPr>
              <w:t>and</w:t>
            </w:r>
            <w:r>
              <w:rPr>
                <w:spacing w:val="-3"/>
                <w:sz w:val="16"/>
              </w:rPr>
              <w:t xml:space="preserve"> </w:t>
            </w:r>
            <w:r>
              <w:rPr>
                <w:sz w:val="16"/>
              </w:rPr>
              <w:t>cosigner</w:t>
            </w:r>
            <w:r>
              <w:rPr>
                <w:spacing w:val="-3"/>
                <w:sz w:val="16"/>
              </w:rPr>
              <w:t xml:space="preserve"> </w:t>
            </w:r>
            <w:r>
              <w:rPr>
                <w:sz w:val="16"/>
              </w:rPr>
              <w:t>on</w:t>
            </w:r>
            <w:r>
              <w:rPr>
                <w:spacing w:val="-3"/>
                <w:sz w:val="16"/>
              </w:rPr>
              <w:t xml:space="preserve"> </w:t>
            </w:r>
            <w:r>
              <w:rPr>
                <w:sz w:val="16"/>
              </w:rPr>
              <w:t>the</w:t>
            </w:r>
            <w:r>
              <w:rPr>
                <w:spacing w:val="-3"/>
                <w:sz w:val="16"/>
              </w:rPr>
              <w:t xml:space="preserve"> </w:t>
            </w:r>
            <w:r>
              <w:rPr>
                <w:sz w:val="16"/>
              </w:rPr>
              <w:t>Note;</w:t>
            </w:r>
            <w:r>
              <w:rPr>
                <w:spacing w:val="-3"/>
                <w:sz w:val="16"/>
              </w:rPr>
              <w:t xml:space="preserve"> </w:t>
            </w:r>
            <w:r>
              <w:rPr>
                <w:sz w:val="16"/>
              </w:rPr>
              <w:t>the</w:t>
            </w:r>
            <w:r>
              <w:rPr>
                <w:spacing w:val="-4"/>
                <w:sz w:val="16"/>
              </w:rPr>
              <w:t xml:space="preserve"> </w:t>
            </w:r>
            <w:proofErr w:type="gramStart"/>
            <w:r>
              <w:rPr>
                <w:sz w:val="16"/>
              </w:rPr>
              <w:t>Student</w:t>
            </w:r>
            <w:proofErr w:type="gramEnd"/>
            <w:r>
              <w:rPr>
                <w:spacing w:val="-3"/>
                <w:sz w:val="16"/>
              </w:rPr>
              <w:t xml:space="preserve"> </w:t>
            </w:r>
            <w:r>
              <w:rPr>
                <w:sz w:val="16"/>
              </w:rPr>
              <w:t>on</w:t>
            </w:r>
            <w:r>
              <w:rPr>
                <w:spacing w:val="-4"/>
                <w:sz w:val="16"/>
              </w:rPr>
              <w:t xml:space="preserve"> </w:t>
            </w:r>
            <w:r>
              <w:rPr>
                <w:sz w:val="16"/>
              </w:rPr>
              <w:t>whose</w:t>
            </w:r>
            <w:r>
              <w:rPr>
                <w:spacing w:val="-3"/>
                <w:sz w:val="16"/>
              </w:rPr>
              <w:t xml:space="preserve"> </w:t>
            </w:r>
            <w:r>
              <w:rPr>
                <w:sz w:val="16"/>
              </w:rPr>
              <w:t>behalf</w:t>
            </w:r>
            <w:r>
              <w:rPr>
                <w:spacing w:val="-3"/>
                <w:sz w:val="16"/>
              </w:rPr>
              <w:t xml:space="preserve"> </w:t>
            </w:r>
            <w:r>
              <w:rPr>
                <w:sz w:val="16"/>
              </w:rPr>
              <w:t>the</w:t>
            </w:r>
            <w:r>
              <w:rPr>
                <w:spacing w:val="-3"/>
                <w:sz w:val="16"/>
              </w:rPr>
              <w:t xml:space="preserve"> </w:t>
            </w:r>
            <w:r>
              <w:rPr>
                <w:sz w:val="16"/>
              </w:rPr>
              <w:t>proceeds</w:t>
            </w:r>
            <w:r>
              <w:rPr>
                <w:spacing w:val="-3"/>
                <w:sz w:val="16"/>
              </w:rPr>
              <w:t xml:space="preserve"> </w:t>
            </w:r>
            <w:r>
              <w:rPr>
                <w:sz w:val="16"/>
              </w:rPr>
              <w:t>of the</w:t>
            </w:r>
            <w:r>
              <w:rPr>
                <w:spacing w:val="-2"/>
                <w:sz w:val="16"/>
              </w:rPr>
              <w:t xml:space="preserve"> </w:t>
            </w:r>
            <w:r>
              <w:rPr>
                <w:sz w:val="16"/>
              </w:rPr>
              <w:t>Note</w:t>
            </w:r>
            <w:r>
              <w:rPr>
                <w:spacing w:val="-2"/>
                <w:sz w:val="16"/>
              </w:rPr>
              <w:t xml:space="preserve"> </w:t>
            </w:r>
            <w:r>
              <w:rPr>
                <w:sz w:val="16"/>
              </w:rPr>
              <w:t>have</w:t>
            </w:r>
            <w:r>
              <w:rPr>
                <w:spacing w:val="-2"/>
                <w:sz w:val="16"/>
              </w:rPr>
              <w:t xml:space="preserve"> </w:t>
            </w:r>
            <w:r>
              <w:rPr>
                <w:sz w:val="16"/>
              </w:rPr>
              <w:t>been</w:t>
            </w:r>
            <w:r>
              <w:rPr>
                <w:spacing w:val="-2"/>
                <w:sz w:val="16"/>
              </w:rPr>
              <w:t xml:space="preserve"> </w:t>
            </w:r>
            <w:r>
              <w:rPr>
                <w:sz w:val="16"/>
              </w:rPr>
              <w:t>advanced;</w:t>
            </w:r>
            <w:r>
              <w:rPr>
                <w:spacing w:val="-1"/>
                <w:sz w:val="16"/>
              </w:rPr>
              <w:t xml:space="preserve"> </w:t>
            </w:r>
            <w:r>
              <w:rPr>
                <w:sz w:val="16"/>
              </w:rPr>
              <w:t>and</w:t>
            </w:r>
            <w:r>
              <w:rPr>
                <w:spacing w:val="-2"/>
                <w:sz w:val="16"/>
              </w:rPr>
              <w:t xml:space="preserve"> </w:t>
            </w:r>
            <w:r>
              <w:rPr>
                <w:sz w:val="16"/>
              </w:rPr>
              <w:t>the</w:t>
            </w:r>
            <w:r>
              <w:rPr>
                <w:spacing w:val="-2"/>
                <w:sz w:val="16"/>
              </w:rPr>
              <w:t xml:space="preserve"> </w:t>
            </w:r>
            <w:r>
              <w:rPr>
                <w:sz w:val="16"/>
              </w:rPr>
              <w:t>heirs,</w:t>
            </w:r>
            <w:r>
              <w:rPr>
                <w:spacing w:val="-3"/>
                <w:sz w:val="16"/>
              </w:rPr>
              <w:t xml:space="preserve"> </w:t>
            </w:r>
            <w:r>
              <w:rPr>
                <w:sz w:val="16"/>
              </w:rPr>
              <w:t>executors and</w:t>
            </w:r>
            <w:r>
              <w:rPr>
                <w:spacing w:val="-2"/>
                <w:sz w:val="16"/>
              </w:rPr>
              <w:t xml:space="preserve"> </w:t>
            </w:r>
            <w:r>
              <w:rPr>
                <w:sz w:val="16"/>
              </w:rPr>
              <w:t>assigns</w:t>
            </w:r>
            <w:r>
              <w:rPr>
                <w:spacing w:val="-3"/>
                <w:sz w:val="16"/>
              </w:rPr>
              <w:t xml:space="preserve"> </w:t>
            </w:r>
            <w:r>
              <w:rPr>
                <w:sz w:val="16"/>
              </w:rPr>
              <w:t>of</w:t>
            </w:r>
            <w:r>
              <w:rPr>
                <w:spacing w:val="-1"/>
                <w:sz w:val="16"/>
              </w:rPr>
              <w:t xml:space="preserve"> </w:t>
            </w:r>
            <w:proofErr w:type="gramStart"/>
            <w:r>
              <w:rPr>
                <w:sz w:val="16"/>
              </w:rPr>
              <w:t>all of</w:t>
            </w:r>
            <w:proofErr w:type="gramEnd"/>
            <w:r>
              <w:rPr>
                <w:sz w:val="16"/>
              </w:rPr>
              <w:t xml:space="preserve"> the</w:t>
            </w:r>
            <w:r>
              <w:rPr>
                <w:spacing w:val="-5"/>
                <w:sz w:val="16"/>
              </w:rPr>
              <w:t xml:space="preserve"> </w:t>
            </w:r>
            <w:r>
              <w:rPr>
                <w:sz w:val="16"/>
              </w:rPr>
              <w:t>foregoing.</w:t>
            </w:r>
            <w:r>
              <w:rPr>
                <w:spacing w:val="-3"/>
                <w:sz w:val="16"/>
              </w:rPr>
              <w:t xml:space="preserve"> </w:t>
            </w:r>
            <w:r>
              <w:rPr>
                <w:sz w:val="16"/>
              </w:rPr>
              <w:t>“</w:t>
            </w:r>
            <w:r>
              <w:rPr>
                <w:b/>
                <w:sz w:val="16"/>
              </w:rPr>
              <w:t>We</w:t>
            </w:r>
            <w:r>
              <w:rPr>
                <w:sz w:val="16"/>
              </w:rPr>
              <w:t>,” “</w:t>
            </w:r>
            <w:r>
              <w:rPr>
                <w:b/>
                <w:sz w:val="16"/>
              </w:rPr>
              <w:t>us</w:t>
            </w:r>
            <w:r>
              <w:rPr>
                <w:sz w:val="16"/>
              </w:rPr>
              <w:t>,” “</w:t>
            </w:r>
            <w:r>
              <w:rPr>
                <w:b/>
                <w:sz w:val="16"/>
              </w:rPr>
              <w:t>our</w:t>
            </w:r>
            <w:r>
              <w:rPr>
                <w:sz w:val="16"/>
              </w:rPr>
              <w:t>” and “</w:t>
            </w:r>
            <w:r>
              <w:rPr>
                <w:b/>
                <w:sz w:val="16"/>
              </w:rPr>
              <w:t>ours</w:t>
            </w:r>
            <w:r>
              <w:rPr>
                <w:sz w:val="16"/>
              </w:rPr>
              <w:t>” mean the Lender listed on page 1 of this Note; any subsequent holder of this Note; any servicer or any agent acting on behalf of the Lender, any servicer or any subsequent holder; all of their parents, wholly or majority owned subsidiaries and affiliates; any predecessors, successors, and assigns of these entities; and all officers, directors, employees, agents, controlling persons and representatives thereof. These terms also include any party named as a co-defendant with us in a Claim asserted by you, such as investors or potential investors, credit bureaus, credit insurance companies, closing agents, escrow agents, insurance agents, loan originators, rating agencies, loan servicers, debt collectors, loan guarantors, performance bond trustees, tuition recovery funds, the School, and any of the School’s financial aid offices or officers. “</w:t>
            </w:r>
            <w:r>
              <w:rPr>
                <w:b/>
                <w:sz w:val="16"/>
              </w:rPr>
              <w:t>Claimant</w:t>
            </w:r>
            <w:r>
              <w:rPr>
                <w:sz w:val="16"/>
              </w:rPr>
              <w:t xml:space="preserve">” means the party who asserts or seeks to assert a Claim in a lawsuit or arbitration proceeding. </w:t>
            </w:r>
            <w:r>
              <w:rPr>
                <w:b/>
                <w:sz w:val="16"/>
              </w:rPr>
              <w:t xml:space="preserve">“Administrator” </w:t>
            </w:r>
            <w:r>
              <w:rPr>
                <w:sz w:val="16"/>
              </w:rPr>
              <w:t>means either the American Arbitration</w:t>
            </w:r>
          </w:p>
          <w:p w14:paraId="70459BA6" w14:textId="77777777" w:rsidR="005C2A41" w:rsidRDefault="00863C9F">
            <w:pPr>
              <w:pStyle w:val="TableParagraph"/>
              <w:ind w:left="375" w:right="226"/>
              <w:rPr>
                <w:sz w:val="16"/>
              </w:rPr>
            </w:pPr>
            <w:r>
              <w:rPr>
                <w:sz w:val="16"/>
              </w:rPr>
              <w:t xml:space="preserve">Association (the “AAA”), 120 Broadway, Floor 21, New York, NY 10271, </w:t>
            </w:r>
            <w:hyperlink r:id="rId81">
              <w:r>
                <w:rPr>
                  <w:color w:val="0000FF"/>
                  <w:sz w:val="16"/>
                  <w:u w:val="single" w:color="0000FF"/>
                </w:rPr>
                <w:t>www.adr.org</w:t>
              </w:r>
              <w:r>
                <w:rPr>
                  <w:sz w:val="16"/>
                </w:rPr>
                <w:t>,</w:t>
              </w:r>
            </w:hyperlink>
            <w:r>
              <w:rPr>
                <w:sz w:val="16"/>
              </w:rPr>
              <w:t xml:space="preserve"> or any qualified arbitrator or arbitration forum agreed to in writing by you and us. The Claimant will initiate arbitration by filing a Claim in accordance with Section 5. If for any reason the selected Administrator is unable or unwilling to serve or continue to serve as Administrator, you and we will</w:t>
            </w:r>
            <w:r>
              <w:rPr>
                <w:spacing w:val="-1"/>
                <w:sz w:val="16"/>
              </w:rPr>
              <w:t xml:space="preserve"> </w:t>
            </w:r>
            <w:r>
              <w:rPr>
                <w:sz w:val="16"/>
              </w:rPr>
              <w:t>mutually agree</w:t>
            </w:r>
            <w:r>
              <w:rPr>
                <w:spacing w:val="-2"/>
                <w:sz w:val="16"/>
              </w:rPr>
              <w:t xml:space="preserve"> </w:t>
            </w:r>
            <w:r>
              <w:rPr>
                <w:sz w:val="16"/>
              </w:rPr>
              <w:t>upon</w:t>
            </w:r>
            <w:r>
              <w:rPr>
                <w:spacing w:val="-2"/>
                <w:sz w:val="16"/>
              </w:rPr>
              <w:t xml:space="preserve"> </w:t>
            </w:r>
            <w:r>
              <w:rPr>
                <w:sz w:val="16"/>
              </w:rPr>
              <w:t>an</w:t>
            </w:r>
            <w:r>
              <w:rPr>
                <w:spacing w:val="-5"/>
                <w:sz w:val="16"/>
              </w:rPr>
              <w:t xml:space="preserve"> </w:t>
            </w:r>
            <w:r>
              <w:rPr>
                <w:sz w:val="16"/>
              </w:rPr>
              <w:t>Administrator</w:t>
            </w:r>
            <w:r>
              <w:rPr>
                <w:spacing w:val="-2"/>
                <w:sz w:val="16"/>
              </w:rPr>
              <w:t xml:space="preserve"> </w:t>
            </w:r>
            <w:r>
              <w:rPr>
                <w:sz w:val="16"/>
              </w:rPr>
              <w:t>or</w:t>
            </w:r>
            <w:r>
              <w:rPr>
                <w:spacing w:val="-2"/>
                <w:sz w:val="16"/>
              </w:rPr>
              <w:t xml:space="preserve"> </w:t>
            </w:r>
            <w:r>
              <w:rPr>
                <w:sz w:val="16"/>
              </w:rPr>
              <w:t>arbitrator, or</w:t>
            </w:r>
            <w:r>
              <w:rPr>
                <w:spacing w:val="-2"/>
                <w:sz w:val="16"/>
              </w:rPr>
              <w:t xml:space="preserve"> </w:t>
            </w:r>
            <w:r>
              <w:rPr>
                <w:sz w:val="16"/>
              </w:rPr>
              <w:t>a</w:t>
            </w:r>
            <w:r>
              <w:rPr>
                <w:spacing w:val="-4"/>
                <w:sz w:val="16"/>
              </w:rPr>
              <w:t xml:space="preserve"> </w:t>
            </w:r>
            <w:r>
              <w:rPr>
                <w:sz w:val="16"/>
              </w:rPr>
              <w:t>court</w:t>
            </w:r>
            <w:r>
              <w:rPr>
                <w:spacing w:val="-2"/>
                <w:sz w:val="16"/>
              </w:rPr>
              <w:t xml:space="preserve"> </w:t>
            </w:r>
            <w:r>
              <w:rPr>
                <w:sz w:val="16"/>
              </w:rPr>
              <w:t>with</w:t>
            </w:r>
            <w:r>
              <w:rPr>
                <w:spacing w:val="-5"/>
                <w:sz w:val="16"/>
              </w:rPr>
              <w:t xml:space="preserve"> </w:t>
            </w:r>
            <w:r>
              <w:rPr>
                <w:sz w:val="16"/>
              </w:rPr>
              <w:t>jurisdiction</w:t>
            </w:r>
            <w:r>
              <w:rPr>
                <w:spacing w:val="-1"/>
                <w:sz w:val="16"/>
              </w:rPr>
              <w:t xml:space="preserve"> </w:t>
            </w:r>
            <w:r>
              <w:rPr>
                <w:sz w:val="16"/>
              </w:rPr>
              <w:t>will</w:t>
            </w:r>
            <w:r>
              <w:rPr>
                <w:spacing w:val="-4"/>
                <w:sz w:val="16"/>
              </w:rPr>
              <w:t xml:space="preserve"> </w:t>
            </w:r>
            <w:r>
              <w:rPr>
                <w:sz w:val="16"/>
              </w:rPr>
              <w:t>appoint</w:t>
            </w:r>
            <w:r>
              <w:rPr>
                <w:spacing w:val="-3"/>
                <w:sz w:val="16"/>
              </w:rPr>
              <w:t xml:space="preserve"> </w:t>
            </w:r>
            <w:r>
              <w:rPr>
                <w:sz w:val="16"/>
              </w:rPr>
              <w:t>the Administrator or arbitrator or arbitrators (in the case of a three-arbitrator panel provided for in Section</w:t>
            </w:r>
            <w:r>
              <w:rPr>
                <w:spacing w:val="-2"/>
                <w:sz w:val="16"/>
              </w:rPr>
              <w:t xml:space="preserve"> </w:t>
            </w:r>
            <w:r>
              <w:rPr>
                <w:sz w:val="16"/>
              </w:rPr>
              <w:t>8,</w:t>
            </w:r>
            <w:r>
              <w:rPr>
                <w:spacing w:val="-3"/>
                <w:sz w:val="16"/>
              </w:rPr>
              <w:t xml:space="preserve"> </w:t>
            </w:r>
            <w:r>
              <w:rPr>
                <w:sz w:val="16"/>
              </w:rPr>
              <w:t>below),</w:t>
            </w:r>
            <w:r>
              <w:rPr>
                <w:spacing w:val="-3"/>
                <w:sz w:val="16"/>
              </w:rPr>
              <w:t xml:space="preserve"> </w:t>
            </w:r>
            <w:r>
              <w:rPr>
                <w:sz w:val="16"/>
              </w:rPr>
              <w:t>subject</w:t>
            </w:r>
            <w:r>
              <w:rPr>
                <w:spacing w:val="-3"/>
                <w:sz w:val="16"/>
              </w:rPr>
              <w:t xml:space="preserve"> </w:t>
            </w:r>
            <w:r>
              <w:rPr>
                <w:sz w:val="16"/>
              </w:rPr>
              <w:t>to</w:t>
            </w:r>
            <w:r>
              <w:rPr>
                <w:spacing w:val="-5"/>
                <w:sz w:val="16"/>
              </w:rPr>
              <w:t xml:space="preserve"> </w:t>
            </w:r>
            <w:r>
              <w:rPr>
                <w:sz w:val="16"/>
              </w:rPr>
              <w:t>the</w:t>
            </w:r>
            <w:r>
              <w:rPr>
                <w:spacing w:val="-4"/>
                <w:sz w:val="16"/>
              </w:rPr>
              <w:t xml:space="preserve"> </w:t>
            </w:r>
            <w:r>
              <w:rPr>
                <w:sz w:val="16"/>
              </w:rPr>
              <w:t>limitations</w:t>
            </w:r>
            <w:r>
              <w:rPr>
                <w:spacing w:val="-3"/>
                <w:sz w:val="16"/>
              </w:rPr>
              <w:t xml:space="preserve"> </w:t>
            </w:r>
            <w:r>
              <w:rPr>
                <w:sz w:val="16"/>
              </w:rPr>
              <w:t>set</w:t>
            </w:r>
            <w:r>
              <w:rPr>
                <w:spacing w:val="-3"/>
                <w:sz w:val="16"/>
              </w:rPr>
              <w:t xml:space="preserve"> </w:t>
            </w:r>
            <w:r>
              <w:rPr>
                <w:sz w:val="16"/>
              </w:rPr>
              <w:t>forth</w:t>
            </w:r>
            <w:r>
              <w:rPr>
                <w:spacing w:val="-2"/>
                <w:sz w:val="16"/>
              </w:rPr>
              <w:t xml:space="preserve"> </w:t>
            </w:r>
            <w:r>
              <w:rPr>
                <w:sz w:val="16"/>
              </w:rPr>
              <w:t>above</w:t>
            </w:r>
            <w:r>
              <w:rPr>
                <w:spacing w:val="-2"/>
                <w:sz w:val="16"/>
              </w:rPr>
              <w:t xml:space="preserve"> </w:t>
            </w:r>
            <w:r>
              <w:rPr>
                <w:sz w:val="16"/>
              </w:rPr>
              <w:t>regarding</w:t>
            </w:r>
            <w:r>
              <w:rPr>
                <w:spacing w:val="-2"/>
                <w:sz w:val="16"/>
              </w:rPr>
              <w:t xml:space="preserve"> </w:t>
            </w:r>
            <w:r>
              <w:rPr>
                <w:sz w:val="16"/>
              </w:rPr>
              <w:t>the</w:t>
            </w:r>
            <w:r>
              <w:rPr>
                <w:spacing w:val="-2"/>
                <w:sz w:val="16"/>
              </w:rPr>
              <w:t xml:space="preserve"> </w:t>
            </w:r>
            <w:r>
              <w:rPr>
                <w:sz w:val="16"/>
              </w:rPr>
              <w:t>Class</w:t>
            </w:r>
            <w:r>
              <w:rPr>
                <w:spacing w:val="-3"/>
                <w:sz w:val="16"/>
              </w:rPr>
              <w:t xml:space="preserve"> </w:t>
            </w:r>
            <w:r>
              <w:rPr>
                <w:sz w:val="16"/>
              </w:rPr>
              <w:t>Action</w:t>
            </w:r>
            <w:r>
              <w:rPr>
                <w:spacing w:val="-2"/>
                <w:sz w:val="16"/>
              </w:rPr>
              <w:t xml:space="preserve"> </w:t>
            </w:r>
            <w:r>
              <w:rPr>
                <w:sz w:val="16"/>
              </w:rPr>
              <w:t>and</w:t>
            </w:r>
            <w:r>
              <w:rPr>
                <w:spacing w:val="-4"/>
                <w:sz w:val="16"/>
              </w:rPr>
              <w:t xml:space="preserve"> </w:t>
            </w:r>
            <w:r>
              <w:rPr>
                <w:sz w:val="16"/>
              </w:rPr>
              <w:t>Multi- Party Waivers.</w:t>
            </w:r>
          </w:p>
        </w:tc>
      </w:tr>
      <w:tr w:rsidR="005C2A41" w14:paraId="4880A1D7" w14:textId="77777777">
        <w:trPr>
          <w:trHeight w:val="5018"/>
        </w:trPr>
        <w:tc>
          <w:tcPr>
            <w:tcW w:w="2404" w:type="dxa"/>
            <w:tcBorders>
              <w:top w:val="single" w:sz="6" w:space="0" w:color="000000"/>
              <w:bottom w:val="single" w:sz="6" w:space="0" w:color="000000"/>
            </w:tcBorders>
          </w:tcPr>
          <w:p w14:paraId="46945BD6" w14:textId="77777777" w:rsidR="005C2A41" w:rsidRDefault="00863C9F">
            <w:pPr>
              <w:pStyle w:val="TableParagraph"/>
              <w:spacing w:before="51"/>
              <w:ind w:left="122"/>
              <w:rPr>
                <w:b/>
                <w:sz w:val="16"/>
              </w:rPr>
            </w:pPr>
            <w:r>
              <w:rPr>
                <w:b/>
                <w:spacing w:val="-2"/>
                <w:sz w:val="16"/>
              </w:rPr>
              <w:t>4.</w:t>
            </w:r>
            <w:r>
              <w:rPr>
                <w:b/>
                <w:spacing w:val="-14"/>
                <w:sz w:val="16"/>
              </w:rPr>
              <w:t xml:space="preserve"> </w:t>
            </w:r>
            <w:r>
              <w:rPr>
                <w:b/>
                <w:spacing w:val="-2"/>
                <w:sz w:val="16"/>
              </w:rPr>
              <w:t>CLAIM</w:t>
            </w:r>
          </w:p>
        </w:tc>
        <w:tc>
          <w:tcPr>
            <w:tcW w:w="7447" w:type="dxa"/>
            <w:tcBorders>
              <w:top w:val="single" w:sz="6" w:space="0" w:color="000000"/>
              <w:bottom w:val="single" w:sz="6" w:space="0" w:color="000000"/>
            </w:tcBorders>
          </w:tcPr>
          <w:p w14:paraId="4493F051" w14:textId="77777777" w:rsidR="005C2A41" w:rsidRDefault="00863C9F">
            <w:pPr>
              <w:pStyle w:val="TableParagraph"/>
              <w:spacing w:before="49"/>
              <w:ind w:left="375" w:right="187"/>
              <w:rPr>
                <w:b/>
                <w:sz w:val="16"/>
              </w:rPr>
            </w:pPr>
            <w:r>
              <w:rPr>
                <w:sz w:val="16"/>
              </w:rPr>
              <w:t>“CLAIM” means any legal claim, dispute or controversy between you and us that arises from or relates in any way to</w:t>
            </w:r>
            <w:r>
              <w:rPr>
                <w:spacing w:val="-2"/>
                <w:sz w:val="16"/>
              </w:rPr>
              <w:t xml:space="preserve"> </w:t>
            </w:r>
            <w:r>
              <w:rPr>
                <w:sz w:val="16"/>
              </w:rPr>
              <w:t>this Note, including, but not limited</w:t>
            </w:r>
            <w:r>
              <w:rPr>
                <w:spacing w:val="-1"/>
                <w:sz w:val="16"/>
              </w:rPr>
              <w:t xml:space="preserve"> </w:t>
            </w:r>
            <w:r>
              <w:rPr>
                <w:sz w:val="16"/>
              </w:rPr>
              <w:t>to, any dispute arising before</w:t>
            </w:r>
            <w:r>
              <w:rPr>
                <w:spacing w:val="-1"/>
                <w:sz w:val="16"/>
              </w:rPr>
              <w:t xml:space="preserve"> </w:t>
            </w:r>
            <w:r>
              <w:rPr>
                <w:sz w:val="16"/>
              </w:rPr>
              <w:t>the date</w:t>
            </w:r>
            <w:r>
              <w:rPr>
                <w:spacing w:val="-2"/>
                <w:sz w:val="16"/>
              </w:rPr>
              <w:t xml:space="preserve"> </w:t>
            </w:r>
            <w:r>
              <w:rPr>
                <w:sz w:val="16"/>
              </w:rPr>
              <w:t>of this Arbitration</w:t>
            </w:r>
            <w:r>
              <w:rPr>
                <w:spacing w:val="-2"/>
                <w:sz w:val="16"/>
              </w:rPr>
              <w:t xml:space="preserve"> </w:t>
            </w:r>
            <w:r>
              <w:rPr>
                <w:sz w:val="16"/>
              </w:rPr>
              <w:t>Agreement and any dispute</w:t>
            </w:r>
            <w:r>
              <w:rPr>
                <w:spacing w:val="-2"/>
                <w:sz w:val="16"/>
              </w:rPr>
              <w:t xml:space="preserve"> </w:t>
            </w:r>
            <w:r>
              <w:rPr>
                <w:sz w:val="16"/>
              </w:rPr>
              <w:t>relating</w:t>
            </w:r>
            <w:r>
              <w:rPr>
                <w:spacing w:val="-2"/>
                <w:sz w:val="16"/>
              </w:rPr>
              <w:t xml:space="preserve"> </w:t>
            </w:r>
            <w:r>
              <w:rPr>
                <w:sz w:val="16"/>
              </w:rPr>
              <w:t>to: (1) the</w:t>
            </w:r>
            <w:r>
              <w:rPr>
                <w:spacing w:val="-2"/>
                <w:sz w:val="16"/>
              </w:rPr>
              <w:t xml:space="preserve"> </w:t>
            </w:r>
            <w:r>
              <w:rPr>
                <w:sz w:val="16"/>
              </w:rPr>
              <w:t>imposition or</w:t>
            </w:r>
            <w:r>
              <w:rPr>
                <w:spacing w:val="-1"/>
                <w:sz w:val="16"/>
              </w:rPr>
              <w:t xml:space="preserve"> </w:t>
            </w:r>
            <w:r>
              <w:rPr>
                <w:sz w:val="16"/>
              </w:rPr>
              <w:t>collection</w:t>
            </w:r>
            <w:r>
              <w:rPr>
                <w:spacing w:val="-2"/>
                <w:sz w:val="16"/>
              </w:rPr>
              <w:t xml:space="preserve"> </w:t>
            </w:r>
            <w:r>
              <w:rPr>
                <w:sz w:val="16"/>
              </w:rPr>
              <w:t>of principal, interest, attorneys’</w:t>
            </w:r>
            <w:r>
              <w:rPr>
                <w:spacing w:val="-1"/>
                <w:sz w:val="16"/>
              </w:rPr>
              <w:t xml:space="preserve"> </w:t>
            </w:r>
            <w:r>
              <w:rPr>
                <w:sz w:val="16"/>
              </w:rPr>
              <w:t>fees, collection</w:t>
            </w:r>
            <w:r>
              <w:rPr>
                <w:spacing w:val="-2"/>
                <w:sz w:val="16"/>
              </w:rPr>
              <w:t xml:space="preserve"> </w:t>
            </w:r>
            <w:r>
              <w:rPr>
                <w:sz w:val="16"/>
              </w:rPr>
              <w:t>costs or other</w:t>
            </w:r>
            <w:r>
              <w:rPr>
                <w:spacing w:val="-2"/>
                <w:sz w:val="16"/>
              </w:rPr>
              <w:t xml:space="preserve"> </w:t>
            </w:r>
            <w:r>
              <w:rPr>
                <w:sz w:val="16"/>
              </w:rPr>
              <w:t>fees relating to</w:t>
            </w:r>
            <w:r>
              <w:rPr>
                <w:spacing w:val="-2"/>
                <w:sz w:val="16"/>
              </w:rPr>
              <w:t xml:space="preserve"> </w:t>
            </w:r>
            <w:r>
              <w:rPr>
                <w:sz w:val="16"/>
              </w:rPr>
              <w:t>this Note; (2) other provisions of this</w:t>
            </w:r>
            <w:r>
              <w:rPr>
                <w:spacing w:val="-1"/>
                <w:sz w:val="16"/>
              </w:rPr>
              <w:t xml:space="preserve"> </w:t>
            </w:r>
            <w:r>
              <w:rPr>
                <w:sz w:val="16"/>
              </w:rPr>
              <w:t>Note;</w:t>
            </w:r>
            <w:r>
              <w:rPr>
                <w:spacing w:val="-2"/>
                <w:sz w:val="16"/>
              </w:rPr>
              <w:t xml:space="preserve"> </w:t>
            </w:r>
            <w:r>
              <w:rPr>
                <w:sz w:val="16"/>
              </w:rPr>
              <w:t>(3) any</w:t>
            </w:r>
            <w:r>
              <w:rPr>
                <w:spacing w:val="-2"/>
                <w:sz w:val="16"/>
              </w:rPr>
              <w:t xml:space="preserve"> </w:t>
            </w:r>
            <w:r>
              <w:rPr>
                <w:sz w:val="16"/>
              </w:rPr>
              <w:t>application, disclosure</w:t>
            </w:r>
            <w:r>
              <w:rPr>
                <w:spacing w:val="-1"/>
                <w:sz w:val="16"/>
              </w:rPr>
              <w:t xml:space="preserve"> </w:t>
            </w:r>
            <w:r>
              <w:rPr>
                <w:sz w:val="16"/>
              </w:rPr>
              <w:t>or</w:t>
            </w:r>
            <w:r>
              <w:rPr>
                <w:spacing w:val="-1"/>
                <w:sz w:val="16"/>
              </w:rPr>
              <w:t xml:space="preserve"> </w:t>
            </w:r>
            <w:r>
              <w:rPr>
                <w:sz w:val="16"/>
              </w:rPr>
              <w:t>other</w:t>
            </w:r>
            <w:r>
              <w:rPr>
                <w:spacing w:val="-1"/>
                <w:sz w:val="16"/>
              </w:rPr>
              <w:t xml:space="preserve"> </w:t>
            </w:r>
            <w:r>
              <w:rPr>
                <w:sz w:val="16"/>
              </w:rPr>
              <w:t>document relating</w:t>
            </w:r>
            <w:r>
              <w:rPr>
                <w:spacing w:val="-1"/>
                <w:sz w:val="16"/>
              </w:rPr>
              <w:t xml:space="preserve"> </w:t>
            </w:r>
            <w:r>
              <w:rPr>
                <w:sz w:val="16"/>
              </w:rPr>
              <w:t>in</w:t>
            </w:r>
            <w:r>
              <w:rPr>
                <w:spacing w:val="-1"/>
                <w:sz w:val="16"/>
              </w:rPr>
              <w:t xml:space="preserve"> </w:t>
            </w:r>
            <w:r>
              <w:rPr>
                <w:sz w:val="16"/>
              </w:rPr>
              <w:t>any way</w:t>
            </w:r>
            <w:r>
              <w:rPr>
                <w:spacing w:val="-2"/>
                <w:sz w:val="16"/>
              </w:rPr>
              <w:t xml:space="preserve"> </w:t>
            </w:r>
            <w:r>
              <w:rPr>
                <w:sz w:val="16"/>
              </w:rPr>
              <w:t>to</w:t>
            </w:r>
            <w:r>
              <w:rPr>
                <w:spacing w:val="-3"/>
                <w:sz w:val="16"/>
              </w:rPr>
              <w:t xml:space="preserve"> </w:t>
            </w:r>
            <w:r>
              <w:rPr>
                <w:sz w:val="16"/>
              </w:rPr>
              <w:t>this</w:t>
            </w:r>
            <w:r>
              <w:rPr>
                <w:spacing w:val="-1"/>
                <w:sz w:val="16"/>
              </w:rPr>
              <w:t xml:space="preserve"> </w:t>
            </w:r>
            <w:r>
              <w:rPr>
                <w:sz w:val="16"/>
              </w:rPr>
              <w:t>Note</w:t>
            </w:r>
            <w:r>
              <w:rPr>
                <w:spacing w:val="-4"/>
                <w:sz w:val="16"/>
              </w:rPr>
              <w:t xml:space="preserve"> </w:t>
            </w:r>
            <w:r>
              <w:rPr>
                <w:sz w:val="16"/>
              </w:rPr>
              <w:t>or</w:t>
            </w:r>
            <w:r>
              <w:rPr>
                <w:spacing w:val="-1"/>
                <w:sz w:val="16"/>
              </w:rPr>
              <w:t xml:space="preserve"> </w:t>
            </w:r>
            <w:r>
              <w:rPr>
                <w:sz w:val="16"/>
              </w:rPr>
              <w:t>the transactions evidenced by this Note; (4) any insurance or other service or product offered or made available by or through us in connection with this Note, and any associated fees; (5) our methods of soliciting</w:t>
            </w:r>
            <w:r>
              <w:rPr>
                <w:spacing w:val="-1"/>
                <w:sz w:val="16"/>
              </w:rPr>
              <w:t xml:space="preserve"> </w:t>
            </w:r>
            <w:r>
              <w:rPr>
                <w:sz w:val="16"/>
              </w:rPr>
              <w:t>your business; (6) our use</w:t>
            </w:r>
            <w:r>
              <w:rPr>
                <w:spacing w:val="-1"/>
                <w:sz w:val="16"/>
              </w:rPr>
              <w:t xml:space="preserve"> </w:t>
            </w:r>
            <w:r>
              <w:rPr>
                <w:sz w:val="16"/>
              </w:rPr>
              <w:t>or failure to</w:t>
            </w:r>
            <w:r>
              <w:rPr>
                <w:spacing w:val="-1"/>
                <w:sz w:val="16"/>
              </w:rPr>
              <w:t xml:space="preserve"> </w:t>
            </w:r>
            <w:r>
              <w:rPr>
                <w:sz w:val="16"/>
              </w:rPr>
              <w:t>protect any personal information</w:t>
            </w:r>
            <w:r>
              <w:rPr>
                <w:spacing w:val="-1"/>
                <w:sz w:val="16"/>
              </w:rPr>
              <w:t xml:space="preserve"> </w:t>
            </w:r>
            <w:r>
              <w:rPr>
                <w:sz w:val="16"/>
              </w:rPr>
              <w:t>you give us in connection with this Note; (7) your dealings with the School, the quality of the</w:t>
            </w:r>
            <w:r>
              <w:rPr>
                <w:spacing w:val="40"/>
                <w:sz w:val="16"/>
              </w:rPr>
              <w:t xml:space="preserve"> </w:t>
            </w:r>
            <w:r>
              <w:rPr>
                <w:sz w:val="16"/>
              </w:rPr>
              <w:t>education the School provides, or any acts or omissions by the School; (8) any documents, instruments, advertising or promotional materials that contain information about this Note or any associated insurance or other service or product; and (9) the relationships resulting from this</w:t>
            </w:r>
            <w:r>
              <w:rPr>
                <w:spacing w:val="40"/>
                <w:sz w:val="16"/>
              </w:rPr>
              <w:t xml:space="preserve"> </w:t>
            </w:r>
            <w:r>
              <w:rPr>
                <w:sz w:val="16"/>
              </w:rPr>
              <w:t>Note or from any of the foregoing. “Claim” has the broadest possible meaning. It includes initial claims,</w:t>
            </w:r>
            <w:r>
              <w:rPr>
                <w:spacing w:val="-1"/>
                <w:sz w:val="16"/>
              </w:rPr>
              <w:t xml:space="preserve"> </w:t>
            </w:r>
            <w:r>
              <w:rPr>
                <w:sz w:val="16"/>
              </w:rPr>
              <w:t>counterclaims,</w:t>
            </w:r>
            <w:r>
              <w:rPr>
                <w:spacing w:val="-1"/>
                <w:sz w:val="16"/>
              </w:rPr>
              <w:t xml:space="preserve"> </w:t>
            </w:r>
            <w:proofErr w:type="gramStart"/>
            <w:r>
              <w:rPr>
                <w:sz w:val="16"/>
              </w:rPr>
              <w:t>cross-claims</w:t>
            </w:r>
            <w:proofErr w:type="gramEnd"/>
            <w:r>
              <w:rPr>
                <w:sz w:val="16"/>
              </w:rPr>
              <w:t>, third-party</w:t>
            </w:r>
            <w:r>
              <w:rPr>
                <w:spacing w:val="-3"/>
                <w:sz w:val="16"/>
              </w:rPr>
              <w:t xml:space="preserve"> </w:t>
            </w:r>
            <w:r>
              <w:rPr>
                <w:sz w:val="16"/>
              </w:rPr>
              <w:t>claims</w:t>
            </w:r>
            <w:r>
              <w:rPr>
                <w:spacing w:val="-1"/>
                <w:sz w:val="16"/>
              </w:rPr>
              <w:t xml:space="preserve"> </w:t>
            </w:r>
            <w:r>
              <w:rPr>
                <w:sz w:val="16"/>
              </w:rPr>
              <w:t>and federal,</w:t>
            </w:r>
            <w:r>
              <w:rPr>
                <w:spacing w:val="-3"/>
                <w:sz w:val="16"/>
              </w:rPr>
              <w:t xml:space="preserve"> </w:t>
            </w:r>
            <w:r>
              <w:rPr>
                <w:sz w:val="16"/>
              </w:rPr>
              <w:t>state, local</w:t>
            </w:r>
            <w:r>
              <w:rPr>
                <w:spacing w:val="-2"/>
                <w:sz w:val="16"/>
              </w:rPr>
              <w:t xml:space="preserve"> </w:t>
            </w:r>
            <w:r>
              <w:rPr>
                <w:sz w:val="16"/>
              </w:rPr>
              <w:t xml:space="preserve">and administrative claims and claims which arose before the effective date of this Arbitration Agreement. It also includes disputes based upon contract, tort, consumer rights, fraud and other intentional torts, constitution, statute, regulation, ordinance, common law and equity and claims for money damages and injunctive or declaratory relief. However, “Claim” does not include any individual action brought by you or us in small claims court or your or our state’s equivalent court, unless such action is transferred, removed, or appealed to a different court. After a case is filed with the arbitration Administrator, but before the arbitrator is formally appointed to the case, a party can send a written notice to the opposing party and the </w:t>
            </w:r>
            <w:proofErr w:type="gramStart"/>
            <w:r>
              <w:rPr>
                <w:sz w:val="16"/>
              </w:rPr>
              <w:t>Administrator</w:t>
            </w:r>
            <w:proofErr w:type="gramEnd"/>
            <w:r>
              <w:rPr>
                <w:sz w:val="16"/>
              </w:rPr>
              <w:t xml:space="preserve"> that the dispute is within the jurisdiction</w:t>
            </w:r>
            <w:r>
              <w:rPr>
                <w:spacing w:val="-5"/>
                <w:sz w:val="16"/>
              </w:rPr>
              <w:t xml:space="preserve"> </w:t>
            </w:r>
            <w:r>
              <w:rPr>
                <w:sz w:val="16"/>
              </w:rPr>
              <w:t>of</w:t>
            </w:r>
            <w:r>
              <w:rPr>
                <w:spacing w:val="-3"/>
                <w:sz w:val="16"/>
              </w:rPr>
              <w:t xml:space="preserve"> </w:t>
            </w:r>
            <w:r>
              <w:rPr>
                <w:sz w:val="16"/>
              </w:rPr>
              <w:t>the</w:t>
            </w:r>
            <w:r>
              <w:rPr>
                <w:spacing w:val="-4"/>
                <w:sz w:val="16"/>
              </w:rPr>
              <w:t xml:space="preserve"> </w:t>
            </w:r>
            <w:r>
              <w:rPr>
                <w:sz w:val="16"/>
              </w:rPr>
              <w:t>small</w:t>
            </w:r>
            <w:r>
              <w:rPr>
                <w:spacing w:val="-3"/>
                <w:sz w:val="16"/>
              </w:rPr>
              <w:t xml:space="preserve"> </w:t>
            </w:r>
            <w:r>
              <w:rPr>
                <w:sz w:val="16"/>
              </w:rPr>
              <w:t>claims</w:t>
            </w:r>
            <w:r>
              <w:rPr>
                <w:spacing w:val="-3"/>
                <w:sz w:val="16"/>
              </w:rPr>
              <w:t xml:space="preserve"> </w:t>
            </w:r>
            <w:r>
              <w:rPr>
                <w:sz w:val="16"/>
              </w:rPr>
              <w:t>court</w:t>
            </w:r>
            <w:r>
              <w:rPr>
                <w:spacing w:val="-1"/>
                <w:sz w:val="16"/>
              </w:rPr>
              <w:t xml:space="preserve"> </w:t>
            </w:r>
            <w:r>
              <w:rPr>
                <w:sz w:val="16"/>
              </w:rPr>
              <w:t>(or</w:t>
            </w:r>
            <w:r>
              <w:rPr>
                <w:spacing w:val="-2"/>
                <w:sz w:val="16"/>
              </w:rPr>
              <w:t xml:space="preserve"> </w:t>
            </w:r>
            <w:r>
              <w:rPr>
                <w:sz w:val="16"/>
              </w:rPr>
              <w:t>an</w:t>
            </w:r>
            <w:r>
              <w:rPr>
                <w:spacing w:val="-2"/>
                <w:sz w:val="16"/>
              </w:rPr>
              <w:t xml:space="preserve"> </w:t>
            </w:r>
            <w:r>
              <w:rPr>
                <w:sz w:val="16"/>
              </w:rPr>
              <w:t>equivalent</w:t>
            </w:r>
            <w:r>
              <w:rPr>
                <w:spacing w:val="-3"/>
                <w:sz w:val="16"/>
              </w:rPr>
              <w:t xml:space="preserve"> </w:t>
            </w:r>
            <w:r>
              <w:rPr>
                <w:sz w:val="16"/>
              </w:rPr>
              <w:t>court)</w:t>
            </w:r>
            <w:r>
              <w:rPr>
                <w:spacing w:val="-5"/>
                <w:sz w:val="16"/>
              </w:rPr>
              <w:t xml:space="preserve"> </w:t>
            </w:r>
            <w:r>
              <w:rPr>
                <w:sz w:val="16"/>
              </w:rPr>
              <w:t>and</w:t>
            </w:r>
            <w:r>
              <w:rPr>
                <w:spacing w:val="-2"/>
                <w:sz w:val="16"/>
              </w:rPr>
              <w:t xml:space="preserve"> </w:t>
            </w:r>
            <w:r>
              <w:rPr>
                <w:sz w:val="16"/>
              </w:rPr>
              <w:t>that</w:t>
            </w:r>
            <w:r>
              <w:rPr>
                <w:spacing w:val="-3"/>
                <w:sz w:val="16"/>
              </w:rPr>
              <w:t xml:space="preserve"> </w:t>
            </w:r>
            <w:r>
              <w:rPr>
                <w:sz w:val="16"/>
              </w:rPr>
              <w:t>it wants</w:t>
            </w:r>
            <w:r>
              <w:rPr>
                <w:spacing w:val="-3"/>
                <w:sz w:val="16"/>
              </w:rPr>
              <w:t xml:space="preserve"> </w:t>
            </w:r>
            <w:r>
              <w:rPr>
                <w:sz w:val="16"/>
              </w:rPr>
              <w:t>the</w:t>
            </w:r>
            <w:r>
              <w:rPr>
                <w:spacing w:val="-4"/>
                <w:sz w:val="16"/>
              </w:rPr>
              <w:t xml:space="preserve"> </w:t>
            </w:r>
            <w:r>
              <w:rPr>
                <w:sz w:val="16"/>
              </w:rPr>
              <w:t>case</w:t>
            </w:r>
            <w:r>
              <w:rPr>
                <w:spacing w:val="-5"/>
                <w:sz w:val="16"/>
              </w:rPr>
              <w:t xml:space="preserve"> </w:t>
            </w:r>
            <w:r>
              <w:rPr>
                <w:sz w:val="16"/>
              </w:rPr>
              <w:t>decided</w:t>
            </w:r>
            <w:r>
              <w:rPr>
                <w:spacing w:val="-2"/>
                <w:sz w:val="16"/>
              </w:rPr>
              <w:t xml:space="preserve"> </w:t>
            </w:r>
            <w:r>
              <w:rPr>
                <w:sz w:val="16"/>
              </w:rPr>
              <w:t>by said</w:t>
            </w:r>
            <w:r>
              <w:rPr>
                <w:spacing w:val="-4"/>
                <w:sz w:val="16"/>
              </w:rPr>
              <w:t xml:space="preserve"> </w:t>
            </w:r>
            <w:r>
              <w:rPr>
                <w:sz w:val="16"/>
              </w:rPr>
              <w:t>court.</w:t>
            </w:r>
            <w:r>
              <w:rPr>
                <w:spacing w:val="-3"/>
                <w:sz w:val="16"/>
              </w:rPr>
              <w:t xml:space="preserve"> </w:t>
            </w:r>
            <w:r>
              <w:rPr>
                <w:sz w:val="16"/>
              </w:rPr>
              <w:t>After</w:t>
            </w:r>
            <w:r>
              <w:rPr>
                <w:spacing w:val="-5"/>
                <w:sz w:val="16"/>
              </w:rPr>
              <w:t xml:space="preserve"> </w:t>
            </w:r>
            <w:r>
              <w:rPr>
                <w:sz w:val="16"/>
              </w:rPr>
              <w:t>receiving</w:t>
            </w:r>
            <w:r>
              <w:rPr>
                <w:spacing w:val="-5"/>
                <w:sz w:val="16"/>
              </w:rPr>
              <w:t xml:space="preserve"> </w:t>
            </w:r>
            <w:r>
              <w:rPr>
                <w:sz w:val="16"/>
              </w:rPr>
              <w:t>this</w:t>
            </w:r>
            <w:r>
              <w:rPr>
                <w:spacing w:val="-2"/>
                <w:sz w:val="16"/>
              </w:rPr>
              <w:t xml:space="preserve"> </w:t>
            </w:r>
            <w:r>
              <w:rPr>
                <w:sz w:val="16"/>
              </w:rPr>
              <w:t>notice,</w:t>
            </w:r>
            <w:r>
              <w:rPr>
                <w:spacing w:val="-3"/>
                <w:sz w:val="16"/>
              </w:rPr>
              <w:t xml:space="preserve"> </w:t>
            </w:r>
            <w:r>
              <w:rPr>
                <w:sz w:val="16"/>
              </w:rPr>
              <w:t>the</w:t>
            </w:r>
            <w:r>
              <w:rPr>
                <w:spacing w:val="-2"/>
                <w:sz w:val="16"/>
              </w:rPr>
              <w:t xml:space="preserve"> </w:t>
            </w:r>
            <w:r>
              <w:rPr>
                <w:sz w:val="16"/>
              </w:rPr>
              <w:t>administrator</w:t>
            </w:r>
            <w:r>
              <w:rPr>
                <w:spacing w:val="-2"/>
                <w:sz w:val="16"/>
              </w:rPr>
              <w:t xml:space="preserve"> </w:t>
            </w:r>
            <w:r>
              <w:rPr>
                <w:sz w:val="16"/>
              </w:rPr>
              <w:t>will</w:t>
            </w:r>
            <w:r>
              <w:rPr>
                <w:spacing w:val="-1"/>
                <w:sz w:val="16"/>
              </w:rPr>
              <w:t xml:space="preserve"> </w:t>
            </w:r>
            <w:r>
              <w:rPr>
                <w:sz w:val="16"/>
              </w:rPr>
              <w:t>administratively</w:t>
            </w:r>
            <w:r>
              <w:rPr>
                <w:spacing w:val="-3"/>
                <w:sz w:val="16"/>
              </w:rPr>
              <w:t xml:space="preserve"> </w:t>
            </w:r>
            <w:r>
              <w:rPr>
                <w:sz w:val="16"/>
              </w:rPr>
              <w:t>close</w:t>
            </w:r>
            <w:r>
              <w:rPr>
                <w:spacing w:val="-4"/>
                <w:sz w:val="16"/>
              </w:rPr>
              <w:t xml:space="preserve"> </w:t>
            </w:r>
            <w:r>
              <w:rPr>
                <w:sz w:val="16"/>
              </w:rPr>
              <w:t>the</w:t>
            </w:r>
            <w:r>
              <w:rPr>
                <w:spacing w:val="-4"/>
                <w:sz w:val="16"/>
              </w:rPr>
              <w:t xml:space="preserve"> </w:t>
            </w:r>
            <w:r>
              <w:rPr>
                <w:sz w:val="16"/>
              </w:rPr>
              <w:t>case</w:t>
            </w:r>
            <w:r>
              <w:rPr>
                <w:spacing w:val="-5"/>
                <w:sz w:val="16"/>
              </w:rPr>
              <w:t xml:space="preserve"> </w:t>
            </w:r>
            <w:r>
              <w:rPr>
                <w:sz w:val="16"/>
              </w:rPr>
              <w:t xml:space="preserve">without requiring </w:t>
            </w:r>
            <w:proofErr w:type="gramStart"/>
            <w:r>
              <w:rPr>
                <w:sz w:val="16"/>
              </w:rPr>
              <w:t>the payment</w:t>
            </w:r>
            <w:proofErr w:type="gramEnd"/>
            <w:r>
              <w:rPr>
                <w:sz w:val="16"/>
              </w:rPr>
              <w:t xml:space="preserve"> of filing or any other administrative fees. </w:t>
            </w:r>
            <w:r>
              <w:rPr>
                <w:b/>
                <w:sz w:val="16"/>
              </w:rPr>
              <w:t>Also, “Claim” does not include</w:t>
            </w:r>
          </w:p>
          <w:p w14:paraId="7A772984" w14:textId="77777777" w:rsidR="005C2A41" w:rsidRDefault="00863C9F">
            <w:pPr>
              <w:pStyle w:val="TableParagraph"/>
              <w:spacing w:line="180" w:lineRule="atLeast"/>
              <w:ind w:left="375" w:right="226"/>
              <w:rPr>
                <w:b/>
                <w:sz w:val="16"/>
              </w:rPr>
            </w:pPr>
            <w:r>
              <w:rPr>
                <w:b/>
                <w:sz w:val="16"/>
              </w:rPr>
              <w:t>disputes about the validity, enforceability, coverage or scope of this Arbitration Agreement</w:t>
            </w:r>
            <w:r>
              <w:rPr>
                <w:b/>
                <w:spacing w:val="-3"/>
                <w:sz w:val="16"/>
              </w:rPr>
              <w:t xml:space="preserve"> </w:t>
            </w:r>
            <w:r>
              <w:rPr>
                <w:b/>
                <w:sz w:val="16"/>
              </w:rPr>
              <w:t>or</w:t>
            </w:r>
            <w:r>
              <w:rPr>
                <w:b/>
                <w:spacing w:val="-3"/>
                <w:sz w:val="16"/>
              </w:rPr>
              <w:t xml:space="preserve"> </w:t>
            </w:r>
            <w:r>
              <w:rPr>
                <w:b/>
                <w:sz w:val="16"/>
              </w:rPr>
              <w:t>any</w:t>
            </w:r>
            <w:r>
              <w:rPr>
                <w:b/>
                <w:spacing w:val="-5"/>
                <w:sz w:val="16"/>
              </w:rPr>
              <w:t xml:space="preserve"> </w:t>
            </w:r>
            <w:r>
              <w:rPr>
                <w:b/>
                <w:sz w:val="16"/>
              </w:rPr>
              <w:t>part</w:t>
            </w:r>
            <w:r>
              <w:rPr>
                <w:b/>
                <w:spacing w:val="-3"/>
                <w:sz w:val="16"/>
              </w:rPr>
              <w:t xml:space="preserve"> </w:t>
            </w:r>
            <w:r>
              <w:rPr>
                <w:b/>
                <w:sz w:val="16"/>
              </w:rPr>
              <w:t>thereof</w:t>
            </w:r>
            <w:r>
              <w:rPr>
                <w:b/>
                <w:spacing w:val="-5"/>
                <w:sz w:val="16"/>
              </w:rPr>
              <w:t xml:space="preserve"> </w:t>
            </w:r>
            <w:r>
              <w:rPr>
                <w:b/>
                <w:sz w:val="16"/>
              </w:rPr>
              <w:t>(including,</w:t>
            </w:r>
            <w:r>
              <w:rPr>
                <w:b/>
                <w:spacing w:val="-2"/>
                <w:sz w:val="16"/>
              </w:rPr>
              <w:t xml:space="preserve"> </w:t>
            </w:r>
            <w:r>
              <w:rPr>
                <w:b/>
                <w:sz w:val="16"/>
              </w:rPr>
              <w:t>without</w:t>
            </w:r>
            <w:r>
              <w:rPr>
                <w:b/>
                <w:spacing w:val="-5"/>
                <w:sz w:val="16"/>
              </w:rPr>
              <w:t xml:space="preserve"> </w:t>
            </w:r>
            <w:r>
              <w:rPr>
                <w:b/>
                <w:sz w:val="16"/>
              </w:rPr>
              <w:t>limitation,</w:t>
            </w:r>
            <w:r>
              <w:rPr>
                <w:b/>
                <w:spacing w:val="-2"/>
                <w:sz w:val="16"/>
              </w:rPr>
              <w:t xml:space="preserve"> </w:t>
            </w:r>
            <w:r>
              <w:rPr>
                <w:b/>
                <w:sz w:val="16"/>
              </w:rPr>
              <w:t>this</w:t>
            </w:r>
            <w:r>
              <w:rPr>
                <w:b/>
                <w:spacing w:val="-6"/>
                <w:sz w:val="16"/>
              </w:rPr>
              <w:t xml:space="preserve"> </w:t>
            </w:r>
            <w:r>
              <w:rPr>
                <w:b/>
                <w:sz w:val="16"/>
              </w:rPr>
              <w:t>sentence,</w:t>
            </w:r>
            <w:r>
              <w:rPr>
                <w:b/>
                <w:spacing w:val="-2"/>
                <w:sz w:val="16"/>
              </w:rPr>
              <w:t xml:space="preserve"> </w:t>
            </w:r>
            <w:r>
              <w:rPr>
                <w:b/>
                <w:sz w:val="16"/>
              </w:rPr>
              <w:t>the</w:t>
            </w:r>
            <w:r>
              <w:rPr>
                <w:b/>
                <w:spacing w:val="-5"/>
                <w:sz w:val="16"/>
              </w:rPr>
              <w:t xml:space="preserve"> </w:t>
            </w:r>
            <w:r>
              <w:rPr>
                <w:b/>
                <w:sz w:val="16"/>
              </w:rPr>
              <w:t>Class</w:t>
            </w:r>
          </w:p>
        </w:tc>
      </w:tr>
    </w:tbl>
    <w:p w14:paraId="09CD9CBC" w14:textId="77777777" w:rsidR="005C2A41" w:rsidRDefault="005C2A41">
      <w:pPr>
        <w:pStyle w:val="TableParagraph"/>
        <w:spacing w:line="180" w:lineRule="atLeast"/>
        <w:rPr>
          <w:b/>
          <w:sz w:val="16"/>
        </w:rPr>
        <w:sectPr w:rsidR="005C2A41">
          <w:headerReference w:type="default" r:id="rId82"/>
          <w:footerReference w:type="even" r:id="rId83"/>
          <w:footerReference w:type="default" r:id="rId84"/>
          <w:pgSz w:w="12240" w:h="15840"/>
          <w:pgMar w:top="980" w:right="720" w:bottom="940" w:left="720" w:header="0" w:footer="741" w:gutter="0"/>
          <w:pgNumType w:start="11"/>
          <w:cols w:space="720"/>
        </w:sectPr>
      </w:pPr>
    </w:p>
    <w:p w14:paraId="300293CB" w14:textId="77777777" w:rsidR="005C2A41" w:rsidRDefault="005C2A41">
      <w:pPr>
        <w:pStyle w:val="BodyText"/>
        <w:spacing w:before="5"/>
        <w:rPr>
          <w:b/>
          <w:sz w:val="2"/>
        </w:rPr>
      </w:pPr>
    </w:p>
    <w:tbl>
      <w:tblPr>
        <w:tblW w:w="0" w:type="auto"/>
        <w:tblInd w:w="533" w:type="dxa"/>
        <w:tblLayout w:type="fixed"/>
        <w:tblCellMar>
          <w:left w:w="0" w:type="dxa"/>
          <w:right w:w="0" w:type="dxa"/>
        </w:tblCellMar>
        <w:tblLook w:val="01E0" w:firstRow="1" w:lastRow="1" w:firstColumn="1" w:lastColumn="1" w:noHBand="0" w:noVBand="0"/>
      </w:tblPr>
      <w:tblGrid>
        <w:gridCol w:w="2556"/>
        <w:gridCol w:w="7238"/>
      </w:tblGrid>
      <w:tr w:rsidR="005C2A41" w14:paraId="099F19D5" w14:textId="77777777">
        <w:trPr>
          <w:trHeight w:val="2440"/>
        </w:trPr>
        <w:tc>
          <w:tcPr>
            <w:tcW w:w="2556" w:type="dxa"/>
            <w:tcBorders>
              <w:top w:val="single" w:sz="6" w:space="0" w:color="000000"/>
              <w:bottom w:val="single" w:sz="6" w:space="0" w:color="000000"/>
            </w:tcBorders>
          </w:tcPr>
          <w:p w14:paraId="6DEC8EC3" w14:textId="77777777" w:rsidR="005C2A41" w:rsidRDefault="005C2A41">
            <w:pPr>
              <w:pStyle w:val="TableParagraph"/>
              <w:ind w:left="0"/>
              <w:rPr>
                <w:rFonts w:ascii="Times New Roman"/>
                <w:sz w:val="16"/>
              </w:rPr>
            </w:pPr>
          </w:p>
        </w:tc>
        <w:tc>
          <w:tcPr>
            <w:tcW w:w="7238" w:type="dxa"/>
            <w:tcBorders>
              <w:top w:val="single" w:sz="6" w:space="0" w:color="000000"/>
              <w:bottom w:val="single" w:sz="6" w:space="0" w:color="000000"/>
            </w:tcBorders>
          </w:tcPr>
          <w:p w14:paraId="272DBBA3" w14:textId="77777777" w:rsidR="005C2A41" w:rsidRDefault="00863C9F">
            <w:pPr>
              <w:pStyle w:val="TableParagraph"/>
              <w:spacing w:before="1"/>
              <w:ind w:left="223" w:right="133"/>
              <w:rPr>
                <w:b/>
                <w:sz w:val="16"/>
              </w:rPr>
            </w:pPr>
            <w:r>
              <w:rPr>
                <w:b/>
                <w:sz w:val="16"/>
              </w:rPr>
              <w:t>Action</w:t>
            </w:r>
            <w:r>
              <w:rPr>
                <w:b/>
                <w:spacing w:val="-2"/>
                <w:sz w:val="16"/>
              </w:rPr>
              <w:t xml:space="preserve"> </w:t>
            </w:r>
            <w:r>
              <w:rPr>
                <w:b/>
                <w:sz w:val="16"/>
              </w:rPr>
              <w:t>and</w:t>
            </w:r>
            <w:r>
              <w:rPr>
                <w:b/>
                <w:spacing w:val="-2"/>
                <w:sz w:val="16"/>
              </w:rPr>
              <w:t xml:space="preserve"> </w:t>
            </w:r>
            <w:r>
              <w:rPr>
                <w:b/>
                <w:sz w:val="16"/>
              </w:rPr>
              <w:t>Multi-Party</w:t>
            </w:r>
            <w:r>
              <w:rPr>
                <w:b/>
                <w:spacing w:val="-3"/>
                <w:sz w:val="16"/>
              </w:rPr>
              <w:t xml:space="preserve"> </w:t>
            </w:r>
            <w:r>
              <w:rPr>
                <w:b/>
                <w:sz w:val="16"/>
              </w:rPr>
              <w:t>Waivers,</w:t>
            </w:r>
            <w:r>
              <w:rPr>
                <w:b/>
                <w:spacing w:val="-3"/>
                <w:sz w:val="16"/>
              </w:rPr>
              <w:t xml:space="preserve"> </w:t>
            </w:r>
            <w:r>
              <w:rPr>
                <w:b/>
                <w:sz w:val="16"/>
              </w:rPr>
              <w:t>or</w:t>
            </w:r>
            <w:r>
              <w:rPr>
                <w:b/>
                <w:spacing w:val="-2"/>
                <w:sz w:val="16"/>
              </w:rPr>
              <w:t xml:space="preserve"> </w:t>
            </w:r>
            <w:r>
              <w:rPr>
                <w:b/>
                <w:sz w:val="16"/>
              </w:rPr>
              <w:t>subparts</w:t>
            </w:r>
            <w:r>
              <w:rPr>
                <w:b/>
                <w:spacing w:val="-3"/>
                <w:sz w:val="16"/>
              </w:rPr>
              <w:t xml:space="preserve"> </w:t>
            </w:r>
            <w:r>
              <w:rPr>
                <w:b/>
                <w:sz w:val="16"/>
              </w:rPr>
              <w:t>(A)</w:t>
            </w:r>
            <w:r>
              <w:rPr>
                <w:b/>
                <w:spacing w:val="-3"/>
                <w:sz w:val="16"/>
              </w:rPr>
              <w:t xml:space="preserve"> </w:t>
            </w:r>
            <w:r>
              <w:rPr>
                <w:b/>
                <w:sz w:val="16"/>
              </w:rPr>
              <w:t>and</w:t>
            </w:r>
            <w:r>
              <w:rPr>
                <w:b/>
                <w:spacing w:val="-5"/>
                <w:sz w:val="16"/>
              </w:rPr>
              <w:t xml:space="preserve"> </w:t>
            </w:r>
            <w:r>
              <w:rPr>
                <w:b/>
                <w:sz w:val="16"/>
              </w:rPr>
              <w:t>(B)</w:t>
            </w:r>
            <w:r>
              <w:rPr>
                <w:b/>
                <w:spacing w:val="-3"/>
                <w:sz w:val="16"/>
              </w:rPr>
              <w:t xml:space="preserve"> </w:t>
            </w:r>
            <w:r>
              <w:rPr>
                <w:b/>
                <w:sz w:val="16"/>
              </w:rPr>
              <w:t>of</w:t>
            </w:r>
            <w:r>
              <w:rPr>
                <w:b/>
                <w:spacing w:val="-4"/>
                <w:sz w:val="16"/>
              </w:rPr>
              <w:t xml:space="preserve"> </w:t>
            </w:r>
            <w:r>
              <w:rPr>
                <w:b/>
                <w:sz w:val="16"/>
              </w:rPr>
              <w:t>Section</w:t>
            </w:r>
            <w:r>
              <w:rPr>
                <w:b/>
                <w:spacing w:val="-2"/>
                <w:sz w:val="16"/>
              </w:rPr>
              <w:t xml:space="preserve"> </w:t>
            </w:r>
            <w:r>
              <w:rPr>
                <w:b/>
                <w:sz w:val="16"/>
              </w:rPr>
              <w:t>11,</w:t>
            </w:r>
            <w:r>
              <w:rPr>
                <w:b/>
                <w:spacing w:val="-4"/>
                <w:sz w:val="16"/>
              </w:rPr>
              <w:t xml:space="preserve"> </w:t>
            </w:r>
            <w:r>
              <w:rPr>
                <w:b/>
                <w:sz w:val="16"/>
              </w:rPr>
              <w:t>captioned “Severability”); all such disputes are for the arbitrator, not a court, to decide.</w:t>
            </w:r>
          </w:p>
          <w:p w14:paraId="20842C2A" w14:textId="77777777" w:rsidR="005C2A41" w:rsidRDefault="00863C9F">
            <w:pPr>
              <w:pStyle w:val="TableParagraph"/>
              <w:ind w:left="223" w:right="133"/>
              <w:rPr>
                <w:sz w:val="16"/>
              </w:rPr>
            </w:pPr>
            <w:r>
              <w:rPr>
                <w:b/>
                <w:sz w:val="16"/>
              </w:rPr>
              <w:t>Notwithstanding</w:t>
            </w:r>
            <w:r>
              <w:rPr>
                <w:b/>
                <w:spacing w:val="-2"/>
                <w:sz w:val="16"/>
              </w:rPr>
              <w:t xml:space="preserve"> </w:t>
            </w:r>
            <w:r>
              <w:rPr>
                <w:b/>
                <w:sz w:val="16"/>
              </w:rPr>
              <w:t>the</w:t>
            </w:r>
            <w:r>
              <w:rPr>
                <w:b/>
                <w:spacing w:val="-5"/>
                <w:sz w:val="16"/>
              </w:rPr>
              <w:t xml:space="preserve"> </w:t>
            </w:r>
            <w:r>
              <w:rPr>
                <w:b/>
                <w:sz w:val="16"/>
              </w:rPr>
              <w:t>foregoing,</w:t>
            </w:r>
            <w:r>
              <w:rPr>
                <w:b/>
                <w:spacing w:val="-4"/>
                <w:sz w:val="16"/>
              </w:rPr>
              <w:t xml:space="preserve"> </w:t>
            </w:r>
            <w:r>
              <w:rPr>
                <w:b/>
                <w:sz w:val="16"/>
              </w:rPr>
              <w:t>the</w:t>
            </w:r>
            <w:r>
              <w:rPr>
                <w:b/>
                <w:spacing w:val="-3"/>
                <w:sz w:val="16"/>
              </w:rPr>
              <w:t xml:space="preserve"> </w:t>
            </w:r>
            <w:r>
              <w:rPr>
                <w:b/>
                <w:sz w:val="16"/>
              </w:rPr>
              <w:t>term</w:t>
            </w:r>
            <w:r>
              <w:rPr>
                <w:b/>
                <w:spacing w:val="-4"/>
                <w:sz w:val="16"/>
              </w:rPr>
              <w:t xml:space="preserve"> </w:t>
            </w:r>
            <w:r>
              <w:rPr>
                <w:b/>
                <w:sz w:val="16"/>
              </w:rPr>
              <w:t>“Claim”</w:t>
            </w:r>
            <w:r>
              <w:rPr>
                <w:b/>
                <w:spacing w:val="-4"/>
                <w:sz w:val="16"/>
              </w:rPr>
              <w:t xml:space="preserve"> </w:t>
            </w:r>
            <w:r>
              <w:rPr>
                <w:b/>
                <w:sz w:val="16"/>
              </w:rPr>
              <w:t>includes</w:t>
            </w:r>
            <w:r>
              <w:rPr>
                <w:b/>
                <w:spacing w:val="-5"/>
                <w:sz w:val="16"/>
              </w:rPr>
              <w:t xml:space="preserve"> </w:t>
            </w:r>
            <w:r>
              <w:rPr>
                <w:b/>
                <w:sz w:val="16"/>
              </w:rPr>
              <w:t>any</w:t>
            </w:r>
            <w:r>
              <w:rPr>
                <w:b/>
                <w:spacing w:val="-5"/>
                <w:sz w:val="16"/>
              </w:rPr>
              <w:t xml:space="preserve"> </w:t>
            </w:r>
            <w:r>
              <w:rPr>
                <w:b/>
                <w:sz w:val="16"/>
              </w:rPr>
              <w:t>dispute</w:t>
            </w:r>
            <w:r>
              <w:rPr>
                <w:b/>
                <w:spacing w:val="-4"/>
                <w:sz w:val="16"/>
              </w:rPr>
              <w:t xml:space="preserve"> </w:t>
            </w:r>
            <w:r>
              <w:rPr>
                <w:b/>
                <w:sz w:val="16"/>
              </w:rPr>
              <w:t>about</w:t>
            </w:r>
            <w:r>
              <w:rPr>
                <w:b/>
                <w:spacing w:val="-3"/>
                <w:sz w:val="16"/>
              </w:rPr>
              <w:t xml:space="preserve"> </w:t>
            </w:r>
            <w:r>
              <w:rPr>
                <w:b/>
                <w:sz w:val="16"/>
              </w:rPr>
              <w:t>the</w:t>
            </w:r>
            <w:r>
              <w:rPr>
                <w:b/>
                <w:spacing w:val="-5"/>
                <w:sz w:val="16"/>
              </w:rPr>
              <w:t xml:space="preserve"> </w:t>
            </w:r>
            <w:r>
              <w:rPr>
                <w:b/>
                <w:sz w:val="16"/>
              </w:rPr>
              <w:t>validity</w:t>
            </w:r>
            <w:r>
              <w:rPr>
                <w:b/>
                <w:spacing w:val="-5"/>
                <w:sz w:val="16"/>
              </w:rPr>
              <w:t xml:space="preserve"> </w:t>
            </w:r>
            <w:r>
              <w:rPr>
                <w:b/>
                <w:sz w:val="16"/>
              </w:rPr>
              <w:t>or enforceability of this Note as a whole; any such Claim is for the arbitrator, not a court, to decide.</w:t>
            </w:r>
            <w:r>
              <w:rPr>
                <w:b/>
                <w:spacing w:val="-2"/>
                <w:sz w:val="16"/>
              </w:rPr>
              <w:t xml:space="preserve"> </w:t>
            </w:r>
            <w:r>
              <w:rPr>
                <w:sz w:val="16"/>
              </w:rPr>
              <w:t>If</w:t>
            </w:r>
            <w:r>
              <w:rPr>
                <w:spacing w:val="-2"/>
                <w:sz w:val="16"/>
              </w:rPr>
              <w:t xml:space="preserve"> </w:t>
            </w:r>
            <w:r>
              <w:rPr>
                <w:sz w:val="16"/>
              </w:rPr>
              <w:t>there</w:t>
            </w:r>
            <w:r>
              <w:rPr>
                <w:spacing w:val="-1"/>
                <w:sz w:val="16"/>
              </w:rPr>
              <w:t xml:space="preserve"> </w:t>
            </w:r>
            <w:r>
              <w:rPr>
                <w:sz w:val="16"/>
              </w:rPr>
              <w:t>is an</w:t>
            </w:r>
            <w:r>
              <w:rPr>
                <w:spacing w:val="-1"/>
                <w:sz w:val="16"/>
              </w:rPr>
              <w:t xml:space="preserve"> </w:t>
            </w:r>
            <w:r>
              <w:rPr>
                <w:sz w:val="16"/>
              </w:rPr>
              <w:t>arbitration</w:t>
            </w:r>
            <w:r>
              <w:rPr>
                <w:spacing w:val="-1"/>
                <w:sz w:val="16"/>
              </w:rPr>
              <w:t xml:space="preserve"> </w:t>
            </w:r>
            <w:r>
              <w:rPr>
                <w:sz w:val="16"/>
              </w:rPr>
              <w:t>agreement in</w:t>
            </w:r>
            <w:r>
              <w:rPr>
                <w:spacing w:val="-1"/>
                <w:sz w:val="16"/>
              </w:rPr>
              <w:t xml:space="preserve"> </w:t>
            </w:r>
            <w:r>
              <w:rPr>
                <w:sz w:val="16"/>
              </w:rPr>
              <w:t>place</w:t>
            </w:r>
            <w:r>
              <w:rPr>
                <w:spacing w:val="-4"/>
                <w:sz w:val="16"/>
              </w:rPr>
              <w:t xml:space="preserve"> </w:t>
            </w:r>
            <w:r>
              <w:rPr>
                <w:sz w:val="16"/>
              </w:rPr>
              <w:t>(a</w:t>
            </w:r>
            <w:r>
              <w:rPr>
                <w:spacing w:val="-1"/>
                <w:sz w:val="16"/>
              </w:rPr>
              <w:t xml:space="preserve"> </w:t>
            </w:r>
            <w:r>
              <w:rPr>
                <w:sz w:val="16"/>
              </w:rPr>
              <w:t>“Prior</w:t>
            </w:r>
            <w:r>
              <w:rPr>
                <w:spacing w:val="-4"/>
                <w:sz w:val="16"/>
              </w:rPr>
              <w:t xml:space="preserve"> </w:t>
            </w:r>
            <w:r>
              <w:rPr>
                <w:sz w:val="16"/>
              </w:rPr>
              <w:t>Arbitration</w:t>
            </w:r>
            <w:r>
              <w:rPr>
                <w:spacing w:val="-1"/>
                <w:sz w:val="16"/>
              </w:rPr>
              <w:t xml:space="preserve"> </w:t>
            </w:r>
            <w:r>
              <w:rPr>
                <w:sz w:val="16"/>
              </w:rPr>
              <w:t>Agreement”)</w:t>
            </w:r>
            <w:r>
              <w:rPr>
                <w:spacing w:val="-1"/>
                <w:sz w:val="16"/>
              </w:rPr>
              <w:t xml:space="preserve"> </w:t>
            </w:r>
            <w:r>
              <w:rPr>
                <w:sz w:val="16"/>
              </w:rPr>
              <w:t>governing</w:t>
            </w:r>
            <w:r>
              <w:rPr>
                <w:spacing w:val="-1"/>
                <w:sz w:val="16"/>
              </w:rPr>
              <w:t xml:space="preserve"> </w:t>
            </w:r>
            <w:r>
              <w:rPr>
                <w:sz w:val="16"/>
              </w:rPr>
              <w:t>a prior promissory note from you (a “Prior Note”), “Claim” also includes all disputes relating to the Prior Note to the same extent it would apply to disputes relating to this Note. If you do not reject this Arbitration</w:t>
            </w:r>
            <w:r>
              <w:rPr>
                <w:spacing w:val="-1"/>
                <w:sz w:val="16"/>
              </w:rPr>
              <w:t xml:space="preserve"> </w:t>
            </w:r>
            <w:r>
              <w:rPr>
                <w:sz w:val="16"/>
              </w:rPr>
              <w:t>Agreement, any such Claim will be governed by this</w:t>
            </w:r>
            <w:r>
              <w:rPr>
                <w:spacing w:val="-1"/>
                <w:sz w:val="16"/>
              </w:rPr>
              <w:t xml:space="preserve"> </w:t>
            </w:r>
            <w:r>
              <w:rPr>
                <w:sz w:val="16"/>
              </w:rPr>
              <w:t>Arbitration</w:t>
            </w:r>
            <w:r>
              <w:rPr>
                <w:spacing w:val="-1"/>
                <w:sz w:val="16"/>
              </w:rPr>
              <w:t xml:space="preserve"> </w:t>
            </w:r>
            <w:r>
              <w:rPr>
                <w:sz w:val="16"/>
              </w:rPr>
              <w:t>Agreement rather than the Prior Arbitration Agreement. If you reject this Arbitration Agreement, the Claim will be governed</w:t>
            </w:r>
            <w:r>
              <w:rPr>
                <w:spacing w:val="-1"/>
                <w:sz w:val="16"/>
              </w:rPr>
              <w:t xml:space="preserve"> </w:t>
            </w:r>
            <w:r>
              <w:rPr>
                <w:sz w:val="16"/>
              </w:rPr>
              <w:t>by</w:t>
            </w:r>
            <w:r>
              <w:rPr>
                <w:spacing w:val="-2"/>
                <w:sz w:val="16"/>
              </w:rPr>
              <w:t xml:space="preserve"> </w:t>
            </w:r>
            <w:r>
              <w:rPr>
                <w:sz w:val="16"/>
              </w:rPr>
              <w:t>the</w:t>
            </w:r>
            <w:r>
              <w:rPr>
                <w:spacing w:val="-3"/>
                <w:sz w:val="16"/>
              </w:rPr>
              <w:t xml:space="preserve"> </w:t>
            </w:r>
            <w:r>
              <w:rPr>
                <w:sz w:val="16"/>
              </w:rPr>
              <w:t>Prior</w:t>
            </w:r>
            <w:r>
              <w:rPr>
                <w:spacing w:val="-4"/>
                <w:sz w:val="16"/>
              </w:rPr>
              <w:t xml:space="preserve"> </w:t>
            </w:r>
            <w:r>
              <w:rPr>
                <w:sz w:val="16"/>
              </w:rPr>
              <w:t>Arbitration</w:t>
            </w:r>
            <w:r>
              <w:rPr>
                <w:spacing w:val="-4"/>
                <w:sz w:val="16"/>
              </w:rPr>
              <w:t xml:space="preserve"> </w:t>
            </w:r>
            <w:r>
              <w:rPr>
                <w:sz w:val="16"/>
              </w:rPr>
              <w:t>Agreement, provided</w:t>
            </w:r>
            <w:r>
              <w:rPr>
                <w:spacing w:val="-1"/>
                <w:sz w:val="16"/>
              </w:rPr>
              <w:t xml:space="preserve"> </w:t>
            </w:r>
            <w:r>
              <w:rPr>
                <w:sz w:val="16"/>
              </w:rPr>
              <w:t>that,</w:t>
            </w:r>
            <w:r>
              <w:rPr>
                <w:spacing w:val="-2"/>
                <w:sz w:val="16"/>
              </w:rPr>
              <w:t xml:space="preserve"> </w:t>
            </w:r>
            <w:r>
              <w:rPr>
                <w:sz w:val="16"/>
              </w:rPr>
              <w:t>if</w:t>
            </w:r>
            <w:r>
              <w:rPr>
                <w:spacing w:val="-4"/>
                <w:sz w:val="16"/>
              </w:rPr>
              <w:t xml:space="preserve"> </w:t>
            </w:r>
            <w:r>
              <w:rPr>
                <w:sz w:val="16"/>
              </w:rPr>
              <w:t>you</w:t>
            </w:r>
            <w:r>
              <w:rPr>
                <w:spacing w:val="40"/>
                <w:sz w:val="16"/>
              </w:rPr>
              <w:t xml:space="preserve"> </w:t>
            </w:r>
            <w:r>
              <w:rPr>
                <w:sz w:val="16"/>
              </w:rPr>
              <w:t>never</w:t>
            </w:r>
            <w:r>
              <w:rPr>
                <w:spacing w:val="-1"/>
                <w:sz w:val="16"/>
              </w:rPr>
              <w:t xml:space="preserve"> </w:t>
            </w:r>
            <w:r>
              <w:rPr>
                <w:sz w:val="16"/>
              </w:rPr>
              <w:t>had</w:t>
            </w:r>
            <w:r>
              <w:rPr>
                <w:spacing w:val="-3"/>
                <w:sz w:val="16"/>
              </w:rPr>
              <w:t xml:space="preserve"> </w:t>
            </w:r>
            <w:r>
              <w:rPr>
                <w:sz w:val="16"/>
              </w:rPr>
              <w:t>the</w:t>
            </w:r>
            <w:r>
              <w:rPr>
                <w:spacing w:val="-3"/>
                <w:sz w:val="16"/>
              </w:rPr>
              <w:t xml:space="preserve"> </w:t>
            </w:r>
            <w:r>
              <w:rPr>
                <w:sz w:val="16"/>
              </w:rPr>
              <w:t>chance</w:t>
            </w:r>
            <w:r>
              <w:rPr>
                <w:spacing w:val="-3"/>
                <w:sz w:val="16"/>
              </w:rPr>
              <w:t xml:space="preserve"> </w:t>
            </w:r>
            <w:r>
              <w:rPr>
                <w:sz w:val="16"/>
              </w:rPr>
              <w:t>to</w:t>
            </w:r>
            <w:r>
              <w:rPr>
                <w:spacing w:val="-1"/>
                <w:sz w:val="16"/>
              </w:rPr>
              <w:t xml:space="preserve"> </w:t>
            </w:r>
            <w:r>
              <w:rPr>
                <w:sz w:val="16"/>
              </w:rPr>
              <w:t xml:space="preserve">reject the Prior Arbitration Agreement and no demand for arbitration has been previously made, your rejection of this Arbitration Agreement will also serve as your rejection of the Prior Arbitration </w:t>
            </w:r>
            <w:r>
              <w:rPr>
                <w:spacing w:val="-2"/>
                <w:sz w:val="16"/>
              </w:rPr>
              <w:t>Agreement.</w:t>
            </w:r>
          </w:p>
        </w:tc>
      </w:tr>
      <w:tr w:rsidR="005C2A41" w14:paraId="0BD5056C" w14:textId="77777777">
        <w:trPr>
          <w:trHeight w:val="2671"/>
        </w:trPr>
        <w:tc>
          <w:tcPr>
            <w:tcW w:w="2556" w:type="dxa"/>
            <w:tcBorders>
              <w:top w:val="single" w:sz="6" w:space="0" w:color="000000"/>
              <w:bottom w:val="single" w:sz="6" w:space="0" w:color="000000"/>
            </w:tcBorders>
          </w:tcPr>
          <w:p w14:paraId="37AEBA4D" w14:textId="77777777" w:rsidR="005C2A41" w:rsidRDefault="00863C9F">
            <w:pPr>
              <w:pStyle w:val="TableParagraph"/>
              <w:spacing w:before="49"/>
              <w:ind w:left="285" w:hanging="164"/>
              <w:rPr>
                <w:b/>
                <w:sz w:val="16"/>
              </w:rPr>
            </w:pPr>
            <w:r>
              <w:rPr>
                <w:b/>
                <w:sz w:val="16"/>
              </w:rPr>
              <w:t>5.</w:t>
            </w:r>
            <w:r>
              <w:rPr>
                <w:b/>
                <w:spacing w:val="-15"/>
                <w:sz w:val="16"/>
              </w:rPr>
              <w:t xml:space="preserve"> </w:t>
            </w:r>
            <w:r>
              <w:rPr>
                <w:b/>
                <w:sz w:val="16"/>
              </w:rPr>
              <w:t>ELECTING</w:t>
            </w:r>
            <w:r>
              <w:rPr>
                <w:b/>
                <w:spacing w:val="-12"/>
                <w:sz w:val="16"/>
              </w:rPr>
              <w:t xml:space="preserve"> </w:t>
            </w:r>
            <w:r>
              <w:rPr>
                <w:b/>
                <w:sz w:val="16"/>
              </w:rPr>
              <w:t>OR</w:t>
            </w:r>
            <w:r>
              <w:rPr>
                <w:b/>
                <w:spacing w:val="-11"/>
                <w:sz w:val="16"/>
              </w:rPr>
              <w:t xml:space="preserve"> </w:t>
            </w:r>
            <w:r>
              <w:rPr>
                <w:b/>
                <w:sz w:val="16"/>
              </w:rPr>
              <w:t xml:space="preserve">REQUIRING </w:t>
            </w:r>
            <w:r>
              <w:rPr>
                <w:b/>
                <w:spacing w:val="-2"/>
                <w:sz w:val="16"/>
              </w:rPr>
              <w:t>ARBITRATION</w:t>
            </w:r>
          </w:p>
        </w:tc>
        <w:tc>
          <w:tcPr>
            <w:tcW w:w="7238" w:type="dxa"/>
            <w:tcBorders>
              <w:top w:val="single" w:sz="6" w:space="0" w:color="000000"/>
              <w:bottom w:val="single" w:sz="6" w:space="0" w:color="000000"/>
            </w:tcBorders>
          </w:tcPr>
          <w:p w14:paraId="452DDF1C" w14:textId="77777777" w:rsidR="005C2A41" w:rsidRDefault="00863C9F">
            <w:pPr>
              <w:pStyle w:val="TableParagraph"/>
              <w:spacing w:before="49"/>
              <w:ind w:left="223" w:right="169"/>
              <w:rPr>
                <w:sz w:val="16"/>
              </w:rPr>
            </w:pPr>
            <w:r>
              <w:rPr>
                <w:sz w:val="16"/>
              </w:rPr>
              <w:t>The Claimant may elect arbitration of a Claim by initiating an arbitration in accordance with the Administrator’s rules (including, if applicable, the AAA’s Consumer Arbitration Rules and Supplementary Rules for Multiple Case Filings). The other party may elect arbitration by giving written notice of an election to arbitrate. This notice may be given after a lawsuit has been filed and</w:t>
            </w:r>
            <w:r>
              <w:rPr>
                <w:spacing w:val="-2"/>
                <w:sz w:val="16"/>
              </w:rPr>
              <w:t xml:space="preserve"> </w:t>
            </w:r>
            <w:r>
              <w:rPr>
                <w:sz w:val="16"/>
              </w:rPr>
              <w:t>may</w:t>
            </w:r>
            <w:r>
              <w:rPr>
                <w:spacing w:val="-3"/>
                <w:sz w:val="16"/>
              </w:rPr>
              <w:t xml:space="preserve"> </w:t>
            </w:r>
            <w:r>
              <w:rPr>
                <w:sz w:val="16"/>
              </w:rPr>
              <w:t>be</w:t>
            </w:r>
            <w:r>
              <w:rPr>
                <w:spacing w:val="-2"/>
                <w:sz w:val="16"/>
              </w:rPr>
              <w:t xml:space="preserve"> </w:t>
            </w:r>
            <w:r>
              <w:rPr>
                <w:sz w:val="16"/>
              </w:rPr>
              <w:t>given</w:t>
            </w:r>
            <w:r>
              <w:rPr>
                <w:spacing w:val="-2"/>
                <w:sz w:val="16"/>
              </w:rPr>
              <w:t xml:space="preserve"> </w:t>
            </w:r>
            <w:r>
              <w:rPr>
                <w:sz w:val="16"/>
              </w:rPr>
              <w:t>in</w:t>
            </w:r>
            <w:r>
              <w:rPr>
                <w:spacing w:val="-4"/>
                <w:sz w:val="16"/>
              </w:rPr>
              <w:t xml:space="preserve"> </w:t>
            </w:r>
            <w:r>
              <w:rPr>
                <w:sz w:val="16"/>
              </w:rPr>
              <w:t xml:space="preserve">papers </w:t>
            </w:r>
            <w:proofErr w:type="gramStart"/>
            <w:r>
              <w:rPr>
                <w:sz w:val="16"/>
              </w:rPr>
              <w:t>or</w:t>
            </w:r>
            <w:proofErr w:type="gramEnd"/>
            <w:r>
              <w:rPr>
                <w:spacing w:val="-5"/>
                <w:sz w:val="16"/>
              </w:rPr>
              <w:t xml:space="preserve"> </w:t>
            </w:r>
            <w:r>
              <w:rPr>
                <w:sz w:val="16"/>
              </w:rPr>
              <w:t>motions</w:t>
            </w:r>
            <w:r>
              <w:rPr>
                <w:spacing w:val="-3"/>
                <w:sz w:val="16"/>
              </w:rPr>
              <w:t xml:space="preserve"> </w:t>
            </w:r>
            <w:r>
              <w:rPr>
                <w:sz w:val="16"/>
              </w:rPr>
              <w:t>in</w:t>
            </w:r>
            <w:r>
              <w:rPr>
                <w:spacing w:val="-4"/>
                <w:sz w:val="16"/>
              </w:rPr>
              <w:t xml:space="preserve"> </w:t>
            </w:r>
            <w:r>
              <w:rPr>
                <w:sz w:val="16"/>
              </w:rPr>
              <w:t>the</w:t>
            </w:r>
            <w:r>
              <w:rPr>
                <w:spacing w:val="-2"/>
                <w:sz w:val="16"/>
              </w:rPr>
              <w:t xml:space="preserve"> </w:t>
            </w:r>
            <w:r>
              <w:rPr>
                <w:sz w:val="16"/>
              </w:rPr>
              <w:t>lawsuit.</w:t>
            </w:r>
            <w:r>
              <w:rPr>
                <w:spacing w:val="-3"/>
                <w:sz w:val="16"/>
              </w:rPr>
              <w:t xml:space="preserve"> </w:t>
            </w:r>
            <w:r>
              <w:rPr>
                <w:sz w:val="16"/>
              </w:rPr>
              <w:t>If</w:t>
            </w:r>
            <w:r>
              <w:rPr>
                <w:spacing w:val="-3"/>
                <w:sz w:val="16"/>
              </w:rPr>
              <w:t xml:space="preserve"> </w:t>
            </w:r>
            <w:r>
              <w:rPr>
                <w:sz w:val="16"/>
              </w:rPr>
              <w:t>such</w:t>
            </w:r>
            <w:r>
              <w:rPr>
                <w:spacing w:val="-2"/>
                <w:sz w:val="16"/>
              </w:rPr>
              <w:t xml:space="preserve"> </w:t>
            </w:r>
            <w:r>
              <w:rPr>
                <w:sz w:val="16"/>
              </w:rPr>
              <w:t>a</w:t>
            </w:r>
            <w:r>
              <w:rPr>
                <w:spacing w:val="-5"/>
                <w:sz w:val="16"/>
              </w:rPr>
              <w:t xml:space="preserve"> </w:t>
            </w:r>
            <w:r>
              <w:rPr>
                <w:sz w:val="16"/>
              </w:rPr>
              <w:t>notice</w:t>
            </w:r>
            <w:r>
              <w:rPr>
                <w:spacing w:val="-2"/>
                <w:sz w:val="16"/>
              </w:rPr>
              <w:t xml:space="preserve"> </w:t>
            </w:r>
            <w:r>
              <w:rPr>
                <w:sz w:val="16"/>
              </w:rPr>
              <w:t>is</w:t>
            </w:r>
            <w:r>
              <w:rPr>
                <w:spacing w:val="-2"/>
                <w:sz w:val="16"/>
              </w:rPr>
              <w:t xml:space="preserve"> </w:t>
            </w:r>
            <w:r>
              <w:rPr>
                <w:sz w:val="16"/>
              </w:rPr>
              <w:t>given, the</w:t>
            </w:r>
            <w:r>
              <w:rPr>
                <w:spacing w:val="-2"/>
                <w:sz w:val="16"/>
              </w:rPr>
              <w:t xml:space="preserve"> </w:t>
            </w:r>
            <w:r>
              <w:rPr>
                <w:sz w:val="16"/>
              </w:rPr>
              <w:t>Claim</w:t>
            </w:r>
            <w:r>
              <w:rPr>
                <w:spacing w:val="-3"/>
                <w:sz w:val="16"/>
              </w:rPr>
              <w:t xml:space="preserve"> </w:t>
            </w:r>
            <w:r>
              <w:rPr>
                <w:sz w:val="16"/>
              </w:rPr>
              <w:t>shall</w:t>
            </w:r>
            <w:r>
              <w:rPr>
                <w:spacing w:val="-3"/>
                <w:sz w:val="16"/>
              </w:rPr>
              <w:t xml:space="preserve"> </w:t>
            </w:r>
            <w:r>
              <w:rPr>
                <w:sz w:val="16"/>
              </w:rPr>
              <w:t>be resolved by arbitration under this Arbitration Agreement and the applicable rules of the Administrator</w:t>
            </w:r>
            <w:r>
              <w:rPr>
                <w:spacing w:val="-1"/>
                <w:sz w:val="16"/>
              </w:rPr>
              <w:t xml:space="preserve"> </w:t>
            </w:r>
            <w:r>
              <w:rPr>
                <w:sz w:val="16"/>
              </w:rPr>
              <w:t>then</w:t>
            </w:r>
            <w:r>
              <w:rPr>
                <w:spacing w:val="-3"/>
                <w:sz w:val="16"/>
              </w:rPr>
              <w:t xml:space="preserve"> </w:t>
            </w:r>
            <w:r>
              <w:rPr>
                <w:sz w:val="16"/>
              </w:rPr>
              <w:t>in</w:t>
            </w:r>
            <w:r>
              <w:rPr>
                <w:spacing w:val="-1"/>
                <w:sz w:val="16"/>
              </w:rPr>
              <w:t xml:space="preserve"> </w:t>
            </w:r>
            <w:r>
              <w:rPr>
                <w:sz w:val="16"/>
              </w:rPr>
              <w:t>effect.</w:t>
            </w:r>
            <w:r>
              <w:rPr>
                <w:spacing w:val="-2"/>
                <w:sz w:val="16"/>
              </w:rPr>
              <w:t xml:space="preserve"> </w:t>
            </w:r>
            <w:r>
              <w:rPr>
                <w:sz w:val="16"/>
              </w:rPr>
              <w:t>It will</w:t>
            </w:r>
            <w:r>
              <w:rPr>
                <w:spacing w:val="-2"/>
                <w:sz w:val="16"/>
              </w:rPr>
              <w:t xml:space="preserve"> </w:t>
            </w:r>
            <w:r>
              <w:rPr>
                <w:sz w:val="16"/>
              </w:rPr>
              <w:t>be</w:t>
            </w:r>
            <w:r>
              <w:rPr>
                <w:spacing w:val="-1"/>
                <w:sz w:val="16"/>
              </w:rPr>
              <w:t xml:space="preserve"> </w:t>
            </w:r>
            <w:r>
              <w:rPr>
                <w:sz w:val="16"/>
              </w:rPr>
              <w:t>up</w:t>
            </w:r>
            <w:r>
              <w:rPr>
                <w:spacing w:val="-1"/>
                <w:sz w:val="16"/>
              </w:rPr>
              <w:t xml:space="preserve"> </w:t>
            </w:r>
            <w:r>
              <w:rPr>
                <w:sz w:val="16"/>
              </w:rPr>
              <w:t>to</w:t>
            </w:r>
            <w:r>
              <w:rPr>
                <w:spacing w:val="-4"/>
                <w:sz w:val="16"/>
              </w:rPr>
              <w:t xml:space="preserve"> </w:t>
            </w:r>
            <w:r>
              <w:rPr>
                <w:sz w:val="16"/>
              </w:rPr>
              <w:t>the</w:t>
            </w:r>
            <w:r>
              <w:rPr>
                <w:spacing w:val="-1"/>
                <w:sz w:val="16"/>
              </w:rPr>
              <w:t xml:space="preserve"> </w:t>
            </w:r>
            <w:r>
              <w:rPr>
                <w:sz w:val="16"/>
              </w:rPr>
              <w:t>Claimant</w:t>
            </w:r>
            <w:r>
              <w:rPr>
                <w:spacing w:val="-2"/>
                <w:sz w:val="16"/>
              </w:rPr>
              <w:t xml:space="preserve"> </w:t>
            </w:r>
            <w:r>
              <w:rPr>
                <w:sz w:val="16"/>
              </w:rPr>
              <w:t>to</w:t>
            </w:r>
            <w:r>
              <w:rPr>
                <w:spacing w:val="-4"/>
                <w:sz w:val="16"/>
              </w:rPr>
              <w:t xml:space="preserve"> </w:t>
            </w:r>
            <w:r>
              <w:rPr>
                <w:sz w:val="16"/>
              </w:rPr>
              <w:t>commence</w:t>
            </w:r>
            <w:r>
              <w:rPr>
                <w:spacing w:val="-1"/>
                <w:sz w:val="16"/>
              </w:rPr>
              <w:t xml:space="preserve"> </w:t>
            </w:r>
            <w:r>
              <w:rPr>
                <w:sz w:val="16"/>
              </w:rPr>
              <w:t>the</w:t>
            </w:r>
            <w:r>
              <w:rPr>
                <w:spacing w:val="-1"/>
                <w:sz w:val="16"/>
              </w:rPr>
              <w:t xml:space="preserve"> </w:t>
            </w:r>
            <w:r>
              <w:rPr>
                <w:sz w:val="16"/>
              </w:rPr>
              <w:t>arbitration</w:t>
            </w:r>
            <w:r>
              <w:rPr>
                <w:spacing w:val="-1"/>
                <w:sz w:val="16"/>
              </w:rPr>
              <w:t xml:space="preserve"> </w:t>
            </w:r>
            <w:proofErr w:type="gramStart"/>
            <w:r>
              <w:rPr>
                <w:sz w:val="16"/>
              </w:rPr>
              <w:t>proceeding</w:t>
            </w:r>
            <w:proofErr w:type="gramEnd"/>
            <w:r>
              <w:rPr>
                <w:sz w:val="16"/>
              </w:rPr>
              <w:t>. Even if all parties have opted to litigate a Claim in court, you or we may elect arbitration with respect to any Claim made by a new party or any Claim later asserted by a party in that or any related or unrelated lawsuit (including a Claim initially asserted on an individual basis but modified to be asserted on a class, representative or multi-party basis). Nothing in that litigation shall constitute a waiver of any rights under this Arbitration Agreement. The arbitrator will be selected under the Administrator’s rules, except that the arbitrator must be a lawyer with at least ten years of experience or a retired judge, unless you and we agree otherwise.</w:t>
            </w:r>
          </w:p>
        </w:tc>
      </w:tr>
      <w:tr w:rsidR="005C2A41" w14:paraId="5BC415EA" w14:textId="77777777">
        <w:trPr>
          <w:trHeight w:val="2855"/>
        </w:trPr>
        <w:tc>
          <w:tcPr>
            <w:tcW w:w="2556" w:type="dxa"/>
            <w:tcBorders>
              <w:top w:val="single" w:sz="6" w:space="0" w:color="000000"/>
              <w:bottom w:val="single" w:sz="6" w:space="0" w:color="000000"/>
            </w:tcBorders>
          </w:tcPr>
          <w:p w14:paraId="063DC852" w14:textId="77777777" w:rsidR="005C2A41" w:rsidRDefault="00863C9F">
            <w:pPr>
              <w:pStyle w:val="TableParagraph"/>
              <w:spacing w:before="51"/>
              <w:ind w:left="122"/>
              <w:rPr>
                <w:b/>
                <w:sz w:val="16"/>
              </w:rPr>
            </w:pPr>
            <w:r>
              <w:rPr>
                <w:b/>
                <w:sz w:val="16"/>
              </w:rPr>
              <w:t>6.</w:t>
            </w:r>
            <w:r>
              <w:rPr>
                <w:b/>
                <w:spacing w:val="-17"/>
                <w:sz w:val="16"/>
              </w:rPr>
              <w:t xml:space="preserve"> </w:t>
            </w:r>
            <w:r>
              <w:rPr>
                <w:b/>
                <w:sz w:val="16"/>
              </w:rPr>
              <w:t>LOCATION</w:t>
            </w:r>
            <w:r>
              <w:rPr>
                <w:b/>
                <w:spacing w:val="-5"/>
                <w:sz w:val="16"/>
              </w:rPr>
              <w:t xml:space="preserve"> </w:t>
            </w:r>
            <w:r>
              <w:rPr>
                <w:b/>
                <w:sz w:val="16"/>
              </w:rPr>
              <w:t>AND</w:t>
            </w:r>
            <w:r>
              <w:rPr>
                <w:b/>
                <w:spacing w:val="-2"/>
                <w:sz w:val="16"/>
              </w:rPr>
              <w:t xml:space="preserve"> </w:t>
            </w:r>
            <w:r>
              <w:rPr>
                <w:b/>
                <w:spacing w:val="-4"/>
                <w:sz w:val="16"/>
              </w:rPr>
              <w:t>COSTS</w:t>
            </w:r>
          </w:p>
        </w:tc>
        <w:tc>
          <w:tcPr>
            <w:tcW w:w="7238" w:type="dxa"/>
            <w:tcBorders>
              <w:top w:val="single" w:sz="6" w:space="0" w:color="000000"/>
              <w:bottom w:val="single" w:sz="6" w:space="0" w:color="000000"/>
            </w:tcBorders>
          </w:tcPr>
          <w:p w14:paraId="0B3A9B3A" w14:textId="77777777" w:rsidR="005C2A41" w:rsidRDefault="00863C9F">
            <w:pPr>
              <w:pStyle w:val="TableParagraph"/>
              <w:spacing w:before="49"/>
              <w:ind w:left="223" w:right="133"/>
              <w:rPr>
                <w:sz w:val="16"/>
              </w:rPr>
            </w:pPr>
            <w:r>
              <w:rPr>
                <w:sz w:val="16"/>
              </w:rPr>
              <w:t>Any arbitration</w:t>
            </w:r>
            <w:r>
              <w:rPr>
                <w:spacing w:val="-2"/>
                <w:sz w:val="16"/>
              </w:rPr>
              <w:t xml:space="preserve"> </w:t>
            </w:r>
            <w:r>
              <w:rPr>
                <w:sz w:val="16"/>
              </w:rPr>
              <w:t>hearing that</w:t>
            </w:r>
            <w:r>
              <w:rPr>
                <w:spacing w:val="-2"/>
                <w:sz w:val="16"/>
              </w:rPr>
              <w:t xml:space="preserve"> </w:t>
            </w:r>
            <w:r>
              <w:rPr>
                <w:sz w:val="16"/>
              </w:rPr>
              <w:t>you attend will take</w:t>
            </w:r>
            <w:r>
              <w:rPr>
                <w:spacing w:val="-2"/>
                <w:sz w:val="16"/>
              </w:rPr>
              <w:t xml:space="preserve"> </w:t>
            </w:r>
            <w:r>
              <w:rPr>
                <w:sz w:val="16"/>
              </w:rPr>
              <w:t>place</w:t>
            </w:r>
            <w:r>
              <w:rPr>
                <w:spacing w:val="-2"/>
                <w:sz w:val="16"/>
              </w:rPr>
              <w:t xml:space="preserve"> </w:t>
            </w:r>
            <w:r>
              <w:rPr>
                <w:sz w:val="16"/>
              </w:rPr>
              <w:t>in a</w:t>
            </w:r>
            <w:r>
              <w:rPr>
                <w:spacing w:val="-2"/>
                <w:sz w:val="16"/>
              </w:rPr>
              <w:t xml:space="preserve"> </w:t>
            </w:r>
            <w:r>
              <w:rPr>
                <w:sz w:val="16"/>
              </w:rPr>
              <w:t>location</w:t>
            </w:r>
            <w:r>
              <w:rPr>
                <w:spacing w:val="-2"/>
                <w:sz w:val="16"/>
              </w:rPr>
              <w:t xml:space="preserve"> </w:t>
            </w:r>
            <w:r>
              <w:rPr>
                <w:sz w:val="16"/>
              </w:rPr>
              <w:t>that is reasonably near your residence</w:t>
            </w:r>
            <w:r>
              <w:rPr>
                <w:spacing w:val="-2"/>
                <w:sz w:val="16"/>
              </w:rPr>
              <w:t xml:space="preserve"> </w:t>
            </w:r>
            <w:r>
              <w:rPr>
                <w:sz w:val="16"/>
              </w:rPr>
              <w:t>or</w:t>
            </w:r>
            <w:r>
              <w:rPr>
                <w:spacing w:val="-5"/>
                <w:sz w:val="16"/>
              </w:rPr>
              <w:t xml:space="preserve"> </w:t>
            </w:r>
            <w:r>
              <w:rPr>
                <w:sz w:val="16"/>
              </w:rPr>
              <w:t>the</w:t>
            </w:r>
            <w:r>
              <w:rPr>
                <w:spacing w:val="-4"/>
                <w:sz w:val="16"/>
              </w:rPr>
              <w:t xml:space="preserve"> </w:t>
            </w:r>
            <w:proofErr w:type="gramStart"/>
            <w:r>
              <w:rPr>
                <w:sz w:val="16"/>
              </w:rPr>
              <w:t>School</w:t>
            </w:r>
            <w:proofErr w:type="gramEnd"/>
            <w:r>
              <w:rPr>
                <w:spacing w:val="-3"/>
                <w:sz w:val="16"/>
              </w:rPr>
              <w:t xml:space="preserve"> </w:t>
            </w:r>
            <w:r>
              <w:rPr>
                <w:sz w:val="16"/>
              </w:rPr>
              <w:t>campus</w:t>
            </w:r>
            <w:r>
              <w:rPr>
                <w:spacing w:val="-3"/>
                <w:sz w:val="16"/>
              </w:rPr>
              <w:t xml:space="preserve"> </w:t>
            </w:r>
            <w:r>
              <w:rPr>
                <w:sz w:val="16"/>
              </w:rPr>
              <w:t>that</w:t>
            </w:r>
            <w:r>
              <w:rPr>
                <w:spacing w:val="-1"/>
                <w:sz w:val="16"/>
              </w:rPr>
              <w:t xml:space="preserve"> </w:t>
            </w:r>
            <w:r>
              <w:rPr>
                <w:sz w:val="16"/>
              </w:rPr>
              <w:t>you</w:t>
            </w:r>
            <w:r>
              <w:rPr>
                <w:spacing w:val="-5"/>
                <w:sz w:val="16"/>
              </w:rPr>
              <w:t xml:space="preserve"> </w:t>
            </w:r>
            <w:r>
              <w:rPr>
                <w:sz w:val="16"/>
              </w:rPr>
              <w:t>attended</w:t>
            </w:r>
            <w:r>
              <w:rPr>
                <w:spacing w:val="-2"/>
                <w:sz w:val="16"/>
              </w:rPr>
              <w:t xml:space="preserve"> </w:t>
            </w:r>
            <w:r>
              <w:rPr>
                <w:sz w:val="16"/>
              </w:rPr>
              <w:t>or</w:t>
            </w:r>
            <w:r>
              <w:rPr>
                <w:spacing w:val="-2"/>
                <w:sz w:val="16"/>
              </w:rPr>
              <w:t xml:space="preserve"> </w:t>
            </w:r>
            <w:r>
              <w:rPr>
                <w:sz w:val="16"/>
              </w:rPr>
              <w:t>in</w:t>
            </w:r>
            <w:r>
              <w:rPr>
                <w:spacing w:val="-4"/>
                <w:sz w:val="16"/>
              </w:rPr>
              <w:t xml:space="preserve"> </w:t>
            </w:r>
            <w:r>
              <w:rPr>
                <w:sz w:val="16"/>
              </w:rPr>
              <w:t>another</w:t>
            </w:r>
            <w:r>
              <w:rPr>
                <w:spacing w:val="-2"/>
                <w:sz w:val="16"/>
              </w:rPr>
              <w:t xml:space="preserve"> </w:t>
            </w:r>
            <w:r>
              <w:rPr>
                <w:sz w:val="16"/>
              </w:rPr>
              <w:t>location</w:t>
            </w:r>
            <w:r>
              <w:rPr>
                <w:spacing w:val="-2"/>
                <w:sz w:val="16"/>
              </w:rPr>
              <w:t xml:space="preserve"> </w:t>
            </w:r>
            <w:r>
              <w:rPr>
                <w:sz w:val="16"/>
              </w:rPr>
              <w:t>agreed</w:t>
            </w:r>
            <w:r>
              <w:rPr>
                <w:spacing w:val="-2"/>
                <w:sz w:val="16"/>
              </w:rPr>
              <w:t xml:space="preserve"> </w:t>
            </w:r>
            <w:r>
              <w:rPr>
                <w:sz w:val="16"/>
              </w:rPr>
              <w:t>to in</w:t>
            </w:r>
            <w:r>
              <w:rPr>
                <w:spacing w:val="-2"/>
                <w:sz w:val="16"/>
              </w:rPr>
              <w:t xml:space="preserve"> </w:t>
            </w:r>
            <w:r>
              <w:rPr>
                <w:sz w:val="16"/>
              </w:rPr>
              <w:t>writing</w:t>
            </w:r>
            <w:r>
              <w:rPr>
                <w:spacing w:val="-2"/>
                <w:sz w:val="16"/>
              </w:rPr>
              <w:t xml:space="preserve"> </w:t>
            </w:r>
            <w:r>
              <w:rPr>
                <w:sz w:val="16"/>
              </w:rPr>
              <w:t>by you and us. The parties shall pay filing, administrative, hearing and arbitrator's fees (the</w:t>
            </w:r>
          </w:p>
          <w:p w14:paraId="6261C4B4" w14:textId="77777777" w:rsidR="005C2A41" w:rsidRDefault="00863C9F">
            <w:pPr>
              <w:pStyle w:val="TableParagraph"/>
              <w:ind w:left="223" w:right="122"/>
              <w:rPr>
                <w:sz w:val="16"/>
              </w:rPr>
            </w:pPr>
            <w:r>
              <w:rPr>
                <w:sz w:val="16"/>
              </w:rPr>
              <w:t>“Arbitration Fees”) in accordance</w:t>
            </w:r>
            <w:r>
              <w:rPr>
                <w:spacing w:val="-1"/>
                <w:sz w:val="16"/>
              </w:rPr>
              <w:t xml:space="preserve"> </w:t>
            </w:r>
            <w:r>
              <w:rPr>
                <w:sz w:val="16"/>
              </w:rPr>
              <w:t>with the Administrator’s rules and applicable law. However, we will consider (and generally honor) any</w:t>
            </w:r>
            <w:r>
              <w:rPr>
                <w:spacing w:val="12"/>
                <w:sz w:val="16"/>
              </w:rPr>
              <w:t xml:space="preserve"> </w:t>
            </w:r>
            <w:r>
              <w:rPr>
                <w:sz w:val="16"/>
              </w:rPr>
              <w:t>written good faith request made by you individually to</w:t>
            </w:r>
            <w:r>
              <w:rPr>
                <w:spacing w:val="40"/>
                <w:sz w:val="16"/>
              </w:rPr>
              <w:t xml:space="preserve"> </w:t>
            </w:r>
            <w:r>
              <w:rPr>
                <w:sz w:val="16"/>
              </w:rPr>
              <w:t xml:space="preserve">bear the fees charged by the Administrator and the arbitrator if you tried but were not able to obtain a waiver of some or </w:t>
            </w:r>
            <w:proofErr w:type="gramStart"/>
            <w:r>
              <w:rPr>
                <w:sz w:val="16"/>
              </w:rPr>
              <w:t>all of</w:t>
            </w:r>
            <w:proofErr w:type="gramEnd"/>
            <w:r>
              <w:rPr>
                <w:sz w:val="16"/>
              </w:rPr>
              <w:t xml:space="preserve"> the Arbitration Fees from the Administrator. Each party will pay the reasonable and actual expense of its own attorneys, experts and witnesses, regardless of which</w:t>
            </w:r>
            <w:r>
              <w:rPr>
                <w:spacing w:val="-1"/>
                <w:sz w:val="16"/>
              </w:rPr>
              <w:t xml:space="preserve"> </w:t>
            </w:r>
            <w:r>
              <w:rPr>
                <w:sz w:val="16"/>
              </w:rPr>
              <w:t>party prevails in</w:t>
            </w:r>
            <w:r>
              <w:rPr>
                <w:spacing w:val="-3"/>
                <w:sz w:val="16"/>
              </w:rPr>
              <w:t xml:space="preserve"> </w:t>
            </w:r>
            <w:r>
              <w:rPr>
                <w:sz w:val="16"/>
              </w:rPr>
              <w:t>the</w:t>
            </w:r>
            <w:r>
              <w:rPr>
                <w:spacing w:val="-1"/>
                <w:sz w:val="16"/>
              </w:rPr>
              <w:t xml:space="preserve"> </w:t>
            </w:r>
            <w:r>
              <w:rPr>
                <w:sz w:val="16"/>
              </w:rPr>
              <w:t>arbitration. We</w:t>
            </w:r>
            <w:r>
              <w:rPr>
                <w:spacing w:val="-1"/>
                <w:sz w:val="16"/>
              </w:rPr>
              <w:t xml:space="preserve"> </w:t>
            </w:r>
            <w:r>
              <w:rPr>
                <w:sz w:val="16"/>
              </w:rPr>
              <w:t>will pay all</w:t>
            </w:r>
            <w:r>
              <w:rPr>
                <w:spacing w:val="-4"/>
                <w:sz w:val="16"/>
              </w:rPr>
              <w:t xml:space="preserve"> </w:t>
            </w:r>
            <w:proofErr w:type="gramStart"/>
            <w:r>
              <w:rPr>
                <w:sz w:val="16"/>
              </w:rPr>
              <w:t>such</w:t>
            </w:r>
            <w:proofErr w:type="gramEnd"/>
            <w:r>
              <w:rPr>
                <w:spacing w:val="-4"/>
                <w:sz w:val="16"/>
              </w:rPr>
              <w:t xml:space="preserve"> </w:t>
            </w:r>
            <w:r>
              <w:rPr>
                <w:sz w:val="16"/>
              </w:rPr>
              <w:t>fees we</w:t>
            </w:r>
            <w:r>
              <w:rPr>
                <w:spacing w:val="-1"/>
                <w:sz w:val="16"/>
              </w:rPr>
              <w:t xml:space="preserve"> </w:t>
            </w:r>
            <w:r>
              <w:rPr>
                <w:sz w:val="16"/>
              </w:rPr>
              <w:t>are</w:t>
            </w:r>
            <w:r>
              <w:rPr>
                <w:spacing w:val="-1"/>
                <w:sz w:val="16"/>
              </w:rPr>
              <w:t xml:space="preserve"> </w:t>
            </w:r>
            <w:r>
              <w:rPr>
                <w:sz w:val="16"/>
              </w:rPr>
              <w:t>required</w:t>
            </w:r>
            <w:r>
              <w:rPr>
                <w:spacing w:val="-1"/>
                <w:sz w:val="16"/>
              </w:rPr>
              <w:t xml:space="preserve"> </w:t>
            </w:r>
            <w:r>
              <w:rPr>
                <w:sz w:val="16"/>
              </w:rPr>
              <w:t>to</w:t>
            </w:r>
            <w:r>
              <w:rPr>
                <w:spacing w:val="-1"/>
                <w:sz w:val="16"/>
              </w:rPr>
              <w:t xml:space="preserve"> </w:t>
            </w:r>
            <w:r>
              <w:rPr>
                <w:sz w:val="16"/>
              </w:rPr>
              <w:t>bear:</w:t>
            </w:r>
            <w:r>
              <w:rPr>
                <w:spacing w:val="-2"/>
                <w:sz w:val="16"/>
              </w:rPr>
              <w:t xml:space="preserve"> </w:t>
            </w:r>
            <w:r>
              <w:rPr>
                <w:sz w:val="16"/>
              </w:rPr>
              <w:t>(a)</w:t>
            </w:r>
            <w:r>
              <w:rPr>
                <w:spacing w:val="-1"/>
                <w:sz w:val="16"/>
              </w:rPr>
              <w:t xml:space="preserve"> </w:t>
            </w:r>
            <w:r>
              <w:rPr>
                <w:sz w:val="16"/>
              </w:rPr>
              <w:t xml:space="preserve">under applicable law; or (b) </w:t>
            </w:r>
            <w:proofErr w:type="gramStart"/>
            <w:r>
              <w:rPr>
                <w:sz w:val="16"/>
              </w:rPr>
              <w:t>in order to</w:t>
            </w:r>
            <w:proofErr w:type="gramEnd"/>
            <w:r>
              <w:rPr>
                <w:sz w:val="16"/>
              </w:rPr>
              <w:t xml:space="preserve"> enforce this Arbitration Agreement.</w:t>
            </w:r>
            <w:r>
              <w:rPr>
                <w:spacing w:val="22"/>
                <w:sz w:val="16"/>
              </w:rPr>
              <w:t xml:space="preserve"> </w:t>
            </w:r>
            <w:r>
              <w:rPr>
                <w:sz w:val="16"/>
              </w:rPr>
              <w:t>If the arbitrator determines that any party’s Claim or defense is frivolous or wrongfully intended to oppress or harass the</w:t>
            </w:r>
            <w:r>
              <w:rPr>
                <w:spacing w:val="40"/>
                <w:sz w:val="16"/>
              </w:rPr>
              <w:t xml:space="preserve"> </w:t>
            </w:r>
            <w:r>
              <w:rPr>
                <w:sz w:val="16"/>
              </w:rPr>
              <w:t>other party, the arbitrator may award sanctions in the form of fees and expenses reasonably incurred by the other party (or a re-allocation of the fees and expenses addressed in this Arbitration</w:t>
            </w:r>
            <w:r>
              <w:rPr>
                <w:spacing w:val="-5"/>
                <w:sz w:val="16"/>
              </w:rPr>
              <w:t xml:space="preserve"> </w:t>
            </w:r>
            <w:r>
              <w:rPr>
                <w:sz w:val="16"/>
              </w:rPr>
              <w:t>Agreement),</w:t>
            </w:r>
            <w:r>
              <w:rPr>
                <w:spacing w:val="-1"/>
                <w:sz w:val="16"/>
              </w:rPr>
              <w:t xml:space="preserve"> </w:t>
            </w:r>
            <w:r>
              <w:rPr>
                <w:sz w:val="16"/>
              </w:rPr>
              <w:t>if</w:t>
            </w:r>
            <w:r>
              <w:rPr>
                <w:spacing w:val="-3"/>
                <w:sz w:val="16"/>
              </w:rPr>
              <w:t xml:space="preserve"> </w:t>
            </w:r>
            <w:r>
              <w:rPr>
                <w:sz w:val="16"/>
              </w:rPr>
              <w:t>such</w:t>
            </w:r>
            <w:r>
              <w:rPr>
                <w:spacing w:val="-2"/>
                <w:sz w:val="16"/>
              </w:rPr>
              <w:t xml:space="preserve"> </w:t>
            </w:r>
            <w:r>
              <w:rPr>
                <w:sz w:val="16"/>
              </w:rPr>
              <w:t>sanctions</w:t>
            </w:r>
            <w:r>
              <w:rPr>
                <w:spacing w:val="-3"/>
                <w:sz w:val="16"/>
              </w:rPr>
              <w:t xml:space="preserve"> </w:t>
            </w:r>
            <w:r>
              <w:rPr>
                <w:sz w:val="16"/>
              </w:rPr>
              <w:t>could</w:t>
            </w:r>
            <w:r>
              <w:rPr>
                <w:spacing w:val="-2"/>
                <w:sz w:val="16"/>
              </w:rPr>
              <w:t xml:space="preserve"> </w:t>
            </w:r>
            <w:r>
              <w:rPr>
                <w:sz w:val="16"/>
              </w:rPr>
              <w:t>be</w:t>
            </w:r>
            <w:r>
              <w:rPr>
                <w:spacing w:val="-5"/>
                <w:sz w:val="16"/>
              </w:rPr>
              <w:t xml:space="preserve"> </w:t>
            </w:r>
            <w:r>
              <w:rPr>
                <w:sz w:val="16"/>
              </w:rPr>
              <w:t>imposed</w:t>
            </w:r>
            <w:r>
              <w:rPr>
                <w:spacing w:val="-2"/>
                <w:sz w:val="16"/>
              </w:rPr>
              <w:t xml:space="preserve"> </w:t>
            </w:r>
            <w:r>
              <w:rPr>
                <w:sz w:val="16"/>
              </w:rPr>
              <w:t>under</w:t>
            </w:r>
            <w:r>
              <w:rPr>
                <w:spacing w:val="-2"/>
                <w:sz w:val="16"/>
              </w:rPr>
              <w:t xml:space="preserve"> </w:t>
            </w:r>
            <w:r>
              <w:rPr>
                <w:sz w:val="16"/>
              </w:rPr>
              <w:t>Rule</w:t>
            </w:r>
            <w:r>
              <w:rPr>
                <w:spacing w:val="-2"/>
                <w:sz w:val="16"/>
              </w:rPr>
              <w:t xml:space="preserve"> </w:t>
            </w:r>
            <w:r>
              <w:rPr>
                <w:sz w:val="16"/>
              </w:rPr>
              <w:t>11</w:t>
            </w:r>
            <w:r>
              <w:rPr>
                <w:spacing w:val="-2"/>
                <w:sz w:val="16"/>
              </w:rPr>
              <w:t xml:space="preserve"> </w:t>
            </w:r>
            <w:r>
              <w:rPr>
                <w:sz w:val="16"/>
              </w:rPr>
              <w:t>of</w:t>
            </w:r>
            <w:r>
              <w:rPr>
                <w:spacing w:val="-3"/>
                <w:sz w:val="16"/>
              </w:rPr>
              <w:t xml:space="preserve"> </w:t>
            </w:r>
            <w:r>
              <w:rPr>
                <w:sz w:val="16"/>
              </w:rPr>
              <w:t>the</w:t>
            </w:r>
            <w:r>
              <w:rPr>
                <w:spacing w:val="-4"/>
                <w:sz w:val="16"/>
              </w:rPr>
              <w:t xml:space="preserve"> </w:t>
            </w:r>
            <w:r>
              <w:rPr>
                <w:sz w:val="16"/>
              </w:rPr>
              <w:t>Federal</w:t>
            </w:r>
            <w:r>
              <w:rPr>
                <w:spacing w:val="-1"/>
                <w:sz w:val="16"/>
              </w:rPr>
              <w:t xml:space="preserve"> </w:t>
            </w:r>
            <w:r>
              <w:rPr>
                <w:sz w:val="16"/>
              </w:rPr>
              <w:t>Rules</w:t>
            </w:r>
            <w:r>
              <w:rPr>
                <w:spacing w:val="-3"/>
                <w:sz w:val="16"/>
              </w:rPr>
              <w:t xml:space="preserve"> </w:t>
            </w:r>
            <w:r>
              <w:rPr>
                <w:sz w:val="16"/>
              </w:rPr>
              <w:t>of Civil Procedure.</w:t>
            </w:r>
          </w:p>
        </w:tc>
      </w:tr>
      <w:tr w:rsidR="005C2A41" w14:paraId="06B5DF80" w14:textId="77777777">
        <w:trPr>
          <w:trHeight w:val="537"/>
        </w:trPr>
        <w:tc>
          <w:tcPr>
            <w:tcW w:w="2556" w:type="dxa"/>
            <w:tcBorders>
              <w:top w:val="single" w:sz="6" w:space="0" w:color="000000"/>
              <w:bottom w:val="single" w:sz="6" w:space="0" w:color="000000"/>
            </w:tcBorders>
          </w:tcPr>
          <w:p w14:paraId="0C899AC3" w14:textId="77777777" w:rsidR="005C2A41" w:rsidRDefault="00863C9F">
            <w:pPr>
              <w:pStyle w:val="TableParagraph"/>
              <w:spacing w:before="49"/>
              <w:ind w:left="285" w:right="512" w:hanging="164"/>
              <w:rPr>
                <w:b/>
                <w:sz w:val="16"/>
              </w:rPr>
            </w:pPr>
            <w:r>
              <w:rPr>
                <w:b/>
                <w:sz w:val="16"/>
              </w:rPr>
              <w:t>7.</w:t>
            </w:r>
            <w:r>
              <w:rPr>
                <w:b/>
                <w:spacing w:val="-15"/>
                <w:sz w:val="16"/>
              </w:rPr>
              <w:t xml:space="preserve"> </w:t>
            </w:r>
            <w:r>
              <w:rPr>
                <w:b/>
                <w:sz w:val="16"/>
              </w:rPr>
              <w:t>DISCOVERY;</w:t>
            </w:r>
            <w:r>
              <w:rPr>
                <w:b/>
                <w:spacing w:val="-12"/>
                <w:sz w:val="16"/>
              </w:rPr>
              <w:t xml:space="preserve"> </w:t>
            </w:r>
            <w:r>
              <w:rPr>
                <w:b/>
                <w:sz w:val="16"/>
              </w:rPr>
              <w:t xml:space="preserve">GETTING </w:t>
            </w:r>
            <w:r>
              <w:rPr>
                <w:b/>
                <w:spacing w:val="-2"/>
                <w:sz w:val="16"/>
              </w:rPr>
              <w:t>INFORMATION</w:t>
            </w:r>
          </w:p>
        </w:tc>
        <w:tc>
          <w:tcPr>
            <w:tcW w:w="7238" w:type="dxa"/>
            <w:tcBorders>
              <w:top w:val="single" w:sz="6" w:space="0" w:color="000000"/>
              <w:bottom w:val="single" w:sz="6" w:space="0" w:color="000000"/>
            </w:tcBorders>
          </w:tcPr>
          <w:p w14:paraId="1602DBC5" w14:textId="77777777" w:rsidR="005C2A41" w:rsidRDefault="00863C9F">
            <w:pPr>
              <w:pStyle w:val="TableParagraph"/>
              <w:spacing w:before="49"/>
              <w:ind w:left="223" w:right="133"/>
              <w:rPr>
                <w:sz w:val="16"/>
              </w:rPr>
            </w:pPr>
            <w:r>
              <w:rPr>
                <w:sz w:val="16"/>
              </w:rPr>
              <w:t>The</w:t>
            </w:r>
            <w:r>
              <w:rPr>
                <w:spacing w:val="-3"/>
                <w:sz w:val="16"/>
              </w:rPr>
              <w:t xml:space="preserve"> </w:t>
            </w:r>
            <w:r>
              <w:rPr>
                <w:sz w:val="16"/>
              </w:rPr>
              <w:t>right</w:t>
            </w:r>
            <w:r>
              <w:rPr>
                <w:spacing w:val="-1"/>
                <w:sz w:val="16"/>
              </w:rPr>
              <w:t xml:space="preserve"> </w:t>
            </w:r>
            <w:r>
              <w:rPr>
                <w:sz w:val="16"/>
              </w:rPr>
              <w:t>of</w:t>
            </w:r>
            <w:r>
              <w:rPr>
                <w:spacing w:val="-1"/>
                <w:sz w:val="16"/>
              </w:rPr>
              <w:t xml:space="preserve"> </w:t>
            </w:r>
            <w:r>
              <w:rPr>
                <w:sz w:val="16"/>
              </w:rPr>
              <w:t>either</w:t>
            </w:r>
            <w:r>
              <w:rPr>
                <w:spacing w:val="-2"/>
                <w:sz w:val="16"/>
              </w:rPr>
              <w:t xml:space="preserve"> </w:t>
            </w:r>
            <w:r>
              <w:rPr>
                <w:sz w:val="16"/>
              </w:rPr>
              <w:t>party</w:t>
            </w:r>
            <w:r>
              <w:rPr>
                <w:spacing w:val="-2"/>
                <w:sz w:val="16"/>
              </w:rPr>
              <w:t xml:space="preserve"> </w:t>
            </w:r>
            <w:r>
              <w:rPr>
                <w:sz w:val="16"/>
              </w:rPr>
              <w:t>to</w:t>
            </w:r>
            <w:r>
              <w:rPr>
                <w:spacing w:val="-2"/>
                <w:sz w:val="16"/>
              </w:rPr>
              <w:t xml:space="preserve"> </w:t>
            </w:r>
            <w:r>
              <w:rPr>
                <w:sz w:val="16"/>
              </w:rPr>
              <w:t>obtain</w:t>
            </w:r>
            <w:r>
              <w:rPr>
                <w:spacing w:val="-4"/>
                <w:sz w:val="16"/>
              </w:rPr>
              <w:t xml:space="preserve"> </w:t>
            </w:r>
            <w:r>
              <w:rPr>
                <w:sz w:val="16"/>
              </w:rPr>
              <w:t>information</w:t>
            </w:r>
            <w:r>
              <w:rPr>
                <w:spacing w:val="-4"/>
                <w:sz w:val="16"/>
              </w:rPr>
              <w:t xml:space="preserve"> </w:t>
            </w:r>
            <w:r>
              <w:rPr>
                <w:sz w:val="16"/>
              </w:rPr>
              <w:t>from</w:t>
            </w:r>
            <w:r>
              <w:rPr>
                <w:spacing w:val="-3"/>
                <w:sz w:val="16"/>
              </w:rPr>
              <w:t xml:space="preserve"> </w:t>
            </w:r>
            <w:r>
              <w:rPr>
                <w:sz w:val="16"/>
              </w:rPr>
              <w:t>the</w:t>
            </w:r>
            <w:r>
              <w:rPr>
                <w:spacing w:val="-2"/>
                <w:sz w:val="16"/>
              </w:rPr>
              <w:t xml:space="preserve"> </w:t>
            </w:r>
            <w:r>
              <w:rPr>
                <w:sz w:val="16"/>
              </w:rPr>
              <w:t>other</w:t>
            </w:r>
            <w:r>
              <w:rPr>
                <w:spacing w:val="-2"/>
                <w:sz w:val="16"/>
              </w:rPr>
              <w:t xml:space="preserve"> </w:t>
            </w:r>
            <w:r>
              <w:rPr>
                <w:sz w:val="16"/>
              </w:rPr>
              <w:t>party prior</w:t>
            </w:r>
            <w:r>
              <w:rPr>
                <w:spacing w:val="-2"/>
                <w:sz w:val="16"/>
              </w:rPr>
              <w:t xml:space="preserve"> </w:t>
            </w:r>
            <w:r>
              <w:rPr>
                <w:sz w:val="16"/>
              </w:rPr>
              <w:t>to</w:t>
            </w:r>
            <w:r>
              <w:rPr>
                <w:spacing w:val="-4"/>
                <w:sz w:val="16"/>
              </w:rPr>
              <w:t xml:space="preserve"> </w:t>
            </w:r>
            <w:r>
              <w:rPr>
                <w:sz w:val="16"/>
              </w:rPr>
              <w:t>the</w:t>
            </w:r>
            <w:r>
              <w:rPr>
                <w:spacing w:val="-2"/>
                <w:sz w:val="16"/>
              </w:rPr>
              <w:t xml:space="preserve"> </w:t>
            </w:r>
            <w:r>
              <w:rPr>
                <w:sz w:val="16"/>
              </w:rPr>
              <w:t>hearing will</w:t>
            </w:r>
            <w:r>
              <w:rPr>
                <w:spacing w:val="-4"/>
                <w:sz w:val="16"/>
              </w:rPr>
              <w:t xml:space="preserve"> </w:t>
            </w:r>
            <w:r>
              <w:rPr>
                <w:sz w:val="16"/>
              </w:rPr>
              <w:t>be governed by the Administrator’s rules and/or rulings issued by</w:t>
            </w:r>
            <w:r>
              <w:rPr>
                <w:spacing w:val="40"/>
                <w:sz w:val="16"/>
              </w:rPr>
              <w:t xml:space="preserve"> </w:t>
            </w:r>
            <w:r>
              <w:rPr>
                <w:sz w:val="16"/>
              </w:rPr>
              <w:t>the arbitrator.</w:t>
            </w:r>
          </w:p>
        </w:tc>
      </w:tr>
      <w:tr w:rsidR="005C2A41" w14:paraId="67C05F2C" w14:textId="77777777">
        <w:trPr>
          <w:trHeight w:val="4881"/>
        </w:trPr>
        <w:tc>
          <w:tcPr>
            <w:tcW w:w="2556" w:type="dxa"/>
            <w:tcBorders>
              <w:top w:val="single" w:sz="6" w:space="0" w:color="000000"/>
              <w:bottom w:val="single" w:sz="6" w:space="0" w:color="000000"/>
            </w:tcBorders>
          </w:tcPr>
          <w:p w14:paraId="0A4BD731" w14:textId="77777777" w:rsidR="005C2A41" w:rsidRDefault="00863C9F">
            <w:pPr>
              <w:pStyle w:val="TableParagraph"/>
              <w:spacing w:before="49"/>
              <w:ind w:left="285" w:hanging="164"/>
              <w:rPr>
                <w:b/>
                <w:sz w:val="16"/>
              </w:rPr>
            </w:pPr>
            <w:r>
              <w:rPr>
                <w:b/>
                <w:sz w:val="16"/>
              </w:rPr>
              <w:t>8.</w:t>
            </w:r>
            <w:r>
              <w:rPr>
                <w:b/>
                <w:spacing w:val="-15"/>
                <w:sz w:val="16"/>
              </w:rPr>
              <w:t xml:space="preserve"> </w:t>
            </w:r>
            <w:r>
              <w:rPr>
                <w:b/>
                <w:sz w:val="16"/>
              </w:rPr>
              <w:t>EFFECT</w:t>
            </w:r>
            <w:r>
              <w:rPr>
                <w:b/>
                <w:spacing w:val="-12"/>
                <w:sz w:val="16"/>
              </w:rPr>
              <w:t xml:space="preserve"> </w:t>
            </w:r>
            <w:r>
              <w:rPr>
                <w:b/>
                <w:sz w:val="16"/>
              </w:rPr>
              <w:t>OF</w:t>
            </w:r>
            <w:r>
              <w:rPr>
                <w:b/>
                <w:spacing w:val="-11"/>
                <w:sz w:val="16"/>
              </w:rPr>
              <w:t xml:space="preserve"> </w:t>
            </w:r>
            <w:r>
              <w:rPr>
                <w:b/>
                <w:sz w:val="16"/>
              </w:rPr>
              <w:t xml:space="preserve">ARBITRATION </w:t>
            </w:r>
            <w:r>
              <w:rPr>
                <w:b/>
                <w:spacing w:val="-2"/>
                <w:sz w:val="16"/>
              </w:rPr>
              <w:t>AWARD</w:t>
            </w:r>
          </w:p>
        </w:tc>
        <w:tc>
          <w:tcPr>
            <w:tcW w:w="7238" w:type="dxa"/>
            <w:tcBorders>
              <w:top w:val="single" w:sz="6" w:space="0" w:color="000000"/>
              <w:bottom w:val="single" w:sz="6" w:space="0" w:color="000000"/>
            </w:tcBorders>
          </w:tcPr>
          <w:p w14:paraId="1A8B344A" w14:textId="77777777" w:rsidR="005C2A41" w:rsidRDefault="00863C9F">
            <w:pPr>
              <w:pStyle w:val="TableParagraph"/>
              <w:spacing w:before="49"/>
              <w:ind w:left="223" w:right="133"/>
              <w:rPr>
                <w:sz w:val="16"/>
              </w:rPr>
            </w:pPr>
            <w:r>
              <w:rPr>
                <w:sz w:val="16"/>
              </w:rPr>
              <w:t>Any</w:t>
            </w:r>
            <w:r>
              <w:rPr>
                <w:spacing w:val="-3"/>
                <w:sz w:val="16"/>
              </w:rPr>
              <w:t xml:space="preserve"> </w:t>
            </w:r>
            <w:r>
              <w:rPr>
                <w:sz w:val="16"/>
              </w:rPr>
              <w:t>state</w:t>
            </w:r>
            <w:r>
              <w:rPr>
                <w:spacing w:val="-5"/>
                <w:sz w:val="16"/>
              </w:rPr>
              <w:t xml:space="preserve"> </w:t>
            </w:r>
            <w:r>
              <w:rPr>
                <w:sz w:val="16"/>
              </w:rPr>
              <w:t>or</w:t>
            </w:r>
            <w:r>
              <w:rPr>
                <w:spacing w:val="-2"/>
                <w:sz w:val="16"/>
              </w:rPr>
              <w:t xml:space="preserve"> </w:t>
            </w:r>
            <w:r>
              <w:rPr>
                <w:sz w:val="16"/>
              </w:rPr>
              <w:t>federal</w:t>
            </w:r>
            <w:r>
              <w:rPr>
                <w:spacing w:val="-3"/>
                <w:sz w:val="16"/>
              </w:rPr>
              <w:t xml:space="preserve"> </w:t>
            </w:r>
            <w:r>
              <w:rPr>
                <w:sz w:val="16"/>
              </w:rPr>
              <w:t>court</w:t>
            </w:r>
            <w:r>
              <w:rPr>
                <w:spacing w:val="-3"/>
                <w:sz w:val="16"/>
              </w:rPr>
              <w:t xml:space="preserve"> </w:t>
            </w:r>
            <w:r>
              <w:rPr>
                <w:sz w:val="16"/>
              </w:rPr>
              <w:t>with</w:t>
            </w:r>
            <w:r>
              <w:rPr>
                <w:spacing w:val="-5"/>
                <w:sz w:val="16"/>
              </w:rPr>
              <w:t xml:space="preserve"> </w:t>
            </w:r>
            <w:r>
              <w:rPr>
                <w:sz w:val="16"/>
              </w:rPr>
              <w:t>jurisdiction</w:t>
            </w:r>
            <w:r>
              <w:rPr>
                <w:spacing w:val="-5"/>
                <w:sz w:val="16"/>
              </w:rPr>
              <w:t xml:space="preserve"> </w:t>
            </w:r>
            <w:r>
              <w:rPr>
                <w:sz w:val="16"/>
              </w:rPr>
              <w:t>and</w:t>
            </w:r>
            <w:r>
              <w:rPr>
                <w:spacing w:val="-4"/>
                <w:sz w:val="16"/>
              </w:rPr>
              <w:t xml:space="preserve"> </w:t>
            </w:r>
            <w:r>
              <w:rPr>
                <w:sz w:val="16"/>
              </w:rPr>
              <w:t>venue</w:t>
            </w:r>
            <w:r>
              <w:rPr>
                <w:spacing w:val="-2"/>
                <w:sz w:val="16"/>
              </w:rPr>
              <w:t xml:space="preserve"> </w:t>
            </w:r>
            <w:r>
              <w:rPr>
                <w:sz w:val="16"/>
              </w:rPr>
              <w:t>may enter</w:t>
            </w:r>
            <w:r>
              <w:rPr>
                <w:spacing w:val="-2"/>
                <w:sz w:val="16"/>
              </w:rPr>
              <w:t xml:space="preserve"> </w:t>
            </w:r>
            <w:r>
              <w:rPr>
                <w:sz w:val="16"/>
              </w:rPr>
              <w:t>an</w:t>
            </w:r>
            <w:r>
              <w:rPr>
                <w:spacing w:val="-2"/>
                <w:sz w:val="16"/>
              </w:rPr>
              <w:t xml:space="preserve"> </w:t>
            </w:r>
            <w:r>
              <w:rPr>
                <w:sz w:val="16"/>
              </w:rPr>
              <w:t>order</w:t>
            </w:r>
            <w:r>
              <w:rPr>
                <w:spacing w:val="-2"/>
                <w:sz w:val="16"/>
              </w:rPr>
              <w:t xml:space="preserve"> </w:t>
            </w:r>
            <w:r>
              <w:rPr>
                <w:sz w:val="16"/>
              </w:rPr>
              <w:t>enforcing</w:t>
            </w:r>
            <w:r>
              <w:rPr>
                <w:spacing w:val="-5"/>
                <w:sz w:val="16"/>
              </w:rPr>
              <w:t xml:space="preserve"> </w:t>
            </w:r>
            <w:r>
              <w:rPr>
                <w:sz w:val="16"/>
              </w:rPr>
              <w:t>this</w:t>
            </w:r>
            <w:r>
              <w:rPr>
                <w:spacing w:val="-3"/>
                <w:sz w:val="16"/>
              </w:rPr>
              <w:t xml:space="preserve"> </w:t>
            </w:r>
            <w:r>
              <w:rPr>
                <w:sz w:val="16"/>
              </w:rPr>
              <w:t xml:space="preserve">Arbitration Agreement, enter judgment upon the arbitrator’s award and/or take any action authorized under the Federal Arbitration Act, 9 U.S.C. §§1 </w:t>
            </w:r>
            <w:r>
              <w:rPr>
                <w:i/>
                <w:sz w:val="16"/>
              </w:rPr>
              <w:t xml:space="preserve">et seq. </w:t>
            </w:r>
            <w:r>
              <w:rPr>
                <w:sz w:val="16"/>
              </w:rPr>
              <w:t>(the “FAA”). For any arbitration-related proceedings in which courts are authorized to take actions under the FAA, each party hereto expressly consents to the non-exclusive jurisdiction and venue of any state court of general jurisdiction or any state court of equity that is reasonably convenient to you, provided that the parties to any such judicial proceeding shall have the right to initiate such proceeding in federal court or remove the proceeding to federal court if authorized to do so by applicable federal law. The arbitrator’s award will be final and binding, except for: (1) any appeal right under the FAA; and (2) Claims involving more than $50,000. For Claims involving more than $50,000 (including claims where the cost of any requested injunctive or declaratory relief would potentially exceed</w:t>
            </w:r>
          </w:p>
          <w:p w14:paraId="6961CB47" w14:textId="77777777" w:rsidR="005C2A41" w:rsidRDefault="00863C9F">
            <w:pPr>
              <w:pStyle w:val="TableParagraph"/>
              <w:ind w:left="223" w:right="148"/>
              <w:rPr>
                <w:sz w:val="16"/>
              </w:rPr>
            </w:pPr>
            <w:r>
              <w:rPr>
                <w:sz w:val="16"/>
              </w:rPr>
              <w:t>$50,000), if permitted by the rules of the Administrator, any party may appeal the award to a three-arbitrator panel appointed by the Administrator. The record in the underlying arbitration (consisting of all exhibits, filings, and a transcript of the proceedings and testimony) shall constitute the record on appeal, if available.</w:t>
            </w:r>
            <w:r>
              <w:rPr>
                <w:spacing w:val="40"/>
                <w:sz w:val="16"/>
              </w:rPr>
              <w:t xml:space="preserve"> </w:t>
            </w:r>
            <w:r>
              <w:rPr>
                <w:sz w:val="16"/>
              </w:rPr>
              <w:t>A party may appeal on the grounds that the underlying award is based upon: (1) an error of law that is material and prejudicial; or (2) determinations of fact that are clearly erroneous.</w:t>
            </w:r>
            <w:r>
              <w:rPr>
                <w:spacing w:val="40"/>
                <w:sz w:val="16"/>
              </w:rPr>
              <w:t xml:space="preserve"> </w:t>
            </w:r>
            <w:r>
              <w:rPr>
                <w:sz w:val="16"/>
              </w:rPr>
              <w:t>In the absence of a transcribed record in the underlying arbitration,</w:t>
            </w:r>
            <w:r>
              <w:rPr>
                <w:spacing w:val="-1"/>
                <w:sz w:val="16"/>
              </w:rPr>
              <w:t xml:space="preserve"> </w:t>
            </w:r>
            <w:r>
              <w:rPr>
                <w:sz w:val="16"/>
              </w:rPr>
              <w:t>the panel will rehear the dispute</w:t>
            </w:r>
            <w:r>
              <w:rPr>
                <w:spacing w:val="-3"/>
                <w:sz w:val="16"/>
              </w:rPr>
              <w:t xml:space="preserve"> </w:t>
            </w:r>
            <w:r>
              <w:rPr>
                <w:sz w:val="16"/>
              </w:rPr>
              <w:t>de novo.</w:t>
            </w:r>
            <w:r>
              <w:rPr>
                <w:spacing w:val="-1"/>
                <w:sz w:val="16"/>
              </w:rPr>
              <w:t xml:space="preserve"> </w:t>
            </w:r>
            <w:r>
              <w:rPr>
                <w:sz w:val="16"/>
              </w:rPr>
              <w:t>The</w:t>
            </w:r>
            <w:r>
              <w:rPr>
                <w:spacing w:val="-3"/>
                <w:sz w:val="16"/>
              </w:rPr>
              <w:t xml:space="preserve"> </w:t>
            </w:r>
            <w:r>
              <w:rPr>
                <w:sz w:val="16"/>
              </w:rPr>
              <w:t>panel’s decision will</w:t>
            </w:r>
            <w:r>
              <w:rPr>
                <w:spacing w:val="-2"/>
                <w:sz w:val="16"/>
              </w:rPr>
              <w:t xml:space="preserve"> </w:t>
            </w:r>
            <w:r>
              <w:rPr>
                <w:sz w:val="16"/>
              </w:rPr>
              <w:t>be</w:t>
            </w:r>
            <w:r>
              <w:rPr>
                <w:spacing w:val="-2"/>
                <w:sz w:val="16"/>
              </w:rPr>
              <w:t xml:space="preserve"> </w:t>
            </w:r>
            <w:r>
              <w:rPr>
                <w:sz w:val="16"/>
              </w:rPr>
              <w:t>final and binding, except for any appeal right under the FAA. The Arbitration Fees for any appeal will be paid by the party seeking to appeal the award. Notwithstanding the foregoing, this appeal provision</w:t>
            </w:r>
            <w:r>
              <w:rPr>
                <w:spacing w:val="-5"/>
                <w:sz w:val="16"/>
              </w:rPr>
              <w:t xml:space="preserve"> </w:t>
            </w:r>
            <w:r>
              <w:rPr>
                <w:sz w:val="16"/>
              </w:rPr>
              <w:t>shall</w:t>
            </w:r>
            <w:r>
              <w:rPr>
                <w:spacing w:val="-1"/>
                <w:sz w:val="16"/>
              </w:rPr>
              <w:t xml:space="preserve"> </w:t>
            </w:r>
            <w:r>
              <w:rPr>
                <w:sz w:val="16"/>
              </w:rPr>
              <w:t>not</w:t>
            </w:r>
            <w:r>
              <w:rPr>
                <w:spacing w:val="-3"/>
                <w:sz w:val="16"/>
              </w:rPr>
              <w:t xml:space="preserve"> </w:t>
            </w:r>
            <w:r>
              <w:rPr>
                <w:sz w:val="16"/>
              </w:rPr>
              <w:t>apply</w:t>
            </w:r>
            <w:r>
              <w:rPr>
                <w:spacing w:val="-2"/>
                <w:sz w:val="16"/>
              </w:rPr>
              <w:t xml:space="preserve"> </w:t>
            </w:r>
            <w:r>
              <w:rPr>
                <w:sz w:val="16"/>
              </w:rPr>
              <w:t>to</w:t>
            </w:r>
            <w:r>
              <w:rPr>
                <w:spacing w:val="-5"/>
                <w:sz w:val="16"/>
              </w:rPr>
              <w:t xml:space="preserve"> </w:t>
            </w:r>
            <w:r>
              <w:rPr>
                <w:sz w:val="16"/>
              </w:rPr>
              <w:t>any</w:t>
            </w:r>
            <w:r>
              <w:rPr>
                <w:spacing w:val="-3"/>
                <w:sz w:val="16"/>
              </w:rPr>
              <w:t xml:space="preserve"> </w:t>
            </w:r>
            <w:r>
              <w:rPr>
                <w:sz w:val="16"/>
              </w:rPr>
              <w:t>Claim</w:t>
            </w:r>
            <w:r>
              <w:rPr>
                <w:spacing w:val="-3"/>
                <w:sz w:val="16"/>
              </w:rPr>
              <w:t xml:space="preserve"> </w:t>
            </w:r>
            <w:r>
              <w:rPr>
                <w:sz w:val="16"/>
              </w:rPr>
              <w:t>that</w:t>
            </w:r>
            <w:r>
              <w:rPr>
                <w:spacing w:val="-1"/>
                <w:sz w:val="16"/>
              </w:rPr>
              <w:t xml:space="preserve"> </w:t>
            </w:r>
            <w:r>
              <w:rPr>
                <w:sz w:val="16"/>
              </w:rPr>
              <w:t>was</w:t>
            </w:r>
            <w:r>
              <w:rPr>
                <w:spacing w:val="-3"/>
                <w:sz w:val="16"/>
              </w:rPr>
              <w:t xml:space="preserve"> </w:t>
            </w:r>
            <w:r>
              <w:rPr>
                <w:sz w:val="16"/>
              </w:rPr>
              <w:t>found</w:t>
            </w:r>
            <w:r>
              <w:rPr>
                <w:spacing w:val="-2"/>
                <w:sz w:val="16"/>
              </w:rPr>
              <w:t xml:space="preserve"> </w:t>
            </w:r>
            <w:r>
              <w:rPr>
                <w:sz w:val="16"/>
              </w:rPr>
              <w:t>by</w:t>
            </w:r>
            <w:r>
              <w:rPr>
                <w:spacing w:val="-3"/>
                <w:sz w:val="16"/>
              </w:rPr>
              <w:t xml:space="preserve"> </w:t>
            </w:r>
            <w:r>
              <w:rPr>
                <w:sz w:val="16"/>
              </w:rPr>
              <w:t>the</w:t>
            </w:r>
            <w:r>
              <w:rPr>
                <w:spacing w:val="-5"/>
                <w:sz w:val="16"/>
              </w:rPr>
              <w:t xml:space="preserve"> </w:t>
            </w:r>
            <w:r>
              <w:rPr>
                <w:sz w:val="16"/>
              </w:rPr>
              <w:t>arbitrator</w:t>
            </w:r>
            <w:r>
              <w:rPr>
                <w:spacing w:val="-2"/>
                <w:sz w:val="16"/>
              </w:rPr>
              <w:t xml:space="preserve"> </w:t>
            </w:r>
            <w:r>
              <w:rPr>
                <w:sz w:val="16"/>
              </w:rPr>
              <w:t>in</w:t>
            </w:r>
            <w:r>
              <w:rPr>
                <w:spacing w:val="-2"/>
                <w:sz w:val="16"/>
              </w:rPr>
              <w:t xml:space="preserve"> </w:t>
            </w:r>
            <w:r>
              <w:rPr>
                <w:sz w:val="16"/>
              </w:rPr>
              <w:t>the</w:t>
            </w:r>
            <w:r>
              <w:rPr>
                <w:spacing w:val="-5"/>
                <w:sz w:val="16"/>
              </w:rPr>
              <w:t xml:space="preserve"> </w:t>
            </w:r>
            <w:r>
              <w:rPr>
                <w:sz w:val="16"/>
              </w:rPr>
              <w:t>underlying</w:t>
            </w:r>
            <w:r>
              <w:rPr>
                <w:spacing w:val="-2"/>
                <w:sz w:val="16"/>
              </w:rPr>
              <w:t xml:space="preserve"> </w:t>
            </w:r>
            <w:r>
              <w:rPr>
                <w:sz w:val="16"/>
              </w:rPr>
              <w:t>arbitration to be frivolous or wrongfully intended to oppress or harass the other party.</w:t>
            </w:r>
            <w:r>
              <w:rPr>
                <w:spacing w:val="40"/>
                <w:sz w:val="16"/>
              </w:rPr>
              <w:t xml:space="preserve"> </w:t>
            </w:r>
            <w:r>
              <w:rPr>
                <w:sz w:val="16"/>
              </w:rPr>
              <w:t>No arbitration award involving</w:t>
            </w:r>
            <w:r>
              <w:rPr>
                <w:spacing w:val="-4"/>
                <w:sz w:val="16"/>
              </w:rPr>
              <w:t xml:space="preserve"> </w:t>
            </w:r>
            <w:r>
              <w:rPr>
                <w:sz w:val="16"/>
              </w:rPr>
              <w:t>the</w:t>
            </w:r>
            <w:r>
              <w:rPr>
                <w:spacing w:val="-1"/>
                <w:sz w:val="16"/>
              </w:rPr>
              <w:t xml:space="preserve"> </w:t>
            </w:r>
            <w:r>
              <w:rPr>
                <w:sz w:val="16"/>
              </w:rPr>
              <w:t>parties will have</w:t>
            </w:r>
            <w:r>
              <w:rPr>
                <w:spacing w:val="-1"/>
                <w:sz w:val="16"/>
              </w:rPr>
              <w:t xml:space="preserve"> </w:t>
            </w:r>
            <w:r>
              <w:rPr>
                <w:sz w:val="16"/>
              </w:rPr>
              <w:t>any</w:t>
            </w:r>
            <w:r>
              <w:rPr>
                <w:spacing w:val="-2"/>
                <w:sz w:val="16"/>
              </w:rPr>
              <w:t xml:space="preserve"> </w:t>
            </w:r>
            <w:r>
              <w:rPr>
                <w:sz w:val="16"/>
              </w:rPr>
              <w:t>preclusive</w:t>
            </w:r>
            <w:r>
              <w:rPr>
                <w:spacing w:val="-1"/>
                <w:sz w:val="16"/>
              </w:rPr>
              <w:t xml:space="preserve"> </w:t>
            </w:r>
            <w:r>
              <w:rPr>
                <w:sz w:val="16"/>
              </w:rPr>
              <w:t>effect</w:t>
            </w:r>
            <w:r>
              <w:rPr>
                <w:spacing w:val="-2"/>
                <w:sz w:val="16"/>
              </w:rPr>
              <w:t xml:space="preserve"> </w:t>
            </w:r>
            <w:r>
              <w:rPr>
                <w:sz w:val="16"/>
              </w:rPr>
              <w:t>as</w:t>
            </w:r>
            <w:r>
              <w:rPr>
                <w:spacing w:val="-2"/>
                <w:sz w:val="16"/>
              </w:rPr>
              <w:t xml:space="preserve"> </w:t>
            </w:r>
            <w:r>
              <w:rPr>
                <w:sz w:val="16"/>
              </w:rPr>
              <w:t>to</w:t>
            </w:r>
            <w:r>
              <w:rPr>
                <w:spacing w:val="-4"/>
                <w:sz w:val="16"/>
              </w:rPr>
              <w:t xml:space="preserve"> </w:t>
            </w:r>
            <w:r>
              <w:rPr>
                <w:sz w:val="16"/>
              </w:rPr>
              <w:t>issues or</w:t>
            </w:r>
            <w:r>
              <w:rPr>
                <w:spacing w:val="-3"/>
                <w:sz w:val="16"/>
              </w:rPr>
              <w:t xml:space="preserve"> </w:t>
            </w:r>
            <w:r>
              <w:rPr>
                <w:sz w:val="16"/>
              </w:rPr>
              <w:t>claims</w:t>
            </w:r>
            <w:r>
              <w:rPr>
                <w:spacing w:val="-2"/>
                <w:sz w:val="16"/>
              </w:rPr>
              <w:t xml:space="preserve"> </w:t>
            </w:r>
            <w:r>
              <w:rPr>
                <w:sz w:val="16"/>
              </w:rPr>
              <w:t>in</w:t>
            </w:r>
            <w:r>
              <w:rPr>
                <w:spacing w:val="-1"/>
                <w:sz w:val="16"/>
              </w:rPr>
              <w:t xml:space="preserve"> </w:t>
            </w:r>
            <w:r>
              <w:rPr>
                <w:sz w:val="16"/>
              </w:rPr>
              <w:t>any dispute</w:t>
            </w:r>
            <w:r>
              <w:rPr>
                <w:spacing w:val="-4"/>
                <w:sz w:val="16"/>
              </w:rPr>
              <w:t xml:space="preserve"> </w:t>
            </w:r>
            <w:r>
              <w:rPr>
                <w:sz w:val="16"/>
              </w:rPr>
              <w:t xml:space="preserve">involving anyone who is not a party to the arbitration, nor will an arbitration award in prior disputes involving other parties have preclusive effect in </w:t>
            </w:r>
            <w:proofErr w:type="gramStart"/>
            <w:r>
              <w:rPr>
                <w:sz w:val="16"/>
              </w:rPr>
              <w:t>an arbitration</w:t>
            </w:r>
            <w:proofErr w:type="gramEnd"/>
            <w:r>
              <w:rPr>
                <w:sz w:val="16"/>
              </w:rPr>
              <w:t xml:space="preserve"> between the parties to this </w:t>
            </w:r>
            <w:r>
              <w:rPr>
                <w:spacing w:val="-2"/>
                <w:sz w:val="16"/>
              </w:rPr>
              <w:t>agreement.</w:t>
            </w:r>
          </w:p>
        </w:tc>
      </w:tr>
    </w:tbl>
    <w:p w14:paraId="5A1008E7" w14:textId="77777777" w:rsidR="005C2A41" w:rsidRDefault="005C2A41">
      <w:pPr>
        <w:pStyle w:val="TableParagraph"/>
        <w:rPr>
          <w:sz w:val="16"/>
        </w:rPr>
        <w:sectPr w:rsidR="005C2A41">
          <w:headerReference w:type="even" r:id="rId85"/>
          <w:pgSz w:w="12240" w:h="15840"/>
          <w:pgMar w:top="980" w:right="720" w:bottom="940" w:left="720" w:header="0" w:footer="0" w:gutter="0"/>
          <w:cols w:space="720"/>
        </w:sectPr>
      </w:pPr>
    </w:p>
    <w:p w14:paraId="343271AA" w14:textId="77777777" w:rsidR="005C2A41" w:rsidRDefault="005C2A41">
      <w:pPr>
        <w:pStyle w:val="BodyText"/>
        <w:spacing w:before="5"/>
        <w:rPr>
          <w:b/>
          <w:sz w:val="2"/>
        </w:rPr>
      </w:pPr>
    </w:p>
    <w:tbl>
      <w:tblPr>
        <w:tblW w:w="0" w:type="auto"/>
        <w:tblInd w:w="401" w:type="dxa"/>
        <w:tblLayout w:type="fixed"/>
        <w:tblCellMar>
          <w:left w:w="0" w:type="dxa"/>
          <w:right w:w="0" w:type="dxa"/>
        </w:tblCellMar>
        <w:tblLook w:val="01E0" w:firstRow="1" w:lastRow="1" w:firstColumn="1" w:lastColumn="1" w:noHBand="0" w:noVBand="0"/>
      </w:tblPr>
      <w:tblGrid>
        <w:gridCol w:w="2596"/>
        <w:gridCol w:w="7414"/>
      </w:tblGrid>
      <w:tr w:rsidR="005C2A41" w14:paraId="4F1D8ADA" w14:textId="77777777">
        <w:trPr>
          <w:trHeight w:val="2488"/>
        </w:trPr>
        <w:tc>
          <w:tcPr>
            <w:tcW w:w="2596" w:type="dxa"/>
            <w:tcBorders>
              <w:top w:val="single" w:sz="6" w:space="0" w:color="000000"/>
              <w:bottom w:val="single" w:sz="6" w:space="0" w:color="000000"/>
            </w:tcBorders>
          </w:tcPr>
          <w:p w14:paraId="0E3F683E" w14:textId="77777777" w:rsidR="005C2A41" w:rsidRDefault="00863C9F">
            <w:pPr>
              <w:pStyle w:val="TableParagraph"/>
              <w:spacing w:before="49"/>
              <w:ind w:left="386"/>
              <w:rPr>
                <w:b/>
                <w:sz w:val="16"/>
              </w:rPr>
            </w:pPr>
            <w:r>
              <w:rPr>
                <w:b/>
                <w:sz w:val="16"/>
              </w:rPr>
              <w:t>9.</w:t>
            </w:r>
            <w:r>
              <w:rPr>
                <w:b/>
                <w:spacing w:val="-15"/>
                <w:sz w:val="16"/>
              </w:rPr>
              <w:t xml:space="preserve"> </w:t>
            </w:r>
            <w:r>
              <w:rPr>
                <w:b/>
                <w:sz w:val="16"/>
              </w:rPr>
              <w:t>GOVERNING</w:t>
            </w:r>
            <w:r>
              <w:rPr>
                <w:b/>
                <w:spacing w:val="-8"/>
                <w:sz w:val="16"/>
              </w:rPr>
              <w:t xml:space="preserve"> </w:t>
            </w:r>
            <w:r>
              <w:rPr>
                <w:b/>
                <w:spacing w:val="-5"/>
                <w:sz w:val="16"/>
              </w:rPr>
              <w:t>LAW</w:t>
            </w:r>
          </w:p>
        </w:tc>
        <w:tc>
          <w:tcPr>
            <w:tcW w:w="7414" w:type="dxa"/>
            <w:tcBorders>
              <w:top w:val="single" w:sz="6" w:space="0" w:color="000000"/>
              <w:bottom w:val="single" w:sz="6" w:space="0" w:color="000000"/>
            </w:tcBorders>
          </w:tcPr>
          <w:p w14:paraId="318ED210" w14:textId="77777777" w:rsidR="005C2A41" w:rsidRDefault="00863C9F">
            <w:pPr>
              <w:pStyle w:val="TableParagraph"/>
              <w:spacing w:before="49"/>
              <w:ind w:left="400" w:right="780"/>
              <w:rPr>
                <w:sz w:val="16"/>
              </w:rPr>
            </w:pPr>
            <w:r>
              <w:rPr>
                <w:sz w:val="16"/>
              </w:rPr>
              <w:t>This Arbitration Agreement is made pursuant to a transaction involving interstate commerce and shall be governed by the FAA, and not by any state law concerning arbitration. The arbitrator shall follow applicable substantive</w:t>
            </w:r>
            <w:r>
              <w:rPr>
                <w:spacing w:val="-1"/>
                <w:sz w:val="16"/>
              </w:rPr>
              <w:t xml:space="preserve"> </w:t>
            </w:r>
            <w:r>
              <w:rPr>
                <w:sz w:val="16"/>
              </w:rPr>
              <w:t>law</w:t>
            </w:r>
            <w:r>
              <w:rPr>
                <w:spacing w:val="-1"/>
                <w:sz w:val="16"/>
              </w:rPr>
              <w:t xml:space="preserve"> </w:t>
            </w:r>
            <w:r>
              <w:rPr>
                <w:sz w:val="16"/>
              </w:rPr>
              <w:t>to the extent consistent with</w:t>
            </w:r>
            <w:r>
              <w:rPr>
                <w:spacing w:val="-3"/>
                <w:sz w:val="16"/>
              </w:rPr>
              <w:t xml:space="preserve"> </w:t>
            </w:r>
            <w:r>
              <w:rPr>
                <w:sz w:val="16"/>
              </w:rPr>
              <w:t>the</w:t>
            </w:r>
            <w:r>
              <w:rPr>
                <w:spacing w:val="-6"/>
                <w:sz w:val="16"/>
              </w:rPr>
              <w:t xml:space="preserve"> </w:t>
            </w:r>
            <w:r>
              <w:rPr>
                <w:sz w:val="16"/>
              </w:rPr>
              <w:t>FAA,</w:t>
            </w:r>
            <w:r>
              <w:rPr>
                <w:spacing w:val="-2"/>
                <w:sz w:val="16"/>
              </w:rPr>
              <w:t xml:space="preserve"> </w:t>
            </w:r>
            <w:r>
              <w:rPr>
                <w:sz w:val="16"/>
              </w:rPr>
              <w:t>applicable</w:t>
            </w:r>
            <w:r>
              <w:rPr>
                <w:spacing w:val="-5"/>
                <w:sz w:val="16"/>
              </w:rPr>
              <w:t xml:space="preserve"> </w:t>
            </w:r>
            <w:r>
              <w:rPr>
                <w:sz w:val="16"/>
              </w:rPr>
              <w:t>statutes</w:t>
            </w:r>
            <w:r>
              <w:rPr>
                <w:spacing w:val="-1"/>
                <w:sz w:val="16"/>
              </w:rPr>
              <w:t xml:space="preserve"> </w:t>
            </w:r>
            <w:r>
              <w:rPr>
                <w:sz w:val="16"/>
              </w:rPr>
              <w:t>of</w:t>
            </w:r>
            <w:r>
              <w:rPr>
                <w:spacing w:val="-2"/>
                <w:sz w:val="16"/>
              </w:rPr>
              <w:t xml:space="preserve"> </w:t>
            </w:r>
            <w:r>
              <w:rPr>
                <w:sz w:val="16"/>
              </w:rPr>
              <w:t>limitation</w:t>
            </w:r>
            <w:r>
              <w:rPr>
                <w:spacing w:val="-3"/>
                <w:sz w:val="16"/>
              </w:rPr>
              <w:t xml:space="preserve"> </w:t>
            </w:r>
            <w:r>
              <w:rPr>
                <w:sz w:val="16"/>
              </w:rPr>
              <w:t>and</w:t>
            </w:r>
            <w:r>
              <w:rPr>
                <w:spacing w:val="-6"/>
                <w:sz w:val="16"/>
              </w:rPr>
              <w:t xml:space="preserve"> </w:t>
            </w:r>
            <w:r>
              <w:rPr>
                <w:sz w:val="16"/>
              </w:rPr>
              <w:t>applicable</w:t>
            </w:r>
            <w:r>
              <w:rPr>
                <w:spacing w:val="-5"/>
                <w:sz w:val="16"/>
              </w:rPr>
              <w:t xml:space="preserve"> </w:t>
            </w:r>
            <w:r>
              <w:rPr>
                <w:sz w:val="16"/>
              </w:rPr>
              <w:t>privilege</w:t>
            </w:r>
            <w:r>
              <w:rPr>
                <w:spacing w:val="-6"/>
                <w:sz w:val="16"/>
              </w:rPr>
              <w:t xml:space="preserve"> </w:t>
            </w:r>
            <w:r>
              <w:rPr>
                <w:sz w:val="16"/>
              </w:rPr>
              <w:t>rules,</w:t>
            </w:r>
            <w:r>
              <w:rPr>
                <w:spacing w:val="-4"/>
                <w:sz w:val="16"/>
              </w:rPr>
              <w:t xml:space="preserve"> </w:t>
            </w:r>
            <w:r>
              <w:rPr>
                <w:sz w:val="16"/>
              </w:rPr>
              <w:t>and</w:t>
            </w:r>
            <w:r>
              <w:rPr>
                <w:spacing w:val="-5"/>
                <w:sz w:val="16"/>
              </w:rPr>
              <w:t xml:space="preserve"> </w:t>
            </w:r>
            <w:r>
              <w:rPr>
                <w:sz w:val="16"/>
              </w:rPr>
              <w:t>shall</w:t>
            </w:r>
            <w:r>
              <w:rPr>
                <w:spacing w:val="-4"/>
                <w:sz w:val="16"/>
              </w:rPr>
              <w:t xml:space="preserve"> </w:t>
            </w:r>
            <w:r>
              <w:rPr>
                <w:sz w:val="16"/>
              </w:rPr>
              <w:t>be authorized to award all remedies permitted by applicable substantive law, including, without limitation, compensatory, statutory and punitive damages (subject to constitutional</w:t>
            </w:r>
            <w:r>
              <w:rPr>
                <w:spacing w:val="-3"/>
                <w:sz w:val="16"/>
              </w:rPr>
              <w:t xml:space="preserve"> </w:t>
            </w:r>
            <w:r>
              <w:rPr>
                <w:sz w:val="16"/>
              </w:rPr>
              <w:t>limits</w:t>
            </w:r>
            <w:r>
              <w:rPr>
                <w:spacing w:val="-3"/>
                <w:sz w:val="16"/>
              </w:rPr>
              <w:t xml:space="preserve"> </w:t>
            </w:r>
            <w:r>
              <w:rPr>
                <w:sz w:val="16"/>
              </w:rPr>
              <w:t>that</w:t>
            </w:r>
            <w:r>
              <w:rPr>
                <w:spacing w:val="-1"/>
                <w:sz w:val="16"/>
              </w:rPr>
              <w:t xml:space="preserve"> </w:t>
            </w:r>
            <w:r>
              <w:rPr>
                <w:sz w:val="16"/>
              </w:rPr>
              <w:t>would</w:t>
            </w:r>
            <w:r>
              <w:rPr>
                <w:spacing w:val="-4"/>
                <w:sz w:val="16"/>
              </w:rPr>
              <w:t xml:space="preserve"> </w:t>
            </w:r>
            <w:r>
              <w:rPr>
                <w:sz w:val="16"/>
              </w:rPr>
              <w:t>apply</w:t>
            </w:r>
            <w:r>
              <w:rPr>
                <w:spacing w:val="-2"/>
                <w:sz w:val="16"/>
              </w:rPr>
              <w:t xml:space="preserve"> </w:t>
            </w:r>
            <w:r>
              <w:rPr>
                <w:sz w:val="16"/>
              </w:rPr>
              <w:t>in</w:t>
            </w:r>
            <w:r>
              <w:rPr>
                <w:spacing w:val="-4"/>
                <w:sz w:val="16"/>
              </w:rPr>
              <w:t xml:space="preserve"> </w:t>
            </w:r>
            <w:r>
              <w:rPr>
                <w:sz w:val="16"/>
              </w:rPr>
              <w:t>court),</w:t>
            </w:r>
            <w:r>
              <w:rPr>
                <w:spacing w:val="-1"/>
                <w:sz w:val="16"/>
              </w:rPr>
              <w:t xml:space="preserve"> </w:t>
            </w:r>
            <w:r>
              <w:rPr>
                <w:sz w:val="16"/>
              </w:rPr>
              <w:t>declaratory,</w:t>
            </w:r>
            <w:r>
              <w:rPr>
                <w:spacing w:val="-3"/>
                <w:sz w:val="16"/>
              </w:rPr>
              <w:t xml:space="preserve"> </w:t>
            </w:r>
            <w:r>
              <w:rPr>
                <w:sz w:val="16"/>
              </w:rPr>
              <w:t>injunctive</w:t>
            </w:r>
            <w:r>
              <w:rPr>
                <w:spacing w:val="-4"/>
                <w:sz w:val="16"/>
              </w:rPr>
              <w:t xml:space="preserve"> </w:t>
            </w:r>
            <w:r>
              <w:rPr>
                <w:sz w:val="16"/>
              </w:rPr>
              <w:t>and</w:t>
            </w:r>
            <w:r>
              <w:rPr>
                <w:spacing w:val="-2"/>
                <w:sz w:val="16"/>
              </w:rPr>
              <w:t xml:space="preserve"> </w:t>
            </w:r>
            <w:r>
              <w:rPr>
                <w:sz w:val="16"/>
              </w:rPr>
              <w:t>other</w:t>
            </w:r>
            <w:r>
              <w:rPr>
                <w:spacing w:val="-2"/>
                <w:sz w:val="16"/>
              </w:rPr>
              <w:t xml:space="preserve"> </w:t>
            </w:r>
            <w:r>
              <w:rPr>
                <w:sz w:val="16"/>
              </w:rPr>
              <w:t>equitable relief (but only in favor of the individual Party seeking relief and only to the extent necessary to provide relief warranted by that Party’s individual claim), and attorneys’ fees and costs. Upon the timely request of either party, the arbitrator shall write a brief explanation of the basis of his or her award. The arbitrator will follow</w:t>
            </w:r>
            <w:r>
              <w:rPr>
                <w:spacing w:val="-1"/>
                <w:sz w:val="16"/>
              </w:rPr>
              <w:t xml:space="preserve"> </w:t>
            </w:r>
            <w:r>
              <w:rPr>
                <w:sz w:val="16"/>
              </w:rPr>
              <w:t>rules of procedure and evidence consistent with the FAA, this Arbitration Agreement and the Administrator’s rules.</w:t>
            </w:r>
          </w:p>
        </w:tc>
      </w:tr>
      <w:tr w:rsidR="005C2A41" w14:paraId="72B5671A" w14:textId="77777777">
        <w:trPr>
          <w:trHeight w:val="1384"/>
        </w:trPr>
        <w:tc>
          <w:tcPr>
            <w:tcW w:w="2596" w:type="dxa"/>
            <w:tcBorders>
              <w:top w:val="single" w:sz="6" w:space="0" w:color="000000"/>
              <w:bottom w:val="single" w:sz="6" w:space="0" w:color="000000"/>
            </w:tcBorders>
          </w:tcPr>
          <w:p w14:paraId="3B649B45" w14:textId="77777777" w:rsidR="005C2A41" w:rsidRDefault="00863C9F">
            <w:pPr>
              <w:pStyle w:val="TableParagraph"/>
              <w:spacing w:before="49"/>
              <w:ind w:left="295"/>
              <w:rPr>
                <w:b/>
                <w:sz w:val="16"/>
              </w:rPr>
            </w:pPr>
            <w:r>
              <w:rPr>
                <w:b/>
                <w:sz w:val="16"/>
              </w:rPr>
              <w:t>10.</w:t>
            </w:r>
            <w:r>
              <w:rPr>
                <w:b/>
                <w:spacing w:val="-13"/>
                <w:sz w:val="16"/>
              </w:rPr>
              <w:t xml:space="preserve"> </w:t>
            </w:r>
            <w:r>
              <w:rPr>
                <w:b/>
                <w:sz w:val="16"/>
              </w:rPr>
              <w:t>SURVIVAL;</w:t>
            </w:r>
            <w:r>
              <w:rPr>
                <w:b/>
                <w:spacing w:val="-9"/>
                <w:sz w:val="16"/>
              </w:rPr>
              <w:t xml:space="preserve"> </w:t>
            </w:r>
            <w:r>
              <w:rPr>
                <w:b/>
                <w:spacing w:val="-2"/>
                <w:sz w:val="16"/>
              </w:rPr>
              <w:t>PRIMACY</w:t>
            </w:r>
          </w:p>
        </w:tc>
        <w:tc>
          <w:tcPr>
            <w:tcW w:w="7414" w:type="dxa"/>
            <w:tcBorders>
              <w:top w:val="single" w:sz="6" w:space="0" w:color="000000"/>
              <w:bottom w:val="single" w:sz="6" w:space="0" w:color="000000"/>
            </w:tcBorders>
          </w:tcPr>
          <w:p w14:paraId="1DA58A3F" w14:textId="77777777" w:rsidR="005C2A41" w:rsidRDefault="00863C9F">
            <w:pPr>
              <w:pStyle w:val="TableParagraph"/>
              <w:spacing w:before="49"/>
              <w:ind w:left="400" w:right="113"/>
              <w:rPr>
                <w:sz w:val="16"/>
              </w:rPr>
            </w:pPr>
            <w:r>
              <w:rPr>
                <w:sz w:val="16"/>
              </w:rPr>
              <w:t>This Arbitration Agreement shall survive your full payment of the Note; our sale, assignment, or transfer of the Note; any legal proceeding to collect a debt owed by you; any bankruptcy or insolvency;</w:t>
            </w:r>
            <w:r>
              <w:rPr>
                <w:spacing w:val="-2"/>
                <w:sz w:val="16"/>
              </w:rPr>
              <w:t xml:space="preserve"> </w:t>
            </w:r>
            <w:r>
              <w:rPr>
                <w:sz w:val="16"/>
              </w:rPr>
              <w:t>any</w:t>
            </w:r>
            <w:r>
              <w:rPr>
                <w:spacing w:val="-2"/>
                <w:sz w:val="16"/>
              </w:rPr>
              <w:t xml:space="preserve"> </w:t>
            </w:r>
            <w:r>
              <w:rPr>
                <w:sz w:val="16"/>
              </w:rPr>
              <w:t>postponement</w:t>
            </w:r>
            <w:r>
              <w:rPr>
                <w:spacing w:val="-2"/>
                <w:sz w:val="16"/>
              </w:rPr>
              <w:t xml:space="preserve"> </w:t>
            </w:r>
            <w:r>
              <w:rPr>
                <w:sz w:val="16"/>
              </w:rPr>
              <w:t>of</w:t>
            </w:r>
            <w:r>
              <w:rPr>
                <w:spacing w:val="-2"/>
                <w:sz w:val="16"/>
              </w:rPr>
              <w:t xml:space="preserve"> </w:t>
            </w:r>
            <w:r>
              <w:rPr>
                <w:sz w:val="16"/>
              </w:rPr>
              <w:t>payments,</w:t>
            </w:r>
            <w:r>
              <w:rPr>
                <w:spacing w:val="-2"/>
                <w:sz w:val="16"/>
              </w:rPr>
              <w:t xml:space="preserve"> </w:t>
            </w:r>
            <w:r>
              <w:rPr>
                <w:sz w:val="16"/>
              </w:rPr>
              <w:t>waiver</w:t>
            </w:r>
            <w:r>
              <w:rPr>
                <w:spacing w:val="-2"/>
                <w:sz w:val="16"/>
              </w:rPr>
              <w:t xml:space="preserve"> </w:t>
            </w:r>
            <w:r>
              <w:rPr>
                <w:sz w:val="16"/>
              </w:rPr>
              <w:t>of</w:t>
            </w:r>
            <w:r>
              <w:rPr>
                <w:spacing w:val="-2"/>
                <w:sz w:val="16"/>
              </w:rPr>
              <w:t xml:space="preserve"> </w:t>
            </w:r>
            <w:r>
              <w:rPr>
                <w:sz w:val="16"/>
              </w:rPr>
              <w:t>payments or</w:t>
            </w:r>
            <w:r>
              <w:rPr>
                <w:spacing w:val="-3"/>
                <w:sz w:val="16"/>
              </w:rPr>
              <w:t xml:space="preserve"> </w:t>
            </w:r>
            <w:r>
              <w:rPr>
                <w:sz w:val="16"/>
              </w:rPr>
              <w:t>modification</w:t>
            </w:r>
            <w:r>
              <w:rPr>
                <w:spacing w:val="-4"/>
                <w:sz w:val="16"/>
              </w:rPr>
              <w:t xml:space="preserve"> </w:t>
            </w:r>
            <w:r>
              <w:rPr>
                <w:sz w:val="16"/>
              </w:rPr>
              <w:t>granted</w:t>
            </w:r>
            <w:r>
              <w:rPr>
                <w:spacing w:val="-2"/>
                <w:sz w:val="16"/>
              </w:rPr>
              <w:t xml:space="preserve"> </w:t>
            </w:r>
            <w:r>
              <w:rPr>
                <w:sz w:val="16"/>
              </w:rPr>
              <w:t>pursuant to</w:t>
            </w:r>
            <w:r>
              <w:rPr>
                <w:spacing w:val="-2"/>
                <w:sz w:val="16"/>
              </w:rPr>
              <w:t xml:space="preserve"> </w:t>
            </w:r>
            <w:r>
              <w:rPr>
                <w:sz w:val="16"/>
              </w:rPr>
              <w:t>the</w:t>
            </w:r>
            <w:r>
              <w:rPr>
                <w:spacing w:val="-5"/>
                <w:sz w:val="16"/>
              </w:rPr>
              <w:t xml:space="preserve"> </w:t>
            </w:r>
            <w:r>
              <w:rPr>
                <w:sz w:val="16"/>
              </w:rPr>
              <w:t>Note;</w:t>
            </w:r>
            <w:r>
              <w:rPr>
                <w:spacing w:val="-3"/>
                <w:sz w:val="16"/>
              </w:rPr>
              <w:t xml:space="preserve"> </w:t>
            </w:r>
            <w:r>
              <w:rPr>
                <w:sz w:val="16"/>
              </w:rPr>
              <w:t>any</w:t>
            </w:r>
            <w:r>
              <w:rPr>
                <w:spacing w:val="-3"/>
                <w:sz w:val="16"/>
              </w:rPr>
              <w:t xml:space="preserve"> </w:t>
            </w:r>
            <w:r>
              <w:rPr>
                <w:sz w:val="16"/>
              </w:rPr>
              <w:t>cancelation,</w:t>
            </w:r>
            <w:r>
              <w:rPr>
                <w:spacing w:val="-1"/>
                <w:sz w:val="16"/>
              </w:rPr>
              <w:t xml:space="preserve"> </w:t>
            </w:r>
            <w:r>
              <w:rPr>
                <w:sz w:val="16"/>
              </w:rPr>
              <w:t>or</w:t>
            </w:r>
            <w:r>
              <w:rPr>
                <w:spacing w:val="-5"/>
                <w:sz w:val="16"/>
              </w:rPr>
              <w:t xml:space="preserve"> </w:t>
            </w:r>
            <w:r>
              <w:rPr>
                <w:sz w:val="16"/>
              </w:rPr>
              <w:t>request</w:t>
            </w:r>
            <w:r>
              <w:rPr>
                <w:spacing w:val="-3"/>
                <w:sz w:val="16"/>
              </w:rPr>
              <w:t xml:space="preserve"> </w:t>
            </w:r>
            <w:r>
              <w:rPr>
                <w:sz w:val="16"/>
              </w:rPr>
              <w:t>for</w:t>
            </w:r>
            <w:r>
              <w:rPr>
                <w:spacing w:val="-4"/>
                <w:sz w:val="16"/>
              </w:rPr>
              <w:t xml:space="preserve"> </w:t>
            </w:r>
            <w:r>
              <w:rPr>
                <w:sz w:val="16"/>
              </w:rPr>
              <w:t>cancelation,</w:t>
            </w:r>
            <w:r>
              <w:rPr>
                <w:spacing w:val="-3"/>
                <w:sz w:val="16"/>
              </w:rPr>
              <w:t xml:space="preserve"> </w:t>
            </w:r>
            <w:r>
              <w:rPr>
                <w:sz w:val="16"/>
              </w:rPr>
              <w:t>of</w:t>
            </w:r>
            <w:r>
              <w:rPr>
                <w:spacing w:val="-3"/>
                <w:sz w:val="16"/>
              </w:rPr>
              <w:t xml:space="preserve"> </w:t>
            </w:r>
            <w:r>
              <w:rPr>
                <w:sz w:val="16"/>
              </w:rPr>
              <w:t>the</w:t>
            </w:r>
            <w:r>
              <w:rPr>
                <w:spacing w:val="-2"/>
                <w:sz w:val="16"/>
              </w:rPr>
              <w:t xml:space="preserve"> </w:t>
            </w:r>
            <w:r>
              <w:rPr>
                <w:sz w:val="16"/>
              </w:rPr>
              <w:t>Note</w:t>
            </w:r>
            <w:r>
              <w:rPr>
                <w:spacing w:val="-4"/>
                <w:sz w:val="16"/>
              </w:rPr>
              <w:t xml:space="preserve"> </w:t>
            </w:r>
            <w:r>
              <w:rPr>
                <w:sz w:val="16"/>
              </w:rPr>
              <w:t>or</w:t>
            </w:r>
            <w:r>
              <w:rPr>
                <w:spacing w:val="-2"/>
                <w:sz w:val="16"/>
              </w:rPr>
              <w:t xml:space="preserve"> </w:t>
            </w:r>
            <w:r>
              <w:rPr>
                <w:sz w:val="16"/>
              </w:rPr>
              <w:t>of</w:t>
            </w:r>
            <w:r>
              <w:rPr>
                <w:spacing w:val="-1"/>
                <w:sz w:val="16"/>
              </w:rPr>
              <w:t xml:space="preserve"> </w:t>
            </w:r>
            <w:r>
              <w:rPr>
                <w:sz w:val="16"/>
              </w:rPr>
              <w:t>any or</w:t>
            </w:r>
            <w:r>
              <w:rPr>
                <w:spacing w:val="-2"/>
                <w:sz w:val="16"/>
              </w:rPr>
              <w:t xml:space="preserve"> </w:t>
            </w:r>
            <w:r>
              <w:rPr>
                <w:sz w:val="16"/>
              </w:rPr>
              <w:t>all</w:t>
            </w:r>
            <w:r>
              <w:rPr>
                <w:spacing w:val="-1"/>
                <w:sz w:val="16"/>
              </w:rPr>
              <w:t xml:space="preserve"> </w:t>
            </w:r>
            <w:r>
              <w:rPr>
                <w:sz w:val="16"/>
              </w:rPr>
              <w:t>disbursements under the Note; and any change in the School enrollment status of the Student. In the event of any conflict or inconsistency between this Arbitration Agreement and the Administrator’s rules or the Note, this Arbitration Agreement will govern.</w:t>
            </w:r>
          </w:p>
        </w:tc>
      </w:tr>
      <w:tr w:rsidR="005C2A41" w14:paraId="2E9F0BE6" w14:textId="77777777">
        <w:trPr>
          <w:trHeight w:val="2303"/>
        </w:trPr>
        <w:tc>
          <w:tcPr>
            <w:tcW w:w="2596" w:type="dxa"/>
            <w:tcBorders>
              <w:top w:val="single" w:sz="6" w:space="0" w:color="000000"/>
              <w:bottom w:val="single" w:sz="6" w:space="0" w:color="000000"/>
            </w:tcBorders>
          </w:tcPr>
          <w:p w14:paraId="344156F1" w14:textId="77777777" w:rsidR="005C2A41" w:rsidRDefault="00863C9F">
            <w:pPr>
              <w:pStyle w:val="TableParagraph"/>
              <w:spacing w:before="49"/>
              <w:ind w:left="295"/>
              <w:rPr>
                <w:b/>
                <w:sz w:val="16"/>
              </w:rPr>
            </w:pPr>
            <w:r>
              <w:rPr>
                <w:b/>
                <w:spacing w:val="-2"/>
                <w:sz w:val="16"/>
              </w:rPr>
              <w:t>11.</w:t>
            </w:r>
            <w:r>
              <w:rPr>
                <w:b/>
                <w:spacing w:val="-9"/>
                <w:sz w:val="16"/>
              </w:rPr>
              <w:t xml:space="preserve"> </w:t>
            </w:r>
            <w:r>
              <w:rPr>
                <w:b/>
                <w:spacing w:val="-2"/>
                <w:sz w:val="16"/>
              </w:rPr>
              <w:t>SEVERABILITY</w:t>
            </w:r>
          </w:p>
        </w:tc>
        <w:tc>
          <w:tcPr>
            <w:tcW w:w="7414" w:type="dxa"/>
            <w:tcBorders>
              <w:top w:val="single" w:sz="6" w:space="0" w:color="000000"/>
              <w:bottom w:val="single" w:sz="6" w:space="0" w:color="000000"/>
            </w:tcBorders>
          </w:tcPr>
          <w:p w14:paraId="49B13730" w14:textId="77777777" w:rsidR="005C2A41" w:rsidRDefault="00863C9F">
            <w:pPr>
              <w:pStyle w:val="TableParagraph"/>
              <w:spacing w:before="49"/>
              <w:ind w:left="400" w:right="138"/>
              <w:rPr>
                <w:sz w:val="16"/>
              </w:rPr>
            </w:pPr>
            <w:r>
              <w:rPr>
                <w:sz w:val="16"/>
              </w:rPr>
              <w:t>If any portion of this Arbitration Agreement cannot be enforced, the rest of the Arbitration Agreement will continue</w:t>
            </w:r>
            <w:r>
              <w:rPr>
                <w:spacing w:val="-2"/>
                <w:sz w:val="16"/>
              </w:rPr>
              <w:t xml:space="preserve"> </w:t>
            </w:r>
            <w:r>
              <w:rPr>
                <w:sz w:val="16"/>
              </w:rPr>
              <w:t>to</w:t>
            </w:r>
            <w:r>
              <w:rPr>
                <w:spacing w:val="-2"/>
                <w:sz w:val="16"/>
              </w:rPr>
              <w:t xml:space="preserve"> </w:t>
            </w:r>
            <w:r>
              <w:rPr>
                <w:sz w:val="16"/>
              </w:rPr>
              <w:t>apply, except that (A) if a determination is made that the Class Action and</w:t>
            </w:r>
            <w:r>
              <w:rPr>
                <w:spacing w:val="-4"/>
                <w:sz w:val="16"/>
              </w:rPr>
              <w:t xml:space="preserve"> </w:t>
            </w:r>
            <w:r>
              <w:rPr>
                <w:sz w:val="16"/>
              </w:rPr>
              <w:t>Multi-Party</w:t>
            </w:r>
            <w:r>
              <w:rPr>
                <w:spacing w:val="-2"/>
                <w:sz w:val="16"/>
              </w:rPr>
              <w:t xml:space="preserve"> </w:t>
            </w:r>
            <w:r>
              <w:rPr>
                <w:sz w:val="16"/>
              </w:rPr>
              <w:t>Waivers</w:t>
            </w:r>
            <w:r>
              <w:rPr>
                <w:spacing w:val="-4"/>
                <w:sz w:val="16"/>
              </w:rPr>
              <w:t xml:space="preserve"> </w:t>
            </w:r>
            <w:r>
              <w:rPr>
                <w:sz w:val="16"/>
              </w:rPr>
              <w:t>are</w:t>
            </w:r>
            <w:r>
              <w:rPr>
                <w:spacing w:val="-4"/>
                <w:sz w:val="16"/>
              </w:rPr>
              <w:t xml:space="preserve"> </w:t>
            </w:r>
            <w:r>
              <w:rPr>
                <w:sz w:val="16"/>
              </w:rPr>
              <w:t>unenforceable</w:t>
            </w:r>
            <w:r>
              <w:rPr>
                <w:spacing w:val="-4"/>
                <w:sz w:val="16"/>
              </w:rPr>
              <w:t xml:space="preserve"> </w:t>
            </w:r>
            <w:r>
              <w:rPr>
                <w:sz w:val="16"/>
              </w:rPr>
              <w:t>and</w:t>
            </w:r>
            <w:r>
              <w:rPr>
                <w:spacing w:val="-4"/>
                <w:sz w:val="16"/>
              </w:rPr>
              <w:t xml:space="preserve"> </w:t>
            </w:r>
            <w:r>
              <w:rPr>
                <w:sz w:val="16"/>
              </w:rPr>
              <w:t>that</w:t>
            </w:r>
            <w:r>
              <w:rPr>
                <w:spacing w:val="-3"/>
                <w:sz w:val="16"/>
              </w:rPr>
              <w:t xml:space="preserve"> </w:t>
            </w:r>
            <w:r>
              <w:rPr>
                <w:sz w:val="16"/>
              </w:rPr>
              <w:t>determination</w:t>
            </w:r>
            <w:r>
              <w:rPr>
                <w:spacing w:val="-7"/>
                <w:sz w:val="16"/>
              </w:rPr>
              <w:t xml:space="preserve"> </w:t>
            </w:r>
            <w:r>
              <w:rPr>
                <w:sz w:val="16"/>
              </w:rPr>
              <w:t>becomes</w:t>
            </w:r>
            <w:r>
              <w:rPr>
                <w:spacing w:val="-5"/>
                <w:sz w:val="16"/>
              </w:rPr>
              <w:t xml:space="preserve"> </w:t>
            </w:r>
            <w:r>
              <w:rPr>
                <w:sz w:val="16"/>
              </w:rPr>
              <w:t>final</w:t>
            </w:r>
            <w:r>
              <w:rPr>
                <w:spacing w:val="-3"/>
                <w:sz w:val="16"/>
              </w:rPr>
              <w:t xml:space="preserve"> </w:t>
            </w:r>
            <w:r>
              <w:rPr>
                <w:sz w:val="16"/>
              </w:rPr>
              <w:t>after</w:t>
            </w:r>
            <w:r>
              <w:rPr>
                <w:spacing w:val="-4"/>
                <w:sz w:val="16"/>
              </w:rPr>
              <w:t xml:space="preserve"> </w:t>
            </w:r>
            <w:r>
              <w:rPr>
                <w:sz w:val="16"/>
              </w:rPr>
              <w:t>all</w:t>
            </w:r>
            <w:r>
              <w:rPr>
                <w:spacing w:val="-3"/>
                <w:sz w:val="16"/>
              </w:rPr>
              <w:t xml:space="preserve"> </w:t>
            </w:r>
            <w:r>
              <w:rPr>
                <w:sz w:val="16"/>
              </w:rPr>
              <w:t>appeals have been exhausted, then the Arbitration Agreement (except for this sentence) shall be void in its entirety, and (B) if a Claim is brought seeking public injunctive relief and a court determines that the restrictions in the Class Action and Multi-Party Waivers prohibiting the arbitrator from awarding relief on behalf of third parties are unenforceable with respect to such Claim and that determination becomes final after all appeals have been exhausted, the Claim for public injunctive relief will be determined</w:t>
            </w:r>
            <w:r>
              <w:rPr>
                <w:spacing w:val="-2"/>
                <w:sz w:val="16"/>
              </w:rPr>
              <w:t xml:space="preserve"> </w:t>
            </w:r>
            <w:r>
              <w:rPr>
                <w:sz w:val="16"/>
              </w:rPr>
              <w:t>in court and any individual Claims seeking monetary relief will be arbitrated. In such a case the parties will request that the court stay the Claim for public injunctive</w:t>
            </w:r>
            <w:r>
              <w:rPr>
                <w:spacing w:val="-1"/>
                <w:sz w:val="16"/>
              </w:rPr>
              <w:t xml:space="preserve"> </w:t>
            </w:r>
            <w:r>
              <w:rPr>
                <w:sz w:val="16"/>
              </w:rPr>
              <w:t>relief until the arbitration</w:t>
            </w:r>
            <w:r>
              <w:rPr>
                <w:spacing w:val="-2"/>
                <w:sz w:val="16"/>
              </w:rPr>
              <w:t xml:space="preserve"> </w:t>
            </w:r>
            <w:r>
              <w:rPr>
                <w:sz w:val="16"/>
              </w:rPr>
              <w:t>award pertaining to</w:t>
            </w:r>
            <w:r>
              <w:rPr>
                <w:spacing w:val="-2"/>
                <w:sz w:val="16"/>
              </w:rPr>
              <w:t xml:space="preserve"> </w:t>
            </w:r>
            <w:r>
              <w:rPr>
                <w:sz w:val="16"/>
              </w:rPr>
              <w:t>individual relief has been entered</w:t>
            </w:r>
            <w:r>
              <w:rPr>
                <w:spacing w:val="-1"/>
                <w:sz w:val="16"/>
              </w:rPr>
              <w:t xml:space="preserve"> </w:t>
            </w:r>
            <w:r>
              <w:rPr>
                <w:sz w:val="16"/>
              </w:rPr>
              <w:t>in</w:t>
            </w:r>
            <w:r>
              <w:rPr>
                <w:spacing w:val="-1"/>
                <w:sz w:val="16"/>
              </w:rPr>
              <w:t xml:space="preserve"> </w:t>
            </w:r>
            <w:r>
              <w:rPr>
                <w:sz w:val="16"/>
              </w:rPr>
              <w:t>court. In no event will a Claim for class or public injunctive relief be arbitrated.</w:t>
            </w:r>
          </w:p>
        </w:tc>
      </w:tr>
    </w:tbl>
    <w:p w14:paraId="269839C4" w14:textId="77777777" w:rsidR="005C2A41" w:rsidRDefault="005C2A41">
      <w:pPr>
        <w:pStyle w:val="TableParagraph"/>
        <w:rPr>
          <w:sz w:val="16"/>
        </w:rPr>
        <w:sectPr w:rsidR="005C2A41">
          <w:headerReference w:type="default" r:id="rId86"/>
          <w:footerReference w:type="even" r:id="rId87"/>
          <w:footerReference w:type="default" r:id="rId88"/>
          <w:pgSz w:w="12240" w:h="15840"/>
          <w:pgMar w:top="980" w:right="720" w:bottom="940" w:left="720" w:header="0" w:footer="741" w:gutter="0"/>
          <w:pgNumType w:start="13"/>
          <w:cols w:space="720"/>
        </w:sectPr>
      </w:pPr>
    </w:p>
    <w:p w14:paraId="38ECEB6C" w14:textId="77777777" w:rsidR="005C2A41" w:rsidRDefault="00863C9F">
      <w:pPr>
        <w:pStyle w:val="Heading4"/>
        <w:spacing w:before="67"/>
        <w:ind w:left="0" w:right="3"/>
        <w:jc w:val="center"/>
      </w:pPr>
      <w:bookmarkStart w:id="6" w:name="Sample_Promissory_Note.pdf"/>
      <w:bookmarkEnd w:id="6"/>
      <w:r>
        <w:lastRenderedPageBreak/>
        <w:t>PROMISSORY</w:t>
      </w:r>
      <w:r>
        <w:rPr>
          <w:spacing w:val="-10"/>
        </w:rPr>
        <w:t xml:space="preserve"> </w:t>
      </w:r>
      <w:r>
        <w:t>NOTE</w:t>
      </w:r>
      <w:r>
        <w:rPr>
          <w:spacing w:val="-9"/>
        </w:rPr>
        <w:t xml:space="preserve"> </w:t>
      </w:r>
      <w:r>
        <w:rPr>
          <w:spacing w:val="-2"/>
        </w:rPr>
        <w:t>3BAR2406</w:t>
      </w:r>
    </w:p>
    <w:p w14:paraId="74105231" w14:textId="77777777" w:rsidR="005C2A41" w:rsidRDefault="00863C9F">
      <w:pPr>
        <w:pStyle w:val="Heading5"/>
        <w:spacing w:before="1"/>
        <w:ind w:left="0" w:right="4"/>
        <w:jc w:val="center"/>
      </w:pPr>
      <w:r>
        <w:t>This</w:t>
      </w:r>
      <w:r>
        <w:rPr>
          <w:spacing w:val="-5"/>
        </w:rPr>
        <w:t xml:space="preserve"> </w:t>
      </w:r>
      <w:r>
        <w:t>is</w:t>
      </w:r>
      <w:r>
        <w:rPr>
          <w:spacing w:val="-3"/>
        </w:rPr>
        <w:t xml:space="preserve"> </w:t>
      </w:r>
      <w:r>
        <w:t>a</w:t>
      </w:r>
      <w:r>
        <w:rPr>
          <w:spacing w:val="-3"/>
        </w:rPr>
        <w:t xml:space="preserve"> </w:t>
      </w:r>
      <w:r>
        <w:t>loan</w:t>
      </w:r>
      <w:r>
        <w:rPr>
          <w:spacing w:val="-2"/>
        </w:rPr>
        <w:t xml:space="preserve"> </w:t>
      </w:r>
      <w:r>
        <w:t xml:space="preserve">for </w:t>
      </w:r>
      <w:proofErr w:type="gramStart"/>
      <w:r>
        <w:rPr>
          <w:spacing w:val="-2"/>
        </w:rPr>
        <w:t>study</w:t>
      </w:r>
      <w:proofErr w:type="gramEnd"/>
      <w:r>
        <w:rPr>
          <w:spacing w:val="-2"/>
        </w:rPr>
        <w:t>.</w:t>
      </w:r>
    </w:p>
    <w:p w14:paraId="312E1857" w14:textId="77777777" w:rsidR="005C2A41" w:rsidRDefault="005C2A41">
      <w:pPr>
        <w:pStyle w:val="BodyText"/>
        <w:spacing w:before="9"/>
        <w:rPr>
          <w:b/>
          <w:sz w:val="20"/>
        </w:rPr>
      </w:pPr>
    </w:p>
    <w:p w14:paraId="506882DE" w14:textId="77777777" w:rsidR="005C2A41" w:rsidRDefault="00863C9F">
      <w:pPr>
        <w:ind w:left="720" w:right="541"/>
        <w:rPr>
          <w:b/>
          <w:sz w:val="16"/>
        </w:rPr>
      </w:pPr>
      <w:r>
        <w:rPr>
          <w:b/>
          <w:sz w:val="16"/>
        </w:rPr>
        <w:t>Key terms are defined throughout this Promissory Note (“Note”) or in the Definitions on page 6. Read all your loan documents,</w:t>
      </w:r>
      <w:r>
        <w:rPr>
          <w:b/>
          <w:spacing w:val="-4"/>
          <w:sz w:val="16"/>
        </w:rPr>
        <w:t xml:space="preserve"> </w:t>
      </w:r>
      <w:r>
        <w:rPr>
          <w:b/>
          <w:sz w:val="16"/>
        </w:rPr>
        <w:t>including</w:t>
      </w:r>
      <w:r>
        <w:rPr>
          <w:b/>
          <w:spacing w:val="-4"/>
          <w:sz w:val="16"/>
        </w:rPr>
        <w:t xml:space="preserve"> </w:t>
      </w:r>
      <w:r>
        <w:rPr>
          <w:b/>
          <w:sz w:val="16"/>
        </w:rPr>
        <w:t>Definitions</w:t>
      </w:r>
      <w:r>
        <w:rPr>
          <w:b/>
          <w:spacing w:val="-2"/>
          <w:sz w:val="16"/>
        </w:rPr>
        <w:t xml:space="preserve"> </w:t>
      </w:r>
      <w:r>
        <w:rPr>
          <w:b/>
          <w:sz w:val="16"/>
        </w:rPr>
        <w:t>on</w:t>
      </w:r>
      <w:r>
        <w:rPr>
          <w:b/>
          <w:spacing w:val="-4"/>
          <w:sz w:val="16"/>
        </w:rPr>
        <w:t xml:space="preserve"> </w:t>
      </w:r>
      <w:r>
        <w:rPr>
          <w:b/>
          <w:sz w:val="16"/>
        </w:rPr>
        <w:t>page</w:t>
      </w:r>
      <w:r>
        <w:rPr>
          <w:b/>
          <w:spacing w:val="-3"/>
          <w:sz w:val="16"/>
        </w:rPr>
        <w:t xml:space="preserve"> </w:t>
      </w:r>
      <w:r>
        <w:rPr>
          <w:b/>
          <w:sz w:val="16"/>
        </w:rPr>
        <w:t>6,</w:t>
      </w:r>
      <w:r>
        <w:rPr>
          <w:b/>
          <w:spacing w:val="-1"/>
          <w:sz w:val="16"/>
        </w:rPr>
        <w:t xml:space="preserve"> </w:t>
      </w:r>
      <w:r>
        <w:rPr>
          <w:b/>
          <w:sz w:val="16"/>
        </w:rPr>
        <w:t>Federal</w:t>
      </w:r>
      <w:r>
        <w:rPr>
          <w:b/>
          <w:spacing w:val="-1"/>
          <w:sz w:val="16"/>
        </w:rPr>
        <w:t xml:space="preserve"> </w:t>
      </w:r>
      <w:r>
        <w:rPr>
          <w:b/>
          <w:sz w:val="16"/>
        </w:rPr>
        <w:t>and</w:t>
      </w:r>
      <w:r>
        <w:rPr>
          <w:b/>
          <w:spacing w:val="-4"/>
          <w:sz w:val="16"/>
        </w:rPr>
        <w:t xml:space="preserve"> </w:t>
      </w:r>
      <w:r>
        <w:rPr>
          <w:b/>
          <w:sz w:val="16"/>
        </w:rPr>
        <w:t>State</w:t>
      </w:r>
      <w:r>
        <w:rPr>
          <w:b/>
          <w:spacing w:val="-5"/>
          <w:sz w:val="16"/>
        </w:rPr>
        <w:t xml:space="preserve"> </w:t>
      </w:r>
      <w:r>
        <w:rPr>
          <w:b/>
          <w:sz w:val="16"/>
        </w:rPr>
        <w:t>Notices</w:t>
      </w:r>
      <w:r>
        <w:rPr>
          <w:b/>
          <w:spacing w:val="-1"/>
          <w:sz w:val="16"/>
        </w:rPr>
        <w:t xml:space="preserve"> </w:t>
      </w:r>
      <w:r>
        <w:rPr>
          <w:b/>
          <w:sz w:val="16"/>
        </w:rPr>
        <w:t>on</w:t>
      </w:r>
      <w:r>
        <w:rPr>
          <w:b/>
          <w:spacing w:val="-4"/>
          <w:sz w:val="16"/>
        </w:rPr>
        <w:t xml:space="preserve"> </w:t>
      </w:r>
      <w:r>
        <w:rPr>
          <w:b/>
          <w:sz w:val="16"/>
        </w:rPr>
        <w:t>page</w:t>
      </w:r>
      <w:r>
        <w:rPr>
          <w:b/>
          <w:spacing w:val="-5"/>
          <w:sz w:val="16"/>
        </w:rPr>
        <w:t xml:space="preserve"> </w:t>
      </w:r>
      <w:r>
        <w:rPr>
          <w:b/>
          <w:sz w:val="16"/>
        </w:rPr>
        <w:t>8,</w:t>
      </w:r>
      <w:r>
        <w:rPr>
          <w:b/>
          <w:spacing w:val="-1"/>
          <w:sz w:val="16"/>
        </w:rPr>
        <w:t xml:space="preserve"> </w:t>
      </w:r>
      <w:r>
        <w:rPr>
          <w:b/>
          <w:sz w:val="16"/>
        </w:rPr>
        <w:t>and</w:t>
      </w:r>
      <w:r>
        <w:rPr>
          <w:b/>
          <w:spacing w:val="-1"/>
          <w:sz w:val="16"/>
        </w:rPr>
        <w:t xml:space="preserve"> </w:t>
      </w:r>
      <w:r>
        <w:rPr>
          <w:b/>
          <w:sz w:val="16"/>
        </w:rPr>
        <w:t>Arbitration</w:t>
      </w:r>
      <w:r>
        <w:rPr>
          <w:b/>
          <w:spacing w:val="-2"/>
          <w:sz w:val="16"/>
        </w:rPr>
        <w:t xml:space="preserve"> </w:t>
      </w:r>
      <w:r>
        <w:rPr>
          <w:b/>
          <w:sz w:val="16"/>
        </w:rPr>
        <w:t>Agreement</w:t>
      </w:r>
      <w:r>
        <w:rPr>
          <w:b/>
          <w:spacing w:val="-4"/>
          <w:sz w:val="16"/>
        </w:rPr>
        <w:t xml:space="preserve"> </w:t>
      </w:r>
      <w:r>
        <w:rPr>
          <w:b/>
          <w:sz w:val="16"/>
        </w:rPr>
        <w:t>beginning</w:t>
      </w:r>
      <w:r>
        <w:rPr>
          <w:b/>
          <w:spacing w:val="-4"/>
          <w:sz w:val="16"/>
        </w:rPr>
        <w:t xml:space="preserve"> </w:t>
      </w:r>
      <w:r>
        <w:rPr>
          <w:b/>
          <w:sz w:val="16"/>
        </w:rPr>
        <w:t>on page 10, before signing this Note.</w:t>
      </w:r>
    </w:p>
    <w:p w14:paraId="54716081" w14:textId="77777777" w:rsidR="005C2A41" w:rsidRDefault="005C2A41">
      <w:pPr>
        <w:pStyle w:val="BodyText"/>
        <w:spacing w:before="59"/>
        <w:rPr>
          <w:b/>
        </w:rPr>
      </w:pPr>
    </w:p>
    <w:p w14:paraId="1C90173F" w14:textId="77777777" w:rsidR="005C2A41" w:rsidRDefault="00863C9F">
      <w:pPr>
        <w:ind w:left="720"/>
        <w:rPr>
          <w:b/>
          <w:sz w:val="16"/>
        </w:rPr>
      </w:pPr>
      <w:r>
        <w:rPr>
          <w:b/>
          <w:spacing w:val="-2"/>
          <w:sz w:val="16"/>
        </w:rPr>
        <w:t>LENDER:</w:t>
      </w:r>
    </w:p>
    <w:p w14:paraId="5ED89251" w14:textId="77777777" w:rsidR="005C2A41" w:rsidRDefault="00863C9F">
      <w:pPr>
        <w:pStyle w:val="BodyText"/>
        <w:spacing w:before="168"/>
        <w:rPr>
          <w:b/>
          <w:sz w:val="20"/>
        </w:rPr>
      </w:pPr>
      <w:r>
        <w:rPr>
          <w:b/>
          <w:noProof/>
          <w:sz w:val="20"/>
        </w:rPr>
        <mc:AlternateContent>
          <mc:Choice Requires="wps">
            <w:drawing>
              <wp:anchor distT="0" distB="0" distL="0" distR="0" simplePos="0" relativeHeight="487642112" behindDoc="1" locked="0" layoutInCell="1" allowOverlap="1" wp14:anchorId="4E3E05FF" wp14:editId="535E40FA">
                <wp:simplePos x="0" y="0"/>
                <wp:positionH relativeFrom="page">
                  <wp:posOffset>952500</wp:posOffset>
                </wp:positionH>
                <wp:positionV relativeFrom="paragraph">
                  <wp:posOffset>268056</wp:posOffset>
                </wp:positionV>
                <wp:extent cx="5869305" cy="9525"/>
                <wp:effectExtent l="0" t="0" r="0" b="0"/>
                <wp:wrapTopAndBottom/>
                <wp:docPr id="340" name="Graphic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9144"/>
                              </a:moveTo>
                              <a:lnTo>
                                <a:pt x="0" y="9144"/>
                              </a:lnTo>
                              <a:lnTo>
                                <a:pt x="0" y="0"/>
                              </a:lnTo>
                              <a:lnTo>
                                <a:pt x="5868924" y="0"/>
                              </a:lnTo>
                              <a:lnTo>
                                <a:pt x="586892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5E2678" id="Graphic 340" o:spid="_x0000_s1026" alt="&quot;&quot;" style="position:absolute;margin-left:75pt;margin-top:21.1pt;width:462.15pt;height:.75pt;z-index:-15674368;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" path="m5868924,9144l,9144,,,5868924,r,9144xe" fillcolor="black" stroked="f">
                <v:path arrowok="t"/>
                <w10:wrap type="topAndBottom" anchorx="page"/>
              </v:shape>
            </w:pict>
          </mc:Fallback>
        </mc:AlternateContent>
      </w:r>
    </w:p>
    <w:p w14:paraId="357223BD" w14:textId="77777777" w:rsidR="005C2A41" w:rsidRDefault="00863C9F">
      <w:pPr>
        <w:pStyle w:val="BodyText"/>
        <w:spacing w:before="49" w:after="49"/>
        <w:ind w:left="888" w:right="980"/>
      </w:pPr>
      <w:r>
        <w:t>This</w:t>
      </w:r>
      <w:r>
        <w:rPr>
          <w:spacing w:val="-2"/>
        </w:rPr>
        <w:t xml:space="preserve"> </w:t>
      </w:r>
      <w:r>
        <w:t>Note</w:t>
      </w:r>
      <w:r>
        <w:rPr>
          <w:spacing w:val="-4"/>
        </w:rPr>
        <w:t xml:space="preserve"> </w:t>
      </w:r>
      <w:r>
        <w:t>sets</w:t>
      </w:r>
      <w:r>
        <w:rPr>
          <w:spacing w:val="-2"/>
        </w:rPr>
        <w:t xml:space="preserve"> </w:t>
      </w:r>
      <w:r>
        <w:t>forth</w:t>
      </w:r>
      <w:r>
        <w:rPr>
          <w:spacing w:val="-4"/>
        </w:rPr>
        <w:t xml:space="preserve"> </w:t>
      </w:r>
      <w:r>
        <w:t>the</w:t>
      </w:r>
      <w:r>
        <w:rPr>
          <w:spacing w:val="-5"/>
        </w:rPr>
        <w:t xml:space="preserve"> </w:t>
      </w:r>
      <w:r>
        <w:t>terms</w:t>
      </w:r>
      <w:r>
        <w:rPr>
          <w:spacing w:val="-1"/>
        </w:rPr>
        <w:t xml:space="preserve"> </w:t>
      </w:r>
      <w:r>
        <w:t>of</w:t>
      </w:r>
      <w:r>
        <w:rPr>
          <w:spacing w:val="-5"/>
        </w:rPr>
        <w:t xml:space="preserve"> </w:t>
      </w:r>
      <w:r>
        <w:t>your</w:t>
      </w:r>
      <w:r>
        <w:rPr>
          <w:spacing w:val="-2"/>
        </w:rPr>
        <w:t xml:space="preserve"> </w:t>
      </w:r>
      <w:r>
        <w:t>loan. The</w:t>
      </w:r>
      <w:r>
        <w:rPr>
          <w:spacing w:val="-3"/>
        </w:rPr>
        <w:t xml:space="preserve"> </w:t>
      </w:r>
      <w:r>
        <w:t>Truth</w:t>
      </w:r>
      <w:r>
        <w:rPr>
          <w:spacing w:val="-4"/>
        </w:rPr>
        <w:t xml:space="preserve"> </w:t>
      </w:r>
      <w:r>
        <w:t>in</w:t>
      </w:r>
      <w:r>
        <w:rPr>
          <w:spacing w:val="-1"/>
        </w:rPr>
        <w:t xml:space="preserve"> </w:t>
      </w:r>
      <w:r>
        <w:t>Lending</w:t>
      </w:r>
      <w:r>
        <w:rPr>
          <w:spacing w:val="-1"/>
        </w:rPr>
        <w:t xml:space="preserve"> </w:t>
      </w:r>
      <w:r>
        <w:t>Disclosure</w:t>
      </w:r>
      <w:r>
        <w:rPr>
          <w:spacing w:val="-5"/>
        </w:rPr>
        <w:t xml:space="preserve"> </w:t>
      </w:r>
      <w:r>
        <w:t>(“Disclosure”)</w:t>
      </w:r>
      <w:r>
        <w:rPr>
          <w:spacing w:val="-2"/>
        </w:rPr>
        <w:t xml:space="preserve"> </w:t>
      </w:r>
      <w:r>
        <w:t>that we</w:t>
      </w:r>
      <w:r>
        <w:rPr>
          <w:spacing w:val="-5"/>
        </w:rPr>
        <w:t xml:space="preserve"> </w:t>
      </w:r>
      <w:r>
        <w:t>will</w:t>
      </w:r>
      <w:r>
        <w:rPr>
          <w:spacing w:val="-4"/>
        </w:rPr>
        <w:t xml:space="preserve"> </w:t>
      </w:r>
      <w:r>
        <w:t>send</w:t>
      </w:r>
      <w:r>
        <w:rPr>
          <w:spacing w:val="-4"/>
        </w:rPr>
        <w:t xml:space="preserve"> </w:t>
      </w:r>
      <w:r>
        <w:t>you</w:t>
      </w:r>
      <w:r>
        <w:rPr>
          <w:spacing w:val="-2"/>
        </w:rPr>
        <w:t xml:space="preserve"> </w:t>
      </w:r>
      <w:r>
        <w:t>before</w:t>
      </w:r>
      <w:r>
        <w:rPr>
          <w:spacing w:val="-3"/>
        </w:rPr>
        <w:t xml:space="preserve"> </w:t>
      </w:r>
      <w:r>
        <w:t xml:space="preserve">any funds are disbursed will also be part of this Note. Keep a copy </w:t>
      </w:r>
      <w:proofErr w:type="gramStart"/>
      <w:r>
        <w:t>for</w:t>
      </w:r>
      <w:proofErr w:type="gramEnd"/>
      <w:r>
        <w:t xml:space="preserve"> your records. Our contact information is on page 6.</w:t>
      </w:r>
    </w:p>
    <w:p w14:paraId="76D1DC3A" w14:textId="77777777" w:rsidR="005C2A41" w:rsidRDefault="00863C9F">
      <w:pPr>
        <w:pStyle w:val="BodyText"/>
        <w:spacing w:line="43" w:lineRule="exact"/>
        <w:ind w:left="780"/>
        <w:rPr>
          <w:sz w:val="4"/>
        </w:rPr>
      </w:pPr>
      <w:r>
        <w:rPr>
          <w:noProof/>
          <w:sz w:val="4"/>
        </w:rPr>
        <mc:AlternateContent>
          <mc:Choice Requires="wpg">
            <w:drawing>
              <wp:inline distT="0" distB="0" distL="0" distR="0" wp14:anchorId="039A2091" wp14:editId="4092DDCA">
                <wp:extent cx="5869305" cy="27940"/>
                <wp:effectExtent l="0" t="0" r="0" b="0"/>
                <wp:docPr id="341" name="Group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27940"/>
                          <a:chOff x="0" y="0"/>
                          <a:chExt cx="5869305" cy="27940"/>
                        </a:xfrm>
                      </wpg:grpSpPr>
                      <wps:wsp>
                        <wps:cNvPr id="342" name="Graphic 342"/>
                        <wps:cNvSpPr/>
                        <wps:spPr>
                          <a:xfrm>
                            <a:off x="0" y="0"/>
                            <a:ext cx="5869305" cy="27940"/>
                          </a:xfrm>
                          <a:custGeom>
                            <a:avLst/>
                            <a:gdLst/>
                            <a:ahLst/>
                            <a:cxnLst/>
                            <a:rect l="l" t="t" r="r" b="b"/>
                            <a:pathLst>
                              <a:path w="5869305" h="27940">
                                <a:moveTo>
                                  <a:pt x="5868924" y="27432"/>
                                </a:moveTo>
                                <a:lnTo>
                                  <a:pt x="0" y="27432"/>
                                </a:lnTo>
                                <a:lnTo>
                                  <a:pt x="0" y="0"/>
                                </a:lnTo>
                                <a:lnTo>
                                  <a:pt x="5868924" y="0"/>
                                </a:lnTo>
                                <a:lnTo>
                                  <a:pt x="5868924" y="274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81FED6" id="Group 341" o:spid="_x0000_s1026" alt="&quot;&quot;" style="width:462.15pt;height:2.2pt;mso-position-horizontal-relative:char;mso-position-vertical-relative:line" coordsize="5869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">
                <v:shape id="Graphic 342" o:spid="_x0000_s1027" style="position:absolute;width:58693;height:279;visibility:visible;mso-wrap-style:square;v-text-anchor:top" coordsize="5869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" path="m5868924,27432l,27432,,,5868924,r,27432xe" fillcolor="black" stroked="f">
                  <v:path arrowok="t"/>
                </v:shape>
                <w10:anchorlock/>
              </v:group>
            </w:pict>
          </mc:Fallback>
        </mc:AlternateContent>
      </w:r>
    </w:p>
    <w:p w14:paraId="6BFAA3B7" w14:textId="77777777" w:rsidR="005C2A41" w:rsidRDefault="00863C9F">
      <w:pPr>
        <w:spacing w:before="49"/>
        <w:ind w:left="888"/>
        <w:rPr>
          <w:b/>
          <w:sz w:val="16"/>
        </w:rPr>
      </w:pPr>
      <w:r>
        <w:rPr>
          <w:b/>
          <w:noProof/>
          <w:sz w:val="16"/>
        </w:rPr>
        <mc:AlternateContent>
          <mc:Choice Requires="wps">
            <w:drawing>
              <wp:anchor distT="0" distB="0" distL="0" distR="0" simplePos="0" relativeHeight="15785472" behindDoc="0" locked="0" layoutInCell="1" allowOverlap="1" wp14:anchorId="102FC3FB" wp14:editId="61D27B66">
                <wp:simplePos x="0" y="0"/>
                <wp:positionH relativeFrom="page">
                  <wp:posOffset>952500</wp:posOffset>
                </wp:positionH>
                <wp:positionV relativeFrom="paragraph">
                  <wp:posOffset>178434</wp:posOffset>
                </wp:positionV>
                <wp:extent cx="5869305" cy="27940"/>
                <wp:effectExtent l="0" t="0" r="0" b="0"/>
                <wp:wrapNone/>
                <wp:docPr id="343" name="Graphic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E79313" id="Graphic 343" o:spid="_x0000_s1026" alt="&quot;&quot;" style="position:absolute;margin-left:75pt;margin-top:14.05pt;width:462.15pt;height:2.2pt;z-index:15785472;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" path="m5868924,l1363980,,,,,27432r1363980,l5868924,27432r,-27432xe" fillcolor="black" stroked="f">
                <v:path arrowok="t"/>
                <w10:wrap anchorx="page"/>
              </v:shape>
            </w:pict>
          </mc:Fallback>
        </mc:AlternateContent>
      </w:r>
      <w:r>
        <w:rPr>
          <w:b/>
          <w:sz w:val="16"/>
        </w:rPr>
        <w:t>WHEN</w:t>
      </w:r>
      <w:r>
        <w:rPr>
          <w:b/>
          <w:spacing w:val="-4"/>
          <w:sz w:val="16"/>
        </w:rPr>
        <w:t xml:space="preserve"> </w:t>
      </w:r>
      <w:r>
        <w:rPr>
          <w:b/>
          <w:spacing w:val="-2"/>
          <w:sz w:val="16"/>
        </w:rPr>
        <w:t>BOUND</w:t>
      </w:r>
    </w:p>
    <w:p w14:paraId="09678D0F" w14:textId="77777777" w:rsidR="005C2A41" w:rsidRDefault="005C2A41">
      <w:pPr>
        <w:rPr>
          <w:b/>
          <w:sz w:val="16"/>
        </w:rPr>
        <w:sectPr w:rsidR="005C2A41">
          <w:headerReference w:type="even" r:id="rId89"/>
          <w:pgSz w:w="12240" w:h="15840"/>
          <w:pgMar w:top="940" w:right="720" w:bottom="1020" w:left="720" w:header="0" w:footer="0" w:gutter="0"/>
          <w:cols w:space="720"/>
        </w:sectPr>
      </w:pPr>
    </w:p>
    <w:p w14:paraId="649B2960" w14:textId="77777777" w:rsidR="005C2A41" w:rsidRDefault="005C2A41">
      <w:pPr>
        <w:pStyle w:val="BodyText"/>
        <w:rPr>
          <w:b/>
        </w:rPr>
      </w:pPr>
    </w:p>
    <w:p w14:paraId="2F8F392B" w14:textId="77777777" w:rsidR="005C2A41" w:rsidRDefault="005C2A41">
      <w:pPr>
        <w:pStyle w:val="BodyText"/>
        <w:rPr>
          <w:b/>
        </w:rPr>
      </w:pPr>
    </w:p>
    <w:p w14:paraId="2490F2AD" w14:textId="77777777" w:rsidR="005C2A41" w:rsidRDefault="005C2A41">
      <w:pPr>
        <w:pStyle w:val="BodyText"/>
        <w:rPr>
          <w:b/>
        </w:rPr>
      </w:pPr>
    </w:p>
    <w:p w14:paraId="67BA9855" w14:textId="77777777" w:rsidR="005C2A41" w:rsidRDefault="005C2A41">
      <w:pPr>
        <w:pStyle w:val="BodyText"/>
        <w:rPr>
          <w:b/>
        </w:rPr>
      </w:pPr>
    </w:p>
    <w:p w14:paraId="7C72EBA3" w14:textId="77777777" w:rsidR="005C2A41" w:rsidRDefault="005C2A41">
      <w:pPr>
        <w:pStyle w:val="BodyText"/>
        <w:spacing w:before="98"/>
        <w:rPr>
          <w:b/>
        </w:rPr>
      </w:pPr>
    </w:p>
    <w:p w14:paraId="5FC6C898" w14:textId="77777777" w:rsidR="005C2A41" w:rsidRDefault="00863C9F">
      <w:pPr>
        <w:spacing w:before="1"/>
        <w:ind w:left="888"/>
        <w:rPr>
          <w:b/>
          <w:sz w:val="16"/>
        </w:rPr>
      </w:pPr>
      <w:r>
        <w:rPr>
          <w:b/>
          <w:sz w:val="16"/>
        </w:rPr>
        <w:t>PROMISE</w:t>
      </w:r>
      <w:r>
        <w:rPr>
          <w:b/>
          <w:spacing w:val="-4"/>
          <w:sz w:val="16"/>
        </w:rPr>
        <w:t xml:space="preserve"> </w:t>
      </w:r>
      <w:r>
        <w:rPr>
          <w:b/>
          <w:sz w:val="16"/>
        </w:rPr>
        <w:t>TO</w:t>
      </w:r>
      <w:r>
        <w:rPr>
          <w:b/>
          <w:spacing w:val="-2"/>
          <w:sz w:val="16"/>
        </w:rPr>
        <w:t xml:space="preserve"> </w:t>
      </w:r>
      <w:r>
        <w:rPr>
          <w:b/>
          <w:spacing w:val="-5"/>
          <w:sz w:val="16"/>
        </w:rPr>
        <w:t>PAY</w:t>
      </w:r>
    </w:p>
    <w:p w14:paraId="680A5D23" w14:textId="77777777" w:rsidR="005C2A41" w:rsidRDefault="005C2A41">
      <w:pPr>
        <w:pStyle w:val="BodyText"/>
        <w:rPr>
          <w:b/>
        </w:rPr>
      </w:pPr>
    </w:p>
    <w:p w14:paraId="70A3F376" w14:textId="77777777" w:rsidR="005C2A41" w:rsidRDefault="005C2A41">
      <w:pPr>
        <w:pStyle w:val="BodyText"/>
        <w:rPr>
          <w:b/>
        </w:rPr>
      </w:pPr>
    </w:p>
    <w:p w14:paraId="5CBFD759" w14:textId="77777777" w:rsidR="005C2A41" w:rsidRDefault="005C2A41">
      <w:pPr>
        <w:pStyle w:val="BodyText"/>
        <w:rPr>
          <w:b/>
        </w:rPr>
      </w:pPr>
    </w:p>
    <w:p w14:paraId="46B5574F" w14:textId="77777777" w:rsidR="005C2A41" w:rsidRDefault="005C2A41">
      <w:pPr>
        <w:pStyle w:val="BodyText"/>
        <w:spacing w:before="97"/>
        <w:rPr>
          <w:b/>
        </w:rPr>
      </w:pPr>
    </w:p>
    <w:p w14:paraId="35E353B5" w14:textId="77777777" w:rsidR="005C2A41" w:rsidRDefault="00863C9F">
      <w:pPr>
        <w:ind w:left="888"/>
        <w:rPr>
          <w:b/>
          <w:sz w:val="16"/>
        </w:rPr>
      </w:pPr>
      <w:r>
        <w:rPr>
          <w:b/>
          <w:noProof/>
          <w:sz w:val="16"/>
        </w:rPr>
        <mc:AlternateContent>
          <mc:Choice Requires="wps">
            <w:drawing>
              <wp:anchor distT="0" distB="0" distL="0" distR="0" simplePos="0" relativeHeight="15787008" behindDoc="0" locked="0" layoutInCell="1" allowOverlap="1" wp14:anchorId="6C36F3DF" wp14:editId="1A2608A0">
                <wp:simplePos x="0" y="0"/>
                <wp:positionH relativeFrom="page">
                  <wp:posOffset>952500</wp:posOffset>
                </wp:positionH>
                <wp:positionV relativeFrom="paragraph">
                  <wp:posOffset>-59835</wp:posOffset>
                </wp:positionV>
                <wp:extent cx="5869305" cy="27940"/>
                <wp:effectExtent l="0" t="0" r="0" b="0"/>
                <wp:wrapNone/>
                <wp:docPr id="344" name="Graphic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A315D" id="Graphic 344" o:spid="_x0000_s1026" alt="&quot;&quot;" style="position:absolute;margin-left:75pt;margin-top:-4.7pt;width:462.15pt;height:2.2pt;z-index:15787008;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" path="m5868924,l1363980,,,,,27432r1363980,l5868924,27432r,-27432xe" fillcolor="black" stroked="f">
                <v:path arrowok="t"/>
                <w10:wrap anchorx="page"/>
              </v:shape>
            </w:pict>
          </mc:Fallback>
        </mc:AlternateContent>
      </w:r>
      <w:r>
        <w:rPr>
          <w:b/>
          <w:sz w:val="16"/>
        </w:rPr>
        <w:t>YOUR</w:t>
      </w:r>
      <w:r>
        <w:rPr>
          <w:b/>
          <w:spacing w:val="-1"/>
          <w:sz w:val="16"/>
        </w:rPr>
        <w:t xml:space="preserve"> </w:t>
      </w:r>
      <w:r>
        <w:rPr>
          <w:b/>
          <w:spacing w:val="-4"/>
          <w:sz w:val="16"/>
        </w:rPr>
        <w:t>LOAN</w:t>
      </w:r>
    </w:p>
    <w:p w14:paraId="6D0F10B5" w14:textId="77777777" w:rsidR="005C2A41" w:rsidRDefault="00863C9F">
      <w:pPr>
        <w:pStyle w:val="BodyText"/>
        <w:spacing w:before="140"/>
        <w:ind w:left="699" w:right="887"/>
      </w:pPr>
      <w:r>
        <w:br w:type="column"/>
      </w:r>
      <w:r>
        <w:t>You have</w:t>
      </w:r>
      <w:r>
        <w:rPr>
          <w:spacing w:val="-2"/>
        </w:rPr>
        <w:t xml:space="preserve"> </w:t>
      </w:r>
      <w:r>
        <w:t>a</w:t>
      </w:r>
      <w:r>
        <w:rPr>
          <w:spacing w:val="-2"/>
        </w:rPr>
        <w:t xml:space="preserve"> </w:t>
      </w:r>
      <w:r>
        <w:t>right</w:t>
      </w:r>
      <w:r>
        <w:rPr>
          <w:spacing w:val="-3"/>
        </w:rPr>
        <w:t xml:space="preserve"> </w:t>
      </w:r>
      <w:r>
        <w:t>to</w:t>
      </w:r>
      <w:r>
        <w:rPr>
          <w:spacing w:val="-4"/>
        </w:rPr>
        <w:t xml:space="preserve"> </w:t>
      </w:r>
      <w:r>
        <w:t>cancel</w:t>
      </w:r>
      <w:r>
        <w:rPr>
          <w:spacing w:val="-3"/>
        </w:rPr>
        <w:t xml:space="preserve"> </w:t>
      </w:r>
      <w:r>
        <w:t>as</w:t>
      </w:r>
      <w:r>
        <w:rPr>
          <w:spacing w:val="-1"/>
        </w:rPr>
        <w:t xml:space="preserve"> </w:t>
      </w:r>
      <w:r>
        <w:t>explained in the</w:t>
      </w:r>
      <w:r>
        <w:rPr>
          <w:spacing w:val="-2"/>
        </w:rPr>
        <w:t xml:space="preserve"> </w:t>
      </w:r>
      <w:r>
        <w:t>Disclosure.</w:t>
      </w:r>
      <w:r>
        <w:rPr>
          <w:spacing w:val="-3"/>
        </w:rPr>
        <w:t xml:space="preserve"> </w:t>
      </w:r>
      <w:r>
        <w:t>We</w:t>
      </w:r>
      <w:r>
        <w:rPr>
          <w:spacing w:val="-1"/>
        </w:rPr>
        <w:t xml:space="preserve"> </w:t>
      </w:r>
      <w:r>
        <w:t>do</w:t>
      </w:r>
      <w:r>
        <w:rPr>
          <w:spacing w:val="-1"/>
        </w:rPr>
        <w:t xml:space="preserve"> </w:t>
      </w:r>
      <w:r>
        <w:t>not</w:t>
      </w:r>
      <w:r>
        <w:rPr>
          <w:spacing w:val="-3"/>
        </w:rPr>
        <w:t xml:space="preserve"> </w:t>
      </w:r>
      <w:r>
        <w:t>agree to</w:t>
      </w:r>
      <w:r>
        <w:rPr>
          <w:spacing w:val="-3"/>
        </w:rPr>
        <w:t xml:space="preserve"> </w:t>
      </w:r>
      <w:r>
        <w:t>make</w:t>
      </w:r>
      <w:r>
        <w:rPr>
          <w:spacing w:val="-4"/>
        </w:rPr>
        <w:t xml:space="preserve"> </w:t>
      </w:r>
      <w:r>
        <w:t>a</w:t>
      </w:r>
      <w:r>
        <w:rPr>
          <w:spacing w:val="-1"/>
        </w:rPr>
        <w:t xml:space="preserve"> </w:t>
      </w:r>
      <w:r>
        <w:t>loan</w:t>
      </w:r>
      <w:r>
        <w:rPr>
          <w:spacing w:val="-4"/>
        </w:rPr>
        <w:t xml:space="preserve"> </w:t>
      </w:r>
      <w:r>
        <w:t>to</w:t>
      </w:r>
      <w:r>
        <w:rPr>
          <w:spacing w:val="-4"/>
        </w:rPr>
        <w:t xml:space="preserve"> </w:t>
      </w:r>
      <w:r>
        <w:t>you on these terms until your right to cancel has expired. You agree to these terms if you do not cancel by following the instructions in the Disclosure. You may, however, reject the Arbitration Agreement, as explained on page 10.</w:t>
      </w:r>
    </w:p>
    <w:p w14:paraId="7600D44E" w14:textId="77777777" w:rsidR="005C2A41" w:rsidRDefault="005C2A41">
      <w:pPr>
        <w:pStyle w:val="BodyText"/>
      </w:pPr>
    </w:p>
    <w:p w14:paraId="18DDAB8D" w14:textId="77777777" w:rsidR="005C2A41" w:rsidRDefault="005C2A41">
      <w:pPr>
        <w:pStyle w:val="BodyText"/>
        <w:spacing w:before="98"/>
      </w:pPr>
    </w:p>
    <w:p w14:paraId="0B0AF367" w14:textId="77777777" w:rsidR="005C2A41" w:rsidRDefault="00863C9F">
      <w:pPr>
        <w:pStyle w:val="BodyText"/>
        <w:spacing w:before="1"/>
        <w:ind w:left="685" w:right="945"/>
      </w:pPr>
      <w:r>
        <w:rPr>
          <w:noProof/>
        </w:rPr>
        <mc:AlternateContent>
          <mc:Choice Requires="wps">
            <w:drawing>
              <wp:anchor distT="0" distB="0" distL="0" distR="0" simplePos="0" relativeHeight="15785984" behindDoc="0" locked="0" layoutInCell="1" allowOverlap="1" wp14:anchorId="31E7562E" wp14:editId="7CC0C86D">
                <wp:simplePos x="0" y="0"/>
                <wp:positionH relativeFrom="page">
                  <wp:posOffset>952500</wp:posOffset>
                </wp:positionH>
                <wp:positionV relativeFrom="paragraph">
                  <wp:posOffset>-265360</wp:posOffset>
                </wp:positionV>
                <wp:extent cx="5869305" cy="27940"/>
                <wp:effectExtent l="0" t="0" r="0" b="0"/>
                <wp:wrapNone/>
                <wp:docPr id="345" name="Graphic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67C88" id="Graphic 345" o:spid="_x0000_s1026" alt="&quot;&quot;" style="position:absolute;margin-left:75pt;margin-top:-20.9pt;width:462.15pt;height:2.2pt;z-index:15785984;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" path="m5868924,l1363980,,,,,27432r1363980,l5868924,27432r,-27432xe" fillcolor="black" stroked="f">
                <v:path arrowok="t"/>
                <w10:wrap anchorx="page"/>
              </v:shape>
            </w:pict>
          </mc:Fallback>
        </mc:AlternateContent>
      </w:r>
      <w:r>
        <w:rPr>
          <w:noProof/>
        </w:rPr>
        <mc:AlternateContent>
          <mc:Choice Requires="wps">
            <w:drawing>
              <wp:anchor distT="0" distB="0" distL="0" distR="0" simplePos="0" relativeHeight="15786496" behindDoc="0" locked="0" layoutInCell="1" allowOverlap="1" wp14:anchorId="01802BF6" wp14:editId="4B8B14D8">
                <wp:simplePos x="0" y="0"/>
                <wp:positionH relativeFrom="page">
                  <wp:posOffset>952500</wp:posOffset>
                </wp:positionH>
                <wp:positionV relativeFrom="paragraph">
                  <wp:posOffset>-58096</wp:posOffset>
                </wp:positionV>
                <wp:extent cx="5869305" cy="27940"/>
                <wp:effectExtent l="0" t="0" r="0" b="0"/>
                <wp:wrapNone/>
                <wp:docPr id="346" name="Graphic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8A7FD" id="Graphic 346" o:spid="_x0000_s1026" alt="&quot;&quot;" style="position:absolute;margin-left:75pt;margin-top:-4.55pt;width:462.15pt;height:2.2pt;z-index:15786496;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" path="m5868924,l1363980,,,,,27432r1363980,l5868924,27432r,-27432xe" fillcolor="black" stroked="f">
                <v:path arrowok="t"/>
                <w10:wrap anchorx="page"/>
              </v:shape>
            </w:pict>
          </mc:Fallback>
        </mc:AlternateContent>
      </w:r>
      <w:r>
        <w:t>You</w:t>
      </w:r>
      <w:r>
        <w:rPr>
          <w:spacing w:val="-2"/>
        </w:rPr>
        <w:t xml:space="preserve"> </w:t>
      </w:r>
      <w:r>
        <w:t>promise</w:t>
      </w:r>
      <w:r>
        <w:rPr>
          <w:spacing w:val="-4"/>
        </w:rPr>
        <w:t xml:space="preserve"> </w:t>
      </w:r>
      <w:r>
        <w:t>to</w:t>
      </w:r>
      <w:r>
        <w:rPr>
          <w:spacing w:val="-3"/>
        </w:rPr>
        <w:t xml:space="preserve"> </w:t>
      </w:r>
      <w:r>
        <w:t>pay</w:t>
      </w:r>
      <w:r>
        <w:rPr>
          <w:spacing w:val="-2"/>
        </w:rPr>
        <w:t xml:space="preserve"> </w:t>
      </w:r>
      <w:r>
        <w:t>us (1)</w:t>
      </w:r>
      <w:r>
        <w:rPr>
          <w:spacing w:val="-4"/>
        </w:rPr>
        <w:t xml:space="preserve"> </w:t>
      </w:r>
      <w:r>
        <w:t>the</w:t>
      </w:r>
      <w:r>
        <w:rPr>
          <w:spacing w:val="-2"/>
        </w:rPr>
        <w:t xml:space="preserve"> </w:t>
      </w:r>
      <w:r>
        <w:t>amount</w:t>
      </w:r>
      <w:r>
        <w:rPr>
          <w:spacing w:val="-1"/>
        </w:rPr>
        <w:t xml:space="preserve"> </w:t>
      </w:r>
      <w:r>
        <w:t>we</w:t>
      </w:r>
      <w:r>
        <w:rPr>
          <w:spacing w:val="-2"/>
        </w:rPr>
        <w:t xml:space="preserve"> </w:t>
      </w:r>
      <w:proofErr w:type="gramStart"/>
      <w:r>
        <w:t>lend</w:t>
      </w:r>
      <w:proofErr w:type="gramEnd"/>
      <w:r>
        <w:rPr>
          <w:spacing w:val="-4"/>
        </w:rPr>
        <w:t xml:space="preserve"> </w:t>
      </w:r>
      <w:r>
        <w:t>you,</w:t>
      </w:r>
      <w:r>
        <w:rPr>
          <w:spacing w:val="-3"/>
        </w:rPr>
        <w:t xml:space="preserve"> </w:t>
      </w:r>
      <w:r>
        <w:t>(2)</w:t>
      </w:r>
      <w:r>
        <w:rPr>
          <w:spacing w:val="-3"/>
        </w:rPr>
        <w:t xml:space="preserve"> </w:t>
      </w:r>
      <w:r>
        <w:t>the</w:t>
      </w:r>
      <w:r>
        <w:rPr>
          <w:spacing w:val="-5"/>
        </w:rPr>
        <w:t xml:space="preserve"> </w:t>
      </w:r>
      <w:r>
        <w:t>interest</w:t>
      </w:r>
      <w:r>
        <w:rPr>
          <w:spacing w:val="-3"/>
        </w:rPr>
        <w:t xml:space="preserve"> </w:t>
      </w:r>
      <w:r>
        <w:t>and</w:t>
      </w:r>
      <w:r>
        <w:rPr>
          <w:spacing w:val="-3"/>
        </w:rPr>
        <w:t xml:space="preserve"> </w:t>
      </w:r>
      <w:r>
        <w:t>fees</w:t>
      </w:r>
      <w:r>
        <w:rPr>
          <w:spacing w:val="-3"/>
        </w:rPr>
        <w:t xml:space="preserve"> </w:t>
      </w:r>
      <w:r>
        <w:t>that</w:t>
      </w:r>
      <w:r>
        <w:rPr>
          <w:spacing w:val="-1"/>
        </w:rPr>
        <w:t xml:space="preserve"> </w:t>
      </w:r>
      <w:r>
        <w:t>accrue</w:t>
      </w:r>
      <w:r>
        <w:rPr>
          <w:spacing w:val="-2"/>
        </w:rPr>
        <w:t xml:space="preserve"> </w:t>
      </w:r>
      <w:r>
        <w:t>on</w:t>
      </w:r>
      <w:r>
        <w:rPr>
          <w:spacing w:val="-5"/>
        </w:rPr>
        <w:t xml:space="preserve"> </w:t>
      </w:r>
      <w:r>
        <w:t xml:space="preserve">that amount or on any Capitalized amount, and (3) if you default, reasonable attorneys’ fees, </w:t>
      </w:r>
      <w:proofErr w:type="gramStart"/>
      <w:r>
        <w:t>collection agency</w:t>
      </w:r>
      <w:proofErr w:type="gramEnd"/>
      <w:r>
        <w:t xml:space="preserve"> fees, court costs, and other collection costs, unless prohibited by law.</w:t>
      </w:r>
    </w:p>
    <w:p w14:paraId="3E286C38" w14:textId="77777777" w:rsidR="005C2A41" w:rsidRDefault="005C2A41">
      <w:pPr>
        <w:pStyle w:val="BodyText"/>
        <w:sectPr w:rsidR="005C2A41">
          <w:type w:val="continuous"/>
          <w:pgSz w:w="12240" w:h="15840"/>
          <w:pgMar w:top="1760" w:right="720" w:bottom="340" w:left="720" w:header="0" w:footer="0" w:gutter="0"/>
          <w:cols w:num="2" w:space="720" w:equalWidth="0">
            <w:col w:w="2265" w:space="40"/>
            <w:col w:w="8495"/>
          </w:cols>
        </w:sectPr>
      </w:pPr>
    </w:p>
    <w:p w14:paraId="2FCC63DB" w14:textId="77777777" w:rsidR="005C2A41" w:rsidRDefault="005C2A41">
      <w:pPr>
        <w:pStyle w:val="BodyText"/>
        <w:spacing w:before="2"/>
        <w:rPr>
          <w:sz w:val="4"/>
        </w:rPr>
      </w:pPr>
    </w:p>
    <w:p w14:paraId="4F1F9549" w14:textId="77777777" w:rsidR="005C2A41" w:rsidRDefault="00863C9F">
      <w:pPr>
        <w:pStyle w:val="BodyText"/>
        <w:spacing w:line="43" w:lineRule="exact"/>
        <w:ind w:left="780"/>
        <w:rPr>
          <w:sz w:val="4"/>
        </w:rPr>
      </w:pPr>
      <w:r>
        <w:rPr>
          <w:noProof/>
          <w:sz w:val="4"/>
        </w:rPr>
        <mc:AlternateContent>
          <mc:Choice Requires="wpg">
            <w:drawing>
              <wp:inline distT="0" distB="0" distL="0" distR="0" wp14:anchorId="3900ADE0" wp14:editId="1B5F4DC7">
                <wp:extent cx="5869305" cy="27940"/>
                <wp:effectExtent l="0" t="0" r="0" b="0"/>
                <wp:docPr id="347" name="Group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27940"/>
                          <a:chOff x="0" y="0"/>
                          <a:chExt cx="5869305" cy="27940"/>
                        </a:xfrm>
                      </wpg:grpSpPr>
                      <wps:wsp>
                        <wps:cNvPr id="348" name="Graphic 348"/>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9EA803" id="Group 347" o:spid="_x0000_s1026" alt="&quot;&quot;" style="width:462.15pt;height:2.2pt;mso-position-horizontal-relative:char;mso-position-vertical-relative:line" coordsize="5869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">
                <v:shape id="Graphic 348" o:spid="_x0000_s1027" style="position:absolute;width:58693;height:279;visibility:visible;mso-wrap-style:square;v-text-anchor:top" coordsize="5869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" path="m5868924,l1363980,,,,,27432r1363980,l5868924,27432r,-27432xe" fillcolor="black" stroked="f">
                  <v:path arrowok="t"/>
                </v:shape>
                <w10:anchorlock/>
              </v:group>
            </w:pict>
          </mc:Fallback>
        </mc:AlternateContent>
      </w:r>
    </w:p>
    <w:p w14:paraId="09AEEB5D" w14:textId="77777777" w:rsidR="005C2A41" w:rsidRDefault="00863C9F">
      <w:pPr>
        <w:pStyle w:val="BodyText"/>
        <w:tabs>
          <w:tab w:val="left" w:pos="2990"/>
        </w:tabs>
        <w:spacing w:before="52"/>
        <w:ind w:left="2990" w:right="980" w:hanging="2103"/>
      </w:pPr>
      <w:r>
        <w:rPr>
          <w:noProof/>
        </w:rPr>
        <mc:AlternateContent>
          <mc:Choice Requires="wps">
            <w:drawing>
              <wp:anchor distT="0" distB="0" distL="0" distR="0" simplePos="0" relativeHeight="487643648" behindDoc="1" locked="0" layoutInCell="1" allowOverlap="1" wp14:anchorId="3441261A" wp14:editId="18F55B7D">
                <wp:simplePos x="0" y="0"/>
                <wp:positionH relativeFrom="page">
                  <wp:posOffset>952500</wp:posOffset>
                </wp:positionH>
                <wp:positionV relativeFrom="paragraph">
                  <wp:posOffset>295904</wp:posOffset>
                </wp:positionV>
                <wp:extent cx="5869305" cy="9525"/>
                <wp:effectExtent l="0" t="0" r="0" b="0"/>
                <wp:wrapTopAndBottom/>
                <wp:docPr id="349" name="Graphic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3AB40" id="Graphic 349" o:spid="_x0000_s1026" alt="&quot;&quot;" style="position:absolute;margin-left:75pt;margin-top:23.3pt;width:462.15pt;height:.75pt;z-index:-15672832;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" path="m5868924,l1345692,,,,,9144r1345692,l5868924,9144r,-9144xe" fillcolor="black" stroked="f">
                <v:path arrowok="t"/>
                <w10:wrap type="topAndBottom" anchorx="page"/>
              </v:shape>
            </w:pict>
          </mc:Fallback>
        </mc:AlternateContent>
      </w:r>
      <w:r>
        <w:rPr>
          <w:b/>
        </w:rPr>
        <w:t>Bar Study Expenses</w:t>
      </w:r>
      <w:r>
        <w:rPr>
          <w:b/>
        </w:rPr>
        <w:tab/>
      </w:r>
      <w:r>
        <w:t>You</w:t>
      </w:r>
      <w:r>
        <w:rPr>
          <w:spacing w:val="-2"/>
        </w:rPr>
        <w:t xml:space="preserve"> </w:t>
      </w:r>
      <w:r>
        <w:t>agree</w:t>
      </w:r>
      <w:r>
        <w:rPr>
          <w:spacing w:val="-3"/>
        </w:rPr>
        <w:t xml:space="preserve"> </w:t>
      </w:r>
      <w:r>
        <w:t>that</w:t>
      </w:r>
      <w:r>
        <w:rPr>
          <w:spacing w:val="-4"/>
        </w:rPr>
        <w:t xml:space="preserve"> </w:t>
      </w:r>
      <w:r>
        <w:t>your</w:t>
      </w:r>
      <w:r>
        <w:rPr>
          <w:spacing w:val="-3"/>
        </w:rPr>
        <w:t xml:space="preserve"> </w:t>
      </w:r>
      <w:r>
        <w:t>loan</w:t>
      </w:r>
      <w:r>
        <w:rPr>
          <w:spacing w:val="-3"/>
        </w:rPr>
        <w:t xml:space="preserve"> </w:t>
      </w:r>
      <w:r>
        <w:t>will</w:t>
      </w:r>
      <w:r>
        <w:rPr>
          <w:spacing w:val="-2"/>
        </w:rPr>
        <w:t xml:space="preserve"> </w:t>
      </w:r>
      <w:r>
        <w:t>be</w:t>
      </w:r>
      <w:r>
        <w:rPr>
          <w:spacing w:val="-3"/>
        </w:rPr>
        <w:t xml:space="preserve"> </w:t>
      </w:r>
      <w:r>
        <w:t>used</w:t>
      </w:r>
      <w:r>
        <w:rPr>
          <w:spacing w:val="-2"/>
        </w:rPr>
        <w:t xml:space="preserve"> </w:t>
      </w:r>
      <w:r>
        <w:t>to</w:t>
      </w:r>
      <w:r>
        <w:rPr>
          <w:spacing w:val="-3"/>
        </w:rPr>
        <w:t xml:space="preserve"> </w:t>
      </w:r>
      <w:r>
        <w:t>pay</w:t>
      </w:r>
      <w:r>
        <w:rPr>
          <w:spacing w:val="-2"/>
        </w:rPr>
        <w:t xml:space="preserve"> </w:t>
      </w:r>
      <w:r>
        <w:t>educational</w:t>
      </w:r>
      <w:r>
        <w:rPr>
          <w:spacing w:val="-3"/>
        </w:rPr>
        <w:t xml:space="preserve"> </w:t>
      </w:r>
      <w:r>
        <w:t>expenses</w:t>
      </w:r>
      <w:r>
        <w:rPr>
          <w:spacing w:val="-3"/>
        </w:rPr>
        <w:t xml:space="preserve"> </w:t>
      </w:r>
      <w:r>
        <w:t>related</w:t>
      </w:r>
      <w:r>
        <w:rPr>
          <w:spacing w:val="-2"/>
        </w:rPr>
        <w:t xml:space="preserve"> </w:t>
      </w:r>
      <w:r>
        <w:t>to</w:t>
      </w:r>
      <w:r>
        <w:rPr>
          <w:spacing w:val="-4"/>
        </w:rPr>
        <w:t xml:space="preserve"> </w:t>
      </w:r>
      <w:r>
        <w:t>studying</w:t>
      </w:r>
      <w:r>
        <w:rPr>
          <w:spacing w:val="-3"/>
        </w:rPr>
        <w:t xml:space="preserve"> </w:t>
      </w:r>
      <w:r>
        <w:t>for</w:t>
      </w:r>
      <w:r>
        <w:rPr>
          <w:spacing w:val="-5"/>
        </w:rPr>
        <w:t xml:space="preserve"> </w:t>
      </w:r>
      <w:r>
        <w:t>the</w:t>
      </w:r>
      <w:r>
        <w:rPr>
          <w:spacing w:val="-2"/>
        </w:rPr>
        <w:t xml:space="preserve"> </w:t>
      </w:r>
      <w:r>
        <w:t>bar examination, including living expenses.</w:t>
      </w:r>
    </w:p>
    <w:p w14:paraId="1687FA19" w14:textId="77777777" w:rsidR="005C2A41" w:rsidRDefault="00863C9F">
      <w:pPr>
        <w:tabs>
          <w:tab w:val="left" w:pos="2990"/>
        </w:tabs>
        <w:spacing w:before="49"/>
        <w:ind w:left="888"/>
        <w:rPr>
          <w:sz w:val="16"/>
        </w:rPr>
      </w:pPr>
      <w:r>
        <w:rPr>
          <w:b/>
          <w:sz w:val="16"/>
        </w:rPr>
        <w:t>Borrower</w:t>
      </w:r>
      <w:r>
        <w:rPr>
          <w:b/>
          <w:spacing w:val="-5"/>
          <w:sz w:val="16"/>
        </w:rPr>
        <w:t xml:space="preserve"> </w:t>
      </w:r>
      <w:r>
        <w:rPr>
          <w:b/>
          <w:sz w:val="16"/>
        </w:rPr>
        <w:t>and</w:t>
      </w:r>
      <w:r>
        <w:rPr>
          <w:b/>
          <w:spacing w:val="-4"/>
          <w:sz w:val="16"/>
        </w:rPr>
        <w:t xml:space="preserve"> </w:t>
      </w:r>
      <w:proofErr w:type="gramStart"/>
      <w:r>
        <w:rPr>
          <w:b/>
          <w:spacing w:val="-2"/>
          <w:sz w:val="16"/>
        </w:rPr>
        <w:t>Cosigner</w:t>
      </w:r>
      <w:proofErr w:type="gramEnd"/>
      <w:r>
        <w:rPr>
          <w:b/>
          <w:sz w:val="16"/>
        </w:rPr>
        <w:tab/>
      </w:r>
      <w:r>
        <w:rPr>
          <w:sz w:val="16"/>
        </w:rPr>
        <w:t>If</w:t>
      </w:r>
      <w:r>
        <w:rPr>
          <w:spacing w:val="-2"/>
          <w:sz w:val="16"/>
        </w:rPr>
        <w:t xml:space="preserve"> </w:t>
      </w:r>
      <w:r>
        <w:rPr>
          <w:sz w:val="16"/>
        </w:rPr>
        <w:t>your</w:t>
      </w:r>
      <w:r>
        <w:rPr>
          <w:spacing w:val="-2"/>
          <w:sz w:val="16"/>
        </w:rPr>
        <w:t xml:space="preserve"> </w:t>
      </w:r>
      <w:r>
        <w:rPr>
          <w:sz w:val="16"/>
        </w:rPr>
        <w:t>loan</w:t>
      </w:r>
      <w:r>
        <w:rPr>
          <w:spacing w:val="-4"/>
          <w:sz w:val="16"/>
        </w:rPr>
        <w:t xml:space="preserve"> </w:t>
      </w:r>
      <w:r>
        <w:rPr>
          <w:sz w:val="16"/>
        </w:rPr>
        <w:t>has</w:t>
      </w:r>
      <w:r>
        <w:rPr>
          <w:spacing w:val="-2"/>
          <w:sz w:val="16"/>
        </w:rPr>
        <w:t xml:space="preserve"> </w:t>
      </w:r>
      <w:r>
        <w:rPr>
          <w:sz w:val="16"/>
        </w:rPr>
        <w:t>a</w:t>
      </w:r>
      <w:r>
        <w:rPr>
          <w:spacing w:val="-1"/>
          <w:sz w:val="16"/>
        </w:rPr>
        <w:t xml:space="preserve"> </w:t>
      </w:r>
      <w:r>
        <w:rPr>
          <w:sz w:val="16"/>
        </w:rPr>
        <w:t>borrower</w:t>
      </w:r>
      <w:r>
        <w:rPr>
          <w:spacing w:val="-1"/>
          <w:sz w:val="16"/>
        </w:rPr>
        <w:t xml:space="preserve"> </w:t>
      </w:r>
      <w:r>
        <w:rPr>
          <w:sz w:val="16"/>
        </w:rPr>
        <w:t>and</w:t>
      </w:r>
      <w:r>
        <w:rPr>
          <w:spacing w:val="-2"/>
          <w:sz w:val="16"/>
        </w:rPr>
        <w:t xml:space="preserve"> </w:t>
      </w:r>
      <w:r>
        <w:rPr>
          <w:sz w:val="16"/>
        </w:rPr>
        <w:t>a</w:t>
      </w:r>
      <w:r>
        <w:rPr>
          <w:spacing w:val="-3"/>
          <w:sz w:val="16"/>
        </w:rPr>
        <w:t xml:space="preserve"> </w:t>
      </w:r>
      <w:r>
        <w:rPr>
          <w:spacing w:val="-2"/>
          <w:sz w:val="16"/>
        </w:rPr>
        <w:t>cosigner:</w:t>
      </w:r>
    </w:p>
    <w:p w14:paraId="7992441B" w14:textId="77777777" w:rsidR="005C2A41" w:rsidRDefault="00863C9F">
      <w:pPr>
        <w:pStyle w:val="ListParagraph"/>
        <w:numPr>
          <w:ilvl w:val="0"/>
          <w:numId w:val="29"/>
        </w:numPr>
        <w:tabs>
          <w:tab w:val="left" w:pos="3134"/>
        </w:tabs>
        <w:ind w:hanging="144"/>
        <w:rPr>
          <w:sz w:val="16"/>
        </w:rPr>
      </w:pPr>
      <w:proofErr w:type="gramStart"/>
      <w:r>
        <w:rPr>
          <w:sz w:val="16"/>
        </w:rPr>
        <w:t>each</w:t>
      </w:r>
      <w:proofErr w:type="gramEnd"/>
      <w:r>
        <w:rPr>
          <w:spacing w:val="-3"/>
          <w:sz w:val="16"/>
        </w:rPr>
        <w:t xml:space="preserve"> </w:t>
      </w:r>
      <w:r>
        <w:rPr>
          <w:sz w:val="16"/>
        </w:rPr>
        <w:t>of</w:t>
      </w:r>
      <w:r>
        <w:rPr>
          <w:spacing w:val="-4"/>
          <w:sz w:val="16"/>
        </w:rPr>
        <w:t xml:space="preserve"> </w:t>
      </w:r>
      <w:r>
        <w:rPr>
          <w:sz w:val="16"/>
        </w:rPr>
        <w:t>you</w:t>
      </w:r>
      <w:r>
        <w:rPr>
          <w:spacing w:val="-6"/>
          <w:sz w:val="16"/>
        </w:rPr>
        <w:t xml:space="preserve"> </w:t>
      </w:r>
      <w:r>
        <w:rPr>
          <w:sz w:val="16"/>
        </w:rPr>
        <w:t>is liable</w:t>
      </w:r>
      <w:r>
        <w:rPr>
          <w:spacing w:val="-5"/>
          <w:sz w:val="16"/>
        </w:rPr>
        <w:t xml:space="preserve"> </w:t>
      </w:r>
      <w:r>
        <w:rPr>
          <w:sz w:val="16"/>
        </w:rPr>
        <w:t>individually</w:t>
      </w:r>
      <w:r>
        <w:rPr>
          <w:spacing w:val="-2"/>
          <w:sz w:val="16"/>
        </w:rPr>
        <w:t xml:space="preserve"> </w:t>
      </w:r>
      <w:r>
        <w:rPr>
          <w:sz w:val="16"/>
        </w:rPr>
        <w:t>and</w:t>
      </w:r>
      <w:r>
        <w:rPr>
          <w:spacing w:val="-1"/>
          <w:sz w:val="16"/>
        </w:rPr>
        <w:t xml:space="preserve"> </w:t>
      </w:r>
      <w:r>
        <w:rPr>
          <w:sz w:val="16"/>
        </w:rPr>
        <w:t>jointly</w:t>
      </w:r>
      <w:r>
        <w:rPr>
          <w:spacing w:val="-3"/>
          <w:sz w:val="16"/>
        </w:rPr>
        <w:t xml:space="preserve"> </w:t>
      </w:r>
      <w:r>
        <w:rPr>
          <w:sz w:val="16"/>
        </w:rPr>
        <w:t>for</w:t>
      </w:r>
      <w:r>
        <w:rPr>
          <w:spacing w:val="-5"/>
          <w:sz w:val="16"/>
        </w:rPr>
        <w:t xml:space="preserve"> </w:t>
      </w:r>
      <w:r>
        <w:rPr>
          <w:sz w:val="16"/>
        </w:rPr>
        <w:t>this</w:t>
      </w:r>
      <w:r>
        <w:rPr>
          <w:spacing w:val="-4"/>
          <w:sz w:val="16"/>
        </w:rPr>
        <w:t xml:space="preserve"> </w:t>
      </w:r>
      <w:r>
        <w:rPr>
          <w:spacing w:val="-2"/>
          <w:sz w:val="16"/>
        </w:rPr>
        <w:t>loan,</w:t>
      </w:r>
    </w:p>
    <w:p w14:paraId="7B4BB465" w14:textId="77777777" w:rsidR="005C2A41" w:rsidRDefault="00863C9F">
      <w:pPr>
        <w:pStyle w:val="ListParagraph"/>
        <w:numPr>
          <w:ilvl w:val="0"/>
          <w:numId w:val="29"/>
        </w:numPr>
        <w:tabs>
          <w:tab w:val="left" w:pos="3134"/>
        </w:tabs>
        <w:spacing w:before="46"/>
        <w:ind w:hanging="144"/>
        <w:rPr>
          <w:sz w:val="16"/>
        </w:rPr>
      </w:pPr>
      <w:r>
        <w:rPr>
          <w:sz w:val="16"/>
        </w:rPr>
        <w:t>the</w:t>
      </w:r>
      <w:r>
        <w:rPr>
          <w:spacing w:val="-2"/>
          <w:sz w:val="16"/>
        </w:rPr>
        <w:t xml:space="preserve"> </w:t>
      </w:r>
      <w:r>
        <w:rPr>
          <w:sz w:val="16"/>
        </w:rPr>
        <w:t>release</w:t>
      </w:r>
      <w:r>
        <w:rPr>
          <w:spacing w:val="-5"/>
          <w:sz w:val="16"/>
        </w:rPr>
        <w:t xml:space="preserve"> </w:t>
      </w:r>
      <w:r>
        <w:rPr>
          <w:sz w:val="16"/>
        </w:rPr>
        <w:t>of</w:t>
      </w:r>
      <w:r>
        <w:rPr>
          <w:spacing w:val="-3"/>
          <w:sz w:val="16"/>
        </w:rPr>
        <w:t xml:space="preserve"> </w:t>
      </w:r>
      <w:r>
        <w:rPr>
          <w:sz w:val="16"/>
        </w:rPr>
        <w:t>liability</w:t>
      </w:r>
      <w:r>
        <w:rPr>
          <w:spacing w:val="-3"/>
          <w:sz w:val="16"/>
        </w:rPr>
        <w:t xml:space="preserve"> </w:t>
      </w:r>
      <w:r>
        <w:rPr>
          <w:sz w:val="16"/>
        </w:rPr>
        <w:t>of</w:t>
      </w:r>
      <w:r>
        <w:rPr>
          <w:spacing w:val="-4"/>
          <w:sz w:val="16"/>
        </w:rPr>
        <w:t xml:space="preserve"> </w:t>
      </w:r>
      <w:r>
        <w:rPr>
          <w:sz w:val="16"/>
        </w:rPr>
        <w:t>one</w:t>
      </w:r>
      <w:r>
        <w:rPr>
          <w:spacing w:val="-2"/>
          <w:sz w:val="16"/>
        </w:rPr>
        <w:t xml:space="preserve"> </w:t>
      </w:r>
      <w:r>
        <w:rPr>
          <w:sz w:val="16"/>
        </w:rPr>
        <w:t>of</w:t>
      </w:r>
      <w:r>
        <w:rPr>
          <w:spacing w:val="-5"/>
          <w:sz w:val="16"/>
        </w:rPr>
        <w:t xml:space="preserve"> </w:t>
      </w:r>
      <w:r>
        <w:rPr>
          <w:sz w:val="16"/>
        </w:rPr>
        <w:t>you</w:t>
      </w:r>
      <w:r>
        <w:rPr>
          <w:spacing w:val="-2"/>
          <w:sz w:val="16"/>
        </w:rPr>
        <w:t xml:space="preserve"> </w:t>
      </w:r>
      <w:r>
        <w:rPr>
          <w:sz w:val="16"/>
        </w:rPr>
        <w:t>does</w:t>
      </w:r>
      <w:r>
        <w:rPr>
          <w:spacing w:val="-1"/>
          <w:sz w:val="16"/>
        </w:rPr>
        <w:t xml:space="preserve"> </w:t>
      </w:r>
      <w:r>
        <w:rPr>
          <w:sz w:val="16"/>
        </w:rPr>
        <w:t>not</w:t>
      </w:r>
      <w:r>
        <w:rPr>
          <w:spacing w:val="-1"/>
          <w:sz w:val="16"/>
        </w:rPr>
        <w:t xml:space="preserve"> </w:t>
      </w:r>
      <w:r>
        <w:rPr>
          <w:sz w:val="16"/>
        </w:rPr>
        <w:t>affect</w:t>
      </w:r>
      <w:r>
        <w:rPr>
          <w:spacing w:val="-2"/>
          <w:sz w:val="16"/>
        </w:rPr>
        <w:t xml:space="preserve"> </w:t>
      </w:r>
      <w:r>
        <w:rPr>
          <w:sz w:val="16"/>
        </w:rPr>
        <w:t>the</w:t>
      </w:r>
      <w:r>
        <w:rPr>
          <w:spacing w:val="-3"/>
          <w:sz w:val="16"/>
        </w:rPr>
        <w:t xml:space="preserve"> </w:t>
      </w:r>
      <w:r>
        <w:rPr>
          <w:sz w:val="16"/>
        </w:rPr>
        <w:t>liability</w:t>
      </w:r>
      <w:r>
        <w:rPr>
          <w:spacing w:val="-3"/>
          <w:sz w:val="16"/>
        </w:rPr>
        <w:t xml:space="preserve"> </w:t>
      </w:r>
      <w:r>
        <w:rPr>
          <w:sz w:val="16"/>
        </w:rPr>
        <w:t>of</w:t>
      </w:r>
      <w:r>
        <w:rPr>
          <w:spacing w:val="-2"/>
          <w:sz w:val="16"/>
        </w:rPr>
        <w:t xml:space="preserve"> </w:t>
      </w:r>
      <w:r>
        <w:rPr>
          <w:sz w:val="16"/>
        </w:rPr>
        <w:t>the</w:t>
      </w:r>
      <w:r>
        <w:rPr>
          <w:spacing w:val="-5"/>
          <w:sz w:val="16"/>
        </w:rPr>
        <w:t xml:space="preserve"> </w:t>
      </w:r>
      <w:r>
        <w:rPr>
          <w:spacing w:val="-2"/>
          <w:sz w:val="16"/>
        </w:rPr>
        <w:t>other,</w:t>
      </w:r>
    </w:p>
    <w:p w14:paraId="225478CF" w14:textId="77777777" w:rsidR="005C2A41" w:rsidRDefault="00863C9F">
      <w:pPr>
        <w:pStyle w:val="ListParagraph"/>
        <w:numPr>
          <w:ilvl w:val="0"/>
          <w:numId w:val="29"/>
        </w:numPr>
        <w:tabs>
          <w:tab w:val="left" w:pos="3134"/>
        </w:tabs>
        <w:ind w:right="931" w:hanging="144"/>
        <w:rPr>
          <w:sz w:val="16"/>
        </w:rPr>
      </w:pPr>
      <w:r>
        <w:rPr>
          <w:sz w:val="16"/>
        </w:rPr>
        <w:t>we may</w:t>
      </w:r>
      <w:r>
        <w:rPr>
          <w:spacing w:val="-2"/>
          <w:sz w:val="16"/>
        </w:rPr>
        <w:t xml:space="preserve"> </w:t>
      </w:r>
      <w:r>
        <w:rPr>
          <w:sz w:val="16"/>
        </w:rPr>
        <w:t>sue</w:t>
      </w:r>
      <w:r>
        <w:rPr>
          <w:spacing w:val="-5"/>
          <w:sz w:val="16"/>
        </w:rPr>
        <w:t xml:space="preserve"> </w:t>
      </w:r>
      <w:r>
        <w:rPr>
          <w:sz w:val="16"/>
        </w:rPr>
        <w:t>either</w:t>
      </w:r>
      <w:r>
        <w:rPr>
          <w:spacing w:val="-2"/>
          <w:sz w:val="16"/>
        </w:rPr>
        <w:t xml:space="preserve"> </w:t>
      </w:r>
      <w:r>
        <w:rPr>
          <w:sz w:val="16"/>
        </w:rPr>
        <w:t>of</w:t>
      </w:r>
      <w:r>
        <w:rPr>
          <w:spacing w:val="-4"/>
          <w:sz w:val="16"/>
        </w:rPr>
        <w:t xml:space="preserve"> </w:t>
      </w:r>
      <w:r>
        <w:rPr>
          <w:sz w:val="16"/>
        </w:rPr>
        <w:t>you</w:t>
      </w:r>
      <w:r>
        <w:rPr>
          <w:spacing w:val="-5"/>
          <w:sz w:val="16"/>
        </w:rPr>
        <w:t xml:space="preserve"> </w:t>
      </w:r>
      <w:r>
        <w:rPr>
          <w:sz w:val="16"/>
        </w:rPr>
        <w:t>to</w:t>
      </w:r>
      <w:r>
        <w:rPr>
          <w:spacing w:val="-5"/>
          <w:sz w:val="16"/>
        </w:rPr>
        <w:t xml:space="preserve"> </w:t>
      </w:r>
      <w:r>
        <w:rPr>
          <w:sz w:val="16"/>
        </w:rPr>
        <w:t>collect</w:t>
      </w:r>
      <w:r>
        <w:rPr>
          <w:spacing w:val="-2"/>
          <w:sz w:val="16"/>
        </w:rPr>
        <w:t xml:space="preserve"> </w:t>
      </w:r>
      <w:r>
        <w:rPr>
          <w:sz w:val="16"/>
        </w:rPr>
        <w:t>on</w:t>
      </w:r>
      <w:r>
        <w:rPr>
          <w:spacing w:val="-1"/>
          <w:sz w:val="16"/>
        </w:rPr>
        <w:t xml:space="preserve"> </w:t>
      </w:r>
      <w:r>
        <w:rPr>
          <w:sz w:val="16"/>
        </w:rPr>
        <w:t>this</w:t>
      </w:r>
      <w:r>
        <w:rPr>
          <w:spacing w:val="-2"/>
          <w:sz w:val="16"/>
        </w:rPr>
        <w:t xml:space="preserve"> </w:t>
      </w:r>
      <w:r>
        <w:rPr>
          <w:sz w:val="16"/>
        </w:rPr>
        <w:t>loan,</w:t>
      </w:r>
      <w:r>
        <w:rPr>
          <w:spacing w:val="-4"/>
          <w:sz w:val="16"/>
        </w:rPr>
        <w:t xml:space="preserve"> </w:t>
      </w:r>
      <w:r>
        <w:rPr>
          <w:sz w:val="16"/>
        </w:rPr>
        <w:t>in</w:t>
      </w:r>
      <w:r>
        <w:rPr>
          <w:spacing w:val="-1"/>
          <w:sz w:val="16"/>
        </w:rPr>
        <w:t xml:space="preserve"> </w:t>
      </w:r>
      <w:r>
        <w:rPr>
          <w:sz w:val="16"/>
        </w:rPr>
        <w:t>any</w:t>
      </w:r>
      <w:r>
        <w:rPr>
          <w:spacing w:val="-1"/>
          <w:sz w:val="16"/>
        </w:rPr>
        <w:t xml:space="preserve"> </w:t>
      </w:r>
      <w:r>
        <w:rPr>
          <w:sz w:val="16"/>
        </w:rPr>
        <w:t>order</w:t>
      </w:r>
      <w:r>
        <w:rPr>
          <w:spacing w:val="-2"/>
          <w:sz w:val="16"/>
        </w:rPr>
        <w:t xml:space="preserve"> </w:t>
      </w:r>
      <w:r>
        <w:rPr>
          <w:sz w:val="16"/>
        </w:rPr>
        <w:t>we</w:t>
      </w:r>
      <w:r>
        <w:rPr>
          <w:spacing w:val="-3"/>
          <w:sz w:val="16"/>
        </w:rPr>
        <w:t xml:space="preserve"> </w:t>
      </w:r>
      <w:r>
        <w:rPr>
          <w:sz w:val="16"/>
        </w:rPr>
        <w:t>wish,</w:t>
      </w:r>
      <w:r>
        <w:rPr>
          <w:spacing w:val="-4"/>
          <w:sz w:val="16"/>
        </w:rPr>
        <w:t xml:space="preserve"> </w:t>
      </w:r>
      <w:r>
        <w:rPr>
          <w:sz w:val="16"/>
        </w:rPr>
        <w:t>without</w:t>
      </w:r>
      <w:r>
        <w:rPr>
          <w:spacing w:val="-2"/>
          <w:sz w:val="16"/>
        </w:rPr>
        <w:t xml:space="preserve"> </w:t>
      </w:r>
      <w:r>
        <w:rPr>
          <w:sz w:val="16"/>
        </w:rPr>
        <w:t>losing</w:t>
      </w:r>
      <w:r>
        <w:rPr>
          <w:spacing w:val="-1"/>
          <w:sz w:val="16"/>
        </w:rPr>
        <w:t xml:space="preserve"> </w:t>
      </w:r>
      <w:r>
        <w:rPr>
          <w:sz w:val="16"/>
        </w:rPr>
        <w:t>our</w:t>
      </w:r>
      <w:r>
        <w:rPr>
          <w:spacing w:val="-2"/>
          <w:sz w:val="16"/>
        </w:rPr>
        <w:t xml:space="preserve"> </w:t>
      </w:r>
      <w:r>
        <w:rPr>
          <w:sz w:val="16"/>
        </w:rPr>
        <w:t>right</w:t>
      </w:r>
      <w:r>
        <w:rPr>
          <w:spacing w:val="-2"/>
          <w:sz w:val="16"/>
        </w:rPr>
        <w:t xml:space="preserve"> </w:t>
      </w:r>
      <w:r>
        <w:rPr>
          <w:sz w:val="16"/>
        </w:rPr>
        <w:t>to collect from the other, and</w:t>
      </w:r>
    </w:p>
    <w:p w14:paraId="1DAB6941" w14:textId="77777777" w:rsidR="005C2A41" w:rsidRDefault="00863C9F">
      <w:pPr>
        <w:pStyle w:val="ListParagraph"/>
        <w:numPr>
          <w:ilvl w:val="0"/>
          <w:numId w:val="29"/>
        </w:numPr>
        <w:tabs>
          <w:tab w:val="left" w:pos="3134"/>
        </w:tabs>
        <w:spacing w:before="47"/>
        <w:ind w:right="1217" w:hanging="144"/>
        <w:rPr>
          <w:sz w:val="16"/>
        </w:rPr>
      </w:pPr>
      <w:r>
        <w:rPr>
          <w:noProof/>
          <w:sz w:val="16"/>
        </w:rPr>
        <mc:AlternateContent>
          <mc:Choice Requires="wps">
            <w:drawing>
              <wp:anchor distT="0" distB="0" distL="0" distR="0" simplePos="0" relativeHeight="15787520" behindDoc="0" locked="0" layoutInCell="1" allowOverlap="1" wp14:anchorId="64D910EB" wp14:editId="4179625F">
                <wp:simplePos x="0" y="0"/>
                <wp:positionH relativeFrom="page">
                  <wp:posOffset>952500</wp:posOffset>
                </wp:positionH>
                <wp:positionV relativeFrom="paragraph">
                  <wp:posOffset>410386</wp:posOffset>
                </wp:positionV>
                <wp:extent cx="5869305" cy="27940"/>
                <wp:effectExtent l="0" t="0" r="0" b="0"/>
                <wp:wrapNone/>
                <wp:docPr id="350" name="Graphic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4B83A" id="Graphic 350" o:spid="_x0000_s1026" alt="&quot;&quot;" style="position:absolute;margin-left:75pt;margin-top:32.3pt;width:462.15pt;height:2.2pt;z-index:15787520;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" path="m5868924,l1363980,,,,,27432r1363980,l5868924,27432r,-27432xe" fillcolor="black" stroked="f">
                <v:path arrowok="t"/>
                <w10:wrap anchorx="page"/>
              </v:shape>
            </w:pict>
          </mc:Fallback>
        </mc:AlternateContent>
      </w:r>
      <w:r>
        <w:rPr>
          <w:sz w:val="16"/>
        </w:rPr>
        <w:t>any</w:t>
      </w:r>
      <w:r>
        <w:rPr>
          <w:spacing w:val="-2"/>
          <w:sz w:val="16"/>
        </w:rPr>
        <w:t xml:space="preserve"> </w:t>
      </w:r>
      <w:r>
        <w:rPr>
          <w:sz w:val="16"/>
        </w:rPr>
        <w:t>communication</w:t>
      </w:r>
      <w:r>
        <w:rPr>
          <w:spacing w:val="-1"/>
          <w:sz w:val="16"/>
        </w:rPr>
        <w:t xml:space="preserve"> </w:t>
      </w:r>
      <w:r>
        <w:rPr>
          <w:sz w:val="16"/>
        </w:rPr>
        <w:t>we</w:t>
      </w:r>
      <w:r>
        <w:rPr>
          <w:spacing w:val="-3"/>
          <w:sz w:val="16"/>
        </w:rPr>
        <w:t xml:space="preserve"> </w:t>
      </w:r>
      <w:r>
        <w:rPr>
          <w:sz w:val="16"/>
        </w:rPr>
        <w:t>have</w:t>
      </w:r>
      <w:r>
        <w:rPr>
          <w:spacing w:val="-2"/>
          <w:sz w:val="16"/>
        </w:rPr>
        <w:t xml:space="preserve"> </w:t>
      </w:r>
      <w:r>
        <w:rPr>
          <w:sz w:val="16"/>
        </w:rPr>
        <w:t>with</w:t>
      </w:r>
      <w:r>
        <w:rPr>
          <w:spacing w:val="-4"/>
          <w:sz w:val="16"/>
        </w:rPr>
        <w:t xml:space="preserve"> </w:t>
      </w:r>
      <w:r>
        <w:rPr>
          <w:sz w:val="16"/>
        </w:rPr>
        <w:t>either</w:t>
      </w:r>
      <w:r>
        <w:rPr>
          <w:spacing w:val="-2"/>
          <w:sz w:val="16"/>
        </w:rPr>
        <w:t xml:space="preserve"> </w:t>
      </w:r>
      <w:r>
        <w:rPr>
          <w:sz w:val="16"/>
        </w:rPr>
        <w:t>of</w:t>
      </w:r>
      <w:r>
        <w:rPr>
          <w:spacing w:val="-4"/>
          <w:sz w:val="16"/>
        </w:rPr>
        <w:t xml:space="preserve"> </w:t>
      </w:r>
      <w:r>
        <w:rPr>
          <w:sz w:val="16"/>
        </w:rPr>
        <w:t>you</w:t>
      </w:r>
      <w:r>
        <w:rPr>
          <w:spacing w:val="-5"/>
          <w:sz w:val="16"/>
        </w:rPr>
        <w:t xml:space="preserve"> </w:t>
      </w:r>
      <w:r>
        <w:rPr>
          <w:sz w:val="16"/>
        </w:rPr>
        <w:t>will</w:t>
      </w:r>
      <w:r>
        <w:rPr>
          <w:spacing w:val="-1"/>
          <w:sz w:val="16"/>
        </w:rPr>
        <w:t xml:space="preserve"> </w:t>
      </w:r>
      <w:r>
        <w:rPr>
          <w:sz w:val="16"/>
        </w:rPr>
        <w:t>be</w:t>
      </w:r>
      <w:r>
        <w:rPr>
          <w:spacing w:val="-3"/>
          <w:sz w:val="16"/>
        </w:rPr>
        <w:t xml:space="preserve"> </w:t>
      </w:r>
      <w:r>
        <w:rPr>
          <w:sz w:val="16"/>
        </w:rPr>
        <w:t>binding</w:t>
      </w:r>
      <w:r>
        <w:rPr>
          <w:spacing w:val="-1"/>
          <w:sz w:val="16"/>
        </w:rPr>
        <w:t xml:space="preserve"> </w:t>
      </w:r>
      <w:r>
        <w:rPr>
          <w:sz w:val="16"/>
        </w:rPr>
        <w:t>on</w:t>
      </w:r>
      <w:r>
        <w:rPr>
          <w:spacing w:val="-5"/>
          <w:sz w:val="16"/>
        </w:rPr>
        <w:t xml:space="preserve"> </w:t>
      </w:r>
      <w:r>
        <w:rPr>
          <w:sz w:val="16"/>
        </w:rPr>
        <w:t>both</w:t>
      </w:r>
      <w:r>
        <w:rPr>
          <w:spacing w:val="-2"/>
          <w:sz w:val="16"/>
        </w:rPr>
        <w:t xml:space="preserve"> </w:t>
      </w:r>
      <w:r>
        <w:rPr>
          <w:sz w:val="16"/>
        </w:rPr>
        <w:t>of</w:t>
      </w:r>
      <w:r>
        <w:rPr>
          <w:spacing w:val="-2"/>
          <w:sz w:val="16"/>
        </w:rPr>
        <w:t xml:space="preserve"> </w:t>
      </w:r>
      <w:r>
        <w:rPr>
          <w:sz w:val="16"/>
        </w:rPr>
        <w:t>you,</w:t>
      </w:r>
      <w:r>
        <w:rPr>
          <w:spacing w:val="-2"/>
          <w:sz w:val="16"/>
        </w:rPr>
        <w:t xml:space="preserve"> </w:t>
      </w:r>
      <w:r>
        <w:rPr>
          <w:sz w:val="16"/>
        </w:rPr>
        <w:t>any</w:t>
      </w:r>
      <w:r>
        <w:rPr>
          <w:spacing w:val="-2"/>
          <w:sz w:val="16"/>
        </w:rPr>
        <w:t xml:space="preserve"> </w:t>
      </w:r>
      <w:r>
        <w:rPr>
          <w:sz w:val="16"/>
        </w:rPr>
        <w:t>notice</w:t>
      </w:r>
      <w:r>
        <w:rPr>
          <w:spacing w:val="-2"/>
          <w:sz w:val="16"/>
        </w:rPr>
        <w:t xml:space="preserve"> </w:t>
      </w:r>
      <w:r>
        <w:rPr>
          <w:sz w:val="16"/>
        </w:rPr>
        <w:t>we mail to an address provided by either of you will serve as notice to both of you, and any modification we agree to with either of you will be binding on both of you.</w:t>
      </w:r>
    </w:p>
    <w:p w14:paraId="53F1A41A" w14:textId="77777777" w:rsidR="005C2A41" w:rsidRDefault="005C2A41">
      <w:pPr>
        <w:pStyle w:val="ListParagraph"/>
        <w:rPr>
          <w:sz w:val="16"/>
        </w:rPr>
        <w:sectPr w:rsidR="005C2A41">
          <w:type w:val="continuous"/>
          <w:pgSz w:w="12240" w:h="15840"/>
          <w:pgMar w:top="1760" w:right="720" w:bottom="340" w:left="720" w:header="0" w:footer="0" w:gutter="0"/>
          <w:cols w:space="720"/>
        </w:sectPr>
      </w:pPr>
    </w:p>
    <w:p w14:paraId="783149D7" w14:textId="77777777" w:rsidR="005C2A41" w:rsidRDefault="00863C9F">
      <w:pPr>
        <w:spacing w:before="142"/>
        <w:ind w:left="888"/>
        <w:rPr>
          <w:b/>
          <w:sz w:val="16"/>
        </w:rPr>
      </w:pPr>
      <w:r>
        <w:rPr>
          <w:b/>
          <w:noProof/>
          <w:sz w:val="16"/>
        </w:rPr>
        <mc:AlternateContent>
          <mc:Choice Requires="wps">
            <w:drawing>
              <wp:anchor distT="0" distB="0" distL="0" distR="0" simplePos="0" relativeHeight="15788032" behindDoc="0" locked="0" layoutInCell="1" allowOverlap="1" wp14:anchorId="7D8263F5" wp14:editId="1AFD33F8">
                <wp:simplePos x="0" y="0"/>
                <wp:positionH relativeFrom="page">
                  <wp:posOffset>952500</wp:posOffset>
                </wp:positionH>
                <wp:positionV relativeFrom="paragraph">
                  <wp:posOffset>237315</wp:posOffset>
                </wp:positionV>
                <wp:extent cx="5869305" cy="27940"/>
                <wp:effectExtent l="0" t="0" r="0" b="0"/>
                <wp:wrapNone/>
                <wp:docPr id="351" name="Graphic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55C0B" id="Graphic 351" o:spid="_x0000_s1026" alt="&quot;&quot;" style="position:absolute;margin-left:75pt;margin-top:18.7pt;width:462.15pt;height:2.2pt;z-index:15788032;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" path="m5868924,l1363980,,,,,27432r1363980,l5868924,27432r,-27432xe" fillcolor="black" stroked="f">
                <v:path arrowok="t"/>
                <w10:wrap anchorx="page"/>
              </v:shape>
            </w:pict>
          </mc:Fallback>
        </mc:AlternateContent>
      </w:r>
      <w:r>
        <w:rPr>
          <w:b/>
          <w:spacing w:val="-2"/>
          <w:sz w:val="16"/>
        </w:rPr>
        <w:t>INTEREST</w:t>
      </w:r>
    </w:p>
    <w:p w14:paraId="15EAB97D" w14:textId="77777777" w:rsidR="005C2A41" w:rsidRDefault="00863C9F">
      <w:pPr>
        <w:rPr>
          <w:b/>
          <w:sz w:val="16"/>
        </w:rPr>
      </w:pPr>
      <w:r>
        <w:br w:type="column"/>
      </w:r>
    </w:p>
    <w:p w14:paraId="68DAB7F7" w14:textId="77777777" w:rsidR="005C2A41" w:rsidRDefault="005C2A41">
      <w:pPr>
        <w:pStyle w:val="BodyText"/>
        <w:spacing w:before="100"/>
        <w:rPr>
          <w:b/>
        </w:rPr>
      </w:pPr>
    </w:p>
    <w:p w14:paraId="29D06A7B" w14:textId="77777777" w:rsidR="005C2A41" w:rsidRDefault="00863C9F">
      <w:pPr>
        <w:pStyle w:val="ListParagraph"/>
        <w:numPr>
          <w:ilvl w:val="0"/>
          <w:numId w:val="29"/>
        </w:numPr>
        <w:tabs>
          <w:tab w:val="left" w:pos="1032"/>
        </w:tabs>
        <w:spacing w:before="0"/>
        <w:ind w:left="1032" w:hanging="144"/>
        <w:rPr>
          <w:sz w:val="16"/>
        </w:rPr>
      </w:pPr>
      <w:r>
        <w:rPr>
          <w:sz w:val="16"/>
        </w:rPr>
        <w:t>The</w:t>
      </w:r>
      <w:r>
        <w:rPr>
          <w:spacing w:val="-1"/>
          <w:sz w:val="16"/>
        </w:rPr>
        <w:t xml:space="preserve"> </w:t>
      </w:r>
      <w:r>
        <w:rPr>
          <w:sz w:val="16"/>
        </w:rPr>
        <w:t>Disclosure</w:t>
      </w:r>
      <w:r>
        <w:rPr>
          <w:spacing w:val="-3"/>
          <w:sz w:val="16"/>
        </w:rPr>
        <w:t xml:space="preserve"> </w:t>
      </w:r>
      <w:r>
        <w:rPr>
          <w:sz w:val="16"/>
        </w:rPr>
        <w:t>will</w:t>
      </w:r>
      <w:r>
        <w:rPr>
          <w:spacing w:val="-2"/>
          <w:sz w:val="16"/>
        </w:rPr>
        <w:t xml:space="preserve"> </w:t>
      </w:r>
      <w:r>
        <w:rPr>
          <w:sz w:val="16"/>
        </w:rPr>
        <w:t>tell</w:t>
      </w:r>
      <w:r>
        <w:rPr>
          <w:spacing w:val="-2"/>
          <w:sz w:val="16"/>
        </w:rPr>
        <w:t xml:space="preserve"> </w:t>
      </w:r>
      <w:r>
        <w:rPr>
          <w:sz w:val="16"/>
        </w:rPr>
        <w:t>you</w:t>
      </w:r>
      <w:r>
        <w:rPr>
          <w:spacing w:val="-1"/>
          <w:sz w:val="16"/>
        </w:rPr>
        <w:t xml:space="preserve"> </w:t>
      </w:r>
      <w:r>
        <w:rPr>
          <w:sz w:val="16"/>
        </w:rPr>
        <w:t>if</w:t>
      </w:r>
      <w:r>
        <w:rPr>
          <w:spacing w:val="-4"/>
          <w:sz w:val="16"/>
        </w:rPr>
        <w:t xml:space="preserve"> </w:t>
      </w:r>
      <w:r>
        <w:rPr>
          <w:sz w:val="16"/>
        </w:rPr>
        <w:t>you</w:t>
      </w:r>
      <w:r>
        <w:rPr>
          <w:spacing w:val="-2"/>
          <w:sz w:val="16"/>
        </w:rPr>
        <w:t xml:space="preserve"> </w:t>
      </w:r>
      <w:r>
        <w:rPr>
          <w:sz w:val="16"/>
        </w:rPr>
        <w:t>have</w:t>
      </w:r>
      <w:r>
        <w:rPr>
          <w:spacing w:val="-3"/>
          <w:sz w:val="16"/>
        </w:rPr>
        <w:t xml:space="preserve"> </w:t>
      </w:r>
      <w:r>
        <w:rPr>
          <w:sz w:val="16"/>
        </w:rPr>
        <w:t>a</w:t>
      </w:r>
      <w:r>
        <w:rPr>
          <w:spacing w:val="-3"/>
          <w:sz w:val="16"/>
        </w:rPr>
        <w:t xml:space="preserve"> </w:t>
      </w:r>
      <w:r>
        <w:rPr>
          <w:sz w:val="16"/>
        </w:rPr>
        <w:t>Fixed</w:t>
      </w:r>
      <w:r>
        <w:rPr>
          <w:spacing w:val="-2"/>
          <w:sz w:val="16"/>
        </w:rPr>
        <w:t xml:space="preserve"> </w:t>
      </w:r>
      <w:r>
        <w:rPr>
          <w:sz w:val="16"/>
        </w:rPr>
        <w:t>Rate</w:t>
      </w:r>
      <w:r>
        <w:rPr>
          <w:spacing w:val="-3"/>
          <w:sz w:val="16"/>
        </w:rPr>
        <w:t xml:space="preserve"> </w:t>
      </w:r>
      <w:r>
        <w:rPr>
          <w:sz w:val="16"/>
        </w:rPr>
        <w:t>or</w:t>
      </w:r>
      <w:r>
        <w:rPr>
          <w:spacing w:val="-4"/>
          <w:sz w:val="16"/>
        </w:rPr>
        <w:t xml:space="preserve"> </w:t>
      </w:r>
      <w:r>
        <w:rPr>
          <w:sz w:val="16"/>
        </w:rPr>
        <w:t>a</w:t>
      </w:r>
      <w:r>
        <w:rPr>
          <w:spacing w:val="-4"/>
          <w:sz w:val="16"/>
        </w:rPr>
        <w:t xml:space="preserve"> </w:t>
      </w:r>
      <w:r>
        <w:rPr>
          <w:sz w:val="16"/>
        </w:rPr>
        <w:t>Variable</w:t>
      </w:r>
      <w:r>
        <w:rPr>
          <w:spacing w:val="-2"/>
          <w:sz w:val="16"/>
        </w:rPr>
        <w:t xml:space="preserve"> </w:t>
      </w:r>
      <w:r>
        <w:rPr>
          <w:spacing w:val="-4"/>
          <w:sz w:val="16"/>
        </w:rPr>
        <w:t>Rate.</w:t>
      </w:r>
    </w:p>
    <w:p w14:paraId="3B91ABCD" w14:textId="77777777" w:rsidR="005C2A41" w:rsidRDefault="00863C9F">
      <w:pPr>
        <w:pStyle w:val="ListParagraph"/>
        <w:numPr>
          <w:ilvl w:val="0"/>
          <w:numId w:val="29"/>
        </w:numPr>
        <w:tabs>
          <w:tab w:val="left" w:pos="1031"/>
        </w:tabs>
        <w:spacing w:before="47"/>
        <w:ind w:left="1031" w:right="1156" w:hanging="144"/>
        <w:rPr>
          <w:sz w:val="16"/>
        </w:rPr>
      </w:pPr>
      <w:r>
        <w:rPr>
          <w:sz w:val="16"/>
        </w:rPr>
        <w:t>Interest will accrue at that Fixed Rate or Variable Rate on the Current Principal, including Capitalized</w:t>
      </w:r>
      <w:r>
        <w:rPr>
          <w:spacing w:val="-5"/>
          <w:sz w:val="16"/>
        </w:rPr>
        <w:t xml:space="preserve"> </w:t>
      </w:r>
      <w:r>
        <w:rPr>
          <w:sz w:val="16"/>
        </w:rPr>
        <w:t>amounts,</w:t>
      </w:r>
      <w:r>
        <w:rPr>
          <w:spacing w:val="-4"/>
          <w:sz w:val="16"/>
        </w:rPr>
        <w:t xml:space="preserve"> </w:t>
      </w:r>
      <w:r>
        <w:rPr>
          <w:sz w:val="16"/>
        </w:rPr>
        <w:t>beginning</w:t>
      </w:r>
      <w:r>
        <w:rPr>
          <w:spacing w:val="-1"/>
          <w:sz w:val="16"/>
        </w:rPr>
        <w:t xml:space="preserve"> </w:t>
      </w:r>
      <w:r>
        <w:rPr>
          <w:sz w:val="16"/>
        </w:rPr>
        <w:t>on</w:t>
      </w:r>
      <w:r>
        <w:rPr>
          <w:spacing w:val="-5"/>
          <w:sz w:val="16"/>
        </w:rPr>
        <w:t xml:space="preserve"> </w:t>
      </w:r>
      <w:r>
        <w:rPr>
          <w:sz w:val="16"/>
        </w:rPr>
        <w:t>the</w:t>
      </w:r>
      <w:r>
        <w:rPr>
          <w:spacing w:val="-5"/>
          <w:sz w:val="16"/>
        </w:rPr>
        <w:t xml:space="preserve"> </w:t>
      </w:r>
      <w:r>
        <w:rPr>
          <w:sz w:val="16"/>
        </w:rPr>
        <w:t>First Disbursement Date</w:t>
      </w:r>
      <w:r>
        <w:rPr>
          <w:spacing w:val="-3"/>
          <w:sz w:val="16"/>
        </w:rPr>
        <w:t xml:space="preserve"> </w:t>
      </w:r>
      <w:r>
        <w:rPr>
          <w:sz w:val="16"/>
        </w:rPr>
        <w:t>(the</w:t>
      </w:r>
      <w:r>
        <w:rPr>
          <w:spacing w:val="-6"/>
          <w:sz w:val="16"/>
        </w:rPr>
        <w:t xml:space="preserve"> </w:t>
      </w:r>
      <w:r>
        <w:rPr>
          <w:sz w:val="16"/>
        </w:rPr>
        <w:t>date</w:t>
      </w:r>
      <w:r>
        <w:rPr>
          <w:spacing w:val="-3"/>
          <w:sz w:val="16"/>
        </w:rPr>
        <w:t xml:space="preserve"> </w:t>
      </w:r>
      <w:r>
        <w:rPr>
          <w:sz w:val="16"/>
        </w:rPr>
        <w:t>shown</w:t>
      </w:r>
      <w:r>
        <w:rPr>
          <w:spacing w:val="-3"/>
          <w:sz w:val="16"/>
        </w:rPr>
        <w:t xml:space="preserve"> </w:t>
      </w:r>
      <w:r>
        <w:rPr>
          <w:sz w:val="16"/>
        </w:rPr>
        <w:t>on</w:t>
      </w:r>
      <w:r>
        <w:rPr>
          <w:spacing w:val="-5"/>
          <w:sz w:val="16"/>
        </w:rPr>
        <w:t xml:space="preserve"> </w:t>
      </w:r>
      <w:r>
        <w:rPr>
          <w:sz w:val="16"/>
        </w:rPr>
        <w:t>the</w:t>
      </w:r>
      <w:r>
        <w:rPr>
          <w:spacing w:val="-3"/>
          <w:sz w:val="16"/>
        </w:rPr>
        <w:t xml:space="preserve"> </w:t>
      </w:r>
      <w:r>
        <w:rPr>
          <w:sz w:val="16"/>
        </w:rPr>
        <w:t>loan check) and continuing until the loan is paid in full.</w:t>
      </w:r>
    </w:p>
    <w:p w14:paraId="5E78BD60" w14:textId="77777777" w:rsidR="005C2A41" w:rsidRDefault="00863C9F">
      <w:pPr>
        <w:pStyle w:val="ListParagraph"/>
        <w:numPr>
          <w:ilvl w:val="0"/>
          <w:numId w:val="29"/>
        </w:numPr>
        <w:tabs>
          <w:tab w:val="left" w:pos="1031"/>
        </w:tabs>
        <w:spacing w:before="48" w:line="237" w:lineRule="auto"/>
        <w:ind w:left="1031" w:right="932" w:hanging="144"/>
        <w:rPr>
          <w:color w:val="4F6128"/>
          <w:sz w:val="20"/>
        </w:rPr>
      </w:pPr>
      <w:r>
        <w:rPr>
          <w:sz w:val="16"/>
        </w:rPr>
        <w:t>If your loan has a Fixed Rate, then the interest rate will be specified in the Disclosure. If your loan has a Variable Rate, then the interest rate will be determined by adding the number of percentage</w:t>
      </w:r>
      <w:r>
        <w:rPr>
          <w:spacing w:val="-2"/>
          <w:sz w:val="16"/>
        </w:rPr>
        <w:t xml:space="preserve"> </w:t>
      </w:r>
      <w:r>
        <w:rPr>
          <w:sz w:val="16"/>
        </w:rPr>
        <w:t>points</w:t>
      </w:r>
      <w:r>
        <w:rPr>
          <w:spacing w:val="-2"/>
          <w:sz w:val="16"/>
        </w:rPr>
        <w:t xml:space="preserve"> </w:t>
      </w:r>
      <w:r>
        <w:rPr>
          <w:sz w:val="16"/>
        </w:rPr>
        <w:t>we</w:t>
      </w:r>
      <w:r>
        <w:rPr>
          <w:spacing w:val="-5"/>
          <w:sz w:val="16"/>
        </w:rPr>
        <w:t xml:space="preserve"> </w:t>
      </w:r>
      <w:r>
        <w:rPr>
          <w:sz w:val="16"/>
        </w:rPr>
        <w:t>specify</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Disclosure</w:t>
      </w:r>
      <w:r>
        <w:rPr>
          <w:spacing w:val="-5"/>
          <w:sz w:val="16"/>
        </w:rPr>
        <w:t xml:space="preserve"> </w:t>
      </w:r>
      <w:r>
        <w:rPr>
          <w:sz w:val="16"/>
        </w:rPr>
        <w:t>(the</w:t>
      </w:r>
      <w:r>
        <w:rPr>
          <w:spacing w:val="-2"/>
          <w:sz w:val="16"/>
        </w:rPr>
        <w:t xml:space="preserve"> </w:t>
      </w:r>
      <w:r>
        <w:rPr>
          <w:sz w:val="16"/>
        </w:rPr>
        <w:t>“margin”)</w:t>
      </w:r>
      <w:r>
        <w:rPr>
          <w:spacing w:val="-5"/>
          <w:sz w:val="16"/>
        </w:rPr>
        <w:t xml:space="preserve"> </w:t>
      </w:r>
      <w:r>
        <w:rPr>
          <w:sz w:val="16"/>
        </w:rPr>
        <w:t>to</w:t>
      </w:r>
      <w:r>
        <w:rPr>
          <w:spacing w:val="-3"/>
          <w:sz w:val="16"/>
        </w:rPr>
        <w:t xml:space="preserve"> </w:t>
      </w:r>
      <w:r>
        <w:rPr>
          <w:sz w:val="16"/>
        </w:rPr>
        <w:t>an</w:t>
      </w:r>
      <w:r>
        <w:rPr>
          <w:spacing w:val="-5"/>
          <w:sz w:val="16"/>
        </w:rPr>
        <w:t xml:space="preserve"> </w:t>
      </w:r>
      <w:r>
        <w:rPr>
          <w:sz w:val="16"/>
        </w:rPr>
        <w:t>index</w:t>
      </w:r>
      <w:r>
        <w:rPr>
          <w:spacing w:val="-2"/>
          <w:sz w:val="16"/>
        </w:rPr>
        <w:t xml:space="preserve"> </w:t>
      </w:r>
      <w:r>
        <w:rPr>
          <w:sz w:val="16"/>
        </w:rPr>
        <w:t>that</w:t>
      </w:r>
      <w:r>
        <w:rPr>
          <w:spacing w:val="-3"/>
          <w:sz w:val="16"/>
        </w:rPr>
        <w:t xml:space="preserve"> </w:t>
      </w:r>
      <w:r>
        <w:rPr>
          <w:sz w:val="16"/>
        </w:rPr>
        <w:t>is</w:t>
      </w:r>
      <w:r>
        <w:rPr>
          <w:spacing w:val="-2"/>
          <w:sz w:val="16"/>
        </w:rPr>
        <w:t xml:space="preserve"> </w:t>
      </w:r>
      <w:r>
        <w:rPr>
          <w:sz w:val="16"/>
        </w:rPr>
        <w:t>calculated</w:t>
      </w:r>
      <w:r>
        <w:rPr>
          <w:spacing w:val="-3"/>
          <w:sz w:val="16"/>
        </w:rPr>
        <w:t xml:space="preserve"> </w:t>
      </w:r>
      <w:r>
        <w:rPr>
          <w:sz w:val="16"/>
        </w:rPr>
        <w:t>and provided</w:t>
      </w:r>
      <w:r>
        <w:rPr>
          <w:spacing w:val="-2"/>
          <w:sz w:val="16"/>
        </w:rPr>
        <w:t xml:space="preserve"> </w:t>
      </w:r>
      <w:r>
        <w:rPr>
          <w:sz w:val="16"/>
        </w:rPr>
        <w:t>to</w:t>
      </w:r>
      <w:r>
        <w:rPr>
          <w:spacing w:val="-4"/>
          <w:sz w:val="16"/>
        </w:rPr>
        <w:t xml:space="preserve"> </w:t>
      </w:r>
      <w:r>
        <w:rPr>
          <w:sz w:val="16"/>
        </w:rPr>
        <w:t>the</w:t>
      </w:r>
      <w:r>
        <w:rPr>
          <w:spacing w:val="-2"/>
          <w:sz w:val="16"/>
        </w:rPr>
        <w:t xml:space="preserve"> </w:t>
      </w:r>
      <w:proofErr w:type="gramStart"/>
      <w:r>
        <w:rPr>
          <w:sz w:val="16"/>
        </w:rPr>
        <w:t>general</w:t>
      </w:r>
      <w:r>
        <w:rPr>
          <w:spacing w:val="-2"/>
          <w:sz w:val="16"/>
        </w:rPr>
        <w:t xml:space="preserve"> </w:t>
      </w:r>
      <w:r>
        <w:rPr>
          <w:sz w:val="16"/>
        </w:rPr>
        <w:t>public</w:t>
      </w:r>
      <w:proofErr w:type="gramEnd"/>
      <w:r>
        <w:rPr>
          <w:spacing w:val="-5"/>
          <w:sz w:val="16"/>
        </w:rPr>
        <w:t xml:space="preserve"> </w:t>
      </w:r>
      <w:r>
        <w:rPr>
          <w:sz w:val="16"/>
        </w:rPr>
        <w:t>by</w:t>
      </w:r>
      <w:r>
        <w:rPr>
          <w:spacing w:val="-3"/>
          <w:sz w:val="16"/>
        </w:rPr>
        <w:t xml:space="preserve"> </w:t>
      </w:r>
      <w:r>
        <w:rPr>
          <w:sz w:val="16"/>
        </w:rPr>
        <w:t>an</w:t>
      </w:r>
      <w:r>
        <w:rPr>
          <w:spacing w:val="-2"/>
          <w:sz w:val="16"/>
        </w:rPr>
        <w:t xml:space="preserve"> </w:t>
      </w:r>
      <w:r>
        <w:rPr>
          <w:sz w:val="16"/>
        </w:rPr>
        <w:t>administrator.</w:t>
      </w:r>
      <w:r>
        <w:rPr>
          <w:spacing w:val="-1"/>
          <w:sz w:val="16"/>
        </w:rPr>
        <w:t xml:space="preserve"> </w:t>
      </w:r>
      <w:r>
        <w:rPr>
          <w:sz w:val="16"/>
        </w:rPr>
        <w:t>The</w:t>
      </w:r>
      <w:r>
        <w:rPr>
          <w:spacing w:val="-6"/>
          <w:sz w:val="16"/>
        </w:rPr>
        <w:t xml:space="preserve"> </w:t>
      </w:r>
      <w:r>
        <w:rPr>
          <w:sz w:val="16"/>
        </w:rPr>
        <w:t>index</w:t>
      </w:r>
      <w:r>
        <w:rPr>
          <w:spacing w:val="-3"/>
          <w:sz w:val="16"/>
        </w:rPr>
        <w:t xml:space="preserve"> </w:t>
      </w:r>
      <w:r>
        <w:rPr>
          <w:sz w:val="16"/>
        </w:rPr>
        <w:t>is</w:t>
      </w:r>
      <w:r>
        <w:rPr>
          <w:spacing w:val="-2"/>
          <w:sz w:val="16"/>
        </w:rPr>
        <w:t xml:space="preserve"> </w:t>
      </w:r>
      <w:r>
        <w:rPr>
          <w:sz w:val="16"/>
        </w:rPr>
        <w:t>a</w:t>
      </w:r>
      <w:r>
        <w:rPr>
          <w:spacing w:val="-3"/>
          <w:sz w:val="16"/>
        </w:rPr>
        <w:t xml:space="preserve"> </w:t>
      </w:r>
      <w:r>
        <w:rPr>
          <w:sz w:val="16"/>
        </w:rPr>
        <w:t>benchmark,</w:t>
      </w:r>
      <w:r>
        <w:rPr>
          <w:spacing w:val="-5"/>
          <w:sz w:val="16"/>
        </w:rPr>
        <w:t xml:space="preserve"> </w:t>
      </w:r>
      <w:r>
        <w:rPr>
          <w:sz w:val="16"/>
        </w:rPr>
        <w:t>known</w:t>
      </w:r>
      <w:r>
        <w:rPr>
          <w:spacing w:val="-4"/>
          <w:sz w:val="16"/>
        </w:rPr>
        <w:t xml:space="preserve"> </w:t>
      </w:r>
      <w:r>
        <w:rPr>
          <w:sz w:val="16"/>
        </w:rPr>
        <w:t>as</w:t>
      </w:r>
      <w:r>
        <w:rPr>
          <w:spacing w:val="-3"/>
          <w:sz w:val="16"/>
        </w:rPr>
        <w:t xml:space="preserve"> </w:t>
      </w:r>
      <w:r>
        <w:rPr>
          <w:sz w:val="16"/>
        </w:rPr>
        <w:t>the</w:t>
      </w:r>
      <w:r>
        <w:rPr>
          <w:spacing w:val="-2"/>
          <w:sz w:val="16"/>
        </w:rPr>
        <w:t xml:space="preserve"> </w:t>
      </w:r>
      <w:r>
        <w:rPr>
          <w:sz w:val="16"/>
        </w:rPr>
        <w:t>30- day average Secured Overnight Financing Rate (“SOFR”) (the “index”) rounded up to the nearest one-eighth of one percent (0.125%). The administrator for SOFR is the Federal Reserve Bank of New York (“FRBNY”) or any entity designated or selected by the FRBNY.</w:t>
      </w:r>
    </w:p>
    <w:p w14:paraId="5905E6E9" w14:textId="77777777" w:rsidR="005C2A41" w:rsidRDefault="00863C9F">
      <w:pPr>
        <w:pStyle w:val="ListParagraph"/>
        <w:numPr>
          <w:ilvl w:val="0"/>
          <w:numId w:val="29"/>
        </w:numPr>
        <w:tabs>
          <w:tab w:val="left" w:pos="1031"/>
        </w:tabs>
        <w:spacing w:before="57" w:line="235" w:lineRule="auto"/>
        <w:ind w:left="1031" w:right="1033" w:hanging="144"/>
        <w:rPr>
          <w:color w:val="4F6128"/>
          <w:sz w:val="20"/>
        </w:rPr>
      </w:pPr>
      <w:r>
        <w:rPr>
          <w:sz w:val="16"/>
        </w:rPr>
        <w:t>A</w:t>
      </w:r>
      <w:r>
        <w:rPr>
          <w:spacing w:val="-4"/>
          <w:sz w:val="16"/>
        </w:rPr>
        <w:t xml:space="preserve"> </w:t>
      </w:r>
      <w:r>
        <w:rPr>
          <w:sz w:val="16"/>
        </w:rPr>
        <w:t>Variable</w:t>
      </w:r>
      <w:r>
        <w:rPr>
          <w:spacing w:val="-2"/>
          <w:sz w:val="16"/>
        </w:rPr>
        <w:t xml:space="preserve"> </w:t>
      </w:r>
      <w:r>
        <w:rPr>
          <w:sz w:val="16"/>
        </w:rPr>
        <w:t>Rate</w:t>
      </w:r>
      <w:r>
        <w:rPr>
          <w:spacing w:val="-4"/>
          <w:sz w:val="16"/>
        </w:rPr>
        <w:t xml:space="preserve"> </w:t>
      </w:r>
      <w:r>
        <w:rPr>
          <w:sz w:val="16"/>
        </w:rPr>
        <w:t>may</w:t>
      </w:r>
      <w:r>
        <w:rPr>
          <w:spacing w:val="-2"/>
          <w:sz w:val="16"/>
        </w:rPr>
        <w:t xml:space="preserve"> </w:t>
      </w:r>
      <w:r>
        <w:rPr>
          <w:sz w:val="16"/>
        </w:rPr>
        <w:t>go</w:t>
      </w:r>
      <w:r>
        <w:rPr>
          <w:spacing w:val="-2"/>
          <w:sz w:val="16"/>
        </w:rPr>
        <w:t xml:space="preserve"> </w:t>
      </w:r>
      <w:r>
        <w:rPr>
          <w:sz w:val="16"/>
        </w:rPr>
        <w:t>up</w:t>
      </w:r>
      <w:r>
        <w:rPr>
          <w:spacing w:val="-5"/>
          <w:sz w:val="16"/>
        </w:rPr>
        <w:t xml:space="preserve"> </w:t>
      </w:r>
      <w:r>
        <w:rPr>
          <w:sz w:val="16"/>
        </w:rPr>
        <w:t>or</w:t>
      </w:r>
      <w:r>
        <w:rPr>
          <w:spacing w:val="-3"/>
          <w:sz w:val="16"/>
        </w:rPr>
        <w:t xml:space="preserve"> </w:t>
      </w:r>
      <w:r>
        <w:rPr>
          <w:sz w:val="16"/>
        </w:rPr>
        <w:t>down</w:t>
      </w:r>
      <w:r>
        <w:rPr>
          <w:spacing w:val="-3"/>
          <w:sz w:val="16"/>
        </w:rPr>
        <w:t xml:space="preserve"> </w:t>
      </w:r>
      <w:r>
        <w:rPr>
          <w:sz w:val="16"/>
        </w:rPr>
        <w:t>due</w:t>
      </w:r>
      <w:r>
        <w:rPr>
          <w:spacing w:val="-3"/>
          <w:sz w:val="16"/>
        </w:rPr>
        <w:t xml:space="preserve"> </w:t>
      </w:r>
      <w:r>
        <w:rPr>
          <w:sz w:val="16"/>
        </w:rPr>
        <w:t>to</w:t>
      </w:r>
      <w:r>
        <w:rPr>
          <w:spacing w:val="-5"/>
          <w:sz w:val="16"/>
        </w:rPr>
        <w:t xml:space="preserve"> </w:t>
      </w:r>
      <w:r>
        <w:rPr>
          <w:sz w:val="16"/>
        </w:rPr>
        <w:t>an</w:t>
      </w:r>
      <w:r>
        <w:rPr>
          <w:spacing w:val="-2"/>
          <w:sz w:val="16"/>
        </w:rPr>
        <w:t xml:space="preserve"> </w:t>
      </w:r>
      <w:r>
        <w:rPr>
          <w:sz w:val="16"/>
        </w:rPr>
        <w:t>increase</w:t>
      </w:r>
      <w:r>
        <w:rPr>
          <w:spacing w:val="-2"/>
          <w:sz w:val="16"/>
        </w:rPr>
        <w:t xml:space="preserve"> </w:t>
      </w:r>
      <w:r>
        <w:rPr>
          <w:sz w:val="16"/>
        </w:rPr>
        <w:t>or</w:t>
      </w:r>
      <w:r>
        <w:rPr>
          <w:spacing w:val="-3"/>
          <w:sz w:val="16"/>
        </w:rPr>
        <w:t xml:space="preserve"> </w:t>
      </w:r>
      <w:r>
        <w:rPr>
          <w:sz w:val="16"/>
        </w:rPr>
        <w:t>decrease</w:t>
      </w:r>
      <w:r>
        <w:rPr>
          <w:spacing w:val="-5"/>
          <w:sz w:val="16"/>
        </w:rPr>
        <w:t xml:space="preserve"> </w:t>
      </w:r>
      <w:r>
        <w:rPr>
          <w:sz w:val="16"/>
        </w:rPr>
        <w:t>in</w:t>
      </w:r>
      <w:r>
        <w:rPr>
          <w:spacing w:val="-1"/>
          <w:sz w:val="16"/>
        </w:rPr>
        <w:t xml:space="preserve"> </w:t>
      </w:r>
      <w:r>
        <w:rPr>
          <w:sz w:val="16"/>
        </w:rPr>
        <w:t>the</w:t>
      </w:r>
      <w:r>
        <w:rPr>
          <w:spacing w:val="-3"/>
          <w:sz w:val="16"/>
        </w:rPr>
        <w:t xml:space="preserve"> </w:t>
      </w:r>
      <w:r>
        <w:rPr>
          <w:sz w:val="16"/>
        </w:rPr>
        <w:t>loan’s</w:t>
      </w:r>
      <w:r>
        <w:rPr>
          <w:spacing w:val="-3"/>
          <w:sz w:val="16"/>
        </w:rPr>
        <w:t xml:space="preserve"> </w:t>
      </w:r>
      <w:r>
        <w:rPr>
          <w:sz w:val="16"/>
        </w:rPr>
        <w:t>index</w:t>
      </w:r>
      <w:r>
        <w:rPr>
          <w:spacing w:val="-3"/>
          <w:sz w:val="16"/>
        </w:rPr>
        <w:t xml:space="preserve"> </w:t>
      </w:r>
      <w:r>
        <w:rPr>
          <w:sz w:val="16"/>
        </w:rPr>
        <w:t>but</w:t>
      </w:r>
      <w:r>
        <w:rPr>
          <w:spacing w:val="-1"/>
          <w:sz w:val="16"/>
        </w:rPr>
        <w:t xml:space="preserve"> </w:t>
      </w:r>
      <w:r>
        <w:rPr>
          <w:sz w:val="16"/>
        </w:rPr>
        <w:t>will never be less than</w:t>
      </w:r>
      <w:r>
        <w:rPr>
          <w:spacing w:val="-2"/>
          <w:sz w:val="16"/>
        </w:rPr>
        <w:t xml:space="preserve"> </w:t>
      </w:r>
      <w:r>
        <w:rPr>
          <w:sz w:val="16"/>
        </w:rPr>
        <w:t>the</w:t>
      </w:r>
      <w:r>
        <w:rPr>
          <w:spacing w:val="-1"/>
          <w:sz w:val="16"/>
        </w:rPr>
        <w:t xml:space="preserve"> </w:t>
      </w:r>
      <w:r>
        <w:rPr>
          <w:sz w:val="16"/>
        </w:rPr>
        <w:t>margin even if</w:t>
      </w:r>
      <w:r>
        <w:rPr>
          <w:spacing w:val="-1"/>
          <w:sz w:val="16"/>
        </w:rPr>
        <w:t xml:space="preserve"> </w:t>
      </w:r>
      <w:r>
        <w:rPr>
          <w:sz w:val="16"/>
        </w:rPr>
        <w:t>the</w:t>
      </w:r>
      <w:r>
        <w:rPr>
          <w:spacing w:val="-1"/>
          <w:sz w:val="16"/>
        </w:rPr>
        <w:t xml:space="preserve"> </w:t>
      </w:r>
      <w:r>
        <w:rPr>
          <w:sz w:val="16"/>
        </w:rPr>
        <w:t>index is less than</w:t>
      </w:r>
      <w:r>
        <w:rPr>
          <w:spacing w:val="-2"/>
          <w:sz w:val="16"/>
        </w:rPr>
        <w:t xml:space="preserve"> </w:t>
      </w:r>
      <w:r>
        <w:rPr>
          <w:sz w:val="16"/>
        </w:rPr>
        <w:t>zero percent.</w:t>
      </w:r>
      <w:r>
        <w:rPr>
          <w:spacing w:val="40"/>
          <w:sz w:val="16"/>
        </w:rPr>
        <w:t xml:space="preserve"> </w:t>
      </w:r>
      <w:r>
        <w:rPr>
          <w:sz w:val="16"/>
        </w:rPr>
        <w:t>A</w:t>
      </w:r>
      <w:r>
        <w:rPr>
          <w:spacing w:val="-1"/>
          <w:sz w:val="16"/>
        </w:rPr>
        <w:t xml:space="preserve"> </w:t>
      </w:r>
      <w:r>
        <w:rPr>
          <w:sz w:val="16"/>
        </w:rPr>
        <w:t>Fixed Rate stays the same for the life of the loan.</w:t>
      </w:r>
    </w:p>
    <w:p w14:paraId="52786D15" w14:textId="77777777" w:rsidR="005C2A41" w:rsidRDefault="00863C9F">
      <w:pPr>
        <w:pStyle w:val="ListParagraph"/>
        <w:numPr>
          <w:ilvl w:val="0"/>
          <w:numId w:val="29"/>
        </w:numPr>
        <w:tabs>
          <w:tab w:val="left" w:pos="1032"/>
        </w:tabs>
        <w:spacing w:before="47"/>
        <w:ind w:left="1032" w:right="1030" w:hanging="144"/>
        <w:rPr>
          <w:sz w:val="16"/>
        </w:rPr>
      </w:pPr>
      <w:r>
        <w:rPr>
          <w:sz w:val="16"/>
        </w:rPr>
        <w:t>Rate changes take place on the 25th of each month or the next New York business day (the “Change Date”) using the index reported at least two New York business days prior to the Change</w:t>
      </w:r>
      <w:r>
        <w:rPr>
          <w:spacing w:val="-2"/>
          <w:sz w:val="16"/>
        </w:rPr>
        <w:t xml:space="preserve"> </w:t>
      </w:r>
      <w:r>
        <w:rPr>
          <w:sz w:val="16"/>
        </w:rPr>
        <w:t>Date.</w:t>
      </w:r>
      <w:r>
        <w:rPr>
          <w:spacing w:val="-1"/>
          <w:sz w:val="16"/>
        </w:rPr>
        <w:t xml:space="preserve"> </w:t>
      </w:r>
      <w:r>
        <w:rPr>
          <w:sz w:val="16"/>
        </w:rPr>
        <w:t>We</w:t>
      </w:r>
      <w:r>
        <w:rPr>
          <w:spacing w:val="-6"/>
          <w:sz w:val="16"/>
        </w:rPr>
        <w:t xml:space="preserve"> </w:t>
      </w:r>
      <w:r>
        <w:rPr>
          <w:sz w:val="16"/>
        </w:rPr>
        <w:t>use</w:t>
      </w:r>
      <w:r>
        <w:rPr>
          <w:spacing w:val="-6"/>
          <w:sz w:val="16"/>
        </w:rPr>
        <w:t xml:space="preserve"> </w:t>
      </w:r>
      <w:r>
        <w:rPr>
          <w:sz w:val="16"/>
        </w:rPr>
        <w:t>the</w:t>
      </w:r>
      <w:r>
        <w:rPr>
          <w:spacing w:val="-2"/>
          <w:sz w:val="16"/>
        </w:rPr>
        <w:t xml:space="preserve"> </w:t>
      </w:r>
      <w:r>
        <w:rPr>
          <w:sz w:val="16"/>
        </w:rPr>
        <w:t>index</w:t>
      </w:r>
      <w:r>
        <w:rPr>
          <w:spacing w:val="-2"/>
          <w:sz w:val="16"/>
        </w:rPr>
        <w:t xml:space="preserve"> </w:t>
      </w:r>
      <w:r>
        <w:rPr>
          <w:sz w:val="16"/>
        </w:rPr>
        <w:t>published</w:t>
      </w:r>
      <w:r>
        <w:rPr>
          <w:spacing w:val="-3"/>
          <w:sz w:val="16"/>
        </w:rPr>
        <w:t xml:space="preserve"> </w:t>
      </w:r>
      <w:r>
        <w:rPr>
          <w:sz w:val="16"/>
        </w:rPr>
        <w:t>by</w:t>
      </w:r>
      <w:r>
        <w:rPr>
          <w:spacing w:val="-3"/>
          <w:sz w:val="16"/>
        </w:rPr>
        <w:t xml:space="preserve"> </w:t>
      </w:r>
      <w:r>
        <w:rPr>
          <w:sz w:val="16"/>
        </w:rPr>
        <w:t>the</w:t>
      </w:r>
      <w:r>
        <w:rPr>
          <w:spacing w:val="-3"/>
          <w:sz w:val="16"/>
        </w:rPr>
        <w:t xml:space="preserve"> </w:t>
      </w:r>
      <w:r>
        <w:rPr>
          <w:sz w:val="16"/>
        </w:rPr>
        <w:t>FRBNY</w:t>
      </w:r>
      <w:r>
        <w:rPr>
          <w:spacing w:val="-1"/>
          <w:sz w:val="16"/>
        </w:rPr>
        <w:t xml:space="preserve"> </w:t>
      </w:r>
      <w:r>
        <w:rPr>
          <w:sz w:val="16"/>
        </w:rPr>
        <w:t>or</w:t>
      </w:r>
      <w:r>
        <w:rPr>
          <w:spacing w:val="-5"/>
          <w:sz w:val="16"/>
        </w:rPr>
        <w:t xml:space="preserve"> </w:t>
      </w:r>
      <w:r>
        <w:rPr>
          <w:sz w:val="16"/>
        </w:rPr>
        <w:t>any</w:t>
      </w:r>
      <w:r>
        <w:rPr>
          <w:spacing w:val="-3"/>
          <w:sz w:val="16"/>
        </w:rPr>
        <w:t xml:space="preserve"> </w:t>
      </w:r>
      <w:r>
        <w:rPr>
          <w:sz w:val="16"/>
        </w:rPr>
        <w:t>entity</w:t>
      </w:r>
      <w:r>
        <w:rPr>
          <w:spacing w:val="-3"/>
          <w:sz w:val="16"/>
        </w:rPr>
        <w:t xml:space="preserve"> </w:t>
      </w:r>
      <w:r>
        <w:rPr>
          <w:sz w:val="16"/>
        </w:rPr>
        <w:t>designated</w:t>
      </w:r>
      <w:r>
        <w:rPr>
          <w:spacing w:val="-2"/>
          <w:sz w:val="16"/>
        </w:rPr>
        <w:t xml:space="preserve"> </w:t>
      </w:r>
      <w:r>
        <w:rPr>
          <w:sz w:val="16"/>
        </w:rPr>
        <w:t>or</w:t>
      </w:r>
      <w:r>
        <w:rPr>
          <w:spacing w:val="-6"/>
          <w:sz w:val="16"/>
        </w:rPr>
        <w:t xml:space="preserve"> </w:t>
      </w:r>
      <w:r>
        <w:rPr>
          <w:sz w:val="16"/>
        </w:rPr>
        <w:t>selected by the FRBNY.</w:t>
      </w:r>
    </w:p>
    <w:p w14:paraId="70FDA2CE" w14:textId="77777777" w:rsidR="005C2A41" w:rsidRDefault="00863C9F">
      <w:pPr>
        <w:pStyle w:val="ListParagraph"/>
        <w:numPr>
          <w:ilvl w:val="0"/>
          <w:numId w:val="29"/>
        </w:numPr>
        <w:tabs>
          <w:tab w:val="left" w:pos="1032"/>
        </w:tabs>
        <w:spacing w:before="47"/>
        <w:ind w:left="1032" w:right="1171" w:hanging="144"/>
        <w:rPr>
          <w:sz w:val="16"/>
        </w:rPr>
      </w:pPr>
      <w:r>
        <w:rPr>
          <w:sz w:val="16"/>
        </w:rPr>
        <w:t>Any of the following shall be considered a Replacement Event: (i) if the administrator or its agent permanently or indefinitely stops or imminently will be permanently or indefinitely stopping</w:t>
      </w:r>
      <w:r>
        <w:rPr>
          <w:spacing w:val="-3"/>
          <w:sz w:val="16"/>
        </w:rPr>
        <w:t xml:space="preserve"> </w:t>
      </w:r>
      <w:r>
        <w:rPr>
          <w:sz w:val="16"/>
        </w:rPr>
        <w:t>providing</w:t>
      </w:r>
      <w:r>
        <w:rPr>
          <w:spacing w:val="-5"/>
          <w:sz w:val="16"/>
        </w:rPr>
        <w:t xml:space="preserve"> </w:t>
      </w:r>
      <w:r>
        <w:rPr>
          <w:sz w:val="16"/>
        </w:rPr>
        <w:t>the</w:t>
      </w:r>
      <w:r>
        <w:rPr>
          <w:spacing w:val="-2"/>
          <w:sz w:val="16"/>
        </w:rPr>
        <w:t xml:space="preserve"> </w:t>
      </w:r>
      <w:r>
        <w:rPr>
          <w:sz w:val="16"/>
        </w:rPr>
        <w:t>index</w:t>
      </w:r>
      <w:r>
        <w:rPr>
          <w:spacing w:val="-3"/>
          <w:sz w:val="16"/>
        </w:rPr>
        <w:t xml:space="preserve"> </w:t>
      </w:r>
      <w:r>
        <w:rPr>
          <w:sz w:val="16"/>
        </w:rPr>
        <w:t>to</w:t>
      </w:r>
      <w:r>
        <w:rPr>
          <w:spacing w:val="-4"/>
          <w:sz w:val="16"/>
        </w:rPr>
        <w:t xml:space="preserve"> </w:t>
      </w:r>
      <w:r>
        <w:rPr>
          <w:sz w:val="16"/>
        </w:rPr>
        <w:t>the</w:t>
      </w:r>
      <w:r>
        <w:rPr>
          <w:spacing w:val="-2"/>
          <w:sz w:val="16"/>
        </w:rPr>
        <w:t xml:space="preserve"> </w:t>
      </w:r>
      <w:proofErr w:type="gramStart"/>
      <w:r>
        <w:rPr>
          <w:sz w:val="16"/>
        </w:rPr>
        <w:t>general</w:t>
      </w:r>
      <w:r>
        <w:rPr>
          <w:spacing w:val="-2"/>
          <w:sz w:val="16"/>
        </w:rPr>
        <w:t xml:space="preserve"> </w:t>
      </w:r>
      <w:r>
        <w:rPr>
          <w:sz w:val="16"/>
        </w:rPr>
        <w:t>public</w:t>
      </w:r>
      <w:proofErr w:type="gramEnd"/>
      <w:r>
        <w:rPr>
          <w:sz w:val="16"/>
        </w:rPr>
        <w:t>;</w:t>
      </w:r>
      <w:r>
        <w:rPr>
          <w:spacing w:val="-1"/>
          <w:sz w:val="16"/>
        </w:rPr>
        <w:t xml:space="preserve"> </w:t>
      </w:r>
      <w:r>
        <w:rPr>
          <w:sz w:val="16"/>
        </w:rPr>
        <w:t>(ii)</w:t>
      </w:r>
      <w:r>
        <w:rPr>
          <w:spacing w:val="-4"/>
          <w:sz w:val="16"/>
        </w:rPr>
        <w:t xml:space="preserve"> </w:t>
      </w:r>
      <w:r>
        <w:rPr>
          <w:sz w:val="16"/>
        </w:rPr>
        <w:t>if</w:t>
      </w:r>
      <w:r>
        <w:rPr>
          <w:spacing w:val="-3"/>
          <w:sz w:val="16"/>
        </w:rPr>
        <w:t xml:space="preserve"> </w:t>
      </w:r>
      <w:r>
        <w:rPr>
          <w:sz w:val="16"/>
        </w:rPr>
        <w:t>the</w:t>
      </w:r>
      <w:r>
        <w:rPr>
          <w:spacing w:val="-5"/>
          <w:sz w:val="16"/>
        </w:rPr>
        <w:t xml:space="preserve"> </w:t>
      </w:r>
      <w:r>
        <w:rPr>
          <w:sz w:val="16"/>
        </w:rPr>
        <w:t>administrator</w:t>
      </w:r>
      <w:r>
        <w:rPr>
          <w:spacing w:val="-3"/>
          <w:sz w:val="16"/>
        </w:rPr>
        <w:t xml:space="preserve"> </w:t>
      </w:r>
      <w:r>
        <w:rPr>
          <w:sz w:val="16"/>
        </w:rPr>
        <w:t>or</w:t>
      </w:r>
      <w:r>
        <w:rPr>
          <w:spacing w:val="-3"/>
          <w:sz w:val="16"/>
        </w:rPr>
        <w:t xml:space="preserve"> </w:t>
      </w:r>
      <w:r>
        <w:rPr>
          <w:sz w:val="16"/>
        </w:rPr>
        <w:t>its</w:t>
      </w:r>
      <w:r>
        <w:rPr>
          <w:spacing w:val="-3"/>
          <w:sz w:val="16"/>
        </w:rPr>
        <w:t xml:space="preserve"> </w:t>
      </w:r>
      <w:r>
        <w:rPr>
          <w:sz w:val="16"/>
        </w:rPr>
        <w:t>regulator</w:t>
      </w:r>
      <w:r>
        <w:rPr>
          <w:spacing w:val="-3"/>
          <w:sz w:val="16"/>
        </w:rPr>
        <w:t xml:space="preserve"> </w:t>
      </w:r>
      <w:r>
        <w:rPr>
          <w:sz w:val="16"/>
        </w:rPr>
        <w:t>or</w:t>
      </w:r>
      <w:r>
        <w:rPr>
          <w:spacing w:val="-3"/>
          <w:sz w:val="16"/>
        </w:rPr>
        <w:t xml:space="preserve"> </w:t>
      </w:r>
      <w:r>
        <w:rPr>
          <w:sz w:val="16"/>
        </w:rPr>
        <w:t>a</w:t>
      </w:r>
    </w:p>
    <w:p w14:paraId="4D5BB36B" w14:textId="77777777" w:rsidR="005C2A41" w:rsidRDefault="00863C9F">
      <w:pPr>
        <w:pStyle w:val="BodyText"/>
        <w:ind w:left="1031" w:right="916"/>
      </w:pPr>
      <w:r>
        <w:t>U.S.</w:t>
      </w:r>
      <w:r>
        <w:rPr>
          <w:spacing w:val="-3"/>
        </w:rPr>
        <w:t xml:space="preserve"> </w:t>
      </w:r>
      <w:r>
        <w:t>federal</w:t>
      </w:r>
      <w:r>
        <w:rPr>
          <w:spacing w:val="-3"/>
        </w:rPr>
        <w:t xml:space="preserve"> </w:t>
      </w:r>
      <w:r>
        <w:t>banking</w:t>
      </w:r>
      <w:r>
        <w:rPr>
          <w:spacing w:val="-2"/>
        </w:rPr>
        <w:t xml:space="preserve"> </w:t>
      </w:r>
      <w:r>
        <w:t>agency</w:t>
      </w:r>
      <w:r>
        <w:rPr>
          <w:spacing w:val="-5"/>
        </w:rPr>
        <w:t xml:space="preserve"> </w:t>
      </w:r>
      <w:r>
        <w:t>with</w:t>
      </w:r>
      <w:r>
        <w:rPr>
          <w:spacing w:val="-6"/>
        </w:rPr>
        <w:t xml:space="preserve"> </w:t>
      </w:r>
      <w:r>
        <w:t>regulatory</w:t>
      </w:r>
      <w:r>
        <w:rPr>
          <w:spacing w:val="-2"/>
        </w:rPr>
        <w:t xml:space="preserve"> </w:t>
      </w:r>
      <w:r>
        <w:t>authority</w:t>
      </w:r>
      <w:r>
        <w:rPr>
          <w:spacing w:val="-3"/>
        </w:rPr>
        <w:t xml:space="preserve"> </w:t>
      </w:r>
      <w:r>
        <w:t>over</w:t>
      </w:r>
      <w:r>
        <w:rPr>
          <w:spacing w:val="-3"/>
        </w:rPr>
        <w:t xml:space="preserve"> </w:t>
      </w:r>
      <w:r>
        <w:t>us</w:t>
      </w:r>
      <w:r>
        <w:rPr>
          <w:spacing w:val="-3"/>
        </w:rPr>
        <w:t xml:space="preserve"> </w:t>
      </w:r>
      <w:r>
        <w:t>issues</w:t>
      </w:r>
      <w:r>
        <w:rPr>
          <w:spacing w:val="-5"/>
        </w:rPr>
        <w:t xml:space="preserve"> </w:t>
      </w:r>
      <w:r>
        <w:t>an</w:t>
      </w:r>
      <w:r>
        <w:rPr>
          <w:spacing w:val="-2"/>
        </w:rPr>
        <w:t xml:space="preserve"> </w:t>
      </w:r>
      <w:r>
        <w:t>official</w:t>
      </w:r>
      <w:r>
        <w:rPr>
          <w:spacing w:val="-3"/>
        </w:rPr>
        <w:t xml:space="preserve"> </w:t>
      </w:r>
      <w:r>
        <w:t>public</w:t>
      </w:r>
      <w:r>
        <w:rPr>
          <w:spacing w:val="-3"/>
        </w:rPr>
        <w:t xml:space="preserve"> </w:t>
      </w:r>
      <w:r>
        <w:t>statement that the index is or imminently will be no longer reliable or representative; (iii) if the index ceases to be produced or readily available; (iv) if, in our sole reasonable determination, which shall be made in good faith and may be informed by U.S. federal banking agency regulatory guidance, the methodology used to produce the index materially changes or (v) if, in our sole reasonable determination, which shall be made in good faith and may be informed by U.S. federal banking agency regulatory guidance, the index’s continued use would be unfair, deceptive or otherwise inappropriate or potentially harmful to the borrower(s). In determining materiality, we may look at, among other things, changes in how the index is calculated,</w:t>
      </w:r>
    </w:p>
    <w:p w14:paraId="51FEF001" w14:textId="77777777" w:rsidR="005C2A41" w:rsidRDefault="005C2A41">
      <w:pPr>
        <w:pStyle w:val="BodyText"/>
        <w:sectPr w:rsidR="005C2A41">
          <w:type w:val="continuous"/>
          <w:pgSz w:w="12240" w:h="15840"/>
          <w:pgMar w:top="1760" w:right="720" w:bottom="340" w:left="720" w:header="0" w:footer="0" w:gutter="0"/>
          <w:cols w:num="2" w:space="720" w:equalWidth="0">
            <w:col w:w="1721" w:space="382"/>
            <w:col w:w="8697"/>
          </w:cols>
        </w:sectPr>
      </w:pPr>
    </w:p>
    <w:p w14:paraId="3C4A31ED" w14:textId="77777777" w:rsidR="005C2A41" w:rsidRDefault="00863C9F">
      <w:pPr>
        <w:pStyle w:val="BodyText"/>
        <w:spacing w:line="20" w:lineRule="exact"/>
        <w:ind w:left="765"/>
        <w:rPr>
          <w:sz w:val="2"/>
        </w:rPr>
      </w:pPr>
      <w:r>
        <w:rPr>
          <w:noProof/>
          <w:sz w:val="2"/>
        </w:rPr>
        <mc:AlternateContent>
          <mc:Choice Requires="wpg">
            <w:drawing>
              <wp:inline distT="0" distB="0" distL="0" distR="0" wp14:anchorId="09157562" wp14:editId="0F17AB80">
                <wp:extent cx="5878195" cy="9525"/>
                <wp:effectExtent l="0" t="0" r="0" b="0"/>
                <wp:docPr id="352" name="Group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9525"/>
                          <a:chOff x="0" y="0"/>
                          <a:chExt cx="5878195" cy="9525"/>
                        </a:xfrm>
                      </wpg:grpSpPr>
                      <wps:wsp>
                        <wps:cNvPr id="353" name="Graphic 353"/>
                        <wps:cNvSpPr/>
                        <wps:spPr>
                          <a:xfrm>
                            <a:off x="0" y="0"/>
                            <a:ext cx="5878195" cy="9525"/>
                          </a:xfrm>
                          <a:custGeom>
                            <a:avLst/>
                            <a:gdLst/>
                            <a:ahLst/>
                            <a:cxnLst/>
                            <a:rect l="l" t="t" r="r" b="b"/>
                            <a:pathLst>
                              <a:path w="5878195" h="9525">
                                <a:moveTo>
                                  <a:pt x="5878068" y="0"/>
                                </a:moveTo>
                                <a:lnTo>
                                  <a:pt x="1345692" y="0"/>
                                </a:lnTo>
                                <a:lnTo>
                                  <a:pt x="0" y="0"/>
                                </a:lnTo>
                                <a:lnTo>
                                  <a:pt x="0" y="9144"/>
                                </a:lnTo>
                                <a:lnTo>
                                  <a:pt x="1345692" y="9144"/>
                                </a:lnTo>
                                <a:lnTo>
                                  <a:pt x="5878068" y="9144"/>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FD607F" id="Group 352" o:spid="_x0000_s1026" alt="&quot;&quot;" style="width:462.85pt;height:.75pt;mso-position-horizontal-relative:char;mso-position-vertical-relative:line" coordsize="587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">
                <v:shape id="Graphic 353" o:spid="_x0000_s1027" style="position:absolute;width:58781;height:95;visibility:visible;mso-wrap-style:square;v-text-anchor:top" coordsize="5878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" path="m5878068,l1345692,,,,,9144r1345692,l5878068,9144r,-9144xe" fillcolor="black" stroked="f">
                  <v:path arrowok="t"/>
                </v:shape>
                <w10:anchorlock/>
              </v:group>
            </w:pict>
          </mc:Fallback>
        </mc:AlternateContent>
      </w:r>
    </w:p>
    <w:p w14:paraId="056A2998" w14:textId="77777777" w:rsidR="005C2A41" w:rsidRDefault="005C2A41">
      <w:pPr>
        <w:pStyle w:val="BodyText"/>
        <w:spacing w:line="20" w:lineRule="exact"/>
        <w:rPr>
          <w:sz w:val="2"/>
        </w:rPr>
        <w:sectPr w:rsidR="005C2A41">
          <w:type w:val="continuous"/>
          <w:pgSz w:w="12240" w:h="15840"/>
          <w:pgMar w:top="1760" w:right="720" w:bottom="340" w:left="720" w:header="0" w:footer="0" w:gutter="0"/>
          <w:cols w:space="720"/>
        </w:sectPr>
      </w:pPr>
    </w:p>
    <w:p w14:paraId="54CA4D30" w14:textId="77777777" w:rsidR="005C2A41" w:rsidRDefault="005C2A41">
      <w:pPr>
        <w:pStyle w:val="BodyText"/>
      </w:pPr>
    </w:p>
    <w:p w14:paraId="70000147" w14:textId="77777777" w:rsidR="005C2A41" w:rsidRDefault="005C2A41">
      <w:pPr>
        <w:pStyle w:val="BodyText"/>
      </w:pPr>
    </w:p>
    <w:p w14:paraId="4B3DEEA3" w14:textId="77777777" w:rsidR="005C2A41" w:rsidRDefault="005C2A41">
      <w:pPr>
        <w:pStyle w:val="BodyText"/>
      </w:pPr>
    </w:p>
    <w:p w14:paraId="21F8C825" w14:textId="77777777" w:rsidR="005C2A41" w:rsidRDefault="005C2A41">
      <w:pPr>
        <w:pStyle w:val="BodyText"/>
      </w:pPr>
    </w:p>
    <w:p w14:paraId="6023009E" w14:textId="77777777" w:rsidR="005C2A41" w:rsidRDefault="005C2A41">
      <w:pPr>
        <w:pStyle w:val="BodyText"/>
      </w:pPr>
    </w:p>
    <w:p w14:paraId="39DB8AAF" w14:textId="77777777" w:rsidR="005C2A41" w:rsidRDefault="005C2A41">
      <w:pPr>
        <w:pStyle w:val="BodyText"/>
      </w:pPr>
    </w:p>
    <w:p w14:paraId="36643AE2" w14:textId="77777777" w:rsidR="005C2A41" w:rsidRDefault="005C2A41">
      <w:pPr>
        <w:pStyle w:val="BodyText"/>
      </w:pPr>
    </w:p>
    <w:p w14:paraId="3E33CBBD" w14:textId="77777777" w:rsidR="005C2A41" w:rsidRDefault="005C2A41">
      <w:pPr>
        <w:pStyle w:val="BodyText"/>
      </w:pPr>
    </w:p>
    <w:p w14:paraId="641BF11E" w14:textId="77777777" w:rsidR="005C2A41" w:rsidRDefault="005C2A41">
      <w:pPr>
        <w:pStyle w:val="BodyText"/>
      </w:pPr>
    </w:p>
    <w:p w14:paraId="1EFDF57A" w14:textId="77777777" w:rsidR="005C2A41" w:rsidRDefault="005C2A41">
      <w:pPr>
        <w:pStyle w:val="BodyText"/>
      </w:pPr>
    </w:p>
    <w:p w14:paraId="0FBEFA2D" w14:textId="77777777" w:rsidR="005C2A41" w:rsidRDefault="005C2A41">
      <w:pPr>
        <w:pStyle w:val="BodyText"/>
      </w:pPr>
    </w:p>
    <w:p w14:paraId="2C90544F" w14:textId="77777777" w:rsidR="005C2A41" w:rsidRDefault="005C2A41">
      <w:pPr>
        <w:pStyle w:val="BodyText"/>
      </w:pPr>
    </w:p>
    <w:p w14:paraId="37FF2AE0" w14:textId="77777777" w:rsidR="005C2A41" w:rsidRDefault="005C2A41">
      <w:pPr>
        <w:pStyle w:val="BodyText"/>
      </w:pPr>
    </w:p>
    <w:p w14:paraId="531C947D" w14:textId="77777777" w:rsidR="005C2A41" w:rsidRDefault="005C2A41">
      <w:pPr>
        <w:pStyle w:val="BodyText"/>
      </w:pPr>
    </w:p>
    <w:p w14:paraId="0A795355" w14:textId="77777777" w:rsidR="005C2A41" w:rsidRDefault="005C2A41">
      <w:pPr>
        <w:pStyle w:val="BodyText"/>
      </w:pPr>
    </w:p>
    <w:p w14:paraId="6B7EA823" w14:textId="77777777" w:rsidR="005C2A41" w:rsidRDefault="005C2A41">
      <w:pPr>
        <w:pStyle w:val="BodyText"/>
      </w:pPr>
    </w:p>
    <w:p w14:paraId="750532C2" w14:textId="77777777" w:rsidR="005C2A41" w:rsidRDefault="005C2A41">
      <w:pPr>
        <w:pStyle w:val="BodyText"/>
      </w:pPr>
    </w:p>
    <w:p w14:paraId="637939FB" w14:textId="77777777" w:rsidR="005C2A41" w:rsidRDefault="005C2A41">
      <w:pPr>
        <w:pStyle w:val="BodyText"/>
      </w:pPr>
    </w:p>
    <w:p w14:paraId="3CB2359D" w14:textId="77777777" w:rsidR="005C2A41" w:rsidRDefault="005C2A41">
      <w:pPr>
        <w:pStyle w:val="BodyText"/>
      </w:pPr>
    </w:p>
    <w:p w14:paraId="1BBFA34D" w14:textId="77777777" w:rsidR="005C2A41" w:rsidRDefault="005C2A41">
      <w:pPr>
        <w:pStyle w:val="BodyText"/>
      </w:pPr>
    </w:p>
    <w:p w14:paraId="21E87D98" w14:textId="77777777" w:rsidR="005C2A41" w:rsidRDefault="005C2A41">
      <w:pPr>
        <w:pStyle w:val="BodyText"/>
      </w:pPr>
    </w:p>
    <w:p w14:paraId="6F26E1AB" w14:textId="77777777" w:rsidR="005C2A41" w:rsidRDefault="005C2A41">
      <w:pPr>
        <w:pStyle w:val="BodyText"/>
      </w:pPr>
    </w:p>
    <w:p w14:paraId="41AC58D4" w14:textId="77777777" w:rsidR="005C2A41" w:rsidRDefault="005C2A41">
      <w:pPr>
        <w:pStyle w:val="BodyText"/>
      </w:pPr>
    </w:p>
    <w:p w14:paraId="0BD892AA" w14:textId="77777777" w:rsidR="005C2A41" w:rsidRDefault="005C2A41">
      <w:pPr>
        <w:pStyle w:val="BodyText"/>
      </w:pPr>
    </w:p>
    <w:p w14:paraId="0E7F287A" w14:textId="77777777" w:rsidR="005C2A41" w:rsidRDefault="005C2A41">
      <w:pPr>
        <w:pStyle w:val="BodyText"/>
      </w:pPr>
    </w:p>
    <w:p w14:paraId="3F4083F2" w14:textId="77777777" w:rsidR="005C2A41" w:rsidRDefault="005C2A41">
      <w:pPr>
        <w:pStyle w:val="BodyText"/>
      </w:pPr>
    </w:p>
    <w:p w14:paraId="2912BA86" w14:textId="77777777" w:rsidR="005C2A41" w:rsidRDefault="005C2A41">
      <w:pPr>
        <w:pStyle w:val="BodyText"/>
      </w:pPr>
    </w:p>
    <w:p w14:paraId="4E8A77D4" w14:textId="77777777" w:rsidR="005C2A41" w:rsidRDefault="005C2A41">
      <w:pPr>
        <w:pStyle w:val="BodyText"/>
      </w:pPr>
    </w:p>
    <w:p w14:paraId="3123CEFE" w14:textId="77777777" w:rsidR="005C2A41" w:rsidRDefault="005C2A41">
      <w:pPr>
        <w:pStyle w:val="BodyText"/>
      </w:pPr>
    </w:p>
    <w:p w14:paraId="45C8AAFC" w14:textId="77777777" w:rsidR="005C2A41" w:rsidRDefault="005C2A41">
      <w:pPr>
        <w:pStyle w:val="BodyText"/>
      </w:pPr>
    </w:p>
    <w:p w14:paraId="3E544EAD" w14:textId="77777777" w:rsidR="005C2A41" w:rsidRDefault="005C2A41">
      <w:pPr>
        <w:pStyle w:val="BodyText"/>
      </w:pPr>
    </w:p>
    <w:p w14:paraId="435B277A" w14:textId="77777777" w:rsidR="005C2A41" w:rsidRDefault="005C2A41">
      <w:pPr>
        <w:pStyle w:val="BodyText"/>
      </w:pPr>
    </w:p>
    <w:p w14:paraId="1B064AFD" w14:textId="77777777" w:rsidR="005C2A41" w:rsidRDefault="005C2A41">
      <w:pPr>
        <w:pStyle w:val="BodyText"/>
      </w:pPr>
    </w:p>
    <w:p w14:paraId="5B779351" w14:textId="77777777" w:rsidR="005C2A41" w:rsidRDefault="005C2A41">
      <w:pPr>
        <w:pStyle w:val="BodyText"/>
      </w:pPr>
    </w:p>
    <w:p w14:paraId="155B683D" w14:textId="77777777" w:rsidR="005C2A41" w:rsidRDefault="005C2A41">
      <w:pPr>
        <w:pStyle w:val="BodyText"/>
      </w:pPr>
    </w:p>
    <w:p w14:paraId="6EBAAF85" w14:textId="77777777" w:rsidR="005C2A41" w:rsidRDefault="005C2A41">
      <w:pPr>
        <w:pStyle w:val="BodyText"/>
      </w:pPr>
    </w:p>
    <w:p w14:paraId="0AEC6679" w14:textId="77777777" w:rsidR="005C2A41" w:rsidRDefault="005C2A41">
      <w:pPr>
        <w:pStyle w:val="BodyText"/>
      </w:pPr>
    </w:p>
    <w:p w14:paraId="2A23EBD4" w14:textId="77777777" w:rsidR="005C2A41" w:rsidRDefault="005C2A41">
      <w:pPr>
        <w:pStyle w:val="BodyText"/>
      </w:pPr>
    </w:p>
    <w:p w14:paraId="3F1ADC83" w14:textId="77777777" w:rsidR="005C2A41" w:rsidRDefault="005C2A41">
      <w:pPr>
        <w:pStyle w:val="BodyText"/>
      </w:pPr>
    </w:p>
    <w:p w14:paraId="048A65C9" w14:textId="77777777" w:rsidR="005C2A41" w:rsidRDefault="005C2A41">
      <w:pPr>
        <w:pStyle w:val="BodyText"/>
      </w:pPr>
    </w:p>
    <w:p w14:paraId="4C6F7B7A" w14:textId="77777777" w:rsidR="005C2A41" w:rsidRDefault="005C2A41">
      <w:pPr>
        <w:pStyle w:val="BodyText"/>
        <w:spacing w:before="86"/>
      </w:pPr>
    </w:p>
    <w:p w14:paraId="6BE0DEA5" w14:textId="77777777" w:rsidR="005C2A41" w:rsidRDefault="00863C9F">
      <w:pPr>
        <w:ind w:left="888"/>
        <w:rPr>
          <w:b/>
          <w:sz w:val="16"/>
        </w:rPr>
      </w:pPr>
      <w:r>
        <w:rPr>
          <w:b/>
          <w:spacing w:val="-4"/>
          <w:sz w:val="16"/>
        </w:rPr>
        <w:t>FEES</w:t>
      </w:r>
    </w:p>
    <w:p w14:paraId="2CCA4C4A" w14:textId="77777777" w:rsidR="005C2A41" w:rsidRDefault="00863C9F">
      <w:pPr>
        <w:pStyle w:val="BodyText"/>
        <w:spacing w:before="72"/>
        <w:ind w:left="1032" w:right="959"/>
      </w:pPr>
      <w:r>
        <w:br w:type="column"/>
      </w:r>
      <w:r>
        <w:t>changes in the information that is used to make the calculations, marketplace reaction to any changes</w:t>
      </w:r>
      <w:r>
        <w:rPr>
          <w:spacing w:val="-2"/>
        </w:rPr>
        <w:t xml:space="preserve"> </w:t>
      </w:r>
      <w:r>
        <w:t>and</w:t>
      </w:r>
      <w:r>
        <w:rPr>
          <w:spacing w:val="-4"/>
        </w:rPr>
        <w:t xml:space="preserve"> </w:t>
      </w:r>
      <w:r>
        <w:t>regulatory</w:t>
      </w:r>
      <w:r>
        <w:rPr>
          <w:spacing w:val="-5"/>
        </w:rPr>
        <w:t xml:space="preserve"> </w:t>
      </w:r>
      <w:r>
        <w:t>guidance</w:t>
      </w:r>
      <w:r>
        <w:rPr>
          <w:spacing w:val="-6"/>
        </w:rPr>
        <w:t xml:space="preserve"> </w:t>
      </w:r>
      <w:r>
        <w:t>regarding</w:t>
      </w:r>
      <w:r>
        <w:rPr>
          <w:spacing w:val="-3"/>
        </w:rPr>
        <w:t xml:space="preserve"> </w:t>
      </w:r>
      <w:r>
        <w:t>any</w:t>
      </w:r>
      <w:r>
        <w:rPr>
          <w:spacing w:val="-2"/>
        </w:rPr>
        <w:t xml:space="preserve"> </w:t>
      </w:r>
      <w:r>
        <w:t>changes.</w:t>
      </w:r>
      <w:r>
        <w:rPr>
          <w:spacing w:val="-5"/>
        </w:rPr>
        <w:t xml:space="preserve"> </w:t>
      </w:r>
      <w:r>
        <w:t>For</w:t>
      </w:r>
      <w:r>
        <w:rPr>
          <w:spacing w:val="-3"/>
        </w:rPr>
        <w:t xml:space="preserve"> </w:t>
      </w:r>
      <w:r>
        <w:t>example,</w:t>
      </w:r>
      <w:r>
        <w:rPr>
          <w:spacing w:val="-1"/>
        </w:rPr>
        <w:t xml:space="preserve"> </w:t>
      </w:r>
      <w:r>
        <w:t>in</w:t>
      </w:r>
      <w:r>
        <w:rPr>
          <w:spacing w:val="-6"/>
        </w:rPr>
        <w:t xml:space="preserve"> </w:t>
      </w:r>
      <w:r>
        <w:t>the</w:t>
      </w:r>
      <w:r>
        <w:rPr>
          <w:spacing w:val="-6"/>
        </w:rPr>
        <w:t xml:space="preserve"> </w:t>
      </w:r>
      <w:r>
        <w:t>case</w:t>
      </w:r>
      <w:r>
        <w:rPr>
          <w:spacing w:val="-4"/>
        </w:rPr>
        <w:t xml:space="preserve"> </w:t>
      </w:r>
      <w:r>
        <w:t>of</w:t>
      </w:r>
      <w:r>
        <w:rPr>
          <w:spacing w:val="-3"/>
        </w:rPr>
        <w:t xml:space="preserve"> </w:t>
      </w:r>
      <w:r>
        <w:t>an</w:t>
      </w:r>
      <w:r>
        <w:rPr>
          <w:spacing w:val="-2"/>
        </w:rPr>
        <w:t xml:space="preserve"> </w:t>
      </w:r>
      <w:r>
        <w:t>index such as the 30-day average SOFR, we may consider the following factor, among others: any position(s) taken by any U.S. money center bank or by any U.S. federal banking agency with regard to any change(s) in the methodology used to produce the index or replacement index and with regard to continued use of the index or replacement index for determining the rates assessed on consumer loans.</w:t>
      </w:r>
    </w:p>
    <w:p w14:paraId="67DD7F88" w14:textId="77777777" w:rsidR="005C2A41" w:rsidRDefault="00863C9F">
      <w:pPr>
        <w:pStyle w:val="BodyText"/>
        <w:spacing w:before="49"/>
        <w:ind w:left="1012"/>
      </w:pPr>
      <w:r>
        <w:rPr>
          <w:noProof/>
        </w:rPr>
        <mc:AlternateContent>
          <mc:Choice Requires="wps">
            <w:drawing>
              <wp:anchor distT="0" distB="0" distL="0" distR="0" simplePos="0" relativeHeight="15790592" behindDoc="0" locked="0" layoutInCell="1" allowOverlap="1" wp14:anchorId="49DD3A34" wp14:editId="18CD8AD3">
                <wp:simplePos x="0" y="0"/>
                <wp:positionH relativeFrom="page">
                  <wp:posOffset>952500</wp:posOffset>
                </wp:positionH>
                <wp:positionV relativeFrom="paragraph">
                  <wp:posOffset>-845750</wp:posOffset>
                </wp:positionV>
                <wp:extent cx="5869305" cy="27940"/>
                <wp:effectExtent l="0" t="0" r="0" b="0"/>
                <wp:wrapNone/>
                <wp:docPr id="358" name="Graphic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9F66FA" id="Graphic 358" o:spid="_x0000_s1026" alt="&quot;&quot;" style="position:absolute;margin-left:75pt;margin-top:-66.6pt;width:462.15pt;height:2.2pt;z-index:15790592;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" path="m5868924,l1363980,,,,,27432r1363980,l5868924,27432r,-27432xe" fillcolor="black" stroked="f">
                <v:path arrowok="t"/>
                <w10:wrap anchorx="page"/>
              </v:shape>
            </w:pict>
          </mc:Fallback>
        </mc:AlternateContent>
      </w:r>
      <w:r>
        <w:t>Upon</w:t>
      </w:r>
      <w:r>
        <w:rPr>
          <w:spacing w:val="-5"/>
        </w:rPr>
        <w:t xml:space="preserve"> </w:t>
      </w:r>
      <w:r>
        <w:t>the</w:t>
      </w:r>
      <w:r>
        <w:rPr>
          <w:spacing w:val="-2"/>
        </w:rPr>
        <w:t xml:space="preserve"> </w:t>
      </w:r>
      <w:r>
        <w:t>occurrence</w:t>
      </w:r>
      <w:r>
        <w:rPr>
          <w:spacing w:val="-5"/>
        </w:rPr>
        <w:t xml:space="preserve"> </w:t>
      </w:r>
      <w:r>
        <w:t>of</w:t>
      </w:r>
      <w:r>
        <w:rPr>
          <w:spacing w:val="-2"/>
        </w:rPr>
        <w:t xml:space="preserve"> </w:t>
      </w:r>
      <w:r>
        <w:t>a</w:t>
      </w:r>
      <w:r>
        <w:rPr>
          <w:spacing w:val="-5"/>
        </w:rPr>
        <w:t xml:space="preserve"> </w:t>
      </w:r>
      <w:r>
        <w:t>Replacement</w:t>
      </w:r>
      <w:r>
        <w:rPr>
          <w:spacing w:val="-3"/>
        </w:rPr>
        <w:t xml:space="preserve"> </w:t>
      </w:r>
      <w:r>
        <w:t>Event,</w:t>
      </w:r>
      <w:r>
        <w:rPr>
          <w:spacing w:val="-5"/>
        </w:rPr>
        <w:t xml:space="preserve"> </w:t>
      </w:r>
      <w:r>
        <w:t>we</w:t>
      </w:r>
      <w:r>
        <w:rPr>
          <w:spacing w:val="-4"/>
        </w:rPr>
        <w:t xml:space="preserve"> </w:t>
      </w:r>
      <w:r>
        <w:t>will</w:t>
      </w:r>
      <w:r>
        <w:rPr>
          <w:spacing w:val="-7"/>
        </w:rPr>
        <w:t xml:space="preserve"> </w:t>
      </w:r>
      <w:r>
        <w:t>select</w:t>
      </w:r>
      <w:r>
        <w:rPr>
          <w:spacing w:val="-1"/>
        </w:rPr>
        <w:t xml:space="preserve"> </w:t>
      </w:r>
      <w:r>
        <w:t>a</w:t>
      </w:r>
      <w:r>
        <w:rPr>
          <w:spacing w:val="-4"/>
        </w:rPr>
        <w:t xml:space="preserve"> </w:t>
      </w:r>
      <w:r>
        <w:t>replacement</w:t>
      </w:r>
      <w:r>
        <w:rPr>
          <w:spacing w:val="-1"/>
        </w:rPr>
        <w:t xml:space="preserve"> </w:t>
      </w:r>
      <w:r>
        <w:t>index</w:t>
      </w:r>
      <w:r>
        <w:rPr>
          <w:spacing w:val="-2"/>
        </w:rPr>
        <w:t xml:space="preserve"> </w:t>
      </w:r>
      <w:r>
        <w:t>as</w:t>
      </w:r>
      <w:r>
        <w:rPr>
          <w:spacing w:val="-3"/>
        </w:rPr>
        <w:t xml:space="preserve"> </w:t>
      </w:r>
      <w:r>
        <w:rPr>
          <w:spacing w:val="-2"/>
        </w:rPr>
        <w:t>follows:</w:t>
      </w:r>
    </w:p>
    <w:p w14:paraId="37727DA4" w14:textId="77777777" w:rsidR="005C2A41" w:rsidRDefault="00863C9F">
      <w:pPr>
        <w:pStyle w:val="ListParagraph"/>
        <w:numPr>
          <w:ilvl w:val="1"/>
          <w:numId w:val="29"/>
        </w:numPr>
        <w:tabs>
          <w:tab w:val="left" w:pos="1281"/>
        </w:tabs>
        <w:ind w:right="1055"/>
        <w:rPr>
          <w:sz w:val="16"/>
        </w:rPr>
      </w:pPr>
      <w:r>
        <w:rPr>
          <w:sz w:val="16"/>
        </w:rPr>
        <w:t>(i) If, at the time of a Replacement Event, a replacement index has been selected or recommended</w:t>
      </w:r>
      <w:r>
        <w:rPr>
          <w:spacing w:val="-6"/>
          <w:sz w:val="16"/>
        </w:rPr>
        <w:t xml:space="preserve"> </w:t>
      </w:r>
      <w:r>
        <w:rPr>
          <w:sz w:val="16"/>
        </w:rPr>
        <w:t>for</w:t>
      </w:r>
      <w:r>
        <w:rPr>
          <w:spacing w:val="-3"/>
          <w:sz w:val="16"/>
        </w:rPr>
        <w:t xml:space="preserve"> </w:t>
      </w:r>
      <w:r>
        <w:rPr>
          <w:sz w:val="16"/>
        </w:rPr>
        <w:t>use</w:t>
      </w:r>
      <w:r>
        <w:rPr>
          <w:spacing w:val="-2"/>
          <w:sz w:val="16"/>
        </w:rPr>
        <w:t xml:space="preserve"> </w:t>
      </w:r>
      <w:r>
        <w:rPr>
          <w:sz w:val="16"/>
        </w:rPr>
        <w:t>in</w:t>
      </w:r>
      <w:r>
        <w:rPr>
          <w:spacing w:val="-6"/>
          <w:sz w:val="16"/>
        </w:rPr>
        <w:t xml:space="preserve"> </w:t>
      </w:r>
      <w:r>
        <w:rPr>
          <w:sz w:val="16"/>
        </w:rPr>
        <w:t>consumer</w:t>
      </w:r>
      <w:r>
        <w:rPr>
          <w:spacing w:val="-3"/>
          <w:sz w:val="16"/>
        </w:rPr>
        <w:t xml:space="preserve"> </w:t>
      </w:r>
      <w:r>
        <w:rPr>
          <w:sz w:val="16"/>
        </w:rPr>
        <w:t>products,</w:t>
      </w:r>
      <w:r>
        <w:rPr>
          <w:spacing w:val="-5"/>
          <w:sz w:val="16"/>
        </w:rPr>
        <w:t xml:space="preserve"> </w:t>
      </w:r>
      <w:r>
        <w:rPr>
          <w:sz w:val="16"/>
        </w:rPr>
        <w:t>including</w:t>
      </w:r>
      <w:r>
        <w:rPr>
          <w:spacing w:val="-4"/>
          <w:sz w:val="16"/>
        </w:rPr>
        <w:t xml:space="preserve"> </w:t>
      </w:r>
      <w:r>
        <w:rPr>
          <w:sz w:val="16"/>
        </w:rPr>
        <w:t>but</w:t>
      </w:r>
      <w:r>
        <w:rPr>
          <w:spacing w:val="-3"/>
          <w:sz w:val="16"/>
        </w:rPr>
        <w:t xml:space="preserve"> </w:t>
      </w:r>
      <w:r>
        <w:rPr>
          <w:sz w:val="16"/>
        </w:rPr>
        <w:t>not</w:t>
      </w:r>
      <w:r>
        <w:rPr>
          <w:spacing w:val="-1"/>
          <w:sz w:val="16"/>
        </w:rPr>
        <w:t xml:space="preserve"> </w:t>
      </w:r>
      <w:r>
        <w:rPr>
          <w:sz w:val="16"/>
        </w:rPr>
        <w:t>exclusive</w:t>
      </w:r>
      <w:r>
        <w:rPr>
          <w:spacing w:val="-2"/>
          <w:sz w:val="16"/>
        </w:rPr>
        <w:t xml:space="preserve"> </w:t>
      </w:r>
      <w:r>
        <w:rPr>
          <w:sz w:val="16"/>
        </w:rPr>
        <w:t>to</w:t>
      </w:r>
      <w:r>
        <w:rPr>
          <w:spacing w:val="-4"/>
          <w:sz w:val="16"/>
        </w:rPr>
        <w:t xml:space="preserve"> </w:t>
      </w:r>
      <w:r>
        <w:rPr>
          <w:sz w:val="16"/>
        </w:rPr>
        <w:t>private</w:t>
      </w:r>
      <w:r>
        <w:rPr>
          <w:spacing w:val="-6"/>
          <w:sz w:val="16"/>
        </w:rPr>
        <w:t xml:space="preserve"> </w:t>
      </w:r>
      <w:r>
        <w:rPr>
          <w:sz w:val="16"/>
        </w:rPr>
        <w:t>student or educational loans, by the Board of Governors of the Federal Reserve System, the FRBNY, a committee endorsed or convened by the Board of Governors of the Federal Reserve</w:t>
      </w:r>
      <w:r>
        <w:rPr>
          <w:spacing w:val="-3"/>
          <w:sz w:val="16"/>
        </w:rPr>
        <w:t xml:space="preserve"> </w:t>
      </w:r>
      <w:r>
        <w:rPr>
          <w:sz w:val="16"/>
        </w:rPr>
        <w:t>System or</w:t>
      </w:r>
      <w:r>
        <w:rPr>
          <w:spacing w:val="-3"/>
          <w:sz w:val="16"/>
        </w:rPr>
        <w:t xml:space="preserve"> </w:t>
      </w:r>
      <w:r>
        <w:rPr>
          <w:sz w:val="16"/>
        </w:rPr>
        <w:t>the</w:t>
      </w:r>
      <w:r>
        <w:rPr>
          <w:spacing w:val="-4"/>
          <w:sz w:val="16"/>
        </w:rPr>
        <w:t xml:space="preserve"> </w:t>
      </w:r>
      <w:r>
        <w:rPr>
          <w:sz w:val="16"/>
        </w:rPr>
        <w:t>FRBNY</w:t>
      </w:r>
      <w:r>
        <w:rPr>
          <w:spacing w:val="-2"/>
          <w:sz w:val="16"/>
        </w:rPr>
        <w:t xml:space="preserve"> </w:t>
      </w:r>
      <w:r>
        <w:rPr>
          <w:sz w:val="16"/>
        </w:rPr>
        <w:t>or</w:t>
      </w:r>
      <w:r>
        <w:rPr>
          <w:spacing w:val="-3"/>
          <w:sz w:val="16"/>
        </w:rPr>
        <w:t xml:space="preserve"> </w:t>
      </w:r>
      <w:r>
        <w:rPr>
          <w:sz w:val="16"/>
        </w:rPr>
        <w:t>a</w:t>
      </w:r>
      <w:r>
        <w:rPr>
          <w:spacing w:val="-2"/>
          <w:sz w:val="16"/>
        </w:rPr>
        <w:t xml:space="preserve"> </w:t>
      </w:r>
      <w:r>
        <w:rPr>
          <w:sz w:val="16"/>
        </w:rPr>
        <w:t>U.S.</w:t>
      </w:r>
      <w:r>
        <w:rPr>
          <w:spacing w:val="-1"/>
          <w:sz w:val="16"/>
        </w:rPr>
        <w:t xml:space="preserve"> </w:t>
      </w:r>
      <w:r>
        <w:rPr>
          <w:sz w:val="16"/>
        </w:rPr>
        <w:t>federal banking</w:t>
      </w:r>
      <w:r>
        <w:rPr>
          <w:spacing w:val="-4"/>
          <w:sz w:val="16"/>
        </w:rPr>
        <w:t xml:space="preserve"> </w:t>
      </w:r>
      <w:r>
        <w:rPr>
          <w:sz w:val="16"/>
        </w:rPr>
        <w:t>agency with</w:t>
      </w:r>
      <w:r>
        <w:rPr>
          <w:spacing w:val="-1"/>
          <w:sz w:val="16"/>
        </w:rPr>
        <w:t xml:space="preserve"> </w:t>
      </w:r>
      <w:r>
        <w:rPr>
          <w:sz w:val="16"/>
        </w:rPr>
        <w:t>regulatory authority over us, we will select that index as the replacement index.</w:t>
      </w:r>
    </w:p>
    <w:p w14:paraId="3E4AD25F" w14:textId="77777777" w:rsidR="005C2A41" w:rsidRDefault="00863C9F">
      <w:pPr>
        <w:pStyle w:val="ListParagraph"/>
        <w:numPr>
          <w:ilvl w:val="1"/>
          <w:numId w:val="29"/>
        </w:numPr>
        <w:tabs>
          <w:tab w:val="left" w:pos="1281"/>
        </w:tabs>
        <w:spacing w:before="48"/>
        <w:ind w:right="932"/>
        <w:rPr>
          <w:sz w:val="16"/>
        </w:rPr>
      </w:pPr>
      <w:r>
        <w:rPr>
          <w:sz w:val="16"/>
        </w:rPr>
        <w:t>(ii) If a replacement index has not been selected or recommended for use in consumer products at the time of a Replacement Event as set forth in the immediately preceding subparagraph</w:t>
      </w:r>
      <w:r>
        <w:rPr>
          <w:spacing w:val="-2"/>
          <w:sz w:val="16"/>
        </w:rPr>
        <w:t xml:space="preserve"> </w:t>
      </w:r>
      <w:r>
        <w:rPr>
          <w:sz w:val="16"/>
        </w:rPr>
        <w:t>(i),</w:t>
      </w:r>
      <w:r>
        <w:rPr>
          <w:spacing w:val="-1"/>
          <w:sz w:val="16"/>
        </w:rPr>
        <w:t xml:space="preserve"> </w:t>
      </w:r>
      <w:r>
        <w:rPr>
          <w:sz w:val="16"/>
        </w:rPr>
        <w:t>we</w:t>
      </w:r>
      <w:r>
        <w:rPr>
          <w:spacing w:val="-2"/>
          <w:sz w:val="16"/>
        </w:rPr>
        <w:t xml:space="preserve"> </w:t>
      </w:r>
      <w:r>
        <w:rPr>
          <w:sz w:val="16"/>
        </w:rPr>
        <w:t>will</w:t>
      </w:r>
      <w:r>
        <w:rPr>
          <w:spacing w:val="-5"/>
          <w:sz w:val="16"/>
        </w:rPr>
        <w:t xml:space="preserve"> </w:t>
      </w:r>
      <w:r>
        <w:rPr>
          <w:sz w:val="16"/>
        </w:rPr>
        <w:t>make</w:t>
      </w:r>
      <w:r>
        <w:rPr>
          <w:spacing w:val="-2"/>
          <w:sz w:val="16"/>
        </w:rPr>
        <w:t xml:space="preserve"> </w:t>
      </w:r>
      <w:r>
        <w:rPr>
          <w:sz w:val="16"/>
        </w:rPr>
        <w:t>reasonable</w:t>
      </w:r>
      <w:r>
        <w:rPr>
          <w:spacing w:val="-3"/>
          <w:sz w:val="16"/>
        </w:rPr>
        <w:t xml:space="preserve"> </w:t>
      </w:r>
      <w:r>
        <w:rPr>
          <w:sz w:val="16"/>
        </w:rPr>
        <w:t>good</w:t>
      </w:r>
      <w:r>
        <w:rPr>
          <w:spacing w:val="-5"/>
          <w:sz w:val="16"/>
        </w:rPr>
        <w:t xml:space="preserve"> </w:t>
      </w:r>
      <w:r>
        <w:rPr>
          <w:sz w:val="16"/>
        </w:rPr>
        <w:t>faith</w:t>
      </w:r>
      <w:r>
        <w:rPr>
          <w:spacing w:val="-5"/>
          <w:sz w:val="16"/>
        </w:rPr>
        <w:t xml:space="preserve"> </w:t>
      </w:r>
      <w:r>
        <w:rPr>
          <w:sz w:val="16"/>
        </w:rPr>
        <w:t>efforts</w:t>
      </w:r>
      <w:r>
        <w:rPr>
          <w:spacing w:val="-3"/>
          <w:sz w:val="16"/>
        </w:rPr>
        <w:t xml:space="preserve"> </w:t>
      </w:r>
      <w:r>
        <w:rPr>
          <w:sz w:val="16"/>
        </w:rPr>
        <w:t>to</w:t>
      </w:r>
      <w:r>
        <w:rPr>
          <w:spacing w:val="-5"/>
          <w:sz w:val="16"/>
        </w:rPr>
        <w:t xml:space="preserve"> </w:t>
      </w:r>
      <w:r>
        <w:rPr>
          <w:sz w:val="16"/>
        </w:rPr>
        <w:t>select,</w:t>
      </w:r>
      <w:r>
        <w:rPr>
          <w:spacing w:val="-1"/>
          <w:sz w:val="16"/>
        </w:rPr>
        <w:t xml:space="preserve"> </w:t>
      </w:r>
      <w:r>
        <w:rPr>
          <w:sz w:val="16"/>
        </w:rPr>
        <w:t>in</w:t>
      </w:r>
      <w:r>
        <w:rPr>
          <w:spacing w:val="-5"/>
          <w:sz w:val="16"/>
        </w:rPr>
        <w:t xml:space="preserve"> </w:t>
      </w:r>
      <w:r>
        <w:rPr>
          <w:sz w:val="16"/>
        </w:rPr>
        <w:t>our</w:t>
      </w:r>
      <w:r>
        <w:rPr>
          <w:spacing w:val="-3"/>
          <w:sz w:val="16"/>
        </w:rPr>
        <w:t xml:space="preserve"> </w:t>
      </w:r>
      <w:r>
        <w:rPr>
          <w:sz w:val="16"/>
        </w:rPr>
        <w:t>sole</w:t>
      </w:r>
      <w:r>
        <w:rPr>
          <w:spacing w:val="-5"/>
          <w:sz w:val="16"/>
        </w:rPr>
        <w:t xml:space="preserve"> </w:t>
      </w:r>
      <w:r>
        <w:rPr>
          <w:sz w:val="16"/>
        </w:rPr>
        <w:t xml:space="preserve">discretion, which may be informed by U.S. federal banking </w:t>
      </w:r>
      <w:proofErr w:type="spellStart"/>
      <w:r>
        <w:rPr>
          <w:sz w:val="16"/>
        </w:rPr>
        <w:t>regulatory</w:t>
      </w:r>
      <w:proofErr w:type="spellEnd"/>
      <w:r>
        <w:rPr>
          <w:sz w:val="16"/>
        </w:rPr>
        <w:t xml:space="preserve"> guidance, a replacement index that is readily available and that we, at the time of selection of the replacement index, reasonably expect, among other things: (1) will conform to nationally and internationally accepted criteria of methodological quality and governance, such as but not exclusive to those promoted by the Alternative Reference Rates Committee of the FRBNY and the International Organization of Securities Commissions, applicable to potential replacement indexes and (2) will minimize any change in the cost of the loan, taking into account the historical performance, if publicly available, of the index and replacement index.</w:t>
      </w:r>
    </w:p>
    <w:p w14:paraId="57755F87" w14:textId="77777777" w:rsidR="005C2A41" w:rsidRDefault="00863C9F">
      <w:pPr>
        <w:pStyle w:val="ListParagraph"/>
        <w:numPr>
          <w:ilvl w:val="0"/>
          <w:numId w:val="29"/>
        </w:numPr>
        <w:tabs>
          <w:tab w:val="left" w:pos="1031"/>
        </w:tabs>
        <w:spacing w:before="47"/>
        <w:ind w:left="1031" w:right="896" w:hanging="144"/>
        <w:rPr>
          <w:sz w:val="16"/>
        </w:rPr>
      </w:pPr>
      <w:r>
        <w:rPr>
          <w:sz w:val="16"/>
        </w:rPr>
        <w:t>Notwithstanding anything to the contrary herein, in the event the administrator publishes or causes to be published or selects or recommends for use in consumer products, a 30-day or one month term version of SOFR, or one or more term versions of SOFR, we shall have the discretion</w:t>
      </w:r>
      <w:r>
        <w:rPr>
          <w:spacing w:val="-1"/>
          <w:sz w:val="16"/>
        </w:rPr>
        <w:t xml:space="preserve"> </w:t>
      </w:r>
      <w:r>
        <w:rPr>
          <w:sz w:val="16"/>
        </w:rPr>
        <w:t>but</w:t>
      </w:r>
      <w:r>
        <w:rPr>
          <w:spacing w:val="-2"/>
          <w:sz w:val="16"/>
        </w:rPr>
        <w:t xml:space="preserve"> </w:t>
      </w:r>
      <w:r>
        <w:rPr>
          <w:sz w:val="16"/>
        </w:rPr>
        <w:t>not</w:t>
      </w:r>
      <w:r>
        <w:rPr>
          <w:spacing w:val="-2"/>
          <w:sz w:val="16"/>
        </w:rPr>
        <w:t xml:space="preserve"> </w:t>
      </w:r>
      <w:r>
        <w:rPr>
          <w:sz w:val="16"/>
        </w:rPr>
        <w:t>the</w:t>
      </w:r>
      <w:r>
        <w:rPr>
          <w:spacing w:val="-5"/>
          <w:sz w:val="16"/>
        </w:rPr>
        <w:t xml:space="preserve"> </w:t>
      </w:r>
      <w:r>
        <w:rPr>
          <w:sz w:val="16"/>
        </w:rPr>
        <w:t>obligation</w:t>
      </w:r>
      <w:r>
        <w:rPr>
          <w:spacing w:val="-5"/>
          <w:sz w:val="16"/>
        </w:rPr>
        <w:t xml:space="preserve"> </w:t>
      </w:r>
      <w:r>
        <w:rPr>
          <w:sz w:val="16"/>
        </w:rPr>
        <w:t>to</w:t>
      </w:r>
      <w:r>
        <w:rPr>
          <w:spacing w:val="-5"/>
          <w:sz w:val="16"/>
        </w:rPr>
        <w:t xml:space="preserve"> </w:t>
      </w:r>
      <w:r>
        <w:rPr>
          <w:sz w:val="16"/>
        </w:rPr>
        <w:t>replace</w:t>
      </w:r>
      <w:r>
        <w:rPr>
          <w:spacing w:val="-1"/>
          <w:sz w:val="16"/>
        </w:rPr>
        <w:t xml:space="preserve"> </w:t>
      </w:r>
      <w:r>
        <w:rPr>
          <w:sz w:val="16"/>
        </w:rPr>
        <w:t>the</w:t>
      </w:r>
      <w:r>
        <w:rPr>
          <w:spacing w:val="-5"/>
          <w:sz w:val="16"/>
        </w:rPr>
        <w:t xml:space="preserve"> </w:t>
      </w:r>
      <w:r>
        <w:rPr>
          <w:sz w:val="16"/>
        </w:rPr>
        <w:t>current</w:t>
      </w:r>
      <w:r>
        <w:rPr>
          <w:spacing w:val="-2"/>
          <w:sz w:val="16"/>
        </w:rPr>
        <w:t xml:space="preserve"> </w:t>
      </w:r>
      <w:r>
        <w:rPr>
          <w:sz w:val="16"/>
        </w:rPr>
        <w:t>index</w:t>
      </w:r>
      <w:r>
        <w:rPr>
          <w:spacing w:val="-2"/>
          <w:sz w:val="16"/>
        </w:rPr>
        <w:t xml:space="preserve"> </w:t>
      </w:r>
      <w:r>
        <w:rPr>
          <w:sz w:val="16"/>
        </w:rPr>
        <w:t>with</w:t>
      </w:r>
      <w:r>
        <w:rPr>
          <w:spacing w:val="-3"/>
          <w:sz w:val="16"/>
        </w:rPr>
        <w:t xml:space="preserve"> </w:t>
      </w:r>
      <w:r>
        <w:rPr>
          <w:sz w:val="16"/>
        </w:rPr>
        <w:t>a</w:t>
      </w:r>
      <w:r>
        <w:rPr>
          <w:spacing w:val="-3"/>
          <w:sz w:val="16"/>
        </w:rPr>
        <w:t xml:space="preserve"> </w:t>
      </w:r>
      <w:r>
        <w:rPr>
          <w:sz w:val="16"/>
        </w:rPr>
        <w:t>term</w:t>
      </w:r>
      <w:r>
        <w:rPr>
          <w:spacing w:val="-4"/>
          <w:sz w:val="16"/>
        </w:rPr>
        <w:t xml:space="preserve"> </w:t>
      </w:r>
      <w:r>
        <w:rPr>
          <w:sz w:val="16"/>
        </w:rPr>
        <w:t>version</w:t>
      </w:r>
      <w:r>
        <w:rPr>
          <w:spacing w:val="-1"/>
          <w:sz w:val="16"/>
        </w:rPr>
        <w:t xml:space="preserve"> </w:t>
      </w:r>
      <w:r>
        <w:rPr>
          <w:sz w:val="16"/>
        </w:rPr>
        <w:t>of</w:t>
      </w:r>
      <w:r>
        <w:rPr>
          <w:spacing w:val="-4"/>
          <w:sz w:val="16"/>
        </w:rPr>
        <w:t xml:space="preserve"> </w:t>
      </w:r>
      <w:r>
        <w:rPr>
          <w:sz w:val="16"/>
        </w:rPr>
        <w:t>the</w:t>
      </w:r>
      <w:r>
        <w:rPr>
          <w:spacing w:val="-2"/>
          <w:sz w:val="16"/>
        </w:rPr>
        <w:t xml:space="preserve"> </w:t>
      </w:r>
      <w:r>
        <w:rPr>
          <w:sz w:val="16"/>
        </w:rPr>
        <w:t>index</w:t>
      </w:r>
      <w:r>
        <w:rPr>
          <w:spacing w:val="-2"/>
          <w:sz w:val="16"/>
        </w:rPr>
        <w:t xml:space="preserve"> </w:t>
      </w:r>
      <w:r>
        <w:rPr>
          <w:sz w:val="16"/>
        </w:rPr>
        <w:t>that at the time of such replacement we reasonably expect, among other things, will minimize any change in the cost of the loan.</w:t>
      </w:r>
    </w:p>
    <w:p w14:paraId="4CDE8FCA" w14:textId="77777777" w:rsidR="005C2A41" w:rsidRDefault="00863C9F">
      <w:pPr>
        <w:pStyle w:val="ListParagraph"/>
        <w:numPr>
          <w:ilvl w:val="0"/>
          <w:numId w:val="29"/>
        </w:numPr>
        <w:tabs>
          <w:tab w:val="left" w:pos="1031"/>
        </w:tabs>
        <w:spacing w:before="48"/>
        <w:ind w:left="1031" w:right="903" w:hanging="144"/>
        <w:rPr>
          <w:sz w:val="16"/>
        </w:rPr>
      </w:pPr>
      <w:r>
        <w:rPr>
          <w:noProof/>
          <w:sz w:val="16"/>
        </w:rPr>
        <mc:AlternateContent>
          <mc:Choice Requires="wps">
            <w:drawing>
              <wp:anchor distT="0" distB="0" distL="0" distR="0" simplePos="0" relativeHeight="15791104" behindDoc="0" locked="0" layoutInCell="1" allowOverlap="1" wp14:anchorId="1AEF50D3" wp14:editId="3C27ECD5">
                <wp:simplePos x="0" y="0"/>
                <wp:positionH relativeFrom="page">
                  <wp:posOffset>952500</wp:posOffset>
                </wp:positionH>
                <wp:positionV relativeFrom="paragraph">
                  <wp:posOffset>994844</wp:posOffset>
                </wp:positionV>
                <wp:extent cx="5869305" cy="27940"/>
                <wp:effectExtent l="0" t="0" r="0" b="0"/>
                <wp:wrapNone/>
                <wp:docPr id="359" name="Graphic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399EEA" id="Graphic 359" o:spid="_x0000_s1026" alt="&quot;&quot;" style="position:absolute;margin-left:75pt;margin-top:78.35pt;width:462.15pt;height:2.2pt;z-index:15791104;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" path="m5868924,l1363980,,,,,27432r1363980,l5868924,27432r,-27432xe" fillcolor="black" stroked="f">
                <v:path arrowok="t"/>
                <w10:wrap anchorx="page"/>
              </v:shape>
            </w:pict>
          </mc:Fallback>
        </mc:AlternateContent>
      </w:r>
      <w:r>
        <w:rPr>
          <w:sz w:val="16"/>
        </w:rPr>
        <w:t>We</w:t>
      </w:r>
      <w:r>
        <w:rPr>
          <w:spacing w:val="-1"/>
          <w:sz w:val="16"/>
        </w:rPr>
        <w:t xml:space="preserve"> </w:t>
      </w:r>
      <w:r>
        <w:rPr>
          <w:sz w:val="16"/>
        </w:rPr>
        <w:t>may</w:t>
      </w:r>
      <w:r>
        <w:rPr>
          <w:spacing w:val="-1"/>
          <w:sz w:val="16"/>
        </w:rPr>
        <w:t xml:space="preserve"> </w:t>
      </w:r>
      <w:r>
        <w:rPr>
          <w:sz w:val="16"/>
        </w:rPr>
        <w:t>also</w:t>
      </w:r>
      <w:r>
        <w:rPr>
          <w:spacing w:val="-5"/>
          <w:sz w:val="16"/>
        </w:rPr>
        <w:t xml:space="preserve"> </w:t>
      </w:r>
      <w:r>
        <w:rPr>
          <w:sz w:val="16"/>
        </w:rPr>
        <w:t>modify</w:t>
      </w:r>
      <w:r>
        <w:rPr>
          <w:spacing w:val="-4"/>
          <w:sz w:val="16"/>
        </w:rPr>
        <w:t xml:space="preserve"> </w:t>
      </w:r>
      <w:r>
        <w:rPr>
          <w:sz w:val="16"/>
        </w:rPr>
        <w:t>the</w:t>
      </w:r>
      <w:r>
        <w:rPr>
          <w:spacing w:val="-5"/>
          <w:sz w:val="16"/>
        </w:rPr>
        <w:t xml:space="preserve"> </w:t>
      </w:r>
      <w:r>
        <w:rPr>
          <w:sz w:val="16"/>
        </w:rPr>
        <w:t>margin, including</w:t>
      </w:r>
      <w:r>
        <w:rPr>
          <w:spacing w:val="-2"/>
          <w:sz w:val="16"/>
        </w:rPr>
        <w:t xml:space="preserve"> </w:t>
      </w:r>
      <w:r>
        <w:rPr>
          <w:sz w:val="16"/>
        </w:rPr>
        <w:t>but not</w:t>
      </w:r>
      <w:r>
        <w:rPr>
          <w:spacing w:val="-4"/>
          <w:sz w:val="16"/>
        </w:rPr>
        <w:t xml:space="preserve"> </w:t>
      </w:r>
      <w:proofErr w:type="gramStart"/>
      <w:r>
        <w:rPr>
          <w:sz w:val="16"/>
        </w:rPr>
        <w:t>exclusive</w:t>
      </w:r>
      <w:r>
        <w:rPr>
          <w:spacing w:val="-5"/>
          <w:sz w:val="16"/>
        </w:rPr>
        <w:t xml:space="preserve"> </w:t>
      </w:r>
      <w:r>
        <w:rPr>
          <w:sz w:val="16"/>
        </w:rPr>
        <w:t>to</w:t>
      </w:r>
      <w:r>
        <w:rPr>
          <w:spacing w:val="-3"/>
          <w:sz w:val="16"/>
        </w:rPr>
        <w:t xml:space="preserve"> </w:t>
      </w:r>
      <w:r>
        <w:rPr>
          <w:sz w:val="16"/>
        </w:rPr>
        <w:t>increasing</w:t>
      </w:r>
      <w:proofErr w:type="gramEnd"/>
      <w:r>
        <w:rPr>
          <w:spacing w:val="-4"/>
          <w:sz w:val="16"/>
        </w:rPr>
        <w:t xml:space="preserve"> </w:t>
      </w:r>
      <w:r>
        <w:rPr>
          <w:sz w:val="16"/>
        </w:rPr>
        <w:t>the</w:t>
      </w:r>
      <w:r>
        <w:rPr>
          <w:spacing w:val="-1"/>
          <w:sz w:val="16"/>
        </w:rPr>
        <w:t xml:space="preserve"> </w:t>
      </w:r>
      <w:r>
        <w:rPr>
          <w:sz w:val="16"/>
        </w:rPr>
        <w:t xml:space="preserve">margin, </w:t>
      </w:r>
      <w:proofErr w:type="gramStart"/>
      <w:r>
        <w:rPr>
          <w:sz w:val="16"/>
        </w:rPr>
        <w:t>in</w:t>
      </w:r>
      <w:r>
        <w:rPr>
          <w:spacing w:val="-5"/>
          <w:sz w:val="16"/>
        </w:rPr>
        <w:t xml:space="preserve"> </w:t>
      </w:r>
      <w:r>
        <w:rPr>
          <w:sz w:val="16"/>
        </w:rPr>
        <w:t>order</w:t>
      </w:r>
      <w:r>
        <w:rPr>
          <w:spacing w:val="-2"/>
          <w:sz w:val="16"/>
        </w:rPr>
        <w:t xml:space="preserve"> </w:t>
      </w:r>
      <w:r>
        <w:rPr>
          <w:sz w:val="16"/>
        </w:rPr>
        <w:t>to</w:t>
      </w:r>
      <w:proofErr w:type="gramEnd"/>
      <w:r>
        <w:rPr>
          <w:sz w:val="16"/>
        </w:rPr>
        <w:t xml:space="preserve"> render the new interest</w:t>
      </w:r>
      <w:r>
        <w:rPr>
          <w:spacing w:val="-1"/>
          <w:sz w:val="16"/>
        </w:rPr>
        <w:t xml:space="preserve"> </w:t>
      </w:r>
      <w:r>
        <w:rPr>
          <w:sz w:val="16"/>
        </w:rPr>
        <w:t>rate, calculated as the</w:t>
      </w:r>
      <w:r>
        <w:rPr>
          <w:spacing w:val="-2"/>
          <w:sz w:val="16"/>
        </w:rPr>
        <w:t xml:space="preserve"> </w:t>
      </w:r>
      <w:r>
        <w:rPr>
          <w:sz w:val="16"/>
        </w:rPr>
        <w:t>replacement</w:t>
      </w:r>
      <w:r>
        <w:rPr>
          <w:spacing w:val="-1"/>
          <w:sz w:val="16"/>
        </w:rPr>
        <w:t xml:space="preserve"> </w:t>
      </w:r>
      <w:r>
        <w:rPr>
          <w:sz w:val="16"/>
        </w:rPr>
        <w:t>margin plus the replacement index, substantially comparable to the interest rate that would have been calculated using the prior margin plus the</w:t>
      </w:r>
      <w:r>
        <w:rPr>
          <w:spacing w:val="-1"/>
          <w:sz w:val="16"/>
        </w:rPr>
        <w:t xml:space="preserve"> </w:t>
      </w:r>
      <w:r>
        <w:rPr>
          <w:sz w:val="16"/>
        </w:rPr>
        <w:t>prior index. The new Variable Rate will fluctuate with the replacement index on the Change Date. If we take these actions, we will notify you at least 30 days prior to implementing any replacement index(s) or margin(s). To the extent that we implement any replacement index(s), the definition of “index” as used in this Note shall mean any such replacement index(s).</w:t>
      </w:r>
    </w:p>
    <w:p w14:paraId="113F18BE" w14:textId="77777777" w:rsidR="005C2A41" w:rsidRDefault="005C2A41">
      <w:pPr>
        <w:pStyle w:val="ListParagraph"/>
        <w:rPr>
          <w:sz w:val="16"/>
        </w:rPr>
        <w:sectPr w:rsidR="005C2A41">
          <w:headerReference w:type="even" r:id="rId90"/>
          <w:footerReference w:type="even" r:id="rId91"/>
          <w:footerReference w:type="default" r:id="rId92"/>
          <w:pgSz w:w="12240" w:h="15840"/>
          <w:pgMar w:top="980" w:right="720" w:bottom="780" w:left="720" w:header="0" w:footer="599" w:gutter="0"/>
          <w:pgNumType w:start="2"/>
          <w:cols w:num="2" w:space="720" w:equalWidth="0">
            <w:col w:w="1347" w:space="756"/>
            <w:col w:w="8697"/>
          </w:cols>
        </w:sectPr>
      </w:pPr>
    </w:p>
    <w:p w14:paraId="3CA4FB21" w14:textId="77777777" w:rsidR="005C2A41" w:rsidRDefault="005C2A41">
      <w:pPr>
        <w:pStyle w:val="BodyText"/>
        <w:spacing w:before="2"/>
        <w:rPr>
          <w:sz w:val="4"/>
        </w:rPr>
      </w:pPr>
    </w:p>
    <w:p w14:paraId="2042ED1E" w14:textId="77777777" w:rsidR="005C2A41" w:rsidRDefault="00863C9F">
      <w:pPr>
        <w:pStyle w:val="BodyText"/>
        <w:spacing w:line="43" w:lineRule="exact"/>
        <w:ind w:left="780"/>
        <w:rPr>
          <w:sz w:val="4"/>
        </w:rPr>
      </w:pPr>
      <w:r>
        <w:rPr>
          <w:noProof/>
          <w:sz w:val="4"/>
        </w:rPr>
        <mc:AlternateContent>
          <mc:Choice Requires="wpg">
            <w:drawing>
              <wp:inline distT="0" distB="0" distL="0" distR="0" wp14:anchorId="12617CC2" wp14:editId="69CEC022">
                <wp:extent cx="5869305" cy="27940"/>
                <wp:effectExtent l="0" t="0" r="0" b="0"/>
                <wp:docPr id="360" name="Group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27940"/>
                          <a:chOff x="0" y="0"/>
                          <a:chExt cx="5869305" cy="27940"/>
                        </a:xfrm>
                      </wpg:grpSpPr>
                      <wps:wsp>
                        <wps:cNvPr id="361" name="Graphic 361"/>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17260C" id="Group 360" o:spid="_x0000_s1026" alt="&quot;&quot;" style="width:462.15pt;height:2.2pt;mso-position-horizontal-relative:char;mso-position-vertical-relative:line" coordsize="5869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">
                <v:shape id="Graphic 361" o:spid="_x0000_s1027" style="position:absolute;width:58693;height:279;visibility:visible;mso-wrap-style:square;v-text-anchor:top" coordsize="5869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" path="m5868924,l1363980,,,,,27432r1363980,l5868924,27432r,-27432xe" fillcolor="black" stroked="f">
                  <v:path arrowok="t"/>
                </v:shape>
                <w10:anchorlock/>
              </v:group>
            </w:pict>
          </mc:Fallback>
        </mc:AlternateContent>
      </w:r>
    </w:p>
    <w:p w14:paraId="428F605B" w14:textId="77777777" w:rsidR="005C2A41" w:rsidRDefault="00863C9F">
      <w:pPr>
        <w:pStyle w:val="BodyText"/>
        <w:tabs>
          <w:tab w:val="left" w:pos="2990"/>
        </w:tabs>
        <w:spacing w:before="52"/>
        <w:ind w:left="2990" w:right="964" w:hanging="2103"/>
      </w:pPr>
      <w:r>
        <w:rPr>
          <w:noProof/>
        </w:rPr>
        <mc:AlternateContent>
          <mc:Choice Requires="wps">
            <w:drawing>
              <wp:anchor distT="0" distB="0" distL="0" distR="0" simplePos="0" relativeHeight="487648256" behindDoc="1" locked="0" layoutInCell="1" allowOverlap="1" wp14:anchorId="190E1FAB" wp14:editId="135A3F4D">
                <wp:simplePos x="0" y="0"/>
                <wp:positionH relativeFrom="page">
                  <wp:posOffset>952500</wp:posOffset>
                </wp:positionH>
                <wp:positionV relativeFrom="paragraph">
                  <wp:posOffset>413295</wp:posOffset>
                </wp:positionV>
                <wp:extent cx="5869305" cy="9525"/>
                <wp:effectExtent l="0" t="0" r="0" b="0"/>
                <wp:wrapTopAndBottom/>
                <wp:docPr id="362" name="Graphic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7BB37" id="Graphic 362" o:spid="_x0000_s1026" alt="&quot;&quot;" style="position:absolute;margin-left:75pt;margin-top:32.55pt;width:462.15pt;height:.75pt;z-index:-15668224;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" path="m5868924,l1345692,,,,,9144r1345692,l5868924,9144r,-9144xe" fillcolor="black" stroked="f">
                <v:path arrowok="t"/>
                <w10:wrap type="topAndBottom" anchorx="page"/>
              </v:shape>
            </w:pict>
          </mc:Fallback>
        </mc:AlternateContent>
      </w:r>
      <w:r>
        <w:rPr>
          <w:b/>
        </w:rPr>
        <w:t>Late Fee</w:t>
      </w:r>
      <w:r>
        <w:rPr>
          <w:b/>
        </w:rPr>
        <w:tab/>
      </w:r>
      <w:r>
        <w:t>You</w:t>
      </w:r>
      <w:r>
        <w:rPr>
          <w:spacing w:val="-1"/>
        </w:rPr>
        <w:t xml:space="preserve"> </w:t>
      </w:r>
      <w:r>
        <w:t>will</w:t>
      </w:r>
      <w:r>
        <w:rPr>
          <w:spacing w:val="-4"/>
        </w:rPr>
        <w:t xml:space="preserve"> </w:t>
      </w:r>
      <w:r>
        <w:t>pay</w:t>
      </w:r>
      <w:r>
        <w:rPr>
          <w:spacing w:val="-2"/>
        </w:rPr>
        <w:t xml:space="preserve"> </w:t>
      </w:r>
      <w:r>
        <w:t>a</w:t>
      </w:r>
      <w:r>
        <w:rPr>
          <w:spacing w:val="-1"/>
        </w:rPr>
        <w:t xml:space="preserve"> </w:t>
      </w:r>
      <w:r>
        <w:t>Late</w:t>
      </w:r>
      <w:r>
        <w:rPr>
          <w:spacing w:val="-5"/>
        </w:rPr>
        <w:t xml:space="preserve"> </w:t>
      </w:r>
      <w:r>
        <w:t>Fee</w:t>
      </w:r>
      <w:r>
        <w:rPr>
          <w:spacing w:val="-4"/>
        </w:rPr>
        <w:t xml:space="preserve"> </w:t>
      </w:r>
      <w:r>
        <w:t>if</w:t>
      </w:r>
      <w:r>
        <w:rPr>
          <w:spacing w:val="-4"/>
        </w:rPr>
        <w:t xml:space="preserve"> </w:t>
      </w:r>
      <w:r>
        <w:t>you</w:t>
      </w:r>
      <w:r>
        <w:rPr>
          <w:spacing w:val="-5"/>
        </w:rPr>
        <w:t xml:space="preserve"> </w:t>
      </w:r>
      <w:r>
        <w:t>do</w:t>
      </w:r>
      <w:r>
        <w:rPr>
          <w:spacing w:val="-1"/>
        </w:rPr>
        <w:t xml:space="preserve"> </w:t>
      </w:r>
      <w:r>
        <w:t>not pay</w:t>
      </w:r>
      <w:r>
        <w:rPr>
          <w:spacing w:val="-2"/>
        </w:rPr>
        <w:t xml:space="preserve"> </w:t>
      </w:r>
      <w:r>
        <w:t>the</w:t>
      </w:r>
      <w:r>
        <w:rPr>
          <w:spacing w:val="-5"/>
        </w:rPr>
        <w:t xml:space="preserve"> </w:t>
      </w:r>
      <w:r>
        <w:t>Current Amount</w:t>
      </w:r>
      <w:r>
        <w:rPr>
          <w:spacing w:val="-2"/>
        </w:rPr>
        <w:t xml:space="preserve"> </w:t>
      </w:r>
      <w:r>
        <w:t>Due</w:t>
      </w:r>
      <w:r>
        <w:rPr>
          <w:spacing w:val="-1"/>
        </w:rPr>
        <w:t xml:space="preserve"> </w:t>
      </w:r>
      <w:r>
        <w:t>(and</w:t>
      </w:r>
      <w:r>
        <w:rPr>
          <w:spacing w:val="-1"/>
        </w:rPr>
        <w:t xml:space="preserve"> </w:t>
      </w:r>
      <w:r>
        <w:t>Past Due</w:t>
      </w:r>
      <w:r>
        <w:rPr>
          <w:spacing w:val="-5"/>
        </w:rPr>
        <w:t xml:space="preserve"> </w:t>
      </w:r>
      <w:r>
        <w:t>Amount,</w:t>
      </w:r>
      <w:r>
        <w:rPr>
          <w:spacing w:val="-4"/>
        </w:rPr>
        <w:t xml:space="preserve"> </w:t>
      </w:r>
      <w:r>
        <w:t>if</w:t>
      </w:r>
      <w:r>
        <w:rPr>
          <w:spacing w:val="-4"/>
        </w:rPr>
        <w:t xml:space="preserve"> </w:t>
      </w:r>
      <w:r>
        <w:t>any) within 15 days after</w:t>
      </w:r>
      <w:r>
        <w:rPr>
          <w:spacing w:val="-2"/>
        </w:rPr>
        <w:t xml:space="preserve"> </w:t>
      </w:r>
      <w:r>
        <w:t>the Current Amount Due Date.</w:t>
      </w:r>
      <w:r>
        <w:rPr>
          <w:spacing w:val="-1"/>
        </w:rPr>
        <w:t xml:space="preserve"> </w:t>
      </w:r>
      <w:r>
        <w:t>The amount of the Late Fee</w:t>
      </w:r>
      <w:r>
        <w:rPr>
          <w:spacing w:val="-2"/>
        </w:rPr>
        <w:t xml:space="preserve"> </w:t>
      </w:r>
      <w:r>
        <w:t>will be identified on the Disclosure.</w:t>
      </w:r>
    </w:p>
    <w:p w14:paraId="11704F57" w14:textId="77777777" w:rsidR="005C2A41" w:rsidRDefault="00863C9F">
      <w:pPr>
        <w:pStyle w:val="BodyText"/>
        <w:tabs>
          <w:tab w:val="left" w:pos="2990"/>
        </w:tabs>
        <w:spacing w:before="49"/>
        <w:ind w:left="2990" w:right="999" w:hanging="2103"/>
      </w:pPr>
      <w:r>
        <w:rPr>
          <w:b/>
        </w:rPr>
        <w:t>Returned Check Fee</w:t>
      </w:r>
      <w:r>
        <w:rPr>
          <w:b/>
        </w:rPr>
        <w:tab/>
      </w:r>
      <w:r>
        <w:t>You will</w:t>
      </w:r>
      <w:r>
        <w:rPr>
          <w:spacing w:val="-1"/>
        </w:rPr>
        <w:t xml:space="preserve"> </w:t>
      </w:r>
      <w:r>
        <w:t>pay a Returned Check Fee for each payment</w:t>
      </w:r>
      <w:r>
        <w:rPr>
          <w:spacing w:val="-1"/>
        </w:rPr>
        <w:t xml:space="preserve"> </w:t>
      </w:r>
      <w:r>
        <w:t>you</w:t>
      </w:r>
      <w:r>
        <w:rPr>
          <w:spacing w:val="-2"/>
        </w:rPr>
        <w:t xml:space="preserve"> </w:t>
      </w:r>
      <w:r>
        <w:t>make</w:t>
      </w:r>
      <w:r>
        <w:rPr>
          <w:spacing w:val="-2"/>
        </w:rPr>
        <w:t xml:space="preserve"> </w:t>
      </w:r>
      <w:r>
        <w:t>that is returned or refused. The amount</w:t>
      </w:r>
      <w:r>
        <w:rPr>
          <w:spacing w:val="-1"/>
        </w:rPr>
        <w:t xml:space="preserve"> </w:t>
      </w:r>
      <w:r>
        <w:t>of</w:t>
      </w:r>
      <w:r>
        <w:rPr>
          <w:spacing w:val="-5"/>
        </w:rPr>
        <w:t xml:space="preserve"> </w:t>
      </w:r>
      <w:r>
        <w:t>the</w:t>
      </w:r>
      <w:r>
        <w:rPr>
          <w:spacing w:val="-6"/>
        </w:rPr>
        <w:t xml:space="preserve"> </w:t>
      </w:r>
      <w:r>
        <w:t>Returned</w:t>
      </w:r>
      <w:r>
        <w:rPr>
          <w:spacing w:val="-3"/>
        </w:rPr>
        <w:t xml:space="preserve"> </w:t>
      </w:r>
      <w:r>
        <w:t>Check</w:t>
      </w:r>
      <w:r>
        <w:rPr>
          <w:spacing w:val="-3"/>
        </w:rPr>
        <w:t xml:space="preserve"> </w:t>
      </w:r>
      <w:r>
        <w:t>Fee</w:t>
      </w:r>
      <w:r>
        <w:rPr>
          <w:spacing w:val="-2"/>
        </w:rPr>
        <w:t xml:space="preserve"> </w:t>
      </w:r>
      <w:r>
        <w:t>will</w:t>
      </w:r>
      <w:r>
        <w:rPr>
          <w:spacing w:val="-1"/>
        </w:rPr>
        <w:t xml:space="preserve"> </w:t>
      </w:r>
      <w:r>
        <w:t>be</w:t>
      </w:r>
      <w:r>
        <w:rPr>
          <w:spacing w:val="-6"/>
        </w:rPr>
        <w:t xml:space="preserve"> </w:t>
      </w:r>
      <w:r>
        <w:t>up</w:t>
      </w:r>
      <w:r>
        <w:rPr>
          <w:spacing w:val="-2"/>
        </w:rPr>
        <w:t xml:space="preserve"> </w:t>
      </w:r>
      <w:r>
        <w:t>to</w:t>
      </w:r>
      <w:r>
        <w:rPr>
          <w:spacing w:val="-6"/>
        </w:rPr>
        <w:t xml:space="preserve"> </w:t>
      </w:r>
      <w:r>
        <w:t>$20.</w:t>
      </w:r>
      <w:r>
        <w:rPr>
          <w:spacing w:val="-3"/>
        </w:rPr>
        <w:t xml:space="preserve"> </w:t>
      </w:r>
      <w:r>
        <w:t>You</w:t>
      </w:r>
      <w:r>
        <w:rPr>
          <w:spacing w:val="-3"/>
        </w:rPr>
        <w:t xml:space="preserve"> </w:t>
      </w:r>
      <w:r>
        <w:t>will</w:t>
      </w:r>
      <w:r>
        <w:rPr>
          <w:spacing w:val="-1"/>
        </w:rPr>
        <w:t xml:space="preserve"> </w:t>
      </w:r>
      <w:r>
        <w:t>pay</w:t>
      </w:r>
      <w:r>
        <w:rPr>
          <w:spacing w:val="-3"/>
        </w:rPr>
        <w:t xml:space="preserve"> </w:t>
      </w:r>
      <w:r>
        <w:t>the</w:t>
      </w:r>
      <w:r>
        <w:rPr>
          <w:spacing w:val="-2"/>
        </w:rPr>
        <w:t xml:space="preserve"> </w:t>
      </w:r>
      <w:r>
        <w:t>Returned</w:t>
      </w:r>
      <w:r>
        <w:rPr>
          <w:spacing w:val="-3"/>
        </w:rPr>
        <w:t xml:space="preserve"> </w:t>
      </w:r>
      <w:r>
        <w:t>Check Fee</w:t>
      </w:r>
      <w:r>
        <w:rPr>
          <w:spacing w:val="-6"/>
        </w:rPr>
        <w:t xml:space="preserve"> </w:t>
      </w:r>
      <w:r>
        <w:t>even if your payment is not in the form of a check.</w:t>
      </w:r>
    </w:p>
    <w:p w14:paraId="1CA06CA3" w14:textId="77777777" w:rsidR="005C2A41" w:rsidRDefault="005C2A41">
      <w:pPr>
        <w:pStyle w:val="BodyText"/>
        <w:sectPr w:rsidR="005C2A41">
          <w:type w:val="continuous"/>
          <w:pgSz w:w="12240" w:h="15840"/>
          <w:pgMar w:top="1760" w:right="720" w:bottom="340" w:left="720" w:header="0" w:footer="599" w:gutter="0"/>
          <w:cols w:space="720"/>
        </w:sectPr>
      </w:pPr>
    </w:p>
    <w:p w14:paraId="51746D40" w14:textId="77777777" w:rsidR="005C2A41" w:rsidRDefault="00863C9F">
      <w:pPr>
        <w:spacing w:before="110"/>
        <w:ind w:left="888"/>
        <w:rPr>
          <w:b/>
          <w:sz w:val="16"/>
        </w:rPr>
      </w:pPr>
      <w:r>
        <w:rPr>
          <w:b/>
          <w:noProof/>
          <w:sz w:val="16"/>
        </w:rPr>
        <mc:AlternateContent>
          <mc:Choice Requires="wps">
            <w:drawing>
              <wp:anchor distT="0" distB="0" distL="0" distR="0" simplePos="0" relativeHeight="15791616" behindDoc="0" locked="0" layoutInCell="1" allowOverlap="1" wp14:anchorId="624CDDE6" wp14:editId="60ABDE30">
                <wp:simplePos x="0" y="0"/>
                <wp:positionH relativeFrom="page">
                  <wp:posOffset>952500</wp:posOffset>
                </wp:positionH>
                <wp:positionV relativeFrom="paragraph">
                  <wp:posOffset>29874</wp:posOffset>
                </wp:positionV>
                <wp:extent cx="5869305" cy="9525"/>
                <wp:effectExtent l="0" t="0" r="0" b="0"/>
                <wp:wrapNone/>
                <wp:docPr id="363" name="Graphic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C3399B" id="Graphic 363" o:spid="_x0000_s1026" alt="&quot;&quot;" style="position:absolute;margin-left:75pt;margin-top:2.35pt;width:462.15pt;height:.75pt;z-index:15791616;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" path="m5868924,l1345692,,,,,9144r1345692,l5868924,9144r,-9144xe" fillcolor="black" stroked="f">
                <v:path arrowok="t"/>
                <w10:wrap anchorx="page"/>
              </v:shape>
            </w:pict>
          </mc:Fallback>
        </mc:AlternateContent>
      </w:r>
      <w:r>
        <w:rPr>
          <w:b/>
          <w:sz w:val="16"/>
        </w:rPr>
        <w:t>Fees</w:t>
      </w:r>
      <w:r>
        <w:rPr>
          <w:b/>
          <w:spacing w:val="-12"/>
          <w:sz w:val="16"/>
        </w:rPr>
        <w:t xml:space="preserve"> </w:t>
      </w:r>
      <w:r>
        <w:rPr>
          <w:b/>
          <w:sz w:val="16"/>
        </w:rPr>
        <w:t>for</w:t>
      </w:r>
      <w:r>
        <w:rPr>
          <w:b/>
          <w:spacing w:val="-11"/>
          <w:sz w:val="16"/>
        </w:rPr>
        <w:t xml:space="preserve"> </w:t>
      </w:r>
      <w:r>
        <w:rPr>
          <w:b/>
          <w:sz w:val="16"/>
        </w:rPr>
        <w:t xml:space="preserve">Optional </w:t>
      </w:r>
      <w:r>
        <w:rPr>
          <w:b/>
          <w:spacing w:val="-2"/>
          <w:sz w:val="16"/>
        </w:rPr>
        <w:t>Services</w:t>
      </w:r>
    </w:p>
    <w:p w14:paraId="7A900763" w14:textId="77777777" w:rsidR="005C2A41" w:rsidRDefault="005C2A41">
      <w:pPr>
        <w:pStyle w:val="BodyText"/>
        <w:spacing w:before="163"/>
        <w:rPr>
          <w:b/>
        </w:rPr>
      </w:pPr>
    </w:p>
    <w:p w14:paraId="02786AB0" w14:textId="77777777" w:rsidR="005C2A41" w:rsidRDefault="00863C9F">
      <w:pPr>
        <w:spacing w:before="1"/>
        <w:ind w:left="888"/>
        <w:rPr>
          <w:b/>
          <w:sz w:val="16"/>
        </w:rPr>
      </w:pPr>
      <w:r>
        <w:rPr>
          <w:b/>
          <w:noProof/>
          <w:sz w:val="16"/>
        </w:rPr>
        <mc:AlternateContent>
          <mc:Choice Requires="wps">
            <w:drawing>
              <wp:anchor distT="0" distB="0" distL="0" distR="0" simplePos="0" relativeHeight="15792128" behindDoc="0" locked="0" layoutInCell="1" allowOverlap="1" wp14:anchorId="54DA2393" wp14:editId="58A4ADC6">
                <wp:simplePos x="0" y="0"/>
                <wp:positionH relativeFrom="page">
                  <wp:posOffset>952500</wp:posOffset>
                </wp:positionH>
                <wp:positionV relativeFrom="paragraph">
                  <wp:posOffset>-59630</wp:posOffset>
                </wp:positionV>
                <wp:extent cx="5869305" cy="27940"/>
                <wp:effectExtent l="0" t="0" r="0" b="0"/>
                <wp:wrapNone/>
                <wp:docPr id="364" name="Graphic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A0C99" id="Graphic 364" o:spid="_x0000_s1026" alt="&quot;&quot;" style="position:absolute;margin-left:75pt;margin-top:-4.7pt;width:462.15pt;height:2.2pt;z-index:15792128;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" path="m5868924,l1363980,,,,,27432r1363980,l5868924,27432r,-27432xe" fillcolor="black" stroked="f">
                <v:path arrowok="t"/>
                <w10:wrap anchorx="page"/>
              </v:shape>
            </w:pict>
          </mc:Fallback>
        </mc:AlternateContent>
      </w:r>
      <w:r>
        <w:rPr>
          <w:b/>
          <w:sz w:val="16"/>
        </w:rPr>
        <w:t>MAKING</w:t>
      </w:r>
      <w:r>
        <w:rPr>
          <w:b/>
          <w:spacing w:val="-5"/>
          <w:sz w:val="16"/>
        </w:rPr>
        <w:t xml:space="preserve"> </w:t>
      </w:r>
      <w:r>
        <w:rPr>
          <w:b/>
          <w:spacing w:val="-2"/>
          <w:sz w:val="16"/>
        </w:rPr>
        <w:t>PAYMENTS</w:t>
      </w:r>
    </w:p>
    <w:p w14:paraId="60A19004" w14:textId="77777777" w:rsidR="005C2A41" w:rsidRDefault="00863C9F">
      <w:pPr>
        <w:pStyle w:val="BodyText"/>
        <w:spacing w:before="110"/>
        <w:ind w:left="481" w:right="1052"/>
      </w:pPr>
      <w:r>
        <w:br w:type="column"/>
      </w:r>
      <w:r>
        <w:t>You</w:t>
      </w:r>
      <w:r>
        <w:rPr>
          <w:spacing w:val="-1"/>
        </w:rPr>
        <w:t xml:space="preserve"> </w:t>
      </w:r>
      <w:r>
        <w:t>will</w:t>
      </w:r>
      <w:r>
        <w:rPr>
          <w:spacing w:val="-4"/>
        </w:rPr>
        <w:t xml:space="preserve"> </w:t>
      </w:r>
      <w:r>
        <w:t>pay</w:t>
      </w:r>
      <w:r>
        <w:rPr>
          <w:spacing w:val="-2"/>
        </w:rPr>
        <w:t xml:space="preserve"> </w:t>
      </w:r>
      <w:r>
        <w:t>a</w:t>
      </w:r>
      <w:r>
        <w:rPr>
          <w:spacing w:val="-5"/>
        </w:rPr>
        <w:t xml:space="preserve"> </w:t>
      </w:r>
      <w:r>
        <w:t>fee, which</w:t>
      </w:r>
      <w:r>
        <w:rPr>
          <w:spacing w:val="-2"/>
        </w:rPr>
        <w:t xml:space="preserve"> </w:t>
      </w:r>
      <w:r>
        <w:t>we</w:t>
      </w:r>
      <w:r>
        <w:rPr>
          <w:spacing w:val="-5"/>
        </w:rPr>
        <w:t xml:space="preserve"> </w:t>
      </w:r>
      <w:r>
        <w:t>will</w:t>
      </w:r>
      <w:r>
        <w:rPr>
          <w:spacing w:val="-4"/>
        </w:rPr>
        <w:t xml:space="preserve"> </w:t>
      </w:r>
      <w:r>
        <w:t>disclose</w:t>
      </w:r>
      <w:r>
        <w:rPr>
          <w:spacing w:val="-5"/>
        </w:rPr>
        <w:t xml:space="preserve"> </w:t>
      </w:r>
      <w:r>
        <w:t>to</w:t>
      </w:r>
      <w:r>
        <w:rPr>
          <w:spacing w:val="-5"/>
        </w:rPr>
        <w:t xml:space="preserve"> </w:t>
      </w:r>
      <w:r>
        <w:t>you</w:t>
      </w:r>
      <w:r>
        <w:rPr>
          <w:spacing w:val="-5"/>
        </w:rPr>
        <w:t xml:space="preserve"> </w:t>
      </w:r>
      <w:r>
        <w:t>in</w:t>
      </w:r>
      <w:r>
        <w:rPr>
          <w:spacing w:val="-3"/>
        </w:rPr>
        <w:t xml:space="preserve"> </w:t>
      </w:r>
      <w:r>
        <w:t>advance</w:t>
      </w:r>
      <w:r>
        <w:rPr>
          <w:spacing w:val="-5"/>
        </w:rPr>
        <w:t xml:space="preserve"> </w:t>
      </w:r>
      <w:r>
        <w:t>for</w:t>
      </w:r>
      <w:r>
        <w:rPr>
          <w:spacing w:val="-2"/>
        </w:rPr>
        <w:t xml:space="preserve"> </w:t>
      </w:r>
      <w:r>
        <w:t>any optional</w:t>
      </w:r>
      <w:r>
        <w:rPr>
          <w:spacing w:val="-2"/>
        </w:rPr>
        <w:t xml:space="preserve"> </w:t>
      </w:r>
      <w:r>
        <w:t>service</w:t>
      </w:r>
      <w:r>
        <w:rPr>
          <w:spacing w:val="-1"/>
        </w:rPr>
        <w:t xml:space="preserve"> </w:t>
      </w:r>
      <w:r>
        <w:t>we</w:t>
      </w:r>
      <w:r>
        <w:rPr>
          <w:spacing w:val="-6"/>
        </w:rPr>
        <w:t xml:space="preserve"> </w:t>
      </w:r>
      <w:r>
        <w:t>agree</w:t>
      </w:r>
      <w:r>
        <w:rPr>
          <w:spacing w:val="-3"/>
        </w:rPr>
        <w:t xml:space="preserve"> </w:t>
      </w:r>
      <w:r>
        <w:t>to provide. Such services may include, among other things, expediting payments and delivering documents by express courier.</w:t>
      </w:r>
    </w:p>
    <w:p w14:paraId="311EDE7F" w14:textId="77777777" w:rsidR="005C2A41" w:rsidRDefault="005C2A41">
      <w:pPr>
        <w:pStyle w:val="BodyText"/>
        <w:sectPr w:rsidR="005C2A41">
          <w:type w:val="continuous"/>
          <w:pgSz w:w="12240" w:h="15840"/>
          <w:pgMar w:top="1760" w:right="720" w:bottom="340" w:left="720" w:header="0" w:footer="599" w:gutter="0"/>
          <w:cols w:num="2" w:space="720" w:equalWidth="0">
            <w:col w:w="2470" w:space="40"/>
            <w:col w:w="8290"/>
          </w:cols>
        </w:sectPr>
      </w:pPr>
    </w:p>
    <w:p w14:paraId="084A6DFB" w14:textId="77777777" w:rsidR="005C2A41" w:rsidRDefault="005C2A41">
      <w:pPr>
        <w:pStyle w:val="BodyText"/>
        <w:spacing w:before="2"/>
        <w:rPr>
          <w:sz w:val="6"/>
        </w:rPr>
      </w:pPr>
    </w:p>
    <w:p w14:paraId="2A69E05F" w14:textId="77777777" w:rsidR="005C2A41" w:rsidRDefault="00863C9F">
      <w:pPr>
        <w:pStyle w:val="BodyText"/>
        <w:spacing w:line="43" w:lineRule="exact"/>
        <w:ind w:left="780"/>
        <w:rPr>
          <w:sz w:val="4"/>
        </w:rPr>
      </w:pPr>
      <w:r>
        <w:rPr>
          <w:noProof/>
          <w:sz w:val="4"/>
        </w:rPr>
        <mc:AlternateContent>
          <mc:Choice Requires="wpg">
            <w:drawing>
              <wp:inline distT="0" distB="0" distL="0" distR="0" wp14:anchorId="6CCB6E1D" wp14:editId="083A4A6F">
                <wp:extent cx="5869305" cy="27940"/>
                <wp:effectExtent l="0" t="0" r="0" b="0"/>
                <wp:docPr id="365"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27940"/>
                          <a:chOff x="0" y="0"/>
                          <a:chExt cx="5869305" cy="27940"/>
                        </a:xfrm>
                      </wpg:grpSpPr>
                      <wps:wsp>
                        <wps:cNvPr id="366" name="Graphic 366"/>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AE2E8E" id="Group 365" o:spid="_x0000_s1026" alt="&quot;&quot;" style="width:462.15pt;height:2.2pt;mso-position-horizontal-relative:char;mso-position-vertical-relative:line" coordsize="5869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">
                <v:shape id="Graphic 366" o:spid="_x0000_s1027" style="position:absolute;width:58693;height:279;visibility:visible;mso-wrap-style:square;v-text-anchor:top" coordsize="5869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" path="m5868924,l1363980,,,,,27432r1363980,l5868924,27432r,-27432xe" fillcolor="black" stroked="f">
                  <v:path arrowok="t"/>
                </v:shape>
                <w10:anchorlock/>
              </v:group>
            </w:pict>
          </mc:Fallback>
        </mc:AlternateContent>
      </w:r>
    </w:p>
    <w:p w14:paraId="3AD15A1A" w14:textId="77777777" w:rsidR="005C2A41" w:rsidRDefault="00863C9F">
      <w:pPr>
        <w:pStyle w:val="BodyText"/>
        <w:tabs>
          <w:tab w:val="left" w:pos="2990"/>
        </w:tabs>
        <w:spacing w:before="52"/>
        <w:ind w:left="3134" w:right="899" w:hanging="2247"/>
      </w:pPr>
      <w:r>
        <w:rPr>
          <w:b/>
        </w:rPr>
        <w:t>Payment Instructions</w:t>
      </w:r>
      <w:r>
        <w:rPr>
          <w:b/>
        </w:rPr>
        <w:tab/>
      </w:r>
      <w:r>
        <w:t>•</w:t>
      </w:r>
      <w:r>
        <w:rPr>
          <w:spacing w:val="38"/>
        </w:rPr>
        <w:t xml:space="preserve"> </w:t>
      </w:r>
      <w:r>
        <w:t>You</w:t>
      </w:r>
      <w:r>
        <w:rPr>
          <w:spacing w:val="-2"/>
        </w:rPr>
        <w:t xml:space="preserve"> </w:t>
      </w:r>
      <w:r>
        <w:t>must</w:t>
      </w:r>
      <w:r>
        <w:rPr>
          <w:spacing w:val="-3"/>
        </w:rPr>
        <w:t xml:space="preserve"> </w:t>
      </w:r>
      <w:r>
        <w:t>pay</w:t>
      </w:r>
      <w:r>
        <w:rPr>
          <w:spacing w:val="-3"/>
        </w:rPr>
        <w:t xml:space="preserve"> </w:t>
      </w:r>
      <w:r>
        <w:t>us</w:t>
      </w:r>
      <w:r>
        <w:rPr>
          <w:spacing w:val="-3"/>
        </w:rPr>
        <w:t xml:space="preserve"> </w:t>
      </w:r>
      <w:r>
        <w:t>in</w:t>
      </w:r>
      <w:r>
        <w:rPr>
          <w:spacing w:val="-4"/>
        </w:rPr>
        <w:t xml:space="preserve"> </w:t>
      </w:r>
      <w:r>
        <w:t>U.S.</w:t>
      </w:r>
      <w:r>
        <w:rPr>
          <w:spacing w:val="-1"/>
        </w:rPr>
        <w:t xml:space="preserve"> </w:t>
      </w:r>
      <w:r>
        <w:t>dollars</w:t>
      </w:r>
      <w:r>
        <w:rPr>
          <w:spacing w:val="-1"/>
        </w:rPr>
        <w:t xml:space="preserve"> </w:t>
      </w:r>
      <w:r>
        <w:t>with</w:t>
      </w:r>
      <w:r>
        <w:rPr>
          <w:spacing w:val="-4"/>
        </w:rPr>
        <w:t xml:space="preserve"> </w:t>
      </w:r>
      <w:r>
        <w:t>no</w:t>
      </w:r>
      <w:r>
        <w:rPr>
          <w:spacing w:val="-2"/>
        </w:rPr>
        <w:t xml:space="preserve"> </w:t>
      </w:r>
      <w:r>
        <w:t>deduction</w:t>
      </w:r>
      <w:r>
        <w:rPr>
          <w:spacing w:val="-6"/>
        </w:rPr>
        <w:t xml:space="preserve"> </w:t>
      </w:r>
      <w:r>
        <w:t>for</w:t>
      </w:r>
      <w:r>
        <w:rPr>
          <w:spacing w:val="-5"/>
        </w:rPr>
        <w:t xml:space="preserve"> </w:t>
      </w:r>
      <w:r>
        <w:t>currency</w:t>
      </w:r>
      <w:r>
        <w:rPr>
          <w:spacing w:val="-1"/>
        </w:rPr>
        <w:t xml:space="preserve"> </w:t>
      </w:r>
      <w:r>
        <w:t>exchange.</w:t>
      </w:r>
      <w:r>
        <w:rPr>
          <w:spacing w:val="-1"/>
        </w:rPr>
        <w:t xml:space="preserve"> </w:t>
      </w:r>
      <w:r>
        <w:t>All</w:t>
      </w:r>
      <w:r>
        <w:rPr>
          <w:spacing w:val="-2"/>
        </w:rPr>
        <w:t xml:space="preserve"> </w:t>
      </w:r>
      <w:r>
        <w:t>payments</w:t>
      </w:r>
      <w:r>
        <w:rPr>
          <w:spacing w:val="-5"/>
        </w:rPr>
        <w:t xml:space="preserve"> </w:t>
      </w:r>
      <w:r>
        <w:t>must</w:t>
      </w:r>
      <w:r>
        <w:rPr>
          <w:spacing w:val="-5"/>
        </w:rPr>
        <w:t xml:space="preserve"> </w:t>
      </w:r>
      <w:r>
        <w:t>be drawn on funds on deposit in the U.S.</w:t>
      </w:r>
    </w:p>
    <w:p w14:paraId="0C7A7D20" w14:textId="77777777" w:rsidR="005C2A41" w:rsidRDefault="00863C9F">
      <w:pPr>
        <w:pStyle w:val="ListParagraph"/>
        <w:numPr>
          <w:ilvl w:val="1"/>
          <w:numId w:val="29"/>
        </w:numPr>
        <w:tabs>
          <w:tab w:val="left" w:pos="3134"/>
        </w:tabs>
        <w:spacing w:before="47"/>
        <w:ind w:left="3134" w:right="941" w:hanging="144"/>
        <w:rPr>
          <w:sz w:val="16"/>
        </w:rPr>
      </w:pPr>
      <w:r>
        <w:rPr>
          <w:noProof/>
          <w:sz w:val="16"/>
        </w:rPr>
        <mc:AlternateContent>
          <mc:Choice Requires="wps">
            <w:drawing>
              <wp:anchor distT="0" distB="0" distL="0" distR="0" simplePos="0" relativeHeight="487649280" behindDoc="1" locked="0" layoutInCell="1" allowOverlap="1" wp14:anchorId="311C5E58" wp14:editId="038708C5">
                <wp:simplePos x="0" y="0"/>
                <wp:positionH relativeFrom="page">
                  <wp:posOffset>943356</wp:posOffset>
                </wp:positionH>
                <wp:positionV relativeFrom="paragraph">
                  <wp:posOffset>400904</wp:posOffset>
                </wp:positionV>
                <wp:extent cx="5878195" cy="9525"/>
                <wp:effectExtent l="0" t="0" r="0" b="0"/>
                <wp:wrapTopAndBottom/>
                <wp:docPr id="367" name="Graphic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8068" y="0"/>
                              </a:moveTo>
                              <a:lnTo>
                                <a:pt x="1345692" y="0"/>
                              </a:lnTo>
                              <a:lnTo>
                                <a:pt x="0" y="0"/>
                              </a:lnTo>
                              <a:lnTo>
                                <a:pt x="0" y="9144"/>
                              </a:lnTo>
                              <a:lnTo>
                                <a:pt x="1345692" y="9144"/>
                              </a:lnTo>
                              <a:lnTo>
                                <a:pt x="5878068" y="9144"/>
                              </a:lnTo>
                              <a:lnTo>
                                <a:pt x="58780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F6332B" id="Graphic 367" o:spid="_x0000_s1026" alt="&quot;&quot;" style="position:absolute;margin-left:74.3pt;margin-top:31.55pt;width:462.85pt;height:.75pt;z-index:-15667200;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" path="m5878068,l1345692,,,,,9144r1345692,l5878068,9144r,-9144xe" fillcolor="black" stroked="f">
                <v:path arrowok="t"/>
                <w10:wrap type="topAndBottom" anchorx="page"/>
              </v:shape>
            </w:pict>
          </mc:Fallback>
        </mc:AlternateContent>
      </w:r>
      <w:r>
        <w:rPr>
          <w:sz w:val="16"/>
        </w:rPr>
        <w:t>You must pay the Current Amount Due by the Current Amount Due</w:t>
      </w:r>
      <w:r>
        <w:rPr>
          <w:spacing w:val="-1"/>
          <w:sz w:val="16"/>
        </w:rPr>
        <w:t xml:space="preserve"> </w:t>
      </w:r>
      <w:r>
        <w:rPr>
          <w:sz w:val="16"/>
        </w:rPr>
        <w:t>Date each month and any Past Due</w:t>
      </w:r>
      <w:r>
        <w:rPr>
          <w:spacing w:val="-5"/>
          <w:sz w:val="16"/>
        </w:rPr>
        <w:t xml:space="preserve"> </w:t>
      </w:r>
      <w:r>
        <w:rPr>
          <w:sz w:val="16"/>
        </w:rPr>
        <w:t>Amount</w:t>
      </w:r>
      <w:r>
        <w:rPr>
          <w:spacing w:val="-2"/>
          <w:sz w:val="16"/>
        </w:rPr>
        <w:t xml:space="preserve"> </w:t>
      </w:r>
      <w:r>
        <w:rPr>
          <w:sz w:val="16"/>
        </w:rPr>
        <w:t>immediately, even</w:t>
      </w:r>
      <w:r>
        <w:rPr>
          <w:spacing w:val="-1"/>
          <w:sz w:val="16"/>
        </w:rPr>
        <w:t xml:space="preserve"> </w:t>
      </w:r>
      <w:r>
        <w:rPr>
          <w:sz w:val="16"/>
        </w:rPr>
        <w:t>if we</w:t>
      </w:r>
      <w:r>
        <w:rPr>
          <w:spacing w:val="-7"/>
          <w:sz w:val="16"/>
        </w:rPr>
        <w:t xml:space="preserve"> </w:t>
      </w:r>
      <w:r>
        <w:rPr>
          <w:sz w:val="16"/>
        </w:rPr>
        <w:t>fail</w:t>
      </w:r>
      <w:r>
        <w:rPr>
          <w:spacing w:val="-4"/>
          <w:sz w:val="16"/>
        </w:rPr>
        <w:t xml:space="preserve"> </w:t>
      </w:r>
      <w:r>
        <w:rPr>
          <w:sz w:val="16"/>
        </w:rPr>
        <w:t>to</w:t>
      </w:r>
      <w:r>
        <w:rPr>
          <w:spacing w:val="-5"/>
          <w:sz w:val="16"/>
        </w:rPr>
        <w:t xml:space="preserve"> </w:t>
      </w:r>
      <w:r>
        <w:rPr>
          <w:sz w:val="16"/>
        </w:rPr>
        <w:t>tell</w:t>
      </w:r>
      <w:r>
        <w:rPr>
          <w:spacing w:val="-4"/>
          <w:sz w:val="16"/>
        </w:rPr>
        <w:t xml:space="preserve"> </w:t>
      </w:r>
      <w:r>
        <w:rPr>
          <w:sz w:val="16"/>
        </w:rPr>
        <w:t>you</w:t>
      </w:r>
      <w:r>
        <w:rPr>
          <w:spacing w:val="-5"/>
          <w:sz w:val="16"/>
        </w:rPr>
        <w:t xml:space="preserve"> </w:t>
      </w:r>
      <w:r>
        <w:rPr>
          <w:sz w:val="16"/>
        </w:rPr>
        <w:t>that</w:t>
      </w:r>
      <w:r>
        <w:rPr>
          <w:spacing w:val="-2"/>
          <w:sz w:val="16"/>
        </w:rPr>
        <w:t xml:space="preserve"> </w:t>
      </w:r>
      <w:r>
        <w:rPr>
          <w:sz w:val="16"/>
        </w:rPr>
        <w:t>you</w:t>
      </w:r>
      <w:r>
        <w:rPr>
          <w:spacing w:val="-1"/>
          <w:sz w:val="16"/>
        </w:rPr>
        <w:t xml:space="preserve"> </w:t>
      </w:r>
      <w:r>
        <w:rPr>
          <w:sz w:val="16"/>
        </w:rPr>
        <w:t>have</w:t>
      </w:r>
      <w:r>
        <w:rPr>
          <w:spacing w:val="-1"/>
          <w:sz w:val="16"/>
        </w:rPr>
        <w:t xml:space="preserve"> </w:t>
      </w:r>
      <w:r>
        <w:rPr>
          <w:sz w:val="16"/>
        </w:rPr>
        <w:t>a</w:t>
      </w:r>
      <w:r>
        <w:rPr>
          <w:spacing w:val="-1"/>
          <w:sz w:val="16"/>
        </w:rPr>
        <w:t xml:space="preserve"> </w:t>
      </w:r>
      <w:r>
        <w:rPr>
          <w:sz w:val="16"/>
        </w:rPr>
        <w:t>Past</w:t>
      </w:r>
      <w:r>
        <w:rPr>
          <w:spacing w:val="-4"/>
          <w:sz w:val="16"/>
        </w:rPr>
        <w:t xml:space="preserve"> </w:t>
      </w:r>
      <w:r>
        <w:rPr>
          <w:sz w:val="16"/>
        </w:rPr>
        <w:t>Due</w:t>
      </w:r>
      <w:r>
        <w:rPr>
          <w:spacing w:val="-5"/>
          <w:sz w:val="16"/>
        </w:rPr>
        <w:t xml:space="preserve"> </w:t>
      </w:r>
      <w:r>
        <w:rPr>
          <w:sz w:val="16"/>
        </w:rPr>
        <w:t>Amount,</w:t>
      </w:r>
      <w:r>
        <w:rPr>
          <w:spacing w:val="-2"/>
          <w:sz w:val="16"/>
        </w:rPr>
        <w:t xml:space="preserve"> </w:t>
      </w:r>
      <w:r>
        <w:rPr>
          <w:sz w:val="16"/>
        </w:rPr>
        <w:t>you fail to receive a billing statement, or any automatic debit fails.</w:t>
      </w:r>
    </w:p>
    <w:p w14:paraId="521EFAC2" w14:textId="77777777" w:rsidR="005C2A41" w:rsidRDefault="005C2A41">
      <w:pPr>
        <w:pStyle w:val="ListParagraph"/>
        <w:rPr>
          <w:sz w:val="16"/>
        </w:rPr>
        <w:sectPr w:rsidR="005C2A41">
          <w:type w:val="continuous"/>
          <w:pgSz w:w="12240" w:h="15840"/>
          <w:pgMar w:top="1760" w:right="720" w:bottom="340" w:left="720" w:header="0" w:footer="599" w:gutter="0"/>
          <w:cols w:space="720"/>
        </w:sectPr>
      </w:pPr>
    </w:p>
    <w:p w14:paraId="0986BEEB" w14:textId="77777777" w:rsidR="005C2A41" w:rsidRDefault="00863C9F">
      <w:pPr>
        <w:pStyle w:val="BodyText"/>
        <w:spacing w:line="20" w:lineRule="exact"/>
        <w:ind w:left="780"/>
        <w:rPr>
          <w:sz w:val="2"/>
        </w:rPr>
      </w:pPr>
      <w:r>
        <w:rPr>
          <w:noProof/>
          <w:sz w:val="2"/>
        </w:rPr>
        <w:lastRenderedPageBreak/>
        <mc:AlternateContent>
          <mc:Choice Requires="wpg">
            <w:drawing>
              <wp:inline distT="0" distB="0" distL="0" distR="0" wp14:anchorId="6FB7B701" wp14:editId="2BC2B4EE">
                <wp:extent cx="5869305" cy="9525"/>
                <wp:effectExtent l="0" t="0" r="0" b="0"/>
                <wp:docPr id="368" name="Group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369" name="Graphic 369"/>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03B784" id="Group 368"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">
                <v:shape id="Graphic 369"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" path="m5868924,l1345692,,,,,9144r1345692,l5868924,9144r,-9144xe" fillcolor="black" stroked="f">
                  <v:path arrowok="t"/>
                </v:shape>
                <w10:anchorlock/>
              </v:group>
            </w:pict>
          </mc:Fallback>
        </mc:AlternateContent>
      </w:r>
    </w:p>
    <w:p w14:paraId="1156FA11" w14:textId="77777777" w:rsidR="005C2A41" w:rsidRDefault="00863C9F">
      <w:pPr>
        <w:pStyle w:val="BodyText"/>
        <w:tabs>
          <w:tab w:val="left" w:pos="2990"/>
        </w:tabs>
        <w:spacing w:before="51"/>
        <w:ind w:left="3134" w:right="927" w:hanging="2247"/>
      </w:pPr>
      <w:r>
        <w:rPr>
          <w:b/>
        </w:rPr>
        <w:t>Repayment</w:t>
      </w:r>
      <w:r>
        <w:rPr>
          <w:b/>
          <w:spacing w:val="-2"/>
        </w:rPr>
        <w:t xml:space="preserve"> </w:t>
      </w:r>
      <w:r>
        <w:rPr>
          <w:b/>
        </w:rPr>
        <w:t>Schedule</w:t>
      </w:r>
      <w:r>
        <w:rPr>
          <w:b/>
        </w:rPr>
        <w:tab/>
      </w:r>
      <w:r>
        <w:t>•</w:t>
      </w:r>
      <w:r>
        <w:rPr>
          <w:spacing w:val="40"/>
        </w:rPr>
        <w:t xml:space="preserve"> </w:t>
      </w:r>
      <w:r>
        <w:t>The Disclosure will have the Payment Schedule for your loan, which includes the estimated Current</w:t>
      </w:r>
      <w:r>
        <w:rPr>
          <w:spacing w:val="-1"/>
        </w:rPr>
        <w:t xml:space="preserve"> </w:t>
      </w:r>
      <w:r>
        <w:t>Amount</w:t>
      </w:r>
      <w:r>
        <w:rPr>
          <w:spacing w:val="-5"/>
        </w:rPr>
        <w:t xml:space="preserve"> </w:t>
      </w:r>
      <w:r>
        <w:t>Due</w:t>
      </w:r>
      <w:r>
        <w:rPr>
          <w:spacing w:val="-6"/>
        </w:rPr>
        <w:t xml:space="preserve"> </w:t>
      </w:r>
      <w:r>
        <w:t>you</w:t>
      </w:r>
      <w:r>
        <w:rPr>
          <w:spacing w:val="-2"/>
        </w:rPr>
        <w:t xml:space="preserve"> </w:t>
      </w:r>
      <w:r>
        <w:t>will</w:t>
      </w:r>
      <w:r>
        <w:rPr>
          <w:spacing w:val="-5"/>
        </w:rPr>
        <w:t xml:space="preserve"> </w:t>
      </w:r>
      <w:r>
        <w:t>be</w:t>
      </w:r>
      <w:r>
        <w:rPr>
          <w:spacing w:val="-2"/>
        </w:rPr>
        <w:t xml:space="preserve"> </w:t>
      </w:r>
      <w:r>
        <w:t>required</w:t>
      </w:r>
      <w:r>
        <w:rPr>
          <w:spacing w:val="-2"/>
        </w:rPr>
        <w:t xml:space="preserve"> </w:t>
      </w:r>
      <w:r>
        <w:t>to</w:t>
      </w:r>
      <w:r>
        <w:rPr>
          <w:spacing w:val="-3"/>
        </w:rPr>
        <w:t xml:space="preserve"> </w:t>
      </w:r>
      <w:r>
        <w:t>pay</w:t>
      </w:r>
      <w:r>
        <w:rPr>
          <w:spacing w:val="-2"/>
        </w:rPr>
        <w:t xml:space="preserve"> </w:t>
      </w:r>
      <w:r>
        <w:t>each</w:t>
      </w:r>
      <w:r>
        <w:rPr>
          <w:spacing w:val="-4"/>
        </w:rPr>
        <w:t xml:space="preserve"> </w:t>
      </w:r>
      <w:r>
        <w:t>month</w:t>
      </w:r>
      <w:r>
        <w:rPr>
          <w:spacing w:val="-3"/>
        </w:rPr>
        <w:t xml:space="preserve"> </w:t>
      </w:r>
      <w:r>
        <w:t>(these</w:t>
      </w:r>
      <w:r>
        <w:rPr>
          <w:spacing w:val="-2"/>
        </w:rPr>
        <w:t xml:space="preserve"> </w:t>
      </w:r>
      <w:r>
        <w:t>estimates</w:t>
      </w:r>
      <w:r>
        <w:rPr>
          <w:spacing w:val="-1"/>
        </w:rPr>
        <w:t xml:space="preserve"> </w:t>
      </w:r>
      <w:r>
        <w:t>are</w:t>
      </w:r>
      <w:r>
        <w:rPr>
          <w:spacing w:val="-4"/>
        </w:rPr>
        <w:t xml:space="preserve"> </w:t>
      </w:r>
      <w:r>
        <w:t>referred</w:t>
      </w:r>
      <w:r>
        <w:rPr>
          <w:spacing w:val="-2"/>
        </w:rPr>
        <w:t xml:space="preserve"> </w:t>
      </w:r>
      <w:r>
        <w:t>to</w:t>
      </w:r>
      <w:r>
        <w:rPr>
          <w:spacing w:val="-3"/>
        </w:rPr>
        <w:t xml:space="preserve"> </w:t>
      </w:r>
      <w:r>
        <w:t xml:space="preserve">as </w:t>
      </w:r>
      <w:proofErr w:type="gramStart"/>
      <w:r>
        <w:t>Amount</w:t>
      </w:r>
      <w:proofErr w:type="gramEnd"/>
      <w:r>
        <w:t xml:space="preserve"> of Payments in the Payment Schedule).</w:t>
      </w:r>
    </w:p>
    <w:p w14:paraId="50C41699" w14:textId="77777777" w:rsidR="005C2A41" w:rsidRDefault="00863C9F">
      <w:pPr>
        <w:pStyle w:val="ListParagraph"/>
        <w:numPr>
          <w:ilvl w:val="1"/>
          <w:numId w:val="29"/>
        </w:numPr>
        <w:tabs>
          <w:tab w:val="left" w:pos="3134"/>
        </w:tabs>
        <w:spacing w:before="48"/>
        <w:ind w:left="3134" w:right="1033" w:hanging="144"/>
        <w:rPr>
          <w:sz w:val="16"/>
        </w:rPr>
      </w:pPr>
      <w:r>
        <w:rPr>
          <w:sz w:val="16"/>
        </w:rPr>
        <w:t>The Payment Schedule will assume that the interest rate does not change, that Student graduates</w:t>
      </w:r>
      <w:r>
        <w:rPr>
          <w:spacing w:val="-2"/>
          <w:sz w:val="16"/>
        </w:rPr>
        <w:t xml:space="preserve"> </w:t>
      </w:r>
      <w:r>
        <w:rPr>
          <w:sz w:val="16"/>
        </w:rPr>
        <w:t>on</w:t>
      </w:r>
      <w:r>
        <w:rPr>
          <w:spacing w:val="-5"/>
          <w:sz w:val="16"/>
        </w:rPr>
        <w:t xml:space="preserve"> </w:t>
      </w:r>
      <w:r>
        <w:rPr>
          <w:sz w:val="16"/>
        </w:rPr>
        <w:t>time</w:t>
      </w:r>
      <w:r>
        <w:rPr>
          <w:spacing w:val="-6"/>
          <w:sz w:val="16"/>
        </w:rPr>
        <w:t xml:space="preserve"> </w:t>
      </w:r>
      <w:r>
        <w:rPr>
          <w:sz w:val="16"/>
        </w:rPr>
        <w:t>or</w:t>
      </w:r>
      <w:r>
        <w:rPr>
          <w:spacing w:val="-3"/>
          <w:sz w:val="16"/>
        </w:rPr>
        <w:t xml:space="preserve"> </w:t>
      </w:r>
      <w:r>
        <w:rPr>
          <w:sz w:val="16"/>
        </w:rPr>
        <w:t>has</w:t>
      </w:r>
      <w:r>
        <w:rPr>
          <w:spacing w:val="-3"/>
          <w:sz w:val="16"/>
        </w:rPr>
        <w:t xml:space="preserve"> </w:t>
      </w:r>
      <w:r>
        <w:rPr>
          <w:sz w:val="16"/>
        </w:rPr>
        <w:t>already</w:t>
      </w:r>
      <w:r>
        <w:rPr>
          <w:spacing w:val="-5"/>
          <w:sz w:val="16"/>
        </w:rPr>
        <w:t xml:space="preserve"> </w:t>
      </w:r>
      <w:r>
        <w:rPr>
          <w:sz w:val="16"/>
        </w:rPr>
        <w:t>graduated,</w:t>
      </w:r>
      <w:r>
        <w:rPr>
          <w:spacing w:val="-2"/>
          <w:sz w:val="16"/>
        </w:rPr>
        <w:t xml:space="preserve"> </w:t>
      </w:r>
      <w:r>
        <w:rPr>
          <w:sz w:val="16"/>
        </w:rPr>
        <w:t>and</w:t>
      </w:r>
      <w:r>
        <w:rPr>
          <w:spacing w:val="-2"/>
          <w:sz w:val="16"/>
        </w:rPr>
        <w:t xml:space="preserve"> </w:t>
      </w:r>
      <w:r>
        <w:rPr>
          <w:sz w:val="16"/>
        </w:rPr>
        <w:t>that</w:t>
      </w:r>
      <w:r>
        <w:rPr>
          <w:spacing w:val="-3"/>
          <w:sz w:val="16"/>
        </w:rPr>
        <w:t xml:space="preserve"> </w:t>
      </w:r>
      <w:r>
        <w:rPr>
          <w:sz w:val="16"/>
        </w:rPr>
        <w:t>you</w:t>
      </w:r>
      <w:r>
        <w:rPr>
          <w:spacing w:val="-2"/>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2"/>
          <w:sz w:val="16"/>
        </w:rPr>
        <w:t xml:space="preserve"> </w:t>
      </w:r>
      <w:r>
        <w:rPr>
          <w:sz w:val="16"/>
        </w:rPr>
        <w:t>Amount</w:t>
      </w:r>
      <w:r>
        <w:rPr>
          <w:spacing w:val="-2"/>
          <w:sz w:val="16"/>
        </w:rPr>
        <w:t xml:space="preserve"> </w:t>
      </w:r>
      <w:r>
        <w:rPr>
          <w:sz w:val="16"/>
        </w:rPr>
        <w:t>Due</w:t>
      </w:r>
      <w:r>
        <w:rPr>
          <w:spacing w:val="-4"/>
          <w:sz w:val="16"/>
        </w:rPr>
        <w:t xml:space="preserve"> </w:t>
      </w:r>
      <w:r>
        <w:rPr>
          <w:sz w:val="16"/>
        </w:rPr>
        <w:t>by</w:t>
      </w:r>
      <w:r>
        <w:rPr>
          <w:spacing w:val="-3"/>
          <w:sz w:val="16"/>
        </w:rPr>
        <w:t xml:space="preserve"> </w:t>
      </w:r>
      <w:r>
        <w:rPr>
          <w:sz w:val="16"/>
        </w:rPr>
        <w:t>the Current Amount Due Date each month.</w:t>
      </w:r>
    </w:p>
    <w:p w14:paraId="0DA3BCCF" w14:textId="77777777" w:rsidR="005C2A41" w:rsidRDefault="00863C9F">
      <w:pPr>
        <w:pStyle w:val="ListParagraph"/>
        <w:numPr>
          <w:ilvl w:val="1"/>
          <w:numId w:val="29"/>
        </w:numPr>
        <w:tabs>
          <w:tab w:val="left" w:pos="3134"/>
        </w:tabs>
        <w:spacing w:before="48"/>
        <w:ind w:left="3134" w:right="1015" w:hanging="144"/>
        <w:rPr>
          <w:sz w:val="16"/>
        </w:rPr>
      </w:pPr>
      <w:r>
        <w:rPr>
          <w:sz w:val="16"/>
        </w:rPr>
        <w:t>The Current Amount Due</w:t>
      </w:r>
      <w:r>
        <w:rPr>
          <w:spacing w:val="-3"/>
          <w:sz w:val="16"/>
        </w:rPr>
        <w:t xml:space="preserve"> </w:t>
      </w:r>
      <w:r>
        <w:rPr>
          <w:sz w:val="16"/>
        </w:rPr>
        <w:t>you</w:t>
      </w:r>
      <w:r>
        <w:rPr>
          <w:spacing w:val="-3"/>
          <w:sz w:val="16"/>
        </w:rPr>
        <w:t xml:space="preserve"> </w:t>
      </w:r>
      <w:r>
        <w:rPr>
          <w:sz w:val="16"/>
        </w:rPr>
        <w:t>will</w:t>
      </w:r>
      <w:r>
        <w:rPr>
          <w:spacing w:val="-2"/>
          <w:sz w:val="16"/>
        </w:rPr>
        <w:t xml:space="preserve"> </w:t>
      </w:r>
      <w:r>
        <w:rPr>
          <w:sz w:val="16"/>
        </w:rPr>
        <w:t>be required</w:t>
      </w:r>
      <w:r>
        <w:rPr>
          <w:spacing w:val="-1"/>
          <w:sz w:val="16"/>
        </w:rPr>
        <w:t xml:space="preserve"> </w:t>
      </w:r>
      <w:r>
        <w:rPr>
          <w:sz w:val="16"/>
        </w:rPr>
        <w:t>to pay each</w:t>
      </w:r>
      <w:r>
        <w:rPr>
          <w:spacing w:val="-1"/>
          <w:sz w:val="16"/>
        </w:rPr>
        <w:t xml:space="preserve"> </w:t>
      </w:r>
      <w:r>
        <w:rPr>
          <w:sz w:val="16"/>
        </w:rPr>
        <w:t>month</w:t>
      </w:r>
      <w:r>
        <w:rPr>
          <w:spacing w:val="-2"/>
          <w:sz w:val="16"/>
        </w:rPr>
        <w:t xml:space="preserve"> </w:t>
      </w:r>
      <w:r>
        <w:rPr>
          <w:sz w:val="16"/>
        </w:rPr>
        <w:t>may differ</w:t>
      </w:r>
      <w:r>
        <w:rPr>
          <w:spacing w:val="-2"/>
          <w:sz w:val="16"/>
        </w:rPr>
        <w:t xml:space="preserve"> </w:t>
      </w:r>
      <w:r>
        <w:rPr>
          <w:sz w:val="16"/>
        </w:rPr>
        <w:t>from the amounts shown in the Payment Schedule. This could happen if, for example, Student fails to meet enrollment</w:t>
      </w:r>
      <w:r>
        <w:rPr>
          <w:spacing w:val="-2"/>
          <w:sz w:val="16"/>
        </w:rPr>
        <w:t xml:space="preserve"> </w:t>
      </w:r>
      <w:r>
        <w:rPr>
          <w:sz w:val="16"/>
        </w:rPr>
        <w:t>requirements</w:t>
      </w:r>
      <w:r>
        <w:rPr>
          <w:spacing w:val="-4"/>
          <w:sz w:val="16"/>
        </w:rPr>
        <w:t xml:space="preserve"> </w:t>
      </w:r>
      <w:r>
        <w:rPr>
          <w:sz w:val="16"/>
        </w:rPr>
        <w:t>(contact</w:t>
      </w:r>
      <w:r>
        <w:rPr>
          <w:spacing w:val="-6"/>
          <w:sz w:val="16"/>
        </w:rPr>
        <w:t xml:space="preserve"> </w:t>
      </w:r>
      <w:r>
        <w:rPr>
          <w:sz w:val="16"/>
        </w:rPr>
        <w:t>us</w:t>
      </w:r>
      <w:r>
        <w:rPr>
          <w:spacing w:val="-4"/>
          <w:sz w:val="16"/>
        </w:rPr>
        <w:t xml:space="preserve"> </w:t>
      </w:r>
      <w:r>
        <w:rPr>
          <w:sz w:val="16"/>
        </w:rPr>
        <w:t>for</w:t>
      </w:r>
      <w:r>
        <w:rPr>
          <w:spacing w:val="-4"/>
          <w:sz w:val="16"/>
        </w:rPr>
        <w:t xml:space="preserve"> </w:t>
      </w:r>
      <w:r>
        <w:rPr>
          <w:sz w:val="16"/>
        </w:rPr>
        <w:t>details),</w:t>
      </w:r>
      <w:r>
        <w:rPr>
          <w:spacing w:val="-5"/>
          <w:sz w:val="16"/>
        </w:rPr>
        <w:t xml:space="preserve"> </w:t>
      </w:r>
      <w:r>
        <w:rPr>
          <w:sz w:val="16"/>
        </w:rPr>
        <w:t>leaves</w:t>
      </w:r>
      <w:r>
        <w:rPr>
          <w:spacing w:val="-4"/>
          <w:sz w:val="16"/>
        </w:rPr>
        <w:t xml:space="preserve"> </w:t>
      </w:r>
      <w:r>
        <w:rPr>
          <w:sz w:val="16"/>
        </w:rPr>
        <w:t>school</w:t>
      </w:r>
      <w:r>
        <w:rPr>
          <w:spacing w:val="-3"/>
          <w:sz w:val="16"/>
        </w:rPr>
        <w:t xml:space="preserve"> </w:t>
      </w:r>
      <w:r>
        <w:rPr>
          <w:sz w:val="16"/>
        </w:rPr>
        <w:t>earlier</w:t>
      </w:r>
      <w:r>
        <w:rPr>
          <w:spacing w:val="-4"/>
          <w:sz w:val="16"/>
        </w:rPr>
        <w:t xml:space="preserve"> </w:t>
      </w:r>
      <w:r>
        <w:rPr>
          <w:sz w:val="16"/>
        </w:rPr>
        <w:t>or</w:t>
      </w:r>
      <w:r>
        <w:rPr>
          <w:spacing w:val="-4"/>
          <w:sz w:val="16"/>
        </w:rPr>
        <w:t xml:space="preserve"> </w:t>
      </w:r>
      <w:r>
        <w:rPr>
          <w:sz w:val="16"/>
        </w:rPr>
        <w:t>later</w:t>
      </w:r>
      <w:r>
        <w:rPr>
          <w:spacing w:val="-6"/>
          <w:sz w:val="16"/>
        </w:rPr>
        <w:t xml:space="preserve"> </w:t>
      </w:r>
      <w:r>
        <w:rPr>
          <w:sz w:val="16"/>
        </w:rPr>
        <w:t>than</w:t>
      </w:r>
      <w:r>
        <w:rPr>
          <w:spacing w:val="-3"/>
          <w:sz w:val="16"/>
        </w:rPr>
        <w:t xml:space="preserve"> </w:t>
      </w:r>
      <w:r>
        <w:rPr>
          <w:sz w:val="16"/>
        </w:rPr>
        <w:t>anticipated, you do not pay the Current Amount Due on the Current Amount Due Date each month, your interest rate changes, or your payments are ever postponed or modified.</w:t>
      </w:r>
    </w:p>
    <w:p w14:paraId="5D8F00C7" w14:textId="77777777" w:rsidR="005C2A41" w:rsidRDefault="00863C9F">
      <w:pPr>
        <w:pStyle w:val="ListParagraph"/>
        <w:numPr>
          <w:ilvl w:val="1"/>
          <w:numId w:val="29"/>
        </w:numPr>
        <w:tabs>
          <w:tab w:val="left" w:pos="3134"/>
        </w:tabs>
        <w:spacing w:before="48"/>
        <w:ind w:left="3134" w:right="979" w:hanging="144"/>
        <w:rPr>
          <w:sz w:val="16"/>
        </w:rPr>
      </w:pPr>
      <w:r>
        <w:rPr>
          <w:sz w:val="16"/>
        </w:rPr>
        <w:t>When</w:t>
      </w:r>
      <w:r>
        <w:rPr>
          <w:spacing w:val="-1"/>
          <w:sz w:val="16"/>
        </w:rPr>
        <w:t xml:space="preserve"> </w:t>
      </w:r>
      <w:r>
        <w:rPr>
          <w:sz w:val="16"/>
        </w:rPr>
        <w:t>the</w:t>
      </w:r>
      <w:r>
        <w:rPr>
          <w:spacing w:val="-5"/>
          <w:sz w:val="16"/>
        </w:rPr>
        <w:t xml:space="preserve"> </w:t>
      </w:r>
      <w:r>
        <w:rPr>
          <w:sz w:val="16"/>
        </w:rPr>
        <w:t>Interim</w:t>
      </w:r>
      <w:r>
        <w:rPr>
          <w:spacing w:val="-4"/>
          <w:sz w:val="16"/>
        </w:rPr>
        <w:t xml:space="preserve"> </w:t>
      </w:r>
      <w:r>
        <w:rPr>
          <w:sz w:val="16"/>
        </w:rPr>
        <w:t>Period</w:t>
      </w:r>
      <w:r>
        <w:rPr>
          <w:spacing w:val="-5"/>
          <w:sz w:val="16"/>
        </w:rPr>
        <w:t xml:space="preserve"> </w:t>
      </w:r>
      <w:r>
        <w:rPr>
          <w:sz w:val="16"/>
        </w:rPr>
        <w:t>(if</w:t>
      </w:r>
      <w:r>
        <w:rPr>
          <w:spacing w:val="-3"/>
          <w:sz w:val="16"/>
        </w:rPr>
        <w:t xml:space="preserve"> </w:t>
      </w:r>
      <w:r>
        <w:rPr>
          <w:sz w:val="16"/>
        </w:rPr>
        <w:t>applicable)</w:t>
      </w:r>
      <w:r>
        <w:rPr>
          <w:spacing w:val="-2"/>
          <w:sz w:val="16"/>
        </w:rPr>
        <w:t xml:space="preserve"> </w:t>
      </w:r>
      <w:r>
        <w:rPr>
          <w:sz w:val="16"/>
        </w:rPr>
        <w:t>ends,</w:t>
      </w:r>
      <w:r>
        <w:rPr>
          <w:spacing w:val="-4"/>
          <w:sz w:val="16"/>
        </w:rPr>
        <w:t xml:space="preserve"> </w:t>
      </w:r>
      <w:r>
        <w:rPr>
          <w:sz w:val="16"/>
        </w:rPr>
        <w:t>nine</w:t>
      </w:r>
      <w:r>
        <w:rPr>
          <w:spacing w:val="-5"/>
          <w:sz w:val="16"/>
        </w:rPr>
        <w:t xml:space="preserve"> </w:t>
      </w:r>
      <w:r>
        <w:rPr>
          <w:sz w:val="16"/>
        </w:rPr>
        <w:t>months</w:t>
      </w:r>
      <w:r>
        <w:rPr>
          <w:spacing w:val="-2"/>
          <w:sz w:val="16"/>
        </w:rPr>
        <w:t xml:space="preserve"> </w:t>
      </w:r>
      <w:r>
        <w:rPr>
          <w:sz w:val="16"/>
        </w:rPr>
        <w:t>after</w:t>
      </w:r>
      <w:r>
        <w:rPr>
          <w:spacing w:val="-4"/>
          <w:sz w:val="16"/>
        </w:rPr>
        <w:t xml:space="preserve"> </w:t>
      </w:r>
      <w:r>
        <w:rPr>
          <w:sz w:val="16"/>
        </w:rPr>
        <w:t>Student graduates</w:t>
      </w:r>
      <w:r>
        <w:rPr>
          <w:spacing w:val="-2"/>
          <w:sz w:val="16"/>
        </w:rPr>
        <w:t xml:space="preserve"> </w:t>
      </w:r>
      <w:r>
        <w:rPr>
          <w:sz w:val="16"/>
        </w:rPr>
        <w:t>or</w:t>
      </w:r>
      <w:r>
        <w:rPr>
          <w:spacing w:val="-2"/>
          <w:sz w:val="16"/>
        </w:rPr>
        <w:t xml:space="preserve"> </w:t>
      </w:r>
      <w:r>
        <w:rPr>
          <w:sz w:val="16"/>
        </w:rPr>
        <w:t>no</w:t>
      </w:r>
      <w:r>
        <w:rPr>
          <w:spacing w:val="-5"/>
          <w:sz w:val="16"/>
        </w:rPr>
        <w:t xml:space="preserve"> </w:t>
      </w:r>
      <w:r>
        <w:rPr>
          <w:sz w:val="16"/>
        </w:rPr>
        <w:t>longer meets enrollment requirements, the Current Amount Due you will be required to pay each month will consist of principal and interest payments. Beginning at that time, the Current Amount Due you will be required to pay each month can never be less than $50 per month or the Current Balance, whichever is less.</w:t>
      </w:r>
    </w:p>
    <w:p w14:paraId="521DB93E" w14:textId="77777777" w:rsidR="005C2A41" w:rsidRDefault="00863C9F">
      <w:pPr>
        <w:pStyle w:val="ListParagraph"/>
        <w:numPr>
          <w:ilvl w:val="1"/>
          <w:numId w:val="29"/>
        </w:numPr>
        <w:tabs>
          <w:tab w:val="left" w:pos="3134"/>
        </w:tabs>
        <w:spacing w:before="47"/>
        <w:ind w:left="3134" w:right="1148" w:hanging="144"/>
        <w:rPr>
          <w:sz w:val="16"/>
        </w:rPr>
      </w:pPr>
      <w:r>
        <w:rPr>
          <w:noProof/>
          <w:sz w:val="16"/>
        </w:rPr>
        <mc:AlternateContent>
          <mc:Choice Requires="wps">
            <w:drawing>
              <wp:anchor distT="0" distB="0" distL="0" distR="0" simplePos="0" relativeHeight="487652352" behindDoc="1" locked="0" layoutInCell="1" allowOverlap="1" wp14:anchorId="41E78BE1" wp14:editId="117ED86A">
                <wp:simplePos x="0" y="0"/>
                <wp:positionH relativeFrom="page">
                  <wp:posOffset>952500</wp:posOffset>
                </wp:positionH>
                <wp:positionV relativeFrom="paragraph">
                  <wp:posOffset>527589</wp:posOffset>
                </wp:positionV>
                <wp:extent cx="5869305" cy="9525"/>
                <wp:effectExtent l="0" t="0" r="0" b="0"/>
                <wp:wrapTopAndBottom/>
                <wp:docPr id="370" name="Graphic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43A6E" id="Graphic 370" o:spid="_x0000_s1026" alt="&quot;&quot;" style="position:absolute;margin-left:75pt;margin-top:41.55pt;width:462.15pt;height:.75pt;z-index:-15664128;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" path="m5868924,l1345692,,,,,9144r1345692,l5868924,9144r,-9144xe" fillcolor="black" stroked="f">
                <v:path arrowok="t"/>
                <w10:wrap type="topAndBottom" anchorx="page"/>
              </v:shape>
            </w:pict>
          </mc:Fallback>
        </mc:AlternateContent>
      </w:r>
      <w:r>
        <w:rPr>
          <w:sz w:val="16"/>
        </w:rPr>
        <w:t>We may send you a billing statement each month showing the Current Amount Due and Current</w:t>
      </w:r>
      <w:r>
        <w:rPr>
          <w:spacing w:val="-1"/>
          <w:sz w:val="16"/>
        </w:rPr>
        <w:t xml:space="preserve"> </w:t>
      </w:r>
      <w:r>
        <w:rPr>
          <w:sz w:val="16"/>
        </w:rPr>
        <w:t>Amount</w:t>
      </w:r>
      <w:r>
        <w:rPr>
          <w:spacing w:val="-5"/>
          <w:sz w:val="16"/>
        </w:rPr>
        <w:t xml:space="preserve"> </w:t>
      </w:r>
      <w:r>
        <w:rPr>
          <w:sz w:val="16"/>
        </w:rPr>
        <w:t>Due</w:t>
      </w:r>
      <w:r>
        <w:rPr>
          <w:spacing w:val="-2"/>
          <w:sz w:val="16"/>
        </w:rPr>
        <w:t xml:space="preserve"> </w:t>
      </w:r>
      <w:r>
        <w:rPr>
          <w:sz w:val="16"/>
        </w:rPr>
        <w:t>Date.</w:t>
      </w:r>
      <w:r>
        <w:rPr>
          <w:spacing w:val="-3"/>
          <w:sz w:val="16"/>
        </w:rPr>
        <w:t xml:space="preserve"> </w:t>
      </w:r>
      <w:r>
        <w:rPr>
          <w:sz w:val="16"/>
        </w:rPr>
        <w:t>Your</w:t>
      </w:r>
      <w:r>
        <w:rPr>
          <w:spacing w:val="-3"/>
          <w:sz w:val="16"/>
        </w:rPr>
        <w:t xml:space="preserve"> </w:t>
      </w:r>
      <w:r>
        <w:rPr>
          <w:sz w:val="16"/>
        </w:rPr>
        <w:t>billing</w:t>
      </w:r>
      <w:r>
        <w:rPr>
          <w:spacing w:val="-6"/>
          <w:sz w:val="16"/>
        </w:rPr>
        <w:t xml:space="preserve"> </w:t>
      </w:r>
      <w:r>
        <w:rPr>
          <w:sz w:val="16"/>
        </w:rPr>
        <w:t>statement</w:t>
      </w:r>
      <w:r>
        <w:rPr>
          <w:spacing w:val="-5"/>
          <w:sz w:val="16"/>
        </w:rPr>
        <w:t xml:space="preserve"> </w:t>
      </w:r>
      <w:r>
        <w:rPr>
          <w:sz w:val="16"/>
        </w:rPr>
        <w:t>may</w:t>
      </w:r>
      <w:r>
        <w:rPr>
          <w:spacing w:val="-2"/>
          <w:sz w:val="16"/>
        </w:rPr>
        <w:t xml:space="preserve"> </w:t>
      </w:r>
      <w:r>
        <w:rPr>
          <w:sz w:val="16"/>
        </w:rPr>
        <w:t>reflect</w:t>
      </w:r>
      <w:r>
        <w:rPr>
          <w:spacing w:val="-1"/>
          <w:sz w:val="16"/>
        </w:rPr>
        <w:t xml:space="preserve"> </w:t>
      </w:r>
      <w:r>
        <w:rPr>
          <w:sz w:val="16"/>
        </w:rPr>
        <w:t>information</w:t>
      </w:r>
      <w:r>
        <w:rPr>
          <w:spacing w:val="-2"/>
          <w:sz w:val="16"/>
        </w:rPr>
        <w:t xml:space="preserve"> </w:t>
      </w:r>
      <w:proofErr w:type="gramStart"/>
      <w:r>
        <w:rPr>
          <w:sz w:val="16"/>
        </w:rPr>
        <w:t>for</w:t>
      </w:r>
      <w:proofErr w:type="gramEnd"/>
      <w:r>
        <w:rPr>
          <w:spacing w:val="-5"/>
          <w:sz w:val="16"/>
        </w:rPr>
        <w:t xml:space="preserve"> </w:t>
      </w:r>
      <w:r>
        <w:rPr>
          <w:sz w:val="16"/>
        </w:rPr>
        <w:t>multiple</w:t>
      </w:r>
      <w:r>
        <w:rPr>
          <w:spacing w:val="-6"/>
          <w:sz w:val="16"/>
        </w:rPr>
        <w:t xml:space="preserve"> </w:t>
      </w:r>
      <w:r>
        <w:rPr>
          <w:sz w:val="16"/>
        </w:rPr>
        <w:t>loans</w:t>
      </w:r>
      <w:r>
        <w:rPr>
          <w:spacing w:val="-3"/>
          <w:sz w:val="16"/>
        </w:rPr>
        <w:t xml:space="preserve"> </w:t>
      </w:r>
      <w:r>
        <w:rPr>
          <w:sz w:val="16"/>
        </w:rPr>
        <w:t xml:space="preserve">if you have more than one loan being serviced by us. This information may also be available </w:t>
      </w:r>
      <w:r>
        <w:rPr>
          <w:spacing w:val="-2"/>
          <w:sz w:val="16"/>
        </w:rPr>
        <w:t>online.</w:t>
      </w:r>
    </w:p>
    <w:p w14:paraId="59586F64" w14:textId="77777777" w:rsidR="005C2A41" w:rsidRDefault="00863C9F">
      <w:pPr>
        <w:pStyle w:val="BodyText"/>
        <w:tabs>
          <w:tab w:val="left" w:pos="3134"/>
        </w:tabs>
        <w:spacing w:before="22" w:line="189" w:lineRule="auto"/>
        <w:ind w:left="3134" w:right="1039" w:hanging="2247"/>
      </w:pPr>
      <w:r>
        <w:rPr>
          <w:b/>
          <w:position w:val="-4"/>
        </w:rPr>
        <w:t>Interest-Only</w:t>
      </w:r>
      <w:r>
        <w:rPr>
          <w:b/>
          <w:spacing w:val="-2"/>
          <w:position w:val="-4"/>
        </w:rPr>
        <w:t xml:space="preserve"> </w:t>
      </w:r>
      <w:r>
        <w:rPr>
          <w:b/>
          <w:position w:val="-4"/>
        </w:rPr>
        <w:t>Payments</w:t>
      </w:r>
      <w:r>
        <w:rPr>
          <w:b/>
          <w:position w:val="-4"/>
        </w:rPr>
        <w:tab/>
      </w:r>
      <w:r>
        <w:t>After</w:t>
      </w:r>
      <w:r>
        <w:rPr>
          <w:spacing w:val="-4"/>
        </w:rPr>
        <w:t xml:space="preserve"> </w:t>
      </w:r>
      <w:r>
        <w:t>the</w:t>
      </w:r>
      <w:r>
        <w:rPr>
          <w:spacing w:val="-5"/>
        </w:rPr>
        <w:t xml:space="preserve"> </w:t>
      </w:r>
      <w:r>
        <w:t>Interim</w:t>
      </w:r>
      <w:r>
        <w:rPr>
          <w:spacing w:val="-4"/>
        </w:rPr>
        <w:t xml:space="preserve"> </w:t>
      </w:r>
      <w:r>
        <w:t>Period</w:t>
      </w:r>
      <w:r>
        <w:rPr>
          <w:spacing w:val="-2"/>
        </w:rPr>
        <w:t xml:space="preserve"> </w:t>
      </w:r>
      <w:r>
        <w:t>begins,</w:t>
      </w:r>
      <w:r>
        <w:rPr>
          <w:spacing w:val="-3"/>
        </w:rPr>
        <w:t xml:space="preserve"> </w:t>
      </w:r>
      <w:r>
        <w:t>you</w:t>
      </w:r>
      <w:r>
        <w:rPr>
          <w:spacing w:val="-2"/>
        </w:rPr>
        <w:t xml:space="preserve"> </w:t>
      </w:r>
      <w:r>
        <w:t>may</w:t>
      </w:r>
      <w:r>
        <w:rPr>
          <w:spacing w:val="-3"/>
        </w:rPr>
        <w:t xml:space="preserve"> </w:t>
      </w:r>
      <w:r>
        <w:t>ask</w:t>
      </w:r>
      <w:r>
        <w:rPr>
          <w:spacing w:val="-3"/>
        </w:rPr>
        <w:t xml:space="preserve"> </w:t>
      </w:r>
      <w:r>
        <w:t>to</w:t>
      </w:r>
      <w:r>
        <w:rPr>
          <w:spacing w:val="-5"/>
        </w:rPr>
        <w:t xml:space="preserve"> </w:t>
      </w:r>
      <w:r>
        <w:t>make</w:t>
      </w:r>
      <w:r>
        <w:rPr>
          <w:spacing w:val="-3"/>
        </w:rPr>
        <w:t xml:space="preserve"> </w:t>
      </w:r>
      <w:r>
        <w:t>interest-only</w:t>
      </w:r>
      <w:r>
        <w:rPr>
          <w:spacing w:val="-2"/>
        </w:rPr>
        <w:t xml:space="preserve"> </w:t>
      </w:r>
      <w:r>
        <w:t>payments</w:t>
      </w:r>
      <w:r>
        <w:rPr>
          <w:spacing w:val="-3"/>
        </w:rPr>
        <w:t xml:space="preserve"> </w:t>
      </w:r>
      <w:r>
        <w:t>for</w:t>
      </w:r>
      <w:r>
        <w:rPr>
          <w:spacing w:val="-4"/>
        </w:rPr>
        <w:t xml:space="preserve"> </w:t>
      </w:r>
      <w:r>
        <w:t>the</w:t>
      </w:r>
      <w:r>
        <w:rPr>
          <w:spacing w:val="-2"/>
        </w:rPr>
        <w:t xml:space="preserve"> </w:t>
      </w:r>
      <w:r>
        <w:t>first</w:t>
      </w:r>
      <w:r>
        <w:rPr>
          <w:spacing w:val="-1"/>
        </w:rPr>
        <w:t xml:space="preserve"> </w:t>
      </w:r>
      <w:r>
        <w:t>24</w:t>
      </w:r>
      <w:r>
        <w:rPr>
          <w:spacing w:val="-2"/>
        </w:rPr>
        <w:t xml:space="preserve"> </w:t>
      </w:r>
      <w:r>
        <w:t>or 48 months of</w:t>
      </w:r>
      <w:r>
        <w:rPr>
          <w:spacing w:val="-2"/>
        </w:rPr>
        <w:t xml:space="preserve"> </w:t>
      </w:r>
      <w:r>
        <w:t>the Repayment</w:t>
      </w:r>
      <w:r>
        <w:rPr>
          <w:spacing w:val="-1"/>
        </w:rPr>
        <w:t xml:space="preserve"> </w:t>
      </w:r>
      <w:r>
        <w:t>Period. If you wish</w:t>
      </w:r>
      <w:r>
        <w:rPr>
          <w:spacing w:val="-2"/>
        </w:rPr>
        <w:t xml:space="preserve"> </w:t>
      </w:r>
      <w:r>
        <w:t>to do</w:t>
      </w:r>
      <w:r>
        <w:rPr>
          <w:spacing w:val="-3"/>
        </w:rPr>
        <w:t xml:space="preserve"> </w:t>
      </w:r>
      <w:r>
        <w:t>so, you will</w:t>
      </w:r>
      <w:r>
        <w:rPr>
          <w:spacing w:val="-2"/>
        </w:rPr>
        <w:t xml:space="preserve"> </w:t>
      </w:r>
      <w:r>
        <w:t>notify us in</w:t>
      </w:r>
      <w:r>
        <w:rPr>
          <w:spacing w:val="-3"/>
        </w:rPr>
        <w:t xml:space="preserve"> </w:t>
      </w:r>
      <w:r>
        <w:t>writing.</w:t>
      </w:r>
      <w:r>
        <w:rPr>
          <w:spacing w:val="-2"/>
        </w:rPr>
        <w:t xml:space="preserve"> </w:t>
      </w:r>
      <w:r>
        <w:t>If</w:t>
      </w:r>
      <w:r>
        <w:rPr>
          <w:spacing w:val="-1"/>
        </w:rPr>
        <w:t xml:space="preserve"> </w:t>
      </w:r>
      <w:r>
        <w:t>we, in</w:t>
      </w:r>
    </w:p>
    <w:p w14:paraId="30B63070" w14:textId="77777777" w:rsidR="005C2A41" w:rsidRDefault="00863C9F">
      <w:pPr>
        <w:pStyle w:val="BodyText"/>
        <w:spacing w:before="8"/>
        <w:ind w:left="3134" w:right="709"/>
      </w:pPr>
      <w:r>
        <w:rPr>
          <w:noProof/>
        </w:rPr>
        <mc:AlternateContent>
          <mc:Choice Requires="wps">
            <w:drawing>
              <wp:anchor distT="0" distB="0" distL="0" distR="0" simplePos="0" relativeHeight="15794176" behindDoc="0" locked="0" layoutInCell="1" allowOverlap="1" wp14:anchorId="481BE52A" wp14:editId="3BB41A60">
                <wp:simplePos x="0" y="0"/>
                <wp:positionH relativeFrom="page">
                  <wp:posOffset>952500</wp:posOffset>
                </wp:positionH>
                <wp:positionV relativeFrom="paragraph">
                  <wp:posOffset>354904</wp:posOffset>
                </wp:positionV>
                <wp:extent cx="5869305" cy="9525"/>
                <wp:effectExtent l="0" t="0" r="0" b="0"/>
                <wp:wrapNone/>
                <wp:docPr id="371" name="Graphic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CAE1E" id="Graphic 371" o:spid="_x0000_s1026" alt="&quot;&quot;" style="position:absolute;margin-left:75pt;margin-top:27.95pt;width:462.15pt;height:.75pt;z-index:15794176;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" path="m5868924,l1345692,,,,,9144r1345692,l5868924,9144r,-9144xe" fillcolor="black" stroked="f">
                <v:path arrowok="t"/>
                <w10:wrap anchorx="page"/>
              </v:shape>
            </w:pict>
          </mc:Fallback>
        </mc:AlternateContent>
      </w:r>
      <w:proofErr w:type="gramStart"/>
      <w:r>
        <w:t>our</w:t>
      </w:r>
      <w:proofErr w:type="gramEnd"/>
      <w:r>
        <w:rPr>
          <w:spacing w:val="-2"/>
        </w:rPr>
        <w:t xml:space="preserve"> </w:t>
      </w:r>
      <w:r>
        <w:t>sole</w:t>
      </w:r>
      <w:r>
        <w:rPr>
          <w:spacing w:val="-3"/>
        </w:rPr>
        <w:t xml:space="preserve"> </w:t>
      </w:r>
      <w:r>
        <w:t>discretion,</w:t>
      </w:r>
      <w:r>
        <w:rPr>
          <w:spacing w:val="-2"/>
        </w:rPr>
        <w:t xml:space="preserve"> </w:t>
      </w:r>
      <w:r>
        <w:t>grant</w:t>
      </w:r>
      <w:r>
        <w:rPr>
          <w:spacing w:val="-2"/>
        </w:rPr>
        <w:t xml:space="preserve"> </w:t>
      </w:r>
      <w:r>
        <w:t>your</w:t>
      </w:r>
      <w:r>
        <w:rPr>
          <w:spacing w:val="-2"/>
        </w:rPr>
        <w:t xml:space="preserve"> </w:t>
      </w:r>
      <w:r>
        <w:t>request,</w:t>
      </w:r>
      <w:r>
        <w:rPr>
          <w:spacing w:val="-2"/>
        </w:rPr>
        <w:t xml:space="preserve"> </w:t>
      </w:r>
      <w:r>
        <w:t>we</w:t>
      </w:r>
      <w:r>
        <w:rPr>
          <w:spacing w:val="-3"/>
        </w:rPr>
        <w:t xml:space="preserve"> </w:t>
      </w:r>
      <w:r>
        <w:t>will</w:t>
      </w:r>
      <w:r>
        <w:rPr>
          <w:spacing w:val="-1"/>
        </w:rPr>
        <w:t xml:space="preserve"> </w:t>
      </w:r>
      <w:r>
        <w:t>notify</w:t>
      </w:r>
      <w:r>
        <w:rPr>
          <w:spacing w:val="-4"/>
        </w:rPr>
        <w:t xml:space="preserve"> </w:t>
      </w:r>
      <w:r>
        <w:t>you</w:t>
      </w:r>
      <w:r>
        <w:rPr>
          <w:spacing w:val="-2"/>
        </w:rPr>
        <w:t xml:space="preserve"> </w:t>
      </w:r>
      <w:r>
        <w:t>in</w:t>
      </w:r>
      <w:r>
        <w:rPr>
          <w:spacing w:val="-5"/>
        </w:rPr>
        <w:t xml:space="preserve"> </w:t>
      </w:r>
      <w:r>
        <w:t>writing</w:t>
      </w:r>
      <w:r>
        <w:rPr>
          <w:spacing w:val="-5"/>
        </w:rPr>
        <w:t xml:space="preserve"> </w:t>
      </w:r>
      <w:r>
        <w:t>of</w:t>
      </w:r>
      <w:r>
        <w:rPr>
          <w:spacing w:val="-4"/>
        </w:rPr>
        <w:t xml:space="preserve"> </w:t>
      </w:r>
      <w:r>
        <w:t>your</w:t>
      </w:r>
      <w:r>
        <w:rPr>
          <w:spacing w:val="-2"/>
        </w:rPr>
        <w:t xml:space="preserve"> </w:t>
      </w:r>
      <w:r>
        <w:t>new</w:t>
      </w:r>
      <w:r>
        <w:rPr>
          <w:spacing w:val="-2"/>
        </w:rPr>
        <w:t xml:space="preserve"> </w:t>
      </w:r>
      <w:r>
        <w:t>repayment</w:t>
      </w:r>
      <w:r>
        <w:rPr>
          <w:spacing w:val="-4"/>
        </w:rPr>
        <w:t xml:space="preserve"> </w:t>
      </w:r>
      <w:r>
        <w:t>terms and the Current Amount Due you will be required to pay for the first 24 or 48 months of the Repayment Period will consist of interest-only payments.</w:t>
      </w:r>
    </w:p>
    <w:p w14:paraId="586CFBBF" w14:textId="77777777" w:rsidR="005C2A41" w:rsidRDefault="005C2A41">
      <w:pPr>
        <w:pStyle w:val="BodyText"/>
        <w:sectPr w:rsidR="005C2A41">
          <w:headerReference w:type="default" r:id="rId93"/>
          <w:pgSz w:w="12240" w:h="15840"/>
          <w:pgMar w:top="1000" w:right="720" w:bottom="780" w:left="720" w:header="0" w:footer="0" w:gutter="0"/>
          <w:cols w:space="720"/>
        </w:sectPr>
      </w:pPr>
    </w:p>
    <w:p w14:paraId="6802BE07" w14:textId="77777777" w:rsidR="005C2A41" w:rsidRDefault="00863C9F">
      <w:pPr>
        <w:spacing w:before="62"/>
        <w:ind w:left="888"/>
        <w:rPr>
          <w:b/>
          <w:sz w:val="16"/>
        </w:rPr>
      </w:pPr>
      <w:r>
        <w:rPr>
          <w:b/>
          <w:sz w:val="16"/>
        </w:rPr>
        <w:t>Late Payments, Partial Payments,</w:t>
      </w:r>
      <w:r>
        <w:rPr>
          <w:b/>
          <w:spacing w:val="-12"/>
          <w:sz w:val="16"/>
        </w:rPr>
        <w:t xml:space="preserve"> </w:t>
      </w:r>
      <w:r>
        <w:rPr>
          <w:b/>
          <w:sz w:val="16"/>
        </w:rPr>
        <w:t>Payments</w:t>
      </w:r>
      <w:r>
        <w:rPr>
          <w:b/>
          <w:spacing w:val="-11"/>
          <w:sz w:val="16"/>
        </w:rPr>
        <w:t xml:space="preserve"> </w:t>
      </w:r>
      <w:r>
        <w:rPr>
          <w:b/>
          <w:sz w:val="16"/>
        </w:rPr>
        <w:t xml:space="preserve">in </w:t>
      </w:r>
      <w:r>
        <w:rPr>
          <w:b/>
          <w:spacing w:val="-4"/>
          <w:sz w:val="16"/>
        </w:rPr>
        <w:t>Full</w:t>
      </w:r>
    </w:p>
    <w:p w14:paraId="4C41051C" w14:textId="77777777" w:rsidR="005C2A41" w:rsidRDefault="005C2A41">
      <w:pPr>
        <w:pStyle w:val="BodyText"/>
        <w:spacing w:before="159"/>
        <w:rPr>
          <w:b/>
        </w:rPr>
      </w:pPr>
    </w:p>
    <w:p w14:paraId="756DD298" w14:textId="77777777" w:rsidR="005C2A41" w:rsidRDefault="00863C9F">
      <w:pPr>
        <w:ind w:left="888"/>
        <w:rPr>
          <w:b/>
          <w:sz w:val="16"/>
        </w:rPr>
      </w:pPr>
      <w:r>
        <w:rPr>
          <w:b/>
          <w:noProof/>
          <w:sz w:val="16"/>
        </w:rPr>
        <mc:AlternateContent>
          <mc:Choice Requires="wps">
            <w:drawing>
              <wp:anchor distT="0" distB="0" distL="0" distR="0" simplePos="0" relativeHeight="15794688" behindDoc="0" locked="0" layoutInCell="1" allowOverlap="1" wp14:anchorId="59B44C2B" wp14:editId="3D0DEE76">
                <wp:simplePos x="0" y="0"/>
                <wp:positionH relativeFrom="page">
                  <wp:posOffset>952500</wp:posOffset>
                </wp:positionH>
                <wp:positionV relativeFrom="paragraph">
                  <wp:posOffset>-39869</wp:posOffset>
                </wp:positionV>
                <wp:extent cx="5869305" cy="9525"/>
                <wp:effectExtent l="0" t="0" r="0" b="0"/>
                <wp:wrapNone/>
                <wp:docPr id="372" name="Graphic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0BEA2" id="Graphic 372" o:spid="_x0000_s1026" alt="&quot;&quot;" style="position:absolute;margin-left:75pt;margin-top:-3.15pt;width:462.15pt;height:.75pt;z-index:15794688;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" path="m5868924,l1345692,,,,,9144r1345692,l5868924,9144r,-9144xe" fillcolor="black" stroked="f">
                <v:path arrowok="t"/>
                <w10:wrap anchorx="page"/>
              </v:shape>
            </w:pict>
          </mc:Fallback>
        </mc:AlternateContent>
      </w:r>
      <w:r>
        <w:rPr>
          <w:b/>
          <w:sz w:val="16"/>
        </w:rPr>
        <w:t>Right</w:t>
      </w:r>
      <w:r>
        <w:rPr>
          <w:b/>
          <w:spacing w:val="-9"/>
          <w:sz w:val="16"/>
        </w:rPr>
        <w:t xml:space="preserve"> </w:t>
      </w:r>
      <w:r>
        <w:rPr>
          <w:b/>
          <w:sz w:val="16"/>
        </w:rPr>
        <w:t>to</w:t>
      </w:r>
      <w:r>
        <w:rPr>
          <w:b/>
          <w:spacing w:val="-11"/>
          <w:sz w:val="16"/>
        </w:rPr>
        <w:t xml:space="preserve"> </w:t>
      </w:r>
      <w:r>
        <w:rPr>
          <w:b/>
          <w:sz w:val="16"/>
        </w:rPr>
        <w:t>Prepay</w:t>
      </w:r>
      <w:r>
        <w:rPr>
          <w:b/>
          <w:spacing w:val="-10"/>
          <w:sz w:val="16"/>
        </w:rPr>
        <w:t xml:space="preserve"> </w:t>
      </w:r>
      <w:r>
        <w:rPr>
          <w:b/>
          <w:sz w:val="16"/>
        </w:rPr>
        <w:t>and</w:t>
      </w:r>
      <w:r>
        <w:rPr>
          <w:b/>
          <w:spacing w:val="-11"/>
          <w:sz w:val="16"/>
        </w:rPr>
        <w:t xml:space="preserve"> </w:t>
      </w:r>
      <w:r>
        <w:rPr>
          <w:b/>
          <w:sz w:val="16"/>
        </w:rPr>
        <w:t>Pay Ahead Feature</w:t>
      </w:r>
    </w:p>
    <w:p w14:paraId="1134FFBE" w14:textId="77777777" w:rsidR="005C2A41" w:rsidRDefault="005C2A41">
      <w:pPr>
        <w:pStyle w:val="BodyText"/>
        <w:rPr>
          <w:b/>
        </w:rPr>
      </w:pPr>
    </w:p>
    <w:p w14:paraId="3943CC81" w14:textId="77777777" w:rsidR="005C2A41" w:rsidRDefault="005C2A41">
      <w:pPr>
        <w:pStyle w:val="BodyText"/>
        <w:rPr>
          <w:b/>
        </w:rPr>
      </w:pPr>
    </w:p>
    <w:p w14:paraId="79093857" w14:textId="77777777" w:rsidR="005C2A41" w:rsidRDefault="005C2A41">
      <w:pPr>
        <w:pStyle w:val="BodyText"/>
        <w:rPr>
          <w:b/>
        </w:rPr>
      </w:pPr>
    </w:p>
    <w:p w14:paraId="71C36CBF" w14:textId="77777777" w:rsidR="005C2A41" w:rsidRDefault="005C2A41">
      <w:pPr>
        <w:pStyle w:val="BodyText"/>
        <w:rPr>
          <w:b/>
        </w:rPr>
      </w:pPr>
    </w:p>
    <w:p w14:paraId="712FC110" w14:textId="77777777" w:rsidR="005C2A41" w:rsidRDefault="005C2A41">
      <w:pPr>
        <w:pStyle w:val="BodyText"/>
        <w:rPr>
          <w:b/>
        </w:rPr>
      </w:pPr>
    </w:p>
    <w:p w14:paraId="500E6F62" w14:textId="77777777" w:rsidR="005C2A41" w:rsidRDefault="005C2A41">
      <w:pPr>
        <w:pStyle w:val="BodyText"/>
        <w:rPr>
          <w:b/>
        </w:rPr>
      </w:pPr>
    </w:p>
    <w:p w14:paraId="54D3E415" w14:textId="77777777" w:rsidR="005C2A41" w:rsidRDefault="005C2A41">
      <w:pPr>
        <w:pStyle w:val="BodyText"/>
        <w:spacing w:before="22"/>
        <w:rPr>
          <w:b/>
        </w:rPr>
      </w:pPr>
    </w:p>
    <w:p w14:paraId="5FE1DF88" w14:textId="77777777" w:rsidR="005C2A41" w:rsidRDefault="00863C9F">
      <w:pPr>
        <w:ind w:left="888"/>
        <w:rPr>
          <w:b/>
          <w:sz w:val="16"/>
        </w:rPr>
      </w:pPr>
      <w:r>
        <w:rPr>
          <w:b/>
          <w:noProof/>
          <w:sz w:val="16"/>
        </w:rPr>
        <mc:AlternateContent>
          <mc:Choice Requires="wps">
            <w:drawing>
              <wp:anchor distT="0" distB="0" distL="0" distR="0" simplePos="0" relativeHeight="15795200" behindDoc="0" locked="0" layoutInCell="1" allowOverlap="1" wp14:anchorId="0C0875E3" wp14:editId="49966619">
                <wp:simplePos x="0" y="0"/>
                <wp:positionH relativeFrom="page">
                  <wp:posOffset>952500</wp:posOffset>
                </wp:positionH>
                <wp:positionV relativeFrom="paragraph">
                  <wp:posOffset>-40033</wp:posOffset>
                </wp:positionV>
                <wp:extent cx="5869305" cy="9525"/>
                <wp:effectExtent l="0" t="0" r="0" b="0"/>
                <wp:wrapNone/>
                <wp:docPr id="373" name="Graphic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B1681" id="Graphic 373" o:spid="_x0000_s1026" alt="&quot;&quot;" style="position:absolute;margin-left:75pt;margin-top:-3.15pt;width:462.15pt;height:.75pt;z-index:15795200;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" path="m5868924,l1345692,,,,,9144r1345692,l5868924,9144r,-9144xe" fillcolor="black" stroked="f">
                <v:path arrowok="t"/>
                <w10:wrap anchorx="page"/>
              </v:shape>
            </w:pict>
          </mc:Fallback>
        </mc:AlternateContent>
      </w:r>
      <w:r>
        <w:rPr>
          <w:b/>
          <w:sz w:val="16"/>
        </w:rPr>
        <w:t>How</w:t>
      </w:r>
      <w:r>
        <w:rPr>
          <w:b/>
          <w:spacing w:val="-12"/>
          <w:sz w:val="16"/>
        </w:rPr>
        <w:t xml:space="preserve"> </w:t>
      </w:r>
      <w:r>
        <w:rPr>
          <w:b/>
          <w:sz w:val="16"/>
        </w:rPr>
        <w:t>We</w:t>
      </w:r>
      <w:r>
        <w:rPr>
          <w:b/>
          <w:spacing w:val="-11"/>
          <w:sz w:val="16"/>
        </w:rPr>
        <w:t xml:space="preserve"> </w:t>
      </w:r>
      <w:r>
        <w:rPr>
          <w:b/>
          <w:sz w:val="16"/>
        </w:rPr>
        <w:t>Allocate</w:t>
      </w:r>
      <w:r>
        <w:rPr>
          <w:b/>
          <w:spacing w:val="-11"/>
          <w:sz w:val="16"/>
        </w:rPr>
        <w:t xml:space="preserve"> </w:t>
      </w:r>
      <w:r>
        <w:rPr>
          <w:b/>
          <w:sz w:val="16"/>
        </w:rPr>
        <w:t>and Apply Payments</w:t>
      </w:r>
    </w:p>
    <w:p w14:paraId="77493F71" w14:textId="77777777" w:rsidR="005C2A41" w:rsidRDefault="005C2A41">
      <w:pPr>
        <w:pStyle w:val="BodyText"/>
        <w:rPr>
          <w:b/>
        </w:rPr>
      </w:pPr>
    </w:p>
    <w:p w14:paraId="5013C67D" w14:textId="77777777" w:rsidR="005C2A41" w:rsidRDefault="005C2A41">
      <w:pPr>
        <w:pStyle w:val="BodyText"/>
        <w:rPr>
          <w:b/>
        </w:rPr>
      </w:pPr>
    </w:p>
    <w:p w14:paraId="21B28DBE" w14:textId="77777777" w:rsidR="005C2A41" w:rsidRDefault="005C2A41">
      <w:pPr>
        <w:pStyle w:val="BodyText"/>
        <w:rPr>
          <w:b/>
        </w:rPr>
      </w:pPr>
    </w:p>
    <w:p w14:paraId="59F46DD1" w14:textId="77777777" w:rsidR="005C2A41" w:rsidRDefault="005C2A41">
      <w:pPr>
        <w:pStyle w:val="BodyText"/>
        <w:rPr>
          <w:b/>
        </w:rPr>
      </w:pPr>
    </w:p>
    <w:p w14:paraId="1125C2D2" w14:textId="77777777" w:rsidR="005C2A41" w:rsidRDefault="005C2A41">
      <w:pPr>
        <w:pStyle w:val="BodyText"/>
        <w:rPr>
          <w:b/>
        </w:rPr>
      </w:pPr>
    </w:p>
    <w:p w14:paraId="70AFA83C" w14:textId="77777777" w:rsidR="005C2A41" w:rsidRDefault="005C2A41">
      <w:pPr>
        <w:pStyle w:val="BodyText"/>
        <w:rPr>
          <w:b/>
        </w:rPr>
      </w:pPr>
    </w:p>
    <w:p w14:paraId="1DD5FD9C" w14:textId="77777777" w:rsidR="005C2A41" w:rsidRDefault="005C2A41">
      <w:pPr>
        <w:pStyle w:val="BodyText"/>
        <w:rPr>
          <w:b/>
        </w:rPr>
      </w:pPr>
    </w:p>
    <w:p w14:paraId="356F0E3B" w14:textId="77777777" w:rsidR="005C2A41" w:rsidRDefault="005C2A41">
      <w:pPr>
        <w:pStyle w:val="BodyText"/>
        <w:rPr>
          <w:b/>
        </w:rPr>
      </w:pPr>
    </w:p>
    <w:p w14:paraId="0081CEFF" w14:textId="77777777" w:rsidR="005C2A41" w:rsidRDefault="005C2A41">
      <w:pPr>
        <w:pStyle w:val="BodyText"/>
        <w:rPr>
          <w:b/>
        </w:rPr>
      </w:pPr>
    </w:p>
    <w:p w14:paraId="0EEEACC9" w14:textId="77777777" w:rsidR="005C2A41" w:rsidRDefault="005C2A41">
      <w:pPr>
        <w:pStyle w:val="BodyText"/>
        <w:rPr>
          <w:b/>
        </w:rPr>
      </w:pPr>
    </w:p>
    <w:p w14:paraId="75674B92" w14:textId="77777777" w:rsidR="005C2A41" w:rsidRDefault="005C2A41">
      <w:pPr>
        <w:pStyle w:val="BodyText"/>
        <w:rPr>
          <w:b/>
        </w:rPr>
      </w:pPr>
    </w:p>
    <w:p w14:paraId="16CB205B" w14:textId="77777777" w:rsidR="005C2A41" w:rsidRDefault="005C2A41">
      <w:pPr>
        <w:pStyle w:val="BodyText"/>
        <w:rPr>
          <w:b/>
        </w:rPr>
      </w:pPr>
    </w:p>
    <w:p w14:paraId="09A50C1E" w14:textId="77777777" w:rsidR="005C2A41" w:rsidRDefault="005C2A41">
      <w:pPr>
        <w:pStyle w:val="BodyText"/>
        <w:rPr>
          <w:b/>
        </w:rPr>
      </w:pPr>
    </w:p>
    <w:p w14:paraId="1BCE9233" w14:textId="77777777" w:rsidR="005C2A41" w:rsidRDefault="005C2A41">
      <w:pPr>
        <w:pStyle w:val="BodyText"/>
        <w:rPr>
          <w:b/>
        </w:rPr>
      </w:pPr>
    </w:p>
    <w:p w14:paraId="5ECB63F3" w14:textId="77777777" w:rsidR="005C2A41" w:rsidRDefault="005C2A41">
      <w:pPr>
        <w:pStyle w:val="BodyText"/>
        <w:rPr>
          <w:b/>
        </w:rPr>
      </w:pPr>
    </w:p>
    <w:p w14:paraId="3BC64EAC" w14:textId="77777777" w:rsidR="005C2A41" w:rsidRDefault="005C2A41">
      <w:pPr>
        <w:pStyle w:val="BodyText"/>
        <w:rPr>
          <w:b/>
        </w:rPr>
      </w:pPr>
    </w:p>
    <w:p w14:paraId="41C4FDD1" w14:textId="77777777" w:rsidR="005C2A41" w:rsidRDefault="005C2A41">
      <w:pPr>
        <w:pStyle w:val="BodyText"/>
        <w:rPr>
          <w:b/>
        </w:rPr>
      </w:pPr>
    </w:p>
    <w:p w14:paraId="3D4A12E4" w14:textId="77777777" w:rsidR="005C2A41" w:rsidRDefault="005C2A41">
      <w:pPr>
        <w:pStyle w:val="BodyText"/>
        <w:rPr>
          <w:b/>
        </w:rPr>
      </w:pPr>
    </w:p>
    <w:p w14:paraId="5DC3981B" w14:textId="77777777" w:rsidR="005C2A41" w:rsidRDefault="005C2A41">
      <w:pPr>
        <w:pStyle w:val="BodyText"/>
        <w:rPr>
          <w:b/>
        </w:rPr>
      </w:pPr>
    </w:p>
    <w:p w14:paraId="33AF3780" w14:textId="77777777" w:rsidR="005C2A41" w:rsidRDefault="005C2A41">
      <w:pPr>
        <w:pStyle w:val="BodyText"/>
        <w:rPr>
          <w:b/>
        </w:rPr>
      </w:pPr>
    </w:p>
    <w:p w14:paraId="63F0EE5B" w14:textId="77777777" w:rsidR="005C2A41" w:rsidRDefault="005C2A41">
      <w:pPr>
        <w:pStyle w:val="BodyText"/>
        <w:rPr>
          <w:b/>
        </w:rPr>
      </w:pPr>
    </w:p>
    <w:p w14:paraId="2CF5167D" w14:textId="77777777" w:rsidR="005C2A41" w:rsidRDefault="005C2A41">
      <w:pPr>
        <w:pStyle w:val="BodyText"/>
        <w:rPr>
          <w:b/>
        </w:rPr>
      </w:pPr>
    </w:p>
    <w:p w14:paraId="516C95CC" w14:textId="77777777" w:rsidR="005C2A41" w:rsidRDefault="005C2A41">
      <w:pPr>
        <w:pStyle w:val="BodyText"/>
        <w:spacing w:before="160"/>
        <w:rPr>
          <w:b/>
        </w:rPr>
      </w:pPr>
    </w:p>
    <w:p w14:paraId="4DBB8B86" w14:textId="77777777" w:rsidR="005C2A41" w:rsidRDefault="00863C9F">
      <w:pPr>
        <w:ind w:left="888"/>
        <w:rPr>
          <w:b/>
          <w:sz w:val="16"/>
        </w:rPr>
      </w:pPr>
      <w:r>
        <w:rPr>
          <w:b/>
          <w:noProof/>
          <w:sz w:val="16"/>
        </w:rPr>
        <mc:AlternateContent>
          <mc:Choice Requires="wps">
            <w:drawing>
              <wp:anchor distT="0" distB="0" distL="0" distR="0" simplePos="0" relativeHeight="15795712" behindDoc="0" locked="0" layoutInCell="1" allowOverlap="1" wp14:anchorId="69B6A06C" wp14:editId="4ED5984E">
                <wp:simplePos x="0" y="0"/>
                <wp:positionH relativeFrom="page">
                  <wp:posOffset>952500</wp:posOffset>
                </wp:positionH>
                <wp:positionV relativeFrom="paragraph">
                  <wp:posOffset>-40293</wp:posOffset>
                </wp:positionV>
                <wp:extent cx="5869305" cy="9525"/>
                <wp:effectExtent l="0" t="0" r="0" b="0"/>
                <wp:wrapNone/>
                <wp:docPr id="374" name="Graphic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C9BA75" id="Graphic 374" o:spid="_x0000_s1026" alt="&quot;&quot;" style="position:absolute;margin-left:75pt;margin-top:-3.15pt;width:462.15pt;height:.75pt;z-index:15795712;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" path="m5868924,l1345692,,,,,9144r1345692,l5868924,9144r,-9144xe" fillcolor="black" stroked="f">
                <v:path arrowok="t"/>
                <w10:wrap anchorx="page"/>
              </v:shape>
            </w:pict>
          </mc:Fallback>
        </mc:AlternateContent>
      </w:r>
      <w:r>
        <w:rPr>
          <w:b/>
          <w:sz w:val="16"/>
        </w:rPr>
        <w:t>Failure</w:t>
      </w:r>
      <w:r>
        <w:rPr>
          <w:b/>
          <w:spacing w:val="-12"/>
          <w:sz w:val="16"/>
        </w:rPr>
        <w:t xml:space="preserve"> </w:t>
      </w:r>
      <w:r>
        <w:rPr>
          <w:b/>
          <w:sz w:val="16"/>
        </w:rPr>
        <w:t>to</w:t>
      </w:r>
      <w:r>
        <w:rPr>
          <w:b/>
          <w:spacing w:val="-11"/>
          <w:sz w:val="16"/>
        </w:rPr>
        <w:t xml:space="preserve"> </w:t>
      </w:r>
      <w:r>
        <w:rPr>
          <w:b/>
          <w:sz w:val="16"/>
        </w:rPr>
        <w:t>Complete</w:t>
      </w:r>
      <w:r>
        <w:rPr>
          <w:b/>
          <w:spacing w:val="-11"/>
          <w:sz w:val="16"/>
        </w:rPr>
        <w:t xml:space="preserve"> </w:t>
      </w:r>
      <w:r>
        <w:rPr>
          <w:b/>
          <w:sz w:val="16"/>
        </w:rPr>
        <w:t>or Dissatisfaction with Education Program</w:t>
      </w:r>
    </w:p>
    <w:p w14:paraId="2EE47A68" w14:textId="77777777" w:rsidR="005C2A41" w:rsidRDefault="00863C9F">
      <w:pPr>
        <w:pStyle w:val="ListParagraph"/>
        <w:numPr>
          <w:ilvl w:val="0"/>
          <w:numId w:val="28"/>
        </w:numPr>
        <w:tabs>
          <w:tab w:val="left" w:pos="365"/>
        </w:tabs>
        <w:spacing w:before="62"/>
        <w:ind w:right="1102" w:hanging="144"/>
        <w:rPr>
          <w:sz w:val="16"/>
        </w:rPr>
      </w:pPr>
      <w:r>
        <w:br w:type="column"/>
      </w:r>
      <w:r>
        <w:rPr>
          <w:sz w:val="16"/>
        </w:rPr>
        <w:t>We</w:t>
      </w:r>
      <w:r>
        <w:rPr>
          <w:spacing w:val="-2"/>
          <w:sz w:val="16"/>
        </w:rPr>
        <w:t xml:space="preserve"> </w:t>
      </w:r>
      <w:r>
        <w:rPr>
          <w:sz w:val="16"/>
        </w:rPr>
        <w:t>can</w:t>
      </w:r>
      <w:r>
        <w:rPr>
          <w:spacing w:val="-2"/>
          <w:sz w:val="16"/>
        </w:rPr>
        <w:t xml:space="preserve"> </w:t>
      </w:r>
      <w:r>
        <w:rPr>
          <w:sz w:val="16"/>
        </w:rPr>
        <w:t>accept</w:t>
      </w:r>
      <w:r>
        <w:rPr>
          <w:spacing w:val="-4"/>
          <w:sz w:val="16"/>
        </w:rPr>
        <w:t xml:space="preserve"> </w:t>
      </w:r>
      <w:r>
        <w:rPr>
          <w:sz w:val="16"/>
        </w:rPr>
        <w:t>late</w:t>
      </w:r>
      <w:r>
        <w:rPr>
          <w:spacing w:val="-4"/>
          <w:sz w:val="16"/>
        </w:rPr>
        <w:t xml:space="preserve"> </w:t>
      </w:r>
      <w:r>
        <w:rPr>
          <w:sz w:val="16"/>
        </w:rPr>
        <w:t>payments,</w:t>
      </w:r>
      <w:r>
        <w:rPr>
          <w:spacing w:val="-1"/>
          <w:sz w:val="16"/>
        </w:rPr>
        <w:t xml:space="preserve"> </w:t>
      </w:r>
      <w:r>
        <w:rPr>
          <w:sz w:val="16"/>
        </w:rPr>
        <w:t>partial</w:t>
      </w:r>
      <w:r>
        <w:rPr>
          <w:spacing w:val="-1"/>
          <w:sz w:val="16"/>
        </w:rPr>
        <w:t xml:space="preserve"> </w:t>
      </w:r>
      <w:r>
        <w:rPr>
          <w:sz w:val="16"/>
        </w:rPr>
        <w:t>payments</w:t>
      </w:r>
      <w:r>
        <w:rPr>
          <w:spacing w:val="-3"/>
          <w:sz w:val="16"/>
        </w:rPr>
        <w:t xml:space="preserve"> </w:t>
      </w:r>
      <w:r>
        <w:rPr>
          <w:sz w:val="16"/>
        </w:rPr>
        <w:t>or</w:t>
      </w:r>
      <w:r>
        <w:rPr>
          <w:spacing w:val="-3"/>
          <w:sz w:val="16"/>
        </w:rPr>
        <w:t xml:space="preserve"> </w:t>
      </w:r>
      <w:r>
        <w:rPr>
          <w:sz w:val="16"/>
        </w:rPr>
        <w:t>payments</w:t>
      </w:r>
      <w:r>
        <w:rPr>
          <w:spacing w:val="-3"/>
          <w:sz w:val="16"/>
        </w:rPr>
        <w:t xml:space="preserve"> </w:t>
      </w:r>
      <w:r>
        <w:rPr>
          <w:sz w:val="16"/>
        </w:rPr>
        <w:t>marked</w:t>
      </w:r>
      <w:r>
        <w:rPr>
          <w:spacing w:val="-4"/>
          <w:sz w:val="16"/>
        </w:rPr>
        <w:t xml:space="preserve"> </w:t>
      </w:r>
      <w:r>
        <w:rPr>
          <w:sz w:val="16"/>
        </w:rPr>
        <w:t>“payment</w:t>
      </w:r>
      <w:r>
        <w:rPr>
          <w:spacing w:val="-1"/>
          <w:sz w:val="16"/>
        </w:rPr>
        <w:t xml:space="preserve"> </w:t>
      </w:r>
      <w:r>
        <w:rPr>
          <w:sz w:val="16"/>
        </w:rPr>
        <w:t>in</w:t>
      </w:r>
      <w:r>
        <w:rPr>
          <w:spacing w:val="-6"/>
          <w:sz w:val="16"/>
        </w:rPr>
        <w:t xml:space="preserve"> </w:t>
      </w:r>
      <w:r>
        <w:rPr>
          <w:sz w:val="16"/>
        </w:rPr>
        <w:t>full”</w:t>
      </w:r>
      <w:r>
        <w:rPr>
          <w:spacing w:val="-7"/>
          <w:sz w:val="16"/>
        </w:rPr>
        <w:t xml:space="preserve"> </w:t>
      </w:r>
      <w:r>
        <w:rPr>
          <w:sz w:val="16"/>
        </w:rPr>
        <w:t>or</w:t>
      </w:r>
      <w:r>
        <w:rPr>
          <w:spacing w:val="-3"/>
          <w:sz w:val="16"/>
        </w:rPr>
        <w:t xml:space="preserve"> </w:t>
      </w:r>
      <w:r>
        <w:rPr>
          <w:sz w:val="16"/>
        </w:rPr>
        <w:t>with any other restrictive endorsement without losing any of our rights under this Note.</w:t>
      </w:r>
    </w:p>
    <w:p w14:paraId="0E38C2BF" w14:textId="77777777" w:rsidR="005C2A41" w:rsidRDefault="00863C9F">
      <w:pPr>
        <w:numPr>
          <w:ilvl w:val="0"/>
          <w:numId w:val="28"/>
        </w:numPr>
        <w:tabs>
          <w:tab w:val="left" w:pos="365"/>
        </w:tabs>
        <w:spacing w:before="47"/>
        <w:ind w:right="919" w:hanging="144"/>
        <w:rPr>
          <w:b/>
          <w:sz w:val="16"/>
        </w:rPr>
      </w:pPr>
      <w:r>
        <w:rPr>
          <w:b/>
          <w:sz w:val="16"/>
        </w:rPr>
        <w:t>If you</w:t>
      </w:r>
      <w:r>
        <w:rPr>
          <w:b/>
          <w:spacing w:val="-4"/>
          <w:sz w:val="16"/>
        </w:rPr>
        <w:t xml:space="preserve"> </w:t>
      </w:r>
      <w:r>
        <w:rPr>
          <w:b/>
          <w:sz w:val="16"/>
        </w:rPr>
        <w:t>want</w:t>
      </w:r>
      <w:r>
        <w:rPr>
          <w:b/>
          <w:spacing w:val="-2"/>
          <w:sz w:val="16"/>
        </w:rPr>
        <w:t xml:space="preserve"> </w:t>
      </w:r>
      <w:r>
        <w:rPr>
          <w:b/>
          <w:sz w:val="16"/>
        </w:rPr>
        <w:t>to</w:t>
      </w:r>
      <w:r>
        <w:rPr>
          <w:b/>
          <w:spacing w:val="-7"/>
          <w:sz w:val="16"/>
        </w:rPr>
        <w:t xml:space="preserve"> </w:t>
      </w:r>
      <w:r>
        <w:rPr>
          <w:b/>
          <w:sz w:val="16"/>
        </w:rPr>
        <w:t>make</w:t>
      </w:r>
      <w:r>
        <w:rPr>
          <w:b/>
          <w:spacing w:val="-1"/>
          <w:sz w:val="16"/>
        </w:rPr>
        <w:t xml:space="preserve"> </w:t>
      </w:r>
      <w:r>
        <w:rPr>
          <w:b/>
          <w:sz w:val="16"/>
        </w:rPr>
        <w:t>a</w:t>
      </w:r>
      <w:r>
        <w:rPr>
          <w:b/>
          <w:spacing w:val="-3"/>
          <w:sz w:val="16"/>
        </w:rPr>
        <w:t xml:space="preserve"> </w:t>
      </w:r>
      <w:r>
        <w:rPr>
          <w:b/>
          <w:sz w:val="16"/>
        </w:rPr>
        <w:t>payment</w:t>
      </w:r>
      <w:r>
        <w:rPr>
          <w:b/>
          <w:spacing w:val="-4"/>
          <w:sz w:val="16"/>
        </w:rPr>
        <w:t xml:space="preserve"> </w:t>
      </w:r>
      <w:r>
        <w:rPr>
          <w:b/>
          <w:sz w:val="16"/>
        </w:rPr>
        <w:t>in satisfaction</w:t>
      </w:r>
      <w:r>
        <w:rPr>
          <w:b/>
          <w:spacing w:val="-4"/>
          <w:sz w:val="16"/>
        </w:rPr>
        <w:t xml:space="preserve"> </w:t>
      </w:r>
      <w:proofErr w:type="gramStart"/>
      <w:r>
        <w:rPr>
          <w:b/>
          <w:sz w:val="16"/>
        </w:rPr>
        <w:t>of</w:t>
      </w:r>
      <w:proofErr w:type="gramEnd"/>
      <w:r>
        <w:rPr>
          <w:b/>
          <w:spacing w:val="-2"/>
          <w:sz w:val="16"/>
        </w:rPr>
        <w:t xml:space="preserve"> </w:t>
      </w:r>
      <w:r>
        <w:rPr>
          <w:b/>
          <w:sz w:val="16"/>
        </w:rPr>
        <w:t>a</w:t>
      </w:r>
      <w:r>
        <w:rPr>
          <w:b/>
          <w:spacing w:val="-5"/>
          <w:sz w:val="16"/>
        </w:rPr>
        <w:t xml:space="preserve"> </w:t>
      </w:r>
      <w:r>
        <w:rPr>
          <w:b/>
          <w:sz w:val="16"/>
        </w:rPr>
        <w:t>disputed</w:t>
      </w:r>
      <w:r>
        <w:rPr>
          <w:b/>
          <w:spacing w:val="-1"/>
          <w:sz w:val="16"/>
        </w:rPr>
        <w:t xml:space="preserve"> </w:t>
      </w:r>
      <w:r>
        <w:rPr>
          <w:b/>
          <w:sz w:val="16"/>
        </w:rPr>
        <w:t>amount</w:t>
      </w:r>
      <w:r>
        <w:rPr>
          <w:b/>
          <w:spacing w:val="-2"/>
          <w:sz w:val="16"/>
        </w:rPr>
        <w:t xml:space="preserve"> </w:t>
      </w:r>
      <w:r>
        <w:rPr>
          <w:b/>
          <w:sz w:val="16"/>
        </w:rPr>
        <w:t>or</w:t>
      </w:r>
      <w:r>
        <w:rPr>
          <w:b/>
          <w:spacing w:val="-4"/>
          <w:sz w:val="16"/>
        </w:rPr>
        <w:t xml:space="preserve"> </w:t>
      </w:r>
      <w:r>
        <w:rPr>
          <w:b/>
          <w:sz w:val="16"/>
        </w:rPr>
        <w:t>balance, send</w:t>
      </w:r>
      <w:r>
        <w:rPr>
          <w:b/>
          <w:spacing w:val="-4"/>
          <w:sz w:val="16"/>
        </w:rPr>
        <w:t xml:space="preserve"> </w:t>
      </w:r>
      <w:r>
        <w:rPr>
          <w:b/>
          <w:sz w:val="16"/>
        </w:rPr>
        <w:t>it</w:t>
      </w:r>
      <w:r>
        <w:rPr>
          <w:b/>
          <w:spacing w:val="-1"/>
          <w:sz w:val="16"/>
        </w:rPr>
        <w:t xml:space="preserve"> </w:t>
      </w:r>
      <w:r>
        <w:rPr>
          <w:b/>
          <w:sz w:val="16"/>
        </w:rPr>
        <w:t>to Sallie Mae, P.O. Box 3228, Wilmington, DE 19804-0228 with a written explanation.</w:t>
      </w:r>
    </w:p>
    <w:p w14:paraId="3293E07F" w14:textId="77777777" w:rsidR="005C2A41" w:rsidRDefault="00863C9F">
      <w:pPr>
        <w:pStyle w:val="ListParagraph"/>
        <w:numPr>
          <w:ilvl w:val="0"/>
          <w:numId w:val="28"/>
        </w:numPr>
        <w:tabs>
          <w:tab w:val="left" w:pos="365"/>
        </w:tabs>
        <w:spacing w:before="112"/>
        <w:ind w:right="968" w:hanging="144"/>
        <w:rPr>
          <w:sz w:val="16"/>
        </w:rPr>
      </w:pPr>
      <w:r>
        <w:rPr>
          <w:sz w:val="16"/>
        </w:rPr>
        <w:t>You</w:t>
      </w:r>
      <w:r>
        <w:rPr>
          <w:spacing w:val="-2"/>
          <w:sz w:val="16"/>
        </w:rPr>
        <w:t xml:space="preserve"> </w:t>
      </w:r>
      <w:r>
        <w:rPr>
          <w:sz w:val="16"/>
        </w:rPr>
        <w:t>may</w:t>
      </w:r>
      <w:r>
        <w:rPr>
          <w:spacing w:val="-1"/>
          <w:sz w:val="16"/>
        </w:rPr>
        <w:t xml:space="preserve"> </w:t>
      </w:r>
      <w:r>
        <w:rPr>
          <w:sz w:val="16"/>
        </w:rPr>
        <w:t>pay</w:t>
      </w:r>
      <w:r>
        <w:rPr>
          <w:spacing w:val="-2"/>
          <w:sz w:val="16"/>
        </w:rPr>
        <w:t xml:space="preserve"> </w:t>
      </w:r>
      <w:r>
        <w:rPr>
          <w:sz w:val="16"/>
        </w:rPr>
        <w:t>all</w:t>
      </w:r>
      <w:r>
        <w:rPr>
          <w:spacing w:val="-1"/>
          <w:sz w:val="16"/>
        </w:rPr>
        <w:t xml:space="preserve"> </w:t>
      </w:r>
      <w:r>
        <w:rPr>
          <w:sz w:val="16"/>
        </w:rPr>
        <w:t>or</w:t>
      </w:r>
      <w:r>
        <w:rPr>
          <w:spacing w:val="-3"/>
          <w:sz w:val="16"/>
        </w:rPr>
        <w:t xml:space="preserve"> </w:t>
      </w:r>
      <w:r>
        <w:rPr>
          <w:sz w:val="16"/>
        </w:rPr>
        <w:t>any</w:t>
      </w:r>
      <w:r>
        <w:rPr>
          <w:spacing w:val="-2"/>
          <w:sz w:val="16"/>
        </w:rPr>
        <w:t xml:space="preserve"> </w:t>
      </w:r>
      <w:r>
        <w:rPr>
          <w:sz w:val="16"/>
        </w:rPr>
        <w:t>part</w:t>
      </w:r>
      <w:r>
        <w:rPr>
          <w:spacing w:val="-5"/>
          <w:sz w:val="16"/>
        </w:rPr>
        <w:t xml:space="preserve"> </w:t>
      </w:r>
      <w:r>
        <w:rPr>
          <w:sz w:val="16"/>
        </w:rPr>
        <w:t>of</w:t>
      </w:r>
      <w:r>
        <w:rPr>
          <w:spacing w:val="-5"/>
          <w:sz w:val="16"/>
        </w:rPr>
        <w:t xml:space="preserve"> </w:t>
      </w:r>
      <w:r>
        <w:rPr>
          <w:sz w:val="16"/>
        </w:rPr>
        <w:t>your</w:t>
      </w:r>
      <w:r>
        <w:rPr>
          <w:spacing w:val="-3"/>
          <w:sz w:val="16"/>
        </w:rPr>
        <w:t xml:space="preserve"> </w:t>
      </w:r>
      <w:r>
        <w:rPr>
          <w:sz w:val="16"/>
        </w:rPr>
        <w:t>loan</w:t>
      </w:r>
      <w:r>
        <w:rPr>
          <w:spacing w:val="-2"/>
          <w:sz w:val="16"/>
        </w:rPr>
        <w:t xml:space="preserve"> </w:t>
      </w:r>
      <w:r>
        <w:rPr>
          <w:sz w:val="16"/>
        </w:rPr>
        <w:t>at</w:t>
      </w:r>
      <w:r>
        <w:rPr>
          <w:spacing w:val="-3"/>
          <w:sz w:val="16"/>
        </w:rPr>
        <w:t xml:space="preserve"> </w:t>
      </w:r>
      <w:r>
        <w:rPr>
          <w:sz w:val="16"/>
        </w:rPr>
        <w:t>any</w:t>
      </w:r>
      <w:r>
        <w:rPr>
          <w:spacing w:val="-3"/>
          <w:sz w:val="16"/>
        </w:rPr>
        <w:t xml:space="preserve"> </w:t>
      </w:r>
      <w:r>
        <w:rPr>
          <w:sz w:val="16"/>
        </w:rPr>
        <w:t>time</w:t>
      </w:r>
      <w:r>
        <w:rPr>
          <w:spacing w:val="-3"/>
          <w:sz w:val="16"/>
        </w:rPr>
        <w:t xml:space="preserve"> </w:t>
      </w:r>
      <w:r>
        <w:rPr>
          <w:sz w:val="16"/>
        </w:rPr>
        <w:t>without</w:t>
      </w:r>
      <w:r>
        <w:rPr>
          <w:spacing w:val="-1"/>
          <w:sz w:val="16"/>
        </w:rPr>
        <w:t xml:space="preserve"> </w:t>
      </w:r>
      <w:r>
        <w:rPr>
          <w:sz w:val="16"/>
        </w:rPr>
        <w:t>penalty,</w:t>
      </w:r>
      <w:r>
        <w:rPr>
          <w:spacing w:val="-3"/>
          <w:sz w:val="16"/>
        </w:rPr>
        <w:t xml:space="preserve"> </w:t>
      </w:r>
      <w:r>
        <w:rPr>
          <w:sz w:val="16"/>
        </w:rPr>
        <w:t>but</w:t>
      </w:r>
      <w:r>
        <w:rPr>
          <w:spacing w:val="-1"/>
          <w:sz w:val="16"/>
        </w:rPr>
        <w:t xml:space="preserve"> </w:t>
      </w:r>
      <w:r>
        <w:rPr>
          <w:sz w:val="16"/>
        </w:rPr>
        <w:t>you</w:t>
      </w:r>
      <w:r>
        <w:rPr>
          <w:spacing w:val="-4"/>
          <w:sz w:val="16"/>
        </w:rPr>
        <w:t xml:space="preserve"> </w:t>
      </w:r>
      <w:r>
        <w:rPr>
          <w:sz w:val="16"/>
        </w:rPr>
        <w:t>will</w:t>
      </w:r>
      <w:r>
        <w:rPr>
          <w:spacing w:val="-5"/>
          <w:sz w:val="16"/>
        </w:rPr>
        <w:t xml:space="preserve"> </w:t>
      </w:r>
      <w:r>
        <w:rPr>
          <w:sz w:val="16"/>
        </w:rPr>
        <w:t>not</w:t>
      </w:r>
      <w:r>
        <w:rPr>
          <w:spacing w:val="-1"/>
          <w:sz w:val="16"/>
        </w:rPr>
        <w:t xml:space="preserve"> </w:t>
      </w:r>
      <w:r>
        <w:rPr>
          <w:sz w:val="16"/>
        </w:rPr>
        <w:t>be</w:t>
      </w:r>
      <w:r>
        <w:rPr>
          <w:spacing w:val="-6"/>
          <w:sz w:val="16"/>
        </w:rPr>
        <w:t xml:space="preserve"> </w:t>
      </w:r>
      <w:r>
        <w:rPr>
          <w:sz w:val="16"/>
        </w:rPr>
        <w:t>entitled to a refund of any fees.</w:t>
      </w:r>
    </w:p>
    <w:p w14:paraId="6E182A12" w14:textId="77777777" w:rsidR="005C2A41" w:rsidRDefault="00863C9F">
      <w:pPr>
        <w:pStyle w:val="ListParagraph"/>
        <w:numPr>
          <w:ilvl w:val="0"/>
          <w:numId w:val="28"/>
        </w:numPr>
        <w:tabs>
          <w:tab w:val="left" w:pos="365"/>
        </w:tabs>
        <w:spacing w:before="48"/>
        <w:ind w:right="951" w:hanging="144"/>
        <w:rPr>
          <w:sz w:val="16"/>
        </w:rPr>
      </w:pPr>
      <w:r>
        <w:rPr>
          <w:sz w:val="16"/>
        </w:rPr>
        <w:t>If</w:t>
      </w:r>
      <w:r>
        <w:rPr>
          <w:spacing w:val="-2"/>
          <w:sz w:val="16"/>
        </w:rPr>
        <w:t xml:space="preserve"> </w:t>
      </w:r>
      <w:r>
        <w:rPr>
          <w:sz w:val="16"/>
        </w:rPr>
        <w:t>you</w:t>
      </w:r>
      <w:r>
        <w:rPr>
          <w:spacing w:val="-1"/>
          <w:sz w:val="16"/>
        </w:rPr>
        <w:t xml:space="preserve"> </w:t>
      </w:r>
      <w:proofErr w:type="gramStart"/>
      <w:r>
        <w:rPr>
          <w:sz w:val="16"/>
        </w:rPr>
        <w:t>prepay</w:t>
      </w:r>
      <w:proofErr w:type="gramEnd"/>
      <w:r>
        <w:rPr>
          <w:spacing w:val="-1"/>
          <w:sz w:val="16"/>
        </w:rPr>
        <w:t xml:space="preserve"> </w:t>
      </w:r>
      <w:r>
        <w:rPr>
          <w:sz w:val="16"/>
        </w:rPr>
        <w:t>any</w:t>
      </w:r>
      <w:r>
        <w:rPr>
          <w:spacing w:val="-1"/>
          <w:sz w:val="16"/>
        </w:rPr>
        <w:t xml:space="preserve"> </w:t>
      </w:r>
      <w:r>
        <w:rPr>
          <w:sz w:val="16"/>
        </w:rPr>
        <w:t>part</w:t>
      </w:r>
      <w:r>
        <w:rPr>
          <w:spacing w:val="-4"/>
          <w:sz w:val="16"/>
        </w:rPr>
        <w:t xml:space="preserve"> </w:t>
      </w:r>
      <w:r>
        <w:rPr>
          <w:sz w:val="16"/>
        </w:rPr>
        <w:t>of</w:t>
      </w:r>
      <w:r>
        <w:rPr>
          <w:spacing w:val="-4"/>
          <w:sz w:val="16"/>
        </w:rPr>
        <w:t xml:space="preserve"> </w:t>
      </w:r>
      <w:r>
        <w:rPr>
          <w:sz w:val="16"/>
        </w:rPr>
        <w:t>your</w:t>
      </w:r>
      <w:r>
        <w:rPr>
          <w:spacing w:val="-2"/>
          <w:sz w:val="16"/>
        </w:rPr>
        <w:t xml:space="preserve"> </w:t>
      </w:r>
      <w:r>
        <w:rPr>
          <w:sz w:val="16"/>
        </w:rPr>
        <w:t>loan, the</w:t>
      </w:r>
      <w:r>
        <w:rPr>
          <w:spacing w:val="-5"/>
          <w:sz w:val="16"/>
        </w:rPr>
        <w:t xml:space="preserve"> </w:t>
      </w:r>
      <w:r>
        <w:rPr>
          <w:sz w:val="16"/>
        </w:rPr>
        <w:t>amount</w:t>
      </w:r>
      <w:r>
        <w:rPr>
          <w:spacing w:val="-5"/>
          <w:sz w:val="16"/>
        </w:rPr>
        <w:t xml:space="preserve"> </w:t>
      </w:r>
      <w:r>
        <w:rPr>
          <w:sz w:val="16"/>
        </w:rPr>
        <w:t>you</w:t>
      </w:r>
      <w:r>
        <w:rPr>
          <w:spacing w:val="-1"/>
          <w:sz w:val="16"/>
        </w:rPr>
        <w:t xml:space="preserve"> </w:t>
      </w:r>
      <w:r>
        <w:rPr>
          <w:sz w:val="16"/>
        </w:rPr>
        <w:t>pay</w:t>
      </w:r>
      <w:r>
        <w:rPr>
          <w:spacing w:val="-2"/>
          <w:sz w:val="16"/>
        </w:rPr>
        <w:t xml:space="preserve"> </w:t>
      </w:r>
      <w:r>
        <w:rPr>
          <w:sz w:val="16"/>
        </w:rPr>
        <w:t>will</w:t>
      </w:r>
      <w:r>
        <w:rPr>
          <w:spacing w:val="-4"/>
          <w:sz w:val="16"/>
        </w:rPr>
        <w:t xml:space="preserve"> </w:t>
      </w:r>
      <w:r>
        <w:rPr>
          <w:sz w:val="16"/>
        </w:rPr>
        <w:t>be</w:t>
      </w:r>
      <w:r>
        <w:rPr>
          <w:spacing w:val="-1"/>
          <w:sz w:val="16"/>
        </w:rPr>
        <w:t xml:space="preserve"> </w:t>
      </w:r>
      <w:r>
        <w:rPr>
          <w:sz w:val="16"/>
        </w:rPr>
        <w:t>applied</w:t>
      </w:r>
      <w:r>
        <w:rPr>
          <w:spacing w:val="-3"/>
          <w:sz w:val="16"/>
        </w:rPr>
        <w:t xml:space="preserve"> </w:t>
      </w:r>
      <w:r>
        <w:rPr>
          <w:sz w:val="16"/>
        </w:rPr>
        <w:t>first</w:t>
      </w:r>
      <w:r>
        <w:rPr>
          <w:spacing w:val="-2"/>
          <w:sz w:val="16"/>
        </w:rPr>
        <w:t xml:space="preserve"> </w:t>
      </w:r>
      <w:r>
        <w:rPr>
          <w:sz w:val="16"/>
        </w:rPr>
        <w:t>to</w:t>
      </w:r>
      <w:r>
        <w:rPr>
          <w:spacing w:val="-2"/>
          <w:sz w:val="16"/>
        </w:rPr>
        <w:t xml:space="preserve"> </w:t>
      </w:r>
      <w:r>
        <w:rPr>
          <w:sz w:val="16"/>
        </w:rPr>
        <w:t>Unpaid</w:t>
      </w:r>
      <w:r>
        <w:rPr>
          <w:spacing w:val="-5"/>
          <w:sz w:val="16"/>
        </w:rPr>
        <w:t xml:space="preserve"> </w:t>
      </w:r>
      <w:r>
        <w:rPr>
          <w:sz w:val="16"/>
        </w:rPr>
        <w:t>Fees</w:t>
      </w:r>
      <w:r>
        <w:rPr>
          <w:spacing w:val="-2"/>
          <w:sz w:val="16"/>
        </w:rPr>
        <w:t xml:space="preserve"> </w:t>
      </w:r>
      <w:r>
        <w:rPr>
          <w:sz w:val="16"/>
        </w:rPr>
        <w:t>and costs, then to Unpaid Interest, and then to Current Principal.</w:t>
      </w:r>
    </w:p>
    <w:p w14:paraId="3012EEC0" w14:textId="77777777" w:rsidR="005C2A41" w:rsidRDefault="00863C9F">
      <w:pPr>
        <w:pStyle w:val="ListParagraph"/>
        <w:numPr>
          <w:ilvl w:val="0"/>
          <w:numId w:val="28"/>
        </w:numPr>
        <w:tabs>
          <w:tab w:val="left" w:pos="365"/>
        </w:tabs>
        <w:spacing w:before="47"/>
        <w:ind w:right="908" w:hanging="144"/>
        <w:rPr>
          <w:sz w:val="16"/>
        </w:rPr>
      </w:pPr>
      <w:r>
        <w:rPr>
          <w:sz w:val="16"/>
        </w:rPr>
        <w:t xml:space="preserve">Any payment </w:t>
      </w:r>
      <w:proofErr w:type="gramStart"/>
      <w:r>
        <w:rPr>
          <w:sz w:val="16"/>
        </w:rPr>
        <w:t>in excess of</w:t>
      </w:r>
      <w:proofErr w:type="gramEnd"/>
      <w:r>
        <w:rPr>
          <w:sz w:val="16"/>
        </w:rPr>
        <w:t xml:space="preserve"> the</w:t>
      </w:r>
      <w:r>
        <w:rPr>
          <w:spacing w:val="-1"/>
          <w:sz w:val="16"/>
        </w:rPr>
        <w:t xml:space="preserve"> </w:t>
      </w:r>
      <w:r>
        <w:rPr>
          <w:sz w:val="16"/>
        </w:rPr>
        <w:t>Current Amount Due</w:t>
      </w:r>
      <w:r>
        <w:rPr>
          <w:spacing w:val="-1"/>
          <w:sz w:val="16"/>
        </w:rPr>
        <w:t xml:space="preserve"> </w:t>
      </w:r>
      <w:r>
        <w:rPr>
          <w:sz w:val="16"/>
        </w:rPr>
        <w:t>(and any Past Due Amount) will reduce</w:t>
      </w:r>
      <w:r>
        <w:rPr>
          <w:spacing w:val="-1"/>
          <w:sz w:val="16"/>
        </w:rPr>
        <w:t xml:space="preserve"> </w:t>
      </w:r>
      <w:r>
        <w:rPr>
          <w:sz w:val="16"/>
        </w:rPr>
        <w:t>the Current Amount Due you will be required to pay in the following month(s).</w:t>
      </w:r>
      <w:r>
        <w:rPr>
          <w:spacing w:val="40"/>
          <w:sz w:val="16"/>
        </w:rPr>
        <w:t xml:space="preserve"> </w:t>
      </w:r>
      <w:r>
        <w:rPr>
          <w:sz w:val="16"/>
        </w:rPr>
        <w:t xml:space="preserve">This </w:t>
      </w:r>
      <w:proofErr w:type="gramStart"/>
      <w:r>
        <w:rPr>
          <w:sz w:val="16"/>
        </w:rPr>
        <w:t>pay</w:t>
      </w:r>
      <w:proofErr w:type="gramEnd"/>
      <w:r>
        <w:rPr>
          <w:sz w:val="16"/>
        </w:rPr>
        <w:t xml:space="preserve"> ahead feature</w:t>
      </w:r>
      <w:r>
        <w:rPr>
          <w:spacing w:val="-3"/>
          <w:sz w:val="16"/>
        </w:rPr>
        <w:t xml:space="preserve"> </w:t>
      </w:r>
      <w:r>
        <w:rPr>
          <w:sz w:val="16"/>
        </w:rPr>
        <w:t>will</w:t>
      </w:r>
      <w:r>
        <w:rPr>
          <w:spacing w:val="-2"/>
          <w:sz w:val="16"/>
        </w:rPr>
        <w:t xml:space="preserve"> </w:t>
      </w:r>
      <w:r>
        <w:rPr>
          <w:sz w:val="16"/>
        </w:rPr>
        <w:t>apply</w:t>
      </w:r>
      <w:r>
        <w:rPr>
          <w:spacing w:val="-2"/>
          <w:sz w:val="16"/>
        </w:rPr>
        <w:t xml:space="preserve"> </w:t>
      </w:r>
      <w:r>
        <w:rPr>
          <w:sz w:val="16"/>
        </w:rPr>
        <w:t>to</w:t>
      </w:r>
      <w:r>
        <w:rPr>
          <w:spacing w:val="-3"/>
          <w:sz w:val="16"/>
        </w:rPr>
        <w:t xml:space="preserve"> </w:t>
      </w:r>
      <w:r>
        <w:rPr>
          <w:sz w:val="16"/>
        </w:rPr>
        <w:t>this</w:t>
      </w:r>
      <w:r>
        <w:rPr>
          <w:spacing w:val="-2"/>
          <w:sz w:val="16"/>
        </w:rPr>
        <w:t xml:space="preserve"> </w:t>
      </w:r>
      <w:r>
        <w:rPr>
          <w:sz w:val="16"/>
        </w:rPr>
        <w:t>loan</w:t>
      </w:r>
      <w:r>
        <w:rPr>
          <w:spacing w:val="-2"/>
          <w:sz w:val="16"/>
        </w:rPr>
        <w:t xml:space="preserve"> </w:t>
      </w:r>
      <w:r>
        <w:rPr>
          <w:sz w:val="16"/>
        </w:rPr>
        <w:t>unless</w:t>
      </w:r>
      <w:r>
        <w:rPr>
          <w:spacing w:val="-2"/>
          <w:sz w:val="16"/>
        </w:rPr>
        <w:t xml:space="preserve"> </w:t>
      </w:r>
      <w:r>
        <w:rPr>
          <w:sz w:val="16"/>
        </w:rPr>
        <w:t>you</w:t>
      </w:r>
      <w:r>
        <w:rPr>
          <w:spacing w:val="-5"/>
          <w:sz w:val="16"/>
        </w:rPr>
        <w:t xml:space="preserve"> </w:t>
      </w:r>
      <w:r>
        <w:rPr>
          <w:sz w:val="16"/>
        </w:rPr>
        <w:t>contact</w:t>
      </w:r>
      <w:r>
        <w:rPr>
          <w:spacing w:val="-2"/>
          <w:sz w:val="16"/>
        </w:rPr>
        <w:t xml:space="preserve"> </w:t>
      </w:r>
      <w:r>
        <w:rPr>
          <w:sz w:val="16"/>
        </w:rPr>
        <w:t>us</w:t>
      </w:r>
      <w:r>
        <w:rPr>
          <w:spacing w:val="-2"/>
          <w:sz w:val="16"/>
        </w:rPr>
        <w:t xml:space="preserve"> </w:t>
      </w:r>
      <w:r>
        <w:rPr>
          <w:sz w:val="16"/>
        </w:rPr>
        <w:t>to</w:t>
      </w:r>
      <w:r>
        <w:rPr>
          <w:spacing w:val="-5"/>
          <w:sz w:val="16"/>
        </w:rPr>
        <w:t xml:space="preserve"> </w:t>
      </w:r>
      <w:r>
        <w:rPr>
          <w:sz w:val="16"/>
        </w:rPr>
        <w:t>request</w:t>
      </w:r>
      <w:r>
        <w:rPr>
          <w:spacing w:val="-4"/>
          <w:sz w:val="16"/>
        </w:rPr>
        <w:t xml:space="preserve"> </w:t>
      </w:r>
      <w:r>
        <w:rPr>
          <w:sz w:val="16"/>
        </w:rPr>
        <w:t>that</w:t>
      </w:r>
      <w:r>
        <w:rPr>
          <w:spacing w:val="-2"/>
          <w:sz w:val="16"/>
        </w:rPr>
        <w:t xml:space="preserve"> </w:t>
      </w:r>
      <w:r>
        <w:rPr>
          <w:sz w:val="16"/>
        </w:rPr>
        <w:t>we</w:t>
      </w:r>
      <w:r>
        <w:rPr>
          <w:spacing w:val="-1"/>
          <w:sz w:val="16"/>
        </w:rPr>
        <w:t xml:space="preserve"> </w:t>
      </w:r>
      <w:r>
        <w:rPr>
          <w:sz w:val="16"/>
        </w:rPr>
        <w:t>suspend</w:t>
      </w:r>
      <w:r>
        <w:rPr>
          <w:spacing w:val="-1"/>
          <w:sz w:val="16"/>
        </w:rPr>
        <w:t xml:space="preserve"> </w:t>
      </w:r>
      <w:r>
        <w:rPr>
          <w:sz w:val="16"/>
        </w:rPr>
        <w:t>this</w:t>
      </w:r>
      <w:r>
        <w:rPr>
          <w:spacing w:val="-2"/>
          <w:sz w:val="16"/>
        </w:rPr>
        <w:t xml:space="preserve"> </w:t>
      </w:r>
      <w:r>
        <w:rPr>
          <w:sz w:val="16"/>
        </w:rPr>
        <w:t>feature</w:t>
      </w:r>
      <w:r>
        <w:rPr>
          <w:spacing w:val="-5"/>
          <w:sz w:val="16"/>
        </w:rPr>
        <w:t xml:space="preserve"> </w:t>
      </w:r>
      <w:r>
        <w:rPr>
          <w:sz w:val="16"/>
        </w:rPr>
        <w:t>from this loan.</w:t>
      </w:r>
    </w:p>
    <w:p w14:paraId="615DF91D" w14:textId="77777777" w:rsidR="005C2A41" w:rsidRDefault="00863C9F">
      <w:pPr>
        <w:pStyle w:val="ListParagraph"/>
        <w:numPr>
          <w:ilvl w:val="0"/>
          <w:numId w:val="28"/>
        </w:numPr>
        <w:tabs>
          <w:tab w:val="left" w:pos="346"/>
          <w:tab w:val="left" w:pos="348"/>
        </w:tabs>
        <w:spacing w:before="63"/>
        <w:ind w:left="348" w:right="1091" w:hanging="128"/>
        <w:rPr>
          <w:sz w:val="16"/>
        </w:rPr>
      </w:pPr>
      <w:r>
        <w:rPr>
          <w:sz w:val="16"/>
        </w:rPr>
        <w:t>If</w:t>
      </w:r>
      <w:r>
        <w:rPr>
          <w:spacing w:val="-4"/>
          <w:sz w:val="16"/>
        </w:rPr>
        <w:t xml:space="preserve"> </w:t>
      </w:r>
      <w:r>
        <w:rPr>
          <w:sz w:val="16"/>
        </w:rPr>
        <w:t>you</w:t>
      </w:r>
      <w:r>
        <w:rPr>
          <w:spacing w:val="-2"/>
          <w:sz w:val="16"/>
        </w:rPr>
        <w:t xml:space="preserve"> </w:t>
      </w:r>
      <w:r>
        <w:rPr>
          <w:sz w:val="16"/>
        </w:rPr>
        <w:t>have</w:t>
      </w:r>
      <w:r>
        <w:rPr>
          <w:spacing w:val="-5"/>
          <w:sz w:val="16"/>
        </w:rPr>
        <w:t xml:space="preserve"> </w:t>
      </w:r>
      <w:r>
        <w:rPr>
          <w:sz w:val="16"/>
        </w:rPr>
        <w:t>more</w:t>
      </w:r>
      <w:r>
        <w:rPr>
          <w:spacing w:val="-3"/>
          <w:sz w:val="16"/>
        </w:rPr>
        <w:t xml:space="preserve"> </w:t>
      </w:r>
      <w:r>
        <w:rPr>
          <w:sz w:val="16"/>
        </w:rPr>
        <w:t>than</w:t>
      </w:r>
      <w:r>
        <w:rPr>
          <w:spacing w:val="-5"/>
          <w:sz w:val="16"/>
        </w:rPr>
        <w:t xml:space="preserve"> </w:t>
      </w:r>
      <w:r>
        <w:rPr>
          <w:sz w:val="16"/>
        </w:rPr>
        <w:t>one</w:t>
      </w:r>
      <w:r>
        <w:rPr>
          <w:spacing w:val="-2"/>
          <w:sz w:val="16"/>
        </w:rPr>
        <w:t xml:space="preserve"> </w:t>
      </w:r>
      <w:r>
        <w:rPr>
          <w:sz w:val="16"/>
        </w:rPr>
        <w:t>loan</w:t>
      </w:r>
      <w:r>
        <w:rPr>
          <w:spacing w:val="-1"/>
          <w:sz w:val="16"/>
        </w:rPr>
        <w:t xml:space="preserve"> </w:t>
      </w:r>
      <w:r>
        <w:rPr>
          <w:sz w:val="16"/>
        </w:rPr>
        <w:t>and</w:t>
      </w:r>
      <w:r>
        <w:rPr>
          <w:spacing w:val="-3"/>
          <w:sz w:val="16"/>
        </w:rPr>
        <w:t xml:space="preserve"> </w:t>
      </w:r>
      <w:r>
        <w:rPr>
          <w:sz w:val="16"/>
        </w:rPr>
        <w:t>your</w:t>
      </w:r>
      <w:r>
        <w:rPr>
          <w:spacing w:val="-2"/>
          <w:sz w:val="16"/>
        </w:rPr>
        <w:t xml:space="preserve"> </w:t>
      </w:r>
      <w:r>
        <w:rPr>
          <w:sz w:val="16"/>
        </w:rPr>
        <w:t>payment</w:t>
      </w:r>
      <w:r>
        <w:rPr>
          <w:spacing w:val="-2"/>
          <w:sz w:val="16"/>
        </w:rPr>
        <w:t xml:space="preserve"> </w:t>
      </w:r>
      <w:r>
        <w:rPr>
          <w:sz w:val="16"/>
        </w:rPr>
        <w:t>is received</w:t>
      </w:r>
      <w:r>
        <w:rPr>
          <w:spacing w:val="-5"/>
          <w:sz w:val="16"/>
        </w:rPr>
        <w:t xml:space="preserve"> </w:t>
      </w:r>
      <w:r>
        <w:rPr>
          <w:sz w:val="16"/>
        </w:rPr>
        <w:t>with</w:t>
      </w:r>
      <w:r>
        <w:rPr>
          <w:spacing w:val="-3"/>
          <w:sz w:val="16"/>
        </w:rPr>
        <w:t xml:space="preserve"> </w:t>
      </w:r>
      <w:r>
        <w:rPr>
          <w:sz w:val="16"/>
        </w:rPr>
        <w:t>the</w:t>
      </w:r>
      <w:r>
        <w:rPr>
          <w:spacing w:val="-1"/>
          <w:sz w:val="16"/>
        </w:rPr>
        <w:t xml:space="preserve"> </w:t>
      </w:r>
      <w:r>
        <w:rPr>
          <w:sz w:val="16"/>
        </w:rPr>
        <w:t>remittance</w:t>
      </w:r>
      <w:r>
        <w:rPr>
          <w:spacing w:val="-5"/>
          <w:sz w:val="16"/>
        </w:rPr>
        <w:t xml:space="preserve"> </w:t>
      </w:r>
      <w:r>
        <w:rPr>
          <w:sz w:val="16"/>
        </w:rPr>
        <w:t>slip</w:t>
      </w:r>
      <w:r>
        <w:rPr>
          <w:spacing w:val="-1"/>
          <w:sz w:val="16"/>
        </w:rPr>
        <w:t xml:space="preserve"> </w:t>
      </w:r>
      <w:r>
        <w:rPr>
          <w:sz w:val="16"/>
        </w:rPr>
        <w:t>on</w:t>
      </w:r>
      <w:r>
        <w:rPr>
          <w:spacing w:val="-5"/>
          <w:sz w:val="16"/>
        </w:rPr>
        <w:t xml:space="preserve"> </w:t>
      </w:r>
      <w:r>
        <w:rPr>
          <w:sz w:val="16"/>
        </w:rPr>
        <w:t xml:space="preserve">your billing statement, we will automatically allocate your payment to </w:t>
      </w:r>
      <w:proofErr w:type="gramStart"/>
      <w:r>
        <w:rPr>
          <w:sz w:val="16"/>
        </w:rPr>
        <w:t>all of</w:t>
      </w:r>
      <w:proofErr w:type="gramEnd"/>
      <w:r>
        <w:rPr>
          <w:sz w:val="16"/>
        </w:rPr>
        <w:t xml:space="preserve"> the loans in that Loan Group as follows:</w:t>
      </w:r>
    </w:p>
    <w:p w14:paraId="6D2AC4AB" w14:textId="77777777" w:rsidR="005C2A41" w:rsidRDefault="00863C9F">
      <w:pPr>
        <w:pStyle w:val="ListParagraph"/>
        <w:numPr>
          <w:ilvl w:val="1"/>
          <w:numId w:val="28"/>
        </w:numPr>
        <w:tabs>
          <w:tab w:val="left" w:pos="979"/>
        </w:tabs>
        <w:spacing w:before="2" w:line="237" w:lineRule="auto"/>
        <w:ind w:right="894"/>
        <w:rPr>
          <w:sz w:val="16"/>
        </w:rPr>
      </w:pPr>
      <w:r>
        <w:rPr>
          <w:sz w:val="16"/>
        </w:rPr>
        <w:t>If your payment satisfies both the Past Due Amount and Current Amount Due, the remaining payment amount</w:t>
      </w:r>
      <w:r>
        <w:rPr>
          <w:spacing w:val="-2"/>
          <w:sz w:val="16"/>
        </w:rPr>
        <w:t xml:space="preserve"> </w:t>
      </w:r>
      <w:r>
        <w:rPr>
          <w:sz w:val="16"/>
        </w:rPr>
        <w:t>will</w:t>
      </w:r>
      <w:r>
        <w:rPr>
          <w:spacing w:val="-1"/>
          <w:sz w:val="16"/>
        </w:rPr>
        <w:t xml:space="preserve"> </w:t>
      </w:r>
      <w:r>
        <w:rPr>
          <w:sz w:val="16"/>
        </w:rPr>
        <w:t>be</w:t>
      </w:r>
      <w:r>
        <w:rPr>
          <w:spacing w:val="-3"/>
          <w:sz w:val="16"/>
        </w:rPr>
        <w:t xml:space="preserve"> </w:t>
      </w:r>
      <w:r>
        <w:rPr>
          <w:sz w:val="16"/>
        </w:rPr>
        <w:t>allocated</w:t>
      </w:r>
      <w:r>
        <w:rPr>
          <w:spacing w:val="-4"/>
          <w:sz w:val="16"/>
        </w:rPr>
        <w:t xml:space="preserve"> </w:t>
      </w:r>
      <w:r>
        <w:rPr>
          <w:sz w:val="16"/>
        </w:rPr>
        <w:t>to the</w:t>
      </w:r>
      <w:r>
        <w:rPr>
          <w:spacing w:val="-3"/>
          <w:sz w:val="16"/>
        </w:rPr>
        <w:t xml:space="preserve"> </w:t>
      </w:r>
      <w:r>
        <w:rPr>
          <w:sz w:val="16"/>
        </w:rPr>
        <w:t>loan</w:t>
      </w:r>
      <w:r>
        <w:rPr>
          <w:spacing w:val="-1"/>
          <w:sz w:val="16"/>
        </w:rPr>
        <w:t xml:space="preserve"> </w:t>
      </w:r>
      <w:r>
        <w:rPr>
          <w:sz w:val="16"/>
        </w:rPr>
        <w:t>with</w:t>
      </w:r>
      <w:r>
        <w:rPr>
          <w:spacing w:val="-2"/>
          <w:sz w:val="16"/>
        </w:rPr>
        <w:t xml:space="preserve"> </w:t>
      </w:r>
      <w:r>
        <w:rPr>
          <w:sz w:val="16"/>
        </w:rPr>
        <w:t>the</w:t>
      </w:r>
      <w:r>
        <w:rPr>
          <w:spacing w:val="-1"/>
          <w:sz w:val="16"/>
        </w:rPr>
        <w:t xml:space="preserve"> </w:t>
      </w:r>
      <w:r>
        <w:rPr>
          <w:sz w:val="16"/>
        </w:rPr>
        <w:t>highest</w:t>
      </w:r>
      <w:r>
        <w:rPr>
          <w:spacing w:val="-2"/>
          <w:sz w:val="16"/>
        </w:rPr>
        <w:t xml:space="preserve"> </w:t>
      </w:r>
      <w:r>
        <w:rPr>
          <w:sz w:val="16"/>
        </w:rPr>
        <w:t>interest rate.</w:t>
      </w:r>
      <w:r>
        <w:rPr>
          <w:spacing w:val="-2"/>
          <w:sz w:val="16"/>
        </w:rPr>
        <w:t xml:space="preserve"> </w:t>
      </w:r>
      <w:r>
        <w:rPr>
          <w:sz w:val="16"/>
        </w:rPr>
        <w:t>If you</w:t>
      </w:r>
      <w:r>
        <w:rPr>
          <w:spacing w:val="-2"/>
          <w:sz w:val="16"/>
        </w:rPr>
        <w:t xml:space="preserve"> </w:t>
      </w:r>
      <w:r>
        <w:rPr>
          <w:sz w:val="16"/>
        </w:rPr>
        <w:t>have</w:t>
      </w:r>
      <w:r>
        <w:rPr>
          <w:spacing w:val="-5"/>
          <w:sz w:val="16"/>
        </w:rPr>
        <w:t xml:space="preserve"> </w:t>
      </w:r>
      <w:r>
        <w:rPr>
          <w:sz w:val="16"/>
        </w:rPr>
        <w:t>multiple</w:t>
      </w:r>
      <w:r>
        <w:rPr>
          <w:spacing w:val="-5"/>
          <w:sz w:val="16"/>
        </w:rPr>
        <w:t xml:space="preserve"> </w:t>
      </w:r>
      <w:r>
        <w:rPr>
          <w:sz w:val="16"/>
        </w:rPr>
        <w:t>loans</w:t>
      </w:r>
      <w:r>
        <w:rPr>
          <w:spacing w:val="-2"/>
          <w:sz w:val="16"/>
        </w:rPr>
        <w:t xml:space="preserve"> </w:t>
      </w:r>
      <w:r>
        <w:rPr>
          <w:sz w:val="16"/>
        </w:rPr>
        <w:t>with</w:t>
      </w:r>
      <w:r>
        <w:rPr>
          <w:spacing w:val="-3"/>
          <w:sz w:val="16"/>
        </w:rPr>
        <w:t xml:space="preserve"> </w:t>
      </w:r>
      <w:r>
        <w:rPr>
          <w:sz w:val="16"/>
        </w:rPr>
        <w:t>the</w:t>
      </w:r>
      <w:r>
        <w:rPr>
          <w:spacing w:val="-4"/>
          <w:sz w:val="16"/>
        </w:rPr>
        <w:t xml:space="preserve"> </w:t>
      </w:r>
      <w:r>
        <w:rPr>
          <w:sz w:val="16"/>
        </w:rPr>
        <w:t>same</w:t>
      </w:r>
      <w:r>
        <w:rPr>
          <w:spacing w:val="-3"/>
          <w:sz w:val="16"/>
        </w:rPr>
        <w:t xml:space="preserve"> </w:t>
      </w:r>
      <w:r>
        <w:rPr>
          <w:sz w:val="16"/>
        </w:rPr>
        <w:t>interest</w:t>
      </w:r>
      <w:r>
        <w:rPr>
          <w:spacing w:val="-2"/>
          <w:sz w:val="16"/>
        </w:rPr>
        <w:t xml:space="preserve"> </w:t>
      </w:r>
      <w:r>
        <w:rPr>
          <w:sz w:val="16"/>
        </w:rPr>
        <w:t>rate,</w:t>
      </w:r>
      <w:r>
        <w:rPr>
          <w:spacing w:val="-2"/>
          <w:sz w:val="16"/>
        </w:rPr>
        <w:t xml:space="preserve"> </w:t>
      </w:r>
      <w:r>
        <w:rPr>
          <w:sz w:val="16"/>
        </w:rPr>
        <w:t>the</w:t>
      </w:r>
      <w:r>
        <w:rPr>
          <w:spacing w:val="-2"/>
          <w:sz w:val="16"/>
        </w:rPr>
        <w:t xml:space="preserve"> </w:t>
      </w:r>
      <w:r>
        <w:rPr>
          <w:sz w:val="16"/>
        </w:rPr>
        <w:t>remaining</w:t>
      </w:r>
      <w:r>
        <w:rPr>
          <w:spacing w:val="-2"/>
          <w:sz w:val="16"/>
        </w:rPr>
        <w:t xml:space="preserve"> </w:t>
      </w:r>
      <w:r>
        <w:rPr>
          <w:sz w:val="16"/>
        </w:rPr>
        <w:t>payment</w:t>
      </w:r>
      <w:r>
        <w:rPr>
          <w:spacing w:val="-4"/>
          <w:sz w:val="16"/>
        </w:rPr>
        <w:t xml:space="preserve"> </w:t>
      </w:r>
      <w:r>
        <w:rPr>
          <w:sz w:val="16"/>
        </w:rPr>
        <w:t>amount</w:t>
      </w:r>
      <w:r>
        <w:rPr>
          <w:spacing w:val="-4"/>
          <w:sz w:val="16"/>
        </w:rPr>
        <w:t xml:space="preserve"> </w:t>
      </w:r>
      <w:r>
        <w:rPr>
          <w:sz w:val="16"/>
        </w:rPr>
        <w:t>will be allocated to the loan with the highest Current Balance. If no payment is due, your payment will be allocated</w:t>
      </w:r>
      <w:r>
        <w:rPr>
          <w:spacing w:val="-1"/>
          <w:sz w:val="16"/>
        </w:rPr>
        <w:t xml:space="preserve"> </w:t>
      </w:r>
      <w:r>
        <w:rPr>
          <w:sz w:val="16"/>
        </w:rPr>
        <w:t>to</w:t>
      </w:r>
      <w:r>
        <w:rPr>
          <w:spacing w:val="-1"/>
          <w:sz w:val="16"/>
        </w:rPr>
        <w:t xml:space="preserve"> </w:t>
      </w:r>
      <w:r>
        <w:rPr>
          <w:sz w:val="16"/>
        </w:rPr>
        <w:t>the loan with the highest interest rate. If</w:t>
      </w:r>
      <w:r>
        <w:rPr>
          <w:spacing w:val="-1"/>
          <w:sz w:val="16"/>
        </w:rPr>
        <w:t xml:space="preserve"> </w:t>
      </w:r>
      <w:r>
        <w:rPr>
          <w:sz w:val="16"/>
        </w:rPr>
        <w:t>you have multiple loans with</w:t>
      </w:r>
      <w:r>
        <w:rPr>
          <w:spacing w:val="-2"/>
          <w:sz w:val="16"/>
        </w:rPr>
        <w:t xml:space="preserve"> </w:t>
      </w:r>
      <w:r>
        <w:rPr>
          <w:sz w:val="16"/>
        </w:rPr>
        <w:t>the</w:t>
      </w:r>
      <w:r>
        <w:rPr>
          <w:spacing w:val="-4"/>
          <w:sz w:val="16"/>
        </w:rPr>
        <w:t xml:space="preserve"> </w:t>
      </w:r>
      <w:r>
        <w:rPr>
          <w:sz w:val="16"/>
        </w:rPr>
        <w:t>same</w:t>
      </w:r>
      <w:r>
        <w:rPr>
          <w:spacing w:val="-2"/>
          <w:sz w:val="16"/>
        </w:rPr>
        <w:t xml:space="preserve"> </w:t>
      </w:r>
      <w:r>
        <w:rPr>
          <w:sz w:val="16"/>
        </w:rPr>
        <w:t>interest</w:t>
      </w:r>
      <w:r>
        <w:rPr>
          <w:spacing w:val="-1"/>
          <w:sz w:val="16"/>
        </w:rPr>
        <w:t xml:space="preserve"> </w:t>
      </w:r>
      <w:r>
        <w:rPr>
          <w:sz w:val="16"/>
        </w:rPr>
        <w:t>rate,</w:t>
      </w:r>
      <w:r>
        <w:rPr>
          <w:spacing w:val="-3"/>
          <w:sz w:val="16"/>
        </w:rPr>
        <w:t xml:space="preserve"> </w:t>
      </w:r>
      <w:r>
        <w:rPr>
          <w:sz w:val="16"/>
        </w:rPr>
        <w:t>the</w:t>
      </w:r>
      <w:r>
        <w:rPr>
          <w:spacing w:val="-2"/>
          <w:sz w:val="16"/>
        </w:rPr>
        <w:t xml:space="preserve"> </w:t>
      </w:r>
      <w:r>
        <w:rPr>
          <w:sz w:val="16"/>
        </w:rPr>
        <w:t>payment</w:t>
      </w:r>
      <w:r>
        <w:rPr>
          <w:spacing w:val="-1"/>
          <w:sz w:val="16"/>
        </w:rPr>
        <w:t xml:space="preserve"> </w:t>
      </w:r>
      <w:r>
        <w:rPr>
          <w:sz w:val="16"/>
        </w:rPr>
        <w:t>amount</w:t>
      </w:r>
      <w:r>
        <w:rPr>
          <w:spacing w:val="-1"/>
          <w:sz w:val="16"/>
        </w:rPr>
        <w:t xml:space="preserve"> </w:t>
      </w:r>
      <w:r>
        <w:rPr>
          <w:sz w:val="16"/>
        </w:rPr>
        <w:t>will</w:t>
      </w:r>
      <w:r>
        <w:rPr>
          <w:spacing w:val="-2"/>
          <w:sz w:val="16"/>
        </w:rPr>
        <w:t xml:space="preserve"> </w:t>
      </w:r>
      <w:r>
        <w:rPr>
          <w:sz w:val="16"/>
        </w:rPr>
        <w:t>be</w:t>
      </w:r>
      <w:r>
        <w:rPr>
          <w:spacing w:val="-2"/>
          <w:sz w:val="16"/>
        </w:rPr>
        <w:t xml:space="preserve"> </w:t>
      </w:r>
      <w:r>
        <w:rPr>
          <w:sz w:val="16"/>
        </w:rPr>
        <w:t>allocated</w:t>
      </w:r>
      <w:r>
        <w:rPr>
          <w:spacing w:val="-2"/>
          <w:sz w:val="16"/>
        </w:rPr>
        <w:t xml:space="preserve"> </w:t>
      </w:r>
      <w:r>
        <w:rPr>
          <w:sz w:val="16"/>
        </w:rPr>
        <w:t>to</w:t>
      </w:r>
      <w:r>
        <w:rPr>
          <w:spacing w:val="-5"/>
          <w:sz w:val="16"/>
        </w:rPr>
        <w:t xml:space="preserve"> </w:t>
      </w:r>
      <w:r>
        <w:rPr>
          <w:sz w:val="16"/>
        </w:rPr>
        <w:t>the</w:t>
      </w:r>
      <w:r>
        <w:rPr>
          <w:spacing w:val="-2"/>
          <w:sz w:val="16"/>
        </w:rPr>
        <w:t xml:space="preserve"> </w:t>
      </w:r>
      <w:r>
        <w:rPr>
          <w:sz w:val="16"/>
        </w:rPr>
        <w:t>loan</w:t>
      </w:r>
      <w:r>
        <w:rPr>
          <w:spacing w:val="-2"/>
          <w:sz w:val="16"/>
        </w:rPr>
        <w:t xml:space="preserve"> </w:t>
      </w:r>
      <w:r>
        <w:rPr>
          <w:sz w:val="16"/>
        </w:rPr>
        <w:t>with the highest Current Balance.</w:t>
      </w:r>
    </w:p>
    <w:p w14:paraId="1CC7CCFC" w14:textId="77777777" w:rsidR="005C2A41" w:rsidRDefault="00863C9F">
      <w:pPr>
        <w:pStyle w:val="ListParagraph"/>
        <w:numPr>
          <w:ilvl w:val="1"/>
          <w:numId w:val="28"/>
        </w:numPr>
        <w:tabs>
          <w:tab w:val="left" w:pos="979"/>
        </w:tabs>
        <w:spacing w:before="0" w:line="237" w:lineRule="auto"/>
        <w:ind w:right="927"/>
        <w:rPr>
          <w:sz w:val="16"/>
        </w:rPr>
      </w:pPr>
      <w:r>
        <w:rPr>
          <w:sz w:val="16"/>
        </w:rPr>
        <w:t xml:space="preserve">If your payment is less than the Past Due Amount, loans at the oldest delinquency level will be paid first until all loans are at the same delinquency level. Once </w:t>
      </w:r>
      <w:proofErr w:type="gramStart"/>
      <w:r>
        <w:rPr>
          <w:sz w:val="16"/>
        </w:rPr>
        <w:t>all of</w:t>
      </w:r>
      <w:proofErr w:type="gramEnd"/>
      <w:r>
        <w:rPr>
          <w:sz w:val="16"/>
        </w:rPr>
        <w:t xml:space="preserve"> the loans are at the same delinquency level, the remaining payment amount will be allocated</w:t>
      </w:r>
      <w:r>
        <w:rPr>
          <w:spacing w:val="-2"/>
          <w:sz w:val="16"/>
        </w:rPr>
        <w:t xml:space="preserve"> </w:t>
      </w:r>
      <w:r>
        <w:rPr>
          <w:sz w:val="16"/>
        </w:rPr>
        <w:t>according to each</w:t>
      </w:r>
      <w:r>
        <w:rPr>
          <w:spacing w:val="-2"/>
          <w:sz w:val="16"/>
        </w:rPr>
        <w:t xml:space="preserve"> </w:t>
      </w:r>
      <w:r>
        <w:rPr>
          <w:sz w:val="16"/>
        </w:rPr>
        <w:t>loan’s Past Due</w:t>
      </w:r>
      <w:r>
        <w:rPr>
          <w:spacing w:val="-1"/>
          <w:sz w:val="16"/>
        </w:rPr>
        <w:t xml:space="preserve"> </w:t>
      </w:r>
      <w:r>
        <w:rPr>
          <w:sz w:val="16"/>
        </w:rPr>
        <w:t>Amount from lowest to highest</w:t>
      </w:r>
      <w:r>
        <w:rPr>
          <w:spacing w:val="-1"/>
          <w:sz w:val="16"/>
        </w:rPr>
        <w:t xml:space="preserve"> </w:t>
      </w:r>
      <w:r>
        <w:rPr>
          <w:sz w:val="16"/>
        </w:rPr>
        <w:t>within</w:t>
      </w:r>
      <w:r>
        <w:rPr>
          <w:spacing w:val="-2"/>
          <w:sz w:val="16"/>
        </w:rPr>
        <w:t xml:space="preserve"> </w:t>
      </w:r>
      <w:r>
        <w:rPr>
          <w:sz w:val="16"/>
        </w:rPr>
        <w:t>that group</w:t>
      </w:r>
      <w:r>
        <w:rPr>
          <w:spacing w:val="-2"/>
          <w:sz w:val="16"/>
        </w:rPr>
        <w:t xml:space="preserve"> </w:t>
      </w:r>
      <w:r>
        <w:rPr>
          <w:sz w:val="16"/>
        </w:rPr>
        <w:t>delinquency</w:t>
      </w:r>
      <w:r>
        <w:rPr>
          <w:spacing w:val="-3"/>
          <w:sz w:val="16"/>
        </w:rPr>
        <w:t xml:space="preserve"> </w:t>
      </w:r>
      <w:r>
        <w:rPr>
          <w:sz w:val="16"/>
        </w:rPr>
        <w:t>level.</w:t>
      </w:r>
      <w:r>
        <w:rPr>
          <w:spacing w:val="-3"/>
          <w:sz w:val="16"/>
        </w:rPr>
        <w:t xml:space="preserve"> </w:t>
      </w:r>
      <w:r>
        <w:rPr>
          <w:sz w:val="16"/>
        </w:rPr>
        <w:t>If</w:t>
      </w:r>
      <w:r>
        <w:rPr>
          <w:spacing w:val="-5"/>
          <w:sz w:val="16"/>
        </w:rPr>
        <w:t xml:space="preserve"> </w:t>
      </w:r>
      <w:r>
        <w:rPr>
          <w:sz w:val="16"/>
        </w:rPr>
        <w:t>your</w:t>
      </w:r>
      <w:r>
        <w:rPr>
          <w:spacing w:val="-3"/>
          <w:sz w:val="16"/>
        </w:rPr>
        <w:t xml:space="preserve"> </w:t>
      </w:r>
      <w:r>
        <w:rPr>
          <w:sz w:val="16"/>
        </w:rPr>
        <w:t>payment</w:t>
      </w:r>
      <w:r>
        <w:rPr>
          <w:spacing w:val="-5"/>
          <w:sz w:val="16"/>
        </w:rPr>
        <w:t xml:space="preserve"> </w:t>
      </w:r>
      <w:r>
        <w:rPr>
          <w:sz w:val="16"/>
        </w:rPr>
        <w:t>satisfies</w:t>
      </w:r>
      <w:r>
        <w:rPr>
          <w:spacing w:val="-3"/>
          <w:sz w:val="16"/>
        </w:rPr>
        <w:t xml:space="preserve"> </w:t>
      </w:r>
      <w:r>
        <w:rPr>
          <w:sz w:val="16"/>
        </w:rPr>
        <w:t>the</w:t>
      </w:r>
      <w:r>
        <w:rPr>
          <w:spacing w:val="-5"/>
          <w:sz w:val="16"/>
        </w:rPr>
        <w:t xml:space="preserve"> </w:t>
      </w:r>
      <w:r>
        <w:rPr>
          <w:sz w:val="16"/>
        </w:rPr>
        <w:t>Past</w:t>
      </w:r>
      <w:r>
        <w:rPr>
          <w:spacing w:val="-1"/>
          <w:sz w:val="16"/>
        </w:rPr>
        <w:t xml:space="preserve"> </w:t>
      </w:r>
      <w:r>
        <w:rPr>
          <w:sz w:val="16"/>
        </w:rPr>
        <w:t>Due</w:t>
      </w:r>
      <w:r>
        <w:rPr>
          <w:spacing w:val="-5"/>
          <w:sz w:val="16"/>
        </w:rPr>
        <w:t xml:space="preserve"> </w:t>
      </w:r>
      <w:r>
        <w:rPr>
          <w:sz w:val="16"/>
        </w:rPr>
        <w:t>Amount,</w:t>
      </w:r>
      <w:r>
        <w:rPr>
          <w:spacing w:val="-5"/>
          <w:sz w:val="16"/>
        </w:rPr>
        <w:t xml:space="preserve"> </w:t>
      </w:r>
      <w:r>
        <w:rPr>
          <w:sz w:val="16"/>
        </w:rPr>
        <w:t>the</w:t>
      </w:r>
      <w:r>
        <w:rPr>
          <w:spacing w:val="-2"/>
          <w:sz w:val="16"/>
        </w:rPr>
        <w:t xml:space="preserve"> </w:t>
      </w:r>
      <w:r>
        <w:rPr>
          <w:sz w:val="16"/>
        </w:rPr>
        <w:t>remaining payment amount will be allocated according to each loan’s Current Amount Due from lowest to highest.</w:t>
      </w:r>
    </w:p>
    <w:p w14:paraId="380F9293" w14:textId="77777777" w:rsidR="005C2A41" w:rsidRDefault="00863C9F">
      <w:pPr>
        <w:pStyle w:val="ListParagraph"/>
        <w:numPr>
          <w:ilvl w:val="0"/>
          <w:numId w:val="28"/>
        </w:numPr>
        <w:tabs>
          <w:tab w:val="left" w:pos="346"/>
          <w:tab w:val="left" w:pos="348"/>
        </w:tabs>
        <w:spacing w:before="0"/>
        <w:ind w:left="348" w:right="1519" w:hanging="128"/>
        <w:rPr>
          <w:sz w:val="16"/>
        </w:rPr>
      </w:pPr>
      <w:r>
        <w:rPr>
          <w:sz w:val="16"/>
        </w:rPr>
        <w:t>If</w:t>
      </w:r>
      <w:r>
        <w:rPr>
          <w:spacing w:val="-4"/>
          <w:sz w:val="16"/>
        </w:rPr>
        <w:t xml:space="preserve"> </w:t>
      </w:r>
      <w:r>
        <w:rPr>
          <w:sz w:val="16"/>
        </w:rPr>
        <w:t>your</w:t>
      </w:r>
      <w:r>
        <w:rPr>
          <w:spacing w:val="-3"/>
          <w:sz w:val="16"/>
        </w:rPr>
        <w:t xml:space="preserve"> </w:t>
      </w:r>
      <w:r>
        <w:rPr>
          <w:sz w:val="16"/>
        </w:rPr>
        <w:t>payment</w:t>
      </w:r>
      <w:r>
        <w:rPr>
          <w:spacing w:val="-3"/>
          <w:sz w:val="16"/>
        </w:rPr>
        <w:t xml:space="preserve"> </w:t>
      </w:r>
      <w:r>
        <w:rPr>
          <w:sz w:val="16"/>
        </w:rPr>
        <w:t>is</w:t>
      </w:r>
      <w:r>
        <w:rPr>
          <w:spacing w:val="-2"/>
          <w:sz w:val="16"/>
        </w:rPr>
        <w:t xml:space="preserve"> </w:t>
      </w:r>
      <w:r>
        <w:rPr>
          <w:sz w:val="16"/>
        </w:rPr>
        <w:t>received</w:t>
      </w:r>
      <w:r>
        <w:rPr>
          <w:spacing w:val="-5"/>
          <w:sz w:val="16"/>
        </w:rPr>
        <w:t xml:space="preserve"> </w:t>
      </w:r>
      <w:r>
        <w:rPr>
          <w:sz w:val="16"/>
        </w:rPr>
        <w:t>without</w:t>
      </w:r>
      <w:r>
        <w:rPr>
          <w:spacing w:val="-1"/>
          <w:sz w:val="16"/>
        </w:rPr>
        <w:t xml:space="preserve"> </w:t>
      </w:r>
      <w:r>
        <w:rPr>
          <w:sz w:val="16"/>
        </w:rPr>
        <w:t>a</w:t>
      </w:r>
      <w:r>
        <w:rPr>
          <w:spacing w:val="-2"/>
          <w:sz w:val="16"/>
        </w:rPr>
        <w:t xml:space="preserve"> </w:t>
      </w:r>
      <w:r>
        <w:rPr>
          <w:sz w:val="16"/>
        </w:rPr>
        <w:t>remittance</w:t>
      </w:r>
      <w:r>
        <w:rPr>
          <w:spacing w:val="-5"/>
          <w:sz w:val="16"/>
        </w:rPr>
        <w:t xml:space="preserve"> </w:t>
      </w:r>
      <w:r>
        <w:rPr>
          <w:sz w:val="16"/>
        </w:rPr>
        <w:t>slip</w:t>
      </w:r>
      <w:r>
        <w:rPr>
          <w:spacing w:val="-2"/>
          <w:sz w:val="16"/>
        </w:rPr>
        <w:t xml:space="preserve"> </w:t>
      </w:r>
      <w:r>
        <w:rPr>
          <w:sz w:val="16"/>
        </w:rPr>
        <w:t>or</w:t>
      </w:r>
      <w:r>
        <w:rPr>
          <w:spacing w:val="-3"/>
          <w:sz w:val="16"/>
        </w:rPr>
        <w:t xml:space="preserve"> </w:t>
      </w:r>
      <w:r>
        <w:rPr>
          <w:sz w:val="16"/>
        </w:rPr>
        <w:t>instructions,</w:t>
      </w:r>
      <w:r>
        <w:rPr>
          <w:spacing w:val="-5"/>
          <w:sz w:val="16"/>
        </w:rPr>
        <w:t xml:space="preserve"> </w:t>
      </w:r>
      <w:r>
        <w:rPr>
          <w:sz w:val="16"/>
        </w:rPr>
        <w:t>we</w:t>
      </w:r>
      <w:r>
        <w:rPr>
          <w:spacing w:val="-4"/>
          <w:sz w:val="16"/>
        </w:rPr>
        <w:t xml:space="preserve"> </w:t>
      </w:r>
      <w:r>
        <w:rPr>
          <w:sz w:val="16"/>
        </w:rPr>
        <w:t>may</w:t>
      </w:r>
      <w:r>
        <w:rPr>
          <w:spacing w:val="-3"/>
          <w:sz w:val="16"/>
        </w:rPr>
        <w:t xml:space="preserve"> </w:t>
      </w:r>
      <w:r>
        <w:rPr>
          <w:sz w:val="16"/>
        </w:rPr>
        <w:t>review</w:t>
      </w:r>
      <w:r>
        <w:rPr>
          <w:spacing w:val="-4"/>
          <w:sz w:val="16"/>
        </w:rPr>
        <w:t xml:space="preserve"> </w:t>
      </w:r>
      <w:r>
        <w:rPr>
          <w:sz w:val="16"/>
        </w:rPr>
        <w:t>any information available to us to allocate and/or apply the payment.</w:t>
      </w:r>
    </w:p>
    <w:p w14:paraId="4876DFA1" w14:textId="77777777" w:rsidR="005C2A41" w:rsidRDefault="00863C9F">
      <w:pPr>
        <w:pStyle w:val="ListParagraph"/>
        <w:numPr>
          <w:ilvl w:val="0"/>
          <w:numId w:val="28"/>
        </w:numPr>
        <w:tabs>
          <w:tab w:val="left" w:pos="346"/>
          <w:tab w:val="left" w:pos="348"/>
        </w:tabs>
        <w:spacing w:before="0"/>
        <w:ind w:left="348" w:right="1181" w:hanging="128"/>
        <w:rPr>
          <w:sz w:val="16"/>
        </w:rPr>
      </w:pPr>
      <w:r>
        <w:rPr>
          <w:sz w:val="16"/>
        </w:rPr>
        <w:t>We</w:t>
      </w:r>
      <w:r>
        <w:rPr>
          <w:spacing w:val="-2"/>
          <w:sz w:val="16"/>
        </w:rPr>
        <w:t xml:space="preserve"> </w:t>
      </w:r>
      <w:r>
        <w:rPr>
          <w:sz w:val="16"/>
        </w:rPr>
        <w:t>reserve</w:t>
      </w:r>
      <w:r>
        <w:rPr>
          <w:spacing w:val="-3"/>
          <w:sz w:val="16"/>
        </w:rPr>
        <w:t xml:space="preserve"> </w:t>
      </w:r>
      <w:r>
        <w:rPr>
          <w:sz w:val="16"/>
        </w:rPr>
        <w:t>the</w:t>
      </w:r>
      <w:r>
        <w:rPr>
          <w:spacing w:val="-2"/>
          <w:sz w:val="16"/>
        </w:rPr>
        <w:t xml:space="preserve"> </w:t>
      </w:r>
      <w:r>
        <w:rPr>
          <w:sz w:val="16"/>
        </w:rPr>
        <w:t>right</w:t>
      </w:r>
      <w:r>
        <w:rPr>
          <w:spacing w:val="-4"/>
          <w:sz w:val="16"/>
        </w:rPr>
        <w:t xml:space="preserve"> </w:t>
      </w:r>
      <w:r>
        <w:rPr>
          <w:sz w:val="16"/>
        </w:rPr>
        <w:t>to</w:t>
      </w:r>
      <w:r>
        <w:rPr>
          <w:spacing w:val="-5"/>
          <w:sz w:val="16"/>
        </w:rPr>
        <w:t xml:space="preserve"> </w:t>
      </w:r>
      <w:r>
        <w:rPr>
          <w:sz w:val="16"/>
        </w:rPr>
        <w:t>change</w:t>
      </w:r>
      <w:r>
        <w:rPr>
          <w:spacing w:val="-2"/>
          <w:sz w:val="16"/>
        </w:rPr>
        <w:t xml:space="preserve"> </w:t>
      </w:r>
      <w:r>
        <w:rPr>
          <w:sz w:val="16"/>
        </w:rPr>
        <w:t>our</w:t>
      </w:r>
      <w:r>
        <w:rPr>
          <w:spacing w:val="-2"/>
          <w:sz w:val="16"/>
        </w:rPr>
        <w:t xml:space="preserve"> </w:t>
      </w:r>
      <w:r>
        <w:rPr>
          <w:sz w:val="16"/>
        </w:rPr>
        <w:t>Payment</w:t>
      </w:r>
      <w:r>
        <w:rPr>
          <w:spacing w:val="-4"/>
          <w:sz w:val="16"/>
        </w:rPr>
        <w:t xml:space="preserve"> </w:t>
      </w:r>
      <w:r>
        <w:rPr>
          <w:sz w:val="16"/>
        </w:rPr>
        <w:t>Allocation</w:t>
      </w:r>
      <w:r>
        <w:rPr>
          <w:spacing w:val="-1"/>
          <w:sz w:val="16"/>
        </w:rPr>
        <w:t xml:space="preserve"> </w:t>
      </w:r>
      <w:r>
        <w:rPr>
          <w:sz w:val="16"/>
        </w:rPr>
        <w:t>method,</w:t>
      </w:r>
      <w:r>
        <w:rPr>
          <w:spacing w:val="-4"/>
          <w:sz w:val="16"/>
        </w:rPr>
        <w:t xml:space="preserve"> </w:t>
      </w:r>
      <w:r>
        <w:rPr>
          <w:sz w:val="16"/>
        </w:rPr>
        <w:t>but</w:t>
      </w:r>
      <w:r>
        <w:rPr>
          <w:spacing w:val="-4"/>
          <w:sz w:val="16"/>
        </w:rPr>
        <w:t xml:space="preserve"> </w:t>
      </w:r>
      <w:r>
        <w:rPr>
          <w:sz w:val="16"/>
        </w:rPr>
        <w:t>we</w:t>
      </w:r>
      <w:r>
        <w:rPr>
          <w:spacing w:val="-3"/>
          <w:sz w:val="16"/>
        </w:rPr>
        <w:t xml:space="preserve"> </w:t>
      </w:r>
      <w:r>
        <w:rPr>
          <w:sz w:val="16"/>
        </w:rPr>
        <w:t>will</w:t>
      </w:r>
      <w:r>
        <w:rPr>
          <w:spacing w:val="-2"/>
          <w:sz w:val="16"/>
        </w:rPr>
        <w:t xml:space="preserve"> </w:t>
      </w:r>
      <w:r>
        <w:rPr>
          <w:sz w:val="16"/>
        </w:rPr>
        <w:t>provide</w:t>
      </w:r>
      <w:r>
        <w:rPr>
          <w:spacing w:val="-1"/>
          <w:sz w:val="16"/>
        </w:rPr>
        <w:t xml:space="preserve"> </w:t>
      </w:r>
      <w:r>
        <w:rPr>
          <w:sz w:val="16"/>
        </w:rPr>
        <w:t>notice</w:t>
      </w:r>
      <w:r>
        <w:rPr>
          <w:spacing w:val="-5"/>
          <w:sz w:val="16"/>
        </w:rPr>
        <w:t xml:space="preserve"> </w:t>
      </w:r>
      <w:r>
        <w:rPr>
          <w:sz w:val="16"/>
        </w:rPr>
        <w:t>to you if we do so.</w:t>
      </w:r>
    </w:p>
    <w:p w14:paraId="136DEF3E" w14:textId="77777777" w:rsidR="005C2A41" w:rsidRDefault="00863C9F">
      <w:pPr>
        <w:pStyle w:val="ListParagraph"/>
        <w:numPr>
          <w:ilvl w:val="0"/>
          <w:numId w:val="28"/>
        </w:numPr>
        <w:tabs>
          <w:tab w:val="left" w:pos="346"/>
          <w:tab w:val="left" w:pos="348"/>
        </w:tabs>
        <w:spacing w:before="44"/>
        <w:ind w:left="348" w:right="1206" w:hanging="128"/>
        <w:rPr>
          <w:sz w:val="16"/>
        </w:rPr>
      </w:pPr>
      <w:r>
        <w:rPr>
          <w:sz w:val="16"/>
        </w:rPr>
        <w:t>Payment</w:t>
      </w:r>
      <w:r>
        <w:rPr>
          <w:spacing w:val="-4"/>
          <w:sz w:val="16"/>
        </w:rPr>
        <w:t xml:space="preserve"> </w:t>
      </w:r>
      <w:r>
        <w:rPr>
          <w:sz w:val="16"/>
        </w:rPr>
        <w:t>Application: we</w:t>
      </w:r>
      <w:r>
        <w:rPr>
          <w:spacing w:val="-3"/>
          <w:sz w:val="16"/>
        </w:rPr>
        <w:t xml:space="preserve"> </w:t>
      </w:r>
      <w:r>
        <w:rPr>
          <w:sz w:val="16"/>
        </w:rPr>
        <w:t>apply</w:t>
      </w:r>
      <w:r>
        <w:rPr>
          <w:spacing w:val="-1"/>
          <w:sz w:val="16"/>
        </w:rPr>
        <w:t xml:space="preserve"> </w:t>
      </w:r>
      <w:r>
        <w:rPr>
          <w:sz w:val="16"/>
        </w:rPr>
        <w:t>payments</w:t>
      </w:r>
      <w:r>
        <w:rPr>
          <w:spacing w:val="-2"/>
          <w:sz w:val="16"/>
        </w:rPr>
        <w:t xml:space="preserve"> </w:t>
      </w:r>
      <w:r>
        <w:rPr>
          <w:sz w:val="16"/>
        </w:rPr>
        <w:t>to</w:t>
      </w:r>
      <w:r>
        <w:rPr>
          <w:spacing w:val="-5"/>
          <w:sz w:val="16"/>
        </w:rPr>
        <w:t xml:space="preserve"> </w:t>
      </w:r>
      <w:r>
        <w:rPr>
          <w:sz w:val="16"/>
        </w:rPr>
        <w:t>this</w:t>
      </w:r>
      <w:r>
        <w:rPr>
          <w:spacing w:val="-1"/>
          <w:sz w:val="16"/>
        </w:rPr>
        <w:t xml:space="preserve"> </w:t>
      </w:r>
      <w:r>
        <w:rPr>
          <w:sz w:val="16"/>
        </w:rPr>
        <w:t>loan</w:t>
      </w:r>
      <w:r>
        <w:rPr>
          <w:spacing w:val="-5"/>
          <w:sz w:val="16"/>
        </w:rPr>
        <w:t xml:space="preserve"> </w:t>
      </w:r>
      <w:r>
        <w:rPr>
          <w:sz w:val="16"/>
        </w:rPr>
        <w:t>first</w:t>
      </w:r>
      <w:r>
        <w:rPr>
          <w:spacing w:val="-4"/>
          <w:sz w:val="16"/>
        </w:rPr>
        <w:t xml:space="preserve"> </w:t>
      </w:r>
      <w:r>
        <w:rPr>
          <w:sz w:val="16"/>
        </w:rPr>
        <w:t>to</w:t>
      </w:r>
      <w:r>
        <w:rPr>
          <w:spacing w:val="-5"/>
          <w:sz w:val="16"/>
        </w:rPr>
        <w:t xml:space="preserve"> </w:t>
      </w:r>
      <w:r>
        <w:rPr>
          <w:sz w:val="16"/>
        </w:rPr>
        <w:t>Unpaid</w:t>
      </w:r>
      <w:r>
        <w:rPr>
          <w:spacing w:val="-4"/>
          <w:sz w:val="16"/>
        </w:rPr>
        <w:t xml:space="preserve"> </w:t>
      </w:r>
      <w:r>
        <w:rPr>
          <w:sz w:val="16"/>
        </w:rPr>
        <w:t>Fees and</w:t>
      </w:r>
      <w:r>
        <w:rPr>
          <w:spacing w:val="-4"/>
          <w:sz w:val="16"/>
        </w:rPr>
        <w:t xml:space="preserve"> </w:t>
      </w:r>
      <w:r>
        <w:rPr>
          <w:sz w:val="16"/>
        </w:rPr>
        <w:t>costs,</w:t>
      </w:r>
      <w:r>
        <w:rPr>
          <w:spacing w:val="-4"/>
          <w:sz w:val="16"/>
        </w:rPr>
        <w:t xml:space="preserve"> </w:t>
      </w:r>
      <w:r>
        <w:rPr>
          <w:sz w:val="16"/>
        </w:rPr>
        <w:t>then</w:t>
      </w:r>
      <w:r>
        <w:rPr>
          <w:spacing w:val="-5"/>
          <w:sz w:val="16"/>
        </w:rPr>
        <w:t xml:space="preserve"> </w:t>
      </w:r>
      <w:r>
        <w:rPr>
          <w:sz w:val="16"/>
        </w:rPr>
        <w:t>to Unpaid Interest, and then to Current Principal.</w:t>
      </w:r>
    </w:p>
    <w:p w14:paraId="7B7FE97F" w14:textId="77777777" w:rsidR="005C2A41" w:rsidRDefault="00863C9F">
      <w:pPr>
        <w:pStyle w:val="ListParagraph"/>
        <w:numPr>
          <w:ilvl w:val="0"/>
          <w:numId w:val="28"/>
        </w:numPr>
        <w:tabs>
          <w:tab w:val="left" w:pos="346"/>
          <w:tab w:val="left" w:pos="348"/>
        </w:tabs>
        <w:spacing w:before="50"/>
        <w:ind w:left="348" w:right="932" w:hanging="128"/>
        <w:rPr>
          <w:sz w:val="16"/>
        </w:rPr>
      </w:pPr>
      <w:r>
        <w:rPr>
          <w:sz w:val="16"/>
        </w:rPr>
        <w:t>More</w:t>
      </w:r>
      <w:r>
        <w:rPr>
          <w:spacing w:val="-2"/>
          <w:sz w:val="16"/>
        </w:rPr>
        <w:t xml:space="preserve"> </w:t>
      </w:r>
      <w:r>
        <w:rPr>
          <w:sz w:val="16"/>
        </w:rPr>
        <w:t>information</w:t>
      </w:r>
      <w:r>
        <w:rPr>
          <w:spacing w:val="-3"/>
          <w:sz w:val="16"/>
        </w:rPr>
        <w:t xml:space="preserve"> </w:t>
      </w:r>
      <w:r>
        <w:rPr>
          <w:sz w:val="16"/>
        </w:rPr>
        <w:t>about</w:t>
      </w:r>
      <w:r>
        <w:rPr>
          <w:spacing w:val="-3"/>
          <w:sz w:val="16"/>
        </w:rPr>
        <w:t xml:space="preserve"> </w:t>
      </w:r>
      <w:r>
        <w:rPr>
          <w:sz w:val="16"/>
        </w:rPr>
        <w:t>how</w:t>
      </w:r>
      <w:r>
        <w:rPr>
          <w:spacing w:val="-3"/>
          <w:sz w:val="16"/>
        </w:rPr>
        <w:t xml:space="preserve"> </w:t>
      </w:r>
      <w:r>
        <w:rPr>
          <w:sz w:val="16"/>
        </w:rPr>
        <w:t>we</w:t>
      </w:r>
      <w:r>
        <w:rPr>
          <w:spacing w:val="-2"/>
          <w:sz w:val="16"/>
        </w:rPr>
        <w:t xml:space="preserve"> </w:t>
      </w:r>
      <w:r>
        <w:rPr>
          <w:sz w:val="16"/>
        </w:rPr>
        <w:t>allocate</w:t>
      </w:r>
      <w:r>
        <w:rPr>
          <w:spacing w:val="-4"/>
          <w:sz w:val="16"/>
        </w:rPr>
        <w:t xml:space="preserve"> </w:t>
      </w:r>
      <w:r>
        <w:rPr>
          <w:sz w:val="16"/>
        </w:rPr>
        <w:t>and</w:t>
      </w:r>
      <w:r>
        <w:rPr>
          <w:spacing w:val="-6"/>
          <w:sz w:val="16"/>
        </w:rPr>
        <w:t xml:space="preserve"> </w:t>
      </w:r>
      <w:r>
        <w:rPr>
          <w:sz w:val="16"/>
        </w:rPr>
        <w:t>apply</w:t>
      </w:r>
      <w:r>
        <w:rPr>
          <w:spacing w:val="-3"/>
          <w:sz w:val="16"/>
        </w:rPr>
        <w:t xml:space="preserve"> </w:t>
      </w:r>
      <w:r>
        <w:rPr>
          <w:sz w:val="16"/>
        </w:rPr>
        <w:t>payments</w:t>
      </w:r>
      <w:r>
        <w:rPr>
          <w:spacing w:val="-3"/>
          <w:sz w:val="16"/>
        </w:rPr>
        <w:t xml:space="preserve"> </w:t>
      </w:r>
      <w:r>
        <w:rPr>
          <w:sz w:val="16"/>
        </w:rPr>
        <w:t>can</w:t>
      </w:r>
      <w:r>
        <w:rPr>
          <w:spacing w:val="-2"/>
          <w:sz w:val="16"/>
        </w:rPr>
        <w:t xml:space="preserve"> </w:t>
      </w:r>
      <w:r>
        <w:rPr>
          <w:sz w:val="16"/>
        </w:rPr>
        <w:t>be</w:t>
      </w:r>
      <w:r>
        <w:rPr>
          <w:spacing w:val="-6"/>
          <w:sz w:val="16"/>
        </w:rPr>
        <w:t xml:space="preserve"> </w:t>
      </w:r>
      <w:r>
        <w:rPr>
          <w:sz w:val="16"/>
        </w:rPr>
        <w:t>found</w:t>
      </w:r>
      <w:r>
        <w:rPr>
          <w:spacing w:val="-2"/>
          <w:sz w:val="16"/>
        </w:rPr>
        <w:t xml:space="preserve"> </w:t>
      </w:r>
      <w:r>
        <w:rPr>
          <w:sz w:val="16"/>
        </w:rPr>
        <w:t>either</w:t>
      </w:r>
      <w:r>
        <w:rPr>
          <w:spacing w:val="-3"/>
          <w:sz w:val="16"/>
        </w:rPr>
        <w:t xml:space="preserve"> </w:t>
      </w:r>
      <w:r>
        <w:rPr>
          <w:sz w:val="16"/>
        </w:rPr>
        <w:t>on</w:t>
      </w:r>
      <w:r>
        <w:rPr>
          <w:spacing w:val="-6"/>
          <w:sz w:val="16"/>
        </w:rPr>
        <w:t xml:space="preserve"> </w:t>
      </w:r>
      <w:r>
        <w:rPr>
          <w:sz w:val="16"/>
        </w:rPr>
        <w:t>your</w:t>
      </w:r>
      <w:r>
        <w:rPr>
          <w:spacing w:val="-3"/>
          <w:sz w:val="16"/>
        </w:rPr>
        <w:t xml:space="preserve"> </w:t>
      </w:r>
      <w:r>
        <w:rPr>
          <w:sz w:val="16"/>
        </w:rPr>
        <w:t>billing statement, at SallieMae.com, or by contacting the loan servicer.</w:t>
      </w:r>
    </w:p>
    <w:p w14:paraId="752DB461" w14:textId="77777777" w:rsidR="005C2A41" w:rsidRDefault="00863C9F">
      <w:pPr>
        <w:pStyle w:val="BodyText"/>
        <w:spacing w:before="109"/>
        <w:ind w:left="221"/>
      </w:pPr>
      <w:r>
        <w:t>Except</w:t>
      </w:r>
      <w:r>
        <w:rPr>
          <w:spacing w:val="-3"/>
        </w:rPr>
        <w:t xml:space="preserve"> </w:t>
      </w:r>
      <w:r>
        <w:t>as</w:t>
      </w:r>
      <w:r>
        <w:rPr>
          <w:spacing w:val="-2"/>
        </w:rPr>
        <w:t xml:space="preserve"> </w:t>
      </w:r>
      <w:r>
        <w:t>provided</w:t>
      </w:r>
      <w:r>
        <w:rPr>
          <w:spacing w:val="-4"/>
        </w:rPr>
        <w:t xml:space="preserve"> </w:t>
      </w:r>
      <w:r>
        <w:t>in</w:t>
      </w:r>
      <w:r>
        <w:rPr>
          <w:spacing w:val="-5"/>
        </w:rPr>
        <w:t xml:space="preserve"> </w:t>
      </w:r>
      <w:r>
        <w:t>this</w:t>
      </w:r>
      <w:r>
        <w:rPr>
          <w:spacing w:val="-2"/>
        </w:rPr>
        <w:t xml:space="preserve"> </w:t>
      </w:r>
      <w:r>
        <w:t>Note,</w:t>
      </w:r>
      <w:r>
        <w:rPr>
          <w:spacing w:val="-5"/>
        </w:rPr>
        <w:t xml:space="preserve"> </w:t>
      </w:r>
      <w:r>
        <w:t>you</w:t>
      </w:r>
      <w:r>
        <w:rPr>
          <w:spacing w:val="-2"/>
        </w:rPr>
        <w:t xml:space="preserve"> </w:t>
      </w:r>
      <w:r>
        <w:t>must</w:t>
      </w:r>
      <w:r>
        <w:rPr>
          <w:spacing w:val="-2"/>
        </w:rPr>
        <w:t xml:space="preserve"> </w:t>
      </w:r>
      <w:r>
        <w:t>repay</w:t>
      </w:r>
      <w:r>
        <w:rPr>
          <w:spacing w:val="-1"/>
        </w:rPr>
        <w:t xml:space="preserve"> </w:t>
      </w:r>
      <w:r>
        <w:t>this</w:t>
      </w:r>
      <w:r>
        <w:rPr>
          <w:spacing w:val="-3"/>
        </w:rPr>
        <w:t xml:space="preserve"> </w:t>
      </w:r>
      <w:r>
        <w:t>loan</w:t>
      </w:r>
      <w:r>
        <w:rPr>
          <w:spacing w:val="-2"/>
        </w:rPr>
        <w:t xml:space="preserve"> </w:t>
      </w:r>
      <w:r>
        <w:t>even</w:t>
      </w:r>
      <w:r>
        <w:rPr>
          <w:spacing w:val="-1"/>
        </w:rPr>
        <w:t xml:space="preserve"> </w:t>
      </w:r>
      <w:r>
        <w:rPr>
          <w:spacing w:val="-5"/>
        </w:rPr>
        <w:t>if:</w:t>
      </w:r>
    </w:p>
    <w:p w14:paraId="756DE831" w14:textId="77777777" w:rsidR="005C2A41" w:rsidRDefault="00863C9F">
      <w:pPr>
        <w:pStyle w:val="ListParagraph"/>
        <w:numPr>
          <w:ilvl w:val="0"/>
          <w:numId w:val="28"/>
        </w:numPr>
        <w:tabs>
          <w:tab w:val="left" w:pos="365"/>
        </w:tabs>
        <w:ind w:hanging="144"/>
        <w:rPr>
          <w:sz w:val="16"/>
        </w:rPr>
      </w:pPr>
      <w:proofErr w:type="gramStart"/>
      <w:r>
        <w:rPr>
          <w:sz w:val="16"/>
        </w:rPr>
        <w:t>Student</w:t>
      </w:r>
      <w:r>
        <w:rPr>
          <w:spacing w:val="-3"/>
          <w:sz w:val="16"/>
        </w:rPr>
        <w:t xml:space="preserve"> </w:t>
      </w:r>
      <w:r>
        <w:rPr>
          <w:sz w:val="16"/>
        </w:rPr>
        <w:t>does</w:t>
      </w:r>
      <w:proofErr w:type="gramEnd"/>
      <w:r>
        <w:rPr>
          <w:spacing w:val="-3"/>
          <w:sz w:val="16"/>
        </w:rPr>
        <w:t xml:space="preserve"> </w:t>
      </w:r>
      <w:r>
        <w:rPr>
          <w:sz w:val="16"/>
        </w:rPr>
        <w:t>not</w:t>
      </w:r>
      <w:r>
        <w:rPr>
          <w:spacing w:val="-3"/>
          <w:sz w:val="16"/>
        </w:rPr>
        <w:t xml:space="preserve"> </w:t>
      </w:r>
      <w:r>
        <w:rPr>
          <w:sz w:val="16"/>
        </w:rPr>
        <w:t>complete</w:t>
      </w:r>
      <w:r>
        <w:rPr>
          <w:spacing w:val="-2"/>
          <w:sz w:val="16"/>
        </w:rPr>
        <w:t xml:space="preserve"> </w:t>
      </w:r>
      <w:r>
        <w:rPr>
          <w:sz w:val="16"/>
        </w:rPr>
        <w:t>any</w:t>
      </w:r>
      <w:r>
        <w:rPr>
          <w:spacing w:val="-2"/>
          <w:sz w:val="16"/>
        </w:rPr>
        <w:t xml:space="preserve"> </w:t>
      </w:r>
      <w:r>
        <w:rPr>
          <w:sz w:val="16"/>
        </w:rPr>
        <w:t>educational</w:t>
      </w:r>
      <w:r>
        <w:rPr>
          <w:spacing w:val="-3"/>
          <w:sz w:val="16"/>
        </w:rPr>
        <w:t xml:space="preserve"> </w:t>
      </w:r>
      <w:r>
        <w:rPr>
          <w:sz w:val="16"/>
        </w:rPr>
        <w:t>program</w:t>
      </w:r>
      <w:r>
        <w:rPr>
          <w:spacing w:val="-2"/>
          <w:sz w:val="16"/>
        </w:rPr>
        <w:t xml:space="preserve"> </w:t>
      </w:r>
      <w:r>
        <w:rPr>
          <w:sz w:val="16"/>
        </w:rPr>
        <w:t>paid</w:t>
      </w:r>
      <w:r>
        <w:rPr>
          <w:spacing w:val="-6"/>
          <w:sz w:val="16"/>
        </w:rPr>
        <w:t xml:space="preserve"> </w:t>
      </w:r>
      <w:r>
        <w:rPr>
          <w:sz w:val="16"/>
        </w:rPr>
        <w:t>for</w:t>
      </w:r>
      <w:r>
        <w:rPr>
          <w:spacing w:val="-3"/>
          <w:sz w:val="16"/>
        </w:rPr>
        <w:t xml:space="preserve"> </w:t>
      </w:r>
      <w:r>
        <w:rPr>
          <w:sz w:val="16"/>
        </w:rPr>
        <w:t>with</w:t>
      </w:r>
      <w:r>
        <w:rPr>
          <w:spacing w:val="-3"/>
          <w:sz w:val="16"/>
        </w:rPr>
        <w:t xml:space="preserve"> </w:t>
      </w:r>
      <w:r>
        <w:rPr>
          <w:sz w:val="16"/>
        </w:rPr>
        <w:t>this</w:t>
      </w:r>
      <w:r>
        <w:rPr>
          <w:spacing w:val="-2"/>
          <w:sz w:val="16"/>
        </w:rPr>
        <w:t xml:space="preserve"> loan,</w:t>
      </w:r>
    </w:p>
    <w:p w14:paraId="1471A2DA" w14:textId="77777777" w:rsidR="005C2A41" w:rsidRDefault="00863C9F">
      <w:pPr>
        <w:pStyle w:val="ListParagraph"/>
        <w:numPr>
          <w:ilvl w:val="0"/>
          <w:numId w:val="28"/>
        </w:numPr>
        <w:tabs>
          <w:tab w:val="left" w:pos="365"/>
        </w:tabs>
        <w:ind w:hanging="144"/>
        <w:rPr>
          <w:sz w:val="16"/>
        </w:rPr>
      </w:pPr>
      <w:proofErr w:type="gramStart"/>
      <w:r>
        <w:rPr>
          <w:sz w:val="16"/>
        </w:rPr>
        <w:t>Student</w:t>
      </w:r>
      <w:proofErr w:type="gramEnd"/>
      <w:r>
        <w:rPr>
          <w:spacing w:val="-7"/>
          <w:sz w:val="16"/>
        </w:rPr>
        <w:t xml:space="preserve"> </w:t>
      </w:r>
      <w:r>
        <w:rPr>
          <w:sz w:val="16"/>
        </w:rPr>
        <w:t>cannot</w:t>
      </w:r>
      <w:r>
        <w:rPr>
          <w:spacing w:val="-5"/>
          <w:sz w:val="16"/>
        </w:rPr>
        <w:t xml:space="preserve"> </w:t>
      </w:r>
      <w:r>
        <w:rPr>
          <w:sz w:val="16"/>
        </w:rPr>
        <w:t>obtain</w:t>
      </w:r>
      <w:r>
        <w:rPr>
          <w:spacing w:val="-7"/>
          <w:sz w:val="16"/>
        </w:rPr>
        <w:t xml:space="preserve"> </w:t>
      </w:r>
      <w:r>
        <w:rPr>
          <w:sz w:val="16"/>
        </w:rPr>
        <w:t>employment,</w:t>
      </w:r>
      <w:r>
        <w:rPr>
          <w:spacing w:val="-2"/>
          <w:sz w:val="16"/>
        </w:rPr>
        <w:t xml:space="preserve"> </w:t>
      </w:r>
      <w:r>
        <w:rPr>
          <w:spacing w:val="-5"/>
          <w:sz w:val="16"/>
        </w:rPr>
        <w:t>or</w:t>
      </w:r>
    </w:p>
    <w:p w14:paraId="66815332" w14:textId="77777777" w:rsidR="005C2A41" w:rsidRDefault="00863C9F">
      <w:pPr>
        <w:pStyle w:val="ListParagraph"/>
        <w:numPr>
          <w:ilvl w:val="0"/>
          <w:numId w:val="28"/>
        </w:numPr>
        <w:tabs>
          <w:tab w:val="left" w:pos="365"/>
        </w:tabs>
        <w:spacing w:before="46"/>
        <w:ind w:hanging="144"/>
        <w:rPr>
          <w:sz w:val="16"/>
        </w:rPr>
      </w:pPr>
      <w:r>
        <w:rPr>
          <w:sz w:val="16"/>
        </w:rPr>
        <w:t>You</w:t>
      </w:r>
      <w:r>
        <w:rPr>
          <w:spacing w:val="-2"/>
          <w:sz w:val="16"/>
        </w:rPr>
        <w:t xml:space="preserve"> </w:t>
      </w:r>
      <w:r>
        <w:rPr>
          <w:sz w:val="16"/>
        </w:rPr>
        <w:t>are</w:t>
      </w:r>
      <w:r>
        <w:rPr>
          <w:spacing w:val="-4"/>
          <w:sz w:val="16"/>
        </w:rPr>
        <w:t xml:space="preserve"> </w:t>
      </w:r>
      <w:r>
        <w:rPr>
          <w:sz w:val="16"/>
        </w:rPr>
        <w:t>dissatisfied</w:t>
      </w:r>
      <w:r>
        <w:rPr>
          <w:spacing w:val="-6"/>
          <w:sz w:val="16"/>
        </w:rPr>
        <w:t xml:space="preserve"> </w:t>
      </w:r>
      <w:r>
        <w:rPr>
          <w:sz w:val="16"/>
        </w:rPr>
        <w:t>with</w:t>
      </w:r>
      <w:r>
        <w:rPr>
          <w:spacing w:val="-3"/>
          <w:sz w:val="16"/>
        </w:rPr>
        <w:t xml:space="preserve"> </w:t>
      </w:r>
      <w:r>
        <w:rPr>
          <w:sz w:val="16"/>
        </w:rPr>
        <w:t>any</w:t>
      </w:r>
      <w:r>
        <w:rPr>
          <w:spacing w:val="-3"/>
          <w:sz w:val="16"/>
        </w:rPr>
        <w:t xml:space="preserve"> </w:t>
      </w:r>
      <w:r>
        <w:rPr>
          <w:sz w:val="16"/>
        </w:rPr>
        <w:t>educational</w:t>
      </w:r>
      <w:r>
        <w:rPr>
          <w:spacing w:val="-2"/>
          <w:sz w:val="16"/>
        </w:rPr>
        <w:t xml:space="preserve"> </w:t>
      </w:r>
      <w:r>
        <w:rPr>
          <w:sz w:val="16"/>
        </w:rPr>
        <w:t>program</w:t>
      </w:r>
      <w:r>
        <w:rPr>
          <w:spacing w:val="-2"/>
          <w:sz w:val="16"/>
        </w:rPr>
        <w:t xml:space="preserve"> </w:t>
      </w:r>
      <w:r>
        <w:rPr>
          <w:sz w:val="16"/>
        </w:rPr>
        <w:t>paid</w:t>
      </w:r>
      <w:r>
        <w:rPr>
          <w:spacing w:val="-5"/>
          <w:sz w:val="16"/>
        </w:rPr>
        <w:t xml:space="preserve"> </w:t>
      </w:r>
      <w:r>
        <w:rPr>
          <w:sz w:val="16"/>
        </w:rPr>
        <w:t>for</w:t>
      </w:r>
      <w:r>
        <w:rPr>
          <w:spacing w:val="-3"/>
          <w:sz w:val="16"/>
        </w:rPr>
        <w:t xml:space="preserve"> </w:t>
      </w:r>
      <w:r>
        <w:rPr>
          <w:sz w:val="16"/>
        </w:rPr>
        <w:t>with</w:t>
      </w:r>
      <w:r>
        <w:rPr>
          <w:spacing w:val="-5"/>
          <w:sz w:val="16"/>
        </w:rPr>
        <w:t xml:space="preserve"> </w:t>
      </w:r>
      <w:r>
        <w:rPr>
          <w:sz w:val="16"/>
        </w:rPr>
        <w:t>this</w:t>
      </w:r>
      <w:r>
        <w:rPr>
          <w:spacing w:val="-2"/>
          <w:sz w:val="16"/>
        </w:rPr>
        <w:t xml:space="preserve"> loan.</w:t>
      </w:r>
    </w:p>
    <w:p w14:paraId="0A618261" w14:textId="77777777" w:rsidR="005C2A41" w:rsidRDefault="00863C9F">
      <w:pPr>
        <w:pStyle w:val="BodyText"/>
        <w:spacing w:before="49"/>
        <w:ind w:left="221"/>
      </w:pPr>
      <w:r>
        <w:t>We</w:t>
      </w:r>
      <w:r>
        <w:rPr>
          <w:spacing w:val="-4"/>
        </w:rPr>
        <w:t xml:space="preserve"> </w:t>
      </w:r>
      <w:r>
        <w:t>do</w:t>
      </w:r>
      <w:r>
        <w:rPr>
          <w:spacing w:val="-2"/>
        </w:rPr>
        <w:t xml:space="preserve"> </w:t>
      </w:r>
      <w:r>
        <w:t>not</w:t>
      </w:r>
      <w:r>
        <w:rPr>
          <w:spacing w:val="-3"/>
        </w:rPr>
        <w:t xml:space="preserve"> </w:t>
      </w:r>
      <w:r>
        <w:t>vouch</w:t>
      </w:r>
      <w:r>
        <w:rPr>
          <w:spacing w:val="-6"/>
        </w:rPr>
        <w:t xml:space="preserve"> </w:t>
      </w:r>
      <w:r>
        <w:t>for</w:t>
      </w:r>
      <w:r>
        <w:rPr>
          <w:spacing w:val="-3"/>
        </w:rPr>
        <w:t xml:space="preserve"> </w:t>
      </w:r>
      <w:r>
        <w:t>or</w:t>
      </w:r>
      <w:r>
        <w:rPr>
          <w:spacing w:val="-3"/>
        </w:rPr>
        <w:t xml:space="preserve"> </w:t>
      </w:r>
      <w:r>
        <w:t>warrant</w:t>
      </w:r>
      <w:r>
        <w:rPr>
          <w:spacing w:val="-4"/>
        </w:rPr>
        <w:t xml:space="preserve"> </w:t>
      </w:r>
      <w:r>
        <w:t>the</w:t>
      </w:r>
      <w:r>
        <w:rPr>
          <w:spacing w:val="-2"/>
        </w:rPr>
        <w:t xml:space="preserve"> </w:t>
      </w:r>
      <w:r>
        <w:t>quality</w:t>
      </w:r>
      <w:r>
        <w:rPr>
          <w:spacing w:val="-1"/>
        </w:rPr>
        <w:t xml:space="preserve"> </w:t>
      </w:r>
      <w:r>
        <w:t>or</w:t>
      </w:r>
      <w:r>
        <w:rPr>
          <w:spacing w:val="-5"/>
        </w:rPr>
        <w:t xml:space="preserve"> </w:t>
      </w:r>
      <w:r>
        <w:t>suitability</w:t>
      </w:r>
      <w:r>
        <w:rPr>
          <w:spacing w:val="-3"/>
        </w:rPr>
        <w:t xml:space="preserve"> </w:t>
      </w:r>
      <w:r>
        <w:t>of</w:t>
      </w:r>
      <w:r>
        <w:rPr>
          <w:spacing w:val="-2"/>
        </w:rPr>
        <w:t xml:space="preserve"> </w:t>
      </w:r>
      <w:r>
        <w:t>any educational</w:t>
      </w:r>
      <w:r>
        <w:rPr>
          <w:spacing w:val="-1"/>
        </w:rPr>
        <w:t xml:space="preserve"> </w:t>
      </w:r>
      <w:r>
        <w:rPr>
          <w:spacing w:val="-2"/>
        </w:rPr>
        <w:t>program.</w:t>
      </w:r>
    </w:p>
    <w:p w14:paraId="59D37537" w14:textId="77777777" w:rsidR="005C2A41" w:rsidRDefault="005C2A41">
      <w:pPr>
        <w:pStyle w:val="BodyText"/>
        <w:sectPr w:rsidR="005C2A41">
          <w:type w:val="continuous"/>
          <w:pgSz w:w="12240" w:h="15840"/>
          <w:pgMar w:top="1760" w:right="720" w:bottom="340" w:left="720" w:header="0" w:footer="0" w:gutter="0"/>
          <w:cols w:num="2" w:space="720" w:equalWidth="0">
            <w:col w:w="2730" w:space="40"/>
            <w:col w:w="8030"/>
          </w:cols>
        </w:sectPr>
      </w:pPr>
    </w:p>
    <w:p w14:paraId="20449EBE" w14:textId="77777777" w:rsidR="005C2A41" w:rsidRDefault="005C2A41">
      <w:pPr>
        <w:pStyle w:val="BodyText"/>
        <w:spacing w:before="2"/>
        <w:rPr>
          <w:sz w:val="4"/>
        </w:rPr>
      </w:pPr>
    </w:p>
    <w:p w14:paraId="038A97C0" w14:textId="77777777" w:rsidR="005C2A41" w:rsidRDefault="00863C9F">
      <w:pPr>
        <w:pStyle w:val="BodyText"/>
        <w:spacing w:line="43" w:lineRule="exact"/>
        <w:ind w:left="765"/>
        <w:rPr>
          <w:sz w:val="4"/>
        </w:rPr>
      </w:pPr>
      <w:r>
        <w:rPr>
          <w:noProof/>
          <w:sz w:val="4"/>
        </w:rPr>
        <mc:AlternateContent>
          <mc:Choice Requires="wpg">
            <w:drawing>
              <wp:inline distT="0" distB="0" distL="0" distR="0" wp14:anchorId="7CD69D22" wp14:editId="184EB409">
                <wp:extent cx="5878195" cy="27940"/>
                <wp:effectExtent l="0" t="0" r="0" b="0"/>
                <wp:docPr id="375"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27940"/>
                          <a:chOff x="0" y="0"/>
                          <a:chExt cx="5878195" cy="27940"/>
                        </a:xfrm>
                      </wpg:grpSpPr>
                      <wps:wsp>
                        <wps:cNvPr id="376" name="Graphic 376"/>
                        <wps:cNvSpPr/>
                        <wps:spPr>
                          <a:xfrm>
                            <a:off x="0" y="0"/>
                            <a:ext cx="5878195" cy="27940"/>
                          </a:xfrm>
                          <a:custGeom>
                            <a:avLst/>
                            <a:gdLst/>
                            <a:ahLst/>
                            <a:cxnLst/>
                            <a:rect l="l" t="t" r="r" b="b"/>
                            <a:pathLst>
                              <a:path w="5878195" h="27940">
                                <a:moveTo>
                                  <a:pt x="5878068" y="0"/>
                                </a:moveTo>
                                <a:lnTo>
                                  <a:pt x="1363980" y="0"/>
                                </a:lnTo>
                                <a:lnTo>
                                  <a:pt x="0" y="0"/>
                                </a:lnTo>
                                <a:lnTo>
                                  <a:pt x="0" y="27432"/>
                                </a:lnTo>
                                <a:lnTo>
                                  <a:pt x="1363980" y="27432"/>
                                </a:lnTo>
                                <a:lnTo>
                                  <a:pt x="5878068" y="27432"/>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1C4302" id="Group 375" o:spid="_x0000_s1026" alt="&quot;&quot;" style="width:462.85pt;height:2.2pt;mso-position-horizontal-relative:char;mso-position-vertical-relative:line" coordsize="587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">
                <v:shape id="Graphic 376" o:spid="_x0000_s1027" style="position:absolute;width:58781;height:279;visibility:visible;mso-wrap-style:square;v-text-anchor:top" coordsize="587819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" path="m5878068,l1363980,,,,,27432r1363980,l5878068,27432r,-27432xe" fillcolor="black" stroked="f">
                  <v:path arrowok="t"/>
                </v:shape>
                <w10:anchorlock/>
              </v:group>
            </w:pict>
          </mc:Fallback>
        </mc:AlternateContent>
      </w:r>
    </w:p>
    <w:p w14:paraId="76EC411E" w14:textId="77777777" w:rsidR="005C2A41" w:rsidRDefault="005C2A41">
      <w:pPr>
        <w:pStyle w:val="BodyText"/>
        <w:spacing w:line="43" w:lineRule="exact"/>
        <w:rPr>
          <w:sz w:val="4"/>
        </w:rPr>
        <w:sectPr w:rsidR="005C2A41">
          <w:type w:val="continuous"/>
          <w:pgSz w:w="12240" w:h="15840"/>
          <w:pgMar w:top="1760" w:right="720" w:bottom="340" w:left="720" w:header="0" w:footer="0" w:gutter="0"/>
          <w:cols w:space="720"/>
        </w:sectPr>
      </w:pPr>
    </w:p>
    <w:p w14:paraId="608B07B8" w14:textId="77777777" w:rsidR="005C2A41" w:rsidRDefault="00863C9F">
      <w:pPr>
        <w:spacing w:before="80"/>
        <w:ind w:left="888"/>
        <w:rPr>
          <w:b/>
          <w:sz w:val="16"/>
        </w:rPr>
      </w:pPr>
      <w:r>
        <w:rPr>
          <w:b/>
          <w:noProof/>
          <w:sz w:val="16"/>
        </w:rPr>
        <w:lastRenderedPageBreak/>
        <mc:AlternateContent>
          <mc:Choice Requires="wps">
            <w:drawing>
              <wp:anchor distT="0" distB="0" distL="0" distR="0" simplePos="0" relativeHeight="15798784" behindDoc="0" locked="0" layoutInCell="1" allowOverlap="1" wp14:anchorId="3A391020" wp14:editId="05E870F4">
                <wp:simplePos x="0" y="0"/>
                <wp:positionH relativeFrom="page">
                  <wp:posOffset>952500</wp:posOffset>
                </wp:positionH>
                <wp:positionV relativeFrom="paragraph">
                  <wp:posOffset>196595</wp:posOffset>
                </wp:positionV>
                <wp:extent cx="5869305" cy="27940"/>
                <wp:effectExtent l="0" t="0" r="0" b="0"/>
                <wp:wrapNone/>
                <wp:docPr id="383" name="Graphic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BD841" id="Graphic 383" o:spid="_x0000_s1026" alt="&quot;&quot;" style="position:absolute;margin-left:75pt;margin-top:15.5pt;width:462.15pt;height:2.2pt;z-index:15798784;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" path="m5868924,l1363980,,,,,27432r1363980,l5868924,27432r,-27432xe" fillcolor="black" stroked="f">
                <v:path arrowok="t"/>
                <w10:wrap anchorx="page"/>
              </v:shape>
            </w:pict>
          </mc:Fallback>
        </mc:AlternateContent>
      </w:r>
      <w:r>
        <w:rPr>
          <w:b/>
          <w:sz w:val="16"/>
        </w:rPr>
        <w:t>POSTPONING</w:t>
      </w:r>
      <w:r>
        <w:rPr>
          <w:b/>
          <w:spacing w:val="-5"/>
          <w:sz w:val="16"/>
        </w:rPr>
        <w:t xml:space="preserve"> </w:t>
      </w:r>
      <w:r>
        <w:rPr>
          <w:b/>
          <w:spacing w:val="-2"/>
          <w:sz w:val="16"/>
        </w:rPr>
        <w:t>PAYMENTS</w:t>
      </w:r>
    </w:p>
    <w:p w14:paraId="50B4065E" w14:textId="77777777" w:rsidR="005C2A41" w:rsidRDefault="00863C9F">
      <w:pPr>
        <w:spacing w:before="140"/>
        <w:ind w:left="888" w:right="292"/>
        <w:rPr>
          <w:b/>
          <w:sz w:val="16"/>
        </w:rPr>
      </w:pPr>
      <w:r>
        <w:rPr>
          <w:b/>
          <w:sz w:val="16"/>
        </w:rPr>
        <w:t>General Terms for Hardship</w:t>
      </w:r>
      <w:r>
        <w:rPr>
          <w:b/>
          <w:spacing w:val="-12"/>
          <w:sz w:val="16"/>
        </w:rPr>
        <w:t xml:space="preserve"> </w:t>
      </w:r>
      <w:r>
        <w:rPr>
          <w:b/>
          <w:sz w:val="16"/>
        </w:rPr>
        <w:t>Forbearance or Deferment</w:t>
      </w:r>
    </w:p>
    <w:p w14:paraId="25652CE6" w14:textId="77777777" w:rsidR="005C2A41" w:rsidRDefault="00863C9F">
      <w:pPr>
        <w:rPr>
          <w:b/>
          <w:sz w:val="16"/>
        </w:rPr>
      </w:pPr>
      <w:r>
        <w:br w:type="column"/>
      </w:r>
    </w:p>
    <w:p w14:paraId="35784AD9" w14:textId="77777777" w:rsidR="005C2A41" w:rsidRDefault="005C2A41">
      <w:pPr>
        <w:pStyle w:val="BodyText"/>
        <w:spacing w:before="36"/>
        <w:rPr>
          <w:b/>
        </w:rPr>
      </w:pPr>
    </w:p>
    <w:p w14:paraId="62DC31C2" w14:textId="77777777" w:rsidR="005C2A41" w:rsidRDefault="00863C9F">
      <w:pPr>
        <w:pStyle w:val="BodyText"/>
        <w:ind w:left="63"/>
      </w:pPr>
      <w:r>
        <w:t>Contact</w:t>
      </w:r>
      <w:r>
        <w:rPr>
          <w:spacing w:val="-4"/>
        </w:rPr>
        <w:t xml:space="preserve"> </w:t>
      </w:r>
      <w:r>
        <w:t>us</w:t>
      </w:r>
      <w:r>
        <w:rPr>
          <w:spacing w:val="-2"/>
        </w:rPr>
        <w:t xml:space="preserve"> </w:t>
      </w:r>
      <w:r>
        <w:t>to</w:t>
      </w:r>
      <w:r>
        <w:rPr>
          <w:spacing w:val="-3"/>
        </w:rPr>
        <w:t xml:space="preserve"> </w:t>
      </w:r>
      <w:r>
        <w:t>request</w:t>
      </w:r>
      <w:r>
        <w:rPr>
          <w:spacing w:val="-4"/>
        </w:rPr>
        <w:t xml:space="preserve"> </w:t>
      </w:r>
      <w:r>
        <w:t>a</w:t>
      </w:r>
      <w:r>
        <w:rPr>
          <w:spacing w:val="-2"/>
        </w:rPr>
        <w:t xml:space="preserve"> </w:t>
      </w:r>
      <w:r>
        <w:t>Deferment</w:t>
      </w:r>
      <w:r>
        <w:rPr>
          <w:spacing w:val="-4"/>
        </w:rPr>
        <w:t xml:space="preserve"> </w:t>
      </w:r>
      <w:r>
        <w:t>or</w:t>
      </w:r>
      <w:r>
        <w:rPr>
          <w:spacing w:val="-2"/>
        </w:rPr>
        <w:t xml:space="preserve"> </w:t>
      </w:r>
      <w:r>
        <w:t>Hardship</w:t>
      </w:r>
      <w:r>
        <w:rPr>
          <w:spacing w:val="-4"/>
        </w:rPr>
        <w:t xml:space="preserve"> </w:t>
      </w:r>
      <w:r>
        <w:rPr>
          <w:spacing w:val="-2"/>
        </w:rPr>
        <w:t>Forbearance.</w:t>
      </w:r>
    </w:p>
    <w:p w14:paraId="346DD1E5" w14:textId="77777777" w:rsidR="005C2A41" w:rsidRDefault="00863C9F">
      <w:pPr>
        <w:pStyle w:val="ListParagraph"/>
        <w:numPr>
          <w:ilvl w:val="0"/>
          <w:numId w:val="27"/>
        </w:numPr>
        <w:tabs>
          <w:tab w:val="left" w:pos="207"/>
        </w:tabs>
        <w:ind w:hanging="144"/>
        <w:rPr>
          <w:sz w:val="16"/>
        </w:rPr>
      </w:pPr>
      <w:r>
        <w:rPr>
          <w:sz w:val="16"/>
        </w:rPr>
        <w:t>We</w:t>
      </w:r>
      <w:r>
        <w:rPr>
          <w:spacing w:val="-2"/>
          <w:sz w:val="16"/>
        </w:rPr>
        <w:t xml:space="preserve"> </w:t>
      </w:r>
      <w:r>
        <w:rPr>
          <w:sz w:val="16"/>
        </w:rPr>
        <w:t>may</w:t>
      </w:r>
      <w:r>
        <w:rPr>
          <w:spacing w:val="-1"/>
          <w:sz w:val="16"/>
        </w:rPr>
        <w:t xml:space="preserve"> </w:t>
      </w:r>
      <w:r>
        <w:rPr>
          <w:sz w:val="16"/>
        </w:rPr>
        <w:t>approve</w:t>
      </w:r>
      <w:r>
        <w:rPr>
          <w:spacing w:val="-5"/>
          <w:sz w:val="16"/>
        </w:rPr>
        <w:t xml:space="preserve"> </w:t>
      </w:r>
      <w:r>
        <w:rPr>
          <w:sz w:val="16"/>
        </w:rPr>
        <w:t>or</w:t>
      </w:r>
      <w:r>
        <w:rPr>
          <w:spacing w:val="-3"/>
          <w:sz w:val="16"/>
        </w:rPr>
        <w:t xml:space="preserve"> </w:t>
      </w:r>
      <w:r>
        <w:rPr>
          <w:sz w:val="16"/>
        </w:rPr>
        <w:t>deny</w:t>
      </w:r>
      <w:r>
        <w:rPr>
          <w:spacing w:val="-2"/>
          <w:sz w:val="16"/>
        </w:rPr>
        <w:t xml:space="preserve"> </w:t>
      </w:r>
      <w:r>
        <w:rPr>
          <w:sz w:val="16"/>
        </w:rPr>
        <w:t>any</w:t>
      </w:r>
      <w:r>
        <w:rPr>
          <w:spacing w:val="-2"/>
          <w:sz w:val="16"/>
        </w:rPr>
        <w:t xml:space="preserve"> </w:t>
      </w:r>
      <w:r>
        <w:rPr>
          <w:sz w:val="16"/>
        </w:rPr>
        <w:t>request,</w:t>
      </w:r>
      <w:r>
        <w:rPr>
          <w:spacing w:val="-1"/>
          <w:sz w:val="16"/>
        </w:rPr>
        <w:t xml:space="preserve"> </w:t>
      </w:r>
      <w:r>
        <w:rPr>
          <w:sz w:val="16"/>
        </w:rPr>
        <w:t>in</w:t>
      </w:r>
      <w:r>
        <w:rPr>
          <w:spacing w:val="-5"/>
          <w:sz w:val="16"/>
        </w:rPr>
        <w:t xml:space="preserve"> </w:t>
      </w:r>
      <w:r>
        <w:rPr>
          <w:sz w:val="16"/>
        </w:rPr>
        <w:t>our</w:t>
      </w:r>
      <w:r>
        <w:rPr>
          <w:spacing w:val="-2"/>
          <w:sz w:val="16"/>
        </w:rPr>
        <w:t xml:space="preserve"> </w:t>
      </w:r>
      <w:r>
        <w:rPr>
          <w:sz w:val="16"/>
        </w:rPr>
        <w:t>sole</w:t>
      </w:r>
      <w:r>
        <w:rPr>
          <w:spacing w:val="-5"/>
          <w:sz w:val="16"/>
        </w:rPr>
        <w:t xml:space="preserve"> </w:t>
      </w:r>
      <w:r>
        <w:rPr>
          <w:spacing w:val="-2"/>
          <w:sz w:val="16"/>
        </w:rPr>
        <w:t>discretion.</w:t>
      </w:r>
    </w:p>
    <w:p w14:paraId="7419FFAD" w14:textId="77777777" w:rsidR="005C2A41" w:rsidRDefault="00863C9F">
      <w:pPr>
        <w:pStyle w:val="ListParagraph"/>
        <w:numPr>
          <w:ilvl w:val="0"/>
          <w:numId w:val="27"/>
        </w:numPr>
        <w:tabs>
          <w:tab w:val="left" w:pos="207"/>
        </w:tabs>
        <w:spacing w:before="46"/>
        <w:ind w:right="1312" w:hanging="144"/>
        <w:rPr>
          <w:sz w:val="16"/>
        </w:rPr>
      </w:pPr>
      <w:r>
        <w:rPr>
          <w:sz w:val="16"/>
        </w:rPr>
        <w:t>You</w:t>
      </w:r>
      <w:r>
        <w:rPr>
          <w:spacing w:val="-2"/>
          <w:sz w:val="16"/>
        </w:rPr>
        <w:t xml:space="preserve"> </w:t>
      </w:r>
      <w:r>
        <w:rPr>
          <w:sz w:val="16"/>
        </w:rPr>
        <w:t>must</w:t>
      </w:r>
      <w:r>
        <w:rPr>
          <w:spacing w:val="-6"/>
          <w:sz w:val="16"/>
        </w:rPr>
        <w:t xml:space="preserve"> </w:t>
      </w:r>
      <w:r>
        <w:rPr>
          <w:sz w:val="16"/>
        </w:rPr>
        <w:t>continue</w:t>
      </w:r>
      <w:r>
        <w:rPr>
          <w:spacing w:val="-6"/>
          <w:sz w:val="16"/>
        </w:rPr>
        <w:t xml:space="preserve"> </w:t>
      </w:r>
      <w:r>
        <w:rPr>
          <w:sz w:val="16"/>
        </w:rPr>
        <w:t>to</w:t>
      </w:r>
      <w:r>
        <w:rPr>
          <w:spacing w:val="-4"/>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6"/>
          <w:sz w:val="16"/>
        </w:rPr>
        <w:t xml:space="preserve"> </w:t>
      </w:r>
      <w:r>
        <w:rPr>
          <w:sz w:val="16"/>
        </w:rPr>
        <w:t>by</w:t>
      </w:r>
      <w:r>
        <w:rPr>
          <w:spacing w:val="-3"/>
          <w:sz w:val="16"/>
        </w:rPr>
        <w:t xml:space="preserve"> </w:t>
      </w:r>
      <w:r>
        <w:rPr>
          <w:sz w:val="16"/>
        </w:rPr>
        <w:t>the</w:t>
      </w:r>
      <w:r>
        <w:rPr>
          <w:spacing w:val="-6"/>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2"/>
          <w:sz w:val="16"/>
        </w:rPr>
        <w:t xml:space="preserve"> </w:t>
      </w:r>
      <w:r>
        <w:rPr>
          <w:sz w:val="16"/>
        </w:rPr>
        <w:t>Date</w:t>
      </w:r>
      <w:r>
        <w:rPr>
          <w:spacing w:val="-4"/>
          <w:sz w:val="16"/>
        </w:rPr>
        <w:t xml:space="preserve"> </w:t>
      </w:r>
      <w:r>
        <w:rPr>
          <w:sz w:val="16"/>
        </w:rPr>
        <w:t>each month while we process your request.</w:t>
      </w:r>
    </w:p>
    <w:p w14:paraId="2472869C" w14:textId="77777777" w:rsidR="005C2A41" w:rsidRDefault="00863C9F">
      <w:pPr>
        <w:pStyle w:val="ListParagraph"/>
        <w:numPr>
          <w:ilvl w:val="0"/>
          <w:numId w:val="27"/>
        </w:numPr>
        <w:tabs>
          <w:tab w:val="left" w:pos="207"/>
        </w:tabs>
        <w:spacing w:before="48"/>
        <w:ind w:right="1092" w:hanging="144"/>
        <w:rPr>
          <w:sz w:val="16"/>
        </w:rPr>
      </w:pPr>
      <w:r>
        <w:rPr>
          <w:sz w:val="16"/>
        </w:rPr>
        <w:t>If we</w:t>
      </w:r>
      <w:r>
        <w:rPr>
          <w:spacing w:val="-5"/>
          <w:sz w:val="16"/>
        </w:rPr>
        <w:t xml:space="preserve"> </w:t>
      </w:r>
      <w:r>
        <w:rPr>
          <w:sz w:val="16"/>
        </w:rPr>
        <w:t>approve</w:t>
      </w:r>
      <w:r>
        <w:rPr>
          <w:spacing w:val="-5"/>
          <w:sz w:val="16"/>
        </w:rPr>
        <w:t xml:space="preserve"> </w:t>
      </w:r>
      <w:r>
        <w:rPr>
          <w:sz w:val="16"/>
        </w:rPr>
        <w:t>your</w:t>
      </w:r>
      <w:r>
        <w:rPr>
          <w:spacing w:val="-2"/>
          <w:sz w:val="16"/>
        </w:rPr>
        <w:t xml:space="preserve"> </w:t>
      </w:r>
      <w:r>
        <w:rPr>
          <w:sz w:val="16"/>
        </w:rPr>
        <w:t>request,</w:t>
      </w:r>
      <w:r>
        <w:rPr>
          <w:spacing w:val="-2"/>
          <w:sz w:val="16"/>
        </w:rPr>
        <w:t xml:space="preserve"> </w:t>
      </w:r>
      <w:r>
        <w:rPr>
          <w:sz w:val="16"/>
        </w:rPr>
        <w:t>we</w:t>
      </w:r>
      <w:r>
        <w:rPr>
          <w:spacing w:val="-2"/>
          <w:sz w:val="16"/>
        </w:rPr>
        <w:t xml:space="preserve"> </w:t>
      </w:r>
      <w:r>
        <w:rPr>
          <w:sz w:val="16"/>
        </w:rPr>
        <w:t>will</w:t>
      </w:r>
      <w:r>
        <w:rPr>
          <w:spacing w:val="-2"/>
          <w:sz w:val="16"/>
        </w:rPr>
        <w:t xml:space="preserve"> </w:t>
      </w:r>
      <w:r>
        <w:rPr>
          <w:sz w:val="16"/>
        </w:rPr>
        <w:t>tell</w:t>
      </w:r>
      <w:r>
        <w:rPr>
          <w:spacing w:val="-4"/>
          <w:sz w:val="16"/>
        </w:rPr>
        <w:t xml:space="preserve"> </w:t>
      </w:r>
      <w:r>
        <w:rPr>
          <w:sz w:val="16"/>
        </w:rPr>
        <w:t>you</w:t>
      </w:r>
      <w:r>
        <w:rPr>
          <w:spacing w:val="-5"/>
          <w:sz w:val="16"/>
        </w:rPr>
        <w:t xml:space="preserve"> </w:t>
      </w:r>
      <w:r>
        <w:rPr>
          <w:sz w:val="16"/>
        </w:rPr>
        <w:t>how</w:t>
      </w:r>
      <w:r>
        <w:rPr>
          <w:spacing w:val="-2"/>
          <w:sz w:val="16"/>
        </w:rPr>
        <w:t xml:space="preserve"> </w:t>
      </w:r>
      <w:r>
        <w:rPr>
          <w:sz w:val="16"/>
        </w:rPr>
        <w:t>long</w:t>
      </w:r>
      <w:r>
        <w:rPr>
          <w:spacing w:val="-2"/>
          <w:sz w:val="16"/>
        </w:rPr>
        <w:t xml:space="preserve"> </w:t>
      </w:r>
      <w:r>
        <w:rPr>
          <w:sz w:val="16"/>
        </w:rPr>
        <w:t>we</w:t>
      </w:r>
      <w:r>
        <w:rPr>
          <w:spacing w:val="-5"/>
          <w:sz w:val="16"/>
        </w:rPr>
        <w:t xml:space="preserve"> </w:t>
      </w:r>
      <w:r>
        <w:rPr>
          <w:sz w:val="16"/>
        </w:rPr>
        <w:t>will</w:t>
      </w:r>
      <w:r>
        <w:rPr>
          <w:spacing w:val="-1"/>
          <w:sz w:val="16"/>
        </w:rPr>
        <w:t xml:space="preserve"> </w:t>
      </w:r>
      <w:r>
        <w:rPr>
          <w:sz w:val="16"/>
        </w:rPr>
        <w:t>postpone</w:t>
      </w:r>
      <w:r>
        <w:rPr>
          <w:spacing w:val="-5"/>
          <w:sz w:val="16"/>
        </w:rPr>
        <w:t xml:space="preserve"> </w:t>
      </w:r>
      <w:r>
        <w:rPr>
          <w:sz w:val="16"/>
        </w:rPr>
        <w:t>payments</w:t>
      </w:r>
      <w:r>
        <w:rPr>
          <w:spacing w:val="-2"/>
          <w:sz w:val="16"/>
        </w:rPr>
        <w:t xml:space="preserve"> </w:t>
      </w:r>
      <w:r>
        <w:rPr>
          <w:sz w:val="16"/>
        </w:rPr>
        <w:t>and</w:t>
      </w:r>
      <w:r>
        <w:rPr>
          <w:spacing w:val="-2"/>
          <w:sz w:val="16"/>
        </w:rPr>
        <w:t xml:space="preserve"> </w:t>
      </w:r>
      <w:r>
        <w:rPr>
          <w:sz w:val="16"/>
        </w:rPr>
        <w:t xml:space="preserve">whether you </w:t>
      </w:r>
      <w:proofErr w:type="gramStart"/>
      <w:r>
        <w:rPr>
          <w:sz w:val="16"/>
        </w:rPr>
        <w:t>have to</w:t>
      </w:r>
      <w:proofErr w:type="gramEnd"/>
      <w:r>
        <w:rPr>
          <w:sz w:val="16"/>
        </w:rPr>
        <w:t xml:space="preserve"> make any other payments in the meantime.</w:t>
      </w:r>
    </w:p>
    <w:p w14:paraId="58A2E4C3" w14:textId="77777777" w:rsidR="005C2A41" w:rsidRDefault="00863C9F">
      <w:pPr>
        <w:pStyle w:val="ListParagraph"/>
        <w:numPr>
          <w:ilvl w:val="0"/>
          <w:numId w:val="27"/>
        </w:numPr>
        <w:tabs>
          <w:tab w:val="left" w:pos="197"/>
        </w:tabs>
        <w:ind w:left="197" w:hanging="134"/>
        <w:rPr>
          <w:sz w:val="16"/>
        </w:rPr>
      </w:pPr>
      <w:r>
        <w:rPr>
          <w:sz w:val="16"/>
        </w:rPr>
        <w:t>We</w:t>
      </w:r>
      <w:r>
        <w:rPr>
          <w:spacing w:val="-1"/>
          <w:sz w:val="16"/>
        </w:rPr>
        <w:t xml:space="preserve"> </w:t>
      </w:r>
      <w:r>
        <w:rPr>
          <w:sz w:val="16"/>
        </w:rPr>
        <w:t>will</w:t>
      </w:r>
      <w:r>
        <w:rPr>
          <w:spacing w:val="-1"/>
          <w:sz w:val="16"/>
        </w:rPr>
        <w:t xml:space="preserve"> </w:t>
      </w:r>
      <w:r>
        <w:rPr>
          <w:sz w:val="16"/>
        </w:rPr>
        <w:t>also</w:t>
      </w:r>
      <w:r>
        <w:rPr>
          <w:spacing w:val="-4"/>
          <w:sz w:val="16"/>
        </w:rPr>
        <w:t xml:space="preserve"> </w:t>
      </w:r>
      <w:r>
        <w:rPr>
          <w:sz w:val="16"/>
        </w:rPr>
        <w:t>tell</w:t>
      </w:r>
      <w:r>
        <w:rPr>
          <w:spacing w:val="-4"/>
          <w:sz w:val="16"/>
        </w:rPr>
        <w:t xml:space="preserve"> </w:t>
      </w:r>
      <w:r>
        <w:rPr>
          <w:sz w:val="16"/>
        </w:rPr>
        <w:t>you</w:t>
      </w:r>
      <w:r>
        <w:rPr>
          <w:spacing w:val="-2"/>
          <w:sz w:val="16"/>
        </w:rPr>
        <w:t xml:space="preserve"> </w:t>
      </w:r>
      <w:r>
        <w:rPr>
          <w:sz w:val="16"/>
        </w:rPr>
        <w:t>if</w:t>
      </w:r>
      <w:r>
        <w:rPr>
          <w:spacing w:val="-4"/>
          <w:sz w:val="16"/>
        </w:rPr>
        <w:t xml:space="preserve"> </w:t>
      </w:r>
      <w:r>
        <w:rPr>
          <w:sz w:val="16"/>
        </w:rPr>
        <w:t>any</w:t>
      </w:r>
      <w:r>
        <w:rPr>
          <w:spacing w:val="-2"/>
          <w:sz w:val="16"/>
        </w:rPr>
        <w:t xml:space="preserve"> </w:t>
      </w:r>
      <w:r>
        <w:rPr>
          <w:sz w:val="16"/>
        </w:rPr>
        <w:t>amounts</w:t>
      </w:r>
      <w:r>
        <w:rPr>
          <w:spacing w:val="2"/>
          <w:sz w:val="16"/>
        </w:rPr>
        <w:t xml:space="preserve"> </w:t>
      </w:r>
      <w:r>
        <w:rPr>
          <w:sz w:val="16"/>
        </w:rPr>
        <w:t>will</w:t>
      </w:r>
      <w:r>
        <w:rPr>
          <w:spacing w:val="-2"/>
          <w:sz w:val="16"/>
        </w:rPr>
        <w:t xml:space="preserve"> </w:t>
      </w:r>
      <w:r>
        <w:rPr>
          <w:sz w:val="16"/>
        </w:rPr>
        <w:t xml:space="preserve">be </w:t>
      </w:r>
      <w:r>
        <w:rPr>
          <w:spacing w:val="-2"/>
          <w:sz w:val="16"/>
        </w:rPr>
        <w:t>Capitalized.</w:t>
      </w:r>
    </w:p>
    <w:p w14:paraId="7C2F01BA" w14:textId="77777777" w:rsidR="005C2A41" w:rsidRDefault="005C2A41">
      <w:pPr>
        <w:pStyle w:val="ListParagraph"/>
        <w:rPr>
          <w:sz w:val="16"/>
        </w:rPr>
        <w:sectPr w:rsidR="005C2A41">
          <w:headerReference w:type="even" r:id="rId94"/>
          <w:headerReference w:type="default" r:id="rId95"/>
          <w:footerReference w:type="even" r:id="rId96"/>
          <w:footerReference w:type="default" r:id="rId97"/>
          <w:pgSz w:w="12240" w:h="15840"/>
          <w:pgMar w:top="1020" w:right="720" w:bottom="780" w:left="720" w:header="851" w:footer="599" w:gutter="0"/>
          <w:pgNumType w:start="4"/>
          <w:cols w:num="2" w:space="720" w:equalWidth="0">
            <w:col w:w="2887" w:space="40"/>
            <w:col w:w="7873"/>
          </w:cols>
        </w:sectPr>
      </w:pPr>
    </w:p>
    <w:p w14:paraId="32622433" w14:textId="77777777" w:rsidR="005C2A41" w:rsidRDefault="005C2A41">
      <w:pPr>
        <w:pStyle w:val="BodyText"/>
        <w:spacing w:before="2"/>
        <w:rPr>
          <w:sz w:val="4"/>
        </w:rPr>
      </w:pPr>
    </w:p>
    <w:p w14:paraId="7A137418"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56B746FF" wp14:editId="36ACA58B">
                <wp:extent cx="5869305" cy="9525"/>
                <wp:effectExtent l="0" t="0" r="0" b="0"/>
                <wp:docPr id="384" name="Group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385" name="Graphic 385"/>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626840" id="Group 384"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">
                <v:shape id="Graphic 385"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" path="m5868924,l1345692,,,,,9144r1345692,l5868924,9144r,-9144xe" fillcolor="black" stroked="f">
                  <v:path arrowok="t"/>
                </v:shape>
                <w10:anchorlock/>
              </v:group>
            </w:pict>
          </mc:Fallback>
        </mc:AlternateContent>
      </w:r>
    </w:p>
    <w:p w14:paraId="5759A611" w14:textId="77777777" w:rsidR="005C2A41" w:rsidRDefault="00863C9F">
      <w:pPr>
        <w:pStyle w:val="BodyText"/>
        <w:tabs>
          <w:tab w:val="left" w:pos="2990"/>
        </w:tabs>
        <w:spacing w:before="43"/>
        <w:ind w:left="2990" w:right="910" w:hanging="2103"/>
      </w:pPr>
      <w:r>
        <w:rPr>
          <w:noProof/>
        </w:rPr>
        <mc:AlternateContent>
          <mc:Choice Requires="wps">
            <w:drawing>
              <wp:anchor distT="0" distB="0" distL="0" distR="0" simplePos="0" relativeHeight="487655936" behindDoc="1" locked="0" layoutInCell="1" allowOverlap="1" wp14:anchorId="30FBB058" wp14:editId="74D054AE">
                <wp:simplePos x="0" y="0"/>
                <wp:positionH relativeFrom="page">
                  <wp:posOffset>952500</wp:posOffset>
                </wp:positionH>
                <wp:positionV relativeFrom="paragraph">
                  <wp:posOffset>641187</wp:posOffset>
                </wp:positionV>
                <wp:extent cx="5869305" cy="9525"/>
                <wp:effectExtent l="0" t="0" r="0" b="0"/>
                <wp:wrapTopAndBottom/>
                <wp:docPr id="386" name="Graphic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CB9BA" id="Graphic 386" o:spid="_x0000_s1026" alt="&quot;&quot;" style="position:absolute;margin-left:75pt;margin-top:50.5pt;width:462.15pt;height:.75pt;z-index:-15660544;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" path="m5868924,l1345692,,,,,9144r1345692,l5868924,9144r,-9144xe" fillcolor="black" stroked="f">
                <v:path arrowok="t"/>
                <w10:wrap type="topAndBottom" anchorx="page"/>
              </v:shape>
            </w:pict>
          </mc:Fallback>
        </mc:AlternateContent>
      </w:r>
      <w:r>
        <w:rPr>
          <w:b/>
          <w:spacing w:val="-2"/>
        </w:rPr>
        <w:t>Forbearance</w:t>
      </w:r>
      <w:r>
        <w:rPr>
          <w:b/>
        </w:rPr>
        <w:tab/>
      </w:r>
      <w:r>
        <w:t>You can also ask us to postpone payments because of a temporary inability to make payments (“Hardship Forbearance”).</w:t>
      </w:r>
      <w:r>
        <w:rPr>
          <w:spacing w:val="40"/>
        </w:rPr>
        <w:t xml:space="preserve"> </w:t>
      </w:r>
      <w:r>
        <w:t xml:space="preserve">We may require you to make </w:t>
      </w:r>
      <w:proofErr w:type="gramStart"/>
      <w:r>
        <w:t>a good</w:t>
      </w:r>
      <w:proofErr w:type="gramEnd"/>
      <w:r>
        <w:t xml:space="preserve"> faith payment to obtain a Hardship Forbearance (even if your request is not granted), but we will tell you in advance if we do.</w:t>
      </w:r>
      <w:r>
        <w:rPr>
          <w:spacing w:val="-1"/>
        </w:rPr>
        <w:t xml:space="preserve"> </w:t>
      </w:r>
      <w:r>
        <w:t>We</w:t>
      </w:r>
      <w:r>
        <w:rPr>
          <w:spacing w:val="-5"/>
        </w:rPr>
        <w:t xml:space="preserve"> </w:t>
      </w:r>
      <w:r>
        <w:t>may</w:t>
      </w:r>
      <w:r>
        <w:rPr>
          <w:spacing w:val="-3"/>
        </w:rPr>
        <w:t xml:space="preserve"> </w:t>
      </w:r>
      <w:r>
        <w:t>also</w:t>
      </w:r>
      <w:r>
        <w:rPr>
          <w:spacing w:val="-3"/>
        </w:rPr>
        <w:t xml:space="preserve"> </w:t>
      </w:r>
      <w:r>
        <w:t>postpone</w:t>
      </w:r>
      <w:r>
        <w:rPr>
          <w:spacing w:val="-2"/>
        </w:rPr>
        <w:t xml:space="preserve"> </w:t>
      </w:r>
      <w:r>
        <w:t>payments</w:t>
      </w:r>
      <w:r>
        <w:rPr>
          <w:spacing w:val="-3"/>
        </w:rPr>
        <w:t xml:space="preserve"> </w:t>
      </w:r>
      <w:r>
        <w:t>at</w:t>
      </w:r>
      <w:r>
        <w:rPr>
          <w:spacing w:val="-1"/>
        </w:rPr>
        <w:t xml:space="preserve"> </w:t>
      </w:r>
      <w:r>
        <w:t>our</w:t>
      </w:r>
      <w:r>
        <w:rPr>
          <w:spacing w:val="-4"/>
        </w:rPr>
        <w:t xml:space="preserve"> </w:t>
      </w:r>
      <w:r>
        <w:t>discretion</w:t>
      </w:r>
      <w:r>
        <w:rPr>
          <w:spacing w:val="-5"/>
        </w:rPr>
        <w:t xml:space="preserve"> </w:t>
      </w:r>
      <w:r>
        <w:t>due</w:t>
      </w:r>
      <w:r>
        <w:rPr>
          <w:spacing w:val="-3"/>
        </w:rPr>
        <w:t xml:space="preserve"> </w:t>
      </w:r>
      <w:r>
        <w:t>to</w:t>
      </w:r>
      <w:r>
        <w:rPr>
          <w:spacing w:val="-5"/>
        </w:rPr>
        <w:t xml:space="preserve"> </w:t>
      </w:r>
      <w:r>
        <w:t>special</w:t>
      </w:r>
      <w:r>
        <w:rPr>
          <w:spacing w:val="-4"/>
        </w:rPr>
        <w:t xml:space="preserve"> </w:t>
      </w:r>
      <w:r>
        <w:t>circumstances,</w:t>
      </w:r>
      <w:r>
        <w:rPr>
          <w:spacing w:val="-3"/>
        </w:rPr>
        <w:t xml:space="preserve"> </w:t>
      </w:r>
      <w:r>
        <w:t>including</w:t>
      </w:r>
      <w:r>
        <w:rPr>
          <w:spacing w:val="-5"/>
        </w:rPr>
        <w:t xml:space="preserve"> </w:t>
      </w:r>
      <w:r>
        <w:t>but not limited to your military service, natural disasters, or administrative purposes.</w:t>
      </w:r>
    </w:p>
    <w:p w14:paraId="2544C301" w14:textId="77777777" w:rsidR="005C2A41" w:rsidRDefault="00863C9F">
      <w:pPr>
        <w:pStyle w:val="BodyText"/>
        <w:tabs>
          <w:tab w:val="left" w:pos="2990"/>
        </w:tabs>
        <w:spacing w:before="51"/>
        <w:ind w:left="2990" w:right="1034" w:hanging="2103"/>
      </w:pPr>
      <w:r>
        <w:rPr>
          <w:b/>
          <w:spacing w:val="-2"/>
        </w:rPr>
        <w:t>Deferment</w:t>
      </w:r>
      <w:r>
        <w:rPr>
          <w:b/>
        </w:rPr>
        <w:tab/>
      </w:r>
      <w:r>
        <w:t>You</w:t>
      </w:r>
      <w:r>
        <w:rPr>
          <w:spacing w:val="-5"/>
        </w:rPr>
        <w:t xml:space="preserve"> </w:t>
      </w:r>
      <w:r>
        <w:t>can ask</w:t>
      </w:r>
      <w:r>
        <w:rPr>
          <w:spacing w:val="-2"/>
        </w:rPr>
        <w:t xml:space="preserve"> </w:t>
      </w:r>
      <w:r>
        <w:t>us</w:t>
      </w:r>
      <w:r>
        <w:rPr>
          <w:spacing w:val="-2"/>
        </w:rPr>
        <w:t xml:space="preserve"> </w:t>
      </w:r>
      <w:r>
        <w:t>to</w:t>
      </w:r>
      <w:r>
        <w:rPr>
          <w:spacing w:val="-3"/>
        </w:rPr>
        <w:t xml:space="preserve"> </w:t>
      </w:r>
      <w:r>
        <w:t>postpone</w:t>
      </w:r>
      <w:r>
        <w:rPr>
          <w:spacing w:val="-5"/>
        </w:rPr>
        <w:t xml:space="preserve"> </w:t>
      </w:r>
      <w:r>
        <w:t>or</w:t>
      </w:r>
      <w:r>
        <w:rPr>
          <w:spacing w:val="-2"/>
        </w:rPr>
        <w:t xml:space="preserve"> </w:t>
      </w:r>
      <w:r>
        <w:t>reduce</w:t>
      </w:r>
      <w:r>
        <w:rPr>
          <w:spacing w:val="-3"/>
        </w:rPr>
        <w:t xml:space="preserve"> </w:t>
      </w:r>
      <w:r>
        <w:t>payments</w:t>
      </w:r>
      <w:r>
        <w:rPr>
          <w:spacing w:val="-4"/>
        </w:rPr>
        <w:t xml:space="preserve"> </w:t>
      </w:r>
      <w:r>
        <w:t>if</w:t>
      </w:r>
      <w:r>
        <w:rPr>
          <w:spacing w:val="-4"/>
        </w:rPr>
        <w:t xml:space="preserve"> </w:t>
      </w:r>
      <w:r>
        <w:t>Student returns</w:t>
      </w:r>
      <w:r>
        <w:rPr>
          <w:spacing w:val="-4"/>
        </w:rPr>
        <w:t xml:space="preserve"> </w:t>
      </w:r>
      <w:r>
        <w:t>to</w:t>
      </w:r>
      <w:r>
        <w:rPr>
          <w:spacing w:val="-5"/>
        </w:rPr>
        <w:t xml:space="preserve"> </w:t>
      </w:r>
      <w:r>
        <w:t>school</w:t>
      </w:r>
      <w:r>
        <w:rPr>
          <w:spacing w:val="-2"/>
        </w:rPr>
        <w:t xml:space="preserve"> </w:t>
      </w:r>
      <w:r>
        <w:t>at least</w:t>
      </w:r>
      <w:r>
        <w:rPr>
          <w:spacing w:val="-4"/>
        </w:rPr>
        <w:t xml:space="preserve"> </w:t>
      </w:r>
      <w:r>
        <w:t>half</w:t>
      </w:r>
      <w:r>
        <w:rPr>
          <w:spacing w:val="-4"/>
        </w:rPr>
        <w:t xml:space="preserve"> </w:t>
      </w:r>
      <w:r>
        <w:t>time</w:t>
      </w:r>
      <w:r>
        <w:rPr>
          <w:spacing w:val="-1"/>
        </w:rPr>
        <w:t xml:space="preserve"> </w:t>
      </w:r>
      <w:r>
        <w:t>or enrolls in an additional residency or internship program after the Interim Period. This type of postponement</w:t>
      </w:r>
      <w:r>
        <w:rPr>
          <w:spacing w:val="-3"/>
        </w:rPr>
        <w:t xml:space="preserve"> </w:t>
      </w:r>
      <w:r>
        <w:t>is</w:t>
      </w:r>
      <w:r>
        <w:rPr>
          <w:spacing w:val="-1"/>
        </w:rPr>
        <w:t xml:space="preserve"> </w:t>
      </w:r>
      <w:r>
        <w:t>called</w:t>
      </w:r>
      <w:r>
        <w:rPr>
          <w:spacing w:val="-4"/>
        </w:rPr>
        <w:t xml:space="preserve"> </w:t>
      </w:r>
      <w:r>
        <w:t>a “Deferment”.</w:t>
      </w:r>
      <w:r>
        <w:rPr>
          <w:spacing w:val="-1"/>
        </w:rPr>
        <w:t xml:space="preserve"> </w:t>
      </w:r>
      <w:r>
        <w:t>We</w:t>
      </w:r>
      <w:r>
        <w:rPr>
          <w:spacing w:val="-4"/>
        </w:rPr>
        <w:t xml:space="preserve"> </w:t>
      </w:r>
      <w:r>
        <w:t>may also postpone or</w:t>
      </w:r>
      <w:r>
        <w:rPr>
          <w:spacing w:val="-3"/>
        </w:rPr>
        <w:t xml:space="preserve"> </w:t>
      </w:r>
      <w:r>
        <w:t>reduce</w:t>
      </w:r>
      <w:r>
        <w:rPr>
          <w:spacing w:val="-4"/>
        </w:rPr>
        <w:t xml:space="preserve"> </w:t>
      </w:r>
      <w:r>
        <w:t>your</w:t>
      </w:r>
      <w:r>
        <w:rPr>
          <w:spacing w:val="-1"/>
        </w:rPr>
        <w:t xml:space="preserve"> </w:t>
      </w:r>
      <w:r>
        <w:t>payments,</w:t>
      </w:r>
      <w:r>
        <w:rPr>
          <w:spacing w:val="-3"/>
        </w:rPr>
        <w:t xml:space="preserve"> </w:t>
      </w:r>
      <w:r>
        <w:t>even</w:t>
      </w:r>
      <w:r>
        <w:rPr>
          <w:spacing w:val="-2"/>
        </w:rPr>
        <w:t xml:space="preserve"> </w:t>
      </w:r>
      <w:r>
        <w:t>if you have not asked us to do so, if Student returns to school at least half time.</w:t>
      </w:r>
    </w:p>
    <w:p w14:paraId="59F9B542" w14:textId="77777777" w:rsidR="005C2A41" w:rsidRDefault="005C2A41">
      <w:pPr>
        <w:pStyle w:val="BodyText"/>
        <w:spacing w:before="94"/>
        <w:rPr>
          <w:sz w:val="20"/>
        </w:rPr>
      </w:pPr>
    </w:p>
    <w:p w14:paraId="5BAB9225" w14:textId="77777777" w:rsidR="005C2A41" w:rsidRDefault="00863C9F">
      <w:pPr>
        <w:pStyle w:val="BodyText"/>
        <w:spacing w:line="43" w:lineRule="exact"/>
        <w:ind w:left="780"/>
        <w:rPr>
          <w:sz w:val="4"/>
        </w:rPr>
      </w:pPr>
      <w:r>
        <w:rPr>
          <w:noProof/>
          <w:sz w:val="4"/>
        </w:rPr>
        <mc:AlternateContent>
          <mc:Choice Requires="wpg">
            <w:drawing>
              <wp:inline distT="0" distB="0" distL="0" distR="0" wp14:anchorId="6775EC84" wp14:editId="72B45D7F">
                <wp:extent cx="5869305" cy="27940"/>
                <wp:effectExtent l="0" t="0" r="0" b="0"/>
                <wp:docPr id="387" name="Group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27940"/>
                          <a:chOff x="0" y="0"/>
                          <a:chExt cx="5869305" cy="27940"/>
                        </a:xfrm>
                      </wpg:grpSpPr>
                      <wps:wsp>
                        <wps:cNvPr id="388" name="Graphic 388"/>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12529F" id="Group 387" o:spid="_x0000_s1026" alt="&quot;&quot;" style="width:462.15pt;height:2.2pt;mso-position-horizontal-relative:char;mso-position-vertical-relative:line" coordsize="5869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">
                <v:shape id="Graphic 388" o:spid="_x0000_s1027" style="position:absolute;width:58693;height:279;visibility:visible;mso-wrap-style:square;v-text-anchor:top" coordsize="5869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" path="m5868924,l1363980,,,,,27432r1363980,l5868924,27432r,-27432xe" fillcolor="black" stroked="f">
                  <v:path arrowok="t"/>
                </v:shape>
                <w10:anchorlock/>
              </v:group>
            </w:pict>
          </mc:Fallback>
        </mc:AlternateContent>
      </w:r>
    </w:p>
    <w:p w14:paraId="6012883B" w14:textId="77777777" w:rsidR="005C2A41" w:rsidRDefault="005C2A41">
      <w:pPr>
        <w:pStyle w:val="BodyText"/>
        <w:spacing w:line="43" w:lineRule="exact"/>
        <w:rPr>
          <w:sz w:val="4"/>
        </w:rPr>
        <w:sectPr w:rsidR="005C2A41">
          <w:type w:val="continuous"/>
          <w:pgSz w:w="12240" w:h="15840"/>
          <w:pgMar w:top="1760" w:right="720" w:bottom="340" w:left="720" w:header="851" w:footer="599" w:gutter="0"/>
          <w:cols w:space="720"/>
        </w:sectPr>
      </w:pPr>
    </w:p>
    <w:p w14:paraId="420123C3" w14:textId="77777777" w:rsidR="005C2A41" w:rsidRDefault="00863C9F">
      <w:pPr>
        <w:spacing w:before="51"/>
        <w:ind w:left="888"/>
        <w:rPr>
          <w:b/>
          <w:sz w:val="16"/>
        </w:rPr>
      </w:pPr>
      <w:r>
        <w:rPr>
          <w:b/>
          <w:noProof/>
          <w:sz w:val="16"/>
        </w:rPr>
        <mc:AlternateContent>
          <mc:Choice Requires="wps">
            <w:drawing>
              <wp:anchor distT="0" distB="0" distL="0" distR="0" simplePos="0" relativeHeight="15799296" behindDoc="0" locked="0" layoutInCell="1" allowOverlap="1" wp14:anchorId="2FC343A1" wp14:editId="507DDC02">
                <wp:simplePos x="0" y="0"/>
                <wp:positionH relativeFrom="page">
                  <wp:posOffset>952500</wp:posOffset>
                </wp:positionH>
                <wp:positionV relativeFrom="paragraph">
                  <wp:posOffset>178434</wp:posOffset>
                </wp:positionV>
                <wp:extent cx="5869305" cy="27940"/>
                <wp:effectExtent l="0" t="0" r="0" b="0"/>
                <wp:wrapNone/>
                <wp:docPr id="389" name="Graphic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6D8800" id="Graphic 389" o:spid="_x0000_s1026" alt="&quot;&quot;" style="position:absolute;margin-left:75pt;margin-top:14.05pt;width:462.15pt;height:2.2pt;z-index:15799296;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" path="m5868924,l1363980,,,,,27432r1363980,l5868924,27432r,-27432xe" fillcolor="black" stroked="f">
                <v:path arrowok="t"/>
                <w10:wrap anchorx="page"/>
              </v:shape>
            </w:pict>
          </mc:Fallback>
        </mc:AlternateContent>
      </w:r>
      <w:r>
        <w:rPr>
          <w:b/>
          <w:sz w:val="16"/>
        </w:rPr>
        <w:t>OUR</w:t>
      </w:r>
      <w:r>
        <w:rPr>
          <w:b/>
          <w:spacing w:val="-3"/>
          <w:sz w:val="16"/>
        </w:rPr>
        <w:t xml:space="preserve"> </w:t>
      </w:r>
      <w:r>
        <w:rPr>
          <w:b/>
          <w:sz w:val="16"/>
        </w:rPr>
        <w:t>RIGHT</w:t>
      </w:r>
      <w:r>
        <w:rPr>
          <w:b/>
          <w:spacing w:val="-1"/>
          <w:sz w:val="16"/>
        </w:rPr>
        <w:t xml:space="preserve"> </w:t>
      </w:r>
      <w:r>
        <w:rPr>
          <w:b/>
          <w:sz w:val="16"/>
        </w:rPr>
        <w:t>TO</w:t>
      </w:r>
      <w:r>
        <w:rPr>
          <w:b/>
          <w:spacing w:val="-1"/>
          <w:sz w:val="16"/>
        </w:rPr>
        <w:t xml:space="preserve"> </w:t>
      </w:r>
      <w:r>
        <w:rPr>
          <w:b/>
          <w:spacing w:val="-2"/>
          <w:sz w:val="16"/>
        </w:rPr>
        <w:t>CANCEL</w:t>
      </w:r>
    </w:p>
    <w:p w14:paraId="40C5D1FF" w14:textId="77777777" w:rsidR="005C2A41" w:rsidRDefault="00863C9F">
      <w:pPr>
        <w:spacing w:before="140"/>
        <w:ind w:left="888"/>
        <w:rPr>
          <w:b/>
          <w:sz w:val="16"/>
        </w:rPr>
      </w:pPr>
      <w:r>
        <w:rPr>
          <w:b/>
          <w:sz w:val="16"/>
        </w:rPr>
        <w:t>Our</w:t>
      </w:r>
      <w:r>
        <w:rPr>
          <w:b/>
          <w:spacing w:val="-11"/>
          <w:sz w:val="16"/>
        </w:rPr>
        <w:t xml:space="preserve"> </w:t>
      </w:r>
      <w:r>
        <w:rPr>
          <w:b/>
          <w:sz w:val="16"/>
        </w:rPr>
        <w:t>Right</w:t>
      </w:r>
      <w:r>
        <w:rPr>
          <w:b/>
          <w:spacing w:val="-10"/>
          <w:sz w:val="16"/>
        </w:rPr>
        <w:t xml:space="preserve"> </w:t>
      </w:r>
      <w:r>
        <w:rPr>
          <w:b/>
          <w:sz w:val="16"/>
        </w:rPr>
        <w:t>to</w:t>
      </w:r>
      <w:r>
        <w:rPr>
          <w:b/>
          <w:spacing w:val="-12"/>
          <w:sz w:val="16"/>
        </w:rPr>
        <w:t xml:space="preserve"> </w:t>
      </w:r>
      <w:r>
        <w:rPr>
          <w:b/>
          <w:sz w:val="16"/>
        </w:rPr>
        <w:t>Cancel</w:t>
      </w:r>
      <w:r>
        <w:rPr>
          <w:b/>
          <w:spacing w:val="-9"/>
          <w:sz w:val="16"/>
        </w:rPr>
        <w:t xml:space="preserve"> </w:t>
      </w:r>
      <w:r>
        <w:rPr>
          <w:b/>
          <w:sz w:val="16"/>
        </w:rPr>
        <w:t xml:space="preserve">This </w:t>
      </w:r>
      <w:r>
        <w:rPr>
          <w:b/>
          <w:spacing w:val="-4"/>
          <w:sz w:val="16"/>
        </w:rPr>
        <w:t>Note</w:t>
      </w:r>
    </w:p>
    <w:p w14:paraId="0015FB88" w14:textId="77777777" w:rsidR="005C2A41" w:rsidRDefault="005C2A41">
      <w:pPr>
        <w:pStyle w:val="BodyText"/>
        <w:rPr>
          <w:b/>
        </w:rPr>
      </w:pPr>
    </w:p>
    <w:p w14:paraId="665F465A" w14:textId="77777777" w:rsidR="005C2A41" w:rsidRDefault="005C2A41">
      <w:pPr>
        <w:pStyle w:val="BodyText"/>
        <w:rPr>
          <w:b/>
        </w:rPr>
      </w:pPr>
    </w:p>
    <w:p w14:paraId="701AE281" w14:textId="77777777" w:rsidR="005C2A41" w:rsidRDefault="005C2A41">
      <w:pPr>
        <w:pStyle w:val="BodyText"/>
        <w:rPr>
          <w:b/>
        </w:rPr>
      </w:pPr>
    </w:p>
    <w:p w14:paraId="52706759" w14:textId="77777777" w:rsidR="005C2A41" w:rsidRDefault="005C2A41">
      <w:pPr>
        <w:pStyle w:val="BodyText"/>
        <w:rPr>
          <w:b/>
        </w:rPr>
      </w:pPr>
    </w:p>
    <w:p w14:paraId="3D399E2B" w14:textId="77777777" w:rsidR="005C2A41" w:rsidRDefault="005C2A41">
      <w:pPr>
        <w:pStyle w:val="BodyText"/>
        <w:rPr>
          <w:b/>
        </w:rPr>
      </w:pPr>
    </w:p>
    <w:p w14:paraId="6675B37B" w14:textId="77777777" w:rsidR="005C2A41" w:rsidRDefault="005C2A41">
      <w:pPr>
        <w:pStyle w:val="BodyText"/>
        <w:rPr>
          <w:b/>
        </w:rPr>
      </w:pPr>
    </w:p>
    <w:p w14:paraId="4C736A0C" w14:textId="77777777" w:rsidR="005C2A41" w:rsidRDefault="005C2A41">
      <w:pPr>
        <w:pStyle w:val="BodyText"/>
        <w:rPr>
          <w:b/>
        </w:rPr>
      </w:pPr>
    </w:p>
    <w:p w14:paraId="02B82B93" w14:textId="77777777" w:rsidR="005C2A41" w:rsidRDefault="005C2A41">
      <w:pPr>
        <w:pStyle w:val="BodyText"/>
        <w:rPr>
          <w:b/>
        </w:rPr>
      </w:pPr>
    </w:p>
    <w:p w14:paraId="6E6C5861" w14:textId="77777777" w:rsidR="005C2A41" w:rsidRDefault="005C2A41">
      <w:pPr>
        <w:pStyle w:val="BodyText"/>
        <w:rPr>
          <w:b/>
        </w:rPr>
      </w:pPr>
    </w:p>
    <w:p w14:paraId="4D876100" w14:textId="77777777" w:rsidR="005C2A41" w:rsidRDefault="005C2A41">
      <w:pPr>
        <w:pStyle w:val="BodyText"/>
        <w:rPr>
          <w:b/>
        </w:rPr>
      </w:pPr>
    </w:p>
    <w:p w14:paraId="5DA10CCC" w14:textId="77777777" w:rsidR="005C2A41" w:rsidRDefault="005C2A41">
      <w:pPr>
        <w:pStyle w:val="BodyText"/>
        <w:rPr>
          <w:b/>
        </w:rPr>
      </w:pPr>
    </w:p>
    <w:p w14:paraId="0674D91C" w14:textId="77777777" w:rsidR="005C2A41" w:rsidRDefault="005C2A41">
      <w:pPr>
        <w:pStyle w:val="BodyText"/>
        <w:rPr>
          <w:b/>
        </w:rPr>
      </w:pPr>
    </w:p>
    <w:p w14:paraId="4BB9C955" w14:textId="77777777" w:rsidR="005C2A41" w:rsidRDefault="005C2A41">
      <w:pPr>
        <w:pStyle w:val="BodyText"/>
        <w:rPr>
          <w:b/>
        </w:rPr>
      </w:pPr>
    </w:p>
    <w:p w14:paraId="316DAAA1" w14:textId="77777777" w:rsidR="005C2A41" w:rsidRDefault="005C2A41">
      <w:pPr>
        <w:pStyle w:val="BodyText"/>
        <w:rPr>
          <w:b/>
        </w:rPr>
      </w:pPr>
    </w:p>
    <w:p w14:paraId="5737B9C7" w14:textId="77777777" w:rsidR="005C2A41" w:rsidRDefault="005C2A41">
      <w:pPr>
        <w:pStyle w:val="BodyText"/>
        <w:rPr>
          <w:b/>
        </w:rPr>
      </w:pPr>
    </w:p>
    <w:p w14:paraId="0FDEF896" w14:textId="77777777" w:rsidR="005C2A41" w:rsidRDefault="005C2A41">
      <w:pPr>
        <w:pStyle w:val="BodyText"/>
        <w:rPr>
          <w:b/>
        </w:rPr>
      </w:pPr>
    </w:p>
    <w:p w14:paraId="77F35E8B" w14:textId="77777777" w:rsidR="005C2A41" w:rsidRDefault="005C2A41">
      <w:pPr>
        <w:pStyle w:val="BodyText"/>
        <w:rPr>
          <w:b/>
        </w:rPr>
      </w:pPr>
    </w:p>
    <w:p w14:paraId="4E7EE259" w14:textId="77777777" w:rsidR="005C2A41" w:rsidRDefault="005C2A41">
      <w:pPr>
        <w:pStyle w:val="BodyText"/>
        <w:rPr>
          <w:b/>
        </w:rPr>
      </w:pPr>
    </w:p>
    <w:p w14:paraId="74BE40E1" w14:textId="77777777" w:rsidR="005C2A41" w:rsidRDefault="005C2A41">
      <w:pPr>
        <w:pStyle w:val="BodyText"/>
        <w:rPr>
          <w:b/>
        </w:rPr>
      </w:pPr>
    </w:p>
    <w:p w14:paraId="41CBDBB1" w14:textId="77777777" w:rsidR="005C2A41" w:rsidRDefault="005C2A41">
      <w:pPr>
        <w:pStyle w:val="BodyText"/>
        <w:rPr>
          <w:b/>
        </w:rPr>
      </w:pPr>
    </w:p>
    <w:p w14:paraId="44B7FB21" w14:textId="77777777" w:rsidR="005C2A41" w:rsidRDefault="005C2A41">
      <w:pPr>
        <w:pStyle w:val="BodyText"/>
        <w:spacing w:before="65"/>
        <w:rPr>
          <w:b/>
        </w:rPr>
      </w:pPr>
    </w:p>
    <w:p w14:paraId="6129F50E" w14:textId="77777777" w:rsidR="005C2A41" w:rsidRDefault="00863C9F">
      <w:pPr>
        <w:ind w:left="888"/>
        <w:rPr>
          <w:b/>
          <w:sz w:val="16"/>
        </w:rPr>
      </w:pPr>
      <w:r>
        <w:rPr>
          <w:b/>
          <w:noProof/>
          <w:sz w:val="16"/>
        </w:rPr>
        <mc:AlternateContent>
          <mc:Choice Requires="wps">
            <w:drawing>
              <wp:anchor distT="0" distB="0" distL="0" distR="0" simplePos="0" relativeHeight="15799808" behindDoc="0" locked="0" layoutInCell="1" allowOverlap="1" wp14:anchorId="1AF1EF1D" wp14:editId="27A8155F">
                <wp:simplePos x="0" y="0"/>
                <wp:positionH relativeFrom="page">
                  <wp:posOffset>952500</wp:posOffset>
                </wp:positionH>
                <wp:positionV relativeFrom="paragraph">
                  <wp:posOffset>-40275</wp:posOffset>
                </wp:positionV>
                <wp:extent cx="5869305" cy="9525"/>
                <wp:effectExtent l="0" t="0" r="0" b="0"/>
                <wp:wrapNone/>
                <wp:docPr id="390" name="Graphic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8E52D" id="Graphic 390" o:spid="_x0000_s1026" alt="&quot;&quot;" style="position:absolute;margin-left:75pt;margin-top:-3.15pt;width:462.15pt;height:.75pt;z-index:15799808;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" path="m5868924,l1345692,,,,,9144r1345692,l5868924,9144r,-9144xe" fillcolor="black" stroked="f">
                <v:path arrowok="t"/>
                <w10:wrap anchorx="page"/>
              </v:shape>
            </w:pict>
          </mc:Fallback>
        </mc:AlternateContent>
      </w:r>
      <w:r>
        <w:rPr>
          <w:b/>
          <w:sz w:val="16"/>
        </w:rPr>
        <w:t>Our</w:t>
      </w:r>
      <w:r>
        <w:rPr>
          <w:b/>
          <w:spacing w:val="-12"/>
          <w:sz w:val="16"/>
        </w:rPr>
        <w:t xml:space="preserve"> </w:t>
      </w:r>
      <w:r>
        <w:rPr>
          <w:b/>
          <w:sz w:val="16"/>
        </w:rPr>
        <w:t>Right</w:t>
      </w:r>
      <w:r>
        <w:rPr>
          <w:b/>
          <w:spacing w:val="-11"/>
          <w:sz w:val="16"/>
        </w:rPr>
        <w:t xml:space="preserve"> </w:t>
      </w:r>
      <w:r>
        <w:rPr>
          <w:b/>
          <w:sz w:val="16"/>
        </w:rPr>
        <w:t>to</w:t>
      </w:r>
      <w:r>
        <w:rPr>
          <w:b/>
          <w:spacing w:val="-11"/>
          <w:sz w:val="16"/>
        </w:rPr>
        <w:t xml:space="preserve"> </w:t>
      </w:r>
      <w:r>
        <w:rPr>
          <w:b/>
          <w:sz w:val="16"/>
        </w:rPr>
        <w:t>Suspend and/or Cancel Any Future Disbursement</w:t>
      </w:r>
    </w:p>
    <w:p w14:paraId="21AB12A6" w14:textId="77777777" w:rsidR="005C2A41" w:rsidRDefault="00863C9F">
      <w:pPr>
        <w:rPr>
          <w:b/>
          <w:sz w:val="16"/>
        </w:rPr>
      </w:pPr>
      <w:r>
        <w:br w:type="column"/>
      </w:r>
    </w:p>
    <w:p w14:paraId="3AF727BF" w14:textId="77777777" w:rsidR="005C2A41" w:rsidRDefault="005C2A41">
      <w:pPr>
        <w:pStyle w:val="BodyText"/>
        <w:spacing w:before="7"/>
        <w:rPr>
          <w:b/>
        </w:rPr>
      </w:pPr>
    </w:p>
    <w:p w14:paraId="36BCA221" w14:textId="77777777" w:rsidR="005C2A41" w:rsidRDefault="00863C9F">
      <w:pPr>
        <w:pStyle w:val="BodyText"/>
        <w:ind w:left="186"/>
      </w:pPr>
      <w:r>
        <w:t>We</w:t>
      </w:r>
      <w:r>
        <w:rPr>
          <w:spacing w:val="-3"/>
        </w:rPr>
        <w:t xml:space="preserve"> </w:t>
      </w:r>
      <w:r>
        <w:t>can</w:t>
      </w:r>
      <w:r>
        <w:rPr>
          <w:spacing w:val="-4"/>
        </w:rPr>
        <w:t xml:space="preserve"> </w:t>
      </w:r>
      <w:r>
        <w:t>cancel</w:t>
      </w:r>
      <w:r>
        <w:rPr>
          <w:spacing w:val="-3"/>
        </w:rPr>
        <w:t xml:space="preserve"> </w:t>
      </w:r>
      <w:r>
        <w:t>this</w:t>
      </w:r>
      <w:r>
        <w:rPr>
          <w:spacing w:val="-2"/>
        </w:rPr>
        <w:t xml:space="preserve"> </w:t>
      </w:r>
      <w:r>
        <w:t>Note</w:t>
      </w:r>
      <w:r>
        <w:rPr>
          <w:spacing w:val="-4"/>
        </w:rPr>
        <w:t xml:space="preserve"> </w:t>
      </w:r>
      <w:r>
        <w:t>and</w:t>
      </w:r>
      <w:r>
        <w:rPr>
          <w:spacing w:val="-3"/>
        </w:rPr>
        <w:t xml:space="preserve"> </w:t>
      </w:r>
      <w:r>
        <w:t>all</w:t>
      </w:r>
      <w:r>
        <w:rPr>
          <w:spacing w:val="-2"/>
        </w:rPr>
        <w:t xml:space="preserve"> </w:t>
      </w:r>
      <w:r>
        <w:t>disbursements</w:t>
      </w:r>
      <w:r>
        <w:rPr>
          <w:spacing w:val="-2"/>
        </w:rPr>
        <w:t xml:space="preserve"> </w:t>
      </w:r>
      <w:r>
        <w:t>without</w:t>
      </w:r>
      <w:r>
        <w:rPr>
          <w:spacing w:val="-2"/>
        </w:rPr>
        <w:t xml:space="preserve"> </w:t>
      </w:r>
      <w:r>
        <w:t>telling</w:t>
      </w:r>
      <w:r>
        <w:rPr>
          <w:spacing w:val="-5"/>
        </w:rPr>
        <w:t xml:space="preserve"> </w:t>
      </w:r>
      <w:r>
        <w:t>you</w:t>
      </w:r>
      <w:r>
        <w:rPr>
          <w:spacing w:val="-2"/>
        </w:rPr>
        <w:t xml:space="preserve"> </w:t>
      </w:r>
      <w:r>
        <w:t>in</w:t>
      </w:r>
      <w:r>
        <w:rPr>
          <w:spacing w:val="-6"/>
        </w:rPr>
        <w:t xml:space="preserve"> </w:t>
      </w:r>
      <w:r>
        <w:t>advance</w:t>
      </w:r>
      <w:r>
        <w:rPr>
          <w:spacing w:val="-4"/>
        </w:rPr>
        <w:t xml:space="preserve"> </w:t>
      </w:r>
      <w:r>
        <w:rPr>
          <w:spacing w:val="-5"/>
        </w:rPr>
        <w:t>if:</w:t>
      </w:r>
    </w:p>
    <w:p w14:paraId="7DA49A5C" w14:textId="77777777" w:rsidR="005C2A41" w:rsidRDefault="00863C9F">
      <w:pPr>
        <w:pStyle w:val="ListParagraph"/>
        <w:numPr>
          <w:ilvl w:val="0"/>
          <w:numId w:val="26"/>
        </w:numPr>
        <w:tabs>
          <w:tab w:val="left" w:pos="401"/>
        </w:tabs>
        <w:ind w:left="401" w:hanging="179"/>
        <w:rPr>
          <w:sz w:val="16"/>
        </w:rPr>
      </w:pPr>
      <w:r>
        <w:rPr>
          <w:sz w:val="16"/>
        </w:rPr>
        <w:t>the</w:t>
      </w:r>
      <w:r>
        <w:rPr>
          <w:spacing w:val="-2"/>
          <w:sz w:val="16"/>
        </w:rPr>
        <w:t xml:space="preserve"> </w:t>
      </w:r>
      <w:r>
        <w:rPr>
          <w:sz w:val="16"/>
        </w:rPr>
        <w:t>Disclosure</w:t>
      </w:r>
      <w:r>
        <w:rPr>
          <w:spacing w:val="-4"/>
          <w:sz w:val="16"/>
        </w:rPr>
        <w:t xml:space="preserve"> </w:t>
      </w:r>
      <w:r>
        <w:rPr>
          <w:sz w:val="16"/>
        </w:rPr>
        <w:t>is</w:t>
      </w:r>
      <w:r>
        <w:rPr>
          <w:spacing w:val="-3"/>
          <w:sz w:val="16"/>
        </w:rPr>
        <w:t xml:space="preserve"> </w:t>
      </w:r>
      <w:r>
        <w:rPr>
          <w:sz w:val="16"/>
        </w:rPr>
        <w:t>returned</w:t>
      </w:r>
      <w:r>
        <w:rPr>
          <w:spacing w:val="-3"/>
          <w:sz w:val="16"/>
        </w:rPr>
        <w:t xml:space="preserve"> </w:t>
      </w:r>
      <w:r>
        <w:rPr>
          <w:sz w:val="16"/>
        </w:rPr>
        <w:t>as</w:t>
      </w:r>
      <w:r>
        <w:rPr>
          <w:spacing w:val="-2"/>
          <w:sz w:val="16"/>
        </w:rPr>
        <w:t xml:space="preserve"> undeliverable,</w:t>
      </w:r>
    </w:p>
    <w:p w14:paraId="2EC2BB7A" w14:textId="77777777" w:rsidR="005C2A41" w:rsidRDefault="00863C9F">
      <w:pPr>
        <w:pStyle w:val="ListParagraph"/>
        <w:numPr>
          <w:ilvl w:val="0"/>
          <w:numId w:val="26"/>
        </w:numPr>
        <w:tabs>
          <w:tab w:val="left" w:pos="401"/>
        </w:tabs>
        <w:ind w:left="401" w:hanging="179"/>
        <w:rPr>
          <w:sz w:val="16"/>
        </w:rPr>
      </w:pPr>
      <w:proofErr w:type="gramStart"/>
      <w:r>
        <w:rPr>
          <w:sz w:val="16"/>
        </w:rPr>
        <w:t>Student</w:t>
      </w:r>
      <w:r>
        <w:rPr>
          <w:spacing w:val="-4"/>
          <w:sz w:val="16"/>
        </w:rPr>
        <w:t xml:space="preserve"> </w:t>
      </w:r>
      <w:r>
        <w:rPr>
          <w:sz w:val="16"/>
        </w:rPr>
        <w:t>fails</w:t>
      </w:r>
      <w:proofErr w:type="gramEnd"/>
      <w:r>
        <w:rPr>
          <w:spacing w:val="-4"/>
          <w:sz w:val="16"/>
        </w:rPr>
        <w:t xml:space="preserve"> </w:t>
      </w:r>
      <w:r>
        <w:rPr>
          <w:sz w:val="16"/>
        </w:rPr>
        <w:t>to</w:t>
      </w:r>
      <w:r>
        <w:rPr>
          <w:spacing w:val="-4"/>
          <w:sz w:val="16"/>
        </w:rPr>
        <w:t xml:space="preserve"> </w:t>
      </w:r>
      <w:r>
        <w:rPr>
          <w:sz w:val="16"/>
        </w:rPr>
        <w:t>meet</w:t>
      </w:r>
      <w:r>
        <w:rPr>
          <w:spacing w:val="-2"/>
          <w:sz w:val="16"/>
        </w:rPr>
        <w:t xml:space="preserve"> </w:t>
      </w:r>
      <w:r>
        <w:rPr>
          <w:sz w:val="16"/>
        </w:rPr>
        <w:t>enrollment</w:t>
      </w:r>
      <w:r>
        <w:rPr>
          <w:spacing w:val="-1"/>
          <w:sz w:val="16"/>
        </w:rPr>
        <w:t xml:space="preserve"> </w:t>
      </w:r>
      <w:r>
        <w:rPr>
          <w:spacing w:val="-2"/>
          <w:sz w:val="16"/>
        </w:rPr>
        <w:t>requirements,</w:t>
      </w:r>
    </w:p>
    <w:p w14:paraId="7F9EFB20" w14:textId="77777777" w:rsidR="005C2A41" w:rsidRDefault="00863C9F">
      <w:pPr>
        <w:pStyle w:val="ListParagraph"/>
        <w:numPr>
          <w:ilvl w:val="0"/>
          <w:numId w:val="26"/>
        </w:numPr>
        <w:tabs>
          <w:tab w:val="left" w:pos="401"/>
        </w:tabs>
        <w:spacing w:before="47"/>
        <w:ind w:left="401" w:hanging="179"/>
        <w:rPr>
          <w:sz w:val="16"/>
        </w:rPr>
      </w:pPr>
      <w:r>
        <w:rPr>
          <w:sz w:val="16"/>
        </w:rPr>
        <w:t>you</w:t>
      </w:r>
      <w:r>
        <w:rPr>
          <w:spacing w:val="-2"/>
          <w:sz w:val="16"/>
        </w:rPr>
        <w:t xml:space="preserve"> </w:t>
      </w:r>
      <w:r>
        <w:rPr>
          <w:sz w:val="16"/>
        </w:rPr>
        <w:t>fail</w:t>
      </w:r>
      <w:r>
        <w:rPr>
          <w:spacing w:val="-3"/>
          <w:sz w:val="16"/>
        </w:rPr>
        <w:t xml:space="preserve"> </w:t>
      </w:r>
      <w:r>
        <w:rPr>
          <w:sz w:val="16"/>
        </w:rPr>
        <w:t>to</w:t>
      </w:r>
      <w:r>
        <w:rPr>
          <w:spacing w:val="-3"/>
          <w:sz w:val="16"/>
        </w:rPr>
        <w:t xml:space="preserve"> </w:t>
      </w:r>
      <w:r>
        <w:rPr>
          <w:sz w:val="16"/>
        </w:rPr>
        <w:t>comply</w:t>
      </w:r>
      <w:r>
        <w:rPr>
          <w:spacing w:val="1"/>
          <w:sz w:val="16"/>
        </w:rPr>
        <w:t xml:space="preserve"> </w:t>
      </w:r>
      <w:r>
        <w:rPr>
          <w:sz w:val="16"/>
        </w:rPr>
        <w:t>with</w:t>
      </w:r>
      <w:r>
        <w:rPr>
          <w:spacing w:val="-4"/>
          <w:sz w:val="16"/>
        </w:rPr>
        <w:t xml:space="preserve"> </w:t>
      </w:r>
      <w:r>
        <w:rPr>
          <w:sz w:val="16"/>
        </w:rPr>
        <w:t>the</w:t>
      </w:r>
      <w:r>
        <w:rPr>
          <w:spacing w:val="-4"/>
          <w:sz w:val="16"/>
        </w:rPr>
        <w:t xml:space="preserve"> </w:t>
      </w:r>
      <w:r>
        <w:rPr>
          <w:sz w:val="16"/>
        </w:rPr>
        <w:t>terms</w:t>
      </w:r>
      <w:r>
        <w:rPr>
          <w:spacing w:val="-2"/>
          <w:sz w:val="16"/>
        </w:rPr>
        <w:t xml:space="preserve"> </w:t>
      </w:r>
      <w:r>
        <w:rPr>
          <w:sz w:val="16"/>
        </w:rPr>
        <w:t>of</w:t>
      </w:r>
      <w:r>
        <w:rPr>
          <w:spacing w:val="-3"/>
          <w:sz w:val="16"/>
        </w:rPr>
        <w:t xml:space="preserve"> </w:t>
      </w:r>
      <w:r>
        <w:rPr>
          <w:sz w:val="16"/>
        </w:rPr>
        <w:t xml:space="preserve">this </w:t>
      </w:r>
      <w:r>
        <w:rPr>
          <w:spacing w:val="-4"/>
          <w:sz w:val="16"/>
        </w:rPr>
        <w:t>Note,</w:t>
      </w:r>
    </w:p>
    <w:p w14:paraId="11150997" w14:textId="77777777" w:rsidR="005C2A41" w:rsidRDefault="00863C9F">
      <w:pPr>
        <w:pStyle w:val="ListParagraph"/>
        <w:numPr>
          <w:ilvl w:val="0"/>
          <w:numId w:val="26"/>
        </w:numPr>
        <w:tabs>
          <w:tab w:val="left" w:pos="401"/>
        </w:tabs>
        <w:spacing w:before="48"/>
        <w:ind w:left="401" w:hanging="179"/>
        <w:rPr>
          <w:sz w:val="16"/>
        </w:rPr>
      </w:pPr>
      <w:r>
        <w:rPr>
          <w:sz w:val="16"/>
        </w:rPr>
        <w:t>you</w:t>
      </w:r>
      <w:r>
        <w:rPr>
          <w:spacing w:val="-5"/>
          <w:sz w:val="16"/>
        </w:rPr>
        <w:t xml:space="preserve"> </w:t>
      </w:r>
      <w:r>
        <w:rPr>
          <w:sz w:val="16"/>
        </w:rPr>
        <w:t>make</w:t>
      </w:r>
      <w:r>
        <w:rPr>
          <w:spacing w:val="-1"/>
          <w:sz w:val="16"/>
        </w:rPr>
        <w:t xml:space="preserve"> </w:t>
      </w:r>
      <w:r>
        <w:rPr>
          <w:sz w:val="16"/>
        </w:rPr>
        <w:t>any</w:t>
      </w:r>
      <w:r>
        <w:rPr>
          <w:spacing w:val="-2"/>
          <w:sz w:val="16"/>
        </w:rPr>
        <w:t xml:space="preserve"> </w:t>
      </w:r>
      <w:r>
        <w:rPr>
          <w:sz w:val="16"/>
        </w:rPr>
        <w:t>false</w:t>
      </w:r>
      <w:r>
        <w:rPr>
          <w:spacing w:val="-4"/>
          <w:sz w:val="16"/>
        </w:rPr>
        <w:t xml:space="preserve"> </w:t>
      </w:r>
      <w:r>
        <w:rPr>
          <w:sz w:val="16"/>
        </w:rPr>
        <w:t>statement</w:t>
      </w:r>
      <w:r>
        <w:rPr>
          <w:spacing w:val="-4"/>
          <w:sz w:val="16"/>
        </w:rPr>
        <w:t xml:space="preserve"> </w:t>
      </w:r>
      <w:r>
        <w:rPr>
          <w:sz w:val="16"/>
        </w:rPr>
        <w:t>when</w:t>
      </w:r>
      <w:r>
        <w:rPr>
          <w:spacing w:val="-2"/>
          <w:sz w:val="16"/>
        </w:rPr>
        <w:t xml:space="preserve"> </w:t>
      </w:r>
      <w:r>
        <w:rPr>
          <w:sz w:val="16"/>
        </w:rPr>
        <w:t>you</w:t>
      </w:r>
      <w:r>
        <w:rPr>
          <w:spacing w:val="-1"/>
          <w:sz w:val="16"/>
        </w:rPr>
        <w:t xml:space="preserve"> </w:t>
      </w:r>
      <w:r>
        <w:rPr>
          <w:sz w:val="16"/>
        </w:rPr>
        <w:t>apply</w:t>
      </w:r>
      <w:r>
        <w:rPr>
          <w:spacing w:val="-2"/>
          <w:sz w:val="16"/>
        </w:rPr>
        <w:t xml:space="preserve"> </w:t>
      </w:r>
      <w:r>
        <w:rPr>
          <w:sz w:val="16"/>
        </w:rPr>
        <w:t>for</w:t>
      </w:r>
      <w:r>
        <w:rPr>
          <w:spacing w:val="-5"/>
          <w:sz w:val="16"/>
        </w:rPr>
        <w:t xml:space="preserve"> </w:t>
      </w:r>
      <w:r>
        <w:rPr>
          <w:sz w:val="16"/>
        </w:rPr>
        <w:t>this</w:t>
      </w:r>
      <w:r>
        <w:rPr>
          <w:spacing w:val="-2"/>
          <w:sz w:val="16"/>
        </w:rPr>
        <w:t xml:space="preserve"> </w:t>
      </w:r>
      <w:r>
        <w:rPr>
          <w:sz w:val="16"/>
        </w:rPr>
        <w:t>loan</w:t>
      </w:r>
      <w:r>
        <w:rPr>
          <w:spacing w:val="-2"/>
          <w:sz w:val="16"/>
        </w:rPr>
        <w:t xml:space="preserve"> </w:t>
      </w:r>
      <w:r>
        <w:rPr>
          <w:sz w:val="16"/>
        </w:rPr>
        <w:t>or</w:t>
      </w:r>
      <w:r>
        <w:rPr>
          <w:spacing w:val="-2"/>
          <w:sz w:val="16"/>
        </w:rPr>
        <w:t xml:space="preserve"> </w:t>
      </w:r>
      <w:r>
        <w:rPr>
          <w:sz w:val="16"/>
        </w:rPr>
        <w:t>at any</w:t>
      </w:r>
      <w:r>
        <w:rPr>
          <w:spacing w:val="-2"/>
          <w:sz w:val="16"/>
        </w:rPr>
        <w:t xml:space="preserve"> </w:t>
      </w:r>
      <w:r>
        <w:rPr>
          <w:sz w:val="16"/>
        </w:rPr>
        <w:t>time</w:t>
      </w:r>
      <w:r>
        <w:rPr>
          <w:spacing w:val="-3"/>
          <w:sz w:val="16"/>
        </w:rPr>
        <w:t xml:space="preserve"> </w:t>
      </w:r>
      <w:r>
        <w:rPr>
          <w:spacing w:val="-2"/>
          <w:sz w:val="16"/>
        </w:rPr>
        <w:t>afterwards,</w:t>
      </w:r>
    </w:p>
    <w:p w14:paraId="6F1DAF35" w14:textId="77777777" w:rsidR="005C2A41" w:rsidRDefault="00863C9F">
      <w:pPr>
        <w:pStyle w:val="ListParagraph"/>
        <w:numPr>
          <w:ilvl w:val="0"/>
          <w:numId w:val="26"/>
        </w:numPr>
        <w:tabs>
          <w:tab w:val="left" w:pos="402"/>
        </w:tabs>
        <w:spacing w:before="47"/>
        <w:ind w:right="1038"/>
        <w:rPr>
          <w:sz w:val="16"/>
        </w:rPr>
      </w:pPr>
      <w:r>
        <w:rPr>
          <w:sz w:val="16"/>
        </w:rPr>
        <w:t>you</w:t>
      </w:r>
      <w:r>
        <w:rPr>
          <w:spacing w:val="-3"/>
          <w:sz w:val="16"/>
        </w:rPr>
        <w:t xml:space="preserve"> </w:t>
      </w:r>
      <w:r>
        <w:rPr>
          <w:sz w:val="16"/>
        </w:rPr>
        <w:t>fail</w:t>
      </w:r>
      <w:r>
        <w:rPr>
          <w:spacing w:val="-5"/>
          <w:sz w:val="16"/>
        </w:rPr>
        <w:t xml:space="preserve"> </w:t>
      </w:r>
      <w:r>
        <w:rPr>
          <w:sz w:val="16"/>
        </w:rPr>
        <w:t>to</w:t>
      </w:r>
      <w:r>
        <w:rPr>
          <w:spacing w:val="-1"/>
          <w:sz w:val="16"/>
        </w:rPr>
        <w:t xml:space="preserve"> </w:t>
      </w:r>
      <w:r>
        <w:rPr>
          <w:sz w:val="16"/>
        </w:rPr>
        <w:t>pay</w:t>
      </w:r>
      <w:r>
        <w:rPr>
          <w:spacing w:val="-3"/>
          <w:sz w:val="16"/>
        </w:rPr>
        <w:t xml:space="preserve"> </w:t>
      </w:r>
      <w:r>
        <w:rPr>
          <w:sz w:val="16"/>
        </w:rPr>
        <w:t>the</w:t>
      </w:r>
      <w:r>
        <w:rPr>
          <w:spacing w:val="-3"/>
          <w:sz w:val="16"/>
        </w:rPr>
        <w:t xml:space="preserve"> </w:t>
      </w:r>
      <w:r>
        <w:rPr>
          <w:sz w:val="16"/>
        </w:rPr>
        <w:t>Current</w:t>
      </w:r>
      <w:r>
        <w:rPr>
          <w:spacing w:val="-4"/>
          <w:sz w:val="16"/>
        </w:rPr>
        <w:t xml:space="preserve"> </w:t>
      </w:r>
      <w:r>
        <w:rPr>
          <w:sz w:val="16"/>
        </w:rPr>
        <w:t>Amount</w:t>
      </w:r>
      <w:r>
        <w:rPr>
          <w:spacing w:val="-3"/>
          <w:sz w:val="16"/>
        </w:rPr>
        <w:t xml:space="preserve"> </w:t>
      </w:r>
      <w:r>
        <w:rPr>
          <w:sz w:val="16"/>
        </w:rPr>
        <w:t>Due</w:t>
      </w:r>
      <w:r>
        <w:rPr>
          <w:spacing w:val="-2"/>
          <w:sz w:val="16"/>
        </w:rPr>
        <w:t xml:space="preserve"> </w:t>
      </w:r>
      <w:r>
        <w:rPr>
          <w:sz w:val="16"/>
        </w:rPr>
        <w:t>by</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Amount</w:t>
      </w:r>
      <w:r>
        <w:rPr>
          <w:spacing w:val="-1"/>
          <w:sz w:val="16"/>
        </w:rPr>
        <w:t xml:space="preserve"> </w:t>
      </w:r>
      <w:r>
        <w:rPr>
          <w:sz w:val="16"/>
        </w:rPr>
        <w:t>Due</w:t>
      </w:r>
      <w:r>
        <w:rPr>
          <w:spacing w:val="-6"/>
          <w:sz w:val="16"/>
        </w:rPr>
        <w:t xml:space="preserve"> </w:t>
      </w:r>
      <w:r>
        <w:rPr>
          <w:sz w:val="16"/>
        </w:rPr>
        <w:t>Date</w:t>
      </w:r>
      <w:r>
        <w:rPr>
          <w:spacing w:val="-2"/>
          <w:sz w:val="16"/>
        </w:rPr>
        <w:t xml:space="preserve"> </w:t>
      </w:r>
      <w:r>
        <w:rPr>
          <w:sz w:val="16"/>
        </w:rPr>
        <w:t>on</w:t>
      </w:r>
      <w:r>
        <w:rPr>
          <w:spacing w:val="-3"/>
          <w:sz w:val="16"/>
        </w:rPr>
        <w:t xml:space="preserve"> </w:t>
      </w:r>
      <w:r>
        <w:rPr>
          <w:sz w:val="16"/>
        </w:rPr>
        <w:t>this</w:t>
      </w:r>
      <w:r>
        <w:rPr>
          <w:spacing w:val="-3"/>
          <w:sz w:val="16"/>
        </w:rPr>
        <w:t xml:space="preserve"> </w:t>
      </w:r>
      <w:r>
        <w:rPr>
          <w:sz w:val="16"/>
        </w:rPr>
        <w:t>or</w:t>
      </w:r>
      <w:r>
        <w:rPr>
          <w:spacing w:val="-3"/>
          <w:sz w:val="16"/>
        </w:rPr>
        <w:t xml:space="preserve"> </w:t>
      </w:r>
      <w:r>
        <w:rPr>
          <w:sz w:val="16"/>
        </w:rPr>
        <w:t>any</w:t>
      </w:r>
      <w:r>
        <w:rPr>
          <w:spacing w:val="-3"/>
          <w:sz w:val="16"/>
        </w:rPr>
        <w:t xml:space="preserve"> </w:t>
      </w:r>
      <w:r>
        <w:rPr>
          <w:sz w:val="16"/>
        </w:rPr>
        <w:t>other loans owned or serviced by us,</w:t>
      </w:r>
    </w:p>
    <w:p w14:paraId="60D77DC9" w14:textId="77777777" w:rsidR="005C2A41" w:rsidRDefault="00863C9F">
      <w:pPr>
        <w:pStyle w:val="ListParagraph"/>
        <w:numPr>
          <w:ilvl w:val="0"/>
          <w:numId w:val="26"/>
        </w:numPr>
        <w:tabs>
          <w:tab w:val="left" w:pos="402"/>
        </w:tabs>
        <w:ind w:right="1245"/>
        <w:rPr>
          <w:sz w:val="16"/>
        </w:rPr>
      </w:pPr>
      <w:proofErr w:type="gramStart"/>
      <w:r>
        <w:rPr>
          <w:sz w:val="16"/>
        </w:rPr>
        <w:t>you</w:t>
      </w:r>
      <w:proofErr w:type="gramEnd"/>
      <w:r>
        <w:rPr>
          <w:spacing w:val="-2"/>
          <w:sz w:val="16"/>
        </w:rPr>
        <w:t xml:space="preserve"> </w:t>
      </w:r>
      <w:r>
        <w:rPr>
          <w:sz w:val="16"/>
        </w:rPr>
        <w:t>tell us</w:t>
      </w:r>
      <w:r>
        <w:rPr>
          <w:spacing w:val="-2"/>
          <w:sz w:val="16"/>
        </w:rPr>
        <w:t xml:space="preserve"> </w:t>
      </w:r>
      <w:r>
        <w:rPr>
          <w:sz w:val="16"/>
        </w:rPr>
        <w:t>that</w:t>
      </w:r>
      <w:r>
        <w:rPr>
          <w:spacing w:val="-4"/>
          <w:sz w:val="16"/>
        </w:rPr>
        <w:t xml:space="preserve"> </w:t>
      </w:r>
      <w:r>
        <w:rPr>
          <w:sz w:val="16"/>
        </w:rPr>
        <w:t>you</w:t>
      </w:r>
      <w:r>
        <w:rPr>
          <w:spacing w:val="-5"/>
          <w:sz w:val="16"/>
        </w:rPr>
        <w:t xml:space="preserve"> </w:t>
      </w:r>
      <w:r>
        <w:rPr>
          <w:sz w:val="16"/>
        </w:rPr>
        <w:t>no</w:t>
      </w:r>
      <w:r>
        <w:rPr>
          <w:spacing w:val="-1"/>
          <w:sz w:val="16"/>
        </w:rPr>
        <w:t xml:space="preserve"> </w:t>
      </w:r>
      <w:r>
        <w:rPr>
          <w:sz w:val="16"/>
        </w:rPr>
        <w:t>longer</w:t>
      </w:r>
      <w:r>
        <w:rPr>
          <w:spacing w:val="-2"/>
          <w:sz w:val="16"/>
        </w:rPr>
        <w:t xml:space="preserve"> </w:t>
      </w:r>
      <w:r>
        <w:rPr>
          <w:sz w:val="16"/>
        </w:rPr>
        <w:t>need</w:t>
      </w:r>
      <w:r>
        <w:rPr>
          <w:spacing w:val="-5"/>
          <w:sz w:val="16"/>
        </w:rPr>
        <w:t xml:space="preserve"> </w:t>
      </w:r>
      <w:r>
        <w:rPr>
          <w:sz w:val="16"/>
        </w:rPr>
        <w:t>the</w:t>
      </w:r>
      <w:r>
        <w:rPr>
          <w:spacing w:val="-1"/>
          <w:sz w:val="16"/>
        </w:rPr>
        <w:t xml:space="preserve"> </w:t>
      </w:r>
      <w:r>
        <w:rPr>
          <w:sz w:val="16"/>
        </w:rPr>
        <w:t>loan</w:t>
      </w:r>
      <w:r>
        <w:rPr>
          <w:spacing w:val="-5"/>
          <w:sz w:val="16"/>
        </w:rPr>
        <w:t xml:space="preserve"> </w:t>
      </w:r>
      <w:r>
        <w:rPr>
          <w:sz w:val="16"/>
        </w:rPr>
        <w:t>or</w:t>
      </w:r>
      <w:r>
        <w:rPr>
          <w:spacing w:val="-2"/>
          <w:sz w:val="16"/>
        </w:rPr>
        <w:t xml:space="preserve"> </w:t>
      </w:r>
      <w:r>
        <w:rPr>
          <w:sz w:val="16"/>
        </w:rPr>
        <w:t>no</w:t>
      </w:r>
      <w:r>
        <w:rPr>
          <w:spacing w:val="-2"/>
          <w:sz w:val="16"/>
        </w:rPr>
        <w:t xml:space="preserve"> </w:t>
      </w:r>
      <w:r>
        <w:rPr>
          <w:sz w:val="16"/>
        </w:rPr>
        <w:t>longer</w:t>
      </w:r>
      <w:r>
        <w:rPr>
          <w:spacing w:val="-2"/>
          <w:sz w:val="16"/>
        </w:rPr>
        <w:t xml:space="preserve"> </w:t>
      </w:r>
      <w:r>
        <w:rPr>
          <w:sz w:val="16"/>
        </w:rPr>
        <w:t>wish</w:t>
      </w:r>
      <w:r>
        <w:rPr>
          <w:spacing w:val="-4"/>
          <w:sz w:val="16"/>
        </w:rPr>
        <w:t xml:space="preserve"> </w:t>
      </w:r>
      <w:r>
        <w:rPr>
          <w:sz w:val="16"/>
        </w:rPr>
        <w:t>to</w:t>
      </w:r>
      <w:r>
        <w:rPr>
          <w:spacing w:val="-2"/>
          <w:sz w:val="16"/>
        </w:rPr>
        <w:t xml:space="preserve"> </w:t>
      </w:r>
      <w:r>
        <w:rPr>
          <w:sz w:val="16"/>
        </w:rPr>
        <w:t>repay</w:t>
      </w:r>
      <w:r>
        <w:rPr>
          <w:spacing w:val="-1"/>
          <w:sz w:val="16"/>
        </w:rPr>
        <w:t xml:space="preserve"> </w:t>
      </w:r>
      <w:r>
        <w:rPr>
          <w:sz w:val="16"/>
        </w:rPr>
        <w:t>any</w:t>
      </w:r>
      <w:r>
        <w:rPr>
          <w:spacing w:val="-1"/>
          <w:sz w:val="16"/>
        </w:rPr>
        <w:t xml:space="preserve"> </w:t>
      </w:r>
      <w:r>
        <w:rPr>
          <w:sz w:val="16"/>
        </w:rPr>
        <w:t>amount not</w:t>
      </w:r>
      <w:r>
        <w:rPr>
          <w:spacing w:val="-3"/>
          <w:sz w:val="16"/>
        </w:rPr>
        <w:t xml:space="preserve"> </w:t>
      </w:r>
      <w:r>
        <w:rPr>
          <w:sz w:val="16"/>
        </w:rPr>
        <w:t xml:space="preserve">yet </w:t>
      </w:r>
      <w:r>
        <w:rPr>
          <w:spacing w:val="-2"/>
          <w:sz w:val="16"/>
        </w:rPr>
        <w:t>disbursed,</w:t>
      </w:r>
    </w:p>
    <w:p w14:paraId="460179D6" w14:textId="77777777" w:rsidR="005C2A41" w:rsidRDefault="00863C9F">
      <w:pPr>
        <w:pStyle w:val="ListParagraph"/>
        <w:numPr>
          <w:ilvl w:val="0"/>
          <w:numId w:val="26"/>
        </w:numPr>
        <w:tabs>
          <w:tab w:val="left" w:pos="401"/>
        </w:tabs>
        <w:spacing w:before="48"/>
        <w:ind w:left="401" w:hanging="179"/>
        <w:rPr>
          <w:sz w:val="16"/>
        </w:rPr>
      </w:pPr>
      <w:r>
        <w:rPr>
          <w:sz w:val="16"/>
        </w:rPr>
        <w:t>you</w:t>
      </w:r>
      <w:r>
        <w:rPr>
          <w:spacing w:val="-1"/>
          <w:sz w:val="16"/>
        </w:rPr>
        <w:t xml:space="preserve"> </w:t>
      </w:r>
      <w:r>
        <w:rPr>
          <w:sz w:val="16"/>
        </w:rPr>
        <w:t>file</w:t>
      </w:r>
      <w:r>
        <w:rPr>
          <w:spacing w:val="-4"/>
          <w:sz w:val="16"/>
        </w:rPr>
        <w:t xml:space="preserve"> </w:t>
      </w:r>
      <w:r>
        <w:rPr>
          <w:sz w:val="16"/>
        </w:rPr>
        <w:t xml:space="preserve">for </w:t>
      </w:r>
      <w:r>
        <w:rPr>
          <w:spacing w:val="-2"/>
          <w:sz w:val="16"/>
        </w:rPr>
        <w:t>bankruptcy,</w:t>
      </w:r>
    </w:p>
    <w:p w14:paraId="41ABDD36" w14:textId="77777777" w:rsidR="005C2A41" w:rsidRDefault="00863C9F">
      <w:pPr>
        <w:pStyle w:val="ListParagraph"/>
        <w:numPr>
          <w:ilvl w:val="0"/>
          <w:numId w:val="26"/>
        </w:numPr>
        <w:tabs>
          <w:tab w:val="left" w:pos="401"/>
        </w:tabs>
        <w:spacing w:before="48"/>
        <w:ind w:left="401" w:hanging="179"/>
        <w:rPr>
          <w:sz w:val="16"/>
        </w:rPr>
      </w:pPr>
      <w:r>
        <w:rPr>
          <w:sz w:val="16"/>
        </w:rPr>
        <w:t>the</w:t>
      </w:r>
      <w:r>
        <w:rPr>
          <w:spacing w:val="-4"/>
          <w:sz w:val="16"/>
        </w:rPr>
        <w:t xml:space="preserve"> </w:t>
      </w:r>
      <w:proofErr w:type="gramStart"/>
      <w:r>
        <w:rPr>
          <w:sz w:val="16"/>
        </w:rPr>
        <w:t>School</w:t>
      </w:r>
      <w:proofErr w:type="gramEnd"/>
      <w:r>
        <w:rPr>
          <w:spacing w:val="-4"/>
          <w:sz w:val="16"/>
        </w:rPr>
        <w:t xml:space="preserve"> </w:t>
      </w:r>
      <w:r>
        <w:rPr>
          <w:sz w:val="16"/>
        </w:rPr>
        <w:t>closes</w:t>
      </w:r>
      <w:r>
        <w:rPr>
          <w:spacing w:val="-2"/>
          <w:sz w:val="16"/>
        </w:rPr>
        <w:t xml:space="preserve"> </w:t>
      </w:r>
      <w:r>
        <w:rPr>
          <w:sz w:val="16"/>
        </w:rPr>
        <w:t>or</w:t>
      </w:r>
      <w:r>
        <w:rPr>
          <w:spacing w:val="-5"/>
          <w:sz w:val="16"/>
        </w:rPr>
        <w:t xml:space="preserve"> </w:t>
      </w:r>
      <w:r>
        <w:rPr>
          <w:sz w:val="16"/>
        </w:rPr>
        <w:t>ceases</w:t>
      </w:r>
      <w:r>
        <w:rPr>
          <w:spacing w:val="-2"/>
          <w:sz w:val="16"/>
        </w:rPr>
        <w:t xml:space="preserve"> </w:t>
      </w:r>
      <w:r>
        <w:rPr>
          <w:sz w:val="16"/>
        </w:rPr>
        <w:t>to</w:t>
      </w:r>
      <w:r>
        <w:rPr>
          <w:spacing w:val="-2"/>
          <w:sz w:val="16"/>
        </w:rPr>
        <w:t xml:space="preserve"> </w:t>
      </w:r>
      <w:r>
        <w:rPr>
          <w:sz w:val="16"/>
        </w:rPr>
        <w:t>be</w:t>
      </w:r>
      <w:r>
        <w:rPr>
          <w:spacing w:val="-6"/>
          <w:sz w:val="16"/>
        </w:rPr>
        <w:t xml:space="preserve"> </w:t>
      </w:r>
      <w:r>
        <w:rPr>
          <w:sz w:val="16"/>
        </w:rPr>
        <w:t>eligible</w:t>
      </w:r>
      <w:r>
        <w:rPr>
          <w:spacing w:val="-1"/>
          <w:sz w:val="16"/>
        </w:rPr>
        <w:t xml:space="preserve"> </w:t>
      </w:r>
      <w:r>
        <w:rPr>
          <w:sz w:val="16"/>
        </w:rPr>
        <w:t>to</w:t>
      </w:r>
      <w:r>
        <w:rPr>
          <w:spacing w:val="-3"/>
          <w:sz w:val="16"/>
        </w:rPr>
        <w:t xml:space="preserve"> </w:t>
      </w:r>
      <w:r>
        <w:rPr>
          <w:sz w:val="16"/>
        </w:rPr>
        <w:t>participate</w:t>
      </w:r>
      <w:r>
        <w:rPr>
          <w:spacing w:val="-5"/>
          <w:sz w:val="16"/>
        </w:rPr>
        <w:t xml:space="preserve"> </w:t>
      </w:r>
      <w:r>
        <w:rPr>
          <w:sz w:val="16"/>
        </w:rPr>
        <w:t>in</w:t>
      </w:r>
      <w:r>
        <w:rPr>
          <w:spacing w:val="-4"/>
          <w:sz w:val="16"/>
        </w:rPr>
        <w:t xml:space="preserve"> </w:t>
      </w:r>
      <w:r>
        <w:rPr>
          <w:sz w:val="16"/>
        </w:rPr>
        <w:t>this</w:t>
      </w:r>
      <w:r>
        <w:rPr>
          <w:spacing w:val="-3"/>
          <w:sz w:val="16"/>
        </w:rPr>
        <w:t xml:space="preserve"> </w:t>
      </w:r>
      <w:r>
        <w:rPr>
          <w:sz w:val="16"/>
        </w:rPr>
        <w:t>Loan</w:t>
      </w:r>
      <w:r>
        <w:rPr>
          <w:spacing w:val="-3"/>
          <w:sz w:val="16"/>
        </w:rPr>
        <w:t xml:space="preserve"> </w:t>
      </w:r>
      <w:r>
        <w:rPr>
          <w:spacing w:val="-2"/>
          <w:sz w:val="16"/>
        </w:rPr>
        <w:t>Program,</w:t>
      </w:r>
    </w:p>
    <w:p w14:paraId="79522B9E" w14:textId="77777777" w:rsidR="005C2A41" w:rsidRDefault="00863C9F">
      <w:pPr>
        <w:pStyle w:val="ListParagraph"/>
        <w:numPr>
          <w:ilvl w:val="0"/>
          <w:numId w:val="26"/>
        </w:numPr>
        <w:tabs>
          <w:tab w:val="left" w:pos="401"/>
        </w:tabs>
        <w:spacing w:before="47"/>
        <w:ind w:left="401" w:hanging="179"/>
        <w:rPr>
          <w:sz w:val="16"/>
        </w:rPr>
      </w:pPr>
      <w:r>
        <w:rPr>
          <w:sz w:val="16"/>
        </w:rPr>
        <w:t>we</w:t>
      </w:r>
      <w:r>
        <w:rPr>
          <w:spacing w:val="-3"/>
          <w:sz w:val="16"/>
        </w:rPr>
        <w:t xml:space="preserve"> </w:t>
      </w:r>
      <w:r>
        <w:rPr>
          <w:sz w:val="16"/>
        </w:rPr>
        <w:t>grant you</w:t>
      </w:r>
      <w:r>
        <w:rPr>
          <w:spacing w:val="-2"/>
          <w:sz w:val="16"/>
        </w:rPr>
        <w:t xml:space="preserve"> </w:t>
      </w:r>
      <w:r>
        <w:rPr>
          <w:sz w:val="16"/>
        </w:rPr>
        <w:t>a</w:t>
      </w:r>
      <w:r>
        <w:rPr>
          <w:spacing w:val="-3"/>
          <w:sz w:val="16"/>
        </w:rPr>
        <w:t xml:space="preserve"> </w:t>
      </w:r>
      <w:r>
        <w:rPr>
          <w:sz w:val="16"/>
        </w:rPr>
        <w:t>Hardship</w:t>
      </w:r>
      <w:r>
        <w:rPr>
          <w:spacing w:val="-4"/>
          <w:sz w:val="16"/>
        </w:rPr>
        <w:t xml:space="preserve"> </w:t>
      </w:r>
      <w:r>
        <w:rPr>
          <w:spacing w:val="-2"/>
          <w:sz w:val="16"/>
        </w:rPr>
        <w:t>Forbearance,</w:t>
      </w:r>
    </w:p>
    <w:p w14:paraId="606045C8" w14:textId="77777777" w:rsidR="005C2A41" w:rsidRDefault="00863C9F">
      <w:pPr>
        <w:pStyle w:val="ListParagraph"/>
        <w:numPr>
          <w:ilvl w:val="0"/>
          <w:numId w:val="26"/>
        </w:numPr>
        <w:tabs>
          <w:tab w:val="left" w:pos="401"/>
        </w:tabs>
        <w:spacing w:before="47" w:line="225" w:lineRule="exact"/>
        <w:ind w:left="401" w:hanging="179"/>
        <w:rPr>
          <w:sz w:val="20"/>
        </w:rPr>
      </w:pPr>
      <w:r>
        <w:rPr>
          <w:sz w:val="16"/>
        </w:rPr>
        <w:t>we</w:t>
      </w:r>
      <w:r>
        <w:rPr>
          <w:spacing w:val="-3"/>
          <w:sz w:val="16"/>
        </w:rPr>
        <w:t xml:space="preserve"> </w:t>
      </w:r>
      <w:r>
        <w:rPr>
          <w:sz w:val="16"/>
        </w:rPr>
        <w:t>suspect</w:t>
      </w:r>
      <w:r>
        <w:rPr>
          <w:spacing w:val="-4"/>
          <w:sz w:val="16"/>
        </w:rPr>
        <w:t xml:space="preserve"> </w:t>
      </w:r>
      <w:r>
        <w:rPr>
          <w:sz w:val="16"/>
        </w:rPr>
        <w:t>or</w:t>
      </w:r>
      <w:r>
        <w:rPr>
          <w:spacing w:val="-4"/>
          <w:sz w:val="16"/>
        </w:rPr>
        <w:t xml:space="preserve"> </w:t>
      </w:r>
      <w:r>
        <w:rPr>
          <w:sz w:val="16"/>
        </w:rPr>
        <w:t>confirm</w:t>
      </w:r>
      <w:r>
        <w:rPr>
          <w:spacing w:val="-2"/>
          <w:sz w:val="16"/>
        </w:rPr>
        <w:t xml:space="preserve"> </w:t>
      </w:r>
      <w:r>
        <w:rPr>
          <w:sz w:val="16"/>
        </w:rPr>
        <w:t>fraud</w:t>
      </w:r>
      <w:r>
        <w:rPr>
          <w:spacing w:val="-2"/>
          <w:sz w:val="16"/>
        </w:rPr>
        <w:t xml:space="preserve"> </w:t>
      </w:r>
      <w:r>
        <w:rPr>
          <w:sz w:val="16"/>
        </w:rPr>
        <w:t>in</w:t>
      </w:r>
      <w:r>
        <w:rPr>
          <w:spacing w:val="-4"/>
          <w:sz w:val="16"/>
        </w:rPr>
        <w:t xml:space="preserve"> </w:t>
      </w:r>
      <w:r>
        <w:rPr>
          <w:sz w:val="16"/>
        </w:rPr>
        <w:t>connection</w:t>
      </w:r>
      <w:r>
        <w:rPr>
          <w:spacing w:val="-1"/>
          <w:sz w:val="16"/>
        </w:rPr>
        <w:t xml:space="preserve"> </w:t>
      </w:r>
      <w:r>
        <w:rPr>
          <w:sz w:val="16"/>
        </w:rPr>
        <w:t>with</w:t>
      </w:r>
      <w:r>
        <w:rPr>
          <w:spacing w:val="-4"/>
          <w:sz w:val="16"/>
        </w:rPr>
        <w:t xml:space="preserve"> </w:t>
      </w:r>
      <w:r>
        <w:rPr>
          <w:sz w:val="16"/>
        </w:rPr>
        <w:t>your</w:t>
      </w:r>
      <w:r>
        <w:rPr>
          <w:spacing w:val="-2"/>
          <w:sz w:val="16"/>
        </w:rPr>
        <w:t xml:space="preserve"> </w:t>
      </w:r>
      <w:r>
        <w:rPr>
          <w:sz w:val="16"/>
        </w:rPr>
        <w:t>loan</w:t>
      </w:r>
      <w:r>
        <w:rPr>
          <w:spacing w:val="-3"/>
          <w:sz w:val="16"/>
        </w:rPr>
        <w:t xml:space="preserve"> </w:t>
      </w:r>
      <w:r>
        <w:rPr>
          <w:sz w:val="16"/>
        </w:rPr>
        <w:t>application</w:t>
      </w:r>
      <w:r>
        <w:rPr>
          <w:spacing w:val="-4"/>
          <w:sz w:val="16"/>
        </w:rPr>
        <w:t xml:space="preserve"> </w:t>
      </w:r>
      <w:r>
        <w:rPr>
          <w:sz w:val="16"/>
        </w:rPr>
        <w:t>or</w:t>
      </w:r>
      <w:r>
        <w:rPr>
          <w:spacing w:val="-2"/>
          <w:sz w:val="16"/>
        </w:rPr>
        <w:t xml:space="preserve"> </w:t>
      </w:r>
      <w:r>
        <w:rPr>
          <w:sz w:val="16"/>
        </w:rPr>
        <w:t>at any</w:t>
      </w:r>
      <w:r>
        <w:rPr>
          <w:spacing w:val="-4"/>
          <w:sz w:val="16"/>
        </w:rPr>
        <w:t xml:space="preserve"> </w:t>
      </w:r>
      <w:r>
        <w:rPr>
          <w:sz w:val="16"/>
        </w:rPr>
        <w:t>time</w:t>
      </w:r>
      <w:r>
        <w:rPr>
          <w:spacing w:val="-4"/>
          <w:sz w:val="16"/>
        </w:rPr>
        <w:t xml:space="preserve"> </w:t>
      </w:r>
      <w:r>
        <w:rPr>
          <w:spacing w:val="-2"/>
          <w:sz w:val="16"/>
        </w:rPr>
        <w:t>afterwards,</w:t>
      </w:r>
    </w:p>
    <w:p w14:paraId="6861ED62" w14:textId="77777777" w:rsidR="005C2A41" w:rsidRDefault="00863C9F">
      <w:pPr>
        <w:pStyle w:val="ListParagraph"/>
        <w:numPr>
          <w:ilvl w:val="0"/>
          <w:numId w:val="26"/>
        </w:numPr>
        <w:tabs>
          <w:tab w:val="left" w:pos="401"/>
        </w:tabs>
        <w:spacing w:before="0" w:line="222" w:lineRule="exact"/>
        <w:ind w:left="401" w:hanging="179"/>
        <w:rPr>
          <w:sz w:val="20"/>
        </w:rPr>
      </w:pPr>
      <w:r>
        <w:rPr>
          <w:sz w:val="16"/>
        </w:rPr>
        <w:t>you</w:t>
      </w:r>
      <w:r>
        <w:rPr>
          <w:spacing w:val="-3"/>
          <w:sz w:val="16"/>
        </w:rPr>
        <w:t xml:space="preserve"> </w:t>
      </w:r>
      <w:r>
        <w:rPr>
          <w:sz w:val="16"/>
        </w:rPr>
        <w:t>are</w:t>
      </w:r>
      <w:r>
        <w:rPr>
          <w:spacing w:val="-2"/>
          <w:sz w:val="16"/>
        </w:rPr>
        <w:t xml:space="preserve"> </w:t>
      </w:r>
      <w:r>
        <w:rPr>
          <w:sz w:val="16"/>
        </w:rPr>
        <w:t>identified</w:t>
      </w:r>
      <w:r>
        <w:rPr>
          <w:spacing w:val="-6"/>
          <w:sz w:val="16"/>
        </w:rPr>
        <w:t xml:space="preserve"> </w:t>
      </w:r>
      <w:r>
        <w:rPr>
          <w:sz w:val="16"/>
        </w:rPr>
        <w:t>as</w:t>
      </w:r>
      <w:r>
        <w:rPr>
          <w:spacing w:val="-3"/>
          <w:sz w:val="16"/>
        </w:rPr>
        <w:t xml:space="preserve"> </w:t>
      </w:r>
      <w:r>
        <w:rPr>
          <w:sz w:val="16"/>
        </w:rPr>
        <w:t>prohibited</w:t>
      </w:r>
      <w:r>
        <w:rPr>
          <w:spacing w:val="-5"/>
          <w:sz w:val="16"/>
        </w:rPr>
        <w:t xml:space="preserve"> </w:t>
      </w:r>
      <w:r>
        <w:rPr>
          <w:sz w:val="16"/>
        </w:rPr>
        <w:t>from</w:t>
      </w:r>
      <w:r>
        <w:rPr>
          <w:spacing w:val="-2"/>
          <w:sz w:val="16"/>
        </w:rPr>
        <w:t xml:space="preserve"> </w:t>
      </w:r>
      <w:r>
        <w:rPr>
          <w:sz w:val="16"/>
        </w:rPr>
        <w:t>receiving</w:t>
      </w:r>
      <w:r>
        <w:rPr>
          <w:spacing w:val="-6"/>
          <w:sz w:val="16"/>
        </w:rPr>
        <w:t xml:space="preserve"> </w:t>
      </w:r>
      <w:r>
        <w:rPr>
          <w:sz w:val="16"/>
        </w:rPr>
        <w:t>funding</w:t>
      </w:r>
      <w:r>
        <w:rPr>
          <w:spacing w:val="-3"/>
          <w:sz w:val="16"/>
        </w:rPr>
        <w:t xml:space="preserve"> </w:t>
      </w:r>
      <w:r>
        <w:rPr>
          <w:sz w:val="16"/>
        </w:rPr>
        <w:t>by a</w:t>
      </w:r>
      <w:r>
        <w:rPr>
          <w:spacing w:val="-6"/>
          <w:sz w:val="16"/>
        </w:rPr>
        <w:t xml:space="preserve"> </w:t>
      </w:r>
      <w:r>
        <w:rPr>
          <w:sz w:val="16"/>
        </w:rPr>
        <w:t>government</w:t>
      </w:r>
      <w:r>
        <w:rPr>
          <w:spacing w:val="-1"/>
          <w:sz w:val="16"/>
        </w:rPr>
        <w:t xml:space="preserve"> </w:t>
      </w:r>
      <w:r>
        <w:rPr>
          <w:spacing w:val="-2"/>
          <w:sz w:val="16"/>
        </w:rPr>
        <w:t>agency,</w:t>
      </w:r>
    </w:p>
    <w:p w14:paraId="0FDCBFBE" w14:textId="77777777" w:rsidR="005C2A41" w:rsidRDefault="00863C9F">
      <w:pPr>
        <w:pStyle w:val="ListParagraph"/>
        <w:numPr>
          <w:ilvl w:val="0"/>
          <w:numId w:val="26"/>
        </w:numPr>
        <w:tabs>
          <w:tab w:val="left" w:pos="402"/>
        </w:tabs>
        <w:spacing w:before="4" w:line="230" w:lineRule="auto"/>
        <w:ind w:right="1100"/>
        <w:rPr>
          <w:sz w:val="20"/>
        </w:rPr>
      </w:pPr>
      <w:proofErr w:type="gramStart"/>
      <w:r>
        <w:rPr>
          <w:sz w:val="16"/>
        </w:rPr>
        <w:t>the</w:t>
      </w:r>
      <w:proofErr w:type="gramEnd"/>
      <w:r>
        <w:rPr>
          <w:spacing w:val="-3"/>
          <w:sz w:val="16"/>
        </w:rPr>
        <w:t xml:space="preserve"> </w:t>
      </w:r>
      <w:proofErr w:type="gramStart"/>
      <w:r>
        <w:rPr>
          <w:sz w:val="16"/>
        </w:rPr>
        <w:t>School</w:t>
      </w:r>
      <w:proofErr w:type="gramEnd"/>
      <w:r>
        <w:rPr>
          <w:spacing w:val="-2"/>
          <w:sz w:val="16"/>
        </w:rPr>
        <w:t xml:space="preserve"> </w:t>
      </w:r>
      <w:r>
        <w:rPr>
          <w:sz w:val="16"/>
        </w:rPr>
        <w:t>refuses</w:t>
      </w:r>
      <w:r>
        <w:rPr>
          <w:spacing w:val="-4"/>
          <w:sz w:val="16"/>
        </w:rPr>
        <w:t xml:space="preserve"> </w:t>
      </w:r>
      <w:r>
        <w:rPr>
          <w:sz w:val="16"/>
        </w:rPr>
        <w:t>to</w:t>
      </w:r>
      <w:r>
        <w:rPr>
          <w:spacing w:val="-5"/>
          <w:sz w:val="16"/>
        </w:rPr>
        <w:t xml:space="preserve"> </w:t>
      </w:r>
      <w:r>
        <w:rPr>
          <w:sz w:val="16"/>
        </w:rPr>
        <w:t>verify</w:t>
      </w:r>
      <w:r>
        <w:rPr>
          <w:spacing w:val="-4"/>
          <w:sz w:val="16"/>
        </w:rPr>
        <w:t xml:space="preserve"> </w:t>
      </w:r>
      <w:r>
        <w:rPr>
          <w:sz w:val="16"/>
        </w:rPr>
        <w:t>Student’s</w:t>
      </w:r>
      <w:r>
        <w:rPr>
          <w:spacing w:val="-3"/>
          <w:sz w:val="16"/>
        </w:rPr>
        <w:t xml:space="preserve"> </w:t>
      </w:r>
      <w:r>
        <w:rPr>
          <w:sz w:val="16"/>
        </w:rPr>
        <w:t>enrollment</w:t>
      </w:r>
      <w:r>
        <w:rPr>
          <w:spacing w:val="-4"/>
          <w:sz w:val="16"/>
        </w:rPr>
        <w:t xml:space="preserve"> </w:t>
      </w:r>
      <w:r>
        <w:rPr>
          <w:sz w:val="16"/>
        </w:rPr>
        <w:t>or</w:t>
      </w:r>
      <w:r>
        <w:rPr>
          <w:spacing w:val="-3"/>
          <w:sz w:val="16"/>
        </w:rPr>
        <w:t xml:space="preserve"> </w:t>
      </w:r>
      <w:r>
        <w:rPr>
          <w:sz w:val="16"/>
        </w:rPr>
        <w:t>we</w:t>
      </w:r>
      <w:r>
        <w:rPr>
          <w:spacing w:val="-3"/>
          <w:sz w:val="16"/>
        </w:rPr>
        <w:t xml:space="preserve"> </w:t>
      </w:r>
      <w:r>
        <w:rPr>
          <w:sz w:val="16"/>
        </w:rPr>
        <w:t>reasonably</w:t>
      </w:r>
      <w:r>
        <w:rPr>
          <w:spacing w:val="-3"/>
          <w:sz w:val="16"/>
        </w:rPr>
        <w:t xml:space="preserve"> </w:t>
      </w:r>
      <w:r>
        <w:rPr>
          <w:sz w:val="16"/>
        </w:rPr>
        <w:t>conclude</w:t>
      </w:r>
      <w:r>
        <w:rPr>
          <w:spacing w:val="-2"/>
          <w:sz w:val="16"/>
        </w:rPr>
        <w:t xml:space="preserve"> </w:t>
      </w:r>
      <w:r>
        <w:rPr>
          <w:sz w:val="16"/>
        </w:rPr>
        <w:t>that</w:t>
      </w:r>
      <w:r>
        <w:rPr>
          <w:spacing w:val="-4"/>
          <w:sz w:val="16"/>
        </w:rPr>
        <w:t xml:space="preserve"> </w:t>
      </w:r>
      <w:r>
        <w:rPr>
          <w:sz w:val="16"/>
        </w:rPr>
        <w:t>the</w:t>
      </w:r>
      <w:r>
        <w:rPr>
          <w:spacing w:val="-5"/>
          <w:sz w:val="16"/>
        </w:rPr>
        <w:t xml:space="preserve"> </w:t>
      </w:r>
      <w:proofErr w:type="gramStart"/>
      <w:r>
        <w:rPr>
          <w:sz w:val="16"/>
        </w:rPr>
        <w:t>School</w:t>
      </w:r>
      <w:proofErr w:type="gramEnd"/>
      <w:r>
        <w:rPr>
          <w:sz w:val="16"/>
        </w:rPr>
        <w:t xml:space="preserve"> will not respond to our request to verify Student’s enrollment, or</w:t>
      </w:r>
    </w:p>
    <w:p w14:paraId="22B48829" w14:textId="77777777" w:rsidR="005C2A41" w:rsidRDefault="00863C9F">
      <w:pPr>
        <w:pStyle w:val="ListParagraph"/>
        <w:numPr>
          <w:ilvl w:val="0"/>
          <w:numId w:val="26"/>
        </w:numPr>
        <w:tabs>
          <w:tab w:val="left" w:pos="401"/>
        </w:tabs>
        <w:spacing w:before="50"/>
        <w:ind w:left="401" w:hanging="179"/>
        <w:rPr>
          <w:sz w:val="16"/>
        </w:rPr>
      </w:pPr>
      <w:proofErr w:type="gramStart"/>
      <w:r>
        <w:rPr>
          <w:sz w:val="16"/>
        </w:rPr>
        <w:t>we</w:t>
      </w:r>
      <w:proofErr w:type="gramEnd"/>
      <w:r>
        <w:rPr>
          <w:spacing w:val="-4"/>
          <w:sz w:val="16"/>
        </w:rPr>
        <w:t xml:space="preserve"> </w:t>
      </w:r>
      <w:r>
        <w:rPr>
          <w:sz w:val="16"/>
        </w:rPr>
        <w:t>reasonably</w:t>
      </w:r>
      <w:r>
        <w:rPr>
          <w:spacing w:val="-3"/>
          <w:sz w:val="16"/>
        </w:rPr>
        <w:t xml:space="preserve"> </w:t>
      </w:r>
      <w:r>
        <w:rPr>
          <w:sz w:val="16"/>
        </w:rPr>
        <w:t>conclude</w:t>
      </w:r>
      <w:r>
        <w:rPr>
          <w:spacing w:val="-4"/>
          <w:sz w:val="16"/>
        </w:rPr>
        <w:t xml:space="preserve"> </w:t>
      </w:r>
      <w:r>
        <w:rPr>
          <w:sz w:val="16"/>
        </w:rPr>
        <w:t>that</w:t>
      </w:r>
      <w:r>
        <w:rPr>
          <w:spacing w:val="-3"/>
          <w:sz w:val="16"/>
        </w:rPr>
        <w:t xml:space="preserve"> </w:t>
      </w:r>
      <w:r>
        <w:rPr>
          <w:sz w:val="16"/>
        </w:rPr>
        <w:t>you</w:t>
      </w:r>
      <w:r>
        <w:rPr>
          <w:spacing w:val="-6"/>
          <w:sz w:val="16"/>
        </w:rPr>
        <w:t xml:space="preserve"> </w:t>
      </w:r>
      <w:r>
        <w:rPr>
          <w:sz w:val="16"/>
        </w:rPr>
        <w:t>no</w:t>
      </w:r>
      <w:r>
        <w:rPr>
          <w:spacing w:val="-1"/>
          <w:sz w:val="16"/>
        </w:rPr>
        <w:t xml:space="preserve"> </w:t>
      </w:r>
      <w:r>
        <w:rPr>
          <w:sz w:val="16"/>
        </w:rPr>
        <w:t>longer</w:t>
      </w:r>
      <w:r>
        <w:rPr>
          <w:spacing w:val="-3"/>
          <w:sz w:val="16"/>
        </w:rPr>
        <w:t xml:space="preserve"> </w:t>
      </w:r>
      <w:r>
        <w:rPr>
          <w:sz w:val="16"/>
        </w:rPr>
        <w:t>need</w:t>
      </w:r>
      <w:r>
        <w:rPr>
          <w:spacing w:val="-2"/>
          <w:sz w:val="16"/>
        </w:rPr>
        <w:t xml:space="preserve"> </w:t>
      </w:r>
      <w:r>
        <w:rPr>
          <w:sz w:val="16"/>
        </w:rPr>
        <w:t>the</w:t>
      </w:r>
      <w:r>
        <w:rPr>
          <w:spacing w:val="-5"/>
          <w:sz w:val="16"/>
        </w:rPr>
        <w:t xml:space="preserve"> </w:t>
      </w:r>
      <w:r>
        <w:rPr>
          <w:spacing w:val="-2"/>
          <w:sz w:val="16"/>
        </w:rPr>
        <w:t>loan.</w:t>
      </w:r>
    </w:p>
    <w:p w14:paraId="02D83FDA" w14:textId="77777777" w:rsidR="005C2A41" w:rsidRDefault="00863C9F">
      <w:pPr>
        <w:pStyle w:val="BodyText"/>
        <w:spacing w:before="47"/>
        <w:ind w:left="186" w:right="937"/>
      </w:pPr>
      <w:r>
        <w:t>Contact</w:t>
      </w:r>
      <w:r>
        <w:rPr>
          <w:spacing w:val="-5"/>
        </w:rPr>
        <w:t xml:space="preserve"> </w:t>
      </w:r>
      <w:r>
        <w:t>us</w:t>
      </w:r>
      <w:r>
        <w:rPr>
          <w:spacing w:val="-3"/>
        </w:rPr>
        <w:t xml:space="preserve"> </w:t>
      </w:r>
      <w:r>
        <w:t>if</w:t>
      </w:r>
      <w:r>
        <w:rPr>
          <w:spacing w:val="-6"/>
        </w:rPr>
        <w:t xml:space="preserve"> </w:t>
      </w:r>
      <w:r>
        <w:t>you</w:t>
      </w:r>
      <w:r>
        <w:rPr>
          <w:spacing w:val="-3"/>
        </w:rPr>
        <w:t xml:space="preserve"> </w:t>
      </w:r>
      <w:r>
        <w:t>have</w:t>
      </w:r>
      <w:r>
        <w:rPr>
          <w:spacing w:val="-6"/>
        </w:rPr>
        <w:t xml:space="preserve"> </w:t>
      </w:r>
      <w:r>
        <w:t>any</w:t>
      </w:r>
      <w:r>
        <w:rPr>
          <w:spacing w:val="-3"/>
        </w:rPr>
        <w:t xml:space="preserve"> </w:t>
      </w:r>
      <w:r>
        <w:t>questions</w:t>
      </w:r>
      <w:r>
        <w:rPr>
          <w:spacing w:val="-2"/>
        </w:rPr>
        <w:t xml:space="preserve"> </w:t>
      </w:r>
      <w:r>
        <w:t>about</w:t>
      </w:r>
      <w:r>
        <w:rPr>
          <w:spacing w:val="-3"/>
        </w:rPr>
        <w:t xml:space="preserve"> </w:t>
      </w:r>
      <w:r>
        <w:t>Student</w:t>
      </w:r>
      <w:r>
        <w:rPr>
          <w:spacing w:val="-1"/>
        </w:rPr>
        <w:t xml:space="preserve"> </w:t>
      </w:r>
      <w:r>
        <w:t>enrollment</w:t>
      </w:r>
      <w:r>
        <w:rPr>
          <w:spacing w:val="-3"/>
        </w:rPr>
        <w:t xml:space="preserve"> </w:t>
      </w:r>
      <w:r>
        <w:t>requirements</w:t>
      </w:r>
      <w:r>
        <w:rPr>
          <w:spacing w:val="-3"/>
        </w:rPr>
        <w:t xml:space="preserve"> </w:t>
      </w:r>
      <w:r>
        <w:t>or</w:t>
      </w:r>
      <w:r>
        <w:rPr>
          <w:spacing w:val="-6"/>
        </w:rPr>
        <w:t xml:space="preserve"> </w:t>
      </w:r>
      <w:r>
        <w:t>school</w:t>
      </w:r>
      <w:r>
        <w:rPr>
          <w:spacing w:val="-3"/>
        </w:rPr>
        <w:t xml:space="preserve"> </w:t>
      </w:r>
      <w:r>
        <w:t xml:space="preserve">eligibility </w:t>
      </w:r>
      <w:r>
        <w:rPr>
          <w:spacing w:val="-2"/>
        </w:rPr>
        <w:t>requirements.</w:t>
      </w:r>
    </w:p>
    <w:p w14:paraId="3D162F17" w14:textId="77777777" w:rsidR="005C2A41" w:rsidRDefault="00863C9F">
      <w:pPr>
        <w:pStyle w:val="BodyText"/>
        <w:spacing w:before="112"/>
        <w:ind w:left="186" w:right="937"/>
      </w:pPr>
      <w:r>
        <w:t>We</w:t>
      </w:r>
      <w:r>
        <w:rPr>
          <w:spacing w:val="-3"/>
        </w:rPr>
        <w:t xml:space="preserve"> </w:t>
      </w:r>
      <w:r>
        <w:t>can</w:t>
      </w:r>
      <w:r>
        <w:rPr>
          <w:spacing w:val="-6"/>
        </w:rPr>
        <w:t xml:space="preserve"> </w:t>
      </w:r>
      <w:r>
        <w:t>suspend</w:t>
      </w:r>
      <w:r>
        <w:rPr>
          <w:spacing w:val="-2"/>
        </w:rPr>
        <w:t xml:space="preserve"> </w:t>
      </w:r>
      <w:r>
        <w:t>and/or</w:t>
      </w:r>
      <w:r>
        <w:rPr>
          <w:spacing w:val="-5"/>
        </w:rPr>
        <w:t xml:space="preserve"> </w:t>
      </w:r>
      <w:r>
        <w:t>cancel</w:t>
      </w:r>
      <w:r>
        <w:rPr>
          <w:spacing w:val="-3"/>
        </w:rPr>
        <w:t xml:space="preserve"> </w:t>
      </w:r>
      <w:r>
        <w:t>any</w:t>
      </w:r>
      <w:r>
        <w:rPr>
          <w:spacing w:val="-3"/>
        </w:rPr>
        <w:t xml:space="preserve"> </w:t>
      </w:r>
      <w:r>
        <w:t>future</w:t>
      </w:r>
      <w:r>
        <w:rPr>
          <w:spacing w:val="-4"/>
        </w:rPr>
        <w:t xml:space="preserve"> </w:t>
      </w:r>
      <w:r>
        <w:t>disbursement(s)</w:t>
      </w:r>
      <w:r>
        <w:rPr>
          <w:spacing w:val="-5"/>
        </w:rPr>
        <w:t xml:space="preserve"> </w:t>
      </w:r>
      <w:r>
        <w:t>without</w:t>
      </w:r>
      <w:r>
        <w:rPr>
          <w:spacing w:val="-5"/>
        </w:rPr>
        <w:t xml:space="preserve"> </w:t>
      </w:r>
      <w:r>
        <w:t>telling</w:t>
      </w:r>
      <w:r>
        <w:rPr>
          <w:spacing w:val="-5"/>
        </w:rPr>
        <w:t xml:space="preserve"> </w:t>
      </w:r>
      <w:r>
        <w:t>you</w:t>
      </w:r>
      <w:r>
        <w:rPr>
          <w:spacing w:val="-2"/>
        </w:rPr>
        <w:t xml:space="preserve"> </w:t>
      </w:r>
      <w:r>
        <w:t>in</w:t>
      </w:r>
      <w:r>
        <w:rPr>
          <w:spacing w:val="-2"/>
        </w:rPr>
        <w:t xml:space="preserve"> </w:t>
      </w:r>
      <w:r>
        <w:t>advance</w:t>
      </w:r>
      <w:r>
        <w:rPr>
          <w:spacing w:val="-4"/>
        </w:rPr>
        <w:t xml:space="preserve"> </w:t>
      </w:r>
      <w:r>
        <w:t>for</w:t>
      </w:r>
      <w:r>
        <w:rPr>
          <w:spacing w:val="-5"/>
        </w:rPr>
        <w:t xml:space="preserve"> </w:t>
      </w:r>
      <w:r>
        <w:t>any of the cancel reasons listed in the section of this Note entitled “Our Right to Cancel This Note”.</w:t>
      </w:r>
    </w:p>
    <w:p w14:paraId="1719553C" w14:textId="77777777" w:rsidR="005C2A41" w:rsidRDefault="005C2A41">
      <w:pPr>
        <w:pStyle w:val="BodyText"/>
        <w:sectPr w:rsidR="005C2A41">
          <w:type w:val="continuous"/>
          <w:pgSz w:w="12240" w:h="15840"/>
          <w:pgMar w:top="1760" w:right="720" w:bottom="340" w:left="720" w:header="851" w:footer="599" w:gutter="0"/>
          <w:cols w:num="2" w:space="720" w:equalWidth="0">
            <w:col w:w="2764" w:space="40"/>
            <w:col w:w="7996"/>
          </w:cols>
        </w:sectPr>
      </w:pPr>
    </w:p>
    <w:p w14:paraId="41E79B0A" w14:textId="77777777" w:rsidR="005C2A41" w:rsidRDefault="005C2A41">
      <w:pPr>
        <w:pStyle w:val="BodyText"/>
        <w:spacing w:before="7"/>
        <w:rPr>
          <w:sz w:val="17"/>
        </w:rPr>
      </w:pPr>
    </w:p>
    <w:p w14:paraId="6D33A9F8" w14:textId="77777777" w:rsidR="005C2A41" w:rsidRDefault="00863C9F">
      <w:pPr>
        <w:pStyle w:val="BodyText"/>
        <w:spacing w:line="43" w:lineRule="exact"/>
        <w:ind w:left="780"/>
        <w:rPr>
          <w:sz w:val="4"/>
        </w:rPr>
      </w:pPr>
      <w:r>
        <w:rPr>
          <w:noProof/>
          <w:sz w:val="4"/>
        </w:rPr>
        <mc:AlternateContent>
          <mc:Choice Requires="wpg">
            <w:drawing>
              <wp:inline distT="0" distB="0" distL="0" distR="0" wp14:anchorId="0E180BA5" wp14:editId="5C5BC423">
                <wp:extent cx="5869305" cy="27940"/>
                <wp:effectExtent l="0" t="0" r="0" b="0"/>
                <wp:docPr id="391" name="Group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27940"/>
                          <a:chOff x="0" y="0"/>
                          <a:chExt cx="5869305" cy="27940"/>
                        </a:xfrm>
                      </wpg:grpSpPr>
                      <wps:wsp>
                        <wps:cNvPr id="392" name="Graphic 392"/>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617C59" id="Group 391" o:spid="_x0000_s1026" alt="&quot;&quot;" style="width:462.15pt;height:2.2pt;mso-position-horizontal-relative:char;mso-position-vertical-relative:line" coordsize="5869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">
                <v:shape id="Graphic 392" o:spid="_x0000_s1027" style="position:absolute;width:58693;height:279;visibility:visible;mso-wrap-style:square;v-text-anchor:top" coordsize="5869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" path="m5868924,l1363980,,,,,27432r1363980,l5868924,27432r,-27432xe" fillcolor="black" stroked="f">
                  <v:path arrowok="t"/>
                </v:shape>
                <w10:anchorlock/>
              </v:group>
            </w:pict>
          </mc:Fallback>
        </mc:AlternateContent>
      </w:r>
    </w:p>
    <w:p w14:paraId="720C790A" w14:textId="77777777" w:rsidR="005C2A41" w:rsidRDefault="00863C9F">
      <w:pPr>
        <w:spacing w:before="51"/>
        <w:ind w:left="888"/>
        <w:rPr>
          <w:b/>
          <w:sz w:val="16"/>
        </w:rPr>
      </w:pPr>
      <w:r>
        <w:rPr>
          <w:b/>
          <w:noProof/>
          <w:sz w:val="16"/>
        </w:rPr>
        <mc:AlternateContent>
          <mc:Choice Requires="wps">
            <w:drawing>
              <wp:anchor distT="0" distB="0" distL="0" distR="0" simplePos="0" relativeHeight="487657472" behindDoc="1" locked="0" layoutInCell="1" allowOverlap="1" wp14:anchorId="0D198894" wp14:editId="21532642">
                <wp:simplePos x="0" y="0"/>
                <wp:positionH relativeFrom="page">
                  <wp:posOffset>952500</wp:posOffset>
                </wp:positionH>
                <wp:positionV relativeFrom="paragraph">
                  <wp:posOffset>178434</wp:posOffset>
                </wp:positionV>
                <wp:extent cx="5869305" cy="27940"/>
                <wp:effectExtent l="0" t="0" r="0" b="0"/>
                <wp:wrapTopAndBottom/>
                <wp:docPr id="393" name="Graphic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77C8D8" id="Graphic 393" o:spid="_x0000_s1026" alt="&quot;&quot;" style="position:absolute;margin-left:75pt;margin-top:14.05pt;width:462.15pt;height:2.2pt;z-index:-15659008;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" path="m5868924,l1363980,,,,,27432r1363980,l5868924,27432r,-27432xe" fillcolor="black" stroked="f">
                <v:path arrowok="t"/>
                <w10:wrap type="topAndBottom" anchorx="page"/>
              </v:shape>
            </w:pict>
          </mc:Fallback>
        </mc:AlternateContent>
      </w:r>
      <w:r>
        <w:rPr>
          <w:b/>
          <w:sz w:val="16"/>
        </w:rPr>
        <w:t>OTHER</w:t>
      </w:r>
      <w:r>
        <w:rPr>
          <w:b/>
          <w:spacing w:val="-7"/>
          <w:sz w:val="16"/>
        </w:rPr>
        <w:t xml:space="preserve"> </w:t>
      </w:r>
      <w:r>
        <w:rPr>
          <w:b/>
          <w:sz w:val="16"/>
        </w:rPr>
        <w:t>IMPORTANT</w:t>
      </w:r>
      <w:r>
        <w:rPr>
          <w:b/>
          <w:spacing w:val="-4"/>
          <w:sz w:val="16"/>
        </w:rPr>
        <w:t xml:space="preserve"> </w:t>
      </w:r>
      <w:r>
        <w:rPr>
          <w:b/>
          <w:spacing w:val="-2"/>
          <w:sz w:val="16"/>
        </w:rPr>
        <w:t>INFORMATION</w:t>
      </w:r>
    </w:p>
    <w:p w14:paraId="638C6ED7" w14:textId="77777777" w:rsidR="005C2A41" w:rsidRDefault="00863C9F">
      <w:pPr>
        <w:tabs>
          <w:tab w:val="left" w:pos="2990"/>
        </w:tabs>
        <w:spacing w:before="51"/>
        <w:ind w:left="2990" w:right="959" w:hanging="2103"/>
        <w:rPr>
          <w:b/>
          <w:sz w:val="16"/>
        </w:rPr>
      </w:pPr>
      <w:r>
        <w:rPr>
          <w:b/>
          <w:sz w:val="16"/>
        </w:rPr>
        <w:t>Jury Trial Waiver</w:t>
      </w:r>
      <w:r>
        <w:rPr>
          <w:b/>
          <w:sz w:val="16"/>
        </w:rPr>
        <w:tab/>
        <w:t>You</w:t>
      </w:r>
      <w:r>
        <w:rPr>
          <w:b/>
          <w:spacing w:val="-7"/>
          <w:sz w:val="16"/>
        </w:rPr>
        <w:t xml:space="preserve"> </w:t>
      </w:r>
      <w:r>
        <w:rPr>
          <w:b/>
          <w:sz w:val="16"/>
        </w:rPr>
        <w:t>acknowledge</w:t>
      </w:r>
      <w:r>
        <w:rPr>
          <w:b/>
          <w:spacing w:val="-9"/>
          <w:sz w:val="16"/>
        </w:rPr>
        <w:t xml:space="preserve"> </w:t>
      </w:r>
      <w:r>
        <w:rPr>
          <w:b/>
          <w:sz w:val="16"/>
        </w:rPr>
        <w:t>that</w:t>
      </w:r>
      <w:r>
        <w:rPr>
          <w:b/>
          <w:spacing w:val="-7"/>
          <w:sz w:val="16"/>
        </w:rPr>
        <w:t xml:space="preserve"> </w:t>
      </w:r>
      <w:r>
        <w:rPr>
          <w:b/>
          <w:sz w:val="16"/>
        </w:rPr>
        <w:t>the</w:t>
      </w:r>
      <w:r>
        <w:rPr>
          <w:b/>
          <w:spacing w:val="-7"/>
          <w:sz w:val="16"/>
        </w:rPr>
        <w:t xml:space="preserve"> </w:t>
      </w:r>
      <w:r>
        <w:rPr>
          <w:b/>
          <w:sz w:val="16"/>
        </w:rPr>
        <w:t>right</w:t>
      </w:r>
      <w:r>
        <w:rPr>
          <w:b/>
          <w:spacing w:val="-8"/>
          <w:sz w:val="16"/>
        </w:rPr>
        <w:t xml:space="preserve"> </w:t>
      </w:r>
      <w:r>
        <w:rPr>
          <w:b/>
          <w:sz w:val="16"/>
        </w:rPr>
        <w:t>to</w:t>
      </w:r>
      <w:r>
        <w:rPr>
          <w:b/>
          <w:spacing w:val="-7"/>
          <w:sz w:val="16"/>
        </w:rPr>
        <w:t xml:space="preserve"> </w:t>
      </w:r>
      <w:r>
        <w:rPr>
          <w:b/>
          <w:sz w:val="16"/>
        </w:rPr>
        <w:t>trial</w:t>
      </w:r>
      <w:r>
        <w:rPr>
          <w:b/>
          <w:spacing w:val="-7"/>
          <w:sz w:val="16"/>
        </w:rPr>
        <w:t xml:space="preserve"> </w:t>
      </w:r>
      <w:r>
        <w:rPr>
          <w:b/>
          <w:sz w:val="16"/>
        </w:rPr>
        <w:t>by</w:t>
      </w:r>
      <w:r>
        <w:rPr>
          <w:b/>
          <w:spacing w:val="-7"/>
          <w:sz w:val="16"/>
        </w:rPr>
        <w:t xml:space="preserve"> </w:t>
      </w:r>
      <w:r>
        <w:rPr>
          <w:b/>
          <w:sz w:val="16"/>
        </w:rPr>
        <w:t>jury</w:t>
      </w:r>
      <w:r>
        <w:rPr>
          <w:b/>
          <w:spacing w:val="-7"/>
          <w:sz w:val="16"/>
        </w:rPr>
        <w:t xml:space="preserve"> </w:t>
      </w:r>
      <w:r>
        <w:rPr>
          <w:b/>
          <w:sz w:val="16"/>
        </w:rPr>
        <w:t>is</w:t>
      </w:r>
      <w:r>
        <w:rPr>
          <w:b/>
          <w:spacing w:val="-10"/>
          <w:sz w:val="16"/>
        </w:rPr>
        <w:t xml:space="preserve"> </w:t>
      </w:r>
      <w:r>
        <w:rPr>
          <w:b/>
          <w:sz w:val="16"/>
        </w:rPr>
        <w:t>a</w:t>
      </w:r>
      <w:r>
        <w:rPr>
          <w:b/>
          <w:spacing w:val="-7"/>
          <w:sz w:val="16"/>
        </w:rPr>
        <w:t xml:space="preserve"> </w:t>
      </w:r>
      <w:r>
        <w:rPr>
          <w:b/>
          <w:sz w:val="16"/>
        </w:rPr>
        <w:t>constitutional</w:t>
      </w:r>
      <w:r>
        <w:rPr>
          <w:b/>
          <w:spacing w:val="-7"/>
          <w:sz w:val="16"/>
        </w:rPr>
        <w:t xml:space="preserve"> </w:t>
      </w:r>
      <w:r>
        <w:rPr>
          <w:b/>
          <w:sz w:val="16"/>
        </w:rPr>
        <w:t>right</w:t>
      </w:r>
      <w:r>
        <w:rPr>
          <w:b/>
          <w:spacing w:val="-7"/>
          <w:sz w:val="16"/>
        </w:rPr>
        <w:t xml:space="preserve"> </w:t>
      </w:r>
      <w:r>
        <w:rPr>
          <w:b/>
          <w:sz w:val="16"/>
        </w:rPr>
        <w:t>but</w:t>
      </w:r>
      <w:r>
        <w:rPr>
          <w:b/>
          <w:spacing w:val="-7"/>
          <w:sz w:val="16"/>
        </w:rPr>
        <w:t xml:space="preserve"> </w:t>
      </w:r>
      <w:r>
        <w:rPr>
          <w:b/>
          <w:sz w:val="16"/>
        </w:rPr>
        <w:t>may</w:t>
      </w:r>
      <w:r>
        <w:rPr>
          <w:b/>
          <w:spacing w:val="-9"/>
          <w:sz w:val="16"/>
        </w:rPr>
        <w:t xml:space="preserve"> </w:t>
      </w:r>
      <w:r>
        <w:rPr>
          <w:b/>
          <w:sz w:val="16"/>
        </w:rPr>
        <w:t>be</w:t>
      </w:r>
      <w:r>
        <w:rPr>
          <w:b/>
          <w:spacing w:val="-7"/>
          <w:sz w:val="16"/>
        </w:rPr>
        <w:t xml:space="preserve"> </w:t>
      </w:r>
      <w:r>
        <w:rPr>
          <w:b/>
          <w:sz w:val="16"/>
        </w:rPr>
        <w:t>waived</w:t>
      </w:r>
      <w:r>
        <w:rPr>
          <w:b/>
          <w:spacing w:val="-8"/>
          <w:sz w:val="16"/>
        </w:rPr>
        <w:t xml:space="preserve"> </w:t>
      </w:r>
      <w:r>
        <w:rPr>
          <w:b/>
          <w:sz w:val="16"/>
        </w:rPr>
        <w:t>in certain</w:t>
      </w:r>
      <w:r>
        <w:rPr>
          <w:b/>
          <w:spacing w:val="-12"/>
          <w:sz w:val="16"/>
        </w:rPr>
        <w:t xml:space="preserve"> </w:t>
      </w:r>
      <w:r>
        <w:rPr>
          <w:b/>
          <w:sz w:val="16"/>
        </w:rPr>
        <w:t>circumstances.</w:t>
      </w:r>
      <w:r>
        <w:rPr>
          <w:b/>
          <w:spacing w:val="-11"/>
          <w:sz w:val="16"/>
        </w:rPr>
        <w:t xml:space="preserve"> </w:t>
      </w:r>
      <w:r>
        <w:rPr>
          <w:b/>
          <w:sz w:val="16"/>
        </w:rPr>
        <w:t>To</w:t>
      </w:r>
      <w:r>
        <w:rPr>
          <w:b/>
          <w:spacing w:val="-11"/>
          <w:sz w:val="16"/>
        </w:rPr>
        <w:t xml:space="preserve"> </w:t>
      </w:r>
      <w:r>
        <w:rPr>
          <w:b/>
          <w:sz w:val="16"/>
        </w:rPr>
        <w:t>the</w:t>
      </w:r>
      <w:r>
        <w:rPr>
          <w:b/>
          <w:spacing w:val="-11"/>
          <w:sz w:val="16"/>
        </w:rPr>
        <w:t xml:space="preserve"> </w:t>
      </w:r>
      <w:r>
        <w:rPr>
          <w:b/>
          <w:sz w:val="16"/>
        </w:rPr>
        <w:t>extent</w:t>
      </w:r>
      <w:r>
        <w:rPr>
          <w:b/>
          <w:spacing w:val="-11"/>
          <w:sz w:val="16"/>
        </w:rPr>
        <w:t xml:space="preserve"> </w:t>
      </w:r>
      <w:r>
        <w:rPr>
          <w:b/>
          <w:sz w:val="16"/>
        </w:rPr>
        <w:t>permitted</w:t>
      </w:r>
      <w:r>
        <w:rPr>
          <w:b/>
          <w:spacing w:val="-11"/>
          <w:sz w:val="16"/>
        </w:rPr>
        <w:t xml:space="preserve"> </w:t>
      </w:r>
      <w:r>
        <w:rPr>
          <w:b/>
          <w:sz w:val="16"/>
        </w:rPr>
        <w:t>by</w:t>
      </w:r>
      <w:r>
        <w:rPr>
          <w:b/>
          <w:spacing w:val="-11"/>
          <w:sz w:val="16"/>
        </w:rPr>
        <w:t xml:space="preserve"> </w:t>
      </w:r>
      <w:r>
        <w:rPr>
          <w:b/>
          <w:sz w:val="16"/>
        </w:rPr>
        <w:t>law,</w:t>
      </w:r>
      <w:r>
        <w:rPr>
          <w:b/>
          <w:spacing w:val="-11"/>
          <w:sz w:val="16"/>
        </w:rPr>
        <w:t xml:space="preserve"> </w:t>
      </w:r>
      <w:r>
        <w:rPr>
          <w:b/>
          <w:sz w:val="16"/>
        </w:rPr>
        <w:t>you</w:t>
      </w:r>
      <w:r>
        <w:rPr>
          <w:b/>
          <w:spacing w:val="-12"/>
          <w:sz w:val="16"/>
        </w:rPr>
        <w:t xml:space="preserve"> </w:t>
      </w:r>
      <w:r>
        <w:rPr>
          <w:b/>
          <w:sz w:val="16"/>
        </w:rPr>
        <w:t>knowingly</w:t>
      </w:r>
      <w:r>
        <w:rPr>
          <w:b/>
          <w:spacing w:val="-11"/>
          <w:sz w:val="16"/>
        </w:rPr>
        <w:t xml:space="preserve"> </w:t>
      </w:r>
      <w:r>
        <w:rPr>
          <w:b/>
          <w:sz w:val="16"/>
        </w:rPr>
        <w:t>and</w:t>
      </w:r>
      <w:r>
        <w:rPr>
          <w:b/>
          <w:spacing w:val="-11"/>
          <w:sz w:val="16"/>
        </w:rPr>
        <w:t xml:space="preserve"> </w:t>
      </w:r>
      <w:r>
        <w:rPr>
          <w:b/>
          <w:sz w:val="16"/>
        </w:rPr>
        <w:t>voluntarily</w:t>
      </w:r>
      <w:r>
        <w:rPr>
          <w:b/>
          <w:spacing w:val="-11"/>
          <w:sz w:val="16"/>
        </w:rPr>
        <w:t xml:space="preserve"> </w:t>
      </w:r>
      <w:r>
        <w:rPr>
          <w:b/>
          <w:sz w:val="16"/>
        </w:rPr>
        <w:t>waive any</w:t>
      </w:r>
      <w:r>
        <w:rPr>
          <w:b/>
          <w:spacing w:val="-7"/>
          <w:sz w:val="16"/>
        </w:rPr>
        <w:t xml:space="preserve"> </w:t>
      </w:r>
      <w:r>
        <w:rPr>
          <w:b/>
          <w:sz w:val="16"/>
        </w:rPr>
        <w:t>right</w:t>
      </w:r>
      <w:r>
        <w:rPr>
          <w:b/>
          <w:spacing w:val="-5"/>
          <w:sz w:val="16"/>
        </w:rPr>
        <w:t xml:space="preserve"> </w:t>
      </w:r>
      <w:r>
        <w:rPr>
          <w:b/>
          <w:sz w:val="16"/>
        </w:rPr>
        <w:t>to</w:t>
      </w:r>
      <w:r>
        <w:rPr>
          <w:b/>
          <w:spacing w:val="-4"/>
          <w:sz w:val="16"/>
        </w:rPr>
        <w:t xml:space="preserve"> </w:t>
      </w:r>
      <w:r>
        <w:rPr>
          <w:b/>
          <w:sz w:val="16"/>
        </w:rPr>
        <w:t>trial</w:t>
      </w:r>
      <w:r>
        <w:rPr>
          <w:b/>
          <w:spacing w:val="-4"/>
          <w:sz w:val="16"/>
        </w:rPr>
        <w:t xml:space="preserve"> </w:t>
      </w:r>
      <w:r>
        <w:rPr>
          <w:b/>
          <w:sz w:val="16"/>
        </w:rPr>
        <w:t>by</w:t>
      </w:r>
      <w:r>
        <w:rPr>
          <w:b/>
          <w:spacing w:val="-5"/>
          <w:sz w:val="16"/>
        </w:rPr>
        <w:t xml:space="preserve"> </w:t>
      </w:r>
      <w:r>
        <w:rPr>
          <w:b/>
          <w:sz w:val="16"/>
        </w:rPr>
        <w:t>jury</w:t>
      </w:r>
      <w:r>
        <w:rPr>
          <w:b/>
          <w:spacing w:val="-5"/>
          <w:sz w:val="16"/>
        </w:rPr>
        <w:t xml:space="preserve"> </w:t>
      </w:r>
      <w:r>
        <w:rPr>
          <w:b/>
          <w:sz w:val="16"/>
        </w:rPr>
        <w:t>in</w:t>
      </w:r>
      <w:r>
        <w:rPr>
          <w:b/>
          <w:spacing w:val="-4"/>
          <w:sz w:val="16"/>
        </w:rPr>
        <w:t xml:space="preserve"> </w:t>
      </w:r>
      <w:r>
        <w:rPr>
          <w:b/>
          <w:sz w:val="16"/>
        </w:rPr>
        <w:t>the</w:t>
      </w:r>
      <w:r>
        <w:rPr>
          <w:b/>
          <w:spacing w:val="-5"/>
          <w:sz w:val="16"/>
        </w:rPr>
        <w:t xml:space="preserve"> </w:t>
      </w:r>
      <w:r>
        <w:rPr>
          <w:b/>
          <w:sz w:val="16"/>
        </w:rPr>
        <w:t>event</w:t>
      </w:r>
      <w:r>
        <w:rPr>
          <w:b/>
          <w:spacing w:val="-6"/>
          <w:sz w:val="16"/>
        </w:rPr>
        <w:t xml:space="preserve"> </w:t>
      </w:r>
      <w:r>
        <w:rPr>
          <w:b/>
          <w:sz w:val="16"/>
        </w:rPr>
        <w:t>of</w:t>
      </w:r>
      <w:r>
        <w:rPr>
          <w:b/>
          <w:spacing w:val="-6"/>
          <w:sz w:val="16"/>
        </w:rPr>
        <w:t xml:space="preserve"> </w:t>
      </w:r>
      <w:r>
        <w:rPr>
          <w:b/>
          <w:sz w:val="16"/>
        </w:rPr>
        <w:t>litigation</w:t>
      </w:r>
      <w:r>
        <w:rPr>
          <w:b/>
          <w:spacing w:val="-4"/>
          <w:sz w:val="16"/>
        </w:rPr>
        <w:t xml:space="preserve"> </w:t>
      </w:r>
      <w:r>
        <w:rPr>
          <w:b/>
          <w:sz w:val="16"/>
        </w:rPr>
        <w:t>arising</w:t>
      </w:r>
      <w:r>
        <w:rPr>
          <w:b/>
          <w:spacing w:val="-4"/>
          <w:sz w:val="16"/>
        </w:rPr>
        <w:t xml:space="preserve"> </w:t>
      </w:r>
      <w:r>
        <w:rPr>
          <w:b/>
          <w:sz w:val="16"/>
        </w:rPr>
        <w:t>out</w:t>
      </w:r>
      <w:r>
        <w:rPr>
          <w:b/>
          <w:spacing w:val="-6"/>
          <w:sz w:val="16"/>
        </w:rPr>
        <w:t xml:space="preserve"> </w:t>
      </w:r>
      <w:r>
        <w:rPr>
          <w:b/>
          <w:sz w:val="16"/>
        </w:rPr>
        <w:t>of</w:t>
      </w:r>
      <w:r>
        <w:rPr>
          <w:b/>
          <w:spacing w:val="-6"/>
          <w:sz w:val="16"/>
        </w:rPr>
        <w:t xml:space="preserve"> </w:t>
      </w:r>
      <w:r>
        <w:rPr>
          <w:b/>
          <w:sz w:val="16"/>
        </w:rPr>
        <w:t>or</w:t>
      </w:r>
      <w:r>
        <w:rPr>
          <w:b/>
          <w:spacing w:val="-6"/>
          <w:sz w:val="16"/>
        </w:rPr>
        <w:t xml:space="preserve"> </w:t>
      </w:r>
      <w:r>
        <w:rPr>
          <w:b/>
          <w:sz w:val="16"/>
        </w:rPr>
        <w:t>related</w:t>
      </w:r>
      <w:r>
        <w:rPr>
          <w:b/>
          <w:spacing w:val="-4"/>
          <w:sz w:val="16"/>
        </w:rPr>
        <w:t xml:space="preserve"> </w:t>
      </w:r>
      <w:r>
        <w:rPr>
          <w:b/>
          <w:sz w:val="16"/>
        </w:rPr>
        <w:t>to</w:t>
      </w:r>
      <w:r>
        <w:rPr>
          <w:b/>
          <w:spacing w:val="-4"/>
          <w:sz w:val="16"/>
        </w:rPr>
        <w:t xml:space="preserve"> </w:t>
      </w:r>
      <w:r>
        <w:rPr>
          <w:b/>
          <w:sz w:val="16"/>
        </w:rPr>
        <w:t>this</w:t>
      </w:r>
      <w:r>
        <w:rPr>
          <w:b/>
          <w:spacing w:val="-5"/>
          <w:sz w:val="16"/>
        </w:rPr>
        <w:t xml:space="preserve"> </w:t>
      </w:r>
      <w:r>
        <w:rPr>
          <w:b/>
          <w:sz w:val="16"/>
        </w:rPr>
        <w:t>Note.</w:t>
      </w:r>
      <w:r>
        <w:rPr>
          <w:b/>
          <w:spacing w:val="-4"/>
          <w:sz w:val="16"/>
        </w:rPr>
        <w:t xml:space="preserve"> </w:t>
      </w:r>
      <w:r>
        <w:rPr>
          <w:b/>
          <w:sz w:val="16"/>
        </w:rPr>
        <w:t>This jury</w:t>
      </w:r>
      <w:r>
        <w:rPr>
          <w:b/>
          <w:spacing w:val="-12"/>
          <w:sz w:val="16"/>
        </w:rPr>
        <w:t xml:space="preserve"> </w:t>
      </w:r>
      <w:r>
        <w:rPr>
          <w:b/>
          <w:sz w:val="16"/>
        </w:rPr>
        <w:t>trial</w:t>
      </w:r>
      <w:r>
        <w:rPr>
          <w:b/>
          <w:spacing w:val="-9"/>
          <w:sz w:val="16"/>
        </w:rPr>
        <w:t xml:space="preserve"> </w:t>
      </w:r>
      <w:r>
        <w:rPr>
          <w:b/>
          <w:sz w:val="16"/>
        </w:rPr>
        <w:t>waiver</w:t>
      </w:r>
      <w:r>
        <w:rPr>
          <w:b/>
          <w:spacing w:val="-11"/>
          <w:sz w:val="16"/>
        </w:rPr>
        <w:t xml:space="preserve"> </w:t>
      </w:r>
      <w:r>
        <w:rPr>
          <w:b/>
          <w:sz w:val="16"/>
        </w:rPr>
        <w:t>shall</w:t>
      </w:r>
      <w:r>
        <w:rPr>
          <w:b/>
          <w:spacing w:val="-10"/>
          <w:sz w:val="16"/>
        </w:rPr>
        <w:t xml:space="preserve"> </w:t>
      </w:r>
      <w:r>
        <w:rPr>
          <w:b/>
          <w:sz w:val="16"/>
        </w:rPr>
        <w:t>not</w:t>
      </w:r>
      <w:r>
        <w:rPr>
          <w:b/>
          <w:spacing w:val="-11"/>
          <w:sz w:val="16"/>
        </w:rPr>
        <w:t xml:space="preserve"> </w:t>
      </w:r>
      <w:r>
        <w:rPr>
          <w:b/>
          <w:sz w:val="16"/>
        </w:rPr>
        <w:t>affect</w:t>
      </w:r>
      <w:r>
        <w:rPr>
          <w:b/>
          <w:spacing w:val="-11"/>
          <w:sz w:val="16"/>
        </w:rPr>
        <w:t xml:space="preserve"> </w:t>
      </w:r>
      <w:r>
        <w:rPr>
          <w:b/>
          <w:sz w:val="16"/>
        </w:rPr>
        <w:t>or</w:t>
      </w:r>
      <w:r>
        <w:rPr>
          <w:b/>
          <w:spacing w:val="-11"/>
          <w:sz w:val="16"/>
        </w:rPr>
        <w:t xml:space="preserve"> </w:t>
      </w:r>
      <w:r>
        <w:rPr>
          <w:b/>
          <w:sz w:val="16"/>
        </w:rPr>
        <w:t>be</w:t>
      </w:r>
      <w:r>
        <w:rPr>
          <w:b/>
          <w:spacing w:val="-10"/>
          <w:sz w:val="16"/>
        </w:rPr>
        <w:t xml:space="preserve"> </w:t>
      </w:r>
      <w:r>
        <w:rPr>
          <w:b/>
          <w:sz w:val="16"/>
        </w:rPr>
        <w:t>interpreted</w:t>
      </w:r>
      <w:r>
        <w:rPr>
          <w:b/>
          <w:spacing w:val="-9"/>
          <w:sz w:val="16"/>
        </w:rPr>
        <w:t xml:space="preserve"> </w:t>
      </w:r>
      <w:r>
        <w:rPr>
          <w:b/>
          <w:sz w:val="16"/>
        </w:rPr>
        <w:t>as</w:t>
      </w:r>
      <w:r>
        <w:rPr>
          <w:b/>
          <w:spacing w:val="-10"/>
          <w:sz w:val="16"/>
        </w:rPr>
        <w:t xml:space="preserve"> </w:t>
      </w:r>
      <w:r>
        <w:rPr>
          <w:b/>
          <w:sz w:val="16"/>
        </w:rPr>
        <w:t>modifying</w:t>
      </w:r>
      <w:r>
        <w:rPr>
          <w:b/>
          <w:spacing w:val="-9"/>
          <w:sz w:val="16"/>
        </w:rPr>
        <w:t xml:space="preserve"> </w:t>
      </w:r>
      <w:r>
        <w:rPr>
          <w:b/>
          <w:sz w:val="16"/>
        </w:rPr>
        <w:t>in</w:t>
      </w:r>
      <w:r>
        <w:rPr>
          <w:b/>
          <w:spacing w:val="-12"/>
          <w:sz w:val="16"/>
        </w:rPr>
        <w:t xml:space="preserve"> </w:t>
      </w:r>
      <w:r>
        <w:rPr>
          <w:b/>
          <w:sz w:val="16"/>
        </w:rPr>
        <w:t>any</w:t>
      </w:r>
      <w:r>
        <w:rPr>
          <w:b/>
          <w:spacing w:val="-9"/>
          <w:sz w:val="16"/>
        </w:rPr>
        <w:t xml:space="preserve"> </w:t>
      </w:r>
      <w:r>
        <w:rPr>
          <w:b/>
          <w:sz w:val="16"/>
        </w:rPr>
        <w:t>fashion</w:t>
      </w:r>
      <w:r>
        <w:rPr>
          <w:b/>
          <w:spacing w:val="-9"/>
          <w:sz w:val="16"/>
        </w:rPr>
        <w:t xml:space="preserve"> </w:t>
      </w:r>
      <w:r>
        <w:rPr>
          <w:b/>
          <w:sz w:val="16"/>
        </w:rPr>
        <w:t>the</w:t>
      </w:r>
      <w:r>
        <w:rPr>
          <w:b/>
          <w:spacing w:val="-10"/>
          <w:sz w:val="16"/>
        </w:rPr>
        <w:t xml:space="preserve"> </w:t>
      </w:r>
      <w:r>
        <w:rPr>
          <w:b/>
          <w:sz w:val="16"/>
        </w:rPr>
        <w:t>Arbitration Agreement</w:t>
      </w:r>
      <w:r>
        <w:rPr>
          <w:b/>
          <w:spacing w:val="-12"/>
          <w:sz w:val="16"/>
        </w:rPr>
        <w:t xml:space="preserve"> </w:t>
      </w:r>
      <w:r>
        <w:rPr>
          <w:b/>
          <w:sz w:val="16"/>
        </w:rPr>
        <w:t>below,</w:t>
      </w:r>
      <w:r>
        <w:rPr>
          <w:b/>
          <w:spacing w:val="-11"/>
          <w:sz w:val="16"/>
        </w:rPr>
        <w:t xml:space="preserve"> </w:t>
      </w:r>
      <w:r>
        <w:rPr>
          <w:b/>
          <w:sz w:val="16"/>
        </w:rPr>
        <w:t>which</w:t>
      </w:r>
      <w:r>
        <w:rPr>
          <w:b/>
          <w:spacing w:val="-11"/>
          <w:sz w:val="16"/>
        </w:rPr>
        <w:t xml:space="preserve"> </w:t>
      </w:r>
      <w:r>
        <w:rPr>
          <w:b/>
          <w:sz w:val="16"/>
        </w:rPr>
        <w:t>has</w:t>
      </w:r>
      <w:r>
        <w:rPr>
          <w:b/>
          <w:spacing w:val="-11"/>
          <w:sz w:val="16"/>
        </w:rPr>
        <w:t xml:space="preserve"> </w:t>
      </w:r>
      <w:r>
        <w:rPr>
          <w:b/>
          <w:sz w:val="16"/>
        </w:rPr>
        <w:t>its</w:t>
      </w:r>
      <w:r>
        <w:rPr>
          <w:b/>
          <w:spacing w:val="-11"/>
          <w:sz w:val="16"/>
        </w:rPr>
        <w:t xml:space="preserve"> </w:t>
      </w:r>
      <w:r>
        <w:rPr>
          <w:b/>
          <w:sz w:val="16"/>
        </w:rPr>
        <w:t>own</w:t>
      </w:r>
      <w:r>
        <w:rPr>
          <w:b/>
          <w:spacing w:val="-11"/>
          <w:sz w:val="16"/>
        </w:rPr>
        <w:t xml:space="preserve"> </w:t>
      </w:r>
      <w:r>
        <w:rPr>
          <w:b/>
          <w:sz w:val="16"/>
        </w:rPr>
        <w:t>separate</w:t>
      </w:r>
      <w:r>
        <w:rPr>
          <w:b/>
          <w:spacing w:val="-11"/>
          <w:sz w:val="16"/>
        </w:rPr>
        <w:t xml:space="preserve"> </w:t>
      </w:r>
      <w:r>
        <w:rPr>
          <w:b/>
          <w:sz w:val="16"/>
        </w:rPr>
        <w:t>jury</w:t>
      </w:r>
      <w:r>
        <w:rPr>
          <w:b/>
          <w:spacing w:val="-11"/>
          <w:sz w:val="16"/>
        </w:rPr>
        <w:t xml:space="preserve"> </w:t>
      </w:r>
      <w:r>
        <w:rPr>
          <w:b/>
          <w:sz w:val="16"/>
        </w:rPr>
        <w:t>trial</w:t>
      </w:r>
      <w:r>
        <w:rPr>
          <w:b/>
          <w:spacing w:val="-12"/>
          <w:sz w:val="16"/>
        </w:rPr>
        <w:t xml:space="preserve"> </w:t>
      </w:r>
      <w:r>
        <w:rPr>
          <w:b/>
          <w:sz w:val="16"/>
        </w:rPr>
        <w:t>waiver.</w:t>
      </w:r>
      <w:r>
        <w:rPr>
          <w:b/>
          <w:spacing w:val="-9"/>
          <w:sz w:val="16"/>
        </w:rPr>
        <w:t xml:space="preserve"> </w:t>
      </w:r>
      <w:r>
        <w:rPr>
          <w:b/>
          <w:sz w:val="16"/>
        </w:rPr>
        <w:t>This</w:t>
      </w:r>
      <w:r>
        <w:rPr>
          <w:b/>
          <w:spacing w:val="-11"/>
          <w:sz w:val="16"/>
        </w:rPr>
        <w:t xml:space="preserve"> </w:t>
      </w:r>
      <w:r>
        <w:rPr>
          <w:b/>
          <w:sz w:val="16"/>
        </w:rPr>
        <w:t>waiver</w:t>
      </w:r>
      <w:r>
        <w:rPr>
          <w:b/>
          <w:spacing w:val="-11"/>
          <w:sz w:val="16"/>
        </w:rPr>
        <w:t xml:space="preserve"> </w:t>
      </w:r>
      <w:r>
        <w:rPr>
          <w:b/>
          <w:sz w:val="16"/>
        </w:rPr>
        <w:t>does</w:t>
      </w:r>
      <w:r>
        <w:rPr>
          <w:b/>
          <w:spacing w:val="-12"/>
          <w:sz w:val="16"/>
        </w:rPr>
        <w:t xml:space="preserve"> </w:t>
      </w:r>
      <w:r>
        <w:rPr>
          <w:b/>
          <w:sz w:val="16"/>
        </w:rPr>
        <w:t>not</w:t>
      </w:r>
      <w:r>
        <w:rPr>
          <w:b/>
          <w:spacing w:val="-11"/>
          <w:sz w:val="16"/>
        </w:rPr>
        <w:t xml:space="preserve"> </w:t>
      </w:r>
      <w:r>
        <w:rPr>
          <w:b/>
          <w:sz w:val="16"/>
        </w:rPr>
        <w:t>apply</w:t>
      </w:r>
      <w:r>
        <w:rPr>
          <w:b/>
          <w:spacing w:val="-11"/>
          <w:sz w:val="16"/>
        </w:rPr>
        <w:t xml:space="preserve"> </w:t>
      </w:r>
      <w:r>
        <w:rPr>
          <w:b/>
          <w:sz w:val="16"/>
        </w:rPr>
        <w:t xml:space="preserve">if </w:t>
      </w:r>
      <w:r>
        <w:rPr>
          <w:b/>
          <w:spacing w:val="-2"/>
          <w:sz w:val="16"/>
        </w:rPr>
        <w:t>you</w:t>
      </w:r>
      <w:r>
        <w:rPr>
          <w:b/>
          <w:spacing w:val="-6"/>
          <w:sz w:val="16"/>
        </w:rPr>
        <w:t xml:space="preserve"> </w:t>
      </w:r>
      <w:r>
        <w:rPr>
          <w:b/>
          <w:spacing w:val="-2"/>
          <w:sz w:val="16"/>
        </w:rPr>
        <w:t>are</w:t>
      </w:r>
      <w:r>
        <w:rPr>
          <w:b/>
          <w:spacing w:val="-6"/>
          <w:sz w:val="16"/>
        </w:rPr>
        <w:t xml:space="preserve"> </w:t>
      </w:r>
      <w:r>
        <w:rPr>
          <w:b/>
          <w:spacing w:val="-2"/>
          <w:sz w:val="16"/>
        </w:rPr>
        <w:t>a</w:t>
      </w:r>
      <w:r>
        <w:rPr>
          <w:b/>
          <w:spacing w:val="-4"/>
          <w:sz w:val="16"/>
        </w:rPr>
        <w:t xml:space="preserve"> </w:t>
      </w:r>
      <w:r>
        <w:rPr>
          <w:b/>
          <w:spacing w:val="-2"/>
          <w:sz w:val="16"/>
        </w:rPr>
        <w:t>covered</w:t>
      </w:r>
      <w:r>
        <w:rPr>
          <w:b/>
          <w:spacing w:val="-5"/>
          <w:sz w:val="16"/>
        </w:rPr>
        <w:t xml:space="preserve"> </w:t>
      </w:r>
      <w:r>
        <w:rPr>
          <w:b/>
          <w:spacing w:val="-2"/>
          <w:sz w:val="16"/>
        </w:rPr>
        <w:t>borrower</w:t>
      </w:r>
      <w:r>
        <w:rPr>
          <w:b/>
          <w:spacing w:val="-6"/>
          <w:sz w:val="16"/>
        </w:rPr>
        <w:t xml:space="preserve"> </w:t>
      </w:r>
      <w:r>
        <w:rPr>
          <w:b/>
          <w:spacing w:val="-2"/>
          <w:sz w:val="16"/>
        </w:rPr>
        <w:t>under</w:t>
      </w:r>
      <w:r>
        <w:rPr>
          <w:b/>
          <w:spacing w:val="-3"/>
          <w:sz w:val="16"/>
        </w:rPr>
        <w:t xml:space="preserve"> </w:t>
      </w:r>
      <w:r>
        <w:rPr>
          <w:b/>
          <w:spacing w:val="-2"/>
          <w:sz w:val="16"/>
        </w:rPr>
        <w:t>the</w:t>
      </w:r>
      <w:r>
        <w:rPr>
          <w:b/>
          <w:spacing w:val="-4"/>
          <w:sz w:val="16"/>
        </w:rPr>
        <w:t xml:space="preserve"> </w:t>
      </w:r>
      <w:r>
        <w:rPr>
          <w:b/>
          <w:spacing w:val="-2"/>
          <w:sz w:val="16"/>
        </w:rPr>
        <w:t>Military</w:t>
      </w:r>
      <w:r>
        <w:rPr>
          <w:b/>
          <w:spacing w:val="-5"/>
          <w:sz w:val="16"/>
        </w:rPr>
        <w:t xml:space="preserve"> </w:t>
      </w:r>
      <w:r>
        <w:rPr>
          <w:b/>
          <w:spacing w:val="-2"/>
          <w:sz w:val="16"/>
        </w:rPr>
        <w:t>Lending</w:t>
      </w:r>
      <w:r>
        <w:rPr>
          <w:b/>
          <w:spacing w:val="-3"/>
          <w:sz w:val="16"/>
        </w:rPr>
        <w:t xml:space="preserve"> </w:t>
      </w:r>
      <w:r>
        <w:rPr>
          <w:b/>
          <w:spacing w:val="-2"/>
          <w:sz w:val="16"/>
        </w:rPr>
        <w:t>Act</w:t>
      </w:r>
      <w:r>
        <w:rPr>
          <w:b/>
          <w:spacing w:val="-5"/>
          <w:sz w:val="16"/>
        </w:rPr>
        <w:t xml:space="preserve"> </w:t>
      </w:r>
      <w:r>
        <w:rPr>
          <w:b/>
          <w:spacing w:val="-2"/>
          <w:sz w:val="16"/>
        </w:rPr>
        <w:t>at</w:t>
      </w:r>
      <w:r>
        <w:rPr>
          <w:b/>
          <w:spacing w:val="-5"/>
          <w:sz w:val="16"/>
        </w:rPr>
        <w:t xml:space="preserve"> </w:t>
      </w:r>
      <w:r>
        <w:rPr>
          <w:b/>
          <w:spacing w:val="-2"/>
          <w:sz w:val="16"/>
        </w:rPr>
        <w:t>the</w:t>
      </w:r>
      <w:r>
        <w:rPr>
          <w:b/>
          <w:spacing w:val="-5"/>
          <w:sz w:val="16"/>
        </w:rPr>
        <w:t xml:space="preserve"> </w:t>
      </w:r>
      <w:r>
        <w:rPr>
          <w:b/>
          <w:spacing w:val="-2"/>
          <w:sz w:val="16"/>
        </w:rPr>
        <w:t>time</w:t>
      </w:r>
      <w:r>
        <w:rPr>
          <w:b/>
          <w:spacing w:val="-6"/>
          <w:sz w:val="16"/>
        </w:rPr>
        <w:t xml:space="preserve"> </w:t>
      </w:r>
      <w:r>
        <w:rPr>
          <w:b/>
          <w:spacing w:val="-2"/>
          <w:sz w:val="16"/>
        </w:rPr>
        <w:t>this</w:t>
      </w:r>
      <w:r>
        <w:rPr>
          <w:b/>
          <w:spacing w:val="-6"/>
          <w:sz w:val="16"/>
        </w:rPr>
        <w:t xml:space="preserve"> </w:t>
      </w:r>
      <w:r>
        <w:rPr>
          <w:b/>
          <w:spacing w:val="-2"/>
          <w:sz w:val="16"/>
        </w:rPr>
        <w:t>loan</w:t>
      </w:r>
      <w:r>
        <w:rPr>
          <w:b/>
          <w:spacing w:val="-7"/>
          <w:sz w:val="16"/>
        </w:rPr>
        <w:t xml:space="preserve"> </w:t>
      </w:r>
      <w:proofErr w:type="gramStart"/>
      <w:r>
        <w:rPr>
          <w:b/>
          <w:spacing w:val="-2"/>
          <w:sz w:val="16"/>
        </w:rPr>
        <w:t>is</w:t>
      </w:r>
      <w:r>
        <w:rPr>
          <w:b/>
          <w:spacing w:val="-4"/>
          <w:sz w:val="16"/>
        </w:rPr>
        <w:t xml:space="preserve"> </w:t>
      </w:r>
      <w:r>
        <w:rPr>
          <w:b/>
          <w:spacing w:val="-2"/>
          <w:sz w:val="16"/>
        </w:rPr>
        <w:t>originated</w:t>
      </w:r>
      <w:proofErr w:type="gramEnd"/>
      <w:r>
        <w:rPr>
          <w:b/>
          <w:spacing w:val="-2"/>
          <w:sz w:val="16"/>
        </w:rPr>
        <w:t>.</w:t>
      </w:r>
    </w:p>
    <w:p w14:paraId="1D8511D6" w14:textId="77777777" w:rsidR="005C2A41" w:rsidRDefault="005C2A41">
      <w:pPr>
        <w:rPr>
          <w:b/>
          <w:sz w:val="16"/>
        </w:rPr>
        <w:sectPr w:rsidR="005C2A41">
          <w:type w:val="continuous"/>
          <w:pgSz w:w="12240" w:h="15840"/>
          <w:pgMar w:top="1760" w:right="720" w:bottom="340" w:left="720" w:header="851" w:footer="599" w:gutter="0"/>
          <w:cols w:space="720"/>
        </w:sectPr>
      </w:pPr>
    </w:p>
    <w:p w14:paraId="150A0F85" w14:textId="77777777" w:rsidR="005C2A41" w:rsidRDefault="00863C9F">
      <w:pPr>
        <w:spacing w:before="111"/>
        <w:ind w:left="888"/>
        <w:rPr>
          <w:b/>
          <w:sz w:val="16"/>
        </w:rPr>
      </w:pPr>
      <w:r>
        <w:rPr>
          <w:b/>
          <w:noProof/>
          <w:sz w:val="16"/>
        </w:rPr>
        <mc:AlternateContent>
          <mc:Choice Requires="wps">
            <w:drawing>
              <wp:anchor distT="0" distB="0" distL="0" distR="0" simplePos="0" relativeHeight="15800320" behindDoc="0" locked="0" layoutInCell="1" allowOverlap="1" wp14:anchorId="40D4C797" wp14:editId="371C01E5">
                <wp:simplePos x="0" y="0"/>
                <wp:positionH relativeFrom="page">
                  <wp:posOffset>952500</wp:posOffset>
                </wp:positionH>
                <wp:positionV relativeFrom="paragraph">
                  <wp:posOffset>30158</wp:posOffset>
                </wp:positionV>
                <wp:extent cx="5869305" cy="9525"/>
                <wp:effectExtent l="0" t="0" r="0" b="0"/>
                <wp:wrapNone/>
                <wp:docPr id="394" name="Graphic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CD058" id="Graphic 394" o:spid="_x0000_s1026" alt="&quot;&quot;" style="position:absolute;margin-left:75pt;margin-top:2.35pt;width:462.15pt;height:.75pt;z-index:15800320;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" path="m5868924,l1345692,,,,,9144r1345692,l5868924,9144r,-9144xe" fillcolor="black" stroked="f">
                <v:path arrowok="t"/>
                <w10:wrap anchorx="page"/>
              </v:shape>
            </w:pict>
          </mc:Fallback>
        </mc:AlternateContent>
      </w:r>
      <w:r>
        <w:rPr>
          <w:b/>
          <w:noProof/>
          <w:sz w:val="16"/>
        </w:rPr>
        <mc:AlternateContent>
          <mc:Choice Requires="wps">
            <w:drawing>
              <wp:anchor distT="0" distB="0" distL="0" distR="0" simplePos="0" relativeHeight="15800832" behindDoc="0" locked="0" layoutInCell="1" allowOverlap="1" wp14:anchorId="308421F6" wp14:editId="2C356D9D">
                <wp:simplePos x="0" y="0"/>
                <wp:positionH relativeFrom="page">
                  <wp:posOffset>952500</wp:posOffset>
                </wp:positionH>
                <wp:positionV relativeFrom="paragraph">
                  <wp:posOffset>334958</wp:posOffset>
                </wp:positionV>
                <wp:extent cx="5869305" cy="6350"/>
                <wp:effectExtent l="0" t="0" r="0" b="0"/>
                <wp:wrapNone/>
                <wp:docPr id="395" name="Graphic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A04726" id="Graphic 395" o:spid="_x0000_s1026" alt="&quot;&quot;" style="position:absolute;margin-left:75pt;margin-top:26.35pt;width:462.15pt;height:.5pt;z-index:1580083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" path="m5868924,l1342644,,,,,6096r1342644,l5868924,6096r,-6096xe" fillcolor="black" stroked="f">
                <v:path arrowok="t"/>
                <w10:wrap anchorx="page"/>
              </v:shape>
            </w:pict>
          </mc:Fallback>
        </mc:AlternateContent>
      </w:r>
      <w:r>
        <w:rPr>
          <w:b/>
          <w:sz w:val="16"/>
        </w:rPr>
        <w:t>Conflict</w:t>
      </w:r>
      <w:r>
        <w:rPr>
          <w:b/>
          <w:spacing w:val="-12"/>
          <w:sz w:val="16"/>
        </w:rPr>
        <w:t xml:space="preserve"> </w:t>
      </w:r>
      <w:r>
        <w:rPr>
          <w:b/>
          <w:sz w:val="16"/>
        </w:rPr>
        <w:t>Between</w:t>
      </w:r>
      <w:r>
        <w:rPr>
          <w:b/>
          <w:spacing w:val="-11"/>
          <w:sz w:val="16"/>
        </w:rPr>
        <w:t xml:space="preserve"> </w:t>
      </w:r>
      <w:r>
        <w:rPr>
          <w:b/>
          <w:sz w:val="16"/>
        </w:rPr>
        <w:t>Note and Disclosure</w:t>
      </w:r>
    </w:p>
    <w:p w14:paraId="3E020D73" w14:textId="77777777" w:rsidR="005C2A41" w:rsidRDefault="00863C9F">
      <w:pPr>
        <w:spacing w:before="105"/>
        <w:ind w:left="888"/>
        <w:rPr>
          <w:b/>
          <w:sz w:val="16"/>
        </w:rPr>
      </w:pPr>
      <w:r>
        <w:rPr>
          <w:b/>
          <w:sz w:val="16"/>
        </w:rPr>
        <w:t>Modifications</w:t>
      </w:r>
      <w:r>
        <w:rPr>
          <w:b/>
          <w:spacing w:val="-2"/>
          <w:sz w:val="16"/>
        </w:rPr>
        <w:t xml:space="preserve"> </w:t>
      </w:r>
      <w:r>
        <w:rPr>
          <w:b/>
          <w:sz w:val="16"/>
        </w:rPr>
        <w:t>and Correction</w:t>
      </w:r>
      <w:r>
        <w:rPr>
          <w:b/>
          <w:spacing w:val="-12"/>
          <w:sz w:val="16"/>
        </w:rPr>
        <w:t xml:space="preserve"> </w:t>
      </w:r>
      <w:r>
        <w:rPr>
          <w:b/>
          <w:sz w:val="16"/>
        </w:rPr>
        <w:t>of</w:t>
      </w:r>
      <w:r>
        <w:rPr>
          <w:b/>
          <w:spacing w:val="-11"/>
          <w:sz w:val="16"/>
        </w:rPr>
        <w:t xml:space="preserve"> </w:t>
      </w:r>
      <w:r>
        <w:rPr>
          <w:b/>
          <w:sz w:val="16"/>
        </w:rPr>
        <w:t>Errors</w:t>
      </w:r>
    </w:p>
    <w:p w14:paraId="6FCACE17" w14:textId="77777777" w:rsidR="005C2A41" w:rsidRDefault="00863C9F">
      <w:pPr>
        <w:pStyle w:val="BodyText"/>
        <w:spacing w:before="111"/>
        <w:ind w:left="364" w:right="1069"/>
      </w:pPr>
      <w:r>
        <w:br w:type="column"/>
      </w:r>
      <w:r>
        <w:t>If</w:t>
      </w:r>
      <w:r>
        <w:rPr>
          <w:spacing w:val="-2"/>
        </w:rPr>
        <w:t xml:space="preserve"> </w:t>
      </w:r>
      <w:r>
        <w:t>there</w:t>
      </w:r>
      <w:r>
        <w:rPr>
          <w:spacing w:val="-1"/>
        </w:rPr>
        <w:t xml:space="preserve"> </w:t>
      </w:r>
      <w:r>
        <w:t>is a</w:t>
      </w:r>
      <w:r>
        <w:rPr>
          <w:spacing w:val="-5"/>
        </w:rPr>
        <w:t xml:space="preserve"> </w:t>
      </w:r>
      <w:r>
        <w:t>conflict</w:t>
      </w:r>
      <w:r>
        <w:rPr>
          <w:spacing w:val="-3"/>
        </w:rPr>
        <w:t xml:space="preserve"> </w:t>
      </w:r>
      <w:r>
        <w:t>between</w:t>
      </w:r>
      <w:r>
        <w:rPr>
          <w:spacing w:val="-4"/>
        </w:rPr>
        <w:t xml:space="preserve"> </w:t>
      </w:r>
      <w:r>
        <w:t>the</w:t>
      </w:r>
      <w:r>
        <w:rPr>
          <w:spacing w:val="-2"/>
        </w:rPr>
        <w:t xml:space="preserve"> </w:t>
      </w:r>
      <w:r>
        <w:t>terms of</w:t>
      </w:r>
      <w:r>
        <w:rPr>
          <w:spacing w:val="-2"/>
        </w:rPr>
        <w:t xml:space="preserve"> </w:t>
      </w:r>
      <w:r>
        <w:t>the</w:t>
      </w:r>
      <w:r>
        <w:rPr>
          <w:spacing w:val="-1"/>
        </w:rPr>
        <w:t xml:space="preserve"> </w:t>
      </w:r>
      <w:r>
        <w:t>Disclosure</w:t>
      </w:r>
      <w:r>
        <w:rPr>
          <w:spacing w:val="-3"/>
        </w:rPr>
        <w:t xml:space="preserve"> </w:t>
      </w:r>
      <w:r>
        <w:t>and</w:t>
      </w:r>
      <w:r>
        <w:rPr>
          <w:spacing w:val="-5"/>
        </w:rPr>
        <w:t xml:space="preserve"> </w:t>
      </w:r>
      <w:r>
        <w:t>the</w:t>
      </w:r>
      <w:r>
        <w:rPr>
          <w:spacing w:val="-5"/>
        </w:rPr>
        <w:t xml:space="preserve"> </w:t>
      </w:r>
      <w:r>
        <w:t>terms</w:t>
      </w:r>
      <w:r>
        <w:rPr>
          <w:spacing w:val="-1"/>
        </w:rPr>
        <w:t xml:space="preserve"> </w:t>
      </w:r>
      <w:r>
        <w:t>of this</w:t>
      </w:r>
      <w:r>
        <w:rPr>
          <w:spacing w:val="-2"/>
        </w:rPr>
        <w:t xml:space="preserve"> </w:t>
      </w:r>
      <w:r>
        <w:t>Note,</w:t>
      </w:r>
      <w:r>
        <w:rPr>
          <w:spacing w:val="-4"/>
        </w:rPr>
        <w:t xml:space="preserve"> </w:t>
      </w:r>
      <w:r>
        <w:t>the</w:t>
      </w:r>
      <w:r>
        <w:rPr>
          <w:spacing w:val="-3"/>
        </w:rPr>
        <w:t xml:space="preserve"> </w:t>
      </w:r>
      <w:r>
        <w:t>terms of the Disclosure shall apply with respect to items required to be disclosed under federal law.</w:t>
      </w:r>
    </w:p>
    <w:p w14:paraId="525135FA" w14:textId="77777777" w:rsidR="005C2A41" w:rsidRDefault="00863C9F">
      <w:pPr>
        <w:pStyle w:val="ListParagraph"/>
        <w:numPr>
          <w:ilvl w:val="1"/>
          <w:numId w:val="26"/>
        </w:numPr>
        <w:tabs>
          <w:tab w:val="left" w:pos="508"/>
        </w:tabs>
        <w:spacing w:before="105"/>
        <w:ind w:right="1138"/>
        <w:rPr>
          <w:sz w:val="16"/>
        </w:rPr>
      </w:pPr>
      <w:r>
        <w:rPr>
          <w:b/>
          <w:sz w:val="16"/>
        </w:rPr>
        <w:t xml:space="preserve">We may modify this Note if jointly agreed upon in writing by either the borrower or cosigner and us. </w:t>
      </w:r>
      <w:r>
        <w:rPr>
          <w:sz w:val="16"/>
        </w:rPr>
        <w:t>We may also unilaterally modify this Note to implement a replacement index(s) and/or a replacement margin(s), as provided in the section entitled “Interest” in this Note. We</w:t>
      </w:r>
      <w:r>
        <w:rPr>
          <w:spacing w:val="-5"/>
          <w:sz w:val="16"/>
        </w:rPr>
        <w:t xml:space="preserve"> </w:t>
      </w:r>
      <w:r>
        <w:rPr>
          <w:sz w:val="16"/>
        </w:rPr>
        <w:t>will</w:t>
      </w:r>
      <w:r>
        <w:rPr>
          <w:spacing w:val="-2"/>
          <w:sz w:val="16"/>
        </w:rPr>
        <w:t xml:space="preserve"> </w:t>
      </w:r>
      <w:r>
        <w:rPr>
          <w:sz w:val="16"/>
        </w:rPr>
        <w:t>notify</w:t>
      </w:r>
      <w:r>
        <w:rPr>
          <w:spacing w:val="-4"/>
          <w:sz w:val="16"/>
        </w:rPr>
        <w:t xml:space="preserve"> </w:t>
      </w:r>
      <w:r>
        <w:rPr>
          <w:sz w:val="16"/>
        </w:rPr>
        <w:t>you</w:t>
      </w:r>
      <w:r>
        <w:rPr>
          <w:spacing w:val="-5"/>
          <w:sz w:val="16"/>
        </w:rPr>
        <w:t xml:space="preserve"> </w:t>
      </w:r>
      <w:r>
        <w:rPr>
          <w:sz w:val="16"/>
        </w:rPr>
        <w:t>if</w:t>
      </w:r>
      <w:r>
        <w:rPr>
          <w:spacing w:val="-4"/>
          <w:sz w:val="16"/>
        </w:rPr>
        <w:t xml:space="preserve"> </w:t>
      </w:r>
      <w:r>
        <w:rPr>
          <w:sz w:val="16"/>
        </w:rPr>
        <w:t>these</w:t>
      </w:r>
      <w:r>
        <w:rPr>
          <w:spacing w:val="-5"/>
          <w:sz w:val="16"/>
        </w:rPr>
        <w:t xml:space="preserve"> </w:t>
      </w:r>
      <w:r>
        <w:rPr>
          <w:sz w:val="16"/>
        </w:rPr>
        <w:t>modifications</w:t>
      </w:r>
      <w:r>
        <w:rPr>
          <w:spacing w:val="-2"/>
          <w:sz w:val="16"/>
        </w:rPr>
        <w:t xml:space="preserve"> </w:t>
      </w:r>
      <w:r>
        <w:rPr>
          <w:sz w:val="16"/>
        </w:rPr>
        <w:t>occur</w:t>
      </w:r>
      <w:r>
        <w:rPr>
          <w:b/>
          <w:sz w:val="16"/>
        </w:rPr>
        <w:t>.</w:t>
      </w:r>
      <w:r>
        <w:rPr>
          <w:b/>
          <w:spacing w:val="-3"/>
          <w:sz w:val="16"/>
        </w:rPr>
        <w:t xml:space="preserve"> </w:t>
      </w:r>
      <w:r>
        <w:rPr>
          <w:sz w:val="16"/>
        </w:rPr>
        <w:t>The</w:t>
      </w:r>
      <w:r>
        <w:rPr>
          <w:spacing w:val="-4"/>
          <w:sz w:val="16"/>
        </w:rPr>
        <w:t xml:space="preserve"> </w:t>
      </w:r>
      <w:r>
        <w:rPr>
          <w:sz w:val="16"/>
        </w:rPr>
        <w:t>modification</w:t>
      </w:r>
      <w:r>
        <w:rPr>
          <w:spacing w:val="-2"/>
          <w:sz w:val="16"/>
        </w:rPr>
        <w:t xml:space="preserve"> </w:t>
      </w:r>
      <w:r>
        <w:rPr>
          <w:sz w:val="16"/>
        </w:rPr>
        <w:t>of any part</w:t>
      </w:r>
      <w:r>
        <w:rPr>
          <w:spacing w:val="-4"/>
          <w:sz w:val="16"/>
        </w:rPr>
        <w:t xml:space="preserve"> </w:t>
      </w:r>
      <w:r>
        <w:rPr>
          <w:sz w:val="16"/>
        </w:rPr>
        <w:t>of</w:t>
      </w:r>
      <w:r>
        <w:rPr>
          <w:spacing w:val="-4"/>
          <w:sz w:val="16"/>
        </w:rPr>
        <w:t xml:space="preserve"> </w:t>
      </w:r>
      <w:r>
        <w:rPr>
          <w:sz w:val="16"/>
        </w:rPr>
        <w:t>the</w:t>
      </w:r>
      <w:r>
        <w:rPr>
          <w:spacing w:val="-3"/>
          <w:sz w:val="16"/>
        </w:rPr>
        <w:t xml:space="preserve"> </w:t>
      </w:r>
      <w:r>
        <w:rPr>
          <w:sz w:val="16"/>
        </w:rPr>
        <w:t>Note will not affect the validity or enforceability of the rest of the Note.</w:t>
      </w:r>
    </w:p>
    <w:p w14:paraId="109087C6" w14:textId="77777777" w:rsidR="005C2A41" w:rsidRDefault="00863C9F">
      <w:pPr>
        <w:pStyle w:val="ListParagraph"/>
        <w:numPr>
          <w:ilvl w:val="1"/>
          <w:numId w:val="26"/>
        </w:numPr>
        <w:tabs>
          <w:tab w:val="left" w:pos="508"/>
        </w:tabs>
        <w:ind w:right="1261"/>
        <w:rPr>
          <w:sz w:val="16"/>
        </w:rPr>
      </w:pPr>
      <w:r>
        <w:rPr>
          <w:sz w:val="16"/>
        </w:rPr>
        <w:t>We</w:t>
      </w:r>
      <w:r>
        <w:rPr>
          <w:spacing w:val="-1"/>
          <w:sz w:val="16"/>
        </w:rPr>
        <w:t xml:space="preserve"> </w:t>
      </w:r>
      <w:r>
        <w:rPr>
          <w:sz w:val="16"/>
        </w:rPr>
        <w:t>may</w:t>
      </w:r>
      <w:r>
        <w:rPr>
          <w:spacing w:val="-1"/>
          <w:sz w:val="16"/>
        </w:rPr>
        <w:t xml:space="preserve"> </w:t>
      </w:r>
      <w:r>
        <w:rPr>
          <w:sz w:val="16"/>
        </w:rPr>
        <w:t>modify</w:t>
      </w:r>
      <w:r>
        <w:rPr>
          <w:spacing w:val="-4"/>
          <w:sz w:val="16"/>
        </w:rPr>
        <w:t xml:space="preserve"> </w:t>
      </w:r>
      <w:r>
        <w:rPr>
          <w:sz w:val="16"/>
        </w:rPr>
        <w:t>the</w:t>
      </w:r>
      <w:r>
        <w:rPr>
          <w:spacing w:val="-2"/>
          <w:sz w:val="16"/>
        </w:rPr>
        <w:t xml:space="preserve"> </w:t>
      </w:r>
      <w:r>
        <w:rPr>
          <w:sz w:val="16"/>
        </w:rPr>
        <w:t>Disclosure,</w:t>
      </w:r>
      <w:r>
        <w:rPr>
          <w:spacing w:val="-4"/>
          <w:sz w:val="16"/>
        </w:rPr>
        <w:t xml:space="preserve"> </w:t>
      </w:r>
      <w:r>
        <w:rPr>
          <w:sz w:val="16"/>
        </w:rPr>
        <w:t>without sending</w:t>
      </w:r>
      <w:r>
        <w:rPr>
          <w:spacing w:val="-5"/>
          <w:sz w:val="16"/>
        </w:rPr>
        <w:t xml:space="preserve"> </w:t>
      </w:r>
      <w:r>
        <w:rPr>
          <w:sz w:val="16"/>
        </w:rPr>
        <w:t>you</w:t>
      </w:r>
      <w:r>
        <w:rPr>
          <w:spacing w:val="-5"/>
          <w:sz w:val="16"/>
        </w:rPr>
        <w:t xml:space="preserve"> </w:t>
      </w:r>
      <w:r>
        <w:rPr>
          <w:sz w:val="16"/>
        </w:rPr>
        <w:t>a</w:t>
      </w:r>
      <w:r>
        <w:rPr>
          <w:spacing w:val="-2"/>
          <w:sz w:val="16"/>
        </w:rPr>
        <w:t xml:space="preserve"> </w:t>
      </w:r>
      <w:r>
        <w:rPr>
          <w:sz w:val="16"/>
        </w:rPr>
        <w:t>new</w:t>
      </w:r>
      <w:r>
        <w:rPr>
          <w:spacing w:val="-2"/>
          <w:sz w:val="16"/>
        </w:rPr>
        <w:t xml:space="preserve"> </w:t>
      </w:r>
      <w:r>
        <w:rPr>
          <w:sz w:val="16"/>
        </w:rPr>
        <w:t>one</w:t>
      </w:r>
      <w:r>
        <w:rPr>
          <w:spacing w:val="-2"/>
          <w:sz w:val="16"/>
        </w:rPr>
        <w:t xml:space="preserve"> </w:t>
      </w:r>
      <w:r>
        <w:rPr>
          <w:sz w:val="16"/>
        </w:rPr>
        <w:t>or</w:t>
      </w:r>
      <w:r>
        <w:rPr>
          <w:spacing w:val="-4"/>
          <w:sz w:val="16"/>
        </w:rPr>
        <w:t xml:space="preserve"> </w:t>
      </w:r>
      <w:r>
        <w:rPr>
          <w:sz w:val="16"/>
        </w:rPr>
        <w:t>giving</w:t>
      </w:r>
      <w:r>
        <w:rPr>
          <w:spacing w:val="-1"/>
          <w:sz w:val="16"/>
        </w:rPr>
        <w:t xml:space="preserve"> </w:t>
      </w:r>
      <w:r>
        <w:rPr>
          <w:sz w:val="16"/>
        </w:rPr>
        <w:t>you</w:t>
      </w:r>
      <w:r>
        <w:rPr>
          <w:spacing w:val="-1"/>
          <w:sz w:val="16"/>
        </w:rPr>
        <w:t xml:space="preserve"> </w:t>
      </w:r>
      <w:r>
        <w:rPr>
          <w:sz w:val="16"/>
        </w:rPr>
        <w:t>a</w:t>
      </w:r>
      <w:r>
        <w:rPr>
          <w:spacing w:val="-5"/>
          <w:sz w:val="16"/>
        </w:rPr>
        <w:t xml:space="preserve"> </w:t>
      </w:r>
      <w:r>
        <w:rPr>
          <w:sz w:val="16"/>
        </w:rPr>
        <w:t>new</w:t>
      </w:r>
      <w:r>
        <w:rPr>
          <w:spacing w:val="-2"/>
          <w:sz w:val="16"/>
        </w:rPr>
        <w:t xml:space="preserve"> </w:t>
      </w:r>
      <w:r>
        <w:rPr>
          <w:sz w:val="16"/>
        </w:rPr>
        <w:t>right</w:t>
      </w:r>
      <w:r>
        <w:rPr>
          <w:spacing w:val="-2"/>
          <w:sz w:val="16"/>
        </w:rPr>
        <w:t xml:space="preserve"> </w:t>
      </w:r>
      <w:r>
        <w:rPr>
          <w:sz w:val="16"/>
        </w:rPr>
        <w:t>to cancel, if we modify the margin in conjunction with implementing a replacement index as provided in the section entitled “Interest” in this Note or if permitted by law, which we are</w:t>
      </w:r>
    </w:p>
    <w:p w14:paraId="13B56324" w14:textId="77777777" w:rsidR="005C2A41" w:rsidRDefault="005C2A41">
      <w:pPr>
        <w:pStyle w:val="ListParagraph"/>
        <w:rPr>
          <w:sz w:val="16"/>
        </w:rPr>
        <w:sectPr w:rsidR="005C2A41">
          <w:type w:val="continuous"/>
          <w:pgSz w:w="12240" w:h="15840"/>
          <w:pgMar w:top="1760" w:right="720" w:bottom="340" w:left="720" w:header="851" w:footer="599" w:gutter="0"/>
          <w:cols w:num="2" w:space="720" w:equalWidth="0">
            <w:col w:w="2586" w:space="40"/>
            <w:col w:w="8174"/>
          </w:cols>
        </w:sectPr>
      </w:pPr>
    </w:p>
    <w:p w14:paraId="30A91600" w14:textId="77777777" w:rsidR="005C2A41" w:rsidRDefault="00863C9F">
      <w:pPr>
        <w:pStyle w:val="BodyText"/>
        <w:spacing w:before="1"/>
        <w:ind w:left="3134" w:right="980"/>
      </w:pPr>
      <w:r>
        <w:lastRenderedPageBreak/>
        <w:t>allowed</w:t>
      </w:r>
      <w:r>
        <w:rPr>
          <w:spacing w:val="-1"/>
        </w:rPr>
        <w:t xml:space="preserve"> </w:t>
      </w:r>
      <w:r>
        <w:t>to</w:t>
      </w:r>
      <w:r>
        <w:rPr>
          <w:spacing w:val="-2"/>
        </w:rPr>
        <w:t xml:space="preserve"> </w:t>
      </w:r>
      <w:r>
        <w:t>do</w:t>
      </w:r>
      <w:r>
        <w:rPr>
          <w:spacing w:val="-5"/>
        </w:rPr>
        <w:t xml:space="preserve"> </w:t>
      </w:r>
      <w:r>
        <w:t>if</w:t>
      </w:r>
      <w:r>
        <w:rPr>
          <w:spacing w:val="-4"/>
        </w:rPr>
        <w:t xml:space="preserve"> </w:t>
      </w:r>
      <w:r>
        <w:t>the</w:t>
      </w:r>
      <w:r>
        <w:rPr>
          <w:spacing w:val="-5"/>
        </w:rPr>
        <w:t xml:space="preserve"> </w:t>
      </w:r>
      <w:r>
        <w:t>change</w:t>
      </w:r>
      <w:r>
        <w:rPr>
          <w:spacing w:val="-2"/>
        </w:rPr>
        <w:t xml:space="preserve"> </w:t>
      </w:r>
      <w:r>
        <w:t>is</w:t>
      </w:r>
      <w:r>
        <w:rPr>
          <w:spacing w:val="-2"/>
        </w:rPr>
        <w:t xml:space="preserve"> </w:t>
      </w:r>
      <w:r>
        <w:t>unequivocally</w:t>
      </w:r>
      <w:r>
        <w:rPr>
          <w:spacing w:val="-4"/>
        </w:rPr>
        <w:t xml:space="preserve"> </w:t>
      </w:r>
      <w:r>
        <w:t>beneficial</w:t>
      </w:r>
      <w:r>
        <w:rPr>
          <w:spacing w:val="-4"/>
        </w:rPr>
        <w:t xml:space="preserve"> </w:t>
      </w:r>
      <w:r>
        <w:t>to</w:t>
      </w:r>
      <w:r>
        <w:rPr>
          <w:spacing w:val="-5"/>
        </w:rPr>
        <w:t xml:space="preserve"> </w:t>
      </w:r>
      <w:r>
        <w:t>you</w:t>
      </w:r>
      <w:r>
        <w:rPr>
          <w:spacing w:val="-2"/>
        </w:rPr>
        <w:t xml:space="preserve"> </w:t>
      </w:r>
      <w:r>
        <w:t>or</w:t>
      </w:r>
      <w:r>
        <w:rPr>
          <w:spacing w:val="-4"/>
        </w:rPr>
        <w:t xml:space="preserve"> </w:t>
      </w:r>
      <w:r>
        <w:t>if</w:t>
      </w:r>
      <w:r>
        <w:rPr>
          <w:spacing w:val="-4"/>
        </w:rPr>
        <w:t xml:space="preserve"> </w:t>
      </w:r>
      <w:r>
        <w:t>we</w:t>
      </w:r>
      <w:r>
        <w:rPr>
          <w:spacing w:val="-1"/>
        </w:rPr>
        <w:t xml:space="preserve"> </w:t>
      </w:r>
      <w:r>
        <w:t>reduce</w:t>
      </w:r>
      <w:r>
        <w:rPr>
          <w:spacing w:val="-1"/>
        </w:rPr>
        <w:t xml:space="preserve"> </w:t>
      </w:r>
      <w:r>
        <w:t>the</w:t>
      </w:r>
      <w:r>
        <w:rPr>
          <w:spacing w:val="-3"/>
        </w:rPr>
        <w:t xml:space="preserve"> </w:t>
      </w:r>
      <w:r>
        <w:t>loan</w:t>
      </w:r>
      <w:r>
        <w:rPr>
          <w:spacing w:val="-1"/>
        </w:rPr>
        <w:t xml:space="preserve"> </w:t>
      </w:r>
      <w:r>
        <w:t>amount based on information we receive from you.</w:t>
      </w:r>
    </w:p>
    <w:p w14:paraId="61BDC122" w14:textId="77777777" w:rsidR="005C2A41" w:rsidRDefault="00863C9F">
      <w:pPr>
        <w:pStyle w:val="ListParagraph"/>
        <w:numPr>
          <w:ilvl w:val="2"/>
          <w:numId w:val="26"/>
        </w:numPr>
        <w:tabs>
          <w:tab w:val="left" w:pos="3134"/>
        </w:tabs>
        <w:spacing w:before="47"/>
        <w:ind w:right="1247" w:hanging="144"/>
        <w:rPr>
          <w:sz w:val="16"/>
        </w:rPr>
      </w:pPr>
      <w:r>
        <w:rPr>
          <w:sz w:val="16"/>
        </w:rPr>
        <w:t>We</w:t>
      </w:r>
      <w:r>
        <w:rPr>
          <w:spacing w:val="-1"/>
          <w:sz w:val="16"/>
        </w:rPr>
        <w:t xml:space="preserve"> </w:t>
      </w:r>
      <w:r>
        <w:rPr>
          <w:sz w:val="16"/>
        </w:rPr>
        <w:t>may</w:t>
      </w:r>
      <w:r>
        <w:rPr>
          <w:spacing w:val="-2"/>
          <w:sz w:val="16"/>
        </w:rPr>
        <w:t xml:space="preserve"> </w:t>
      </w:r>
      <w:r>
        <w:rPr>
          <w:sz w:val="16"/>
        </w:rPr>
        <w:t>correct</w:t>
      </w:r>
      <w:r>
        <w:rPr>
          <w:spacing w:val="-4"/>
          <w:sz w:val="16"/>
        </w:rPr>
        <w:t xml:space="preserve"> </w:t>
      </w:r>
      <w:r>
        <w:rPr>
          <w:sz w:val="16"/>
        </w:rPr>
        <w:t>errors in</w:t>
      </w:r>
      <w:r>
        <w:rPr>
          <w:spacing w:val="-5"/>
          <w:sz w:val="16"/>
        </w:rPr>
        <w:t xml:space="preserve"> </w:t>
      </w:r>
      <w:r>
        <w:rPr>
          <w:sz w:val="16"/>
        </w:rPr>
        <w:t>the</w:t>
      </w:r>
      <w:r>
        <w:rPr>
          <w:spacing w:val="-1"/>
          <w:sz w:val="16"/>
        </w:rPr>
        <w:t xml:space="preserve"> </w:t>
      </w:r>
      <w:r>
        <w:rPr>
          <w:sz w:val="16"/>
        </w:rPr>
        <w:t>names or</w:t>
      </w:r>
      <w:r>
        <w:rPr>
          <w:spacing w:val="-2"/>
          <w:sz w:val="16"/>
        </w:rPr>
        <w:t xml:space="preserve"> </w:t>
      </w:r>
      <w:r>
        <w:rPr>
          <w:sz w:val="16"/>
        </w:rPr>
        <w:t>addresses</w:t>
      </w:r>
      <w:r>
        <w:rPr>
          <w:spacing w:val="-1"/>
          <w:sz w:val="16"/>
        </w:rPr>
        <w:t xml:space="preserve"> </w:t>
      </w:r>
      <w:r>
        <w:rPr>
          <w:sz w:val="16"/>
        </w:rPr>
        <w:t>in</w:t>
      </w:r>
      <w:r>
        <w:rPr>
          <w:spacing w:val="-5"/>
          <w:sz w:val="16"/>
        </w:rPr>
        <w:t xml:space="preserve"> </w:t>
      </w:r>
      <w:r>
        <w:rPr>
          <w:sz w:val="16"/>
        </w:rPr>
        <w:t>any</w:t>
      </w:r>
      <w:r>
        <w:rPr>
          <w:spacing w:val="-2"/>
          <w:sz w:val="16"/>
        </w:rPr>
        <w:t xml:space="preserve"> </w:t>
      </w:r>
      <w:r>
        <w:rPr>
          <w:sz w:val="16"/>
        </w:rPr>
        <w:t>of</w:t>
      </w:r>
      <w:r>
        <w:rPr>
          <w:spacing w:val="-2"/>
          <w:sz w:val="16"/>
        </w:rPr>
        <w:t xml:space="preserve"> </w:t>
      </w:r>
      <w:r>
        <w:rPr>
          <w:sz w:val="16"/>
        </w:rPr>
        <w:t>the</w:t>
      </w:r>
      <w:r>
        <w:rPr>
          <w:spacing w:val="-5"/>
          <w:sz w:val="16"/>
        </w:rPr>
        <w:t xml:space="preserve"> </w:t>
      </w:r>
      <w:r>
        <w:rPr>
          <w:sz w:val="16"/>
        </w:rPr>
        <w:t>loan</w:t>
      </w:r>
      <w:r>
        <w:rPr>
          <w:spacing w:val="-4"/>
          <w:sz w:val="16"/>
        </w:rPr>
        <w:t xml:space="preserve"> </w:t>
      </w:r>
      <w:r>
        <w:rPr>
          <w:sz w:val="16"/>
        </w:rPr>
        <w:t>documents.</w:t>
      </w:r>
      <w:r>
        <w:rPr>
          <w:spacing w:val="-4"/>
          <w:sz w:val="16"/>
        </w:rPr>
        <w:t xml:space="preserve"> </w:t>
      </w:r>
      <w:r>
        <w:rPr>
          <w:sz w:val="16"/>
        </w:rPr>
        <w:t>We</w:t>
      </w:r>
      <w:r>
        <w:rPr>
          <w:spacing w:val="-2"/>
          <w:sz w:val="16"/>
        </w:rPr>
        <w:t xml:space="preserve"> </w:t>
      </w:r>
      <w:r>
        <w:rPr>
          <w:sz w:val="16"/>
        </w:rPr>
        <w:t>do</w:t>
      </w:r>
      <w:r>
        <w:rPr>
          <w:spacing w:val="-5"/>
          <w:sz w:val="16"/>
        </w:rPr>
        <w:t xml:space="preserve"> </w:t>
      </w:r>
      <w:r>
        <w:rPr>
          <w:sz w:val="16"/>
        </w:rPr>
        <w:t>not need your consent or signature to do so. We will notify you if that happens.</w:t>
      </w:r>
    </w:p>
    <w:p w14:paraId="47A72BF7" w14:textId="77777777" w:rsidR="005C2A41" w:rsidRDefault="00863C9F">
      <w:pPr>
        <w:pStyle w:val="ListParagraph"/>
        <w:numPr>
          <w:ilvl w:val="2"/>
          <w:numId w:val="26"/>
        </w:numPr>
        <w:tabs>
          <w:tab w:val="left" w:pos="3134"/>
        </w:tabs>
        <w:spacing w:before="47"/>
        <w:ind w:right="1003" w:hanging="144"/>
        <w:rPr>
          <w:sz w:val="16"/>
        </w:rPr>
      </w:pPr>
      <w:r>
        <w:rPr>
          <w:sz w:val="16"/>
        </w:rPr>
        <w:t>You will cooperate with</w:t>
      </w:r>
      <w:r>
        <w:rPr>
          <w:spacing w:val="-1"/>
          <w:sz w:val="16"/>
        </w:rPr>
        <w:t xml:space="preserve"> </w:t>
      </w:r>
      <w:r>
        <w:rPr>
          <w:sz w:val="16"/>
        </w:rPr>
        <w:t>us to correct any other typographical, computer, calculation or clerical errors</w:t>
      </w:r>
      <w:r>
        <w:rPr>
          <w:spacing w:val="-2"/>
          <w:sz w:val="16"/>
        </w:rPr>
        <w:t xml:space="preserve"> </w:t>
      </w:r>
      <w:r>
        <w:rPr>
          <w:sz w:val="16"/>
        </w:rPr>
        <w:t>in</w:t>
      </w:r>
      <w:r>
        <w:rPr>
          <w:spacing w:val="-1"/>
          <w:sz w:val="16"/>
        </w:rPr>
        <w:t xml:space="preserve"> </w:t>
      </w:r>
      <w:r>
        <w:rPr>
          <w:sz w:val="16"/>
        </w:rPr>
        <w:t>any</w:t>
      </w:r>
      <w:r>
        <w:rPr>
          <w:spacing w:val="-2"/>
          <w:sz w:val="16"/>
        </w:rPr>
        <w:t xml:space="preserve"> </w:t>
      </w:r>
      <w:r>
        <w:rPr>
          <w:sz w:val="16"/>
        </w:rPr>
        <w:t>of</w:t>
      </w:r>
      <w:r>
        <w:rPr>
          <w:spacing w:val="-4"/>
          <w:sz w:val="16"/>
        </w:rPr>
        <w:t xml:space="preserve"> </w:t>
      </w:r>
      <w:r>
        <w:rPr>
          <w:sz w:val="16"/>
        </w:rPr>
        <w:t>the</w:t>
      </w:r>
      <w:r>
        <w:rPr>
          <w:spacing w:val="-5"/>
          <w:sz w:val="16"/>
        </w:rPr>
        <w:t xml:space="preserve"> </w:t>
      </w:r>
      <w:r>
        <w:rPr>
          <w:sz w:val="16"/>
        </w:rPr>
        <w:t>loan</w:t>
      </w:r>
      <w:r>
        <w:rPr>
          <w:spacing w:val="-1"/>
          <w:sz w:val="16"/>
        </w:rPr>
        <w:t xml:space="preserve"> </w:t>
      </w:r>
      <w:r>
        <w:rPr>
          <w:sz w:val="16"/>
        </w:rPr>
        <w:t>documents.</w:t>
      </w:r>
      <w:r>
        <w:rPr>
          <w:spacing w:val="-4"/>
          <w:sz w:val="16"/>
        </w:rPr>
        <w:t xml:space="preserve"> </w:t>
      </w:r>
      <w:r>
        <w:rPr>
          <w:sz w:val="16"/>
        </w:rPr>
        <w:t>However, we</w:t>
      </w:r>
      <w:r>
        <w:rPr>
          <w:spacing w:val="-7"/>
          <w:sz w:val="16"/>
        </w:rPr>
        <w:t xml:space="preserve"> </w:t>
      </w:r>
      <w:r>
        <w:rPr>
          <w:sz w:val="16"/>
        </w:rPr>
        <w:t>do</w:t>
      </w:r>
      <w:r>
        <w:rPr>
          <w:spacing w:val="-2"/>
          <w:sz w:val="16"/>
        </w:rPr>
        <w:t xml:space="preserve"> </w:t>
      </w:r>
      <w:r>
        <w:rPr>
          <w:sz w:val="16"/>
        </w:rPr>
        <w:t>not</w:t>
      </w:r>
      <w:r>
        <w:rPr>
          <w:spacing w:val="-2"/>
          <w:sz w:val="16"/>
        </w:rPr>
        <w:t xml:space="preserve"> </w:t>
      </w:r>
      <w:r>
        <w:rPr>
          <w:sz w:val="16"/>
        </w:rPr>
        <w:t>need</w:t>
      </w:r>
      <w:r>
        <w:rPr>
          <w:spacing w:val="-5"/>
          <w:sz w:val="16"/>
        </w:rPr>
        <w:t xml:space="preserve"> </w:t>
      </w:r>
      <w:r>
        <w:rPr>
          <w:sz w:val="16"/>
        </w:rPr>
        <w:t>your</w:t>
      </w:r>
      <w:r>
        <w:rPr>
          <w:spacing w:val="-5"/>
          <w:sz w:val="16"/>
        </w:rPr>
        <w:t xml:space="preserve"> </w:t>
      </w:r>
      <w:r>
        <w:rPr>
          <w:sz w:val="16"/>
        </w:rPr>
        <w:t>consent</w:t>
      </w:r>
      <w:r>
        <w:rPr>
          <w:spacing w:val="-4"/>
          <w:sz w:val="16"/>
        </w:rPr>
        <w:t xml:space="preserve"> </w:t>
      </w:r>
      <w:r>
        <w:rPr>
          <w:sz w:val="16"/>
        </w:rPr>
        <w:t>or</w:t>
      </w:r>
      <w:r>
        <w:rPr>
          <w:spacing w:val="-4"/>
          <w:sz w:val="16"/>
        </w:rPr>
        <w:t xml:space="preserve"> </w:t>
      </w:r>
      <w:r>
        <w:rPr>
          <w:sz w:val="16"/>
        </w:rPr>
        <w:t>signature</w:t>
      </w:r>
      <w:r>
        <w:rPr>
          <w:spacing w:val="-5"/>
          <w:sz w:val="16"/>
        </w:rPr>
        <w:t xml:space="preserve"> </w:t>
      </w:r>
      <w:r>
        <w:rPr>
          <w:sz w:val="16"/>
        </w:rPr>
        <w:t>to do so. We will send you a copy of the revised document.</w:t>
      </w:r>
    </w:p>
    <w:p w14:paraId="734E6ACF" w14:textId="77777777" w:rsidR="005C2A41" w:rsidRDefault="00863C9F">
      <w:pPr>
        <w:pStyle w:val="BodyText"/>
        <w:spacing w:before="10"/>
        <w:rPr>
          <w:sz w:val="3"/>
        </w:rPr>
      </w:pPr>
      <w:r>
        <w:rPr>
          <w:noProof/>
          <w:sz w:val="3"/>
        </w:rPr>
        <mc:AlternateContent>
          <mc:Choice Requires="wps">
            <w:drawing>
              <wp:anchor distT="0" distB="0" distL="0" distR="0" simplePos="0" relativeHeight="487660544" behindDoc="1" locked="0" layoutInCell="1" allowOverlap="1" wp14:anchorId="1D4A0AE1" wp14:editId="5730A222">
                <wp:simplePos x="0" y="0"/>
                <wp:positionH relativeFrom="page">
                  <wp:posOffset>952500</wp:posOffset>
                </wp:positionH>
                <wp:positionV relativeFrom="paragraph">
                  <wp:posOffset>43884</wp:posOffset>
                </wp:positionV>
                <wp:extent cx="5869305" cy="9525"/>
                <wp:effectExtent l="0" t="0" r="0" b="0"/>
                <wp:wrapTopAndBottom/>
                <wp:docPr id="396" name="Graphic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CB5C3" id="Graphic 396" o:spid="_x0000_s1026" alt="&quot;&quot;" style="position:absolute;margin-left:75pt;margin-top:3.45pt;width:462.15pt;height:.75pt;z-index:-15655936;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" path="m5868924,l1345692,,,,,9144r1345692,l5868924,9144r,-9144xe" fillcolor="black" stroked="f">
                <v:path arrowok="t"/>
                <w10:wrap type="topAndBottom" anchorx="page"/>
              </v:shape>
            </w:pict>
          </mc:Fallback>
        </mc:AlternateContent>
      </w:r>
    </w:p>
    <w:p w14:paraId="22647D5D" w14:textId="77777777" w:rsidR="005C2A41" w:rsidRDefault="00863C9F">
      <w:pPr>
        <w:pStyle w:val="BodyText"/>
        <w:tabs>
          <w:tab w:val="left" w:pos="2990"/>
        </w:tabs>
        <w:spacing w:before="49"/>
        <w:ind w:left="888"/>
      </w:pPr>
      <w:r>
        <w:rPr>
          <w:b/>
          <w:spacing w:val="-2"/>
        </w:rPr>
        <w:t>Default</w:t>
      </w:r>
      <w:r>
        <w:rPr>
          <w:b/>
        </w:rPr>
        <w:tab/>
      </w:r>
      <w:r>
        <w:t>We</w:t>
      </w:r>
      <w:r>
        <w:rPr>
          <w:spacing w:val="-3"/>
        </w:rPr>
        <w:t xml:space="preserve"> </w:t>
      </w:r>
      <w:r>
        <w:t>may</w:t>
      </w:r>
      <w:r>
        <w:rPr>
          <w:spacing w:val="-1"/>
        </w:rPr>
        <w:t xml:space="preserve"> </w:t>
      </w:r>
      <w:r>
        <w:t>declare</w:t>
      </w:r>
      <w:r>
        <w:rPr>
          <w:spacing w:val="-3"/>
        </w:rPr>
        <w:t xml:space="preserve"> </w:t>
      </w:r>
      <w:r>
        <w:t>your</w:t>
      </w:r>
      <w:r>
        <w:rPr>
          <w:spacing w:val="-5"/>
        </w:rPr>
        <w:t xml:space="preserve"> </w:t>
      </w:r>
      <w:r>
        <w:t>loan</w:t>
      </w:r>
      <w:r>
        <w:rPr>
          <w:spacing w:val="-2"/>
        </w:rPr>
        <w:t xml:space="preserve"> </w:t>
      </w:r>
      <w:r>
        <w:t>in</w:t>
      </w:r>
      <w:r>
        <w:rPr>
          <w:spacing w:val="-5"/>
        </w:rPr>
        <w:t xml:space="preserve"> </w:t>
      </w:r>
      <w:r>
        <w:t xml:space="preserve">default </w:t>
      </w:r>
      <w:r>
        <w:rPr>
          <w:spacing w:val="-5"/>
        </w:rPr>
        <w:t>if:</w:t>
      </w:r>
    </w:p>
    <w:p w14:paraId="042A1D80" w14:textId="77777777" w:rsidR="005C2A41" w:rsidRDefault="00863C9F">
      <w:pPr>
        <w:pStyle w:val="ListParagraph"/>
        <w:numPr>
          <w:ilvl w:val="2"/>
          <w:numId w:val="26"/>
        </w:numPr>
        <w:tabs>
          <w:tab w:val="left" w:pos="3163"/>
        </w:tabs>
        <w:ind w:left="3163" w:right="1420" w:hanging="144"/>
        <w:rPr>
          <w:sz w:val="16"/>
        </w:rPr>
      </w:pPr>
      <w:r>
        <w:rPr>
          <w:sz w:val="16"/>
        </w:rPr>
        <w:t>you</w:t>
      </w:r>
      <w:r>
        <w:rPr>
          <w:spacing w:val="-2"/>
          <w:sz w:val="16"/>
        </w:rPr>
        <w:t xml:space="preserve"> </w:t>
      </w:r>
      <w:r>
        <w:rPr>
          <w:sz w:val="16"/>
        </w:rPr>
        <w:t>fail</w:t>
      </w:r>
      <w:r>
        <w:rPr>
          <w:spacing w:val="-3"/>
          <w:sz w:val="16"/>
        </w:rPr>
        <w:t xml:space="preserve"> </w:t>
      </w:r>
      <w:r>
        <w:rPr>
          <w:sz w:val="16"/>
        </w:rPr>
        <w:t>to</w:t>
      </w:r>
      <w:r>
        <w:rPr>
          <w:spacing w:val="-5"/>
          <w:sz w:val="16"/>
        </w:rPr>
        <w:t xml:space="preserve"> </w:t>
      </w:r>
      <w:r>
        <w:rPr>
          <w:sz w:val="16"/>
        </w:rPr>
        <w:t>comply</w:t>
      </w:r>
      <w:r>
        <w:rPr>
          <w:spacing w:val="-2"/>
          <w:sz w:val="16"/>
        </w:rPr>
        <w:t xml:space="preserve"> </w:t>
      </w:r>
      <w:r>
        <w:rPr>
          <w:sz w:val="16"/>
        </w:rPr>
        <w:t>with</w:t>
      </w:r>
      <w:r>
        <w:rPr>
          <w:spacing w:val="-5"/>
          <w:sz w:val="16"/>
        </w:rPr>
        <w:t xml:space="preserve"> </w:t>
      </w:r>
      <w:r>
        <w:rPr>
          <w:sz w:val="16"/>
        </w:rPr>
        <w:t>the</w:t>
      </w:r>
      <w:r>
        <w:rPr>
          <w:spacing w:val="-5"/>
          <w:sz w:val="16"/>
        </w:rPr>
        <w:t xml:space="preserve"> </w:t>
      </w:r>
      <w:r>
        <w:rPr>
          <w:sz w:val="16"/>
        </w:rPr>
        <w:t>terms</w:t>
      </w:r>
      <w:r>
        <w:rPr>
          <w:spacing w:val="-5"/>
          <w:sz w:val="16"/>
        </w:rPr>
        <w:t xml:space="preserve"> </w:t>
      </w:r>
      <w:r>
        <w:rPr>
          <w:sz w:val="16"/>
        </w:rPr>
        <w:t>of</w:t>
      </w:r>
      <w:r>
        <w:rPr>
          <w:spacing w:val="-3"/>
          <w:sz w:val="16"/>
        </w:rPr>
        <w:t xml:space="preserve"> </w:t>
      </w:r>
      <w:r>
        <w:rPr>
          <w:sz w:val="16"/>
        </w:rPr>
        <w:t>this Note,</w:t>
      </w:r>
      <w:r>
        <w:rPr>
          <w:spacing w:val="-1"/>
          <w:sz w:val="16"/>
        </w:rPr>
        <w:t xml:space="preserve"> </w:t>
      </w:r>
      <w:r>
        <w:rPr>
          <w:sz w:val="16"/>
        </w:rPr>
        <w:t>and</w:t>
      </w:r>
      <w:r>
        <w:rPr>
          <w:spacing w:val="-4"/>
          <w:sz w:val="16"/>
        </w:rPr>
        <w:t xml:space="preserve"> </w:t>
      </w:r>
      <w:r>
        <w:rPr>
          <w:sz w:val="16"/>
        </w:rPr>
        <w:t>that</w:t>
      </w:r>
      <w:r>
        <w:rPr>
          <w:spacing w:val="-5"/>
          <w:sz w:val="16"/>
        </w:rPr>
        <w:t xml:space="preserve"> </w:t>
      </w:r>
      <w:r>
        <w:rPr>
          <w:sz w:val="16"/>
        </w:rPr>
        <w:t>includes</w:t>
      </w:r>
      <w:r>
        <w:rPr>
          <w:spacing w:val="-3"/>
          <w:sz w:val="16"/>
        </w:rPr>
        <w:t xml:space="preserve"> </w:t>
      </w:r>
      <w:r>
        <w:rPr>
          <w:sz w:val="16"/>
        </w:rPr>
        <w:t>failing</w:t>
      </w:r>
      <w:r>
        <w:rPr>
          <w:spacing w:val="-2"/>
          <w:sz w:val="16"/>
        </w:rPr>
        <w:t xml:space="preserve"> </w:t>
      </w:r>
      <w:r>
        <w:rPr>
          <w:sz w:val="16"/>
        </w:rPr>
        <w:t>to</w:t>
      </w:r>
      <w:r>
        <w:rPr>
          <w:spacing w:val="-3"/>
          <w:sz w:val="16"/>
        </w:rPr>
        <w:t xml:space="preserve"> </w:t>
      </w:r>
      <w:r>
        <w:rPr>
          <w:sz w:val="16"/>
        </w:rPr>
        <w:t>pay</w:t>
      </w:r>
      <w:r>
        <w:rPr>
          <w:spacing w:val="-3"/>
          <w:sz w:val="16"/>
        </w:rPr>
        <w:t xml:space="preserve"> </w:t>
      </w:r>
      <w:r>
        <w:rPr>
          <w:sz w:val="16"/>
        </w:rPr>
        <w:t>the</w:t>
      </w:r>
      <w:r>
        <w:rPr>
          <w:spacing w:val="-2"/>
          <w:sz w:val="16"/>
        </w:rPr>
        <w:t xml:space="preserve"> </w:t>
      </w:r>
      <w:r>
        <w:rPr>
          <w:sz w:val="16"/>
        </w:rPr>
        <w:t>Current Amount Due by the Current Amount Due Date,</w:t>
      </w:r>
    </w:p>
    <w:p w14:paraId="5EBA5A44" w14:textId="77777777" w:rsidR="005C2A41" w:rsidRDefault="00863C9F">
      <w:pPr>
        <w:pStyle w:val="ListParagraph"/>
        <w:numPr>
          <w:ilvl w:val="2"/>
          <w:numId w:val="26"/>
        </w:numPr>
        <w:tabs>
          <w:tab w:val="left" w:pos="3163"/>
        </w:tabs>
        <w:spacing w:before="47"/>
        <w:ind w:left="3163" w:hanging="144"/>
        <w:rPr>
          <w:sz w:val="16"/>
        </w:rPr>
      </w:pPr>
      <w:r>
        <w:rPr>
          <w:sz w:val="16"/>
        </w:rPr>
        <w:t>any false</w:t>
      </w:r>
      <w:r>
        <w:rPr>
          <w:spacing w:val="-6"/>
          <w:sz w:val="16"/>
        </w:rPr>
        <w:t xml:space="preserve"> </w:t>
      </w:r>
      <w:r>
        <w:rPr>
          <w:sz w:val="16"/>
        </w:rPr>
        <w:t>statement</w:t>
      </w:r>
      <w:r>
        <w:rPr>
          <w:spacing w:val="-4"/>
          <w:sz w:val="16"/>
        </w:rPr>
        <w:t xml:space="preserve"> </w:t>
      </w:r>
      <w:r>
        <w:rPr>
          <w:sz w:val="16"/>
        </w:rPr>
        <w:t>is</w:t>
      </w:r>
      <w:r>
        <w:rPr>
          <w:spacing w:val="-3"/>
          <w:sz w:val="16"/>
        </w:rPr>
        <w:t xml:space="preserve"> </w:t>
      </w:r>
      <w:r>
        <w:rPr>
          <w:sz w:val="16"/>
        </w:rPr>
        <w:t>made</w:t>
      </w:r>
      <w:r>
        <w:rPr>
          <w:spacing w:val="-2"/>
          <w:sz w:val="16"/>
        </w:rPr>
        <w:t xml:space="preserve"> </w:t>
      </w:r>
      <w:r>
        <w:rPr>
          <w:sz w:val="16"/>
        </w:rPr>
        <w:t>when</w:t>
      </w:r>
      <w:r>
        <w:rPr>
          <w:spacing w:val="-3"/>
          <w:sz w:val="16"/>
        </w:rPr>
        <w:t xml:space="preserve"> </w:t>
      </w:r>
      <w:r>
        <w:rPr>
          <w:sz w:val="16"/>
        </w:rPr>
        <w:t>you</w:t>
      </w:r>
      <w:r>
        <w:rPr>
          <w:spacing w:val="-2"/>
          <w:sz w:val="16"/>
        </w:rPr>
        <w:t xml:space="preserve"> </w:t>
      </w:r>
      <w:r>
        <w:rPr>
          <w:sz w:val="16"/>
        </w:rPr>
        <w:t>apply</w:t>
      </w:r>
      <w:r>
        <w:rPr>
          <w:spacing w:val="-3"/>
          <w:sz w:val="16"/>
        </w:rPr>
        <w:t xml:space="preserve"> </w:t>
      </w:r>
      <w:r>
        <w:rPr>
          <w:sz w:val="16"/>
        </w:rPr>
        <w:t>for</w:t>
      </w:r>
      <w:r>
        <w:rPr>
          <w:spacing w:val="-5"/>
          <w:sz w:val="16"/>
        </w:rPr>
        <w:t xml:space="preserve"> </w:t>
      </w:r>
      <w:r>
        <w:rPr>
          <w:sz w:val="16"/>
        </w:rPr>
        <w:t>this</w:t>
      </w:r>
      <w:r>
        <w:rPr>
          <w:spacing w:val="-3"/>
          <w:sz w:val="16"/>
        </w:rPr>
        <w:t xml:space="preserve"> </w:t>
      </w:r>
      <w:r>
        <w:rPr>
          <w:sz w:val="16"/>
        </w:rPr>
        <w:t>loan</w:t>
      </w:r>
      <w:r>
        <w:rPr>
          <w:spacing w:val="-1"/>
          <w:sz w:val="16"/>
        </w:rPr>
        <w:t xml:space="preserve"> </w:t>
      </w:r>
      <w:r>
        <w:rPr>
          <w:sz w:val="16"/>
        </w:rPr>
        <w:t>or</w:t>
      </w:r>
      <w:r>
        <w:rPr>
          <w:spacing w:val="-5"/>
          <w:sz w:val="16"/>
        </w:rPr>
        <w:t xml:space="preserve"> </w:t>
      </w:r>
      <w:r>
        <w:rPr>
          <w:sz w:val="16"/>
        </w:rPr>
        <w:t>at</w:t>
      </w:r>
      <w:r>
        <w:rPr>
          <w:spacing w:val="-1"/>
          <w:sz w:val="16"/>
        </w:rPr>
        <w:t xml:space="preserve"> </w:t>
      </w:r>
      <w:r>
        <w:rPr>
          <w:sz w:val="16"/>
        </w:rPr>
        <w:t>any</w:t>
      </w:r>
      <w:r>
        <w:rPr>
          <w:spacing w:val="-2"/>
          <w:sz w:val="16"/>
        </w:rPr>
        <w:t xml:space="preserve"> </w:t>
      </w:r>
      <w:r>
        <w:rPr>
          <w:sz w:val="16"/>
        </w:rPr>
        <w:t>time</w:t>
      </w:r>
      <w:r>
        <w:rPr>
          <w:spacing w:val="-2"/>
          <w:sz w:val="16"/>
        </w:rPr>
        <w:t xml:space="preserve"> </w:t>
      </w:r>
      <w:r>
        <w:rPr>
          <w:sz w:val="16"/>
        </w:rPr>
        <w:t>afterwards,</w:t>
      </w:r>
      <w:r>
        <w:rPr>
          <w:spacing w:val="-4"/>
          <w:sz w:val="16"/>
        </w:rPr>
        <w:t xml:space="preserve"> </w:t>
      </w:r>
      <w:r>
        <w:rPr>
          <w:spacing w:val="-5"/>
          <w:sz w:val="16"/>
        </w:rPr>
        <w:t>or</w:t>
      </w:r>
    </w:p>
    <w:p w14:paraId="2E25C755" w14:textId="77777777" w:rsidR="005C2A41" w:rsidRDefault="00863C9F">
      <w:pPr>
        <w:pStyle w:val="ListParagraph"/>
        <w:numPr>
          <w:ilvl w:val="2"/>
          <w:numId w:val="26"/>
        </w:numPr>
        <w:tabs>
          <w:tab w:val="left" w:pos="3163"/>
        </w:tabs>
        <w:ind w:left="3163" w:hanging="144"/>
        <w:rPr>
          <w:sz w:val="16"/>
        </w:rPr>
      </w:pPr>
      <w:proofErr w:type="gramStart"/>
      <w:r>
        <w:rPr>
          <w:sz w:val="16"/>
        </w:rPr>
        <w:t>you</w:t>
      </w:r>
      <w:proofErr w:type="gramEnd"/>
      <w:r>
        <w:rPr>
          <w:spacing w:val="-2"/>
          <w:sz w:val="16"/>
        </w:rPr>
        <w:t xml:space="preserve"> </w:t>
      </w:r>
      <w:r>
        <w:rPr>
          <w:sz w:val="16"/>
        </w:rPr>
        <w:t>file</w:t>
      </w:r>
      <w:r>
        <w:rPr>
          <w:spacing w:val="-5"/>
          <w:sz w:val="16"/>
        </w:rPr>
        <w:t xml:space="preserve"> </w:t>
      </w:r>
      <w:r>
        <w:rPr>
          <w:sz w:val="16"/>
        </w:rPr>
        <w:t>for</w:t>
      </w:r>
      <w:r>
        <w:rPr>
          <w:spacing w:val="-2"/>
          <w:sz w:val="16"/>
        </w:rPr>
        <w:t xml:space="preserve"> </w:t>
      </w:r>
      <w:r>
        <w:rPr>
          <w:sz w:val="16"/>
        </w:rPr>
        <w:t>bankruptcy,</w:t>
      </w:r>
      <w:r>
        <w:rPr>
          <w:spacing w:val="-3"/>
          <w:sz w:val="16"/>
        </w:rPr>
        <w:t xml:space="preserve"> </w:t>
      </w:r>
      <w:r>
        <w:rPr>
          <w:sz w:val="16"/>
        </w:rPr>
        <w:t>even</w:t>
      </w:r>
      <w:r>
        <w:rPr>
          <w:spacing w:val="-5"/>
          <w:sz w:val="16"/>
        </w:rPr>
        <w:t xml:space="preserve"> </w:t>
      </w:r>
      <w:r>
        <w:rPr>
          <w:sz w:val="16"/>
        </w:rPr>
        <w:t>if</w:t>
      </w:r>
      <w:r>
        <w:rPr>
          <w:spacing w:val="-4"/>
          <w:sz w:val="16"/>
        </w:rPr>
        <w:t xml:space="preserve"> </w:t>
      </w:r>
      <w:r>
        <w:rPr>
          <w:sz w:val="16"/>
        </w:rPr>
        <w:t>there</w:t>
      </w:r>
      <w:r>
        <w:rPr>
          <w:spacing w:val="-2"/>
          <w:sz w:val="16"/>
        </w:rPr>
        <w:t xml:space="preserve"> </w:t>
      </w:r>
      <w:r>
        <w:rPr>
          <w:sz w:val="16"/>
        </w:rPr>
        <w:t>is</w:t>
      </w:r>
      <w:r>
        <w:rPr>
          <w:spacing w:val="-2"/>
          <w:sz w:val="16"/>
        </w:rPr>
        <w:t xml:space="preserve"> </w:t>
      </w:r>
      <w:r>
        <w:rPr>
          <w:sz w:val="16"/>
        </w:rPr>
        <w:t>no</w:t>
      </w:r>
      <w:r>
        <w:rPr>
          <w:spacing w:val="-1"/>
          <w:sz w:val="16"/>
        </w:rPr>
        <w:t xml:space="preserve"> </w:t>
      </w:r>
      <w:r>
        <w:rPr>
          <w:sz w:val="16"/>
        </w:rPr>
        <w:t>attempt</w:t>
      </w:r>
      <w:r>
        <w:rPr>
          <w:spacing w:val="-4"/>
          <w:sz w:val="16"/>
        </w:rPr>
        <w:t xml:space="preserve"> </w:t>
      </w:r>
      <w:r>
        <w:rPr>
          <w:sz w:val="16"/>
        </w:rPr>
        <w:t>to</w:t>
      </w:r>
      <w:r>
        <w:rPr>
          <w:spacing w:val="-1"/>
          <w:sz w:val="16"/>
        </w:rPr>
        <w:t xml:space="preserve"> </w:t>
      </w:r>
      <w:r>
        <w:rPr>
          <w:sz w:val="16"/>
        </w:rPr>
        <w:t>discharge</w:t>
      </w:r>
      <w:r>
        <w:rPr>
          <w:spacing w:val="-5"/>
          <w:sz w:val="16"/>
        </w:rPr>
        <w:t xml:space="preserve"> </w:t>
      </w:r>
      <w:r>
        <w:rPr>
          <w:sz w:val="16"/>
        </w:rPr>
        <w:t>this</w:t>
      </w:r>
      <w:r>
        <w:rPr>
          <w:spacing w:val="-1"/>
          <w:sz w:val="16"/>
        </w:rPr>
        <w:t xml:space="preserve"> </w:t>
      </w:r>
      <w:r>
        <w:rPr>
          <w:spacing w:val="-4"/>
          <w:sz w:val="16"/>
        </w:rPr>
        <w:t>loan.</w:t>
      </w:r>
    </w:p>
    <w:p w14:paraId="7A5CDF8B" w14:textId="77777777" w:rsidR="005C2A41" w:rsidRDefault="00863C9F">
      <w:pPr>
        <w:pStyle w:val="BodyText"/>
        <w:spacing w:before="46"/>
        <w:ind w:left="3016" w:right="980"/>
      </w:pPr>
      <w:r>
        <w:t>If</w:t>
      </w:r>
      <w:r>
        <w:rPr>
          <w:spacing w:val="-2"/>
        </w:rPr>
        <w:t xml:space="preserve"> </w:t>
      </w:r>
      <w:r>
        <w:t>this</w:t>
      </w:r>
      <w:r>
        <w:rPr>
          <w:spacing w:val="-1"/>
        </w:rPr>
        <w:t xml:space="preserve"> </w:t>
      </w:r>
      <w:r>
        <w:t>loan</w:t>
      </w:r>
      <w:r>
        <w:rPr>
          <w:spacing w:val="-5"/>
        </w:rPr>
        <w:t xml:space="preserve"> </w:t>
      </w:r>
      <w:r>
        <w:t>is</w:t>
      </w:r>
      <w:r>
        <w:rPr>
          <w:spacing w:val="-4"/>
        </w:rPr>
        <w:t xml:space="preserve"> </w:t>
      </w:r>
      <w:r>
        <w:t>in</w:t>
      </w:r>
      <w:r>
        <w:rPr>
          <w:spacing w:val="-1"/>
        </w:rPr>
        <w:t xml:space="preserve"> </w:t>
      </w:r>
      <w:r>
        <w:t>default,</w:t>
      </w:r>
      <w:r>
        <w:rPr>
          <w:spacing w:val="-4"/>
        </w:rPr>
        <w:t xml:space="preserve"> </w:t>
      </w:r>
      <w:r>
        <w:t>then</w:t>
      </w:r>
      <w:r>
        <w:rPr>
          <w:spacing w:val="-2"/>
        </w:rPr>
        <w:t xml:space="preserve"> </w:t>
      </w:r>
      <w:r>
        <w:t>after</w:t>
      </w:r>
      <w:r>
        <w:rPr>
          <w:spacing w:val="-4"/>
        </w:rPr>
        <w:t xml:space="preserve"> </w:t>
      </w:r>
      <w:r>
        <w:t>we</w:t>
      </w:r>
      <w:r>
        <w:rPr>
          <w:spacing w:val="-2"/>
        </w:rPr>
        <w:t xml:space="preserve"> </w:t>
      </w:r>
      <w:r>
        <w:t>provide</w:t>
      </w:r>
      <w:r>
        <w:rPr>
          <w:spacing w:val="-4"/>
        </w:rPr>
        <w:t xml:space="preserve"> </w:t>
      </w:r>
      <w:r>
        <w:t>you</w:t>
      </w:r>
      <w:r>
        <w:rPr>
          <w:spacing w:val="-1"/>
        </w:rPr>
        <w:t xml:space="preserve"> </w:t>
      </w:r>
      <w:r>
        <w:t>with</w:t>
      </w:r>
      <w:r>
        <w:rPr>
          <w:spacing w:val="-3"/>
        </w:rPr>
        <w:t xml:space="preserve"> </w:t>
      </w:r>
      <w:r>
        <w:t>any</w:t>
      </w:r>
      <w:r>
        <w:rPr>
          <w:spacing w:val="-2"/>
        </w:rPr>
        <w:t xml:space="preserve"> </w:t>
      </w:r>
      <w:r>
        <w:t>required</w:t>
      </w:r>
      <w:r>
        <w:rPr>
          <w:spacing w:val="-5"/>
        </w:rPr>
        <w:t xml:space="preserve"> </w:t>
      </w:r>
      <w:r>
        <w:t>notices and</w:t>
      </w:r>
      <w:r>
        <w:rPr>
          <w:spacing w:val="-4"/>
        </w:rPr>
        <w:t xml:space="preserve"> </w:t>
      </w:r>
      <w:r>
        <w:t>cure</w:t>
      </w:r>
      <w:r>
        <w:rPr>
          <w:spacing w:val="-3"/>
        </w:rPr>
        <w:t xml:space="preserve"> </w:t>
      </w:r>
      <w:r>
        <w:t>periods,</w:t>
      </w:r>
      <w:r>
        <w:rPr>
          <w:spacing w:val="-4"/>
        </w:rPr>
        <w:t xml:space="preserve"> </w:t>
      </w:r>
      <w:r>
        <w:t>we may declare the Current Balance immediately due and payable.</w:t>
      </w:r>
    </w:p>
    <w:p w14:paraId="57F8C544" w14:textId="77777777" w:rsidR="005C2A41" w:rsidRDefault="00863C9F">
      <w:pPr>
        <w:pStyle w:val="BodyText"/>
        <w:spacing w:before="50"/>
        <w:ind w:left="3016" w:right="927"/>
      </w:pPr>
      <w:r>
        <w:rPr>
          <w:u w:val="single"/>
        </w:rPr>
        <w:t>Idaho, Iowa, Kansas, Maine and South Carolina Residents Only</w:t>
      </w:r>
      <w:r>
        <w:t>: You will be in default if you fail to make a payment as required by this Note (or within 10 days of the time required by this Note, for</w:t>
      </w:r>
      <w:r>
        <w:rPr>
          <w:spacing w:val="-3"/>
        </w:rPr>
        <w:t xml:space="preserve"> </w:t>
      </w:r>
      <w:r>
        <w:t>Iowa</w:t>
      </w:r>
      <w:r>
        <w:rPr>
          <w:spacing w:val="-4"/>
        </w:rPr>
        <w:t xml:space="preserve"> </w:t>
      </w:r>
      <w:r>
        <w:t>residents)</w:t>
      </w:r>
      <w:r>
        <w:rPr>
          <w:spacing w:val="-3"/>
        </w:rPr>
        <w:t xml:space="preserve"> </w:t>
      </w:r>
      <w:r>
        <w:t>or</w:t>
      </w:r>
      <w:r>
        <w:rPr>
          <w:spacing w:val="-3"/>
        </w:rPr>
        <w:t xml:space="preserve"> </w:t>
      </w:r>
      <w:r>
        <w:t>if</w:t>
      </w:r>
      <w:r>
        <w:rPr>
          <w:spacing w:val="-3"/>
        </w:rPr>
        <w:t xml:space="preserve"> </w:t>
      </w:r>
      <w:r>
        <w:t>the</w:t>
      </w:r>
      <w:r>
        <w:rPr>
          <w:spacing w:val="-1"/>
        </w:rPr>
        <w:t xml:space="preserve"> </w:t>
      </w:r>
      <w:r>
        <w:t>prospect</w:t>
      </w:r>
      <w:r>
        <w:rPr>
          <w:spacing w:val="-4"/>
        </w:rPr>
        <w:t xml:space="preserve"> </w:t>
      </w:r>
      <w:r>
        <w:t>of</w:t>
      </w:r>
      <w:r>
        <w:rPr>
          <w:spacing w:val="-3"/>
        </w:rPr>
        <w:t xml:space="preserve"> </w:t>
      </w:r>
      <w:r>
        <w:t>your</w:t>
      </w:r>
      <w:r>
        <w:rPr>
          <w:spacing w:val="-3"/>
        </w:rPr>
        <w:t xml:space="preserve"> </w:t>
      </w:r>
      <w:r>
        <w:t>payment</w:t>
      </w:r>
      <w:r>
        <w:rPr>
          <w:spacing w:val="-1"/>
        </w:rPr>
        <w:t xml:space="preserve"> </w:t>
      </w:r>
      <w:r>
        <w:t>or</w:t>
      </w:r>
      <w:r>
        <w:rPr>
          <w:spacing w:val="-3"/>
        </w:rPr>
        <w:t xml:space="preserve"> </w:t>
      </w:r>
      <w:r>
        <w:t>performance</w:t>
      </w:r>
      <w:r>
        <w:rPr>
          <w:spacing w:val="-4"/>
        </w:rPr>
        <w:t xml:space="preserve"> </w:t>
      </w:r>
      <w:r>
        <w:t>is</w:t>
      </w:r>
      <w:r>
        <w:rPr>
          <w:spacing w:val="-5"/>
        </w:rPr>
        <w:t xml:space="preserve"> </w:t>
      </w:r>
      <w:r>
        <w:t>significantly</w:t>
      </w:r>
      <w:r>
        <w:rPr>
          <w:spacing w:val="-5"/>
        </w:rPr>
        <w:t xml:space="preserve"> </w:t>
      </w:r>
      <w:r>
        <w:t>impaired</w:t>
      </w:r>
      <w:r>
        <w:rPr>
          <w:spacing w:val="-4"/>
        </w:rPr>
        <w:t xml:space="preserve"> </w:t>
      </w:r>
      <w:r>
        <w:t>(for Iowa residents, if, following an event of default, the prospect of your payment is materially impaired). We have the burden of establishing the prospect of such impairment.</w:t>
      </w:r>
    </w:p>
    <w:p w14:paraId="7DB49F96" w14:textId="77777777" w:rsidR="005C2A41" w:rsidRDefault="00863C9F">
      <w:pPr>
        <w:pStyle w:val="BodyText"/>
        <w:spacing w:before="47"/>
        <w:ind w:left="3016" w:right="900"/>
      </w:pPr>
      <w:r>
        <w:rPr>
          <w:noProof/>
        </w:rPr>
        <mc:AlternateContent>
          <mc:Choice Requires="wps">
            <w:drawing>
              <wp:anchor distT="0" distB="0" distL="0" distR="0" simplePos="0" relativeHeight="15803904" behindDoc="0" locked="0" layoutInCell="1" allowOverlap="1" wp14:anchorId="023D1045" wp14:editId="576AAD29">
                <wp:simplePos x="0" y="0"/>
                <wp:positionH relativeFrom="page">
                  <wp:posOffset>952500</wp:posOffset>
                </wp:positionH>
                <wp:positionV relativeFrom="paragraph">
                  <wp:posOffset>760848</wp:posOffset>
                </wp:positionV>
                <wp:extent cx="5869305" cy="9525"/>
                <wp:effectExtent l="0" t="0" r="0" b="0"/>
                <wp:wrapNone/>
                <wp:docPr id="397" name="Graphic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8BCBE" id="Graphic 397" o:spid="_x0000_s1026" alt="&quot;&quot;" style="position:absolute;margin-left:75pt;margin-top:59.9pt;width:462.15pt;height:.75pt;z-index:15803904;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" path="m5868924,l1345692,,,,,9144r1345692,l5868924,9144r,-9144xe" fillcolor="black" stroked="f">
                <v:path arrowok="t"/>
                <w10:wrap anchorx="page"/>
              </v:shape>
            </w:pict>
          </mc:Fallback>
        </mc:AlternateContent>
      </w:r>
      <w:r>
        <w:rPr>
          <w:u w:val="single"/>
        </w:rPr>
        <w:t>Wisconsin Residents Only</w:t>
      </w:r>
      <w:r>
        <w:t>: You will be in default (a) if you permit to be outstanding an amount exceeding</w:t>
      </w:r>
      <w:r>
        <w:rPr>
          <w:spacing w:val="-5"/>
        </w:rPr>
        <w:t xml:space="preserve"> </w:t>
      </w:r>
      <w:r>
        <w:t>one</w:t>
      </w:r>
      <w:r>
        <w:rPr>
          <w:spacing w:val="-2"/>
        </w:rPr>
        <w:t xml:space="preserve"> </w:t>
      </w:r>
      <w:r>
        <w:t>full</w:t>
      </w:r>
      <w:r>
        <w:rPr>
          <w:spacing w:val="-1"/>
        </w:rPr>
        <w:t xml:space="preserve"> </w:t>
      </w:r>
      <w:r>
        <w:t>payment</w:t>
      </w:r>
      <w:r>
        <w:rPr>
          <w:spacing w:val="-2"/>
        </w:rPr>
        <w:t xml:space="preserve"> </w:t>
      </w:r>
      <w:r>
        <w:t>which</w:t>
      </w:r>
      <w:r>
        <w:rPr>
          <w:spacing w:val="-8"/>
        </w:rPr>
        <w:t xml:space="preserve"> </w:t>
      </w:r>
      <w:r>
        <w:t>has remained</w:t>
      </w:r>
      <w:r>
        <w:rPr>
          <w:spacing w:val="-5"/>
        </w:rPr>
        <w:t xml:space="preserve"> </w:t>
      </w:r>
      <w:r>
        <w:t>unpaid</w:t>
      </w:r>
      <w:r>
        <w:rPr>
          <w:spacing w:val="-1"/>
        </w:rPr>
        <w:t xml:space="preserve"> </w:t>
      </w:r>
      <w:r>
        <w:t>for</w:t>
      </w:r>
      <w:r>
        <w:rPr>
          <w:spacing w:val="-5"/>
        </w:rPr>
        <w:t xml:space="preserve"> </w:t>
      </w:r>
      <w:r>
        <w:t>more</w:t>
      </w:r>
      <w:r>
        <w:rPr>
          <w:spacing w:val="-1"/>
        </w:rPr>
        <w:t xml:space="preserve"> </w:t>
      </w:r>
      <w:r>
        <w:t>than</w:t>
      </w:r>
      <w:r>
        <w:rPr>
          <w:spacing w:val="-3"/>
        </w:rPr>
        <w:t xml:space="preserve"> </w:t>
      </w:r>
      <w:r>
        <w:t>10</w:t>
      </w:r>
      <w:r>
        <w:rPr>
          <w:spacing w:val="-1"/>
        </w:rPr>
        <w:t xml:space="preserve"> </w:t>
      </w:r>
      <w:r>
        <w:t>days</w:t>
      </w:r>
      <w:r>
        <w:rPr>
          <w:spacing w:val="-1"/>
        </w:rPr>
        <w:t xml:space="preserve"> </w:t>
      </w:r>
      <w:r>
        <w:t>after</w:t>
      </w:r>
      <w:r>
        <w:rPr>
          <w:spacing w:val="-5"/>
        </w:rPr>
        <w:t xml:space="preserve"> </w:t>
      </w:r>
      <w:r>
        <w:t>its</w:t>
      </w:r>
      <w:r>
        <w:rPr>
          <w:spacing w:val="-2"/>
        </w:rPr>
        <w:t xml:space="preserve"> </w:t>
      </w:r>
      <w:r>
        <w:t>scheduled due date or deferred due date, or if you fail to pay the first payment or last payment within 40 days of its scheduled due date or deferred due date or (b) if you fail to observe any other provision of this Note, the breach of which materially impairs your ability to pay the amounts due under the Note.</w:t>
      </w:r>
    </w:p>
    <w:p w14:paraId="155B2E30" w14:textId="77777777" w:rsidR="005C2A41" w:rsidRDefault="005C2A41">
      <w:pPr>
        <w:pStyle w:val="BodyText"/>
        <w:sectPr w:rsidR="005C2A41">
          <w:pgSz w:w="12240" w:h="15840"/>
          <w:pgMar w:top="1000" w:right="720" w:bottom="780" w:left="720" w:header="818" w:footer="599" w:gutter="0"/>
          <w:cols w:space="720"/>
        </w:sectPr>
      </w:pPr>
    </w:p>
    <w:p w14:paraId="6607A21B" w14:textId="77777777" w:rsidR="005C2A41" w:rsidRDefault="00863C9F">
      <w:pPr>
        <w:spacing w:before="111"/>
        <w:ind w:left="888"/>
        <w:rPr>
          <w:b/>
          <w:sz w:val="16"/>
        </w:rPr>
      </w:pPr>
      <w:r>
        <w:rPr>
          <w:b/>
          <w:sz w:val="16"/>
        </w:rPr>
        <w:t>Signatures and Photocopy</w:t>
      </w:r>
      <w:r>
        <w:rPr>
          <w:b/>
          <w:spacing w:val="-12"/>
          <w:sz w:val="16"/>
        </w:rPr>
        <w:t xml:space="preserve"> </w:t>
      </w:r>
      <w:r>
        <w:rPr>
          <w:b/>
          <w:sz w:val="16"/>
        </w:rPr>
        <w:t>of</w:t>
      </w:r>
      <w:r>
        <w:rPr>
          <w:b/>
          <w:spacing w:val="-11"/>
          <w:sz w:val="16"/>
        </w:rPr>
        <w:t xml:space="preserve"> </w:t>
      </w:r>
      <w:r>
        <w:rPr>
          <w:b/>
          <w:sz w:val="16"/>
        </w:rPr>
        <w:t>Note</w:t>
      </w:r>
    </w:p>
    <w:p w14:paraId="4DE2C844" w14:textId="77777777" w:rsidR="005C2A41" w:rsidRDefault="00863C9F">
      <w:pPr>
        <w:pStyle w:val="BodyText"/>
        <w:spacing w:before="111"/>
        <w:ind w:left="640" w:right="1151"/>
      </w:pPr>
      <w:r>
        <w:br w:type="column"/>
      </w:r>
      <w:r>
        <w:t>Your signature on your loan application is binding even if you only send us a photocopy, facsimile,</w:t>
      </w:r>
      <w:r>
        <w:rPr>
          <w:spacing w:val="-5"/>
        </w:rPr>
        <w:t xml:space="preserve"> </w:t>
      </w:r>
      <w:r>
        <w:t>electronic,</w:t>
      </w:r>
      <w:r>
        <w:rPr>
          <w:spacing w:val="-1"/>
        </w:rPr>
        <w:t xml:space="preserve"> </w:t>
      </w:r>
      <w:r>
        <w:t>or</w:t>
      </w:r>
      <w:r>
        <w:rPr>
          <w:spacing w:val="-3"/>
        </w:rPr>
        <w:t xml:space="preserve"> </w:t>
      </w:r>
      <w:r>
        <w:t>other</w:t>
      </w:r>
      <w:r>
        <w:rPr>
          <w:spacing w:val="-5"/>
        </w:rPr>
        <w:t xml:space="preserve"> </w:t>
      </w:r>
      <w:r>
        <w:t>copy</w:t>
      </w:r>
      <w:r>
        <w:rPr>
          <w:spacing w:val="-3"/>
        </w:rPr>
        <w:t xml:space="preserve"> </w:t>
      </w:r>
      <w:r>
        <w:t>of</w:t>
      </w:r>
      <w:r>
        <w:rPr>
          <w:spacing w:val="-3"/>
        </w:rPr>
        <w:t xml:space="preserve"> </w:t>
      </w:r>
      <w:r>
        <w:t>the</w:t>
      </w:r>
      <w:r>
        <w:rPr>
          <w:spacing w:val="-6"/>
        </w:rPr>
        <w:t xml:space="preserve"> </w:t>
      </w:r>
      <w:r>
        <w:t>signature</w:t>
      </w:r>
      <w:r>
        <w:rPr>
          <w:spacing w:val="-4"/>
        </w:rPr>
        <w:t xml:space="preserve"> </w:t>
      </w:r>
      <w:r>
        <w:t>page.</w:t>
      </w:r>
      <w:r>
        <w:rPr>
          <w:spacing w:val="-5"/>
        </w:rPr>
        <w:t xml:space="preserve"> </w:t>
      </w:r>
      <w:r>
        <w:t>A</w:t>
      </w:r>
      <w:r>
        <w:rPr>
          <w:spacing w:val="-1"/>
        </w:rPr>
        <w:t xml:space="preserve"> </w:t>
      </w:r>
      <w:r>
        <w:t>photocopy,</w:t>
      </w:r>
      <w:r>
        <w:rPr>
          <w:spacing w:val="-5"/>
        </w:rPr>
        <w:t xml:space="preserve"> </w:t>
      </w:r>
      <w:r>
        <w:t>facsimile,</w:t>
      </w:r>
      <w:r>
        <w:rPr>
          <w:spacing w:val="-1"/>
        </w:rPr>
        <w:t xml:space="preserve"> </w:t>
      </w:r>
      <w:r>
        <w:t>electronic,</w:t>
      </w:r>
      <w:r>
        <w:rPr>
          <w:spacing w:val="-5"/>
        </w:rPr>
        <w:t xml:space="preserve"> </w:t>
      </w:r>
      <w:r>
        <w:t>or other copy of this Note is just as binding on you as the original.</w:t>
      </w:r>
    </w:p>
    <w:p w14:paraId="1029A61B" w14:textId="77777777" w:rsidR="005C2A41" w:rsidRDefault="005C2A41">
      <w:pPr>
        <w:pStyle w:val="BodyText"/>
        <w:sectPr w:rsidR="005C2A41">
          <w:type w:val="continuous"/>
          <w:pgSz w:w="12240" w:h="15840"/>
          <w:pgMar w:top="1760" w:right="720" w:bottom="340" w:left="720" w:header="818" w:footer="599" w:gutter="0"/>
          <w:cols w:num="2" w:space="720" w:equalWidth="0">
            <w:col w:w="2311" w:space="40"/>
            <w:col w:w="8449"/>
          </w:cols>
        </w:sectPr>
      </w:pPr>
    </w:p>
    <w:p w14:paraId="28D625A3" w14:textId="77777777" w:rsidR="005C2A41" w:rsidRDefault="005C2A41">
      <w:pPr>
        <w:pStyle w:val="BodyText"/>
        <w:rPr>
          <w:sz w:val="4"/>
        </w:rPr>
      </w:pPr>
    </w:p>
    <w:p w14:paraId="3A6EB129"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259E0E16" wp14:editId="3913266B">
                <wp:extent cx="5869305" cy="9525"/>
                <wp:effectExtent l="0" t="0" r="0" b="0"/>
                <wp:docPr id="398"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399" name="Graphic 399"/>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8CA9A8" id="Group 398"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">
                <v:shape id="Graphic 399"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" path="m5868924,l1345692,,,,,9144r1345692,l5868924,9144r,-9144xe" fillcolor="black" stroked="f">
                  <v:path arrowok="t"/>
                </v:shape>
                <w10:anchorlock/>
              </v:group>
            </w:pict>
          </mc:Fallback>
        </mc:AlternateContent>
      </w:r>
    </w:p>
    <w:p w14:paraId="438F4EA8" w14:textId="77777777" w:rsidR="005C2A41" w:rsidRDefault="00863C9F">
      <w:pPr>
        <w:pStyle w:val="BodyText"/>
        <w:tabs>
          <w:tab w:val="left" w:pos="2990"/>
        </w:tabs>
        <w:spacing w:before="46"/>
        <w:ind w:left="2990" w:right="1084" w:hanging="2103"/>
      </w:pPr>
      <w:r>
        <w:rPr>
          <w:noProof/>
        </w:rPr>
        <mc:AlternateContent>
          <mc:Choice Requires="wps">
            <w:drawing>
              <wp:anchor distT="0" distB="0" distL="0" distR="0" simplePos="0" relativeHeight="487661568" behindDoc="1" locked="0" layoutInCell="1" allowOverlap="1" wp14:anchorId="7C6DE04C" wp14:editId="0C34BD30">
                <wp:simplePos x="0" y="0"/>
                <wp:positionH relativeFrom="page">
                  <wp:posOffset>952500</wp:posOffset>
                </wp:positionH>
                <wp:positionV relativeFrom="paragraph">
                  <wp:posOffset>292564</wp:posOffset>
                </wp:positionV>
                <wp:extent cx="5869305" cy="9525"/>
                <wp:effectExtent l="0" t="0" r="0" b="0"/>
                <wp:wrapTopAndBottom/>
                <wp:docPr id="400" name="Graphic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B08A54" id="Graphic 400" o:spid="_x0000_s1026" alt="&quot;&quot;" style="position:absolute;margin-left:75pt;margin-top:23.05pt;width:462.15pt;height:.75pt;z-index:-15654912;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" path="m5868924,l1345692,,,,,9144r1345692,l5868924,9144r,-9144xe" fillcolor="black" stroked="f">
                <v:path arrowok="t"/>
                <w10:wrap type="topAndBottom" anchorx="page"/>
              </v:shape>
            </w:pict>
          </mc:Fallback>
        </mc:AlternateContent>
      </w:r>
      <w:r>
        <w:rPr>
          <w:b/>
          <w:spacing w:val="-2"/>
        </w:rPr>
        <w:t>Bankruptcy</w:t>
      </w:r>
      <w:r>
        <w:rPr>
          <w:b/>
        </w:rPr>
        <w:tab/>
      </w:r>
      <w:r>
        <w:t>Any</w:t>
      </w:r>
      <w:r>
        <w:rPr>
          <w:spacing w:val="-3"/>
        </w:rPr>
        <w:t xml:space="preserve"> </w:t>
      </w:r>
      <w:r>
        <w:t>communication</w:t>
      </w:r>
      <w:r>
        <w:rPr>
          <w:spacing w:val="-6"/>
        </w:rPr>
        <w:t xml:space="preserve"> </w:t>
      </w:r>
      <w:r>
        <w:t>about</w:t>
      </w:r>
      <w:r>
        <w:rPr>
          <w:spacing w:val="-1"/>
        </w:rPr>
        <w:t xml:space="preserve"> </w:t>
      </w:r>
      <w:r>
        <w:t>any</w:t>
      </w:r>
      <w:r>
        <w:rPr>
          <w:spacing w:val="-2"/>
        </w:rPr>
        <w:t xml:space="preserve"> </w:t>
      </w:r>
      <w:r>
        <w:t>bankruptcy</w:t>
      </w:r>
      <w:r>
        <w:rPr>
          <w:spacing w:val="-3"/>
        </w:rPr>
        <w:t xml:space="preserve"> </w:t>
      </w:r>
      <w:r>
        <w:t>must</w:t>
      </w:r>
      <w:r>
        <w:rPr>
          <w:spacing w:val="-5"/>
        </w:rPr>
        <w:t xml:space="preserve"> </w:t>
      </w:r>
      <w:r>
        <w:t>be</w:t>
      </w:r>
      <w:r>
        <w:rPr>
          <w:spacing w:val="-3"/>
        </w:rPr>
        <w:t xml:space="preserve"> </w:t>
      </w:r>
      <w:r>
        <w:t>in</w:t>
      </w:r>
      <w:r>
        <w:rPr>
          <w:spacing w:val="-2"/>
        </w:rPr>
        <w:t xml:space="preserve"> </w:t>
      </w:r>
      <w:r>
        <w:t>writing,</w:t>
      </w:r>
      <w:r>
        <w:rPr>
          <w:spacing w:val="-5"/>
        </w:rPr>
        <w:t xml:space="preserve"> </w:t>
      </w:r>
      <w:proofErr w:type="gramStart"/>
      <w:r>
        <w:t>include</w:t>
      </w:r>
      <w:proofErr w:type="gramEnd"/>
      <w:r>
        <w:rPr>
          <w:spacing w:val="-5"/>
        </w:rPr>
        <w:t xml:space="preserve"> </w:t>
      </w:r>
      <w:r>
        <w:t>your</w:t>
      </w:r>
      <w:r>
        <w:rPr>
          <w:spacing w:val="-3"/>
        </w:rPr>
        <w:t xml:space="preserve"> </w:t>
      </w:r>
      <w:r>
        <w:t>loan</w:t>
      </w:r>
      <w:r>
        <w:rPr>
          <w:spacing w:val="-2"/>
        </w:rPr>
        <w:t xml:space="preserve"> </w:t>
      </w:r>
      <w:r>
        <w:t>number,</w:t>
      </w:r>
      <w:r>
        <w:rPr>
          <w:spacing w:val="-1"/>
        </w:rPr>
        <w:t xml:space="preserve"> </w:t>
      </w:r>
      <w:r>
        <w:t>and</w:t>
      </w:r>
      <w:r>
        <w:rPr>
          <w:spacing w:val="-3"/>
        </w:rPr>
        <w:t xml:space="preserve"> </w:t>
      </w:r>
      <w:r>
        <w:t>be sent to our contact address listed under CONTACT US below.</w:t>
      </w:r>
    </w:p>
    <w:p w14:paraId="6BC957EC" w14:textId="77777777" w:rsidR="005C2A41" w:rsidRDefault="00863C9F">
      <w:pPr>
        <w:pStyle w:val="BodyText"/>
        <w:tabs>
          <w:tab w:val="left" w:pos="3019"/>
        </w:tabs>
        <w:spacing w:before="49"/>
        <w:ind w:left="3163" w:right="944" w:hanging="2276"/>
      </w:pPr>
      <w:r>
        <w:rPr>
          <w:b/>
          <w:spacing w:val="-2"/>
        </w:rPr>
        <w:t>Privacy</w:t>
      </w:r>
      <w:r>
        <w:rPr>
          <w:b/>
        </w:rPr>
        <w:tab/>
      </w:r>
      <w:r>
        <w:t>•</w:t>
      </w:r>
      <w:r>
        <w:rPr>
          <w:spacing w:val="38"/>
        </w:rPr>
        <w:t xml:space="preserve"> </w:t>
      </w:r>
      <w:r>
        <w:t>The</w:t>
      </w:r>
      <w:r>
        <w:rPr>
          <w:spacing w:val="-2"/>
        </w:rPr>
        <w:t xml:space="preserve"> </w:t>
      </w:r>
      <w:r>
        <w:t>School</w:t>
      </w:r>
      <w:r>
        <w:rPr>
          <w:spacing w:val="-3"/>
        </w:rPr>
        <w:t xml:space="preserve"> </w:t>
      </w:r>
      <w:r>
        <w:t>and</w:t>
      </w:r>
      <w:r>
        <w:rPr>
          <w:spacing w:val="-1"/>
        </w:rPr>
        <w:t xml:space="preserve"> </w:t>
      </w:r>
      <w:r>
        <w:t>any</w:t>
      </w:r>
      <w:r>
        <w:rPr>
          <w:spacing w:val="-4"/>
        </w:rPr>
        <w:t xml:space="preserve"> </w:t>
      </w:r>
      <w:r>
        <w:t>custodian</w:t>
      </w:r>
      <w:r>
        <w:rPr>
          <w:spacing w:val="-3"/>
        </w:rPr>
        <w:t xml:space="preserve"> </w:t>
      </w:r>
      <w:r>
        <w:t>of</w:t>
      </w:r>
      <w:r>
        <w:rPr>
          <w:spacing w:val="-3"/>
        </w:rPr>
        <w:t xml:space="preserve"> </w:t>
      </w:r>
      <w:r>
        <w:t>its</w:t>
      </w:r>
      <w:r>
        <w:rPr>
          <w:spacing w:val="-1"/>
        </w:rPr>
        <w:t xml:space="preserve"> </w:t>
      </w:r>
      <w:r>
        <w:t>records</w:t>
      </w:r>
      <w:r>
        <w:rPr>
          <w:spacing w:val="-3"/>
        </w:rPr>
        <w:t xml:space="preserve"> </w:t>
      </w:r>
      <w:r>
        <w:t>may</w:t>
      </w:r>
      <w:r>
        <w:rPr>
          <w:spacing w:val="-3"/>
        </w:rPr>
        <w:t xml:space="preserve"> </w:t>
      </w:r>
      <w:r>
        <w:t>release</w:t>
      </w:r>
      <w:r>
        <w:rPr>
          <w:spacing w:val="-3"/>
        </w:rPr>
        <w:t xml:space="preserve"> </w:t>
      </w:r>
      <w:r>
        <w:t>to</w:t>
      </w:r>
      <w:r>
        <w:rPr>
          <w:spacing w:val="-5"/>
        </w:rPr>
        <w:t xml:space="preserve"> </w:t>
      </w:r>
      <w:r>
        <w:t>us</w:t>
      </w:r>
      <w:r>
        <w:rPr>
          <w:spacing w:val="-3"/>
        </w:rPr>
        <w:t xml:space="preserve"> </w:t>
      </w:r>
      <w:r>
        <w:t>any</w:t>
      </w:r>
      <w:r>
        <w:rPr>
          <w:spacing w:val="-3"/>
        </w:rPr>
        <w:t xml:space="preserve"> </w:t>
      </w:r>
      <w:r>
        <w:t>information</w:t>
      </w:r>
      <w:r>
        <w:rPr>
          <w:spacing w:val="-3"/>
        </w:rPr>
        <w:t xml:space="preserve"> </w:t>
      </w:r>
      <w:r>
        <w:t>we</w:t>
      </w:r>
      <w:r>
        <w:rPr>
          <w:spacing w:val="-3"/>
        </w:rPr>
        <w:t xml:space="preserve"> </w:t>
      </w:r>
      <w:r>
        <w:t>request</w:t>
      </w:r>
      <w:r>
        <w:rPr>
          <w:spacing w:val="-4"/>
        </w:rPr>
        <w:t xml:space="preserve"> </w:t>
      </w:r>
      <w:r>
        <w:t>that is pertinent to this loan.</w:t>
      </w:r>
    </w:p>
    <w:p w14:paraId="263EF139" w14:textId="77777777" w:rsidR="005C2A41" w:rsidRDefault="00863C9F">
      <w:pPr>
        <w:pStyle w:val="ListParagraph"/>
        <w:numPr>
          <w:ilvl w:val="2"/>
          <w:numId w:val="26"/>
        </w:numPr>
        <w:tabs>
          <w:tab w:val="left" w:pos="3163"/>
        </w:tabs>
        <w:spacing w:before="47"/>
        <w:ind w:left="3163" w:right="959" w:hanging="144"/>
        <w:rPr>
          <w:sz w:val="16"/>
        </w:rPr>
      </w:pPr>
      <w:r>
        <w:rPr>
          <w:sz w:val="16"/>
        </w:rPr>
        <w:t>We may check your credit, employment and income records, and request and receive from others</w:t>
      </w:r>
      <w:r>
        <w:rPr>
          <w:spacing w:val="-4"/>
          <w:sz w:val="16"/>
        </w:rPr>
        <w:t xml:space="preserve"> </w:t>
      </w:r>
      <w:r>
        <w:rPr>
          <w:sz w:val="16"/>
        </w:rPr>
        <w:t>credit-related</w:t>
      </w:r>
      <w:r>
        <w:rPr>
          <w:spacing w:val="-7"/>
          <w:sz w:val="16"/>
        </w:rPr>
        <w:t xml:space="preserve"> </w:t>
      </w:r>
      <w:r>
        <w:rPr>
          <w:sz w:val="16"/>
        </w:rPr>
        <w:t>information</w:t>
      </w:r>
      <w:r>
        <w:rPr>
          <w:spacing w:val="-3"/>
          <w:sz w:val="16"/>
        </w:rPr>
        <w:t xml:space="preserve"> </w:t>
      </w:r>
      <w:r>
        <w:rPr>
          <w:sz w:val="16"/>
        </w:rPr>
        <w:t>about</w:t>
      </w:r>
      <w:r>
        <w:rPr>
          <w:spacing w:val="-2"/>
          <w:sz w:val="16"/>
        </w:rPr>
        <w:t xml:space="preserve"> </w:t>
      </w:r>
      <w:r>
        <w:rPr>
          <w:sz w:val="16"/>
        </w:rPr>
        <w:t>you,</w:t>
      </w:r>
      <w:r>
        <w:rPr>
          <w:spacing w:val="-4"/>
          <w:sz w:val="16"/>
        </w:rPr>
        <w:t xml:space="preserve"> </w:t>
      </w:r>
      <w:r>
        <w:rPr>
          <w:sz w:val="16"/>
        </w:rPr>
        <w:t>for</w:t>
      </w:r>
      <w:r>
        <w:rPr>
          <w:spacing w:val="-4"/>
          <w:sz w:val="16"/>
        </w:rPr>
        <w:t xml:space="preserve"> </w:t>
      </w:r>
      <w:r>
        <w:rPr>
          <w:sz w:val="16"/>
        </w:rPr>
        <w:t>this</w:t>
      </w:r>
      <w:r>
        <w:rPr>
          <w:spacing w:val="-4"/>
          <w:sz w:val="16"/>
        </w:rPr>
        <w:t xml:space="preserve"> </w:t>
      </w:r>
      <w:r>
        <w:rPr>
          <w:sz w:val="16"/>
        </w:rPr>
        <w:t>loan,</w:t>
      </w:r>
      <w:r>
        <w:rPr>
          <w:spacing w:val="-2"/>
          <w:sz w:val="16"/>
        </w:rPr>
        <w:t xml:space="preserve"> </w:t>
      </w:r>
      <w:r>
        <w:rPr>
          <w:sz w:val="16"/>
        </w:rPr>
        <w:t>and</w:t>
      </w:r>
      <w:r>
        <w:rPr>
          <w:spacing w:val="-7"/>
          <w:sz w:val="16"/>
        </w:rPr>
        <w:t xml:space="preserve"> </w:t>
      </w:r>
      <w:r>
        <w:rPr>
          <w:sz w:val="16"/>
        </w:rPr>
        <w:t>any</w:t>
      </w:r>
      <w:r>
        <w:rPr>
          <w:spacing w:val="-4"/>
          <w:sz w:val="16"/>
        </w:rPr>
        <w:t xml:space="preserve"> </w:t>
      </w:r>
      <w:r>
        <w:rPr>
          <w:sz w:val="16"/>
        </w:rPr>
        <w:t>reviews,</w:t>
      </w:r>
      <w:r>
        <w:rPr>
          <w:spacing w:val="-4"/>
          <w:sz w:val="16"/>
        </w:rPr>
        <w:t xml:space="preserve"> </w:t>
      </w:r>
      <w:r>
        <w:rPr>
          <w:sz w:val="16"/>
        </w:rPr>
        <w:t>updates,</w:t>
      </w:r>
      <w:r>
        <w:rPr>
          <w:spacing w:val="-2"/>
          <w:sz w:val="16"/>
        </w:rPr>
        <w:t xml:space="preserve"> </w:t>
      </w:r>
      <w:r>
        <w:rPr>
          <w:sz w:val="16"/>
        </w:rPr>
        <w:t>extensions or other modifications of this loan.</w:t>
      </w:r>
    </w:p>
    <w:p w14:paraId="57B8CE2E" w14:textId="77777777" w:rsidR="005C2A41" w:rsidRDefault="00863C9F">
      <w:pPr>
        <w:pStyle w:val="ListParagraph"/>
        <w:numPr>
          <w:ilvl w:val="2"/>
          <w:numId w:val="26"/>
        </w:numPr>
        <w:tabs>
          <w:tab w:val="left" w:pos="3163"/>
        </w:tabs>
        <w:spacing w:before="48"/>
        <w:ind w:left="3163" w:right="905" w:hanging="144"/>
        <w:rPr>
          <w:sz w:val="16"/>
        </w:rPr>
      </w:pPr>
      <w:r>
        <w:rPr>
          <w:sz w:val="16"/>
        </w:rPr>
        <w:t>You consent to our sharing credit and other information about you with credit reporting agencies, the School, other schools Student attends or has attended and their agents, any subsequent holder of this Note, anyone who referred you to us, anyone who you notify us is eligible</w:t>
      </w:r>
      <w:r>
        <w:rPr>
          <w:spacing w:val="-3"/>
          <w:sz w:val="16"/>
        </w:rPr>
        <w:t xml:space="preserve"> </w:t>
      </w:r>
      <w:r>
        <w:rPr>
          <w:sz w:val="16"/>
        </w:rPr>
        <w:t>to</w:t>
      </w:r>
      <w:r>
        <w:rPr>
          <w:spacing w:val="-6"/>
          <w:sz w:val="16"/>
        </w:rPr>
        <w:t xml:space="preserve"> </w:t>
      </w:r>
      <w:r>
        <w:rPr>
          <w:sz w:val="16"/>
        </w:rPr>
        <w:t>receive</w:t>
      </w:r>
      <w:r>
        <w:rPr>
          <w:spacing w:val="-6"/>
          <w:sz w:val="16"/>
        </w:rPr>
        <w:t xml:space="preserve"> </w:t>
      </w:r>
      <w:r>
        <w:rPr>
          <w:sz w:val="16"/>
        </w:rPr>
        <w:t>information</w:t>
      </w:r>
      <w:r>
        <w:rPr>
          <w:spacing w:val="-2"/>
          <w:sz w:val="16"/>
        </w:rPr>
        <w:t xml:space="preserve"> </w:t>
      </w:r>
      <w:r>
        <w:rPr>
          <w:sz w:val="16"/>
        </w:rPr>
        <w:t>about</w:t>
      </w:r>
      <w:r>
        <w:rPr>
          <w:spacing w:val="-1"/>
          <w:sz w:val="16"/>
        </w:rPr>
        <w:t xml:space="preserve"> </w:t>
      </w:r>
      <w:r>
        <w:rPr>
          <w:sz w:val="16"/>
        </w:rPr>
        <w:t>this</w:t>
      </w:r>
      <w:r>
        <w:rPr>
          <w:spacing w:val="-3"/>
          <w:sz w:val="16"/>
        </w:rPr>
        <w:t xml:space="preserve"> </w:t>
      </w:r>
      <w:r>
        <w:rPr>
          <w:sz w:val="16"/>
        </w:rPr>
        <w:t>loan,</w:t>
      </w:r>
      <w:r>
        <w:rPr>
          <w:spacing w:val="-1"/>
          <w:sz w:val="16"/>
        </w:rPr>
        <w:t xml:space="preserve"> </w:t>
      </w:r>
      <w:r>
        <w:rPr>
          <w:sz w:val="16"/>
        </w:rPr>
        <w:t>and</w:t>
      </w:r>
      <w:r>
        <w:rPr>
          <w:spacing w:val="-6"/>
          <w:sz w:val="16"/>
        </w:rPr>
        <w:t xml:space="preserve"> </w:t>
      </w:r>
      <w:r>
        <w:rPr>
          <w:sz w:val="16"/>
        </w:rPr>
        <w:t>anyone</w:t>
      </w:r>
      <w:r>
        <w:rPr>
          <w:spacing w:val="-3"/>
          <w:sz w:val="16"/>
        </w:rPr>
        <w:t xml:space="preserve"> </w:t>
      </w:r>
      <w:r>
        <w:rPr>
          <w:sz w:val="16"/>
        </w:rPr>
        <w:t>as</w:t>
      </w:r>
      <w:r>
        <w:rPr>
          <w:spacing w:val="-3"/>
          <w:sz w:val="16"/>
        </w:rPr>
        <w:t xml:space="preserve"> </w:t>
      </w:r>
      <w:r>
        <w:rPr>
          <w:sz w:val="16"/>
        </w:rPr>
        <w:t>necessary</w:t>
      </w:r>
      <w:r>
        <w:rPr>
          <w:spacing w:val="-5"/>
          <w:sz w:val="16"/>
        </w:rPr>
        <w:t xml:space="preserve"> </w:t>
      </w:r>
      <w:r>
        <w:rPr>
          <w:sz w:val="16"/>
        </w:rPr>
        <w:t>to</w:t>
      </w:r>
      <w:r>
        <w:rPr>
          <w:spacing w:val="-2"/>
          <w:sz w:val="16"/>
        </w:rPr>
        <w:t xml:space="preserve"> </w:t>
      </w:r>
      <w:r>
        <w:rPr>
          <w:sz w:val="16"/>
        </w:rPr>
        <w:t>originate</w:t>
      </w:r>
      <w:r>
        <w:rPr>
          <w:spacing w:val="-5"/>
          <w:sz w:val="16"/>
        </w:rPr>
        <w:t xml:space="preserve"> </w:t>
      </w:r>
      <w:r>
        <w:rPr>
          <w:sz w:val="16"/>
        </w:rPr>
        <w:t>this</w:t>
      </w:r>
      <w:r>
        <w:rPr>
          <w:spacing w:val="-3"/>
          <w:sz w:val="16"/>
        </w:rPr>
        <w:t xml:space="preserve"> </w:t>
      </w:r>
      <w:r>
        <w:rPr>
          <w:sz w:val="16"/>
        </w:rPr>
        <w:t>loan</w:t>
      </w:r>
      <w:r>
        <w:rPr>
          <w:spacing w:val="-2"/>
          <w:sz w:val="16"/>
        </w:rPr>
        <w:t xml:space="preserve"> </w:t>
      </w:r>
      <w:r>
        <w:rPr>
          <w:sz w:val="16"/>
        </w:rPr>
        <w:t>or to service this loan or to fulfill and administer benefits offered with this loan, as permitted by law. If your loan has a borrower and a cosigner, you consent to our sharing credit and other information about one of you with the other.</w:t>
      </w:r>
    </w:p>
    <w:p w14:paraId="67CA9692" w14:textId="77777777" w:rsidR="005C2A41" w:rsidRDefault="00863C9F">
      <w:pPr>
        <w:pStyle w:val="ListParagraph"/>
        <w:numPr>
          <w:ilvl w:val="2"/>
          <w:numId w:val="26"/>
        </w:numPr>
        <w:tabs>
          <w:tab w:val="left" w:pos="3163"/>
        </w:tabs>
        <w:ind w:left="3163" w:right="1217" w:hanging="144"/>
        <w:rPr>
          <w:sz w:val="16"/>
        </w:rPr>
      </w:pPr>
      <w:r>
        <w:rPr>
          <w:sz w:val="16"/>
        </w:rPr>
        <w:t>We</w:t>
      </w:r>
      <w:r>
        <w:rPr>
          <w:spacing w:val="-2"/>
          <w:sz w:val="16"/>
        </w:rPr>
        <w:t xml:space="preserve"> </w:t>
      </w:r>
      <w:r>
        <w:rPr>
          <w:sz w:val="16"/>
        </w:rPr>
        <w:t>may</w:t>
      </w:r>
      <w:r>
        <w:rPr>
          <w:spacing w:val="-3"/>
          <w:sz w:val="16"/>
        </w:rPr>
        <w:t xml:space="preserve"> </w:t>
      </w:r>
      <w:r>
        <w:rPr>
          <w:sz w:val="16"/>
        </w:rPr>
        <w:t>contact</w:t>
      </w:r>
      <w:r>
        <w:rPr>
          <w:spacing w:val="-3"/>
          <w:sz w:val="16"/>
        </w:rPr>
        <w:t xml:space="preserve"> </w:t>
      </w:r>
      <w:r>
        <w:rPr>
          <w:sz w:val="16"/>
        </w:rPr>
        <w:t>any references</w:t>
      </w:r>
      <w:r>
        <w:rPr>
          <w:spacing w:val="-3"/>
          <w:sz w:val="16"/>
        </w:rPr>
        <w:t xml:space="preserve"> </w:t>
      </w:r>
      <w:r>
        <w:rPr>
          <w:sz w:val="16"/>
        </w:rPr>
        <w:t>or</w:t>
      </w:r>
      <w:r>
        <w:rPr>
          <w:spacing w:val="-5"/>
          <w:sz w:val="16"/>
        </w:rPr>
        <w:t xml:space="preserve"> </w:t>
      </w:r>
      <w:r>
        <w:rPr>
          <w:sz w:val="16"/>
        </w:rPr>
        <w:t>personal</w:t>
      </w:r>
      <w:r>
        <w:rPr>
          <w:spacing w:val="-5"/>
          <w:sz w:val="16"/>
        </w:rPr>
        <w:t xml:space="preserve"> </w:t>
      </w:r>
      <w:r>
        <w:rPr>
          <w:sz w:val="16"/>
        </w:rPr>
        <w:t>contacts</w:t>
      </w:r>
      <w:r>
        <w:rPr>
          <w:spacing w:val="-3"/>
          <w:sz w:val="16"/>
        </w:rPr>
        <w:t xml:space="preserve"> </w:t>
      </w:r>
      <w:r>
        <w:rPr>
          <w:sz w:val="16"/>
        </w:rPr>
        <w:t>that</w:t>
      </w:r>
      <w:r>
        <w:rPr>
          <w:spacing w:val="-3"/>
          <w:sz w:val="16"/>
        </w:rPr>
        <w:t xml:space="preserve"> </w:t>
      </w:r>
      <w:r>
        <w:rPr>
          <w:sz w:val="16"/>
        </w:rPr>
        <w:t>you</w:t>
      </w:r>
      <w:r>
        <w:rPr>
          <w:spacing w:val="-6"/>
          <w:sz w:val="16"/>
        </w:rPr>
        <w:t xml:space="preserve"> </w:t>
      </w:r>
      <w:r>
        <w:rPr>
          <w:sz w:val="16"/>
        </w:rPr>
        <w:t>provide</w:t>
      </w:r>
      <w:r>
        <w:rPr>
          <w:spacing w:val="-4"/>
          <w:sz w:val="16"/>
        </w:rPr>
        <w:t xml:space="preserve"> </w:t>
      </w:r>
      <w:r>
        <w:rPr>
          <w:sz w:val="16"/>
        </w:rPr>
        <w:t>to</w:t>
      </w:r>
      <w:r>
        <w:rPr>
          <w:spacing w:val="-2"/>
          <w:sz w:val="16"/>
        </w:rPr>
        <w:t xml:space="preserve"> </w:t>
      </w:r>
      <w:r>
        <w:rPr>
          <w:sz w:val="16"/>
        </w:rPr>
        <w:t>us</w:t>
      </w:r>
      <w:r>
        <w:rPr>
          <w:spacing w:val="-5"/>
          <w:sz w:val="16"/>
        </w:rPr>
        <w:t xml:space="preserve"> </w:t>
      </w:r>
      <w:r>
        <w:rPr>
          <w:sz w:val="16"/>
        </w:rPr>
        <w:t>to</w:t>
      </w:r>
      <w:r>
        <w:rPr>
          <w:spacing w:val="-4"/>
          <w:sz w:val="16"/>
        </w:rPr>
        <w:t xml:space="preserve"> </w:t>
      </w:r>
      <w:r>
        <w:rPr>
          <w:sz w:val="16"/>
        </w:rPr>
        <w:t>enforce</w:t>
      </w:r>
      <w:r>
        <w:rPr>
          <w:spacing w:val="-6"/>
          <w:sz w:val="16"/>
        </w:rPr>
        <w:t xml:space="preserve"> </w:t>
      </w:r>
      <w:r>
        <w:rPr>
          <w:sz w:val="16"/>
        </w:rPr>
        <w:t>your obligations under this Note, as permitted by law.</w:t>
      </w:r>
    </w:p>
    <w:p w14:paraId="61FF5367" w14:textId="77777777" w:rsidR="005C2A41" w:rsidRDefault="00863C9F">
      <w:pPr>
        <w:pStyle w:val="ListParagraph"/>
        <w:numPr>
          <w:ilvl w:val="2"/>
          <w:numId w:val="26"/>
        </w:numPr>
        <w:tabs>
          <w:tab w:val="left" w:pos="3163"/>
        </w:tabs>
        <w:spacing w:before="47"/>
        <w:ind w:left="3163" w:right="1303" w:hanging="144"/>
        <w:rPr>
          <w:sz w:val="16"/>
        </w:rPr>
      </w:pPr>
      <w:r>
        <w:rPr>
          <w:noProof/>
          <w:sz w:val="16"/>
        </w:rPr>
        <mc:AlternateContent>
          <mc:Choice Requires="wps">
            <w:drawing>
              <wp:anchor distT="0" distB="0" distL="0" distR="0" simplePos="0" relativeHeight="15804416" behindDoc="0" locked="0" layoutInCell="1" allowOverlap="1" wp14:anchorId="7ED83CEA" wp14:editId="6E3B8FC7">
                <wp:simplePos x="0" y="0"/>
                <wp:positionH relativeFrom="page">
                  <wp:posOffset>952500</wp:posOffset>
                </wp:positionH>
                <wp:positionV relativeFrom="paragraph">
                  <wp:posOffset>294651</wp:posOffset>
                </wp:positionV>
                <wp:extent cx="5869305" cy="9525"/>
                <wp:effectExtent l="0" t="0" r="0" b="0"/>
                <wp:wrapNone/>
                <wp:docPr id="401" name="Graphic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94632" id="Graphic 401" o:spid="_x0000_s1026" alt="&quot;&quot;" style="position:absolute;margin-left:75pt;margin-top:23.2pt;width:462.15pt;height:.75pt;z-index:15804416;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" path="m5868924,l1345692,,,,,9144r1345692,l5868924,9144r,-9144xe" fillcolor="black" stroked="f">
                <v:path arrowok="t"/>
                <w10:wrap anchorx="page"/>
              </v:shape>
            </w:pict>
          </mc:Fallback>
        </mc:AlternateContent>
      </w:r>
      <w:r>
        <w:rPr>
          <w:sz w:val="16"/>
        </w:rPr>
        <w:t>We</w:t>
      </w:r>
      <w:r>
        <w:rPr>
          <w:spacing w:val="-2"/>
          <w:sz w:val="16"/>
        </w:rPr>
        <w:t xml:space="preserve"> </w:t>
      </w:r>
      <w:r>
        <w:rPr>
          <w:sz w:val="16"/>
        </w:rPr>
        <w:t>will</w:t>
      </w:r>
      <w:r>
        <w:rPr>
          <w:spacing w:val="-1"/>
          <w:sz w:val="16"/>
        </w:rPr>
        <w:t xml:space="preserve"> </w:t>
      </w:r>
      <w:r>
        <w:rPr>
          <w:sz w:val="16"/>
        </w:rPr>
        <w:t>provide</w:t>
      </w:r>
      <w:r>
        <w:rPr>
          <w:spacing w:val="-6"/>
          <w:sz w:val="16"/>
        </w:rPr>
        <w:t xml:space="preserve"> </w:t>
      </w:r>
      <w:proofErr w:type="gramStart"/>
      <w:r>
        <w:rPr>
          <w:sz w:val="16"/>
        </w:rPr>
        <w:t>you</w:t>
      </w:r>
      <w:proofErr w:type="gramEnd"/>
      <w:r>
        <w:rPr>
          <w:spacing w:val="-3"/>
          <w:sz w:val="16"/>
        </w:rPr>
        <w:t xml:space="preserve"> </w:t>
      </w:r>
      <w:r>
        <w:rPr>
          <w:sz w:val="16"/>
        </w:rPr>
        <w:t>privacy and</w:t>
      </w:r>
      <w:r>
        <w:rPr>
          <w:spacing w:val="-6"/>
          <w:sz w:val="16"/>
        </w:rPr>
        <w:t xml:space="preserve"> </w:t>
      </w:r>
      <w:r>
        <w:rPr>
          <w:sz w:val="16"/>
        </w:rPr>
        <w:t>affiliate-sharing</w:t>
      </w:r>
      <w:r>
        <w:rPr>
          <w:spacing w:val="-3"/>
          <w:sz w:val="16"/>
        </w:rPr>
        <w:t xml:space="preserve"> </w:t>
      </w:r>
      <w:r>
        <w:rPr>
          <w:sz w:val="16"/>
        </w:rPr>
        <w:t>notices</w:t>
      </w:r>
      <w:r>
        <w:rPr>
          <w:spacing w:val="-3"/>
          <w:sz w:val="16"/>
        </w:rPr>
        <w:t xml:space="preserve"> </w:t>
      </w:r>
      <w:r>
        <w:rPr>
          <w:sz w:val="16"/>
        </w:rPr>
        <w:t>to</w:t>
      </w:r>
      <w:r>
        <w:rPr>
          <w:spacing w:val="-4"/>
          <w:sz w:val="16"/>
        </w:rPr>
        <w:t xml:space="preserve"> </w:t>
      </w:r>
      <w:r>
        <w:rPr>
          <w:sz w:val="16"/>
        </w:rPr>
        <w:t>advise</w:t>
      </w:r>
      <w:r>
        <w:rPr>
          <w:spacing w:val="-6"/>
          <w:sz w:val="16"/>
        </w:rPr>
        <w:t xml:space="preserve"> </w:t>
      </w:r>
      <w:r>
        <w:rPr>
          <w:sz w:val="16"/>
        </w:rPr>
        <w:t>you</w:t>
      </w:r>
      <w:r>
        <w:rPr>
          <w:spacing w:val="-2"/>
          <w:sz w:val="16"/>
        </w:rPr>
        <w:t xml:space="preserve"> </w:t>
      </w:r>
      <w:r>
        <w:rPr>
          <w:sz w:val="16"/>
        </w:rPr>
        <w:t>of</w:t>
      </w:r>
      <w:r>
        <w:rPr>
          <w:spacing w:val="-5"/>
          <w:sz w:val="16"/>
        </w:rPr>
        <w:t xml:space="preserve"> </w:t>
      </w:r>
      <w:r>
        <w:rPr>
          <w:sz w:val="16"/>
        </w:rPr>
        <w:t>your</w:t>
      </w:r>
      <w:r>
        <w:rPr>
          <w:spacing w:val="-3"/>
          <w:sz w:val="16"/>
        </w:rPr>
        <w:t xml:space="preserve"> </w:t>
      </w:r>
      <w:r>
        <w:rPr>
          <w:sz w:val="16"/>
        </w:rPr>
        <w:t>rights</w:t>
      </w:r>
      <w:r>
        <w:rPr>
          <w:spacing w:val="-2"/>
          <w:sz w:val="16"/>
        </w:rPr>
        <w:t xml:space="preserve"> </w:t>
      </w:r>
      <w:r>
        <w:rPr>
          <w:sz w:val="16"/>
        </w:rPr>
        <w:t>under applicable law.</w:t>
      </w:r>
    </w:p>
    <w:p w14:paraId="1B2F73A2" w14:textId="77777777" w:rsidR="005C2A41" w:rsidRDefault="005C2A41">
      <w:pPr>
        <w:pStyle w:val="ListParagraph"/>
        <w:rPr>
          <w:sz w:val="16"/>
        </w:rPr>
        <w:sectPr w:rsidR="005C2A41">
          <w:type w:val="continuous"/>
          <w:pgSz w:w="12240" w:h="15840"/>
          <w:pgMar w:top="1760" w:right="720" w:bottom="340" w:left="720" w:header="818" w:footer="599" w:gutter="0"/>
          <w:cols w:space="720"/>
        </w:sectPr>
      </w:pPr>
    </w:p>
    <w:p w14:paraId="0673BFD5" w14:textId="77777777" w:rsidR="005C2A41" w:rsidRDefault="00863C9F">
      <w:pPr>
        <w:spacing w:before="112"/>
        <w:ind w:left="888" w:right="1"/>
        <w:rPr>
          <w:b/>
          <w:sz w:val="16"/>
        </w:rPr>
      </w:pPr>
      <w:r>
        <w:rPr>
          <w:b/>
          <w:sz w:val="16"/>
        </w:rPr>
        <w:t>Our</w:t>
      </w:r>
      <w:r>
        <w:rPr>
          <w:b/>
          <w:spacing w:val="-12"/>
          <w:sz w:val="16"/>
        </w:rPr>
        <w:t xml:space="preserve"> </w:t>
      </w:r>
      <w:r>
        <w:rPr>
          <w:b/>
          <w:sz w:val="16"/>
        </w:rPr>
        <w:t>Communications with You</w:t>
      </w:r>
    </w:p>
    <w:p w14:paraId="219307C7" w14:textId="77777777" w:rsidR="005C2A41" w:rsidRDefault="005C2A41">
      <w:pPr>
        <w:pStyle w:val="BodyText"/>
        <w:rPr>
          <w:b/>
        </w:rPr>
      </w:pPr>
    </w:p>
    <w:p w14:paraId="209E1604" w14:textId="77777777" w:rsidR="005C2A41" w:rsidRDefault="005C2A41">
      <w:pPr>
        <w:pStyle w:val="BodyText"/>
        <w:rPr>
          <w:b/>
        </w:rPr>
      </w:pPr>
    </w:p>
    <w:p w14:paraId="6BBF5E2F" w14:textId="77777777" w:rsidR="005C2A41" w:rsidRDefault="005C2A41">
      <w:pPr>
        <w:pStyle w:val="BodyText"/>
        <w:rPr>
          <w:b/>
        </w:rPr>
      </w:pPr>
    </w:p>
    <w:p w14:paraId="278D1CE6" w14:textId="77777777" w:rsidR="005C2A41" w:rsidRDefault="005C2A41">
      <w:pPr>
        <w:pStyle w:val="BodyText"/>
        <w:rPr>
          <w:b/>
        </w:rPr>
      </w:pPr>
    </w:p>
    <w:p w14:paraId="6B9A65B7" w14:textId="77777777" w:rsidR="005C2A41" w:rsidRDefault="005C2A41">
      <w:pPr>
        <w:pStyle w:val="BodyText"/>
        <w:rPr>
          <w:b/>
        </w:rPr>
      </w:pPr>
    </w:p>
    <w:p w14:paraId="1D3D063C" w14:textId="77777777" w:rsidR="005C2A41" w:rsidRDefault="005C2A41">
      <w:pPr>
        <w:pStyle w:val="BodyText"/>
        <w:rPr>
          <w:b/>
        </w:rPr>
      </w:pPr>
    </w:p>
    <w:p w14:paraId="4924DCE0" w14:textId="77777777" w:rsidR="005C2A41" w:rsidRDefault="005C2A41">
      <w:pPr>
        <w:pStyle w:val="BodyText"/>
        <w:spacing w:before="159"/>
        <w:rPr>
          <w:b/>
        </w:rPr>
      </w:pPr>
    </w:p>
    <w:p w14:paraId="263A563E" w14:textId="77777777" w:rsidR="005C2A41" w:rsidRDefault="00863C9F">
      <w:pPr>
        <w:ind w:left="888"/>
        <w:rPr>
          <w:b/>
          <w:sz w:val="16"/>
        </w:rPr>
      </w:pPr>
      <w:r>
        <w:rPr>
          <w:b/>
          <w:noProof/>
          <w:sz w:val="16"/>
        </w:rPr>
        <mc:AlternateContent>
          <mc:Choice Requires="wps">
            <w:drawing>
              <wp:anchor distT="0" distB="0" distL="0" distR="0" simplePos="0" relativeHeight="15804928" behindDoc="0" locked="0" layoutInCell="1" allowOverlap="1" wp14:anchorId="1D9198E3" wp14:editId="0BCBA3E7">
                <wp:simplePos x="0" y="0"/>
                <wp:positionH relativeFrom="page">
                  <wp:posOffset>952500</wp:posOffset>
                </wp:positionH>
                <wp:positionV relativeFrom="paragraph">
                  <wp:posOffset>-40265</wp:posOffset>
                </wp:positionV>
                <wp:extent cx="5869305" cy="9525"/>
                <wp:effectExtent l="0" t="0" r="0" b="0"/>
                <wp:wrapNone/>
                <wp:docPr id="402" name="Graphic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19129" id="Graphic 402" o:spid="_x0000_s1026" alt="&quot;&quot;" style="position:absolute;margin-left:75pt;margin-top:-3.15pt;width:462.15pt;height:.75pt;z-index:15804928;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" path="m5868924,l1345692,,,,,9144r1345692,l5868924,9144r,-9144xe" fillcolor="black" stroked="f">
                <v:path arrowok="t"/>
                <w10:wrap anchorx="page"/>
              </v:shape>
            </w:pict>
          </mc:Fallback>
        </mc:AlternateContent>
      </w:r>
      <w:r>
        <w:rPr>
          <w:b/>
          <w:sz w:val="16"/>
        </w:rPr>
        <w:t>Governing Law and Statute</w:t>
      </w:r>
      <w:r>
        <w:rPr>
          <w:b/>
          <w:spacing w:val="-12"/>
          <w:sz w:val="16"/>
        </w:rPr>
        <w:t xml:space="preserve"> </w:t>
      </w:r>
      <w:r>
        <w:rPr>
          <w:b/>
          <w:sz w:val="16"/>
        </w:rPr>
        <w:t>of</w:t>
      </w:r>
      <w:r>
        <w:rPr>
          <w:b/>
          <w:spacing w:val="-11"/>
          <w:sz w:val="16"/>
        </w:rPr>
        <w:t xml:space="preserve"> </w:t>
      </w:r>
      <w:r>
        <w:rPr>
          <w:b/>
          <w:sz w:val="16"/>
        </w:rPr>
        <w:t>Limitations</w:t>
      </w:r>
    </w:p>
    <w:p w14:paraId="270B4C56" w14:textId="77777777" w:rsidR="005C2A41" w:rsidRDefault="00863C9F">
      <w:pPr>
        <w:spacing w:before="112"/>
        <w:ind w:left="426" w:right="931"/>
        <w:rPr>
          <w:b/>
          <w:sz w:val="16"/>
        </w:rPr>
      </w:pPr>
      <w:r>
        <w:br w:type="column"/>
      </w:r>
      <w:r>
        <w:rPr>
          <w:b/>
          <w:sz w:val="16"/>
        </w:rPr>
        <w:t>You</w:t>
      </w:r>
      <w:r>
        <w:rPr>
          <w:b/>
          <w:spacing w:val="-5"/>
          <w:sz w:val="16"/>
        </w:rPr>
        <w:t xml:space="preserve"> </w:t>
      </w:r>
      <w:r>
        <w:rPr>
          <w:b/>
          <w:sz w:val="16"/>
        </w:rPr>
        <w:t>expressly</w:t>
      </w:r>
      <w:r>
        <w:rPr>
          <w:b/>
          <w:spacing w:val="-2"/>
          <w:sz w:val="16"/>
        </w:rPr>
        <w:t xml:space="preserve"> </w:t>
      </w:r>
      <w:r>
        <w:rPr>
          <w:b/>
          <w:sz w:val="16"/>
        </w:rPr>
        <w:t>consent</w:t>
      </w:r>
      <w:r>
        <w:rPr>
          <w:b/>
          <w:spacing w:val="-3"/>
          <w:sz w:val="16"/>
        </w:rPr>
        <w:t xml:space="preserve"> </w:t>
      </w:r>
      <w:r>
        <w:rPr>
          <w:b/>
          <w:sz w:val="16"/>
        </w:rPr>
        <w:t>and</w:t>
      </w:r>
      <w:r>
        <w:rPr>
          <w:b/>
          <w:spacing w:val="-1"/>
          <w:sz w:val="16"/>
        </w:rPr>
        <w:t xml:space="preserve"> </w:t>
      </w:r>
      <w:r>
        <w:rPr>
          <w:b/>
          <w:sz w:val="16"/>
        </w:rPr>
        <w:t>authorize</w:t>
      </w:r>
      <w:r>
        <w:rPr>
          <w:b/>
          <w:spacing w:val="-6"/>
          <w:sz w:val="16"/>
        </w:rPr>
        <w:t xml:space="preserve"> </w:t>
      </w:r>
      <w:r>
        <w:rPr>
          <w:b/>
          <w:sz w:val="16"/>
        </w:rPr>
        <w:t>us</w:t>
      </w:r>
      <w:r>
        <w:rPr>
          <w:b/>
          <w:spacing w:val="-4"/>
          <w:sz w:val="16"/>
        </w:rPr>
        <w:t xml:space="preserve"> </w:t>
      </w:r>
      <w:r>
        <w:rPr>
          <w:b/>
          <w:sz w:val="16"/>
        </w:rPr>
        <w:t>to</w:t>
      </w:r>
      <w:r>
        <w:rPr>
          <w:b/>
          <w:spacing w:val="-2"/>
          <w:sz w:val="16"/>
        </w:rPr>
        <w:t xml:space="preserve"> </w:t>
      </w:r>
      <w:r>
        <w:rPr>
          <w:b/>
          <w:sz w:val="16"/>
        </w:rPr>
        <w:t>contact</w:t>
      </w:r>
      <w:r>
        <w:rPr>
          <w:b/>
          <w:spacing w:val="-3"/>
          <w:sz w:val="16"/>
        </w:rPr>
        <w:t xml:space="preserve"> </w:t>
      </w:r>
      <w:r>
        <w:rPr>
          <w:b/>
          <w:sz w:val="16"/>
        </w:rPr>
        <w:t>you</w:t>
      </w:r>
      <w:r>
        <w:rPr>
          <w:b/>
          <w:spacing w:val="-3"/>
          <w:sz w:val="16"/>
        </w:rPr>
        <w:t xml:space="preserve"> </w:t>
      </w:r>
      <w:r>
        <w:rPr>
          <w:b/>
          <w:sz w:val="16"/>
        </w:rPr>
        <w:t>at</w:t>
      </w:r>
      <w:r>
        <w:rPr>
          <w:b/>
          <w:spacing w:val="-5"/>
          <w:sz w:val="16"/>
        </w:rPr>
        <w:t xml:space="preserve"> </w:t>
      </w:r>
      <w:r>
        <w:rPr>
          <w:b/>
          <w:sz w:val="16"/>
        </w:rPr>
        <w:t>any</w:t>
      </w:r>
      <w:r>
        <w:rPr>
          <w:b/>
          <w:spacing w:val="-4"/>
          <w:sz w:val="16"/>
        </w:rPr>
        <w:t xml:space="preserve"> </w:t>
      </w:r>
      <w:r>
        <w:rPr>
          <w:b/>
          <w:sz w:val="16"/>
        </w:rPr>
        <w:t>email</w:t>
      </w:r>
      <w:r>
        <w:rPr>
          <w:b/>
          <w:spacing w:val="-1"/>
          <w:sz w:val="16"/>
        </w:rPr>
        <w:t xml:space="preserve"> </w:t>
      </w:r>
      <w:r>
        <w:rPr>
          <w:b/>
          <w:sz w:val="16"/>
        </w:rPr>
        <w:t>address</w:t>
      </w:r>
      <w:r>
        <w:rPr>
          <w:b/>
          <w:spacing w:val="-3"/>
          <w:sz w:val="16"/>
        </w:rPr>
        <w:t xml:space="preserve"> </w:t>
      </w:r>
      <w:r>
        <w:rPr>
          <w:b/>
          <w:sz w:val="16"/>
        </w:rPr>
        <w:t>that</w:t>
      </w:r>
      <w:r>
        <w:rPr>
          <w:b/>
          <w:spacing w:val="-3"/>
          <w:sz w:val="16"/>
        </w:rPr>
        <w:t xml:space="preserve"> </w:t>
      </w:r>
      <w:r>
        <w:rPr>
          <w:b/>
          <w:sz w:val="16"/>
        </w:rPr>
        <w:t>you provide in the loan application or that you provide to us in the future regarding your current or future loan applications and loans that we own or service.</w:t>
      </w:r>
    </w:p>
    <w:p w14:paraId="777C417A" w14:textId="77777777" w:rsidR="005C2A41" w:rsidRDefault="00863C9F">
      <w:pPr>
        <w:spacing w:before="48"/>
        <w:ind w:left="426" w:right="931"/>
        <w:rPr>
          <w:b/>
          <w:sz w:val="16"/>
        </w:rPr>
      </w:pPr>
      <w:r>
        <w:rPr>
          <w:b/>
          <w:sz w:val="16"/>
        </w:rPr>
        <w:t>You expressly consent and authorize us and our subsidiaries, affiliates and agents, to contact</w:t>
      </w:r>
      <w:r>
        <w:rPr>
          <w:b/>
          <w:spacing w:val="-2"/>
          <w:sz w:val="16"/>
        </w:rPr>
        <w:t xml:space="preserve"> </w:t>
      </w:r>
      <w:r>
        <w:rPr>
          <w:b/>
          <w:sz w:val="16"/>
        </w:rPr>
        <w:t>you</w:t>
      </w:r>
      <w:r>
        <w:rPr>
          <w:b/>
          <w:spacing w:val="-2"/>
          <w:sz w:val="16"/>
        </w:rPr>
        <w:t xml:space="preserve"> </w:t>
      </w:r>
      <w:r>
        <w:rPr>
          <w:b/>
          <w:sz w:val="16"/>
        </w:rPr>
        <w:t>at</w:t>
      </w:r>
      <w:r>
        <w:rPr>
          <w:b/>
          <w:spacing w:val="-4"/>
          <w:sz w:val="16"/>
        </w:rPr>
        <w:t xml:space="preserve"> </w:t>
      </w:r>
      <w:r>
        <w:rPr>
          <w:b/>
          <w:sz w:val="16"/>
        </w:rPr>
        <w:t>any</w:t>
      </w:r>
      <w:r>
        <w:rPr>
          <w:b/>
          <w:spacing w:val="-2"/>
          <w:sz w:val="16"/>
        </w:rPr>
        <w:t xml:space="preserve"> </w:t>
      </w:r>
      <w:r>
        <w:rPr>
          <w:b/>
          <w:sz w:val="16"/>
        </w:rPr>
        <w:t>phone</w:t>
      </w:r>
      <w:r>
        <w:rPr>
          <w:b/>
          <w:spacing w:val="-5"/>
          <w:sz w:val="16"/>
        </w:rPr>
        <w:t xml:space="preserve"> </w:t>
      </w:r>
      <w:r>
        <w:rPr>
          <w:b/>
          <w:sz w:val="16"/>
        </w:rPr>
        <w:t>number</w:t>
      </w:r>
      <w:r>
        <w:rPr>
          <w:b/>
          <w:spacing w:val="-2"/>
          <w:sz w:val="16"/>
        </w:rPr>
        <w:t xml:space="preserve"> </w:t>
      </w:r>
      <w:r>
        <w:rPr>
          <w:b/>
          <w:sz w:val="16"/>
        </w:rPr>
        <w:t>that</w:t>
      </w:r>
      <w:r>
        <w:rPr>
          <w:b/>
          <w:spacing w:val="-2"/>
          <w:sz w:val="16"/>
        </w:rPr>
        <w:t xml:space="preserve"> </w:t>
      </w:r>
      <w:r>
        <w:rPr>
          <w:b/>
          <w:sz w:val="16"/>
        </w:rPr>
        <w:t>you</w:t>
      </w:r>
      <w:r>
        <w:rPr>
          <w:b/>
          <w:spacing w:val="-4"/>
          <w:sz w:val="16"/>
        </w:rPr>
        <w:t xml:space="preserve"> </w:t>
      </w:r>
      <w:r>
        <w:rPr>
          <w:b/>
          <w:sz w:val="16"/>
        </w:rPr>
        <w:t>provide</w:t>
      </w:r>
      <w:r>
        <w:rPr>
          <w:b/>
          <w:spacing w:val="-3"/>
          <w:sz w:val="16"/>
        </w:rPr>
        <w:t xml:space="preserve"> </w:t>
      </w:r>
      <w:r>
        <w:rPr>
          <w:b/>
          <w:sz w:val="16"/>
        </w:rPr>
        <w:t>to</w:t>
      </w:r>
      <w:r>
        <w:rPr>
          <w:b/>
          <w:spacing w:val="-4"/>
          <w:sz w:val="16"/>
        </w:rPr>
        <w:t xml:space="preserve"> </w:t>
      </w:r>
      <w:r>
        <w:rPr>
          <w:b/>
          <w:sz w:val="16"/>
        </w:rPr>
        <w:t>us,</w:t>
      </w:r>
      <w:r>
        <w:rPr>
          <w:b/>
          <w:spacing w:val="40"/>
          <w:sz w:val="16"/>
        </w:rPr>
        <w:t xml:space="preserve"> </w:t>
      </w:r>
      <w:r>
        <w:rPr>
          <w:b/>
          <w:sz w:val="16"/>
        </w:rPr>
        <w:t>in</w:t>
      </w:r>
      <w:r>
        <w:rPr>
          <w:b/>
          <w:spacing w:val="-4"/>
          <w:sz w:val="16"/>
        </w:rPr>
        <w:t xml:space="preserve"> </w:t>
      </w:r>
      <w:r>
        <w:rPr>
          <w:b/>
          <w:sz w:val="16"/>
        </w:rPr>
        <w:t>the</w:t>
      </w:r>
      <w:r>
        <w:rPr>
          <w:b/>
          <w:spacing w:val="-5"/>
          <w:sz w:val="16"/>
        </w:rPr>
        <w:t xml:space="preserve"> </w:t>
      </w:r>
      <w:r>
        <w:rPr>
          <w:b/>
          <w:sz w:val="16"/>
        </w:rPr>
        <w:t>application</w:t>
      </w:r>
      <w:r>
        <w:rPr>
          <w:b/>
          <w:spacing w:val="-2"/>
          <w:sz w:val="16"/>
        </w:rPr>
        <w:t xml:space="preserve"> </w:t>
      </w:r>
      <w:r>
        <w:rPr>
          <w:b/>
          <w:sz w:val="16"/>
        </w:rPr>
        <w:t>or</w:t>
      </w:r>
      <w:r>
        <w:rPr>
          <w:b/>
          <w:spacing w:val="-3"/>
          <w:sz w:val="16"/>
        </w:rPr>
        <w:t xml:space="preserve"> </w:t>
      </w:r>
      <w:r>
        <w:rPr>
          <w:b/>
          <w:sz w:val="16"/>
        </w:rPr>
        <w:t>otherwise, now or in the future, or any number you have previously provided to us, using an auto dialer, pre-recorded messages, or text messages, in order to provide alerts and other information regarding your current or future applications and accounts for all products you have or may have with us. Message and data rates may apply.</w:t>
      </w:r>
    </w:p>
    <w:p w14:paraId="74E8D509" w14:textId="77777777" w:rsidR="005C2A41" w:rsidRDefault="00863C9F">
      <w:pPr>
        <w:pStyle w:val="BodyText"/>
        <w:spacing w:before="111"/>
        <w:ind w:left="426" w:right="909"/>
      </w:pPr>
      <w:r>
        <w:t>The</w:t>
      </w:r>
      <w:r>
        <w:rPr>
          <w:spacing w:val="-1"/>
        </w:rPr>
        <w:t xml:space="preserve"> </w:t>
      </w:r>
      <w:r>
        <w:t>Lender</w:t>
      </w:r>
      <w:r>
        <w:rPr>
          <w:spacing w:val="-1"/>
        </w:rPr>
        <w:t xml:space="preserve"> </w:t>
      </w:r>
      <w:proofErr w:type="gramStart"/>
      <w:r>
        <w:t>is</w:t>
      </w:r>
      <w:r>
        <w:rPr>
          <w:spacing w:val="-3"/>
        </w:rPr>
        <w:t xml:space="preserve"> </w:t>
      </w:r>
      <w:r>
        <w:t>located</w:t>
      </w:r>
      <w:r>
        <w:rPr>
          <w:spacing w:val="-1"/>
        </w:rPr>
        <w:t xml:space="preserve"> </w:t>
      </w:r>
      <w:r>
        <w:t>in</w:t>
      </w:r>
      <w:proofErr w:type="gramEnd"/>
      <w:r>
        <w:rPr>
          <w:spacing w:val="-4"/>
        </w:rPr>
        <w:t xml:space="preserve"> </w:t>
      </w:r>
      <w:r>
        <w:t>the</w:t>
      </w:r>
      <w:r>
        <w:rPr>
          <w:spacing w:val="-4"/>
        </w:rPr>
        <w:t xml:space="preserve"> </w:t>
      </w:r>
      <w:r>
        <w:t>State</w:t>
      </w:r>
      <w:r>
        <w:rPr>
          <w:spacing w:val="-3"/>
        </w:rPr>
        <w:t xml:space="preserve"> </w:t>
      </w:r>
      <w:r>
        <w:t>listed for</w:t>
      </w:r>
      <w:r>
        <w:rPr>
          <w:spacing w:val="-3"/>
        </w:rPr>
        <w:t xml:space="preserve"> </w:t>
      </w:r>
      <w:r>
        <w:t>the Lender</w:t>
      </w:r>
      <w:r>
        <w:rPr>
          <w:spacing w:val="-1"/>
        </w:rPr>
        <w:t xml:space="preserve"> </w:t>
      </w:r>
      <w:r>
        <w:t>on</w:t>
      </w:r>
      <w:r>
        <w:rPr>
          <w:spacing w:val="-1"/>
        </w:rPr>
        <w:t xml:space="preserve"> </w:t>
      </w:r>
      <w:r>
        <w:t>page</w:t>
      </w:r>
      <w:r>
        <w:rPr>
          <w:spacing w:val="-4"/>
        </w:rPr>
        <w:t xml:space="preserve"> </w:t>
      </w:r>
      <w:r>
        <w:t>1 in</w:t>
      </w:r>
      <w:r>
        <w:rPr>
          <w:spacing w:val="-4"/>
        </w:rPr>
        <w:t xml:space="preserve"> </w:t>
      </w:r>
      <w:r>
        <w:t>the</w:t>
      </w:r>
      <w:r>
        <w:rPr>
          <w:spacing w:val="-1"/>
        </w:rPr>
        <w:t xml:space="preserve"> </w:t>
      </w:r>
      <w:r>
        <w:t>introductory paragraph of this</w:t>
      </w:r>
      <w:r>
        <w:rPr>
          <w:spacing w:val="-4"/>
        </w:rPr>
        <w:t xml:space="preserve"> </w:t>
      </w:r>
      <w:r>
        <w:t>Note</w:t>
      </w:r>
      <w:r>
        <w:rPr>
          <w:spacing w:val="-3"/>
        </w:rPr>
        <w:t xml:space="preserve"> </w:t>
      </w:r>
      <w:r>
        <w:t>and</w:t>
      </w:r>
      <w:r>
        <w:rPr>
          <w:spacing w:val="-5"/>
        </w:rPr>
        <w:t xml:space="preserve"> </w:t>
      </w:r>
      <w:r>
        <w:t>this</w:t>
      </w:r>
      <w:r>
        <w:rPr>
          <w:spacing w:val="-1"/>
        </w:rPr>
        <w:t xml:space="preserve"> </w:t>
      </w:r>
      <w:r>
        <w:t>Note</w:t>
      </w:r>
      <w:r>
        <w:rPr>
          <w:spacing w:val="-1"/>
        </w:rPr>
        <w:t xml:space="preserve"> </w:t>
      </w:r>
      <w:r>
        <w:t>will</w:t>
      </w:r>
      <w:r>
        <w:rPr>
          <w:spacing w:val="-4"/>
        </w:rPr>
        <w:t xml:space="preserve"> </w:t>
      </w:r>
      <w:r>
        <w:t>be</w:t>
      </w:r>
      <w:r>
        <w:rPr>
          <w:spacing w:val="-1"/>
        </w:rPr>
        <w:t xml:space="preserve"> </w:t>
      </w:r>
      <w:r>
        <w:t>entered</w:t>
      </w:r>
      <w:r>
        <w:rPr>
          <w:spacing w:val="-1"/>
        </w:rPr>
        <w:t xml:space="preserve"> </w:t>
      </w:r>
      <w:r>
        <w:t>into in</w:t>
      </w:r>
      <w:r>
        <w:rPr>
          <w:spacing w:val="-5"/>
        </w:rPr>
        <w:t xml:space="preserve"> </w:t>
      </w:r>
      <w:r>
        <w:t>the</w:t>
      </w:r>
      <w:r>
        <w:rPr>
          <w:spacing w:val="-5"/>
        </w:rPr>
        <w:t xml:space="preserve"> </w:t>
      </w:r>
      <w:r>
        <w:t>same</w:t>
      </w:r>
      <w:r>
        <w:rPr>
          <w:spacing w:val="-5"/>
        </w:rPr>
        <w:t xml:space="preserve"> </w:t>
      </w:r>
      <w:r>
        <w:t>State. Consequently,</w:t>
      </w:r>
      <w:r>
        <w:rPr>
          <w:spacing w:val="-4"/>
        </w:rPr>
        <w:t xml:space="preserve"> </w:t>
      </w:r>
      <w:r>
        <w:t>the</w:t>
      </w:r>
      <w:r>
        <w:rPr>
          <w:spacing w:val="-5"/>
        </w:rPr>
        <w:t xml:space="preserve"> </w:t>
      </w:r>
      <w:r>
        <w:t>provisions</w:t>
      </w:r>
      <w:r>
        <w:rPr>
          <w:spacing w:val="-1"/>
        </w:rPr>
        <w:t xml:space="preserve"> </w:t>
      </w:r>
      <w:r>
        <w:t>of</w:t>
      </w:r>
      <w:r>
        <w:rPr>
          <w:spacing w:val="-4"/>
        </w:rPr>
        <w:t xml:space="preserve"> </w:t>
      </w:r>
      <w:r>
        <w:t>this Note will be governed by federal laws and the laws of that State to the extent not preempted, without regard to conflict of law rules. However, the applicable statute of limitations period for all purposes under this Note (including the right to collect a debt) will be the longer period provided by the law of the State where the Lender is located or the jurisdiction where you live.</w:t>
      </w:r>
    </w:p>
    <w:p w14:paraId="2341B3E1" w14:textId="77777777" w:rsidR="005C2A41" w:rsidRDefault="005C2A41">
      <w:pPr>
        <w:pStyle w:val="BodyText"/>
        <w:sectPr w:rsidR="005C2A41">
          <w:type w:val="continuous"/>
          <w:pgSz w:w="12240" w:h="15840"/>
          <w:pgMar w:top="1760" w:right="720" w:bottom="340" w:left="720" w:header="818" w:footer="599" w:gutter="0"/>
          <w:cols w:num="2" w:space="720" w:equalWidth="0">
            <w:col w:w="2524" w:space="40"/>
            <w:col w:w="8236"/>
          </w:cols>
        </w:sectPr>
      </w:pPr>
    </w:p>
    <w:p w14:paraId="2A9E9116" w14:textId="77777777" w:rsidR="005C2A41" w:rsidRDefault="005C2A41">
      <w:pPr>
        <w:pStyle w:val="BodyText"/>
        <w:spacing w:before="1"/>
        <w:rPr>
          <w:sz w:val="4"/>
        </w:rPr>
      </w:pPr>
    </w:p>
    <w:p w14:paraId="2030C45F"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098AC351" wp14:editId="3AAE83CB">
                <wp:extent cx="5869305" cy="9525"/>
                <wp:effectExtent l="0" t="0" r="0" b="0"/>
                <wp:docPr id="403" name="Group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04" name="Graphic 404"/>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9E249B" id="Group 403"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">
                <v:shape id="Graphic 404"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" path="m5868924,l1345692,,,,,9144r1345692,l5868924,9144r,-9144xe" fillcolor="black" stroked="f">
                  <v:path arrowok="t"/>
                </v:shape>
                <w10:anchorlock/>
              </v:group>
            </w:pict>
          </mc:Fallback>
        </mc:AlternateContent>
      </w:r>
    </w:p>
    <w:p w14:paraId="09EA4004" w14:textId="77777777" w:rsidR="005C2A41" w:rsidRDefault="00863C9F">
      <w:pPr>
        <w:pStyle w:val="BodyText"/>
        <w:tabs>
          <w:tab w:val="left" w:pos="2990"/>
        </w:tabs>
        <w:spacing w:before="43"/>
        <w:ind w:left="2990" w:right="1541" w:hanging="2103"/>
      </w:pPr>
      <w:r>
        <w:rPr>
          <w:b/>
          <w:spacing w:val="-2"/>
        </w:rPr>
        <w:t>Severability</w:t>
      </w:r>
      <w:r>
        <w:rPr>
          <w:b/>
        </w:rPr>
        <w:tab/>
      </w:r>
      <w:r>
        <w:t>This</w:t>
      </w:r>
      <w:r>
        <w:rPr>
          <w:spacing w:val="-2"/>
        </w:rPr>
        <w:t xml:space="preserve"> </w:t>
      </w:r>
      <w:r>
        <w:t>Note is</w:t>
      </w:r>
      <w:r>
        <w:rPr>
          <w:spacing w:val="-4"/>
        </w:rPr>
        <w:t xml:space="preserve"> </w:t>
      </w:r>
      <w:r>
        <w:t>the</w:t>
      </w:r>
      <w:r>
        <w:rPr>
          <w:spacing w:val="-5"/>
        </w:rPr>
        <w:t xml:space="preserve"> </w:t>
      </w:r>
      <w:r>
        <w:t>final</w:t>
      </w:r>
      <w:r>
        <w:rPr>
          <w:spacing w:val="-1"/>
        </w:rPr>
        <w:t xml:space="preserve"> </w:t>
      </w:r>
      <w:r>
        <w:t>expression</w:t>
      </w:r>
      <w:r>
        <w:rPr>
          <w:spacing w:val="-5"/>
        </w:rPr>
        <w:t xml:space="preserve"> </w:t>
      </w:r>
      <w:r>
        <w:t>of</w:t>
      </w:r>
      <w:r>
        <w:rPr>
          <w:spacing w:val="-4"/>
        </w:rPr>
        <w:t xml:space="preserve"> </w:t>
      </w:r>
      <w:r>
        <w:t>the</w:t>
      </w:r>
      <w:r>
        <w:rPr>
          <w:spacing w:val="-2"/>
        </w:rPr>
        <w:t xml:space="preserve"> </w:t>
      </w:r>
      <w:r>
        <w:t>agreement between</w:t>
      </w:r>
      <w:r>
        <w:rPr>
          <w:spacing w:val="-5"/>
        </w:rPr>
        <w:t xml:space="preserve"> </w:t>
      </w:r>
      <w:r>
        <w:t>you</w:t>
      </w:r>
      <w:r>
        <w:rPr>
          <w:spacing w:val="-2"/>
        </w:rPr>
        <w:t xml:space="preserve"> </w:t>
      </w:r>
      <w:r>
        <w:t>and</w:t>
      </w:r>
      <w:r>
        <w:rPr>
          <w:spacing w:val="-6"/>
        </w:rPr>
        <w:t xml:space="preserve"> </w:t>
      </w:r>
      <w:proofErr w:type="gramStart"/>
      <w:r>
        <w:t>us</w:t>
      </w:r>
      <w:proofErr w:type="gramEnd"/>
      <w:r>
        <w:rPr>
          <w:spacing w:val="-1"/>
        </w:rPr>
        <w:t xml:space="preserve"> </w:t>
      </w:r>
      <w:r>
        <w:t>and</w:t>
      </w:r>
      <w:r>
        <w:rPr>
          <w:spacing w:val="-2"/>
        </w:rPr>
        <w:t xml:space="preserve"> </w:t>
      </w:r>
      <w:r>
        <w:t>it</w:t>
      </w:r>
      <w:r>
        <w:rPr>
          <w:spacing w:val="-2"/>
        </w:rPr>
        <w:t xml:space="preserve"> </w:t>
      </w:r>
      <w:r>
        <w:t>may</w:t>
      </w:r>
      <w:r>
        <w:rPr>
          <w:spacing w:val="-2"/>
        </w:rPr>
        <w:t xml:space="preserve"> </w:t>
      </w:r>
      <w:r>
        <w:t>not</w:t>
      </w:r>
      <w:r>
        <w:rPr>
          <w:spacing w:val="-4"/>
        </w:rPr>
        <w:t xml:space="preserve"> </w:t>
      </w:r>
      <w:r>
        <w:t>be contradicted by evidence of an alleged oral agreement.</w:t>
      </w:r>
    </w:p>
    <w:p w14:paraId="7AA68236" w14:textId="77777777" w:rsidR="005C2A41" w:rsidRDefault="00863C9F">
      <w:pPr>
        <w:pStyle w:val="BodyText"/>
        <w:spacing w:before="50"/>
        <w:ind w:left="2990"/>
      </w:pPr>
      <w:r>
        <w:t>If</w:t>
      </w:r>
      <w:r>
        <w:rPr>
          <w:spacing w:val="-3"/>
        </w:rPr>
        <w:t xml:space="preserve"> </w:t>
      </w:r>
      <w:r>
        <w:t>in</w:t>
      </w:r>
      <w:r>
        <w:rPr>
          <w:spacing w:val="-2"/>
        </w:rPr>
        <w:t xml:space="preserve"> </w:t>
      </w:r>
      <w:r>
        <w:t>any</w:t>
      </w:r>
      <w:r>
        <w:rPr>
          <w:spacing w:val="-1"/>
        </w:rPr>
        <w:t xml:space="preserve"> </w:t>
      </w:r>
      <w:r>
        <w:t>proceeding</w:t>
      </w:r>
      <w:r>
        <w:rPr>
          <w:spacing w:val="-4"/>
        </w:rPr>
        <w:t xml:space="preserve"> </w:t>
      </w:r>
      <w:r>
        <w:t>in</w:t>
      </w:r>
      <w:r>
        <w:rPr>
          <w:spacing w:val="-1"/>
        </w:rPr>
        <w:t xml:space="preserve"> </w:t>
      </w:r>
      <w:r>
        <w:t>which</w:t>
      </w:r>
      <w:r>
        <w:rPr>
          <w:spacing w:val="-2"/>
        </w:rPr>
        <w:t xml:space="preserve"> </w:t>
      </w:r>
      <w:r>
        <w:t>a</w:t>
      </w:r>
      <w:r>
        <w:rPr>
          <w:spacing w:val="-5"/>
        </w:rPr>
        <w:t xml:space="preserve"> </w:t>
      </w:r>
      <w:r>
        <w:t>law</w:t>
      </w:r>
      <w:r>
        <w:rPr>
          <w:spacing w:val="-4"/>
        </w:rPr>
        <w:t xml:space="preserve"> </w:t>
      </w:r>
      <w:r>
        <w:t>that</w:t>
      </w:r>
      <w:r>
        <w:rPr>
          <w:spacing w:val="-3"/>
        </w:rPr>
        <w:t xml:space="preserve"> </w:t>
      </w:r>
      <w:r>
        <w:t>applies</w:t>
      </w:r>
      <w:r>
        <w:rPr>
          <w:spacing w:val="-2"/>
        </w:rPr>
        <w:t xml:space="preserve"> </w:t>
      </w:r>
      <w:r>
        <w:t>to</w:t>
      </w:r>
      <w:r>
        <w:rPr>
          <w:spacing w:val="-6"/>
        </w:rPr>
        <w:t xml:space="preserve"> </w:t>
      </w:r>
      <w:r>
        <w:t>this</w:t>
      </w:r>
      <w:r>
        <w:rPr>
          <w:spacing w:val="-2"/>
        </w:rPr>
        <w:t xml:space="preserve"> </w:t>
      </w:r>
      <w:r>
        <w:t>loan</w:t>
      </w:r>
      <w:r>
        <w:rPr>
          <w:spacing w:val="-3"/>
        </w:rPr>
        <w:t xml:space="preserve"> </w:t>
      </w:r>
      <w:r>
        <w:t>is</w:t>
      </w:r>
      <w:r>
        <w:rPr>
          <w:spacing w:val="-4"/>
        </w:rPr>
        <w:t xml:space="preserve"> </w:t>
      </w:r>
      <w:r>
        <w:t>finally</w:t>
      </w:r>
      <w:r>
        <w:rPr>
          <w:spacing w:val="-3"/>
        </w:rPr>
        <w:t xml:space="preserve"> </w:t>
      </w:r>
      <w:r>
        <w:t>interpreted</w:t>
      </w:r>
      <w:r>
        <w:rPr>
          <w:spacing w:val="-1"/>
        </w:rPr>
        <w:t xml:space="preserve"> </w:t>
      </w:r>
      <w:r>
        <w:t>so</w:t>
      </w:r>
      <w:r>
        <w:rPr>
          <w:spacing w:val="-5"/>
        </w:rPr>
        <w:t xml:space="preserve"> </w:t>
      </w:r>
      <w:r>
        <w:rPr>
          <w:spacing w:val="-4"/>
        </w:rPr>
        <w:t>that</w:t>
      </w:r>
    </w:p>
    <w:p w14:paraId="60DE4AA0" w14:textId="77777777" w:rsidR="005C2A41" w:rsidRDefault="00863C9F">
      <w:pPr>
        <w:pStyle w:val="ListParagraph"/>
        <w:numPr>
          <w:ilvl w:val="2"/>
          <w:numId w:val="26"/>
        </w:numPr>
        <w:tabs>
          <w:tab w:val="left" w:pos="3134"/>
        </w:tabs>
        <w:spacing w:before="46"/>
        <w:ind w:hanging="144"/>
        <w:rPr>
          <w:sz w:val="16"/>
        </w:rPr>
      </w:pPr>
      <w:r>
        <w:rPr>
          <w:sz w:val="16"/>
        </w:rPr>
        <w:t>any</w:t>
      </w:r>
      <w:r>
        <w:rPr>
          <w:spacing w:val="-1"/>
          <w:sz w:val="16"/>
        </w:rPr>
        <w:t xml:space="preserve"> </w:t>
      </w:r>
      <w:r>
        <w:rPr>
          <w:sz w:val="16"/>
        </w:rPr>
        <w:t>part</w:t>
      </w:r>
      <w:r>
        <w:rPr>
          <w:spacing w:val="-4"/>
          <w:sz w:val="16"/>
        </w:rPr>
        <w:t xml:space="preserve"> </w:t>
      </w:r>
      <w:r>
        <w:rPr>
          <w:sz w:val="16"/>
        </w:rPr>
        <w:t>of</w:t>
      </w:r>
      <w:r>
        <w:rPr>
          <w:spacing w:val="-4"/>
          <w:sz w:val="16"/>
        </w:rPr>
        <w:t xml:space="preserve"> </w:t>
      </w:r>
      <w:r>
        <w:rPr>
          <w:sz w:val="16"/>
        </w:rPr>
        <w:t>this</w:t>
      </w:r>
      <w:r>
        <w:rPr>
          <w:spacing w:val="-1"/>
          <w:sz w:val="16"/>
        </w:rPr>
        <w:t xml:space="preserve"> </w:t>
      </w:r>
      <w:r>
        <w:rPr>
          <w:sz w:val="16"/>
        </w:rPr>
        <w:t>Note</w:t>
      </w:r>
      <w:r>
        <w:rPr>
          <w:spacing w:val="-4"/>
          <w:sz w:val="16"/>
        </w:rPr>
        <w:t xml:space="preserve"> </w:t>
      </w:r>
      <w:r>
        <w:rPr>
          <w:sz w:val="16"/>
        </w:rPr>
        <w:t>is</w:t>
      </w:r>
      <w:r>
        <w:rPr>
          <w:spacing w:val="-2"/>
          <w:sz w:val="16"/>
        </w:rPr>
        <w:t xml:space="preserve"> </w:t>
      </w:r>
      <w:r>
        <w:rPr>
          <w:sz w:val="16"/>
        </w:rPr>
        <w:t>found</w:t>
      </w:r>
      <w:r>
        <w:rPr>
          <w:spacing w:val="-1"/>
          <w:sz w:val="16"/>
        </w:rPr>
        <w:t xml:space="preserve"> </w:t>
      </w:r>
      <w:r>
        <w:rPr>
          <w:sz w:val="16"/>
        </w:rPr>
        <w:t>to</w:t>
      </w:r>
      <w:r>
        <w:rPr>
          <w:spacing w:val="-5"/>
          <w:sz w:val="16"/>
        </w:rPr>
        <w:t xml:space="preserve"> </w:t>
      </w:r>
      <w:r>
        <w:rPr>
          <w:sz w:val="16"/>
        </w:rPr>
        <w:t>be</w:t>
      </w:r>
      <w:r>
        <w:rPr>
          <w:spacing w:val="-1"/>
          <w:sz w:val="16"/>
        </w:rPr>
        <w:t xml:space="preserve"> </w:t>
      </w:r>
      <w:r>
        <w:rPr>
          <w:sz w:val="16"/>
        </w:rPr>
        <w:t>invalid,</w:t>
      </w:r>
      <w:r>
        <w:rPr>
          <w:spacing w:val="-2"/>
          <w:sz w:val="16"/>
        </w:rPr>
        <w:t xml:space="preserve"> </w:t>
      </w:r>
      <w:r>
        <w:rPr>
          <w:sz w:val="16"/>
        </w:rPr>
        <w:t>then</w:t>
      </w:r>
      <w:r>
        <w:rPr>
          <w:spacing w:val="-4"/>
          <w:sz w:val="16"/>
        </w:rPr>
        <w:t xml:space="preserve"> </w:t>
      </w:r>
      <w:r>
        <w:rPr>
          <w:sz w:val="16"/>
        </w:rPr>
        <w:t>the</w:t>
      </w:r>
      <w:r>
        <w:rPr>
          <w:spacing w:val="-1"/>
          <w:sz w:val="16"/>
        </w:rPr>
        <w:t xml:space="preserve"> </w:t>
      </w:r>
      <w:r>
        <w:rPr>
          <w:sz w:val="16"/>
        </w:rPr>
        <w:t>rest of it</w:t>
      </w:r>
      <w:r>
        <w:rPr>
          <w:spacing w:val="1"/>
          <w:sz w:val="16"/>
        </w:rPr>
        <w:t xml:space="preserve"> </w:t>
      </w:r>
      <w:r>
        <w:rPr>
          <w:sz w:val="16"/>
        </w:rPr>
        <w:t>will</w:t>
      </w:r>
      <w:r>
        <w:rPr>
          <w:spacing w:val="-4"/>
          <w:sz w:val="16"/>
        </w:rPr>
        <w:t xml:space="preserve"> </w:t>
      </w:r>
      <w:proofErr w:type="gramStart"/>
      <w:r>
        <w:rPr>
          <w:sz w:val="16"/>
        </w:rPr>
        <w:t>still</w:t>
      </w:r>
      <w:r>
        <w:rPr>
          <w:spacing w:val="-2"/>
          <w:sz w:val="16"/>
        </w:rPr>
        <w:t xml:space="preserve"> </w:t>
      </w:r>
      <w:r>
        <w:rPr>
          <w:sz w:val="16"/>
        </w:rPr>
        <w:t>remain</w:t>
      </w:r>
      <w:proofErr w:type="gramEnd"/>
      <w:r>
        <w:rPr>
          <w:spacing w:val="-3"/>
          <w:sz w:val="16"/>
        </w:rPr>
        <w:t xml:space="preserve"> </w:t>
      </w:r>
      <w:r>
        <w:rPr>
          <w:sz w:val="16"/>
        </w:rPr>
        <w:t xml:space="preserve">in </w:t>
      </w:r>
      <w:r>
        <w:rPr>
          <w:spacing w:val="-2"/>
          <w:sz w:val="16"/>
        </w:rPr>
        <w:t>effect.</w:t>
      </w:r>
    </w:p>
    <w:p w14:paraId="4AE1C373" w14:textId="77777777" w:rsidR="005C2A41" w:rsidRDefault="00863C9F">
      <w:pPr>
        <w:pStyle w:val="ListParagraph"/>
        <w:numPr>
          <w:ilvl w:val="2"/>
          <w:numId w:val="26"/>
        </w:numPr>
        <w:tabs>
          <w:tab w:val="left" w:pos="3134"/>
        </w:tabs>
        <w:ind w:right="1011" w:hanging="144"/>
        <w:rPr>
          <w:sz w:val="16"/>
        </w:rPr>
      </w:pPr>
      <w:r>
        <w:rPr>
          <w:sz w:val="16"/>
        </w:rPr>
        <w:t>any part of this Note that authorizes interest, fees, or costs is found to be invalid, then (1) the amounts</w:t>
      </w:r>
      <w:r>
        <w:rPr>
          <w:spacing w:val="-3"/>
          <w:sz w:val="16"/>
        </w:rPr>
        <w:t xml:space="preserve"> </w:t>
      </w:r>
      <w:r>
        <w:rPr>
          <w:sz w:val="16"/>
        </w:rPr>
        <w:t>authorized</w:t>
      </w:r>
      <w:r>
        <w:rPr>
          <w:spacing w:val="-2"/>
          <w:sz w:val="16"/>
        </w:rPr>
        <w:t xml:space="preserve"> </w:t>
      </w:r>
      <w:r>
        <w:rPr>
          <w:sz w:val="16"/>
        </w:rPr>
        <w:t>will</w:t>
      </w:r>
      <w:r>
        <w:rPr>
          <w:spacing w:val="-5"/>
          <w:sz w:val="16"/>
        </w:rPr>
        <w:t xml:space="preserve"> </w:t>
      </w:r>
      <w:r>
        <w:rPr>
          <w:sz w:val="16"/>
        </w:rPr>
        <w:t>be</w:t>
      </w:r>
      <w:r>
        <w:rPr>
          <w:spacing w:val="-2"/>
          <w:sz w:val="16"/>
        </w:rPr>
        <w:t xml:space="preserve"> </w:t>
      </w:r>
      <w:r>
        <w:rPr>
          <w:sz w:val="16"/>
        </w:rPr>
        <w:t>reduced</w:t>
      </w:r>
      <w:r>
        <w:rPr>
          <w:spacing w:val="-2"/>
          <w:sz w:val="16"/>
        </w:rPr>
        <w:t xml:space="preserve"> </w:t>
      </w:r>
      <w:r>
        <w:rPr>
          <w:sz w:val="16"/>
        </w:rPr>
        <w:t>to</w:t>
      </w:r>
      <w:r>
        <w:rPr>
          <w:spacing w:val="-5"/>
          <w:sz w:val="16"/>
        </w:rPr>
        <w:t xml:space="preserve"> </w:t>
      </w:r>
      <w:r>
        <w:rPr>
          <w:sz w:val="16"/>
        </w:rPr>
        <w:t>the</w:t>
      </w:r>
      <w:r>
        <w:rPr>
          <w:spacing w:val="-6"/>
          <w:sz w:val="16"/>
        </w:rPr>
        <w:t xml:space="preserve"> </w:t>
      </w:r>
      <w:r>
        <w:rPr>
          <w:sz w:val="16"/>
        </w:rPr>
        <w:t>maximum</w:t>
      </w:r>
      <w:r>
        <w:rPr>
          <w:spacing w:val="-3"/>
          <w:sz w:val="16"/>
        </w:rPr>
        <w:t xml:space="preserve"> </w:t>
      </w:r>
      <w:r>
        <w:rPr>
          <w:sz w:val="16"/>
        </w:rPr>
        <w:t>permitted</w:t>
      </w:r>
      <w:r>
        <w:rPr>
          <w:spacing w:val="-2"/>
          <w:sz w:val="16"/>
        </w:rPr>
        <w:t xml:space="preserve"> </w:t>
      </w:r>
      <w:r>
        <w:rPr>
          <w:sz w:val="16"/>
        </w:rPr>
        <w:t>amounts</w:t>
      </w:r>
      <w:r>
        <w:rPr>
          <w:spacing w:val="-3"/>
          <w:sz w:val="16"/>
        </w:rPr>
        <w:t xml:space="preserve"> </w:t>
      </w:r>
      <w:r>
        <w:rPr>
          <w:sz w:val="16"/>
        </w:rPr>
        <w:t>and</w:t>
      </w:r>
      <w:r>
        <w:rPr>
          <w:spacing w:val="-3"/>
          <w:sz w:val="16"/>
        </w:rPr>
        <w:t xml:space="preserve"> </w:t>
      </w:r>
      <w:r>
        <w:rPr>
          <w:sz w:val="16"/>
        </w:rPr>
        <w:t>(2)</w:t>
      </w:r>
      <w:r>
        <w:rPr>
          <w:spacing w:val="-3"/>
          <w:sz w:val="16"/>
        </w:rPr>
        <w:t xml:space="preserve"> </w:t>
      </w:r>
      <w:r>
        <w:rPr>
          <w:sz w:val="16"/>
        </w:rPr>
        <w:t>any</w:t>
      </w:r>
      <w:r>
        <w:rPr>
          <w:spacing w:val="-3"/>
          <w:sz w:val="16"/>
        </w:rPr>
        <w:t xml:space="preserve"> </w:t>
      </w:r>
      <w:r>
        <w:rPr>
          <w:sz w:val="16"/>
        </w:rPr>
        <w:t>sums</w:t>
      </w:r>
      <w:r>
        <w:rPr>
          <w:spacing w:val="-6"/>
          <w:sz w:val="16"/>
        </w:rPr>
        <w:t xml:space="preserve"> </w:t>
      </w:r>
      <w:r>
        <w:rPr>
          <w:sz w:val="16"/>
        </w:rPr>
        <w:t>you</w:t>
      </w:r>
    </w:p>
    <w:p w14:paraId="5213FF1F" w14:textId="77777777" w:rsidR="005C2A41" w:rsidRDefault="00863C9F">
      <w:pPr>
        <w:pStyle w:val="BodyText"/>
        <w:spacing w:line="20" w:lineRule="exact"/>
        <w:ind w:left="765"/>
        <w:rPr>
          <w:sz w:val="2"/>
        </w:rPr>
      </w:pPr>
      <w:r>
        <w:rPr>
          <w:noProof/>
          <w:sz w:val="2"/>
        </w:rPr>
        <mc:AlternateContent>
          <mc:Choice Requires="wpg">
            <w:drawing>
              <wp:inline distT="0" distB="0" distL="0" distR="0" wp14:anchorId="11B4F3A4" wp14:editId="0A68541A">
                <wp:extent cx="5878195" cy="9525"/>
                <wp:effectExtent l="0" t="0" r="0" b="0"/>
                <wp:docPr id="405" name="Group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9525"/>
                          <a:chOff x="0" y="0"/>
                          <a:chExt cx="5878195" cy="9525"/>
                        </a:xfrm>
                      </wpg:grpSpPr>
                      <wps:wsp>
                        <wps:cNvPr id="406" name="Graphic 406"/>
                        <wps:cNvSpPr/>
                        <wps:spPr>
                          <a:xfrm>
                            <a:off x="0" y="0"/>
                            <a:ext cx="5878195" cy="9525"/>
                          </a:xfrm>
                          <a:custGeom>
                            <a:avLst/>
                            <a:gdLst/>
                            <a:ahLst/>
                            <a:cxnLst/>
                            <a:rect l="l" t="t" r="r" b="b"/>
                            <a:pathLst>
                              <a:path w="5878195" h="9525">
                                <a:moveTo>
                                  <a:pt x="5878068" y="0"/>
                                </a:moveTo>
                                <a:lnTo>
                                  <a:pt x="1345692" y="0"/>
                                </a:lnTo>
                                <a:lnTo>
                                  <a:pt x="0" y="0"/>
                                </a:lnTo>
                                <a:lnTo>
                                  <a:pt x="0" y="9144"/>
                                </a:lnTo>
                                <a:lnTo>
                                  <a:pt x="1345692" y="9144"/>
                                </a:lnTo>
                                <a:lnTo>
                                  <a:pt x="5878068" y="9144"/>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914CBA" id="Group 405" o:spid="_x0000_s1026" alt="&quot;&quot;" style="width:462.85pt;height:.75pt;mso-position-horizontal-relative:char;mso-position-vertical-relative:line" coordsize="587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">
                <v:shape id="Graphic 406" o:spid="_x0000_s1027" style="position:absolute;width:58781;height:95;visibility:visible;mso-wrap-style:square;v-text-anchor:top" coordsize="5878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" path="m5878068,l1345692,,,,,9144r1345692,l5878068,9144r,-9144xe" fillcolor="black" stroked="f">
                  <v:path arrowok="t"/>
                </v:shape>
                <w10:anchorlock/>
              </v:group>
            </w:pict>
          </mc:Fallback>
        </mc:AlternateContent>
      </w:r>
    </w:p>
    <w:p w14:paraId="642F3B20" w14:textId="77777777" w:rsidR="005C2A41" w:rsidRDefault="005C2A41">
      <w:pPr>
        <w:pStyle w:val="BodyText"/>
        <w:spacing w:line="20" w:lineRule="exact"/>
        <w:rPr>
          <w:sz w:val="2"/>
        </w:rPr>
        <w:sectPr w:rsidR="005C2A41">
          <w:type w:val="continuous"/>
          <w:pgSz w:w="12240" w:h="15840"/>
          <w:pgMar w:top="1760" w:right="720" w:bottom="340" w:left="720" w:header="818" w:footer="599" w:gutter="0"/>
          <w:cols w:space="720"/>
        </w:sectPr>
      </w:pPr>
    </w:p>
    <w:p w14:paraId="02FC25ED" w14:textId="77777777" w:rsidR="005C2A41" w:rsidRDefault="00863C9F">
      <w:pPr>
        <w:pStyle w:val="BodyText"/>
        <w:spacing w:before="1"/>
        <w:ind w:left="3134" w:right="492"/>
      </w:pPr>
      <w:r>
        <w:rPr>
          <w:noProof/>
        </w:rPr>
        <w:lastRenderedPageBreak/>
        <mc:AlternateContent>
          <mc:Choice Requires="wps">
            <w:drawing>
              <wp:anchor distT="0" distB="0" distL="0" distR="0" simplePos="0" relativeHeight="487664640" behindDoc="1" locked="0" layoutInCell="1" allowOverlap="1" wp14:anchorId="4EFBD9F6" wp14:editId="45CF0EBB">
                <wp:simplePos x="0" y="0"/>
                <wp:positionH relativeFrom="page">
                  <wp:posOffset>952500</wp:posOffset>
                </wp:positionH>
                <wp:positionV relativeFrom="paragraph">
                  <wp:posOffset>265175</wp:posOffset>
                </wp:positionV>
                <wp:extent cx="5869305" cy="9525"/>
                <wp:effectExtent l="0" t="0" r="0" b="0"/>
                <wp:wrapTopAndBottom/>
                <wp:docPr id="407" name="Graphic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8BEDF8" id="Graphic 407" o:spid="_x0000_s1026" alt="&quot;&quot;" style="position:absolute;margin-left:75pt;margin-top:20.9pt;width:462.15pt;height:.75pt;z-index:-15651840;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" path="m5868924,l1345692,,,,,9144r1345692,l5868924,9144r,-9144xe" fillcolor="black" stroked="f">
                <v:path arrowok="t"/>
                <w10:wrap type="topAndBottom" anchorx="page"/>
              </v:shape>
            </w:pict>
          </mc:Fallback>
        </mc:AlternateContent>
      </w:r>
      <w:r>
        <w:t>paid</w:t>
      </w:r>
      <w:r>
        <w:rPr>
          <w:spacing w:val="-2"/>
        </w:rPr>
        <w:t xml:space="preserve"> </w:t>
      </w:r>
      <w:r>
        <w:t>that</w:t>
      </w:r>
      <w:r>
        <w:rPr>
          <w:spacing w:val="-3"/>
        </w:rPr>
        <w:t xml:space="preserve"> </w:t>
      </w:r>
      <w:r>
        <w:t>exceeded</w:t>
      </w:r>
      <w:r>
        <w:rPr>
          <w:spacing w:val="-2"/>
        </w:rPr>
        <w:t xml:space="preserve"> </w:t>
      </w:r>
      <w:r>
        <w:t>permitted</w:t>
      </w:r>
      <w:r>
        <w:rPr>
          <w:spacing w:val="-5"/>
        </w:rPr>
        <w:t xml:space="preserve"> </w:t>
      </w:r>
      <w:r>
        <w:t>amounts</w:t>
      </w:r>
      <w:r>
        <w:rPr>
          <w:spacing w:val="-2"/>
        </w:rPr>
        <w:t xml:space="preserve"> </w:t>
      </w:r>
      <w:r>
        <w:t>will</w:t>
      </w:r>
      <w:r>
        <w:rPr>
          <w:spacing w:val="-3"/>
        </w:rPr>
        <w:t xml:space="preserve"> </w:t>
      </w:r>
      <w:r>
        <w:t>be</w:t>
      </w:r>
      <w:r>
        <w:rPr>
          <w:spacing w:val="-5"/>
        </w:rPr>
        <w:t xml:space="preserve"> </w:t>
      </w:r>
      <w:r>
        <w:t>refunded</w:t>
      </w:r>
      <w:r>
        <w:rPr>
          <w:spacing w:val="-3"/>
        </w:rPr>
        <w:t xml:space="preserve"> </w:t>
      </w:r>
      <w:r>
        <w:t>to</w:t>
      </w:r>
      <w:r>
        <w:rPr>
          <w:spacing w:val="-5"/>
        </w:rPr>
        <w:t xml:space="preserve"> </w:t>
      </w:r>
      <w:r>
        <w:t>you</w:t>
      </w:r>
      <w:r>
        <w:rPr>
          <w:spacing w:val="-3"/>
        </w:rPr>
        <w:t xml:space="preserve"> </w:t>
      </w:r>
      <w:r>
        <w:t>or</w:t>
      </w:r>
      <w:r>
        <w:rPr>
          <w:spacing w:val="-4"/>
        </w:rPr>
        <w:t xml:space="preserve"> </w:t>
      </w:r>
      <w:r>
        <w:t>credited</w:t>
      </w:r>
      <w:r>
        <w:rPr>
          <w:spacing w:val="-2"/>
        </w:rPr>
        <w:t xml:space="preserve"> </w:t>
      </w:r>
      <w:r>
        <w:t>to</w:t>
      </w:r>
      <w:r>
        <w:rPr>
          <w:spacing w:val="-3"/>
        </w:rPr>
        <w:t xml:space="preserve"> </w:t>
      </w:r>
      <w:r>
        <w:t>your</w:t>
      </w:r>
      <w:r>
        <w:rPr>
          <w:spacing w:val="-4"/>
        </w:rPr>
        <w:t xml:space="preserve"> </w:t>
      </w:r>
      <w:r>
        <w:t>loan</w:t>
      </w:r>
      <w:r>
        <w:rPr>
          <w:spacing w:val="-3"/>
        </w:rPr>
        <w:t xml:space="preserve"> </w:t>
      </w:r>
      <w:r>
        <w:t>without changing the Current Amount Due Date.</w:t>
      </w:r>
    </w:p>
    <w:p w14:paraId="1E47ACC6" w14:textId="77777777" w:rsidR="005C2A41" w:rsidRDefault="00863C9F">
      <w:pPr>
        <w:pStyle w:val="BodyText"/>
        <w:tabs>
          <w:tab w:val="left" w:pos="2990"/>
        </w:tabs>
        <w:spacing w:before="49"/>
        <w:ind w:left="2990" w:right="920" w:hanging="2103"/>
      </w:pPr>
      <w:r>
        <w:rPr>
          <w:b/>
          <w:spacing w:val="-2"/>
        </w:rPr>
        <w:t>Waivers</w:t>
      </w:r>
      <w:r>
        <w:rPr>
          <w:b/>
        </w:rPr>
        <w:tab/>
      </w:r>
      <w:r>
        <w:rPr>
          <w:spacing w:val="-4"/>
        </w:rPr>
        <w:t>You</w:t>
      </w:r>
      <w:r>
        <w:rPr>
          <w:spacing w:val="-9"/>
        </w:rPr>
        <w:t xml:space="preserve"> </w:t>
      </w:r>
      <w:r>
        <w:rPr>
          <w:spacing w:val="-4"/>
        </w:rPr>
        <w:t>waive</w:t>
      </w:r>
      <w:r>
        <w:rPr>
          <w:spacing w:val="-7"/>
        </w:rPr>
        <w:t xml:space="preserve"> </w:t>
      </w:r>
      <w:r>
        <w:rPr>
          <w:spacing w:val="-4"/>
        </w:rPr>
        <w:t>the</w:t>
      </w:r>
      <w:r>
        <w:rPr>
          <w:spacing w:val="-5"/>
        </w:rPr>
        <w:t xml:space="preserve"> </w:t>
      </w:r>
      <w:r>
        <w:rPr>
          <w:spacing w:val="-4"/>
        </w:rPr>
        <w:t>rights</w:t>
      </w:r>
      <w:r>
        <w:rPr>
          <w:spacing w:val="-6"/>
        </w:rPr>
        <w:t xml:space="preserve"> </w:t>
      </w:r>
      <w:r>
        <w:rPr>
          <w:spacing w:val="-4"/>
        </w:rPr>
        <w:t>of</w:t>
      </w:r>
      <w:r>
        <w:rPr>
          <w:spacing w:val="-7"/>
        </w:rPr>
        <w:t xml:space="preserve"> </w:t>
      </w:r>
      <w:r>
        <w:rPr>
          <w:spacing w:val="-4"/>
        </w:rPr>
        <w:t>presentment (demand</w:t>
      </w:r>
      <w:r>
        <w:rPr>
          <w:spacing w:val="-7"/>
        </w:rPr>
        <w:t xml:space="preserve"> </w:t>
      </w:r>
      <w:r>
        <w:rPr>
          <w:spacing w:val="-4"/>
        </w:rPr>
        <w:t>for</w:t>
      </w:r>
      <w:r>
        <w:rPr>
          <w:spacing w:val="-8"/>
        </w:rPr>
        <w:t xml:space="preserve"> </w:t>
      </w:r>
      <w:r>
        <w:rPr>
          <w:spacing w:val="-4"/>
        </w:rPr>
        <w:t>payment)</w:t>
      </w:r>
      <w:r>
        <w:rPr>
          <w:spacing w:val="-7"/>
        </w:rPr>
        <w:t xml:space="preserve"> </w:t>
      </w:r>
      <w:r>
        <w:rPr>
          <w:spacing w:val="-4"/>
        </w:rPr>
        <w:t>and</w:t>
      </w:r>
      <w:r>
        <w:rPr>
          <w:spacing w:val="-7"/>
        </w:rPr>
        <w:t xml:space="preserve"> </w:t>
      </w:r>
      <w:r>
        <w:rPr>
          <w:spacing w:val="-4"/>
        </w:rPr>
        <w:t>notice</w:t>
      </w:r>
      <w:r>
        <w:rPr>
          <w:spacing w:val="-5"/>
        </w:rPr>
        <w:t xml:space="preserve"> </w:t>
      </w:r>
      <w:r>
        <w:rPr>
          <w:spacing w:val="-4"/>
        </w:rPr>
        <w:t>of</w:t>
      </w:r>
      <w:r>
        <w:rPr>
          <w:spacing w:val="-6"/>
        </w:rPr>
        <w:t xml:space="preserve"> </w:t>
      </w:r>
      <w:r>
        <w:rPr>
          <w:spacing w:val="-4"/>
        </w:rPr>
        <w:t>dishonor</w:t>
      </w:r>
      <w:r>
        <w:rPr>
          <w:spacing w:val="-5"/>
        </w:rPr>
        <w:t xml:space="preserve"> </w:t>
      </w:r>
      <w:r>
        <w:rPr>
          <w:spacing w:val="-4"/>
        </w:rPr>
        <w:t>(notice</w:t>
      </w:r>
      <w:r>
        <w:rPr>
          <w:spacing w:val="-9"/>
        </w:rPr>
        <w:t xml:space="preserve"> </w:t>
      </w:r>
      <w:r>
        <w:rPr>
          <w:spacing w:val="-4"/>
        </w:rPr>
        <w:t>that</w:t>
      </w:r>
      <w:r>
        <w:rPr>
          <w:spacing w:val="-7"/>
        </w:rPr>
        <w:t xml:space="preserve"> </w:t>
      </w:r>
      <w:r>
        <w:rPr>
          <w:spacing w:val="-4"/>
        </w:rPr>
        <w:t xml:space="preserve">amounts </w:t>
      </w:r>
      <w:r>
        <w:rPr>
          <w:spacing w:val="-2"/>
        </w:rPr>
        <w:t>have</w:t>
      </w:r>
      <w:r>
        <w:rPr>
          <w:spacing w:val="-11"/>
        </w:rPr>
        <w:t xml:space="preserve"> </w:t>
      </w:r>
      <w:r>
        <w:rPr>
          <w:spacing w:val="-2"/>
        </w:rPr>
        <w:t>not</w:t>
      </w:r>
      <w:r>
        <w:rPr>
          <w:spacing w:val="-8"/>
        </w:rPr>
        <w:t xml:space="preserve"> </w:t>
      </w:r>
      <w:r>
        <w:rPr>
          <w:spacing w:val="-2"/>
        </w:rPr>
        <w:t>been</w:t>
      </w:r>
      <w:r>
        <w:rPr>
          <w:spacing w:val="-9"/>
        </w:rPr>
        <w:t xml:space="preserve"> </w:t>
      </w:r>
      <w:r>
        <w:rPr>
          <w:spacing w:val="-2"/>
        </w:rPr>
        <w:t>paid).</w:t>
      </w:r>
      <w:r>
        <w:rPr>
          <w:spacing w:val="-8"/>
        </w:rPr>
        <w:t xml:space="preserve"> </w:t>
      </w:r>
      <w:r>
        <w:rPr>
          <w:spacing w:val="-2"/>
        </w:rPr>
        <w:t>You</w:t>
      </w:r>
      <w:r>
        <w:rPr>
          <w:spacing w:val="-9"/>
        </w:rPr>
        <w:t xml:space="preserve"> </w:t>
      </w:r>
      <w:r>
        <w:rPr>
          <w:spacing w:val="-2"/>
        </w:rPr>
        <w:t>consent</w:t>
      </w:r>
      <w:r>
        <w:rPr>
          <w:spacing w:val="-8"/>
        </w:rPr>
        <w:t xml:space="preserve"> </w:t>
      </w:r>
      <w:r>
        <w:rPr>
          <w:spacing w:val="-2"/>
        </w:rPr>
        <w:t>to</w:t>
      </w:r>
      <w:r>
        <w:rPr>
          <w:spacing w:val="-7"/>
        </w:rPr>
        <w:t xml:space="preserve"> </w:t>
      </w:r>
      <w:proofErr w:type="gramStart"/>
      <w:r>
        <w:rPr>
          <w:spacing w:val="-2"/>
        </w:rPr>
        <w:t>any</w:t>
      </w:r>
      <w:r>
        <w:rPr>
          <w:spacing w:val="-8"/>
        </w:rPr>
        <w:t xml:space="preserve"> </w:t>
      </w:r>
      <w:r>
        <w:rPr>
          <w:spacing w:val="-2"/>
        </w:rPr>
        <w:t>and</w:t>
      </w:r>
      <w:r>
        <w:rPr>
          <w:spacing w:val="-7"/>
        </w:rPr>
        <w:t xml:space="preserve"> </w:t>
      </w:r>
      <w:r>
        <w:rPr>
          <w:spacing w:val="-2"/>
        </w:rPr>
        <w:t>all</w:t>
      </w:r>
      <w:proofErr w:type="gramEnd"/>
      <w:r>
        <w:rPr>
          <w:spacing w:val="-8"/>
        </w:rPr>
        <w:t xml:space="preserve"> </w:t>
      </w:r>
      <w:r>
        <w:rPr>
          <w:spacing w:val="-2"/>
        </w:rPr>
        <w:t>extensions,</w:t>
      </w:r>
      <w:r>
        <w:rPr>
          <w:spacing w:val="-8"/>
        </w:rPr>
        <w:t xml:space="preserve"> </w:t>
      </w:r>
      <w:r>
        <w:rPr>
          <w:spacing w:val="-2"/>
        </w:rPr>
        <w:t>renewals,</w:t>
      </w:r>
      <w:r>
        <w:rPr>
          <w:spacing w:val="-9"/>
        </w:rPr>
        <w:t xml:space="preserve"> </w:t>
      </w:r>
      <w:r>
        <w:rPr>
          <w:spacing w:val="-2"/>
        </w:rPr>
        <w:t>or</w:t>
      </w:r>
      <w:r>
        <w:rPr>
          <w:spacing w:val="-7"/>
        </w:rPr>
        <w:t xml:space="preserve"> </w:t>
      </w:r>
      <w:r>
        <w:rPr>
          <w:spacing w:val="-2"/>
        </w:rPr>
        <w:t>releases</w:t>
      </w:r>
      <w:r>
        <w:rPr>
          <w:spacing w:val="-8"/>
        </w:rPr>
        <w:t xml:space="preserve"> </w:t>
      </w:r>
      <w:r>
        <w:rPr>
          <w:spacing w:val="-2"/>
        </w:rPr>
        <w:t>of</w:t>
      </w:r>
      <w:r>
        <w:rPr>
          <w:spacing w:val="-8"/>
        </w:rPr>
        <w:t xml:space="preserve"> </w:t>
      </w:r>
      <w:r>
        <w:rPr>
          <w:spacing w:val="-2"/>
        </w:rPr>
        <w:t>any</w:t>
      </w:r>
      <w:r>
        <w:rPr>
          <w:spacing w:val="-8"/>
        </w:rPr>
        <w:t xml:space="preserve"> </w:t>
      </w:r>
      <w:r>
        <w:rPr>
          <w:spacing w:val="-2"/>
        </w:rPr>
        <w:t>party</w:t>
      </w:r>
      <w:r>
        <w:rPr>
          <w:spacing w:val="-8"/>
        </w:rPr>
        <w:t xml:space="preserve"> </w:t>
      </w:r>
      <w:r>
        <w:rPr>
          <w:spacing w:val="-2"/>
        </w:rPr>
        <w:t>liable upon</w:t>
      </w:r>
      <w:r>
        <w:rPr>
          <w:spacing w:val="-7"/>
        </w:rPr>
        <w:t xml:space="preserve"> </w:t>
      </w:r>
      <w:r>
        <w:rPr>
          <w:spacing w:val="-2"/>
        </w:rPr>
        <w:t>this loan,</w:t>
      </w:r>
      <w:r>
        <w:rPr>
          <w:spacing w:val="-4"/>
        </w:rPr>
        <w:t xml:space="preserve"> </w:t>
      </w:r>
      <w:r>
        <w:rPr>
          <w:spacing w:val="-2"/>
        </w:rPr>
        <w:t>and</w:t>
      </w:r>
      <w:r>
        <w:rPr>
          <w:spacing w:val="-7"/>
        </w:rPr>
        <w:t xml:space="preserve"> </w:t>
      </w:r>
      <w:r>
        <w:rPr>
          <w:spacing w:val="-2"/>
        </w:rPr>
        <w:t>to</w:t>
      </w:r>
      <w:r>
        <w:rPr>
          <w:spacing w:val="-5"/>
        </w:rPr>
        <w:t xml:space="preserve"> </w:t>
      </w:r>
      <w:r>
        <w:rPr>
          <w:spacing w:val="-2"/>
        </w:rPr>
        <w:t>any</w:t>
      </w:r>
      <w:r>
        <w:rPr>
          <w:spacing w:val="-4"/>
        </w:rPr>
        <w:t xml:space="preserve"> </w:t>
      </w:r>
      <w:r>
        <w:rPr>
          <w:spacing w:val="-2"/>
        </w:rPr>
        <w:t>waiver,</w:t>
      </w:r>
      <w:r>
        <w:rPr>
          <w:spacing w:val="-4"/>
        </w:rPr>
        <w:t xml:space="preserve"> </w:t>
      </w:r>
      <w:r>
        <w:rPr>
          <w:spacing w:val="-2"/>
        </w:rPr>
        <w:t>forbearance</w:t>
      </w:r>
      <w:r>
        <w:rPr>
          <w:spacing w:val="-7"/>
        </w:rPr>
        <w:t xml:space="preserve"> </w:t>
      </w:r>
      <w:r>
        <w:rPr>
          <w:spacing w:val="-2"/>
        </w:rPr>
        <w:t>or</w:t>
      </w:r>
      <w:r>
        <w:rPr>
          <w:spacing w:val="-5"/>
        </w:rPr>
        <w:t xml:space="preserve"> </w:t>
      </w:r>
      <w:r>
        <w:rPr>
          <w:spacing w:val="-2"/>
        </w:rPr>
        <w:t>deferment</w:t>
      </w:r>
      <w:r>
        <w:rPr>
          <w:spacing w:val="-4"/>
        </w:rPr>
        <w:t xml:space="preserve"> </w:t>
      </w:r>
      <w:r>
        <w:rPr>
          <w:spacing w:val="-2"/>
        </w:rPr>
        <w:t>we</w:t>
      </w:r>
      <w:r>
        <w:rPr>
          <w:spacing w:val="-5"/>
        </w:rPr>
        <w:t xml:space="preserve"> </w:t>
      </w:r>
      <w:r>
        <w:rPr>
          <w:spacing w:val="-2"/>
        </w:rPr>
        <w:t>may grant.</w:t>
      </w:r>
    </w:p>
    <w:p w14:paraId="3EBBD9D6" w14:textId="77777777" w:rsidR="005C2A41" w:rsidRDefault="00863C9F">
      <w:pPr>
        <w:pStyle w:val="BodyText"/>
        <w:spacing w:before="45"/>
        <w:ind w:left="2990" w:right="964"/>
      </w:pPr>
      <w:r>
        <w:rPr>
          <w:noProof/>
        </w:rPr>
        <mc:AlternateContent>
          <mc:Choice Requires="wps">
            <w:drawing>
              <wp:anchor distT="0" distB="0" distL="0" distR="0" simplePos="0" relativeHeight="487665152" behindDoc="1" locked="0" layoutInCell="1" allowOverlap="1" wp14:anchorId="35E1EEB4" wp14:editId="2BABE015">
                <wp:simplePos x="0" y="0"/>
                <wp:positionH relativeFrom="page">
                  <wp:posOffset>952500</wp:posOffset>
                </wp:positionH>
                <wp:positionV relativeFrom="paragraph">
                  <wp:posOffset>293526</wp:posOffset>
                </wp:positionV>
                <wp:extent cx="5869305" cy="9525"/>
                <wp:effectExtent l="0" t="0" r="0" b="0"/>
                <wp:wrapTopAndBottom/>
                <wp:docPr id="408" name="Graphic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8CC69" id="Graphic 408" o:spid="_x0000_s1026" alt="&quot;&quot;" style="position:absolute;margin-left:75pt;margin-top:23.1pt;width:462.15pt;height:.75pt;z-index:-15651328;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" path="m5868924,l1345692,,,,,9144r1345692,l5868924,9144r,-9144xe" fillcolor="black" stroked="f">
                <v:path arrowok="t"/>
                <w10:wrap type="topAndBottom" anchorx="page"/>
              </v:shape>
            </w:pict>
          </mc:Fallback>
        </mc:AlternateContent>
      </w:r>
      <w:r>
        <w:t>We</w:t>
      </w:r>
      <w:r>
        <w:rPr>
          <w:spacing w:val="-3"/>
        </w:rPr>
        <w:t xml:space="preserve"> </w:t>
      </w:r>
      <w:r>
        <w:t>may</w:t>
      </w:r>
      <w:r>
        <w:rPr>
          <w:spacing w:val="-2"/>
        </w:rPr>
        <w:t xml:space="preserve"> </w:t>
      </w:r>
      <w:r>
        <w:t>delay</w:t>
      </w:r>
      <w:r>
        <w:rPr>
          <w:spacing w:val="-1"/>
        </w:rPr>
        <w:t xml:space="preserve"> </w:t>
      </w:r>
      <w:r>
        <w:t>enforcing</w:t>
      </w:r>
      <w:r>
        <w:rPr>
          <w:spacing w:val="-2"/>
        </w:rPr>
        <w:t xml:space="preserve"> </w:t>
      </w:r>
      <w:r>
        <w:t>or</w:t>
      </w:r>
      <w:r>
        <w:rPr>
          <w:spacing w:val="-3"/>
        </w:rPr>
        <w:t xml:space="preserve"> </w:t>
      </w:r>
      <w:r>
        <w:t>not</w:t>
      </w:r>
      <w:r>
        <w:rPr>
          <w:spacing w:val="-1"/>
        </w:rPr>
        <w:t xml:space="preserve"> </w:t>
      </w:r>
      <w:r>
        <w:t>enforce</w:t>
      </w:r>
      <w:r>
        <w:rPr>
          <w:spacing w:val="-3"/>
        </w:rPr>
        <w:t xml:space="preserve"> </w:t>
      </w:r>
      <w:r>
        <w:t>any</w:t>
      </w:r>
      <w:r>
        <w:rPr>
          <w:spacing w:val="-3"/>
        </w:rPr>
        <w:t xml:space="preserve"> </w:t>
      </w:r>
      <w:r>
        <w:t>of</w:t>
      </w:r>
      <w:r>
        <w:rPr>
          <w:spacing w:val="-5"/>
        </w:rPr>
        <w:t xml:space="preserve"> </w:t>
      </w:r>
      <w:r>
        <w:t>our</w:t>
      </w:r>
      <w:r>
        <w:rPr>
          <w:spacing w:val="-3"/>
        </w:rPr>
        <w:t xml:space="preserve"> </w:t>
      </w:r>
      <w:r>
        <w:t>rights</w:t>
      </w:r>
      <w:r>
        <w:rPr>
          <w:spacing w:val="-2"/>
        </w:rPr>
        <w:t xml:space="preserve"> </w:t>
      </w:r>
      <w:r>
        <w:t>under</w:t>
      </w:r>
      <w:r>
        <w:rPr>
          <w:spacing w:val="-5"/>
        </w:rPr>
        <w:t xml:space="preserve"> </w:t>
      </w:r>
      <w:r>
        <w:t>this</w:t>
      </w:r>
      <w:r>
        <w:rPr>
          <w:spacing w:val="-3"/>
        </w:rPr>
        <w:t xml:space="preserve"> </w:t>
      </w:r>
      <w:r>
        <w:t>Note</w:t>
      </w:r>
      <w:r>
        <w:rPr>
          <w:spacing w:val="-2"/>
        </w:rPr>
        <w:t xml:space="preserve"> </w:t>
      </w:r>
      <w:r>
        <w:t>without</w:t>
      </w:r>
      <w:r>
        <w:rPr>
          <w:spacing w:val="-1"/>
        </w:rPr>
        <w:t xml:space="preserve"> </w:t>
      </w:r>
      <w:r>
        <w:t>losing</w:t>
      </w:r>
      <w:r>
        <w:rPr>
          <w:spacing w:val="-2"/>
        </w:rPr>
        <w:t xml:space="preserve"> </w:t>
      </w:r>
      <w:r>
        <w:t>or</w:t>
      </w:r>
      <w:r>
        <w:rPr>
          <w:spacing w:val="-3"/>
        </w:rPr>
        <w:t xml:space="preserve"> </w:t>
      </w:r>
      <w:r>
        <w:t>waiving any of them.</w:t>
      </w:r>
    </w:p>
    <w:p w14:paraId="47A0B02C" w14:textId="77777777" w:rsidR="005C2A41" w:rsidRDefault="00863C9F">
      <w:pPr>
        <w:pStyle w:val="BodyText"/>
        <w:tabs>
          <w:tab w:val="left" w:pos="2990"/>
        </w:tabs>
        <w:spacing w:before="49"/>
        <w:ind w:left="2990" w:right="938" w:hanging="2103"/>
        <w:jc w:val="both"/>
      </w:pPr>
      <w:r>
        <w:rPr>
          <w:b/>
          <w:spacing w:val="-2"/>
        </w:rPr>
        <w:t>Assignment</w:t>
      </w:r>
      <w:r>
        <w:rPr>
          <w:b/>
        </w:rPr>
        <w:tab/>
      </w:r>
      <w:r>
        <w:t>We</w:t>
      </w:r>
      <w:r>
        <w:rPr>
          <w:spacing w:val="-1"/>
        </w:rPr>
        <w:t xml:space="preserve"> </w:t>
      </w:r>
      <w:r>
        <w:t>may</w:t>
      </w:r>
      <w:r>
        <w:rPr>
          <w:spacing w:val="-1"/>
        </w:rPr>
        <w:t xml:space="preserve"> </w:t>
      </w:r>
      <w:r>
        <w:t>sell,</w:t>
      </w:r>
      <w:r>
        <w:rPr>
          <w:spacing w:val="-1"/>
        </w:rPr>
        <w:t xml:space="preserve"> </w:t>
      </w:r>
      <w:r>
        <w:t>assign</w:t>
      </w:r>
      <w:r>
        <w:rPr>
          <w:spacing w:val="-4"/>
        </w:rPr>
        <w:t xml:space="preserve"> </w:t>
      </w:r>
      <w:r>
        <w:t>or</w:t>
      </w:r>
      <w:r>
        <w:rPr>
          <w:spacing w:val="-1"/>
        </w:rPr>
        <w:t xml:space="preserve"> </w:t>
      </w:r>
      <w:r>
        <w:t>transfer</w:t>
      </w:r>
      <w:r>
        <w:rPr>
          <w:spacing w:val="-4"/>
        </w:rPr>
        <w:t xml:space="preserve"> </w:t>
      </w:r>
      <w:r>
        <w:t>this Note</w:t>
      </w:r>
      <w:r>
        <w:rPr>
          <w:spacing w:val="-4"/>
        </w:rPr>
        <w:t xml:space="preserve"> </w:t>
      </w:r>
      <w:r>
        <w:t>at</w:t>
      </w:r>
      <w:r>
        <w:rPr>
          <w:spacing w:val="-3"/>
        </w:rPr>
        <w:t xml:space="preserve"> </w:t>
      </w:r>
      <w:r>
        <w:t>any</w:t>
      </w:r>
      <w:r>
        <w:rPr>
          <w:spacing w:val="-1"/>
        </w:rPr>
        <w:t xml:space="preserve"> </w:t>
      </w:r>
      <w:r>
        <w:t>time without notice</w:t>
      </w:r>
      <w:r>
        <w:rPr>
          <w:spacing w:val="-1"/>
        </w:rPr>
        <w:t xml:space="preserve"> </w:t>
      </w:r>
      <w:r>
        <w:t>to</w:t>
      </w:r>
      <w:r>
        <w:rPr>
          <w:spacing w:val="-1"/>
        </w:rPr>
        <w:t xml:space="preserve"> </w:t>
      </w:r>
      <w:r>
        <w:t>you.</w:t>
      </w:r>
      <w:r>
        <w:rPr>
          <w:spacing w:val="-1"/>
        </w:rPr>
        <w:t xml:space="preserve"> </w:t>
      </w:r>
      <w:r>
        <w:t>If we</w:t>
      </w:r>
      <w:r>
        <w:rPr>
          <w:spacing w:val="-2"/>
        </w:rPr>
        <w:t xml:space="preserve"> </w:t>
      </w:r>
      <w:r>
        <w:t>do,</w:t>
      </w:r>
      <w:r>
        <w:rPr>
          <w:spacing w:val="-1"/>
        </w:rPr>
        <w:t xml:space="preserve"> </w:t>
      </w:r>
      <w:r>
        <w:t>the assignee will</w:t>
      </w:r>
      <w:r>
        <w:rPr>
          <w:spacing w:val="-2"/>
        </w:rPr>
        <w:t xml:space="preserve"> </w:t>
      </w:r>
      <w:r>
        <w:t>own</w:t>
      </w:r>
      <w:r>
        <w:rPr>
          <w:spacing w:val="-4"/>
        </w:rPr>
        <w:t xml:space="preserve"> </w:t>
      </w:r>
      <w:r>
        <w:t>this</w:t>
      </w:r>
      <w:r>
        <w:rPr>
          <w:spacing w:val="-2"/>
        </w:rPr>
        <w:t xml:space="preserve"> </w:t>
      </w:r>
      <w:r>
        <w:t>Note</w:t>
      </w:r>
      <w:r>
        <w:rPr>
          <w:spacing w:val="-2"/>
        </w:rPr>
        <w:t xml:space="preserve"> </w:t>
      </w:r>
      <w:r>
        <w:t>and</w:t>
      </w:r>
      <w:r>
        <w:rPr>
          <w:spacing w:val="-3"/>
        </w:rPr>
        <w:t xml:space="preserve"> </w:t>
      </w:r>
      <w:r>
        <w:t>can</w:t>
      </w:r>
      <w:r>
        <w:rPr>
          <w:spacing w:val="-4"/>
        </w:rPr>
        <w:t xml:space="preserve"> </w:t>
      </w:r>
      <w:r>
        <w:t>enforce</w:t>
      </w:r>
      <w:r>
        <w:rPr>
          <w:spacing w:val="-3"/>
        </w:rPr>
        <w:t xml:space="preserve"> </w:t>
      </w:r>
      <w:r>
        <w:t>it</w:t>
      </w:r>
      <w:r>
        <w:rPr>
          <w:spacing w:val="-4"/>
        </w:rPr>
        <w:t xml:space="preserve"> </w:t>
      </w:r>
      <w:r>
        <w:t>against</w:t>
      </w:r>
      <w:r>
        <w:rPr>
          <w:spacing w:val="-4"/>
        </w:rPr>
        <w:t xml:space="preserve"> </w:t>
      </w:r>
      <w:r>
        <w:t>you.</w:t>
      </w:r>
      <w:r>
        <w:rPr>
          <w:spacing w:val="-4"/>
        </w:rPr>
        <w:t xml:space="preserve"> </w:t>
      </w:r>
      <w:r>
        <w:t>You</w:t>
      </w:r>
      <w:r>
        <w:rPr>
          <w:spacing w:val="-4"/>
        </w:rPr>
        <w:t xml:space="preserve"> </w:t>
      </w:r>
      <w:r>
        <w:t>may</w:t>
      </w:r>
      <w:r>
        <w:rPr>
          <w:spacing w:val="-2"/>
        </w:rPr>
        <w:t xml:space="preserve"> </w:t>
      </w:r>
      <w:r>
        <w:t>not</w:t>
      </w:r>
      <w:r>
        <w:rPr>
          <w:spacing w:val="-4"/>
        </w:rPr>
        <w:t xml:space="preserve"> </w:t>
      </w:r>
      <w:r>
        <w:t>sell,</w:t>
      </w:r>
      <w:r>
        <w:rPr>
          <w:spacing w:val="-4"/>
        </w:rPr>
        <w:t xml:space="preserve"> </w:t>
      </w:r>
      <w:r>
        <w:t>assign</w:t>
      </w:r>
      <w:r>
        <w:rPr>
          <w:spacing w:val="-1"/>
        </w:rPr>
        <w:t xml:space="preserve"> </w:t>
      </w:r>
      <w:r>
        <w:t>or</w:t>
      </w:r>
      <w:r>
        <w:rPr>
          <w:spacing w:val="-4"/>
        </w:rPr>
        <w:t xml:space="preserve"> </w:t>
      </w:r>
      <w:r>
        <w:t>transfer</w:t>
      </w:r>
      <w:r>
        <w:rPr>
          <w:spacing w:val="-4"/>
        </w:rPr>
        <w:t xml:space="preserve"> </w:t>
      </w:r>
      <w:r>
        <w:t>this Note</w:t>
      </w:r>
      <w:r>
        <w:rPr>
          <w:spacing w:val="-3"/>
        </w:rPr>
        <w:t xml:space="preserve"> </w:t>
      </w:r>
      <w:r>
        <w:t>or any of its benefits or obligations. This Note is binding on your estate.</w:t>
      </w:r>
    </w:p>
    <w:p w14:paraId="7A93621F" w14:textId="77777777" w:rsidR="005C2A41" w:rsidRDefault="005C2A41">
      <w:pPr>
        <w:pStyle w:val="BodyText"/>
        <w:jc w:val="both"/>
        <w:sectPr w:rsidR="005C2A41">
          <w:pgSz w:w="12240" w:h="15840"/>
          <w:pgMar w:top="1020" w:right="720" w:bottom="780" w:left="720" w:header="851" w:footer="599" w:gutter="0"/>
          <w:cols w:space="720"/>
        </w:sectPr>
      </w:pPr>
    </w:p>
    <w:p w14:paraId="03282CD0" w14:textId="77777777" w:rsidR="005C2A41" w:rsidRDefault="00863C9F">
      <w:pPr>
        <w:spacing w:before="141"/>
        <w:ind w:left="888"/>
        <w:rPr>
          <w:b/>
          <w:sz w:val="16"/>
        </w:rPr>
      </w:pPr>
      <w:r>
        <w:rPr>
          <w:b/>
          <w:noProof/>
          <w:sz w:val="16"/>
        </w:rPr>
        <mc:AlternateContent>
          <mc:Choice Requires="wps">
            <w:drawing>
              <wp:anchor distT="0" distB="0" distL="0" distR="0" simplePos="0" relativeHeight="15815168" behindDoc="0" locked="0" layoutInCell="1" allowOverlap="1" wp14:anchorId="0F8327E7" wp14:editId="1C04A853">
                <wp:simplePos x="0" y="0"/>
                <wp:positionH relativeFrom="page">
                  <wp:posOffset>952500</wp:posOffset>
                </wp:positionH>
                <wp:positionV relativeFrom="paragraph">
                  <wp:posOffset>29874</wp:posOffset>
                </wp:positionV>
                <wp:extent cx="5869305" cy="27940"/>
                <wp:effectExtent l="0" t="0" r="0" b="0"/>
                <wp:wrapNone/>
                <wp:docPr id="409" name="Graphic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C6113" id="Graphic 409" o:spid="_x0000_s1026" alt="&quot;&quot;" style="position:absolute;margin-left:75pt;margin-top:2.35pt;width:462.15pt;height:2.2pt;z-index:15815168;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" path="m5868924,l1363980,,,,,27432r1363980,l5868924,27432r,-27432xe" fillcolor="black" stroked="f">
                <v:path arrowok="t"/>
                <w10:wrap anchorx="page"/>
              </v:shape>
            </w:pict>
          </mc:Fallback>
        </mc:AlternateContent>
      </w:r>
      <w:r>
        <w:rPr>
          <w:b/>
          <w:noProof/>
          <w:sz w:val="16"/>
        </w:rPr>
        <mc:AlternateContent>
          <mc:Choice Requires="wps">
            <w:drawing>
              <wp:anchor distT="0" distB="0" distL="0" distR="0" simplePos="0" relativeHeight="15815680" behindDoc="0" locked="0" layoutInCell="1" allowOverlap="1" wp14:anchorId="1B1FCB7D" wp14:editId="75FA933A">
                <wp:simplePos x="0" y="0"/>
                <wp:positionH relativeFrom="page">
                  <wp:posOffset>952500</wp:posOffset>
                </wp:positionH>
                <wp:positionV relativeFrom="paragraph">
                  <wp:posOffset>237138</wp:posOffset>
                </wp:positionV>
                <wp:extent cx="5869305" cy="27940"/>
                <wp:effectExtent l="0" t="0" r="0" b="0"/>
                <wp:wrapNone/>
                <wp:docPr id="410" name="Graphic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D7970" id="Graphic 410" o:spid="_x0000_s1026" alt="&quot;&quot;" style="position:absolute;margin-left:75pt;margin-top:18.65pt;width:462.15pt;height:2.2pt;z-index:15815680;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" path="m5868924,l1363980,,,,,27432r1363980,l5868924,27432r,-27432xe" fillcolor="black" stroked="f">
                <v:path arrowok="t"/>
                <w10:wrap anchorx="page"/>
              </v:shape>
            </w:pict>
          </mc:Fallback>
        </mc:AlternateContent>
      </w:r>
      <w:r>
        <w:rPr>
          <w:b/>
          <w:sz w:val="16"/>
        </w:rPr>
        <w:t>CONTACT</w:t>
      </w:r>
      <w:r>
        <w:rPr>
          <w:b/>
          <w:spacing w:val="-6"/>
          <w:sz w:val="16"/>
        </w:rPr>
        <w:t xml:space="preserve"> </w:t>
      </w:r>
      <w:r>
        <w:rPr>
          <w:b/>
          <w:spacing w:val="-5"/>
          <w:sz w:val="16"/>
        </w:rPr>
        <w:t>US</w:t>
      </w:r>
    </w:p>
    <w:p w14:paraId="374BCA41" w14:textId="77777777" w:rsidR="005C2A41" w:rsidRDefault="005C2A41">
      <w:pPr>
        <w:pStyle w:val="BodyText"/>
        <w:rPr>
          <w:b/>
        </w:rPr>
      </w:pPr>
    </w:p>
    <w:p w14:paraId="719AFD46" w14:textId="77777777" w:rsidR="005C2A41" w:rsidRDefault="005C2A41">
      <w:pPr>
        <w:pStyle w:val="BodyText"/>
        <w:rPr>
          <w:b/>
        </w:rPr>
      </w:pPr>
    </w:p>
    <w:p w14:paraId="61F35938" w14:textId="77777777" w:rsidR="005C2A41" w:rsidRDefault="005C2A41">
      <w:pPr>
        <w:pStyle w:val="BodyText"/>
        <w:rPr>
          <w:b/>
        </w:rPr>
      </w:pPr>
    </w:p>
    <w:p w14:paraId="4FB29DAC" w14:textId="77777777" w:rsidR="005C2A41" w:rsidRDefault="005C2A41">
      <w:pPr>
        <w:pStyle w:val="BodyText"/>
        <w:rPr>
          <w:b/>
        </w:rPr>
      </w:pPr>
    </w:p>
    <w:p w14:paraId="1257B1A5" w14:textId="77777777" w:rsidR="005C2A41" w:rsidRDefault="005C2A41">
      <w:pPr>
        <w:pStyle w:val="BodyText"/>
        <w:rPr>
          <w:b/>
        </w:rPr>
      </w:pPr>
    </w:p>
    <w:p w14:paraId="4946B878" w14:textId="77777777" w:rsidR="005C2A41" w:rsidRDefault="005C2A41">
      <w:pPr>
        <w:pStyle w:val="BodyText"/>
        <w:rPr>
          <w:b/>
        </w:rPr>
      </w:pPr>
    </w:p>
    <w:p w14:paraId="391FAFE8" w14:textId="77777777" w:rsidR="005C2A41" w:rsidRDefault="005C2A41">
      <w:pPr>
        <w:pStyle w:val="BodyText"/>
        <w:rPr>
          <w:b/>
        </w:rPr>
      </w:pPr>
    </w:p>
    <w:p w14:paraId="0FAC28BB" w14:textId="77777777" w:rsidR="005C2A41" w:rsidRDefault="005C2A41">
      <w:pPr>
        <w:pStyle w:val="BodyText"/>
        <w:rPr>
          <w:b/>
        </w:rPr>
      </w:pPr>
    </w:p>
    <w:p w14:paraId="5AA3526B" w14:textId="77777777" w:rsidR="005C2A41" w:rsidRDefault="005C2A41">
      <w:pPr>
        <w:pStyle w:val="BodyText"/>
        <w:rPr>
          <w:b/>
        </w:rPr>
      </w:pPr>
    </w:p>
    <w:p w14:paraId="469DAD76" w14:textId="77777777" w:rsidR="005C2A41" w:rsidRDefault="005C2A41">
      <w:pPr>
        <w:pStyle w:val="BodyText"/>
        <w:rPr>
          <w:b/>
        </w:rPr>
      </w:pPr>
    </w:p>
    <w:p w14:paraId="2A14527F" w14:textId="77777777" w:rsidR="005C2A41" w:rsidRDefault="005C2A41">
      <w:pPr>
        <w:pStyle w:val="BodyText"/>
        <w:spacing w:before="17"/>
        <w:rPr>
          <w:b/>
        </w:rPr>
      </w:pPr>
    </w:p>
    <w:p w14:paraId="68ADA8AD" w14:textId="77777777" w:rsidR="005C2A41" w:rsidRDefault="00863C9F">
      <w:pPr>
        <w:ind w:left="888"/>
        <w:rPr>
          <w:b/>
          <w:sz w:val="16"/>
        </w:rPr>
      </w:pPr>
      <w:r>
        <w:rPr>
          <w:b/>
          <w:noProof/>
          <w:sz w:val="16"/>
        </w:rPr>
        <mc:AlternateContent>
          <mc:Choice Requires="wps">
            <w:drawing>
              <wp:anchor distT="0" distB="0" distL="0" distR="0" simplePos="0" relativeHeight="15816192" behindDoc="0" locked="0" layoutInCell="1" allowOverlap="1" wp14:anchorId="5B10A022" wp14:editId="75D99A50">
                <wp:simplePos x="0" y="0"/>
                <wp:positionH relativeFrom="page">
                  <wp:posOffset>952500</wp:posOffset>
                </wp:positionH>
                <wp:positionV relativeFrom="paragraph">
                  <wp:posOffset>-59668</wp:posOffset>
                </wp:positionV>
                <wp:extent cx="5869305" cy="27940"/>
                <wp:effectExtent l="0" t="0" r="0" b="0"/>
                <wp:wrapNone/>
                <wp:docPr id="411" name="Graphic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46AE89" id="Graphic 411" o:spid="_x0000_s1026" alt="&quot;&quot;" style="position:absolute;margin-left:75pt;margin-top:-4.7pt;width:462.15pt;height:2.2pt;z-index:15816192;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" path="m5868924,l1363980,,,,,27432r1363980,l5868924,27432r,-27432xe" fillcolor="black" stroked="f">
                <v:path arrowok="t"/>
                <w10:wrap anchorx="page"/>
              </v:shape>
            </w:pict>
          </mc:Fallback>
        </mc:AlternateContent>
      </w:r>
      <w:r>
        <w:rPr>
          <w:b/>
          <w:spacing w:val="-2"/>
          <w:sz w:val="16"/>
        </w:rPr>
        <w:t>DEFINITIONS</w:t>
      </w:r>
    </w:p>
    <w:p w14:paraId="692CED2E" w14:textId="77777777" w:rsidR="005C2A41" w:rsidRDefault="00863C9F">
      <w:pPr>
        <w:rPr>
          <w:b/>
          <w:sz w:val="16"/>
        </w:rPr>
      </w:pPr>
      <w:r>
        <w:br w:type="column"/>
      </w:r>
    </w:p>
    <w:p w14:paraId="7B93F2F8" w14:textId="77777777" w:rsidR="005C2A41" w:rsidRDefault="005C2A41">
      <w:pPr>
        <w:pStyle w:val="BodyText"/>
        <w:spacing w:before="100"/>
        <w:rPr>
          <w:b/>
        </w:rPr>
      </w:pPr>
    </w:p>
    <w:p w14:paraId="75DD1E8F" w14:textId="77777777" w:rsidR="005C2A41" w:rsidRDefault="00863C9F">
      <w:pPr>
        <w:pStyle w:val="BodyText"/>
        <w:ind w:left="888"/>
      </w:pPr>
      <w:r>
        <w:t>Unless</w:t>
      </w:r>
      <w:r>
        <w:rPr>
          <w:spacing w:val="-3"/>
        </w:rPr>
        <w:t xml:space="preserve"> </w:t>
      </w:r>
      <w:r>
        <w:t>we</w:t>
      </w:r>
      <w:r>
        <w:rPr>
          <w:spacing w:val="-3"/>
        </w:rPr>
        <w:t xml:space="preserve"> </w:t>
      </w:r>
      <w:r>
        <w:t>tell</w:t>
      </w:r>
      <w:r>
        <w:rPr>
          <w:spacing w:val="-4"/>
        </w:rPr>
        <w:t xml:space="preserve"> </w:t>
      </w:r>
      <w:r>
        <w:t>you</w:t>
      </w:r>
      <w:r>
        <w:rPr>
          <w:spacing w:val="-1"/>
        </w:rPr>
        <w:t xml:space="preserve"> </w:t>
      </w:r>
      <w:r>
        <w:t>otherwise,</w:t>
      </w:r>
      <w:r>
        <w:rPr>
          <w:spacing w:val="-4"/>
        </w:rPr>
        <w:t xml:space="preserve"> </w:t>
      </w:r>
      <w:r>
        <w:t>you</w:t>
      </w:r>
      <w:r>
        <w:rPr>
          <w:spacing w:val="-5"/>
        </w:rPr>
        <w:t xml:space="preserve"> </w:t>
      </w:r>
      <w:r>
        <w:t>can</w:t>
      </w:r>
      <w:r>
        <w:rPr>
          <w:spacing w:val="-5"/>
        </w:rPr>
        <w:t xml:space="preserve"> </w:t>
      </w:r>
      <w:r>
        <w:t>contact or</w:t>
      </w:r>
      <w:r>
        <w:rPr>
          <w:spacing w:val="-4"/>
        </w:rPr>
        <w:t xml:space="preserve"> </w:t>
      </w:r>
      <w:r>
        <w:t>notify</w:t>
      </w:r>
      <w:r>
        <w:rPr>
          <w:spacing w:val="-2"/>
        </w:rPr>
        <w:t xml:space="preserve"> </w:t>
      </w:r>
      <w:r>
        <w:rPr>
          <w:spacing w:val="-5"/>
        </w:rPr>
        <w:t>us:</w:t>
      </w:r>
    </w:p>
    <w:p w14:paraId="3EEA4790" w14:textId="77777777" w:rsidR="005C2A41" w:rsidRDefault="00863C9F">
      <w:pPr>
        <w:pStyle w:val="ListParagraph"/>
        <w:numPr>
          <w:ilvl w:val="0"/>
          <w:numId w:val="25"/>
        </w:numPr>
        <w:tabs>
          <w:tab w:val="left" w:pos="1032"/>
        </w:tabs>
        <w:spacing w:before="46"/>
        <w:ind w:hanging="144"/>
        <w:rPr>
          <w:sz w:val="16"/>
        </w:rPr>
      </w:pPr>
      <w:r>
        <w:rPr>
          <w:sz w:val="16"/>
        </w:rPr>
        <w:t>by</w:t>
      </w:r>
      <w:r>
        <w:rPr>
          <w:spacing w:val="-5"/>
          <w:sz w:val="16"/>
        </w:rPr>
        <w:t xml:space="preserve"> </w:t>
      </w:r>
      <w:r>
        <w:rPr>
          <w:sz w:val="16"/>
        </w:rPr>
        <w:t>phone</w:t>
      </w:r>
      <w:r>
        <w:rPr>
          <w:spacing w:val="-5"/>
          <w:sz w:val="16"/>
        </w:rPr>
        <w:t xml:space="preserve"> </w:t>
      </w:r>
      <w:r>
        <w:rPr>
          <w:sz w:val="16"/>
        </w:rPr>
        <w:t>at</w:t>
      </w:r>
      <w:r>
        <w:rPr>
          <w:spacing w:val="-3"/>
          <w:sz w:val="16"/>
        </w:rPr>
        <w:t xml:space="preserve"> </w:t>
      </w:r>
      <w:r>
        <w:rPr>
          <w:sz w:val="16"/>
        </w:rPr>
        <w:t>1-800-472-5543</w:t>
      </w:r>
      <w:r>
        <w:rPr>
          <w:spacing w:val="-4"/>
          <w:sz w:val="16"/>
        </w:rPr>
        <w:t xml:space="preserve"> </w:t>
      </w:r>
      <w:r>
        <w:rPr>
          <w:spacing w:val="-5"/>
          <w:sz w:val="16"/>
        </w:rPr>
        <w:t>or</w:t>
      </w:r>
    </w:p>
    <w:p w14:paraId="3CC843A4" w14:textId="77777777" w:rsidR="005C2A41" w:rsidRDefault="00863C9F">
      <w:pPr>
        <w:pStyle w:val="ListParagraph"/>
        <w:numPr>
          <w:ilvl w:val="0"/>
          <w:numId w:val="25"/>
        </w:numPr>
        <w:tabs>
          <w:tab w:val="left" w:pos="1032"/>
        </w:tabs>
        <w:ind w:hanging="144"/>
        <w:rPr>
          <w:sz w:val="16"/>
        </w:rPr>
      </w:pPr>
      <w:r>
        <w:rPr>
          <w:sz w:val="16"/>
        </w:rPr>
        <w:t>by</w:t>
      </w:r>
      <w:r>
        <w:rPr>
          <w:spacing w:val="-3"/>
          <w:sz w:val="16"/>
        </w:rPr>
        <w:t xml:space="preserve"> </w:t>
      </w:r>
      <w:r>
        <w:rPr>
          <w:sz w:val="16"/>
        </w:rPr>
        <w:t>writing</w:t>
      </w:r>
      <w:r>
        <w:rPr>
          <w:spacing w:val="-2"/>
          <w:sz w:val="16"/>
        </w:rPr>
        <w:t xml:space="preserve"> </w:t>
      </w:r>
      <w:r>
        <w:rPr>
          <w:sz w:val="16"/>
        </w:rPr>
        <w:t>to</w:t>
      </w:r>
      <w:r>
        <w:rPr>
          <w:spacing w:val="-4"/>
          <w:sz w:val="16"/>
        </w:rPr>
        <w:t xml:space="preserve"> </w:t>
      </w:r>
      <w:r>
        <w:rPr>
          <w:sz w:val="16"/>
        </w:rPr>
        <w:t>Sallie</w:t>
      </w:r>
      <w:r>
        <w:rPr>
          <w:spacing w:val="-5"/>
          <w:sz w:val="16"/>
        </w:rPr>
        <w:t xml:space="preserve"> </w:t>
      </w:r>
      <w:r>
        <w:rPr>
          <w:sz w:val="16"/>
        </w:rPr>
        <w:t>Mae,</w:t>
      </w:r>
      <w:r>
        <w:rPr>
          <w:spacing w:val="-5"/>
          <w:sz w:val="16"/>
        </w:rPr>
        <w:t xml:space="preserve"> </w:t>
      </w:r>
      <w:r>
        <w:rPr>
          <w:sz w:val="16"/>
        </w:rPr>
        <w:t>P.O.</w:t>
      </w:r>
      <w:r>
        <w:rPr>
          <w:spacing w:val="-3"/>
          <w:sz w:val="16"/>
        </w:rPr>
        <w:t xml:space="preserve"> </w:t>
      </w:r>
      <w:r>
        <w:rPr>
          <w:sz w:val="16"/>
        </w:rPr>
        <w:t>Box</w:t>
      </w:r>
      <w:r>
        <w:rPr>
          <w:spacing w:val="-3"/>
          <w:sz w:val="16"/>
        </w:rPr>
        <w:t xml:space="preserve"> </w:t>
      </w:r>
      <w:r>
        <w:rPr>
          <w:sz w:val="16"/>
        </w:rPr>
        <w:t>3319,</w:t>
      </w:r>
      <w:r>
        <w:rPr>
          <w:spacing w:val="-2"/>
          <w:sz w:val="16"/>
        </w:rPr>
        <w:t xml:space="preserve"> </w:t>
      </w:r>
      <w:r>
        <w:rPr>
          <w:sz w:val="16"/>
        </w:rPr>
        <w:t>Wilmington,</w:t>
      </w:r>
      <w:r>
        <w:rPr>
          <w:spacing w:val="-3"/>
          <w:sz w:val="16"/>
        </w:rPr>
        <w:t xml:space="preserve"> </w:t>
      </w:r>
      <w:r>
        <w:rPr>
          <w:sz w:val="16"/>
        </w:rPr>
        <w:t>DE</w:t>
      </w:r>
      <w:r>
        <w:rPr>
          <w:spacing w:val="38"/>
          <w:sz w:val="16"/>
        </w:rPr>
        <w:t xml:space="preserve"> </w:t>
      </w:r>
      <w:r>
        <w:rPr>
          <w:sz w:val="16"/>
        </w:rPr>
        <w:t>19804-</w:t>
      </w:r>
      <w:r>
        <w:rPr>
          <w:spacing w:val="-2"/>
          <w:sz w:val="16"/>
        </w:rPr>
        <w:t>4319.</w:t>
      </w:r>
    </w:p>
    <w:p w14:paraId="69D7CCBB" w14:textId="77777777" w:rsidR="005C2A41" w:rsidRDefault="00863C9F">
      <w:pPr>
        <w:pStyle w:val="BodyText"/>
        <w:spacing w:before="47"/>
        <w:ind w:left="888"/>
      </w:pPr>
      <w:r>
        <w:t>When</w:t>
      </w:r>
      <w:r>
        <w:rPr>
          <w:spacing w:val="-3"/>
        </w:rPr>
        <w:t xml:space="preserve"> </w:t>
      </w:r>
      <w:r>
        <w:t>writing,</w:t>
      </w:r>
      <w:r>
        <w:rPr>
          <w:spacing w:val="-3"/>
        </w:rPr>
        <w:t xml:space="preserve"> </w:t>
      </w:r>
      <w:r>
        <w:t>please</w:t>
      </w:r>
      <w:r>
        <w:rPr>
          <w:spacing w:val="-6"/>
        </w:rPr>
        <w:t xml:space="preserve"> </w:t>
      </w:r>
      <w:r>
        <w:t>include</w:t>
      </w:r>
      <w:r>
        <w:rPr>
          <w:spacing w:val="-2"/>
        </w:rPr>
        <w:t xml:space="preserve"> </w:t>
      </w:r>
      <w:r>
        <w:t>your</w:t>
      </w:r>
      <w:r>
        <w:rPr>
          <w:spacing w:val="-7"/>
        </w:rPr>
        <w:t xml:space="preserve"> </w:t>
      </w:r>
      <w:r>
        <w:t>name,</w:t>
      </w:r>
      <w:r>
        <w:rPr>
          <w:spacing w:val="-1"/>
        </w:rPr>
        <w:t xml:space="preserve"> </w:t>
      </w:r>
      <w:r>
        <w:t>address,</w:t>
      </w:r>
      <w:r>
        <w:rPr>
          <w:spacing w:val="-5"/>
        </w:rPr>
        <w:t xml:space="preserve"> </w:t>
      </w:r>
      <w:r>
        <w:t>home</w:t>
      </w:r>
      <w:r>
        <w:rPr>
          <w:spacing w:val="-6"/>
        </w:rPr>
        <w:t xml:space="preserve"> </w:t>
      </w:r>
      <w:r>
        <w:t>phone</w:t>
      </w:r>
      <w:r>
        <w:rPr>
          <w:spacing w:val="-3"/>
        </w:rPr>
        <w:t xml:space="preserve"> </w:t>
      </w:r>
      <w:r>
        <w:t>number</w:t>
      </w:r>
      <w:r>
        <w:rPr>
          <w:spacing w:val="-3"/>
        </w:rPr>
        <w:t xml:space="preserve"> </w:t>
      </w:r>
      <w:r>
        <w:t>and</w:t>
      </w:r>
      <w:r>
        <w:rPr>
          <w:spacing w:val="-2"/>
        </w:rPr>
        <w:t xml:space="preserve"> </w:t>
      </w:r>
      <w:r>
        <w:t>loan</w:t>
      </w:r>
      <w:r>
        <w:rPr>
          <w:spacing w:val="-1"/>
        </w:rPr>
        <w:t xml:space="preserve"> </w:t>
      </w:r>
      <w:r>
        <w:rPr>
          <w:spacing w:val="-2"/>
        </w:rPr>
        <w:t>number.</w:t>
      </w:r>
    </w:p>
    <w:p w14:paraId="16D62031" w14:textId="77777777" w:rsidR="005C2A41" w:rsidRDefault="00863C9F">
      <w:pPr>
        <w:pStyle w:val="BodyText"/>
        <w:spacing w:before="48"/>
        <w:ind w:left="888" w:right="881"/>
      </w:pPr>
      <w:r>
        <w:rPr>
          <w:spacing w:val="-4"/>
        </w:rPr>
        <w:t>You</w:t>
      </w:r>
      <w:r>
        <w:rPr>
          <w:spacing w:val="-10"/>
        </w:rPr>
        <w:t xml:space="preserve"> </w:t>
      </w:r>
      <w:r>
        <w:rPr>
          <w:spacing w:val="-4"/>
        </w:rPr>
        <w:t>must</w:t>
      </w:r>
      <w:r>
        <w:rPr>
          <w:spacing w:val="-6"/>
        </w:rPr>
        <w:t xml:space="preserve"> </w:t>
      </w:r>
      <w:r>
        <w:rPr>
          <w:spacing w:val="-4"/>
        </w:rPr>
        <w:t>contact</w:t>
      </w:r>
      <w:r>
        <w:rPr>
          <w:spacing w:val="-6"/>
        </w:rPr>
        <w:t xml:space="preserve"> </w:t>
      </w:r>
      <w:r>
        <w:rPr>
          <w:spacing w:val="-4"/>
        </w:rPr>
        <w:t>us within</w:t>
      </w:r>
      <w:r>
        <w:rPr>
          <w:spacing w:val="-10"/>
        </w:rPr>
        <w:t xml:space="preserve"> </w:t>
      </w:r>
      <w:r>
        <w:rPr>
          <w:spacing w:val="-4"/>
        </w:rPr>
        <w:t>10</w:t>
      </w:r>
      <w:r>
        <w:rPr>
          <w:spacing w:val="-5"/>
        </w:rPr>
        <w:t xml:space="preserve"> </w:t>
      </w:r>
      <w:r>
        <w:rPr>
          <w:spacing w:val="-4"/>
        </w:rPr>
        <w:t>days</w:t>
      </w:r>
      <w:r>
        <w:rPr>
          <w:spacing w:val="-6"/>
        </w:rPr>
        <w:t xml:space="preserve"> </w:t>
      </w:r>
      <w:r>
        <w:rPr>
          <w:spacing w:val="-4"/>
        </w:rPr>
        <w:t>after</w:t>
      </w:r>
      <w:r>
        <w:rPr>
          <w:spacing w:val="-7"/>
        </w:rPr>
        <w:t xml:space="preserve"> </w:t>
      </w:r>
      <w:r>
        <w:rPr>
          <w:spacing w:val="-4"/>
        </w:rPr>
        <w:t>(1)</w:t>
      </w:r>
      <w:r>
        <w:rPr>
          <w:spacing w:val="-7"/>
        </w:rPr>
        <w:t xml:space="preserve"> </w:t>
      </w:r>
      <w:r>
        <w:rPr>
          <w:spacing w:val="-4"/>
        </w:rPr>
        <w:t>changing</w:t>
      </w:r>
      <w:r>
        <w:rPr>
          <w:spacing w:val="-7"/>
        </w:rPr>
        <w:t xml:space="preserve"> </w:t>
      </w:r>
      <w:r>
        <w:rPr>
          <w:spacing w:val="-4"/>
        </w:rPr>
        <w:t>your</w:t>
      </w:r>
      <w:r>
        <w:rPr>
          <w:spacing w:val="-7"/>
        </w:rPr>
        <w:t xml:space="preserve"> </w:t>
      </w:r>
      <w:r>
        <w:rPr>
          <w:spacing w:val="-4"/>
        </w:rPr>
        <w:t>name, email address,</w:t>
      </w:r>
      <w:r>
        <w:rPr>
          <w:spacing w:val="-6"/>
        </w:rPr>
        <w:t xml:space="preserve"> </w:t>
      </w:r>
      <w:r>
        <w:rPr>
          <w:spacing w:val="-4"/>
        </w:rPr>
        <w:t>mailing</w:t>
      </w:r>
      <w:r>
        <w:rPr>
          <w:spacing w:val="-7"/>
        </w:rPr>
        <w:t xml:space="preserve"> </w:t>
      </w:r>
      <w:r>
        <w:rPr>
          <w:spacing w:val="-4"/>
        </w:rPr>
        <w:t>address,</w:t>
      </w:r>
      <w:r>
        <w:rPr>
          <w:spacing w:val="-6"/>
        </w:rPr>
        <w:t xml:space="preserve"> </w:t>
      </w:r>
      <w:r>
        <w:rPr>
          <w:spacing w:val="-4"/>
        </w:rPr>
        <w:t xml:space="preserve">or </w:t>
      </w:r>
      <w:r>
        <w:rPr>
          <w:spacing w:val="-2"/>
        </w:rPr>
        <w:t>any</w:t>
      </w:r>
      <w:r>
        <w:rPr>
          <w:spacing w:val="-8"/>
        </w:rPr>
        <w:t xml:space="preserve"> </w:t>
      </w:r>
      <w:r>
        <w:rPr>
          <w:spacing w:val="-2"/>
        </w:rPr>
        <w:t>phone</w:t>
      </w:r>
      <w:r>
        <w:rPr>
          <w:spacing w:val="-7"/>
        </w:rPr>
        <w:t xml:space="preserve"> </w:t>
      </w:r>
      <w:r>
        <w:rPr>
          <w:spacing w:val="-2"/>
        </w:rPr>
        <w:t>number,</w:t>
      </w:r>
      <w:r>
        <w:rPr>
          <w:spacing w:val="-6"/>
        </w:rPr>
        <w:t xml:space="preserve"> </w:t>
      </w:r>
      <w:r>
        <w:rPr>
          <w:spacing w:val="-2"/>
        </w:rPr>
        <w:t>(2)</w:t>
      </w:r>
      <w:r>
        <w:rPr>
          <w:spacing w:val="-10"/>
        </w:rPr>
        <w:t xml:space="preserve"> </w:t>
      </w:r>
      <w:r>
        <w:rPr>
          <w:spacing w:val="-2"/>
        </w:rPr>
        <w:t>Student</w:t>
      </w:r>
      <w:r>
        <w:rPr>
          <w:spacing w:val="-9"/>
        </w:rPr>
        <w:t xml:space="preserve"> </w:t>
      </w:r>
      <w:r>
        <w:rPr>
          <w:spacing w:val="-2"/>
        </w:rPr>
        <w:t>or</w:t>
      </w:r>
      <w:r>
        <w:rPr>
          <w:spacing w:val="-10"/>
        </w:rPr>
        <w:t xml:space="preserve"> </w:t>
      </w:r>
      <w:r>
        <w:rPr>
          <w:spacing w:val="-2"/>
        </w:rPr>
        <w:t>cosigner</w:t>
      </w:r>
      <w:r>
        <w:rPr>
          <w:spacing w:val="-10"/>
        </w:rPr>
        <w:t xml:space="preserve"> </w:t>
      </w:r>
      <w:r>
        <w:rPr>
          <w:spacing w:val="-2"/>
        </w:rPr>
        <w:t>dies,</w:t>
      </w:r>
      <w:r>
        <w:rPr>
          <w:spacing w:val="-8"/>
        </w:rPr>
        <w:t xml:space="preserve"> </w:t>
      </w:r>
      <w:r>
        <w:rPr>
          <w:spacing w:val="-2"/>
        </w:rPr>
        <w:t>or</w:t>
      </w:r>
      <w:r>
        <w:rPr>
          <w:spacing w:val="-7"/>
        </w:rPr>
        <w:t xml:space="preserve"> </w:t>
      </w:r>
      <w:r>
        <w:rPr>
          <w:spacing w:val="-2"/>
        </w:rPr>
        <w:t>(3)</w:t>
      </w:r>
      <w:r>
        <w:rPr>
          <w:spacing w:val="-10"/>
        </w:rPr>
        <w:t xml:space="preserve"> </w:t>
      </w:r>
      <w:r>
        <w:rPr>
          <w:spacing w:val="-2"/>
        </w:rPr>
        <w:t>any</w:t>
      </w:r>
      <w:r>
        <w:rPr>
          <w:spacing w:val="-8"/>
        </w:rPr>
        <w:t xml:space="preserve"> </w:t>
      </w:r>
      <w:r>
        <w:rPr>
          <w:spacing w:val="-2"/>
        </w:rPr>
        <w:t>change</w:t>
      </w:r>
      <w:r>
        <w:rPr>
          <w:spacing w:val="-9"/>
        </w:rPr>
        <w:t xml:space="preserve"> </w:t>
      </w:r>
      <w:r>
        <w:rPr>
          <w:spacing w:val="-2"/>
        </w:rPr>
        <w:t>in</w:t>
      </w:r>
      <w:r>
        <w:rPr>
          <w:spacing w:val="-11"/>
        </w:rPr>
        <w:t xml:space="preserve"> </w:t>
      </w:r>
      <w:r>
        <w:rPr>
          <w:spacing w:val="-2"/>
        </w:rPr>
        <w:t>Student’s</w:t>
      </w:r>
      <w:r>
        <w:rPr>
          <w:spacing w:val="-8"/>
        </w:rPr>
        <w:t xml:space="preserve"> </w:t>
      </w:r>
      <w:r>
        <w:rPr>
          <w:spacing w:val="-2"/>
        </w:rPr>
        <w:t>enrollment</w:t>
      </w:r>
      <w:r>
        <w:rPr>
          <w:spacing w:val="-8"/>
        </w:rPr>
        <w:t xml:space="preserve"> </w:t>
      </w:r>
      <w:r>
        <w:rPr>
          <w:spacing w:val="-2"/>
        </w:rPr>
        <w:t>status.</w:t>
      </w:r>
    </w:p>
    <w:p w14:paraId="2F9DADC0" w14:textId="77777777" w:rsidR="005C2A41" w:rsidRDefault="00863C9F">
      <w:pPr>
        <w:pStyle w:val="BodyText"/>
        <w:spacing w:before="48"/>
        <w:ind w:left="888" w:right="881"/>
        <w:rPr>
          <w:sz w:val="20"/>
        </w:rPr>
      </w:pPr>
      <w:r>
        <w:t>We</w:t>
      </w:r>
      <w:r>
        <w:rPr>
          <w:spacing w:val="-3"/>
        </w:rPr>
        <w:t xml:space="preserve"> </w:t>
      </w:r>
      <w:r>
        <w:t>reserve</w:t>
      </w:r>
      <w:r>
        <w:rPr>
          <w:spacing w:val="-5"/>
        </w:rPr>
        <w:t xml:space="preserve"> </w:t>
      </w:r>
      <w:r>
        <w:t>the</w:t>
      </w:r>
      <w:r>
        <w:rPr>
          <w:spacing w:val="-2"/>
        </w:rPr>
        <w:t xml:space="preserve"> </w:t>
      </w:r>
      <w:r>
        <w:t>right</w:t>
      </w:r>
      <w:r>
        <w:rPr>
          <w:spacing w:val="-4"/>
        </w:rPr>
        <w:t xml:space="preserve"> </w:t>
      </w:r>
      <w:r>
        <w:t>to</w:t>
      </w:r>
      <w:r>
        <w:rPr>
          <w:spacing w:val="-1"/>
        </w:rPr>
        <w:t xml:space="preserve"> </w:t>
      </w:r>
      <w:r>
        <w:t>update</w:t>
      </w:r>
      <w:r>
        <w:rPr>
          <w:spacing w:val="-5"/>
        </w:rPr>
        <w:t xml:space="preserve"> </w:t>
      </w:r>
      <w:r>
        <w:t>any</w:t>
      </w:r>
      <w:r>
        <w:rPr>
          <w:spacing w:val="-3"/>
        </w:rPr>
        <w:t xml:space="preserve"> </w:t>
      </w:r>
      <w:r>
        <w:t>P.O.</w:t>
      </w:r>
      <w:r>
        <w:rPr>
          <w:spacing w:val="-4"/>
        </w:rPr>
        <w:t xml:space="preserve"> </w:t>
      </w:r>
      <w:r>
        <w:t>Box address</w:t>
      </w:r>
      <w:r>
        <w:rPr>
          <w:spacing w:val="-2"/>
        </w:rPr>
        <w:t xml:space="preserve"> </w:t>
      </w:r>
      <w:r>
        <w:t>or</w:t>
      </w:r>
      <w:r>
        <w:rPr>
          <w:spacing w:val="-4"/>
        </w:rPr>
        <w:t xml:space="preserve"> </w:t>
      </w:r>
      <w:r>
        <w:t>telephone</w:t>
      </w:r>
      <w:r>
        <w:rPr>
          <w:spacing w:val="-3"/>
        </w:rPr>
        <w:t xml:space="preserve"> </w:t>
      </w:r>
      <w:r>
        <w:t>number</w:t>
      </w:r>
      <w:r>
        <w:rPr>
          <w:spacing w:val="-3"/>
        </w:rPr>
        <w:t xml:space="preserve"> </w:t>
      </w:r>
      <w:r>
        <w:t>provided</w:t>
      </w:r>
      <w:r>
        <w:rPr>
          <w:spacing w:val="-2"/>
        </w:rPr>
        <w:t xml:space="preserve"> </w:t>
      </w:r>
      <w:r>
        <w:t>in</w:t>
      </w:r>
      <w:r>
        <w:rPr>
          <w:spacing w:val="-5"/>
        </w:rPr>
        <w:t xml:space="preserve"> </w:t>
      </w:r>
      <w:r>
        <w:t>this</w:t>
      </w:r>
      <w:r>
        <w:rPr>
          <w:spacing w:val="-3"/>
        </w:rPr>
        <w:t xml:space="preserve"> </w:t>
      </w:r>
      <w:r>
        <w:t>Note, but we will provide notice to you if we do so</w:t>
      </w:r>
      <w:r>
        <w:rPr>
          <w:sz w:val="20"/>
        </w:rPr>
        <w:t>.</w:t>
      </w:r>
    </w:p>
    <w:p w14:paraId="4F1F7032" w14:textId="77777777" w:rsidR="005C2A41" w:rsidRDefault="005C2A41">
      <w:pPr>
        <w:pStyle w:val="BodyText"/>
        <w:rPr>
          <w:sz w:val="20"/>
        </w:rPr>
        <w:sectPr w:rsidR="005C2A41">
          <w:type w:val="continuous"/>
          <w:pgSz w:w="12240" w:h="15840"/>
          <w:pgMar w:top="1760" w:right="720" w:bottom="340" w:left="720" w:header="851" w:footer="599" w:gutter="0"/>
          <w:cols w:num="2" w:space="720" w:equalWidth="0">
            <w:col w:w="1977" w:space="125"/>
            <w:col w:w="8698"/>
          </w:cols>
        </w:sectPr>
      </w:pPr>
    </w:p>
    <w:p w14:paraId="04201904" w14:textId="77777777" w:rsidR="005C2A41" w:rsidRDefault="005C2A41">
      <w:pPr>
        <w:pStyle w:val="BodyText"/>
        <w:rPr>
          <w:sz w:val="4"/>
        </w:rPr>
      </w:pPr>
    </w:p>
    <w:p w14:paraId="5E6C62AD" w14:textId="77777777" w:rsidR="005C2A41" w:rsidRDefault="00863C9F">
      <w:pPr>
        <w:pStyle w:val="BodyText"/>
        <w:spacing w:line="43" w:lineRule="exact"/>
        <w:ind w:left="780"/>
        <w:rPr>
          <w:sz w:val="4"/>
        </w:rPr>
      </w:pPr>
      <w:r>
        <w:rPr>
          <w:noProof/>
          <w:sz w:val="4"/>
        </w:rPr>
        <mc:AlternateContent>
          <mc:Choice Requires="wpg">
            <w:drawing>
              <wp:inline distT="0" distB="0" distL="0" distR="0" wp14:anchorId="43BAD08E" wp14:editId="3DA97100">
                <wp:extent cx="5869305" cy="27940"/>
                <wp:effectExtent l="0" t="0" r="0" b="0"/>
                <wp:docPr id="412" name="Group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27940"/>
                          <a:chOff x="0" y="0"/>
                          <a:chExt cx="5869305" cy="27940"/>
                        </a:xfrm>
                      </wpg:grpSpPr>
                      <wps:wsp>
                        <wps:cNvPr id="413" name="Graphic 413"/>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BF795C" id="Group 412" o:spid="_x0000_s1026" alt="&quot;&quot;" style="width:462.15pt;height:2.2pt;mso-position-horizontal-relative:char;mso-position-vertical-relative:line" coordsize="5869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">
                <v:shape id="Graphic 413" o:spid="_x0000_s1027" style="position:absolute;width:58693;height:279;visibility:visible;mso-wrap-style:square;v-text-anchor:top" coordsize="58693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" path="m5868924,l1363980,,,,,27432r1363980,l5868924,27432r,-27432xe" fillcolor="black" stroked="f">
                  <v:path arrowok="t"/>
                </v:shape>
                <w10:anchorlock/>
              </v:group>
            </w:pict>
          </mc:Fallback>
        </mc:AlternateContent>
      </w:r>
    </w:p>
    <w:p w14:paraId="7F1277D6" w14:textId="77777777" w:rsidR="005C2A41" w:rsidRDefault="00863C9F">
      <w:pPr>
        <w:tabs>
          <w:tab w:val="left" w:pos="2990"/>
        </w:tabs>
        <w:spacing w:before="51"/>
        <w:ind w:left="2990" w:right="900" w:hanging="2103"/>
        <w:rPr>
          <w:b/>
          <w:sz w:val="16"/>
        </w:rPr>
      </w:pPr>
      <w:r>
        <w:rPr>
          <w:b/>
          <w:noProof/>
          <w:sz w:val="16"/>
        </w:rPr>
        <mc:AlternateContent>
          <mc:Choice Requires="wps">
            <w:drawing>
              <wp:anchor distT="0" distB="0" distL="0" distR="0" simplePos="0" relativeHeight="487666176" behindDoc="1" locked="0" layoutInCell="1" allowOverlap="1" wp14:anchorId="508F754E" wp14:editId="262BD2CF">
                <wp:simplePos x="0" y="0"/>
                <wp:positionH relativeFrom="page">
                  <wp:posOffset>952500</wp:posOffset>
                </wp:positionH>
                <wp:positionV relativeFrom="paragraph">
                  <wp:posOffset>530512</wp:posOffset>
                </wp:positionV>
                <wp:extent cx="5869305" cy="9525"/>
                <wp:effectExtent l="0" t="0" r="0" b="0"/>
                <wp:wrapTopAndBottom/>
                <wp:docPr id="414" name="Graphic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EC41C2" id="Graphic 414" o:spid="_x0000_s1026" alt="&quot;&quot;" style="position:absolute;margin-left:75pt;margin-top:41.75pt;width:462.15pt;height:.75pt;z-index:-15650304;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" path="m5868924,l1345692,,,,,9144r1345692,l5868924,9144r,-9144xe" fillcolor="black" stroked="f">
                <v:path arrowok="t"/>
                <w10:wrap type="topAndBottom" anchorx="page"/>
              </v:shape>
            </w:pict>
          </mc:Fallback>
        </mc:AlternateContent>
      </w:r>
      <w:r>
        <w:rPr>
          <w:b/>
          <w:spacing w:val="-2"/>
          <w:sz w:val="16"/>
        </w:rPr>
        <w:t>Capitalized</w:t>
      </w:r>
      <w:r>
        <w:rPr>
          <w:b/>
          <w:sz w:val="16"/>
        </w:rPr>
        <w:tab/>
      </w:r>
      <w:r>
        <w:rPr>
          <w:sz w:val="16"/>
        </w:rPr>
        <w:t>“Capitalized”</w:t>
      </w:r>
      <w:r>
        <w:rPr>
          <w:spacing w:val="-6"/>
          <w:sz w:val="16"/>
        </w:rPr>
        <w:t xml:space="preserve"> </w:t>
      </w:r>
      <w:r>
        <w:rPr>
          <w:sz w:val="16"/>
        </w:rPr>
        <w:t>means</w:t>
      </w:r>
      <w:r>
        <w:rPr>
          <w:spacing w:val="-3"/>
          <w:sz w:val="16"/>
        </w:rPr>
        <w:t xml:space="preserve"> </w:t>
      </w:r>
      <w:r>
        <w:rPr>
          <w:sz w:val="16"/>
        </w:rPr>
        <w:t>added</w:t>
      </w:r>
      <w:r>
        <w:rPr>
          <w:spacing w:val="-2"/>
          <w:sz w:val="16"/>
        </w:rPr>
        <w:t xml:space="preserve"> </w:t>
      </w:r>
      <w:r>
        <w:rPr>
          <w:sz w:val="16"/>
        </w:rPr>
        <w:t>to</w:t>
      </w:r>
      <w:r>
        <w:rPr>
          <w:spacing w:val="-4"/>
          <w:sz w:val="16"/>
        </w:rPr>
        <w:t xml:space="preserve"> </w:t>
      </w:r>
      <w:r>
        <w:rPr>
          <w:sz w:val="16"/>
        </w:rPr>
        <w:t>the</w:t>
      </w:r>
      <w:r>
        <w:rPr>
          <w:spacing w:val="-6"/>
          <w:sz w:val="16"/>
        </w:rPr>
        <w:t xml:space="preserve"> </w:t>
      </w:r>
      <w:r>
        <w:rPr>
          <w:sz w:val="16"/>
        </w:rPr>
        <w:t>Current</w:t>
      </w:r>
      <w:r>
        <w:rPr>
          <w:spacing w:val="-1"/>
          <w:sz w:val="16"/>
        </w:rPr>
        <w:t xml:space="preserve"> </w:t>
      </w:r>
      <w:r>
        <w:rPr>
          <w:sz w:val="16"/>
        </w:rPr>
        <w:t>Principal</w:t>
      </w:r>
      <w:r>
        <w:rPr>
          <w:spacing w:val="-5"/>
          <w:sz w:val="16"/>
        </w:rPr>
        <w:t xml:space="preserve"> </w:t>
      </w:r>
      <w:r>
        <w:rPr>
          <w:sz w:val="16"/>
        </w:rPr>
        <w:t>of</w:t>
      </w:r>
      <w:r>
        <w:rPr>
          <w:spacing w:val="-3"/>
          <w:sz w:val="16"/>
        </w:rPr>
        <w:t xml:space="preserve"> </w:t>
      </w:r>
      <w:r>
        <w:rPr>
          <w:sz w:val="16"/>
        </w:rPr>
        <w:t>the</w:t>
      </w:r>
      <w:r>
        <w:rPr>
          <w:spacing w:val="-4"/>
          <w:sz w:val="16"/>
        </w:rPr>
        <w:t xml:space="preserve"> </w:t>
      </w:r>
      <w:r>
        <w:rPr>
          <w:sz w:val="16"/>
        </w:rPr>
        <w:t>loan.</w:t>
      </w:r>
      <w:r>
        <w:rPr>
          <w:spacing w:val="-3"/>
          <w:sz w:val="16"/>
        </w:rPr>
        <w:t xml:space="preserve"> </w:t>
      </w:r>
      <w:r>
        <w:rPr>
          <w:sz w:val="16"/>
        </w:rPr>
        <w:t>Unpaid</w:t>
      </w:r>
      <w:r>
        <w:rPr>
          <w:spacing w:val="-2"/>
          <w:sz w:val="16"/>
        </w:rPr>
        <w:t xml:space="preserve"> </w:t>
      </w:r>
      <w:r>
        <w:rPr>
          <w:sz w:val="16"/>
        </w:rPr>
        <w:t>Interest,</w:t>
      </w:r>
      <w:r>
        <w:rPr>
          <w:spacing w:val="-1"/>
          <w:sz w:val="16"/>
        </w:rPr>
        <w:t xml:space="preserve"> </w:t>
      </w:r>
      <w:r>
        <w:rPr>
          <w:sz w:val="16"/>
        </w:rPr>
        <w:t>Unpaid</w:t>
      </w:r>
      <w:r>
        <w:rPr>
          <w:spacing w:val="-6"/>
          <w:sz w:val="16"/>
        </w:rPr>
        <w:t xml:space="preserve"> </w:t>
      </w:r>
      <w:r>
        <w:rPr>
          <w:sz w:val="16"/>
        </w:rPr>
        <w:t>Fees,</w:t>
      </w:r>
      <w:r>
        <w:rPr>
          <w:spacing w:val="-1"/>
          <w:sz w:val="16"/>
        </w:rPr>
        <w:t xml:space="preserve"> </w:t>
      </w:r>
      <w:r>
        <w:rPr>
          <w:sz w:val="16"/>
        </w:rPr>
        <w:t xml:space="preserve">and costs due and not yet paid may be Capitalized as provided in this Note. For example, we will Capitalize Unpaid Interest at the end of the Interim Period. </w:t>
      </w:r>
      <w:r>
        <w:rPr>
          <w:b/>
          <w:sz w:val="16"/>
        </w:rPr>
        <w:t>Capitalization increases the Total Loan Cost because interest accrues on the Current Principal.</w:t>
      </w:r>
    </w:p>
    <w:p w14:paraId="028C49A7" w14:textId="77777777" w:rsidR="005C2A41" w:rsidRDefault="00863C9F">
      <w:pPr>
        <w:pStyle w:val="BodyText"/>
        <w:tabs>
          <w:tab w:val="left" w:pos="2990"/>
        </w:tabs>
        <w:spacing w:before="23" w:line="187" w:lineRule="auto"/>
        <w:ind w:left="2990" w:right="1159" w:hanging="2103"/>
      </w:pPr>
      <w:r>
        <w:rPr>
          <w:b/>
          <w:position w:val="-4"/>
        </w:rPr>
        <w:t>Current Amount Due</w:t>
      </w:r>
      <w:r>
        <w:rPr>
          <w:b/>
          <w:position w:val="-4"/>
        </w:rPr>
        <w:tab/>
      </w:r>
      <w:r>
        <w:t>“Current Amount</w:t>
      </w:r>
      <w:r>
        <w:rPr>
          <w:spacing w:val="-4"/>
        </w:rPr>
        <w:t xml:space="preserve"> </w:t>
      </w:r>
      <w:r>
        <w:t>Due”</w:t>
      </w:r>
      <w:r>
        <w:rPr>
          <w:spacing w:val="-2"/>
        </w:rPr>
        <w:t xml:space="preserve"> </w:t>
      </w:r>
      <w:r>
        <w:t>means the</w:t>
      </w:r>
      <w:r>
        <w:rPr>
          <w:spacing w:val="-6"/>
        </w:rPr>
        <w:t xml:space="preserve"> </w:t>
      </w:r>
      <w:r>
        <w:t>amount</w:t>
      </w:r>
      <w:r>
        <w:rPr>
          <w:spacing w:val="-4"/>
        </w:rPr>
        <w:t xml:space="preserve"> </w:t>
      </w:r>
      <w:r>
        <w:t>you are</w:t>
      </w:r>
      <w:r>
        <w:rPr>
          <w:spacing w:val="-3"/>
        </w:rPr>
        <w:t xml:space="preserve"> </w:t>
      </w:r>
      <w:r>
        <w:t>required</w:t>
      </w:r>
      <w:r>
        <w:rPr>
          <w:spacing w:val="-5"/>
        </w:rPr>
        <w:t xml:space="preserve"> </w:t>
      </w:r>
      <w:r>
        <w:t>to</w:t>
      </w:r>
      <w:r>
        <w:rPr>
          <w:spacing w:val="-3"/>
        </w:rPr>
        <w:t xml:space="preserve"> </w:t>
      </w:r>
      <w:r>
        <w:t>pay</w:t>
      </w:r>
      <w:r>
        <w:rPr>
          <w:spacing w:val="-2"/>
        </w:rPr>
        <w:t xml:space="preserve"> </w:t>
      </w:r>
      <w:r>
        <w:t>each</w:t>
      </w:r>
      <w:r>
        <w:rPr>
          <w:spacing w:val="-5"/>
        </w:rPr>
        <w:t xml:space="preserve"> </w:t>
      </w:r>
      <w:r>
        <w:t>month</w:t>
      </w:r>
      <w:r>
        <w:rPr>
          <w:spacing w:val="-3"/>
        </w:rPr>
        <w:t xml:space="preserve"> </w:t>
      </w:r>
      <w:r>
        <w:t>until</w:t>
      </w:r>
      <w:r>
        <w:rPr>
          <w:spacing w:val="-4"/>
        </w:rPr>
        <w:t xml:space="preserve"> </w:t>
      </w:r>
      <w:r>
        <w:t>this</w:t>
      </w:r>
      <w:r>
        <w:rPr>
          <w:spacing w:val="-1"/>
        </w:rPr>
        <w:t xml:space="preserve"> </w:t>
      </w:r>
      <w:r>
        <w:t>loan</w:t>
      </w:r>
      <w:r>
        <w:rPr>
          <w:spacing w:val="-5"/>
        </w:rPr>
        <w:t xml:space="preserve"> </w:t>
      </w:r>
      <w:r>
        <w:t>is paid in full. The Current Amount Due may vary each month.</w:t>
      </w:r>
    </w:p>
    <w:p w14:paraId="5AF2375A" w14:textId="77777777" w:rsidR="005C2A41" w:rsidRDefault="00863C9F">
      <w:pPr>
        <w:pStyle w:val="BodyText"/>
        <w:spacing w:before="9"/>
        <w:rPr>
          <w:sz w:val="4"/>
        </w:rPr>
      </w:pPr>
      <w:r>
        <w:rPr>
          <w:noProof/>
          <w:sz w:val="4"/>
        </w:rPr>
        <mc:AlternateContent>
          <mc:Choice Requires="wps">
            <w:drawing>
              <wp:anchor distT="0" distB="0" distL="0" distR="0" simplePos="0" relativeHeight="487666688" behindDoc="1" locked="0" layoutInCell="1" allowOverlap="1" wp14:anchorId="0BA318DA" wp14:editId="7A513B6B">
                <wp:simplePos x="0" y="0"/>
                <wp:positionH relativeFrom="page">
                  <wp:posOffset>952500</wp:posOffset>
                </wp:positionH>
                <wp:positionV relativeFrom="paragraph">
                  <wp:posOffset>50281</wp:posOffset>
                </wp:positionV>
                <wp:extent cx="5869305" cy="9525"/>
                <wp:effectExtent l="0" t="0" r="0" b="0"/>
                <wp:wrapTopAndBottom/>
                <wp:docPr id="415" name="Graphic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8D36C5" id="Graphic 415" o:spid="_x0000_s1026" alt="&quot;&quot;" style="position:absolute;margin-left:75pt;margin-top:3.95pt;width:462.15pt;height:.75pt;z-index:-15649792;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" path="m5868924,l1345692,,,,,9144r1345692,l5868924,9144r,-9144xe" fillcolor="black" stroked="f">
                <v:path arrowok="t"/>
                <w10:wrap type="topAndBottom" anchorx="page"/>
              </v:shape>
            </w:pict>
          </mc:Fallback>
        </mc:AlternateContent>
      </w:r>
    </w:p>
    <w:p w14:paraId="19424D91" w14:textId="77777777" w:rsidR="005C2A41" w:rsidRDefault="00863C9F">
      <w:pPr>
        <w:pStyle w:val="BodyText"/>
        <w:tabs>
          <w:tab w:val="left" w:pos="2990"/>
        </w:tabs>
        <w:spacing w:before="1"/>
        <w:ind w:left="888"/>
      </w:pPr>
      <w:r>
        <w:rPr>
          <w:b/>
          <w:spacing w:val="-4"/>
          <w:position w:val="-4"/>
        </w:rPr>
        <w:t>Current</w:t>
      </w:r>
      <w:r>
        <w:rPr>
          <w:b/>
          <w:spacing w:val="-12"/>
          <w:position w:val="-4"/>
        </w:rPr>
        <w:t xml:space="preserve"> </w:t>
      </w:r>
      <w:r>
        <w:rPr>
          <w:b/>
          <w:spacing w:val="-4"/>
          <w:position w:val="-4"/>
        </w:rPr>
        <w:t>Amount</w:t>
      </w:r>
      <w:r>
        <w:rPr>
          <w:b/>
          <w:spacing w:val="-8"/>
          <w:position w:val="-4"/>
        </w:rPr>
        <w:t xml:space="preserve"> </w:t>
      </w:r>
      <w:r>
        <w:rPr>
          <w:b/>
          <w:spacing w:val="-4"/>
          <w:position w:val="-4"/>
        </w:rPr>
        <w:t>Due</w:t>
      </w:r>
      <w:r>
        <w:rPr>
          <w:b/>
          <w:spacing w:val="-8"/>
          <w:position w:val="-4"/>
        </w:rPr>
        <w:t xml:space="preserve"> </w:t>
      </w:r>
      <w:r>
        <w:rPr>
          <w:b/>
          <w:spacing w:val="-4"/>
          <w:position w:val="-4"/>
        </w:rPr>
        <w:t>Date</w:t>
      </w:r>
      <w:r>
        <w:rPr>
          <w:b/>
          <w:position w:val="-4"/>
        </w:rPr>
        <w:tab/>
      </w:r>
      <w:r>
        <w:rPr>
          <w:spacing w:val="-6"/>
        </w:rPr>
        <w:t>“Current</w:t>
      </w:r>
      <w:r>
        <w:rPr>
          <w:spacing w:val="-11"/>
        </w:rPr>
        <w:t xml:space="preserve"> </w:t>
      </w:r>
      <w:r>
        <w:rPr>
          <w:spacing w:val="-6"/>
        </w:rPr>
        <w:t>Amount</w:t>
      </w:r>
      <w:r>
        <w:rPr>
          <w:spacing w:val="-7"/>
        </w:rPr>
        <w:t xml:space="preserve"> </w:t>
      </w:r>
      <w:r>
        <w:rPr>
          <w:spacing w:val="-6"/>
        </w:rPr>
        <w:t>Due</w:t>
      </w:r>
      <w:r>
        <w:rPr>
          <w:spacing w:val="-8"/>
        </w:rPr>
        <w:t xml:space="preserve"> </w:t>
      </w:r>
      <w:r>
        <w:rPr>
          <w:spacing w:val="-6"/>
        </w:rPr>
        <w:t>Date”</w:t>
      </w:r>
      <w:r>
        <w:rPr>
          <w:spacing w:val="-12"/>
        </w:rPr>
        <w:t xml:space="preserve"> </w:t>
      </w:r>
      <w:r>
        <w:rPr>
          <w:spacing w:val="-6"/>
        </w:rPr>
        <w:t>means</w:t>
      </w:r>
      <w:r>
        <w:rPr>
          <w:spacing w:val="-10"/>
        </w:rPr>
        <w:t xml:space="preserve"> </w:t>
      </w:r>
      <w:r>
        <w:rPr>
          <w:spacing w:val="-6"/>
        </w:rPr>
        <w:t>the</w:t>
      </w:r>
      <w:r>
        <w:rPr>
          <w:spacing w:val="-10"/>
        </w:rPr>
        <w:t xml:space="preserve"> </w:t>
      </w:r>
      <w:r>
        <w:rPr>
          <w:spacing w:val="-6"/>
        </w:rPr>
        <w:t>date</w:t>
      </w:r>
      <w:r>
        <w:rPr>
          <w:spacing w:val="-9"/>
        </w:rPr>
        <w:t xml:space="preserve"> </w:t>
      </w:r>
      <w:r>
        <w:rPr>
          <w:spacing w:val="-6"/>
        </w:rPr>
        <w:t>by</w:t>
      </w:r>
      <w:r>
        <w:rPr>
          <w:spacing w:val="-9"/>
        </w:rPr>
        <w:t xml:space="preserve"> </w:t>
      </w:r>
      <w:r>
        <w:rPr>
          <w:spacing w:val="-6"/>
        </w:rPr>
        <w:t>which</w:t>
      </w:r>
      <w:r>
        <w:rPr>
          <w:spacing w:val="-11"/>
        </w:rPr>
        <w:t xml:space="preserve"> </w:t>
      </w:r>
      <w:r>
        <w:rPr>
          <w:spacing w:val="-6"/>
        </w:rPr>
        <w:t>you</w:t>
      </w:r>
      <w:r>
        <w:rPr>
          <w:spacing w:val="-10"/>
        </w:rPr>
        <w:t xml:space="preserve"> </w:t>
      </w:r>
      <w:r>
        <w:rPr>
          <w:spacing w:val="-6"/>
        </w:rPr>
        <w:t>must</w:t>
      </w:r>
      <w:r>
        <w:rPr>
          <w:spacing w:val="-8"/>
        </w:rPr>
        <w:t xml:space="preserve"> </w:t>
      </w:r>
      <w:r>
        <w:rPr>
          <w:spacing w:val="-6"/>
        </w:rPr>
        <w:t>pay</w:t>
      </w:r>
      <w:r>
        <w:rPr>
          <w:spacing w:val="-9"/>
        </w:rPr>
        <w:t xml:space="preserve"> </w:t>
      </w:r>
      <w:r>
        <w:rPr>
          <w:spacing w:val="-6"/>
        </w:rPr>
        <w:t>the</w:t>
      </w:r>
      <w:r>
        <w:rPr>
          <w:spacing w:val="-11"/>
        </w:rPr>
        <w:t xml:space="preserve"> </w:t>
      </w:r>
      <w:r>
        <w:rPr>
          <w:spacing w:val="-6"/>
        </w:rPr>
        <w:t>Current</w:t>
      </w:r>
      <w:r>
        <w:rPr>
          <w:spacing w:val="-10"/>
        </w:rPr>
        <w:t xml:space="preserve"> </w:t>
      </w:r>
      <w:r>
        <w:rPr>
          <w:spacing w:val="-6"/>
        </w:rPr>
        <w:t>Amount</w:t>
      </w:r>
      <w:r>
        <w:rPr>
          <w:spacing w:val="-8"/>
        </w:rPr>
        <w:t xml:space="preserve"> </w:t>
      </w:r>
      <w:r>
        <w:rPr>
          <w:spacing w:val="-6"/>
        </w:rPr>
        <w:t>Due</w:t>
      </w:r>
      <w:r>
        <w:rPr>
          <w:spacing w:val="-8"/>
        </w:rPr>
        <w:t xml:space="preserve"> </w:t>
      </w:r>
      <w:r>
        <w:rPr>
          <w:spacing w:val="-6"/>
        </w:rPr>
        <w:t>each</w:t>
      </w:r>
      <w:r>
        <w:rPr>
          <w:spacing w:val="-10"/>
        </w:rPr>
        <w:t xml:space="preserve"> </w:t>
      </w:r>
      <w:r>
        <w:rPr>
          <w:spacing w:val="-6"/>
        </w:rPr>
        <w:t>month.</w:t>
      </w:r>
    </w:p>
    <w:p w14:paraId="1FA6844D" w14:textId="77777777" w:rsidR="005C2A41" w:rsidRDefault="00863C9F">
      <w:pPr>
        <w:pStyle w:val="BodyText"/>
        <w:spacing w:before="1"/>
        <w:rPr>
          <w:sz w:val="8"/>
        </w:rPr>
      </w:pPr>
      <w:r>
        <w:rPr>
          <w:noProof/>
          <w:sz w:val="8"/>
        </w:rPr>
        <mc:AlternateContent>
          <mc:Choice Requires="wps">
            <w:drawing>
              <wp:anchor distT="0" distB="0" distL="0" distR="0" simplePos="0" relativeHeight="487667200" behindDoc="1" locked="0" layoutInCell="1" allowOverlap="1" wp14:anchorId="2B3BCC12" wp14:editId="4A3FCE8C">
                <wp:simplePos x="0" y="0"/>
                <wp:positionH relativeFrom="page">
                  <wp:posOffset>952500</wp:posOffset>
                </wp:positionH>
                <wp:positionV relativeFrom="paragraph">
                  <wp:posOffset>74812</wp:posOffset>
                </wp:positionV>
                <wp:extent cx="5869305" cy="9525"/>
                <wp:effectExtent l="0" t="0" r="0" b="0"/>
                <wp:wrapTopAndBottom/>
                <wp:docPr id="416" name="Graphic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CB49C" id="Graphic 416" o:spid="_x0000_s1026" alt="&quot;&quot;" style="position:absolute;margin-left:75pt;margin-top:5.9pt;width:462.15pt;height:.75pt;z-index:-15649280;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" path="m5868924,l1345692,,,,,9144r1345692,l5868924,9144r,-9144xe" fillcolor="black" stroked="f">
                <v:path arrowok="t"/>
                <w10:wrap type="topAndBottom" anchorx="page"/>
              </v:shape>
            </w:pict>
          </mc:Fallback>
        </mc:AlternateContent>
      </w:r>
    </w:p>
    <w:p w14:paraId="522E4288" w14:textId="77777777" w:rsidR="005C2A41" w:rsidRDefault="00863C9F">
      <w:pPr>
        <w:pStyle w:val="BodyText"/>
        <w:tabs>
          <w:tab w:val="left" w:pos="2990"/>
        </w:tabs>
        <w:spacing w:before="22" w:after="7" w:line="189" w:lineRule="auto"/>
        <w:ind w:left="2990" w:right="1096" w:hanging="2103"/>
      </w:pPr>
      <w:proofErr w:type="gramStart"/>
      <w:r>
        <w:rPr>
          <w:b/>
          <w:position w:val="-4"/>
        </w:rPr>
        <w:t>Current Balance</w:t>
      </w:r>
      <w:r>
        <w:rPr>
          <w:b/>
          <w:position w:val="-4"/>
        </w:rPr>
        <w:tab/>
      </w:r>
      <w:r>
        <w:t>“Current Balance”</w:t>
      </w:r>
      <w:proofErr w:type="gramEnd"/>
      <w:r>
        <w:rPr>
          <w:spacing w:val="-4"/>
        </w:rPr>
        <w:t xml:space="preserve"> </w:t>
      </w:r>
      <w:r>
        <w:t>means</w:t>
      </w:r>
      <w:r>
        <w:rPr>
          <w:spacing w:val="-2"/>
        </w:rPr>
        <w:t xml:space="preserve"> </w:t>
      </w:r>
      <w:r>
        <w:t>the</w:t>
      </w:r>
      <w:r>
        <w:rPr>
          <w:spacing w:val="-4"/>
        </w:rPr>
        <w:t xml:space="preserve"> </w:t>
      </w:r>
      <w:r>
        <w:t>sum</w:t>
      </w:r>
      <w:r>
        <w:rPr>
          <w:spacing w:val="-6"/>
        </w:rPr>
        <w:t xml:space="preserve"> </w:t>
      </w:r>
      <w:r>
        <w:t>of the</w:t>
      </w:r>
      <w:r>
        <w:rPr>
          <w:spacing w:val="-5"/>
        </w:rPr>
        <w:t xml:space="preserve"> </w:t>
      </w:r>
      <w:r>
        <w:t>Unpaid</w:t>
      </w:r>
      <w:r>
        <w:rPr>
          <w:spacing w:val="-3"/>
        </w:rPr>
        <w:t xml:space="preserve"> </w:t>
      </w:r>
      <w:r>
        <w:t>Interest, Unpaid</w:t>
      </w:r>
      <w:r>
        <w:rPr>
          <w:spacing w:val="-5"/>
        </w:rPr>
        <w:t xml:space="preserve"> </w:t>
      </w:r>
      <w:r>
        <w:t>Fees,</w:t>
      </w:r>
      <w:r>
        <w:rPr>
          <w:spacing w:val="-4"/>
        </w:rPr>
        <w:t xml:space="preserve"> </w:t>
      </w:r>
      <w:r>
        <w:t>costs</w:t>
      </w:r>
      <w:r>
        <w:rPr>
          <w:spacing w:val="-1"/>
        </w:rPr>
        <w:t xml:space="preserve"> </w:t>
      </w:r>
      <w:r>
        <w:t>due</w:t>
      </w:r>
      <w:r>
        <w:rPr>
          <w:spacing w:val="-5"/>
        </w:rPr>
        <w:t xml:space="preserve"> </w:t>
      </w:r>
      <w:r>
        <w:t>and</w:t>
      </w:r>
      <w:r>
        <w:rPr>
          <w:spacing w:val="-2"/>
        </w:rPr>
        <w:t xml:space="preserve"> </w:t>
      </w:r>
      <w:r>
        <w:t>not</w:t>
      </w:r>
      <w:r>
        <w:rPr>
          <w:spacing w:val="-4"/>
        </w:rPr>
        <w:t xml:space="preserve"> </w:t>
      </w:r>
      <w:r>
        <w:t>paid, and Current Principal.</w:t>
      </w:r>
    </w:p>
    <w:p w14:paraId="53BB3CF6"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07D97CC7" wp14:editId="15660336">
                <wp:extent cx="5869305" cy="9525"/>
                <wp:effectExtent l="0" t="0" r="0" b="0"/>
                <wp:docPr id="417" name="Group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18" name="Graphic 418"/>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D42E67" id="Group 417"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">
                <v:shape id="Graphic 418"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" path="m5868924,l1345692,,,,,9144r1345692,l5868924,9144r,-9144xe" fillcolor="black" stroked="f">
                  <v:path arrowok="t"/>
                </v:shape>
                <w10:anchorlock/>
              </v:group>
            </w:pict>
          </mc:Fallback>
        </mc:AlternateContent>
      </w:r>
    </w:p>
    <w:p w14:paraId="511E963D" w14:textId="77777777" w:rsidR="005C2A41" w:rsidRDefault="00863C9F">
      <w:pPr>
        <w:pStyle w:val="BodyText"/>
        <w:tabs>
          <w:tab w:val="left" w:pos="2990"/>
        </w:tabs>
        <w:spacing w:before="17" w:after="8" w:line="187" w:lineRule="auto"/>
        <w:ind w:left="2990" w:right="1201" w:hanging="2103"/>
      </w:pPr>
      <w:r>
        <w:rPr>
          <w:b/>
          <w:position w:val="-4"/>
        </w:rPr>
        <w:t>Current Principal</w:t>
      </w:r>
      <w:r>
        <w:rPr>
          <w:b/>
          <w:position w:val="-4"/>
        </w:rPr>
        <w:tab/>
      </w:r>
      <w:r>
        <w:t>“Current</w:t>
      </w:r>
      <w:r>
        <w:rPr>
          <w:spacing w:val="-1"/>
        </w:rPr>
        <w:t xml:space="preserve"> </w:t>
      </w:r>
      <w:r>
        <w:t>Principal”</w:t>
      </w:r>
      <w:r>
        <w:rPr>
          <w:spacing w:val="-7"/>
        </w:rPr>
        <w:t xml:space="preserve"> </w:t>
      </w:r>
      <w:r>
        <w:t>means</w:t>
      </w:r>
      <w:r>
        <w:rPr>
          <w:spacing w:val="-3"/>
        </w:rPr>
        <w:t xml:space="preserve"> </w:t>
      </w:r>
      <w:r>
        <w:t>the</w:t>
      </w:r>
      <w:r>
        <w:rPr>
          <w:spacing w:val="-6"/>
        </w:rPr>
        <w:t xml:space="preserve"> </w:t>
      </w:r>
      <w:r>
        <w:t>sum</w:t>
      </w:r>
      <w:r>
        <w:rPr>
          <w:spacing w:val="-3"/>
        </w:rPr>
        <w:t xml:space="preserve"> </w:t>
      </w:r>
      <w:r>
        <w:t>of</w:t>
      </w:r>
      <w:r>
        <w:rPr>
          <w:spacing w:val="-5"/>
        </w:rPr>
        <w:t xml:space="preserve"> </w:t>
      </w:r>
      <w:r>
        <w:t>the</w:t>
      </w:r>
      <w:r>
        <w:rPr>
          <w:spacing w:val="-2"/>
        </w:rPr>
        <w:t xml:space="preserve"> </w:t>
      </w:r>
      <w:r>
        <w:t>unpaid</w:t>
      </w:r>
      <w:r>
        <w:rPr>
          <w:spacing w:val="-2"/>
        </w:rPr>
        <w:t xml:space="preserve"> </w:t>
      </w:r>
      <w:r>
        <w:t>disbursed</w:t>
      </w:r>
      <w:r>
        <w:rPr>
          <w:spacing w:val="-6"/>
        </w:rPr>
        <w:t xml:space="preserve"> </w:t>
      </w:r>
      <w:r>
        <w:t>amount</w:t>
      </w:r>
      <w:r>
        <w:rPr>
          <w:spacing w:val="-5"/>
        </w:rPr>
        <w:t xml:space="preserve"> </w:t>
      </w:r>
      <w:r>
        <w:t>borrowed,</w:t>
      </w:r>
      <w:r>
        <w:rPr>
          <w:spacing w:val="-1"/>
        </w:rPr>
        <w:t xml:space="preserve"> </w:t>
      </w:r>
      <w:r>
        <w:t>plus</w:t>
      </w:r>
      <w:r>
        <w:rPr>
          <w:spacing w:val="-3"/>
        </w:rPr>
        <w:t xml:space="preserve"> </w:t>
      </w:r>
      <w:r>
        <w:t>the</w:t>
      </w:r>
      <w:r>
        <w:rPr>
          <w:spacing w:val="-3"/>
        </w:rPr>
        <w:t xml:space="preserve"> </w:t>
      </w:r>
      <w:r>
        <w:t>unpaid Disbursement Fees (if any), plus any other amounts that have Capitalized.</w:t>
      </w:r>
    </w:p>
    <w:p w14:paraId="1D767914"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0A60A4F2" wp14:editId="6290DE92">
                <wp:extent cx="5869305" cy="9525"/>
                <wp:effectExtent l="0" t="0" r="0" b="0"/>
                <wp:docPr id="419" name="Group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20" name="Graphic 420"/>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99E15A" id="Group 419"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">
                <v:shape id="Graphic 420"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" path="m5868924,l1345692,,,,,9144r1345692,l5868924,9144r,-9144xe" fillcolor="black" stroked="f">
                  <v:path arrowok="t"/>
                </v:shape>
                <w10:anchorlock/>
              </v:group>
            </w:pict>
          </mc:Fallback>
        </mc:AlternateContent>
      </w:r>
    </w:p>
    <w:p w14:paraId="650FC2B7" w14:textId="77777777" w:rsidR="005C2A41" w:rsidRDefault="00863C9F">
      <w:pPr>
        <w:pStyle w:val="BodyText"/>
        <w:tabs>
          <w:tab w:val="left" w:pos="2990"/>
        </w:tabs>
        <w:spacing w:before="16" w:line="189" w:lineRule="auto"/>
        <w:ind w:left="2990" w:right="1006" w:hanging="2103"/>
      </w:pPr>
      <w:r>
        <w:rPr>
          <w:b/>
          <w:position w:val="-4"/>
        </w:rPr>
        <w:t>Interim Period</w:t>
      </w:r>
      <w:r>
        <w:rPr>
          <w:b/>
          <w:position w:val="-4"/>
        </w:rPr>
        <w:tab/>
      </w:r>
      <w:r>
        <w:t>“Interim</w:t>
      </w:r>
      <w:r>
        <w:rPr>
          <w:spacing w:val="-4"/>
        </w:rPr>
        <w:t xml:space="preserve"> </w:t>
      </w:r>
      <w:r>
        <w:t>Period”</w:t>
      </w:r>
      <w:r>
        <w:rPr>
          <w:spacing w:val="-4"/>
        </w:rPr>
        <w:t xml:space="preserve"> </w:t>
      </w:r>
      <w:r>
        <w:t>begins</w:t>
      </w:r>
      <w:r>
        <w:rPr>
          <w:spacing w:val="-2"/>
        </w:rPr>
        <w:t xml:space="preserve"> </w:t>
      </w:r>
      <w:r>
        <w:t>on</w:t>
      </w:r>
      <w:r>
        <w:rPr>
          <w:spacing w:val="-7"/>
        </w:rPr>
        <w:t xml:space="preserve"> </w:t>
      </w:r>
      <w:r>
        <w:t>the</w:t>
      </w:r>
      <w:r>
        <w:rPr>
          <w:spacing w:val="-3"/>
        </w:rPr>
        <w:t xml:space="preserve"> </w:t>
      </w:r>
      <w:r>
        <w:t>First</w:t>
      </w:r>
      <w:r>
        <w:rPr>
          <w:spacing w:val="-2"/>
        </w:rPr>
        <w:t xml:space="preserve"> </w:t>
      </w:r>
      <w:r>
        <w:t>Disbursement</w:t>
      </w:r>
      <w:r>
        <w:rPr>
          <w:spacing w:val="-2"/>
        </w:rPr>
        <w:t xml:space="preserve"> </w:t>
      </w:r>
      <w:r>
        <w:t>Date,</w:t>
      </w:r>
      <w:r>
        <w:rPr>
          <w:spacing w:val="-6"/>
        </w:rPr>
        <w:t xml:space="preserve"> </w:t>
      </w:r>
      <w:r>
        <w:t>continues</w:t>
      </w:r>
      <w:r>
        <w:rPr>
          <w:spacing w:val="-2"/>
        </w:rPr>
        <w:t xml:space="preserve"> </w:t>
      </w:r>
      <w:r>
        <w:t>while</w:t>
      </w:r>
      <w:r>
        <w:rPr>
          <w:spacing w:val="-5"/>
        </w:rPr>
        <w:t xml:space="preserve"> </w:t>
      </w:r>
      <w:r>
        <w:t>Student</w:t>
      </w:r>
      <w:r>
        <w:rPr>
          <w:spacing w:val="-2"/>
        </w:rPr>
        <w:t xml:space="preserve"> </w:t>
      </w:r>
      <w:r>
        <w:t>attends</w:t>
      </w:r>
      <w:r>
        <w:rPr>
          <w:spacing w:val="-4"/>
        </w:rPr>
        <w:t xml:space="preserve"> </w:t>
      </w:r>
      <w:r>
        <w:t>School, and ends on the earliest of the following applicable dates:</w:t>
      </w:r>
    </w:p>
    <w:p w14:paraId="28ADC724" w14:textId="77777777" w:rsidR="005C2A41" w:rsidRDefault="00863C9F">
      <w:pPr>
        <w:pStyle w:val="ListParagraph"/>
        <w:numPr>
          <w:ilvl w:val="0"/>
          <w:numId w:val="24"/>
        </w:numPr>
        <w:tabs>
          <w:tab w:val="left" w:pos="3948"/>
        </w:tabs>
        <w:spacing w:before="8" w:line="183" w:lineRule="exact"/>
        <w:ind w:left="3948" w:hanging="238"/>
        <w:rPr>
          <w:sz w:val="16"/>
        </w:rPr>
      </w:pPr>
      <w:r>
        <w:rPr>
          <w:sz w:val="16"/>
        </w:rPr>
        <w:t>Approximately</w:t>
      </w:r>
      <w:r>
        <w:rPr>
          <w:spacing w:val="-6"/>
          <w:sz w:val="16"/>
        </w:rPr>
        <w:t xml:space="preserve"> </w:t>
      </w:r>
      <w:r>
        <w:rPr>
          <w:sz w:val="16"/>
        </w:rPr>
        <w:t>nine</w:t>
      </w:r>
      <w:r>
        <w:rPr>
          <w:spacing w:val="-6"/>
          <w:sz w:val="16"/>
        </w:rPr>
        <w:t xml:space="preserve"> </w:t>
      </w:r>
      <w:r>
        <w:rPr>
          <w:sz w:val="16"/>
        </w:rPr>
        <w:t>months</w:t>
      </w:r>
      <w:r>
        <w:rPr>
          <w:spacing w:val="-1"/>
          <w:sz w:val="16"/>
        </w:rPr>
        <w:t xml:space="preserve"> </w:t>
      </w:r>
      <w:r>
        <w:rPr>
          <w:sz w:val="16"/>
        </w:rPr>
        <w:t>after</w:t>
      </w:r>
      <w:r>
        <w:rPr>
          <w:spacing w:val="-4"/>
          <w:sz w:val="16"/>
        </w:rPr>
        <w:t xml:space="preserve"> </w:t>
      </w:r>
      <w:r>
        <w:rPr>
          <w:sz w:val="16"/>
        </w:rPr>
        <w:t>Student</w:t>
      </w:r>
      <w:r>
        <w:rPr>
          <w:spacing w:val="-4"/>
          <w:sz w:val="16"/>
        </w:rPr>
        <w:t xml:space="preserve"> </w:t>
      </w:r>
      <w:r>
        <w:rPr>
          <w:sz w:val="16"/>
        </w:rPr>
        <w:t>graduates</w:t>
      </w:r>
      <w:r>
        <w:rPr>
          <w:spacing w:val="-4"/>
          <w:sz w:val="16"/>
        </w:rPr>
        <w:t xml:space="preserve"> </w:t>
      </w:r>
      <w:r>
        <w:rPr>
          <w:sz w:val="16"/>
        </w:rPr>
        <w:t>from</w:t>
      </w:r>
      <w:r>
        <w:rPr>
          <w:spacing w:val="-4"/>
          <w:sz w:val="16"/>
        </w:rPr>
        <w:t xml:space="preserve"> </w:t>
      </w:r>
      <w:r>
        <w:rPr>
          <w:sz w:val="16"/>
        </w:rPr>
        <w:t>the</w:t>
      </w:r>
      <w:r>
        <w:rPr>
          <w:spacing w:val="-7"/>
          <w:sz w:val="16"/>
        </w:rPr>
        <w:t xml:space="preserve"> </w:t>
      </w:r>
      <w:proofErr w:type="gramStart"/>
      <w:r>
        <w:rPr>
          <w:sz w:val="16"/>
        </w:rPr>
        <w:t>School</w:t>
      </w:r>
      <w:proofErr w:type="gramEnd"/>
      <w:r>
        <w:rPr>
          <w:sz w:val="16"/>
        </w:rPr>
        <w:t>;</w:t>
      </w:r>
      <w:r>
        <w:rPr>
          <w:spacing w:val="-2"/>
          <w:sz w:val="16"/>
        </w:rPr>
        <w:t xml:space="preserve"> </w:t>
      </w:r>
      <w:r>
        <w:rPr>
          <w:spacing w:val="-5"/>
          <w:sz w:val="16"/>
        </w:rPr>
        <w:t>or</w:t>
      </w:r>
    </w:p>
    <w:p w14:paraId="2DBD6FB2" w14:textId="77777777" w:rsidR="005C2A41" w:rsidRDefault="00863C9F">
      <w:pPr>
        <w:pStyle w:val="ListParagraph"/>
        <w:numPr>
          <w:ilvl w:val="0"/>
          <w:numId w:val="24"/>
        </w:numPr>
        <w:tabs>
          <w:tab w:val="left" w:pos="3948"/>
        </w:tabs>
        <w:spacing w:before="0" w:line="183" w:lineRule="exact"/>
        <w:ind w:left="3948" w:hanging="238"/>
        <w:rPr>
          <w:sz w:val="16"/>
        </w:rPr>
      </w:pPr>
      <w:r>
        <w:rPr>
          <w:sz w:val="16"/>
        </w:rPr>
        <w:t>Approximately</w:t>
      </w:r>
      <w:r>
        <w:rPr>
          <w:spacing w:val="-3"/>
          <w:sz w:val="16"/>
        </w:rPr>
        <w:t xml:space="preserve"> </w:t>
      </w:r>
      <w:r>
        <w:rPr>
          <w:sz w:val="16"/>
        </w:rPr>
        <w:t>nine</w:t>
      </w:r>
      <w:r>
        <w:rPr>
          <w:spacing w:val="-6"/>
          <w:sz w:val="16"/>
        </w:rPr>
        <w:t xml:space="preserve"> </w:t>
      </w:r>
      <w:r>
        <w:rPr>
          <w:sz w:val="16"/>
        </w:rPr>
        <w:t>months</w:t>
      </w:r>
      <w:r>
        <w:rPr>
          <w:spacing w:val="-1"/>
          <w:sz w:val="16"/>
        </w:rPr>
        <w:t xml:space="preserve"> </w:t>
      </w:r>
      <w:r>
        <w:rPr>
          <w:sz w:val="16"/>
        </w:rPr>
        <w:t>after</w:t>
      </w:r>
      <w:r>
        <w:rPr>
          <w:spacing w:val="-4"/>
          <w:sz w:val="16"/>
        </w:rPr>
        <w:t xml:space="preserve"> </w:t>
      </w:r>
      <w:r>
        <w:rPr>
          <w:sz w:val="16"/>
        </w:rPr>
        <w:t>Student</w:t>
      </w:r>
      <w:r>
        <w:rPr>
          <w:spacing w:val="-4"/>
          <w:sz w:val="16"/>
        </w:rPr>
        <w:t xml:space="preserve"> </w:t>
      </w:r>
      <w:r>
        <w:rPr>
          <w:sz w:val="16"/>
        </w:rPr>
        <w:t>ceases</w:t>
      </w:r>
      <w:r>
        <w:rPr>
          <w:spacing w:val="-4"/>
          <w:sz w:val="16"/>
        </w:rPr>
        <w:t xml:space="preserve"> </w:t>
      </w:r>
      <w:r>
        <w:rPr>
          <w:sz w:val="16"/>
        </w:rPr>
        <w:t>to</w:t>
      </w:r>
      <w:r>
        <w:rPr>
          <w:spacing w:val="-4"/>
          <w:sz w:val="16"/>
        </w:rPr>
        <w:t xml:space="preserve"> </w:t>
      </w:r>
      <w:r>
        <w:rPr>
          <w:sz w:val="16"/>
        </w:rPr>
        <w:t>be</w:t>
      </w:r>
      <w:r>
        <w:rPr>
          <w:spacing w:val="-3"/>
          <w:sz w:val="16"/>
        </w:rPr>
        <w:t xml:space="preserve"> </w:t>
      </w:r>
      <w:r>
        <w:rPr>
          <w:sz w:val="16"/>
        </w:rPr>
        <w:t>enrolled</w:t>
      </w:r>
      <w:r>
        <w:rPr>
          <w:spacing w:val="-7"/>
          <w:sz w:val="16"/>
        </w:rPr>
        <w:t xml:space="preserve"> </w:t>
      </w:r>
      <w:r>
        <w:rPr>
          <w:sz w:val="16"/>
        </w:rPr>
        <w:t>at</w:t>
      </w:r>
      <w:r>
        <w:rPr>
          <w:spacing w:val="-2"/>
          <w:sz w:val="16"/>
        </w:rPr>
        <w:t xml:space="preserve"> </w:t>
      </w:r>
      <w:r>
        <w:rPr>
          <w:sz w:val="16"/>
        </w:rPr>
        <w:t>least</w:t>
      </w:r>
      <w:r>
        <w:rPr>
          <w:spacing w:val="-5"/>
          <w:sz w:val="16"/>
        </w:rPr>
        <w:t xml:space="preserve"> </w:t>
      </w:r>
      <w:r>
        <w:rPr>
          <w:sz w:val="16"/>
        </w:rPr>
        <w:t>half-</w:t>
      </w:r>
      <w:r>
        <w:rPr>
          <w:spacing w:val="-4"/>
          <w:sz w:val="16"/>
        </w:rPr>
        <w:t>time</w:t>
      </w:r>
    </w:p>
    <w:p w14:paraId="5772BB4E" w14:textId="77777777" w:rsidR="005C2A41" w:rsidRDefault="005C2A41">
      <w:pPr>
        <w:pStyle w:val="BodyText"/>
        <w:spacing w:before="2"/>
      </w:pPr>
    </w:p>
    <w:p w14:paraId="67888FA7" w14:textId="77777777" w:rsidR="005C2A41" w:rsidRDefault="00863C9F">
      <w:pPr>
        <w:pStyle w:val="BodyText"/>
        <w:ind w:left="2990" w:right="709"/>
      </w:pPr>
      <w:r>
        <w:t>unless</w:t>
      </w:r>
      <w:r>
        <w:rPr>
          <w:spacing w:val="-3"/>
        </w:rPr>
        <w:t xml:space="preserve"> </w:t>
      </w:r>
      <w:r>
        <w:t>Student</w:t>
      </w:r>
      <w:r>
        <w:rPr>
          <w:spacing w:val="-1"/>
        </w:rPr>
        <w:t xml:space="preserve"> </w:t>
      </w:r>
      <w:r>
        <w:t>re-enrolls</w:t>
      </w:r>
      <w:r>
        <w:rPr>
          <w:spacing w:val="-1"/>
        </w:rPr>
        <w:t xml:space="preserve"> </w:t>
      </w:r>
      <w:r>
        <w:t>at</w:t>
      </w:r>
      <w:r>
        <w:rPr>
          <w:spacing w:val="-5"/>
        </w:rPr>
        <w:t xml:space="preserve"> </w:t>
      </w:r>
      <w:r>
        <w:t>least</w:t>
      </w:r>
      <w:r>
        <w:rPr>
          <w:spacing w:val="-6"/>
        </w:rPr>
        <w:t xml:space="preserve"> </w:t>
      </w:r>
      <w:r>
        <w:t>half-time</w:t>
      </w:r>
      <w:r>
        <w:rPr>
          <w:spacing w:val="-6"/>
        </w:rPr>
        <w:t xml:space="preserve"> </w:t>
      </w:r>
      <w:r>
        <w:t>in</w:t>
      </w:r>
      <w:r>
        <w:rPr>
          <w:spacing w:val="-2"/>
        </w:rPr>
        <w:t xml:space="preserve"> </w:t>
      </w:r>
      <w:r>
        <w:t>another</w:t>
      </w:r>
      <w:r>
        <w:rPr>
          <w:spacing w:val="-3"/>
        </w:rPr>
        <w:t xml:space="preserve"> </w:t>
      </w:r>
      <w:r>
        <w:t>eligible</w:t>
      </w:r>
      <w:r>
        <w:rPr>
          <w:spacing w:val="-6"/>
        </w:rPr>
        <w:t xml:space="preserve"> </w:t>
      </w:r>
      <w:r>
        <w:t>school</w:t>
      </w:r>
      <w:r>
        <w:rPr>
          <w:spacing w:val="-5"/>
        </w:rPr>
        <w:t xml:space="preserve"> </w:t>
      </w:r>
      <w:r>
        <w:t>within</w:t>
      </w:r>
      <w:r>
        <w:rPr>
          <w:spacing w:val="-6"/>
        </w:rPr>
        <w:t xml:space="preserve"> </w:t>
      </w:r>
      <w:r>
        <w:t>that</w:t>
      </w:r>
      <w:r>
        <w:rPr>
          <w:spacing w:val="-3"/>
        </w:rPr>
        <w:t xml:space="preserve"> </w:t>
      </w:r>
      <w:r>
        <w:t>approximate</w:t>
      </w:r>
      <w:r>
        <w:rPr>
          <w:spacing w:val="-4"/>
        </w:rPr>
        <w:t xml:space="preserve"> </w:t>
      </w:r>
      <w:r>
        <w:t>nine- month period.</w:t>
      </w:r>
    </w:p>
    <w:p w14:paraId="7CFBDE38" w14:textId="77777777" w:rsidR="005C2A41" w:rsidRDefault="005C2A41">
      <w:pPr>
        <w:pStyle w:val="BodyText"/>
      </w:pPr>
    </w:p>
    <w:p w14:paraId="65890167" w14:textId="77777777" w:rsidR="005C2A41" w:rsidRDefault="00863C9F">
      <w:pPr>
        <w:pStyle w:val="BodyText"/>
        <w:ind w:left="2990" w:right="900"/>
      </w:pPr>
      <w:r>
        <w:t>If</w:t>
      </w:r>
      <w:r>
        <w:rPr>
          <w:spacing w:val="-2"/>
        </w:rPr>
        <w:t xml:space="preserve"> </w:t>
      </w:r>
      <w:r>
        <w:t>this</w:t>
      </w:r>
      <w:r>
        <w:rPr>
          <w:spacing w:val="-1"/>
        </w:rPr>
        <w:t xml:space="preserve"> </w:t>
      </w:r>
      <w:r>
        <w:t>loan</w:t>
      </w:r>
      <w:r>
        <w:rPr>
          <w:spacing w:val="-5"/>
        </w:rPr>
        <w:t xml:space="preserve"> </w:t>
      </w:r>
      <w:r>
        <w:t>is</w:t>
      </w:r>
      <w:r>
        <w:rPr>
          <w:spacing w:val="-4"/>
        </w:rPr>
        <w:t xml:space="preserve"> </w:t>
      </w:r>
      <w:r>
        <w:t>made</w:t>
      </w:r>
      <w:r>
        <w:rPr>
          <w:spacing w:val="-5"/>
        </w:rPr>
        <w:t xml:space="preserve"> </w:t>
      </w:r>
      <w:r>
        <w:t>after</w:t>
      </w:r>
      <w:r>
        <w:rPr>
          <w:spacing w:val="-4"/>
        </w:rPr>
        <w:t xml:space="preserve"> </w:t>
      </w:r>
      <w:r>
        <w:t>Student has</w:t>
      </w:r>
      <w:r>
        <w:rPr>
          <w:spacing w:val="-1"/>
        </w:rPr>
        <w:t xml:space="preserve"> </w:t>
      </w:r>
      <w:r>
        <w:t>already</w:t>
      </w:r>
      <w:r>
        <w:rPr>
          <w:spacing w:val="-2"/>
        </w:rPr>
        <w:t xml:space="preserve"> </w:t>
      </w:r>
      <w:r>
        <w:t>graduated</w:t>
      </w:r>
      <w:r>
        <w:rPr>
          <w:spacing w:val="-1"/>
        </w:rPr>
        <w:t xml:space="preserve"> </w:t>
      </w:r>
      <w:r>
        <w:t>or</w:t>
      </w:r>
      <w:r>
        <w:rPr>
          <w:spacing w:val="-2"/>
        </w:rPr>
        <w:t xml:space="preserve"> </w:t>
      </w:r>
      <w:r>
        <w:t>has</w:t>
      </w:r>
      <w:r>
        <w:rPr>
          <w:spacing w:val="-2"/>
        </w:rPr>
        <w:t xml:space="preserve"> </w:t>
      </w:r>
      <w:r>
        <w:t>ceased</w:t>
      </w:r>
      <w:r>
        <w:rPr>
          <w:spacing w:val="-1"/>
        </w:rPr>
        <w:t xml:space="preserve"> </w:t>
      </w:r>
      <w:r>
        <w:t>to</w:t>
      </w:r>
      <w:r>
        <w:rPr>
          <w:spacing w:val="-2"/>
        </w:rPr>
        <w:t xml:space="preserve"> </w:t>
      </w:r>
      <w:r>
        <w:t>be</w:t>
      </w:r>
      <w:r>
        <w:rPr>
          <w:spacing w:val="-5"/>
        </w:rPr>
        <w:t xml:space="preserve"> </w:t>
      </w:r>
      <w:r>
        <w:t>enrolled</w:t>
      </w:r>
      <w:r>
        <w:rPr>
          <w:spacing w:val="-2"/>
        </w:rPr>
        <w:t xml:space="preserve"> </w:t>
      </w:r>
      <w:r>
        <w:t>at</w:t>
      </w:r>
      <w:r>
        <w:rPr>
          <w:spacing w:val="-4"/>
        </w:rPr>
        <w:t xml:space="preserve"> </w:t>
      </w:r>
      <w:r>
        <w:t>least half- time, the Interim Period will be calculated from the date of graduation or the date that enrollment ended, the</w:t>
      </w:r>
      <w:r>
        <w:rPr>
          <w:spacing w:val="-2"/>
        </w:rPr>
        <w:t xml:space="preserve"> </w:t>
      </w:r>
      <w:r>
        <w:t>Interim</w:t>
      </w:r>
      <w:r>
        <w:rPr>
          <w:spacing w:val="-1"/>
        </w:rPr>
        <w:t xml:space="preserve"> </w:t>
      </w:r>
      <w:r>
        <w:t>Period may be fewer than nine</w:t>
      </w:r>
      <w:r>
        <w:rPr>
          <w:spacing w:val="-2"/>
        </w:rPr>
        <w:t xml:space="preserve"> </w:t>
      </w:r>
      <w:r>
        <w:t>months, or</w:t>
      </w:r>
      <w:r>
        <w:rPr>
          <w:spacing w:val="-1"/>
        </w:rPr>
        <w:t xml:space="preserve"> </w:t>
      </w:r>
      <w:r>
        <w:t>there</w:t>
      </w:r>
      <w:r>
        <w:rPr>
          <w:spacing w:val="-2"/>
        </w:rPr>
        <w:t xml:space="preserve"> </w:t>
      </w:r>
      <w:r>
        <w:t>may be no</w:t>
      </w:r>
      <w:r>
        <w:rPr>
          <w:spacing w:val="-2"/>
        </w:rPr>
        <w:t xml:space="preserve"> </w:t>
      </w:r>
      <w:r>
        <w:t>Interim</w:t>
      </w:r>
      <w:r>
        <w:rPr>
          <w:spacing w:val="-1"/>
        </w:rPr>
        <w:t xml:space="preserve"> </w:t>
      </w:r>
      <w:proofErr w:type="gramStart"/>
      <w:r>
        <w:t>Period</w:t>
      </w:r>
      <w:proofErr w:type="gramEnd"/>
      <w:r>
        <w:t xml:space="preserve"> and the Repayment Period may begin immediately.</w:t>
      </w:r>
    </w:p>
    <w:p w14:paraId="5407BE62"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1B78CD85" wp14:editId="18EF7F32">
                <wp:extent cx="5869305" cy="9525"/>
                <wp:effectExtent l="0" t="0" r="0" b="0"/>
                <wp:docPr id="421" name="Group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22" name="Graphic 422"/>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E07740" id="Group 421"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">
                <v:shape id="Graphic 422"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" path="m5868924,l1345692,,,,,9144r1345692,l5868924,9144r,-9144xe" fillcolor="black" stroked="f">
                  <v:path arrowok="t"/>
                </v:shape>
                <w10:anchorlock/>
              </v:group>
            </w:pict>
          </mc:Fallback>
        </mc:AlternateContent>
      </w:r>
    </w:p>
    <w:p w14:paraId="481F9A01" w14:textId="77777777" w:rsidR="005C2A41" w:rsidRDefault="00863C9F">
      <w:pPr>
        <w:pStyle w:val="BodyText"/>
        <w:tabs>
          <w:tab w:val="left" w:pos="2990"/>
        </w:tabs>
        <w:ind w:left="888"/>
      </w:pPr>
      <w:r>
        <w:rPr>
          <w:b/>
          <w:position w:val="-4"/>
        </w:rPr>
        <w:t>Loan</w:t>
      </w:r>
      <w:r>
        <w:rPr>
          <w:b/>
          <w:spacing w:val="-1"/>
          <w:position w:val="-4"/>
        </w:rPr>
        <w:t xml:space="preserve"> </w:t>
      </w:r>
      <w:r>
        <w:rPr>
          <w:b/>
          <w:spacing w:val="-2"/>
          <w:position w:val="-4"/>
        </w:rPr>
        <w:t>Group</w:t>
      </w:r>
      <w:r>
        <w:rPr>
          <w:b/>
          <w:position w:val="-4"/>
        </w:rPr>
        <w:tab/>
      </w:r>
      <w:r>
        <w:rPr>
          <w:spacing w:val="-4"/>
        </w:rPr>
        <w:t>If</w:t>
      </w:r>
      <w:r>
        <w:rPr>
          <w:spacing w:val="-8"/>
        </w:rPr>
        <w:t xml:space="preserve"> </w:t>
      </w:r>
      <w:r>
        <w:rPr>
          <w:spacing w:val="-4"/>
        </w:rPr>
        <w:t>the</w:t>
      </w:r>
      <w:r>
        <w:rPr>
          <w:spacing w:val="-8"/>
        </w:rPr>
        <w:t xml:space="preserve"> </w:t>
      </w:r>
      <w:r>
        <w:rPr>
          <w:spacing w:val="-4"/>
        </w:rPr>
        <w:t>borrower</w:t>
      </w:r>
      <w:r>
        <w:rPr>
          <w:spacing w:val="-8"/>
        </w:rPr>
        <w:t xml:space="preserve"> </w:t>
      </w:r>
      <w:r>
        <w:rPr>
          <w:spacing w:val="-4"/>
        </w:rPr>
        <w:t>has</w:t>
      </w:r>
      <w:r>
        <w:rPr>
          <w:spacing w:val="-7"/>
        </w:rPr>
        <w:t xml:space="preserve"> </w:t>
      </w:r>
      <w:r>
        <w:rPr>
          <w:spacing w:val="-4"/>
        </w:rPr>
        <w:t>multiple</w:t>
      </w:r>
      <w:r>
        <w:rPr>
          <w:spacing w:val="-8"/>
        </w:rPr>
        <w:t xml:space="preserve"> </w:t>
      </w:r>
      <w:r>
        <w:rPr>
          <w:spacing w:val="-4"/>
        </w:rPr>
        <w:t>loans</w:t>
      </w:r>
      <w:r>
        <w:rPr>
          <w:spacing w:val="-6"/>
        </w:rPr>
        <w:t xml:space="preserve"> </w:t>
      </w:r>
      <w:r>
        <w:rPr>
          <w:spacing w:val="-4"/>
        </w:rPr>
        <w:t>serviced</w:t>
      </w:r>
      <w:r>
        <w:rPr>
          <w:spacing w:val="-8"/>
        </w:rPr>
        <w:t xml:space="preserve"> </w:t>
      </w:r>
      <w:r>
        <w:rPr>
          <w:spacing w:val="-4"/>
        </w:rPr>
        <w:t>by</w:t>
      </w:r>
      <w:r>
        <w:rPr>
          <w:spacing w:val="-5"/>
        </w:rPr>
        <w:t xml:space="preserve"> </w:t>
      </w:r>
      <w:r>
        <w:rPr>
          <w:spacing w:val="-4"/>
        </w:rPr>
        <w:t>us,</w:t>
      </w:r>
      <w:r>
        <w:rPr>
          <w:spacing w:val="-7"/>
        </w:rPr>
        <w:t xml:space="preserve"> </w:t>
      </w:r>
      <w:r>
        <w:rPr>
          <w:spacing w:val="-4"/>
        </w:rPr>
        <w:t>we</w:t>
      </w:r>
      <w:r>
        <w:rPr>
          <w:spacing w:val="-8"/>
        </w:rPr>
        <w:t xml:space="preserve"> </w:t>
      </w:r>
      <w:r>
        <w:rPr>
          <w:spacing w:val="-4"/>
        </w:rPr>
        <w:t>may</w:t>
      </w:r>
      <w:r>
        <w:rPr>
          <w:spacing w:val="-5"/>
        </w:rPr>
        <w:t xml:space="preserve"> </w:t>
      </w:r>
      <w:r>
        <w:rPr>
          <w:spacing w:val="-4"/>
        </w:rPr>
        <w:t>automatically</w:t>
      </w:r>
      <w:r>
        <w:rPr>
          <w:spacing w:val="-8"/>
        </w:rPr>
        <w:t xml:space="preserve"> </w:t>
      </w:r>
      <w:r>
        <w:rPr>
          <w:spacing w:val="-4"/>
        </w:rPr>
        <w:t>put</w:t>
      </w:r>
      <w:r>
        <w:rPr>
          <w:spacing w:val="-7"/>
        </w:rPr>
        <w:t xml:space="preserve"> </w:t>
      </w:r>
      <w:r>
        <w:rPr>
          <w:spacing w:val="-4"/>
        </w:rPr>
        <w:t>them</w:t>
      </w:r>
      <w:r>
        <w:rPr>
          <w:spacing w:val="-8"/>
        </w:rPr>
        <w:t xml:space="preserve"> </w:t>
      </w:r>
      <w:r>
        <w:rPr>
          <w:spacing w:val="-4"/>
        </w:rPr>
        <w:t>into</w:t>
      </w:r>
      <w:r>
        <w:rPr>
          <w:spacing w:val="-10"/>
        </w:rPr>
        <w:t xml:space="preserve"> </w:t>
      </w:r>
      <w:r>
        <w:rPr>
          <w:spacing w:val="-4"/>
        </w:rPr>
        <w:t>a</w:t>
      </w:r>
      <w:r>
        <w:rPr>
          <w:spacing w:val="-8"/>
        </w:rPr>
        <w:t xml:space="preserve"> </w:t>
      </w:r>
      <w:r>
        <w:rPr>
          <w:spacing w:val="-4"/>
        </w:rPr>
        <w:t>“Loan</w:t>
      </w:r>
      <w:r>
        <w:rPr>
          <w:spacing w:val="-8"/>
        </w:rPr>
        <w:t xml:space="preserve"> </w:t>
      </w:r>
      <w:r>
        <w:rPr>
          <w:spacing w:val="-4"/>
        </w:rPr>
        <w:t>Group”.</w:t>
      </w:r>
    </w:p>
    <w:p w14:paraId="7F64017C" w14:textId="77777777" w:rsidR="005C2A41" w:rsidRDefault="00863C9F">
      <w:pPr>
        <w:pStyle w:val="BodyText"/>
        <w:spacing w:before="6"/>
        <w:rPr>
          <w:sz w:val="7"/>
        </w:rPr>
      </w:pPr>
      <w:r>
        <w:rPr>
          <w:noProof/>
          <w:sz w:val="7"/>
        </w:rPr>
        <mc:AlternateContent>
          <mc:Choice Requires="wps">
            <w:drawing>
              <wp:anchor distT="0" distB="0" distL="0" distR="0" simplePos="0" relativeHeight="487669248" behindDoc="1" locked="0" layoutInCell="1" allowOverlap="1" wp14:anchorId="0484D3BF" wp14:editId="1971A804">
                <wp:simplePos x="0" y="0"/>
                <wp:positionH relativeFrom="page">
                  <wp:posOffset>952500</wp:posOffset>
                </wp:positionH>
                <wp:positionV relativeFrom="paragraph">
                  <wp:posOffset>70269</wp:posOffset>
                </wp:positionV>
                <wp:extent cx="5869305" cy="9525"/>
                <wp:effectExtent l="0" t="0" r="0" b="0"/>
                <wp:wrapTopAndBottom/>
                <wp:docPr id="423" name="Graphic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AC5E1C" id="Graphic 423" o:spid="_x0000_s1026" alt="&quot;&quot;" style="position:absolute;margin-left:75pt;margin-top:5.55pt;width:462.15pt;height:.75pt;z-index:-15647232;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" path="m5868924,l1345692,,,,,9144r1345692,l5868924,9144r,-9144xe" fillcolor="black" stroked="f">
                <v:path arrowok="t"/>
                <w10:wrap type="topAndBottom" anchorx="page"/>
              </v:shape>
            </w:pict>
          </mc:Fallback>
        </mc:AlternateContent>
      </w:r>
    </w:p>
    <w:p w14:paraId="3A99EC2E" w14:textId="77777777" w:rsidR="005C2A41" w:rsidRDefault="00863C9F">
      <w:pPr>
        <w:pStyle w:val="BodyText"/>
        <w:tabs>
          <w:tab w:val="left" w:pos="2990"/>
        </w:tabs>
        <w:spacing w:before="22" w:after="7" w:line="189" w:lineRule="auto"/>
        <w:ind w:left="2990" w:right="935" w:hanging="2103"/>
      </w:pPr>
      <w:r>
        <w:rPr>
          <w:b/>
          <w:position w:val="-4"/>
        </w:rPr>
        <w:t>Past Due Amount</w:t>
      </w:r>
      <w:r>
        <w:rPr>
          <w:b/>
          <w:position w:val="-4"/>
        </w:rPr>
        <w:tab/>
      </w:r>
      <w:r>
        <w:t>“Past</w:t>
      </w:r>
      <w:r>
        <w:rPr>
          <w:spacing w:val="-4"/>
        </w:rPr>
        <w:t xml:space="preserve"> </w:t>
      </w:r>
      <w:r>
        <w:t>Due</w:t>
      </w:r>
      <w:r>
        <w:rPr>
          <w:spacing w:val="-4"/>
        </w:rPr>
        <w:t xml:space="preserve"> </w:t>
      </w:r>
      <w:r>
        <w:t>Amount”</w:t>
      </w:r>
      <w:r>
        <w:rPr>
          <w:spacing w:val="-4"/>
        </w:rPr>
        <w:t xml:space="preserve"> </w:t>
      </w:r>
      <w:r>
        <w:t>means</w:t>
      </w:r>
      <w:r>
        <w:rPr>
          <w:spacing w:val="-2"/>
        </w:rPr>
        <w:t xml:space="preserve"> </w:t>
      </w:r>
      <w:r>
        <w:t>the</w:t>
      </w:r>
      <w:r>
        <w:rPr>
          <w:spacing w:val="-5"/>
        </w:rPr>
        <w:t xml:space="preserve"> </w:t>
      </w:r>
      <w:r>
        <w:t>sum</w:t>
      </w:r>
      <w:r>
        <w:rPr>
          <w:spacing w:val="-1"/>
        </w:rPr>
        <w:t xml:space="preserve"> </w:t>
      </w:r>
      <w:r>
        <w:t>of</w:t>
      </w:r>
      <w:r>
        <w:rPr>
          <w:spacing w:val="-2"/>
        </w:rPr>
        <w:t xml:space="preserve"> </w:t>
      </w:r>
      <w:r>
        <w:t>the</w:t>
      </w:r>
      <w:r>
        <w:rPr>
          <w:spacing w:val="-3"/>
        </w:rPr>
        <w:t xml:space="preserve"> </w:t>
      </w:r>
      <w:r>
        <w:t>unpaid</w:t>
      </w:r>
      <w:r>
        <w:rPr>
          <w:spacing w:val="-3"/>
        </w:rPr>
        <w:t xml:space="preserve"> </w:t>
      </w:r>
      <w:r>
        <w:t>amounts</w:t>
      </w:r>
      <w:r>
        <w:rPr>
          <w:spacing w:val="-2"/>
        </w:rPr>
        <w:t xml:space="preserve"> </w:t>
      </w:r>
      <w:r>
        <w:t>of</w:t>
      </w:r>
      <w:r>
        <w:rPr>
          <w:spacing w:val="-2"/>
        </w:rPr>
        <w:t xml:space="preserve"> </w:t>
      </w:r>
      <w:r>
        <w:t>each</w:t>
      </w:r>
      <w:r>
        <w:rPr>
          <w:spacing w:val="-5"/>
        </w:rPr>
        <w:t xml:space="preserve"> </w:t>
      </w:r>
      <w:r>
        <w:t>Current Amount</w:t>
      </w:r>
      <w:r>
        <w:rPr>
          <w:spacing w:val="-2"/>
        </w:rPr>
        <w:t xml:space="preserve"> </w:t>
      </w:r>
      <w:r>
        <w:t>Due</w:t>
      </w:r>
      <w:r>
        <w:rPr>
          <w:spacing w:val="-5"/>
        </w:rPr>
        <w:t xml:space="preserve"> </w:t>
      </w:r>
      <w:r>
        <w:t>from any month you were required to but failed to pay the Current Amount Due.</w:t>
      </w:r>
    </w:p>
    <w:p w14:paraId="3E067D8C"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246D64F6" wp14:editId="25C286EB">
                <wp:extent cx="5869305" cy="9525"/>
                <wp:effectExtent l="0" t="0" r="0" b="0"/>
                <wp:docPr id="424" name="Group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25" name="Graphic 425"/>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489C29" id="Group 424"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">
                <v:shape id="Graphic 425"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" path="m5868924,l1345692,,,,,9144r1345692,l5868924,9144r,-9144xe" fillcolor="black" stroked="f">
                  <v:path arrowok="t"/>
                </v:shape>
                <w10:anchorlock/>
              </v:group>
            </w:pict>
          </mc:Fallback>
        </mc:AlternateContent>
      </w:r>
    </w:p>
    <w:p w14:paraId="1A0B3FB9" w14:textId="77777777" w:rsidR="005C2A41" w:rsidRDefault="00863C9F">
      <w:pPr>
        <w:pStyle w:val="BodyText"/>
        <w:tabs>
          <w:tab w:val="left" w:pos="2990"/>
        </w:tabs>
        <w:spacing w:before="16" w:after="7" w:line="189" w:lineRule="auto"/>
        <w:ind w:left="2990" w:right="1124" w:hanging="2103"/>
      </w:pPr>
      <w:r>
        <w:rPr>
          <w:b/>
          <w:position w:val="-4"/>
        </w:rPr>
        <w:t>Payment Allocation</w:t>
      </w:r>
      <w:r>
        <w:rPr>
          <w:b/>
          <w:position w:val="-4"/>
        </w:rPr>
        <w:tab/>
      </w:r>
      <w:r>
        <w:t>“Payment</w:t>
      </w:r>
      <w:r>
        <w:rPr>
          <w:spacing w:val="-3"/>
        </w:rPr>
        <w:t xml:space="preserve"> </w:t>
      </w:r>
      <w:r>
        <w:t>Allocation”</w:t>
      </w:r>
      <w:r>
        <w:rPr>
          <w:spacing w:val="-6"/>
        </w:rPr>
        <w:t xml:space="preserve"> </w:t>
      </w:r>
      <w:r>
        <w:t>means</w:t>
      </w:r>
      <w:r>
        <w:rPr>
          <w:spacing w:val="-3"/>
        </w:rPr>
        <w:t xml:space="preserve"> </w:t>
      </w:r>
      <w:r>
        <w:t>how</w:t>
      </w:r>
      <w:r>
        <w:rPr>
          <w:spacing w:val="-6"/>
        </w:rPr>
        <w:t xml:space="preserve"> </w:t>
      </w:r>
      <w:r>
        <w:t>a</w:t>
      </w:r>
      <w:r>
        <w:rPr>
          <w:spacing w:val="-2"/>
        </w:rPr>
        <w:t xml:space="preserve"> </w:t>
      </w:r>
      <w:r>
        <w:t>payment</w:t>
      </w:r>
      <w:r>
        <w:rPr>
          <w:spacing w:val="-2"/>
        </w:rPr>
        <w:t xml:space="preserve"> </w:t>
      </w:r>
      <w:r>
        <w:t>is</w:t>
      </w:r>
      <w:r>
        <w:rPr>
          <w:spacing w:val="-2"/>
        </w:rPr>
        <w:t xml:space="preserve"> </w:t>
      </w:r>
      <w:r>
        <w:t>distributed</w:t>
      </w:r>
      <w:r>
        <w:rPr>
          <w:spacing w:val="-3"/>
        </w:rPr>
        <w:t xml:space="preserve"> </w:t>
      </w:r>
      <w:r>
        <w:t>across</w:t>
      </w:r>
      <w:r>
        <w:rPr>
          <w:spacing w:val="-3"/>
        </w:rPr>
        <w:t xml:space="preserve"> </w:t>
      </w:r>
      <w:r>
        <w:t>multiple</w:t>
      </w:r>
      <w:r>
        <w:rPr>
          <w:spacing w:val="-3"/>
        </w:rPr>
        <w:t xml:space="preserve"> </w:t>
      </w:r>
      <w:r>
        <w:t>loans.</w:t>
      </w:r>
      <w:r>
        <w:rPr>
          <w:spacing w:val="-5"/>
        </w:rPr>
        <w:t xml:space="preserve"> </w:t>
      </w:r>
      <w:r>
        <w:t>See</w:t>
      </w:r>
      <w:r>
        <w:rPr>
          <w:spacing w:val="-4"/>
        </w:rPr>
        <w:t xml:space="preserve"> </w:t>
      </w:r>
      <w:r>
        <w:t>“How</w:t>
      </w:r>
      <w:r>
        <w:rPr>
          <w:spacing w:val="-3"/>
        </w:rPr>
        <w:t xml:space="preserve"> </w:t>
      </w:r>
      <w:r>
        <w:t>We Allocate and Apply Payments” section above for more information.</w:t>
      </w:r>
    </w:p>
    <w:p w14:paraId="3C986A35"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503A84A8" wp14:editId="5536EBC9">
                <wp:extent cx="5869305" cy="9525"/>
                <wp:effectExtent l="0" t="0" r="0" b="0"/>
                <wp:docPr id="426" name="Group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27" name="Graphic 427"/>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916471" id="Group 426"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">
                <v:shape id="Graphic 427"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" path="m5868924,l1345692,,,,,9144r1345692,l5868924,9144r,-9144xe" fillcolor="black" stroked="f">
                  <v:path arrowok="t"/>
                </v:shape>
                <w10:anchorlock/>
              </v:group>
            </w:pict>
          </mc:Fallback>
        </mc:AlternateContent>
      </w:r>
    </w:p>
    <w:p w14:paraId="3E2F5077" w14:textId="77777777" w:rsidR="005C2A41" w:rsidRDefault="00863C9F">
      <w:pPr>
        <w:pStyle w:val="BodyText"/>
        <w:tabs>
          <w:tab w:val="left" w:pos="2990"/>
        </w:tabs>
        <w:spacing w:before="17" w:line="187" w:lineRule="auto"/>
        <w:ind w:left="2990" w:right="1265" w:hanging="2103"/>
      </w:pPr>
      <w:r>
        <w:rPr>
          <w:b/>
          <w:position w:val="-4"/>
        </w:rPr>
        <w:t>Payment Application</w:t>
      </w:r>
      <w:r>
        <w:rPr>
          <w:b/>
          <w:position w:val="-4"/>
        </w:rPr>
        <w:tab/>
      </w:r>
      <w:r>
        <w:t>“Payment Application” means once we allocate a payment to a specific loan, payments are applied</w:t>
      </w:r>
      <w:r>
        <w:rPr>
          <w:spacing w:val="-3"/>
        </w:rPr>
        <w:t xml:space="preserve"> </w:t>
      </w:r>
      <w:r>
        <w:t>first</w:t>
      </w:r>
      <w:r>
        <w:rPr>
          <w:spacing w:val="-3"/>
        </w:rPr>
        <w:t xml:space="preserve"> </w:t>
      </w:r>
      <w:r>
        <w:t>to</w:t>
      </w:r>
      <w:r>
        <w:rPr>
          <w:spacing w:val="-2"/>
        </w:rPr>
        <w:t xml:space="preserve"> </w:t>
      </w:r>
      <w:r>
        <w:t>Unpaid</w:t>
      </w:r>
      <w:r>
        <w:rPr>
          <w:spacing w:val="-5"/>
        </w:rPr>
        <w:t xml:space="preserve"> </w:t>
      </w:r>
      <w:r>
        <w:t>Fees</w:t>
      </w:r>
      <w:r>
        <w:rPr>
          <w:spacing w:val="-3"/>
        </w:rPr>
        <w:t xml:space="preserve"> </w:t>
      </w:r>
      <w:r>
        <w:t>and</w:t>
      </w:r>
      <w:r>
        <w:rPr>
          <w:spacing w:val="-5"/>
        </w:rPr>
        <w:t xml:space="preserve"> </w:t>
      </w:r>
      <w:r>
        <w:t>costs,</w:t>
      </w:r>
      <w:r>
        <w:rPr>
          <w:spacing w:val="-4"/>
        </w:rPr>
        <w:t xml:space="preserve"> </w:t>
      </w:r>
      <w:r>
        <w:t>then</w:t>
      </w:r>
      <w:r>
        <w:rPr>
          <w:spacing w:val="-5"/>
        </w:rPr>
        <w:t xml:space="preserve"> </w:t>
      </w:r>
      <w:r>
        <w:t>to</w:t>
      </w:r>
      <w:r>
        <w:rPr>
          <w:spacing w:val="-3"/>
        </w:rPr>
        <w:t xml:space="preserve"> </w:t>
      </w:r>
      <w:r>
        <w:t>Unpaid</w:t>
      </w:r>
      <w:r>
        <w:rPr>
          <w:spacing w:val="-5"/>
        </w:rPr>
        <w:t xml:space="preserve"> </w:t>
      </w:r>
      <w:r>
        <w:t>Interest,</w:t>
      </w:r>
      <w:r>
        <w:rPr>
          <w:spacing w:val="-1"/>
        </w:rPr>
        <w:t xml:space="preserve"> </w:t>
      </w:r>
      <w:r>
        <w:t>and</w:t>
      </w:r>
      <w:r>
        <w:rPr>
          <w:spacing w:val="-4"/>
        </w:rPr>
        <w:t xml:space="preserve"> </w:t>
      </w:r>
      <w:r>
        <w:t>then</w:t>
      </w:r>
      <w:r>
        <w:rPr>
          <w:spacing w:val="-3"/>
        </w:rPr>
        <w:t xml:space="preserve"> </w:t>
      </w:r>
      <w:r>
        <w:t>to</w:t>
      </w:r>
      <w:r>
        <w:rPr>
          <w:spacing w:val="-2"/>
        </w:rPr>
        <w:t xml:space="preserve"> </w:t>
      </w:r>
      <w:r>
        <w:t>Current</w:t>
      </w:r>
      <w:r>
        <w:rPr>
          <w:spacing w:val="-3"/>
        </w:rPr>
        <w:t xml:space="preserve"> </w:t>
      </w:r>
      <w:r>
        <w:t>Principal.</w:t>
      </w:r>
    </w:p>
    <w:p w14:paraId="382EBD92" w14:textId="77777777" w:rsidR="005C2A41" w:rsidRDefault="00863C9F">
      <w:pPr>
        <w:pStyle w:val="BodyText"/>
        <w:spacing w:before="2"/>
        <w:rPr>
          <w:sz w:val="5"/>
        </w:rPr>
      </w:pPr>
      <w:r>
        <w:rPr>
          <w:noProof/>
          <w:sz w:val="5"/>
        </w:rPr>
        <mc:AlternateContent>
          <mc:Choice Requires="wps">
            <w:drawing>
              <wp:anchor distT="0" distB="0" distL="0" distR="0" simplePos="0" relativeHeight="487670784" behindDoc="1" locked="0" layoutInCell="1" allowOverlap="1" wp14:anchorId="4CAF3302" wp14:editId="276D5419">
                <wp:simplePos x="0" y="0"/>
                <wp:positionH relativeFrom="page">
                  <wp:posOffset>952500</wp:posOffset>
                </wp:positionH>
                <wp:positionV relativeFrom="paragraph">
                  <wp:posOffset>53583</wp:posOffset>
                </wp:positionV>
                <wp:extent cx="5869305" cy="9525"/>
                <wp:effectExtent l="0" t="0" r="0" b="0"/>
                <wp:wrapTopAndBottom/>
                <wp:docPr id="428" name="Graphic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889E27" id="Graphic 428" o:spid="_x0000_s1026" alt="&quot;&quot;" style="position:absolute;margin-left:75pt;margin-top:4.2pt;width:462.15pt;height:.75pt;z-index:-15645696;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" path="m5868924,l1345692,,,,,9144r1345692,l5868924,9144r,-9144xe" fillcolor="black" stroked="f">
                <v:path arrowok="t"/>
                <w10:wrap type="topAndBottom" anchorx="page"/>
              </v:shape>
            </w:pict>
          </mc:Fallback>
        </mc:AlternateContent>
      </w:r>
    </w:p>
    <w:p w14:paraId="742B69CB" w14:textId="77777777" w:rsidR="005C2A41" w:rsidRDefault="00863C9F">
      <w:pPr>
        <w:pStyle w:val="BodyText"/>
        <w:tabs>
          <w:tab w:val="left" w:pos="2990"/>
        </w:tabs>
        <w:spacing w:before="23" w:after="7" w:line="187" w:lineRule="auto"/>
        <w:ind w:left="2990" w:right="999" w:hanging="2103"/>
      </w:pPr>
      <w:r>
        <w:rPr>
          <w:b/>
          <w:position w:val="-4"/>
        </w:rPr>
        <w:t>Repayment</w:t>
      </w:r>
      <w:r>
        <w:rPr>
          <w:b/>
          <w:spacing w:val="-2"/>
          <w:position w:val="-4"/>
        </w:rPr>
        <w:t xml:space="preserve"> </w:t>
      </w:r>
      <w:r>
        <w:rPr>
          <w:b/>
          <w:position w:val="-4"/>
        </w:rPr>
        <w:t>Period</w:t>
      </w:r>
      <w:r>
        <w:rPr>
          <w:b/>
          <w:position w:val="-4"/>
        </w:rPr>
        <w:tab/>
      </w:r>
      <w:r>
        <w:rPr>
          <w:spacing w:val="-4"/>
        </w:rPr>
        <w:t>“Repayment</w:t>
      </w:r>
      <w:r>
        <w:rPr>
          <w:spacing w:val="-6"/>
        </w:rPr>
        <w:t xml:space="preserve"> </w:t>
      </w:r>
      <w:r>
        <w:rPr>
          <w:spacing w:val="-4"/>
        </w:rPr>
        <w:t>Period”</w:t>
      </w:r>
      <w:r>
        <w:rPr>
          <w:spacing w:val="-7"/>
        </w:rPr>
        <w:t xml:space="preserve"> </w:t>
      </w:r>
      <w:r>
        <w:rPr>
          <w:spacing w:val="-4"/>
        </w:rPr>
        <w:t>will begin</w:t>
      </w:r>
      <w:r>
        <w:rPr>
          <w:spacing w:val="-7"/>
        </w:rPr>
        <w:t xml:space="preserve"> </w:t>
      </w:r>
      <w:r>
        <w:rPr>
          <w:spacing w:val="-4"/>
        </w:rPr>
        <w:t>on</w:t>
      </w:r>
      <w:r>
        <w:rPr>
          <w:spacing w:val="-7"/>
        </w:rPr>
        <w:t xml:space="preserve"> </w:t>
      </w:r>
      <w:r>
        <w:rPr>
          <w:spacing w:val="-4"/>
        </w:rPr>
        <w:t>the</w:t>
      </w:r>
      <w:r>
        <w:rPr>
          <w:spacing w:val="-7"/>
        </w:rPr>
        <w:t xml:space="preserve"> </w:t>
      </w:r>
      <w:r>
        <w:rPr>
          <w:spacing w:val="-4"/>
        </w:rPr>
        <w:t>day</w:t>
      </w:r>
      <w:r>
        <w:rPr>
          <w:spacing w:val="-6"/>
        </w:rPr>
        <w:t xml:space="preserve"> </w:t>
      </w:r>
      <w:r>
        <w:rPr>
          <w:spacing w:val="-4"/>
        </w:rPr>
        <w:t>after</w:t>
      </w:r>
      <w:r>
        <w:rPr>
          <w:spacing w:val="-8"/>
        </w:rPr>
        <w:t xml:space="preserve"> </w:t>
      </w:r>
      <w:r>
        <w:rPr>
          <w:spacing w:val="-4"/>
        </w:rPr>
        <w:t>the</w:t>
      </w:r>
      <w:r>
        <w:rPr>
          <w:spacing w:val="-7"/>
        </w:rPr>
        <w:t xml:space="preserve"> </w:t>
      </w:r>
      <w:r>
        <w:rPr>
          <w:spacing w:val="-4"/>
        </w:rPr>
        <w:t>Interim</w:t>
      </w:r>
      <w:r>
        <w:rPr>
          <w:spacing w:val="-7"/>
        </w:rPr>
        <w:t xml:space="preserve"> </w:t>
      </w:r>
      <w:r>
        <w:rPr>
          <w:spacing w:val="-4"/>
        </w:rPr>
        <w:t>Period</w:t>
      </w:r>
      <w:r>
        <w:rPr>
          <w:spacing w:val="-7"/>
        </w:rPr>
        <w:t xml:space="preserve"> </w:t>
      </w:r>
      <w:r>
        <w:rPr>
          <w:spacing w:val="-4"/>
        </w:rPr>
        <w:t>ends</w:t>
      </w:r>
      <w:r>
        <w:rPr>
          <w:spacing w:val="-6"/>
        </w:rPr>
        <w:t xml:space="preserve"> </w:t>
      </w:r>
      <w:r>
        <w:rPr>
          <w:spacing w:val="-4"/>
        </w:rPr>
        <w:t>and,</w:t>
      </w:r>
      <w:r>
        <w:rPr>
          <w:spacing w:val="-6"/>
        </w:rPr>
        <w:t xml:space="preserve"> </w:t>
      </w:r>
      <w:r>
        <w:rPr>
          <w:spacing w:val="-4"/>
        </w:rPr>
        <w:t>depending</w:t>
      </w:r>
      <w:r>
        <w:rPr>
          <w:spacing w:val="-7"/>
        </w:rPr>
        <w:t xml:space="preserve"> </w:t>
      </w:r>
      <w:r>
        <w:rPr>
          <w:spacing w:val="-4"/>
        </w:rPr>
        <w:t>on</w:t>
      </w:r>
      <w:r>
        <w:rPr>
          <w:spacing w:val="-9"/>
        </w:rPr>
        <w:t xml:space="preserve"> </w:t>
      </w:r>
      <w:r>
        <w:rPr>
          <w:spacing w:val="-4"/>
        </w:rPr>
        <w:t>the</w:t>
      </w:r>
      <w:r>
        <w:rPr>
          <w:spacing w:val="-5"/>
        </w:rPr>
        <w:t xml:space="preserve"> </w:t>
      </w:r>
      <w:r>
        <w:rPr>
          <w:spacing w:val="-4"/>
        </w:rPr>
        <w:t xml:space="preserve">Current </w:t>
      </w:r>
      <w:r>
        <w:rPr>
          <w:spacing w:val="-2"/>
        </w:rPr>
        <w:t>Balance,</w:t>
      </w:r>
      <w:r>
        <w:rPr>
          <w:spacing w:val="-7"/>
        </w:rPr>
        <w:t xml:space="preserve"> </w:t>
      </w:r>
      <w:r>
        <w:rPr>
          <w:spacing w:val="-2"/>
        </w:rPr>
        <w:t>will</w:t>
      </w:r>
      <w:r>
        <w:rPr>
          <w:spacing w:val="-7"/>
        </w:rPr>
        <w:t xml:space="preserve"> </w:t>
      </w:r>
      <w:r>
        <w:rPr>
          <w:spacing w:val="-2"/>
        </w:rPr>
        <w:t>continue</w:t>
      </w:r>
      <w:r>
        <w:rPr>
          <w:spacing w:val="-8"/>
        </w:rPr>
        <w:t xml:space="preserve"> </w:t>
      </w:r>
      <w:r>
        <w:rPr>
          <w:spacing w:val="-2"/>
        </w:rPr>
        <w:t>for</w:t>
      </w:r>
      <w:r>
        <w:rPr>
          <w:spacing w:val="-8"/>
        </w:rPr>
        <w:t xml:space="preserve"> </w:t>
      </w:r>
      <w:r>
        <w:rPr>
          <w:spacing w:val="-2"/>
        </w:rPr>
        <w:t>up</w:t>
      </w:r>
      <w:r>
        <w:rPr>
          <w:spacing w:val="-10"/>
        </w:rPr>
        <w:t xml:space="preserve"> </w:t>
      </w:r>
      <w:r>
        <w:rPr>
          <w:spacing w:val="-2"/>
        </w:rPr>
        <w:t>to</w:t>
      </w:r>
      <w:r>
        <w:rPr>
          <w:spacing w:val="-10"/>
        </w:rPr>
        <w:t xml:space="preserve"> </w:t>
      </w:r>
      <w:r>
        <w:rPr>
          <w:spacing w:val="-2"/>
        </w:rPr>
        <w:t>180</w:t>
      </w:r>
      <w:r>
        <w:rPr>
          <w:spacing w:val="-6"/>
        </w:rPr>
        <w:t xml:space="preserve"> </w:t>
      </w:r>
      <w:r>
        <w:rPr>
          <w:spacing w:val="-2"/>
        </w:rPr>
        <w:t>months,</w:t>
      </w:r>
      <w:r>
        <w:rPr>
          <w:spacing w:val="-7"/>
        </w:rPr>
        <w:t xml:space="preserve"> </w:t>
      </w:r>
      <w:r>
        <w:rPr>
          <w:spacing w:val="-2"/>
        </w:rPr>
        <w:t>not</w:t>
      </w:r>
      <w:r>
        <w:rPr>
          <w:spacing w:val="-7"/>
        </w:rPr>
        <w:t xml:space="preserve"> </w:t>
      </w:r>
      <w:r>
        <w:rPr>
          <w:spacing w:val="-2"/>
        </w:rPr>
        <w:t>counting</w:t>
      </w:r>
      <w:r>
        <w:rPr>
          <w:spacing w:val="-8"/>
        </w:rPr>
        <w:t xml:space="preserve"> </w:t>
      </w:r>
      <w:r>
        <w:rPr>
          <w:spacing w:val="-2"/>
        </w:rPr>
        <w:t>any</w:t>
      </w:r>
      <w:r>
        <w:rPr>
          <w:spacing w:val="-7"/>
        </w:rPr>
        <w:t xml:space="preserve"> </w:t>
      </w:r>
      <w:r>
        <w:rPr>
          <w:spacing w:val="-2"/>
        </w:rPr>
        <w:t>Deferment or</w:t>
      </w:r>
      <w:r>
        <w:rPr>
          <w:spacing w:val="-9"/>
        </w:rPr>
        <w:t xml:space="preserve"> </w:t>
      </w:r>
      <w:r>
        <w:rPr>
          <w:spacing w:val="-2"/>
        </w:rPr>
        <w:t>Forbearance</w:t>
      </w:r>
      <w:r>
        <w:rPr>
          <w:spacing w:val="-6"/>
        </w:rPr>
        <w:t xml:space="preserve"> </w:t>
      </w:r>
      <w:r>
        <w:rPr>
          <w:spacing w:val="-2"/>
        </w:rPr>
        <w:t>periods.</w:t>
      </w:r>
    </w:p>
    <w:p w14:paraId="40869632"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7DC36558" wp14:editId="3CF04EEF">
                <wp:extent cx="5869305" cy="9525"/>
                <wp:effectExtent l="0" t="0" r="0" b="0"/>
                <wp:docPr id="429" name="Group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30" name="Graphic 430"/>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F6C5B4" id="Group 429"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">
                <v:shape id="Graphic 430"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" path="m5868924,l1345692,,,,,9144r1345692,l5868924,9144r,-9144xe" fillcolor="black" stroked="f">
                  <v:path arrowok="t"/>
                </v:shape>
                <w10:anchorlock/>
              </v:group>
            </w:pict>
          </mc:Fallback>
        </mc:AlternateContent>
      </w:r>
    </w:p>
    <w:p w14:paraId="063CC2FA" w14:textId="77777777" w:rsidR="005C2A41" w:rsidRDefault="00863C9F">
      <w:pPr>
        <w:pStyle w:val="BodyText"/>
        <w:tabs>
          <w:tab w:val="left" w:pos="2990"/>
        </w:tabs>
        <w:ind w:left="887"/>
      </w:pPr>
      <w:r>
        <w:rPr>
          <w:b/>
          <w:spacing w:val="-2"/>
          <w:position w:val="-4"/>
        </w:rPr>
        <w:t>School</w:t>
      </w:r>
      <w:r>
        <w:rPr>
          <w:b/>
          <w:position w:val="-4"/>
        </w:rPr>
        <w:tab/>
      </w:r>
      <w:r>
        <w:t>“School”</w:t>
      </w:r>
      <w:r>
        <w:rPr>
          <w:spacing w:val="-9"/>
        </w:rPr>
        <w:t xml:space="preserve"> </w:t>
      </w:r>
      <w:r>
        <w:t>means</w:t>
      </w:r>
      <w:r>
        <w:rPr>
          <w:spacing w:val="-2"/>
        </w:rPr>
        <w:t xml:space="preserve"> </w:t>
      </w:r>
      <w:r>
        <w:t>the</w:t>
      </w:r>
      <w:r>
        <w:rPr>
          <w:spacing w:val="-5"/>
        </w:rPr>
        <w:t xml:space="preserve"> </w:t>
      </w:r>
      <w:r>
        <w:t>school</w:t>
      </w:r>
      <w:r>
        <w:rPr>
          <w:spacing w:val="-1"/>
        </w:rPr>
        <w:t xml:space="preserve"> </w:t>
      </w:r>
      <w:r>
        <w:t>identified</w:t>
      </w:r>
      <w:r>
        <w:rPr>
          <w:spacing w:val="-1"/>
        </w:rPr>
        <w:t xml:space="preserve"> </w:t>
      </w:r>
      <w:r>
        <w:t>in</w:t>
      </w:r>
      <w:r>
        <w:rPr>
          <w:spacing w:val="-3"/>
        </w:rPr>
        <w:t xml:space="preserve"> </w:t>
      </w:r>
      <w:r>
        <w:t>the</w:t>
      </w:r>
      <w:r>
        <w:rPr>
          <w:spacing w:val="-3"/>
        </w:rPr>
        <w:t xml:space="preserve"> </w:t>
      </w:r>
      <w:r>
        <w:rPr>
          <w:spacing w:val="-2"/>
        </w:rPr>
        <w:t>application.</w:t>
      </w:r>
    </w:p>
    <w:p w14:paraId="641096E2"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31A6A740" wp14:editId="2A86DD98">
                <wp:extent cx="5869305" cy="9525"/>
                <wp:effectExtent l="0" t="0" r="0" b="0"/>
                <wp:docPr id="431" name="Group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32" name="Graphic 432"/>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985AD8" id="Group 431"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">
                <v:shape id="Graphic 432"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" path="m5868924,l1345692,,,,,9144r1345692,l5868924,9144r,-9144xe" fillcolor="black" stroked="f">
                  <v:path arrowok="t"/>
                </v:shape>
                <w10:anchorlock/>
              </v:group>
            </w:pict>
          </mc:Fallback>
        </mc:AlternateContent>
      </w:r>
    </w:p>
    <w:p w14:paraId="6B79406E" w14:textId="77777777" w:rsidR="005C2A41" w:rsidRDefault="00863C9F">
      <w:pPr>
        <w:pStyle w:val="BodyText"/>
        <w:tabs>
          <w:tab w:val="left" w:pos="2990"/>
        </w:tabs>
        <w:ind w:left="887"/>
      </w:pPr>
      <w:r>
        <w:rPr>
          <w:b/>
          <w:spacing w:val="-2"/>
          <w:position w:val="-4"/>
        </w:rPr>
        <w:t>Student</w:t>
      </w:r>
      <w:r>
        <w:rPr>
          <w:b/>
          <w:position w:val="-4"/>
        </w:rPr>
        <w:tab/>
      </w:r>
      <w:r>
        <w:t>“Student”</w:t>
      </w:r>
      <w:r>
        <w:rPr>
          <w:spacing w:val="-7"/>
        </w:rPr>
        <w:t xml:space="preserve"> </w:t>
      </w:r>
      <w:r>
        <w:t>means</w:t>
      </w:r>
      <w:r>
        <w:rPr>
          <w:spacing w:val="-3"/>
        </w:rPr>
        <w:t xml:space="preserve"> </w:t>
      </w:r>
      <w:r>
        <w:t>the</w:t>
      </w:r>
      <w:r>
        <w:rPr>
          <w:spacing w:val="-2"/>
        </w:rPr>
        <w:t xml:space="preserve"> </w:t>
      </w:r>
      <w:r>
        <w:t>borrower</w:t>
      </w:r>
      <w:r>
        <w:rPr>
          <w:spacing w:val="-2"/>
        </w:rPr>
        <w:t xml:space="preserve"> </w:t>
      </w:r>
      <w:r>
        <w:t>whose</w:t>
      </w:r>
      <w:r>
        <w:rPr>
          <w:spacing w:val="-4"/>
        </w:rPr>
        <w:t xml:space="preserve"> </w:t>
      </w:r>
      <w:r>
        <w:t>educational</w:t>
      </w:r>
      <w:r>
        <w:rPr>
          <w:spacing w:val="-2"/>
        </w:rPr>
        <w:t xml:space="preserve"> </w:t>
      </w:r>
      <w:r>
        <w:t>expenses</w:t>
      </w:r>
      <w:r>
        <w:rPr>
          <w:spacing w:val="-3"/>
        </w:rPr>
        <w:t xml:space="preserve"> </w:t>
      </w:r>
      <w:r>
        <w:t>will</w:t>
      </w:r>
      <w:r>
        <w:rPr>
          <w:spacing w:val="-1"/>
        </w:rPr>
        <w:t xml:space="preserve"> </w:t>
      </w:r>
      <w:r>
        <w:t>be</w:t>
      </w:r>
      <w:r>
        <w:rPr>
          <w:spacing w:val="-7"/>
        </w:rPr>
        <w:t xml:space="preserve"> </w:t>
      </w:r>
      <w:r>
        <w:t>paid</w:t>
      </w:r>
      <w:r>
        <w:rPr>
          <w:spacing w:val="-3"/>
        </w:rPr>
        <w:t xml:space="preserve"> </w:t>
      </w:r>
      <w:r>
        <w:t>for</w:t>
      </w:r>
      <w:r>
        <w:rPr>
          <w:spacing w:val="-3"/>
        </w:rPr>
        <w:t xml:space="preserve"> </w:t>
      </w:r>
      <w:r>
        <w:t>with</w:t>
      </w:r>
      <w:r>
        <w:rPr>
          <w:spacing w:val="-3"/>
        </w:rPr>
        <w:t xml:space="preserve"> </w:t>
      </w:r>
      <w:r>
        <w:t>this</w:t>
      </w:r>
      <w:r>
        <w:rPr>
          <w:spacing w:val="-3"/>
        </w:rPr>
        <w:t xml:space="preserve"> </w:t>
      </w:r>
      <w:r>
        <w:rPr>
          <w:spacing w:val="-2"/>
        </w:rPr>
        <w:t>loan.</w:t>
      </w:r>
    </w:p>
    <w:p w14:paraId="25A99E1E"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62D42A8A" wp14:editId="160A949F">
                <wp:extent cx="5869305" cy="9525"/>
                <wp:effectExtent l="0" t="0" r="0" b="0"/>
                <wp:docPr id="433" name="Group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34" name="Graphic 434"/>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CC6E28" id="Group 433"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">
                <v:shape id="Graphic 434"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" path="m5868924,l1345692,,,,,9144r1345692,l5868924,9144r,-9144xe" fillcolor="black" stroked="f">
                  <v:path arrowok="t"/>
                </v:shape>
                <w10:anchorlock/>
              </v:group>
            </w:pict>
          </mc:Fallback>
        </mc:AlternateContent>
      </w:r>
    </w:p>
    <w:p w14:paraId="7723BCF0" w14:textId="77777777" w:rsidR="005C2A41" w:rsidRDefault="00863C9F">
      <w:pPr>
        <w:pStyle w:val="BodyText"/>
        <w:tabs>
          <w:tab w:val="left" w:pos="2990"/>
        </w:tabs>
        <w:ind w:left="887"/>
      </w:pPr>
      <w:r>
        <w:rPr>
          <w:noProof/>
        </w:rPr>
        <mc:AlternateContent>
          <mc:Choice Requires="wps">
            <w:drawing>
              <wp:anchor distT="0" distB="0" distL="0" distR="0" simplePos="0" relativeHeight="15816704" behindDoc="0" locked="0" layoutInCell="1" allowOverlap="1" wp14:anchorId="020F867D" wp14:editId="6BE06160">
                <wp:simplePos x="0" y="0"/>
                <wp:positionH relativeFrom="page">
                  <wp:posOffset>952500</wp:posOffset>
                </wp:positionH>
                <wp:positionV relativeFrom="paragraph">
                  <wp:posOffset>135655</wp:posOffset>
                </wp:positionV>
                <wp:extent cx="5869305" cy="9525"/>
                <wp:effectExtent l="0" t="0" r="0" b="0"/>
                <wp:wrapNone/>
                <wp:docPr id="435" name="Graphic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C21595" id="Graphic 435" o:spid="_x0000_s1026" alt="&quot;&quot;" style="position:absolute;margin-left:75pt;margin-top:10.7pt;width:462.15pt;height:.75pt;z-index:15816704;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" path="m5868924,l1345692,,,,,9144r1345692,l5868924,9144r,-9144xe" fillcolor="black" stroked="f">
                <v:path arrowok="t"/>
                <w10:wrap anchorx="page"/>
              </v:shape>
            </w:pict>
          </mc:Fallback>
        </mc:AlternateContent>
      </w:r>
      <w:r>
        <w:rPr>
          <w:b/>
          <w:position w:val="-4"/>
        </w:rPr>
        <w:t>Total</w:t>
      </w:r>
      <w:r>
        <w:rPr>
          <w:b/>
          <w:spacing w:val="-2"/>
          <w:position w:val="-4"/>
        </w:rPr>
        <w:t xml:space="preserve"> </w:t>
      </w:r>
      <w:r>
        <w:rPr>
          <w:b/>
          <w:position w:val="-4"/>
        </w:rPr>
        <w:t>Amount</w:t>
      </w:r>
      <w:r>
        <w:rPr>
          <w:b/>
          <w:spacing w:val="-3"/>
          <w:position w:val="-4"/>
        </w:rPr>
        <w:t xml:space="preserve"> </w:t>
      </w:r>
      <w:r>
        <w:rPr>
          <w:b/>
          <w:spacing w:val="-5"/>
          <w:position w:val="-4"/>
        </w:rPr>
        <w:t>Due</w:t>
      </w:r>
      <w:r>
        <w:rPr>
          <w:b/>
          <w:position w:val="-4"/>
        </w:rPr>
        <w:tab/>
      </w:r>
      <w:r>
        <w:rPr>
          <w:spacing w:val="-4"/>
        </w:rPr>
        <w:t>“Total</w:t>
      </w:r>
      <w:r>
        <w:rPr>
          <w:spacing w:val="-7"/>
        </w:rPr>
        <w:t xml:space="preserve"> </w:t>
      </w:r>
      <w:r>
        <w:rPr>
          <w:spacing w:val="-4"/>
        </w:rPr>
        <w:t>Amount</w:t>
      </w:r>
      <w:r>
        <w:rPr>
          <w:spacing w:val="-7"/>
        </w:rPr>
        <w:t xml:space="preserve"> </w:t>
      </w:r>
      <w:r>
        <w:rPr>
          <w:spacing w:val="-4"/>
        </w:rPr>
        <w:t>Due”</w:t>
      </w:r>
      <w:r>
        <w:rPr>
          <w:spacing w:val="-9"/>
        </w:rPr>
        <w:t xml:space="preserve"> </w:t>
      </w:r>
      <w:r>
        <w:rPr>
          <w:spacing w:val="-4"/>
        </w:rPr>
        <w:t>means</w:t>
      </w:r>
      <w:r>
        <w:rPr>
          <w:spacing w:val="-7"/>
        </w:rPr>
        <w:t xml:space="preserve"> </w:t>
      </w:r>
      <w:r>
        <w:rPr>
          <w:spacing w:val="-4"/>
        </w:rPr>
        <w:t>the</w:t>
      </w:r>
      <w:r>
        <w:rPr>
          <w:spacing w:val="-10"/>
        </w:rPr>
        <w:t xml:space="preserve"> </w:t>
      </w:r>
      <w:r>
        <w:rPr>
          <w:spacing w:val="-4"/>
        </w:rPr>
        <w:t>sum</w:t>
      </w:r>
      <w:r>
        <w:rPr>
          <w:spacing w:val="-6"/>
        </w:rPr>
        <w:t xml:space="preserve"> </w:t>
      </w:r>
      <w:r>
        <w:rPr>
          <w:spacing w:val="-4"/>
        </w:rPr>
        <w:t>of</w:t>
      </w:r>
      <w:r>
        <w:rPr>
          <w:spacing w:val="-8"/>
        </w:rPr>
        <w:t xml:space="preserve"> </w:t>
      </w:r>
      <w:r>
        <w:rPr>
          <w:spacing w:val="-4"/>
        </w:rPr>
        <w:t>the</w:t>
      </w:r>
      <w:r>
        <w:rPr>
          <w:spacing w:val="-8"/>
        </w:rPr>
        <w:t xml:space="preserve"> </w:t>
      </w:r>
      <w:r>
        <w:rPr>
          <w:spacing w:val="-4"/>
        </w:rPr>
        <w:t>Past</w:t>
      </w:r>
      <w:r>
        <w:rPr>
          <w:spacing w:val="-6"/>
        </w:rPr>
        <w:t xml:space="preserve"> </w:t>
      </w:r>
      <w:r>
        <w:rPr>
          <w:spacing w:val="-4"/>
        </w:rPr>
        <w:t>Due</w:t>
      </w:r>
      <w:r>
        <w:rPr>
          <w:spacing w:val="-8"/>
        </w:rPr>
        <w:t xml:space="preserve"> </w:t>
      </w:r>
      <w:r>
        <w:rPr>
          <w:spacing w:val="-4"/>
        </w:rPr>
        <w:t>Amount,</w:t>
      </w:r>
      <w:r>
        <w:rPr>
          <w:spacing w:val="-7"/>
        </w:rPr>
        <w:t xml:space="preserve"> </w:t>
      </w:r>
      <w:r>
        <w:rPr>
          <w:spacing w:val="-4"/>
        </w:rPr>
        <w:t>Current</w:t>
      </w:r>
      <w:r>
        <w:rPr>
          <w:spacing w:val="-7"/>
        </w:rPr>
        <w:t xml:space="preserve"> </w:t>
      </w:r>
      <w:r>
        <w:rPr>
          <w:spacing w:val="-4"/>
        </w:rPr>
        <w:t>Amount</w:t>
      </w:r>
      <w:r>
        <w:rPr>
          <w:spacing w:val="-7"/>
        </w:rPr>
        <w:t xml:space="preserve"> </w:t>
      </w:r>
      <w:r>
        <w:rPr>
          <w:spacing w:val="-4"/>
        </w:rPr>
        <w:t>Due,</w:t>
      </w:r>
      <w:r>
        <w:rPr>
          <w:spacing w:val="-7"/>
        </w:rPr>
        <w:t xml:space="preserve"> </w:t>
      </w:r>
      <w:r>
        <w:rPr>
          <w:spacing w:val="-4"/>
        </w:rPr>
        <w:t>and</w:t>
      </w:r>
      <w:r>
        <w:rPr>
          <w:spacing w:val="-8"/>
        </w:rPr>
        <w:t xml:space="preserve"> </w:t>
      </w:r>
      <w:r>
        <w:rPr>
          <w:spacing w:val="-4"/>
        </w:rPr>
        <w:t>Unpaid</w:t>
      </w:r>
      <w:r>
        <w:rPr>
          <w:spacing w:val="-7"/>
        </w:rPr>
        <w:t xml:space="preserve"> </w:t>
      </w:r>
      <w:r>
        <w:rPr>
          <w:spacing w:val="-4"/>
        </w:rPr>
        <w:t>Fees.</w:t>
      </w:r>
    </w:p>
    <w:p w14:paraId="31142D70" w14:textId="77777777" w:rsidR="005C2A41" w:rsidRDefault="00863C9F">
      <w:pPr>
        <w:pStyle w:val="BodyText"/>
        <w:tabs>
          <w:tab w:val="left" w:pos="2990"/>
        </w:tabs>
        <w:spacing w:before="43"/>
        <w:ind w:left="2990" w:right="964" w:hanging="2103"/>
      </w:pPr>
      <w:r>
        <w:rPr>
          <w:noProof/>
        </w:rPr>
        <mc:AlternateContent>
          <mc:Choice Requires="wps">
            <w:drawing>
              <wp:anchor distT="0" distB="0" distL="0" distR="0" simplePos="0" relativeHeight="487672832" behindDoc="1" locked="0" layoutInCell="1" allowOverlap="1" wp14:anchorId="2AE451FA" wp14:editId="3B16F820">
                <wp:simplePos x="0" y="0"/>
                <wp:positionH relativeFrom="page">
                  <wp:posOffset>952500</wp:posOffset>
                </wp:positionH>
                <wp:positionV relativeFrom="paragraph">
                  <wp:posOffset>407699</wp:posOffset>
                </wp:positionV>
                <wp:extent cx="5869305" cy="9525"/>
                <wp:effectExtent l="0" t="0" r="0" b="0"/>
                <wp:wrapTopAndBottom/>
                <wp:docPr id="436" name="Graphic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36F1D" id="Graphic 436" o:spid="_x0000_s1026" alt="&quot;&quot;" style="position:absolute;margin-left:75pt;margin-top:32.1pt;width:462.15pt;height:.75pt;z-index:-15643648;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" path="m5868924,l1345692,,,,,9144r1345692,l5868924,9144r,-9144xe" fillcolor="black" stroked="f">
                <v:path arrowok="t"/>
                <w10:wrap type="topAndBottom" anchorx="page"/>
              </v:shape>
            </w:pict>
          </mc:Fallback>
        </mc:AlternateContent>
      </w:r>
      <w:r>
        <w:rPr>
          <w:b/>
        </w:rPr>
        <w:t>Total Loan Cost</w:t>
      </w:r>
      <w:r>
        <w:rPr>
          <w:b/>
        </w:rPr>
        <w:tab/>
      </w:r>
      <w:r>
        <w:t>“Total</w:t>
      </w:r>
      <w:r>
        <w:rPr>
          <w:spacing w:val="-1"/>
        </w:rPr>
        <w:t xml:space="preserve"> </w:t>
      </w:r>
      <w:r>
        <w:t>Loan</w:t>
      </w:r>
      <w:r>
        <w:rPr>
          <w:spacing w:val="-2"/>
        </w:rPr>
        <w:t xml:space="preserve"> </w:t>
      </w:r>
      <w:r>
        <w:t>Cost”</w:t>
      </w:r>
      <w:r>
        <w:rPr>
          <w:spacing w:val="-4"/>
        </w:rPr>
        <w:t xml:space="preserve"> </w:t>
      </w:r>
      <w:r>
        <w:t>means</w:t>
      </w:r>
      <w:r>
        <w:rPr>
          <w:spacing w:val="-2"/>
        </w:rPr>
        <w:t xml:space="preserve"> </w:t>
      </w:r>
      <w:r>
        <w:t>the</w:t>
      </w:r>
      <w:r>
        <w:rPr>
          <w:spacing w:val="-5"/>
        </w:rPr>
        <w:t xml:space="preserve"> </w:t>
      </w:r>
      <w:r>
        <w:t>actual</w:t>
      </w:r>
      <w:r>
        <w:rPr>
          <w:spacing w:val="-1"/>
        </w:rPr>
        <w:t xml:space="preserve"> </w:t>
      </w:r>
      <w:r>
        <w:t>sum</w:t>
      </w:r>
      <w:r>
        <w:rPr>
          <w:spacing w:val="-2"/>
        </w:rPr>
        <w:t xml:space="preserve"> </w:t>
      </w:r>
      <w:r>
        <w:t>of all</w:t>
      </w:r>
      <w:r>
        <w:rPr>
          <w:spacing w:val="-2"/>
        </w:rPr>
        <w:t xml:space="preserve"> </w:t>
      </w:r>
      <w:r>
        <w:t>payments</w:t>
      </w:r>
      <w:r>
        <w:rPr>
          <w:spacing w:val="-2"/>
        </w:rPr>
        <w:t xml:space="preserve"> </w:t>
      </w:r>
      <w:r>
        <w:t>you</w:t>
      </w:r>
      <w:r>
        <w:rPr>
          <w:spacing w:val="-2"/>
        </w:rPr>
        <w:t xml:space="preserve"> </w:t>
      </w:r>
      <w:r>
        <w:t>will</w:t>
      </w:r>
      <w:r>
        <w:rPr>
          <w:spacing w:val="-4"/>
        </w:rPr>
        <w:t xml:space="preserve"> </w:t>
      </w:r>
      <w:r>
        <w:t>make</w:t>
      </w:r>
      <w:r>
        <w:rPr>
          <w:spacing w:val="-5"/>
        </w:rPr>
        <w:t xml:space="preserve"> </w:t>
      </w:r>
      <w:r>
        <w:t>to</w:t>
      </w:r>
      <w:r>
        <w:rPr>
          <w:spacing w:val="-3"/>
        </w:rPr>
        <w:t xml:space="preserve"> </w:t>
      </w:r>
      <w:r>
        <w:t>pay</w:t>
      </w:r>
      <w:r>
        <w:rPr>
          <w:spacing w:val="-2"/>
        </w:rPr>
        <w:t xml:space="preserve"> </w:t>
      </w:r>
      <w:r>
        <w:t>the</w:t>
      </w:r>
      <w:r>
        <w:rPr>
          <w:spacing w:val="-5"/>
        </w:rPr>
        <w:t xml:space="preserve"> </w:t>
      </w:r>
      <w:r>
        <w:t>loan</w:t>
      </w:r>
      <w:r>
        <w:rPr>
          <w:spacing w:val="-1"/>
        </w:rPr>
        <w:t xml:space="preserve"> </w:t>
      </w:r>
      <w:r>
        <w:t>in</w:t>
      </w:r>
      <w:r>
        <w:rPr>
          <w:spacing w:val="-5"/>
        </w:rPr>
        <w:t xml:space="preserve"> </w:t>
      </w:r>
      <w:r>
        <w:t>full.</w:t>
      </w:r>
      <w:r>
        <w:rPr>
          <w:spacing w:val="-4"/>
        </w:rPr>
        <w:t xml:space="preserve"> </w:t>
      </w:r>
      <w:r>
        <w:t>The Total Loan Cost may not be the same amount as the Total of Payments listed on the Payment Schedule on the Disclosure, which is an estimate.</w:t>
      </w:r>
    </w:p>
    <w:p w14:paraId="6E1FEB0A" w14:textId="77777777" w:rsidR="005C2A41" w:rsidRDefault="00863C9F">
      <w:pPr>
        <w:pStyle w:val="BodyText"/>
        <w:tabs>
          <w:tab w:val="left" w:pos="2990"/>
        </w:tabs>
        <w:spacing w:before="51" w:after="47"/>
        <w:ind w:left="2990" w:right="1265" w:hanging="2103"/>
      </w:pPr>
      <w:r>
        <w:rPr>
          <w:b/>
        </w:rPr>
        <w:t>Unpaid Fees</w:t>
      </w:r>
      <w:r>
        <w:rPr>
          <w:b/>
        </w:rPr>
        <w:tab/>
      </w:r>
      <w:r>
        <w:t>“Unpaid</w:t>
      </w:r>
      <w:r>
        <w:rPr>
          <w:spacing w:val="-2"/>
        </w:rPr>
        <w:t xml:space="preserve"> </w:t>
      </w:r>
      <w:r>
        <w:t>Fees”</w:t>
      </w:r>
      <w:r>
        <w:rPr>
          <w:spacing w:val="-6"/>
        </w:rPr>
        <w:t xml:space="preserve"> </w:t>
      </w:r>
      <w:r>
        <w:t>means</w:t>
      </w:r>
      <w:r>
        <w:rPr>
          <w:spacing w:val="-3"/>
        </w:rPr>
        <w:t xml:space="preserve"> </w:t>
      </w:r>
      <w:r>
        <w:t>the</w:t>
      </w:r>
      <w:r>
        <w:rPr>
          <w:spacing w:val="-6"/>
        </w:rPr>
        <w:t xml:space="preserve"> </w:t>
      </w:r>
      <w:r>
        <w:t>sum</w:t>
      </w:r>
      <w:r>
        <w:rPr>
          <w:spacing w:val="-3"/>
        </w:rPr>
        <w:t xml:space="preserve"> </w:t>
      </w:r>
      <w:r>
        <w:t>of</w:t>
      </w:r>
      <w:r>
        <w:rPr>
          <w:spacing w:val="-6"/>
        </w:rPr>
        <w:t xml:space="preserve"> </w:t>
      </w:r>
      <w:r>
        <w:t>any</w:t>
      </w:r>
      <w:r>
        <w:rPr>
          <w:spacing w:val="-2"/>
        </w:rPr>
        <w:t xml:space="preserve"> </w:t>
      </w:r>
      <w:r>
        <w:t>fees</w:t>
      </w:r>
      <w:r>
        <w:rPr>
          <w:spacing w:val="-2"/>
        </w:rPr>
        <w:t xml:space="preserve"> </w:t>
      </w:r>
      <w:r>
        <w:t>(e.g.,</w:t>
      </w:r>
      <w:r>
        <w:rPr>
          <w:spacing w:val="-1"/>
        </w:rPr>
        <w:t xml:space="preserve"> </w:t>
      </w:r>
      <w:r>
        <w:t>Late</w:t>
      </w:r>
      <w:r>
        <w:rPr>
          <w:spacing w:val="-6"/>
        </w:rPr>
        <w:t xml:space="preserve"> </w:t>
      </w:r>
      <w:r>
        <w:t>Fees,</w:t>
      </w:r>
      <w:r>
        <w:rPr>
          <w:spacing w:val="-3"/>
        </w:rPr>
        <w:t xml:space="preserve"> </w:t>
      </w:r>
      <w:r>
        <w:t>Returned</w:t>
      </w:r>
      <w:r>
        <w:rPr>
          <w:spacing w:val="-3"/>
        </w:rPr>
        <w:t xml:space="preserve"> </w:t>
      </w:r>
      <w:r>
        <w:t>Check</w:t>
      </w:r>
      <w:r>
        <w:rPr>
          <w:spacing w:val="-5"/>
        </w:rPr>
        <w:t xml:space="preserve"> </w:t>
      </w:r>
      <w:r>
        <w:t>Fees)</w:t>
      </w:r>
      <w:r>
        <w:rPr>
          <w:spacing w:val="-3"/>
        </w:rPr>
        <w:t xml:space="preserve"> </w:t>
      </w:r>
      <w:r>
        <w:t>that</w:t>
      </w:r>
      <w:r>
        <w:rPr>
          <w:spacing w:val="-1"/>
        </w:rPr>
        <w:t xml:space="preserve"> </w:t>
      </w:r>
      <w:r>
        <w:t>have been assessed but not paid.</w:t>
      </w:r>
    </w:p>
    <w:p w14:paraId="5988D82A"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201D20FA" wp14:editId="6E7D0E8D">
                <wp:extent cx="5869305" cy="9525"/>
                <wp:effectExtent l="0" t="0" r="0" b="0"/>
                <wp:docPr id="437" name="Group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9525"/>
                          <a:chOff x="0" y="0"/>
                          <a:chExt cx="5869305" cy="9525"/>
                        </a:xfrm>
                      </wpg:grpSpPr>
                      <wps:wsp>
                        <wps:cNvPr id="438" name="Graphic 438"/>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2F5C72" id="Group 437" o:spid="_x0000_s1026" alt="&quot;&quot;" style="width:462.15pt;height:.75pt;mso-position-horizontal-relative:char;mso-position-vertical-relative:line" coordsize="586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">
                <v:shape id="Graphic 438" o:spid="_x0000_s1027" style="position:absolute;width:58693;height:95;visibility:visible;mso-wrap-style:square;v-text-anchor:top" coordsize="58693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" path="m5868924,l1345692,,,,,9144r1345692,l5868924,9144r,-9144xe" fillcolor="black" stroked="f">
                  <v:path arrowok="t"/>
                </v:shape>
                <w10:anchorlock/>
              </v:group>
            </w:pict>
          </mc:Fallback>
        </mc:AlternateContent>
      </w:r>
    </w:p>
    <w:p w14:paraId="71D9B512" w14:textId="77777777" w:rsidR="005C2A41" w:rsidRDefault="00863C9F">
      <w:pPr>
        <w:pStyle w:val="BodyText"/>
        <w:tabs>
          <w:tab w:val="left" w:pos="2990"/>
        </w:tabs>
        <w:spacing w:before="43"/>
        <w:ind w:left="888"/>
      </w:pPr>
      <w:r>
        <w:rPr>
          <w:b/>
        </w:rPr>
        <w:t>Unpaid</w:t>
      </w:r>
      <w:r>
        <w:rPr>
          <w:b/>
          <w:spacing w:val="-2"/>
        </w:rPr>
        <w:t xml:space="preserve"> Interest</w:t>
      </w:r>
      <w:r>
        <w:rPr>
          <w:b/>
        </w:rPr>
        <w:tab/>
      </w:r>
      <w:r>
        <w:t>“Unpaid</w:t>
      </w:r>
      <w:r>
        <w:rPr>
          <w:spacing w:val="-3"/>
        </w:rPr>
        <w:t xml:space="preserve"> </w:t>
      </w:r>
      <w:r>
        <w:t>Interest”</w:t>
      </w:r>
      <w:r>
        <w:rPr>
          <w:spacing w:val="-4"/>
        </w:rPr>
        <w:t xml:space="preserve"> </w:t>
      </w:r>
      <w:r>
        <w:t>means</w:t>
      </w:r>
      <w:r>
        <w:rPr>
          <w:spacing w:val="-3"/>
        </w:rPr>
        <w:t xml:space="preserve"> </w:t>
      </w:r>
      <w:r>
        <w:t>the</w:t>
      </w:r>
      <w:r>
        <w:rPr>
          <w:spacing w:val="-3"/>
        </w:rPr>
        <w:t xml:space="preserve"> </w:t>
      </w:r>
      <w:r>
        <w:t>interest</w:t>
      </w:r>
      <w:r>
        <w:rPr>
          <w:spacing w:val="-5"/>
        </w:rPr>
        <w:t xml:space="preserve"> </w:t>
      </w:r>
      <w:r>
        <w:t>that</w:t>
      </w:r>
      <w:r>
        <w:rPr>
          <w:spacing w:val="-4"/>
        </w:rPr>
        <w:t xml:space="preserve"> </w:t>
      </w:r>
      <w:r>
        <w:t>has</w:t>
      </w:r>
      <w:r>
        <w:rPr>
          <w:spacing w:val="-3"/>
        </w:rPr>
        <w:t xml:space="preserve"> </w:t>
      </w:r>
      <w:r>
        <w:t>accrued</w:t>
      </w:r>
      <w:r>
        <w:rPr>
          <w:spacing w:val="-3"/>
        </w:rPr>
        <w:t xml:space="preserve"> </w:t>
      </w:r>
      <w:r>
        <w:t>but</w:t>
      </w:r>
      <w:r>
        <w:rPr>
          <w:spacing w:val="-3"/>
        </w:rPr>
        <w:t xml:space="preserve"> </w:t>
      </w:r>
      <w:r>
        <w:t>not</w:t>
      </w:r>
      <w:r>
        <w:rPr>
          <w:spacing w:val="-4"/>
        </w:rPr>
        <w:t xml:space="preserve"> </w:t>
      </w:r>
      <w:r>
        <w:t>been</w:t>
      </w:r>
      <w:r>
        <w:rPr>
          <w:spacing w:val="-2"/>
        </w:rPr>
        <w:t xml:space="preserve"> paid.</w:t>
      </w:r>
    </w:p>
    <w:p w14:paraId="4804705F" w14:textId="77777777" w:rsidR="005C2A41" w:rsidRDefault="00863C9F">
      <w:pPr>
        <w:pStyle w:val="BodyText"/>
        <w:spacing w:before="4"/>
        <w:rPr>
          <w:sz w:val="8"/>
        </w:rPr>
      </w:pPr>
      <w:r>
        <w:rPr>
          <w:noProof/>
          <w:sz w:val="8"/>
        </w:rPr>
        <mc:AlternateContent>
          <mc:Choice Requires="wps">
            <w:drawing>
              <wp:anchor distT="0" distB="0" distL="0" distR="0" simplePos="0" relativeHeight="487673856" behindDoc="1" locked="0" layoutInCell="1" allowOverlap="1" wp14:anchorId="0B3FEB58" wp14:editId="09C486D1">
                <wp:simplePos x="0" y="0"/>
                <wp:positionH relativeFrom="page">
                  <wp:posOffset>943356</wp:posOffset>
                </wp:positionH>
                <wp:positionV relativeFrom="paragraph">
                  <wp:posOffset>76195</wp:posOffset>
                </wp:positionV>
                <wp:extent cx="5878195" cy="9525"/>
                <wp:effectExtent l="0" t="0" r="0" b="0"/>
                <wp:wrapTopAndBottom/>
                <wp:docPr id="439" name="Graphic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9525"/>
                        </a:xfrm>
                        <a:custGeom>
                          <a:avLst/>
                          <a:gdLst/>
                          <a:ahLst/>
                          <a:cxnLst/>
                          <a:rect l="l" t="t" r="r" b="b"/>
                          <a:pathLst>
                            <a:path w="5878195" h="9525">
                              <a:moveTo>
                                <a:pt x="5878068" y="0"/>
                              </a:moveTo>
                              <a:lnTo>
                                <a:pt x="1345692" y="0"/>
                              </a:lnTo>
                              <a:lnTo>
                                <a:pt x="0" y="0"/>
                              </a:lnTo>
                              <a:lnTo>
                                <a:pt x="0" y="9144"/>
                              </a:lnTo>
                              <a:lnTo>
                                <a:pt x="1345692" y="9144"/>
                              </a:lnTo>
                              <a:lnTo>
                                <a:pt x="5878068" y="9144"/>
                              </a:lnTo>
                              <a:lnTo>
                                <a:pt x="58780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8C09A" id="Graphic 439" o:spid="_x0000_s1026" alt="&quot;&quot;" style="position:absolute;margin-left:74.3pt;margin-top:6pt;width:462.85pt;height:.75pt;z-index:-15642624;visibility:visible;mso-wrap-style:square;mso-wrap-distance-left:0;mso-wrap-distance-top:0;mso-wrap-distance-right:0;mso-wrap-distance-bottom:0;mso-position-horizontal:absolute;mso-position-horizontal-relative:page;mso-position-vertical:absolute;mso-position-vertical-relative:text;v-text-anchor:top" coordsize="58781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" path="m5878068,l1345692,,,,,9144r1345692,l5878068,9144r,-9144xe" fillcolor="black" stroked="f">
                <v:path arrowok="t"/>
                <w10:wrap type="topAndBottom" anchorx="page"/>
              </v:shape>
            </w:pict>
          </mc:Fallback>
        </mc:AlternateContent>
      </w:r>
    </w:p>
    <w:p w14:paraId="6D57B7AA" w14:textId="77777777" w:rsidR="005C2A41" w:rsidRDefault="005C2A41">
      <w:pPr>
        <w:pStyle w:val="BodyText"/>
        <w:rPr>
          <w:sz w:val="8"/>
        </w:rPr>
        <w:sectPr w:rsidR="005C2A41">
          <w:type w:val="continuous"/>
          <w:pgSz w:w="12240" w:h="15840"/>
          <w:pgMar w:top="1760" w:right="720" w:bottom="340" w:left="720" w:header="851" w:footer="599" w:gutter="0"/>
          <w:cols w:space="720"/>
        </w:sectPr>
      </w:pPr>
    </w:p>
    <w:p w14:paraId="592DD5B7" w14:textId="77777777" w:rsidR="005C2A41" w:rsidRDefault="00863C9F">
      <w:pPr>
        <w:pStyle w:val="BodyText"/>
        <w:tabs>
          <w:tab w:val="left" w:pos="2990"/>
        </w:tabs>
        <w:spacing w:before="49"/>
        <w:ind w:left="888"/>
      </w:pPr>
      <w:r>
        <w:rPr>
          <w:b/>
        </w:rPr>
        <w:lastRenderedPageBreak/>
        <w:t>You,</w:t>
      </w:r>
      <w:r>
        <w:rPr>
          <w:b/>
          <w:spacing w:val="-5"/>
        </w:rPr>
        <w:t xml:space="preserve"> </w:t>
      </w:r>
      <w:r>
        <w:rPr>
          <w:b/>
        </w:rPr>
        <w:t>Your, and</w:t>
      </w:r>
      <w:r>
        <w:rPr>
          <w:b/>
          <w:spacing w:val="-4"/>
        </w:rPr>
        <w:t xml:space="preserve"> </w:t>
      </w:r>
      <w:r>
        <w:rPr>
          <w:b/>
          <w:spacing w:val="-2"/>
        </w:rPr>
        <w:t>Yours</w:t>
      </w:r>
      <w:r>
        <w:rPr>
          <w:b/>
        </w:rPr>
        <w:tab/>
      </w:r>
      <w:r>
        <w:t>“You,”</w:t>
      </w:r>
      <w:r>
        <w:rPr>
          <w:spacing w:val="-5"/>
        </w:rPr>
        <w:t xml:space="preserve"> </w:t>
      </w:r>
      <w:r>
        <w:t>“your,”</w:t>
      </w:r>
      <w:r>
        <w:rPr>
          <w:spacing w:val="-5"/>
        </w:rPr>
        <w:t xml:space="preserve"> </w:t>
      </w:r>
      <w:r>
        <w:t>and</w:t>
      </w:r>
      <w:r>
        <w:rPr>
          <w:spacing w:val="-3"/>
        </w:rPr>
        <w:t xml:space="preserve"> </w:t>
      </w:r>
      <w:r>
        <w:t>“yours”</w:t>
      </w:r>
      <w:r>
        <w:rPr>
          <w:spacing w:val="-6"/>
        </w:rPr>
        <w:t xml:space="preserve"> </w:t>
      </w:r>
      <w:r>
        <w:t>means</w:t>
      </w:r>
      <w:r>
        <w:rPr>
          <w:spacing w:val="-3"/>
        </w:rPr>
        <w:t xml:space="preserve"> </w:t>
      </w:r>
      <w:r>
        <w:t>the</w:t>
      </w:r>
      <w:r>
        <w:rPr>
          <w:spacing w:val="-2"/>
        </w:rPr>
        <w:t xml:space="preserve"> </w:t>
      </w:r>
      <w:r>
        <w:t>borrower</w:t>
      </w:r>
      <w:r>
        <w:rPr>
          <w:spacing w:val="-3"/>
        </w:rPr>
        <w:t xml:space="preserve"> </w:t>
      </w:r>
      <w:r>
        <w:t>and</w:t>
      </w:r>
      <w:r>
        <w:rPr>
          <w:spacing w:val="-2"/>
        </w:rPr>
        <w:t xml:space="preserve"> </w:t>
      </w:r>
      <w:r>
        <w:t>any</w:t>
      </w:r>
      <w:r>
        <w:rPr>
          <w:spacing w:val="-3"/>
        </w:rPr>
        <w:t xml:space="preserve"> </w:t>
      </w:r>
      <w:r>
        <w:t>cosigner</w:t>
      </w:r>
      <w:r>
        <w:rPr>
          <w:spacing w:val="-3"/>
        </w:rPr>
        <w:t xml:space="preserve"> </w:t>
      </w:r>
      <w:r>
        <w:t>who</w:t>
      </w:r>
      <w:r>
        <w:rPr>
          <w:spacing w:val="-4"/>
        </w:rPr>
        <w:t xml:space="preserve"> </w:t>
      </w:r>
      <w:r>
        <w:t>signed</w:t>
      </w:r>
      <w:r>
        <w:rPr>
          <w:spacing w:val="-5"/>
        </w:rPr>
        <w:t xml:space="preserve"> </w:t>
      </w:r>
      <w:r>
        <w:t>the</w:t>
      </w:r>
      <w:r>
        <w:rPr>
          <w:spacing w:val="-2"/>
        </w:rPr>
        <w:t xml:space="preserve"> application.</w:t>
      </w:r>
    </w:p>
    <w:p w14:paraId="4E6CA91E" w14:textId="77777777" w:rsidR="005C2A41" w:rsidRDefault="00863C9F">
      <w:pPr>
        <w:pStyle w:val="BodyText"/>
        <w:spacing w:before="3"/>
        <w:rPr>
          <w:sz w:val="8"/>
        </w:rPr>
      </w:pPr>
      <w:r>
        <w:rPr>
          <w:noProof/>
          <w:sz w:val="8"/>
        </w:rPr>
        <mc:AlternateContent>
          <mc:Choice Requires="wps">
            <w:drawing>
              <wp:anchor distT="0" distB="0" distL="0" distR="0" simplePos="0" relativeHeight="487676416" behindDoc="1" locked="0" layoutInCell="1" allowOverlap="1" wp14:anchorId="2429C512" wp14:editId="41BC8971">
                <wp:simplePos x="0" y="0"/>
                <wp:positionH relativeFrom="page">
                  <wp:posOffset>952500</wp:posOffset>
                </wp:positionH>
                <wp:positionV relativeFrom="paragraph">
                  <wp:posOffset>76082</wp:posOffset>
                </wp:positionV>
                <wp:extent cx="5869305" cy="9525"/>
                <wp:effectExtent l="0" t="0" r="0" b="0"/>
                <wp:wrapTopAndBottom/>
                <wp:docPr id="440" name="Graphic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9525"/>
                        </a:xfrm>
                        <a:custGeom>
                          <a:avLst/>
                          <a:gdLst/>
                          <a:ahLst/>
                          <a:cxnLst/>
                          <a:rect l="l" t="t" r="r" b="b"/>
                          <a:pathLst>
                            <a:path w="5869305" h="9525">
                              <a:moveTo>
                                <a:pt x="5868924" y="0"/>
                              </a:moveTo>
                              <a:lnTo>
                                <a:pt x="1345692" y="0"/>
                              </a:lnTo>
                              <a:lnTo>
                                <a:pt x="0" y="0"/>
                              </a:lnTo>
                              <a:lnTo>
                                <a:pt x="0" y="9144"/>
                              </a:lnTo>
                              <a:lnTo>
                                <a:pt x="1345692" y="9144"/>
                              </a:lnTo>
                              <a:lnTo>
                                <a:pt x="5868924" y="9144"/>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F85C9" id="Graphic 440" o:spid="_x0000_s1026" alt="&quot;&quot;" style="position:absolute;margin-left:75pt;margin-top:6pt;width:462.15pt;height:.75pt;z-index:-15640064;visibility:visible;mso-wrap-style:square;mso-wrap-distance-left:0;mso-wrap-distance-top:0;mso-wrap-distance-right:0;mso-wrap-distance-bottom:0;mso-position-horizontal:absolute;mso-position-horizontal-relative:page;mso-position-vertical:absolute;mso-position-vertical-relative:text;v-text-anchor:top" coordsize="58693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" path="m5868924,l1345692,,,,,9144r1345692,l5868924,9144r,-9144xe" fillcolor="black" stroked="f">
                <v:path arrowok="t"/>
                <w10:wrap type="topAndBottom" anchorx="page"/>
              </v:shape>
            </w:pict>
          </mc:Fallback>
        </mc:AlternateContent>
      </w:r>
    </w:p>
    <w:p w14:paraId="39A0C35C" w14:textId="77777777" w:rsidR="005C2A41" w:rsidRDefault="00863C9F">
      <w:pPr>
        <w:pStyle w:val="BodyText"/>
        <w:tabs>
          <w:tab w:val="left" w:pos="2990"/>
        </w:tabs>
        <w:spacing w:before="49" w:after="49"/>
        <w:ind w:left="2990" w:right="1114" w:hanging="2103"/>
      </w:pPr>
      <w:r>
        <w:rPr>
          <w:b/>
        </w:rPr>
        <w:t>We, Us, and Our</w:t>
      </w:r>
      <w:r>
        <w:rPr>
          <w:b/>
        </w:rPr>
        <w:tab/>
      </w:r>
      <w:r>
        <w:t>“We,”</w:t>
      </w:r>
      <w:r>
        <w:rPr>
          <w:spacing w:val="-1"/>
        </w:rPr>
        <w:t xml:space="preserve"> </w:t>
      </w:r>
      <w:r>
        <w:t>“us,”</w:t>
      </w:r>
      <w:r>
        <w:rPr>
          <w:spacing w:val="-4"/>
        </w:rPr>
        <w:t xml:space="preserve"> </w:t>
      </w:r>
      <w:r>
        <w:t>and</w:t>
      </w:r>
      <w:r>
        <w:rPr>
          <w:spacing w:val="-2"/>
        </w:rPr>
        <w:t xml:space="preserve"> </w:t>
      </w:r>
      <w:r>
        <w:t>“our”</w:t>
      </w:r>
      <w:r>
        <w:rPr>
          <w:spacing w:val="-2"/>
        </w:rPr>
        <w:t xml:space="preserve"> </w:t>
      </w:r>
      <w:r>
        <w:t>means</w:t>
      </w:r>
      <w:r>
        <w:rPr>
          <w:spacing w:val="-1"/>
        </w:rPr>
        <w:t xml:space="preserve"> </w:t>
      </w:r>
      <w:r>
        <w:t>the</w:t>
      </w:r>
      <w:r>
        <w:rPr>
          <w:spacing w:val="-5"/>
        </w:rPr>
        <w:t xml:space="preserve"> </w:t>
      </w:r>
      <w:r>
        <w:t>Lender</w:t>
      </w:r>
      <w:r>
        <w:rPr>
          <w:spacing w:val="-2"/>
        </w:rPr>
        <w:t xml:space="preserve"> </w:t>
      </w:r>
      <w:r>
        <w:t>listed</w:t>
      </w:r>
      <w:r>
        <w:rPr>
          <w:spacing w:val="-5"/>
        </w:rPr>
        <w:t xml:space="preserve"> </w:t>
      </w:r>
      <w:r>
        <w:t>on</w:t>
      </w:r>
      <w:r>
        <w:rPr>
          <w:spacing w:val="-1"/>
        </w:rPr>
        <w:t xml:space="preserve"> </w:t>
      </w:r>
      <w:r>
        <w:t>page</w:t>
      </w:r>
      <w:r>
        <w:rPr>
          <w:spacing w:val="-1"/>
        </w:rPr>
        <w:t xml:space="preserve"> </w:t>
      </w:r>
      <w:r>
        <w:t>1</w:t>
      </w:r>
      <w:r>
        <w:rPr>
          <w:spacing w:val="-5"/>
        </w:rPr>
        <w:t xml:space="preserve"> </w:t>
      </w:r>
      <w:r>
        <w:t>of</w:t>
      </w:r>
      <w:r>
        <w:rPr>
          <w:spacing w:val="-4"/>
        </w:rPr>
        <w:t xml:space="preserve"> </w:t>
      </w:r>
      <w:r>
        <w:t>this</w:t>
      </w:r>
      <w:r>
        <w:rPr>
          <w:spacing w:val="-1"/>
        </w:rPr>
        <w:t xml:space="preserve"> </w:t>
      </w:r>
      <w:r>
        <w:t>Note, any</w:t>
      </w:r>
      <w:r>
        <w:rPr>
          <w:spacing w:val="-5"/>
        </w:rPr>
        <w:t xml:space="preserve"> </w:t>
      </w:r>
      <w:r>
        <w:t>subsequent</w:t>
      </w:r>
      <w:r>
        <w:rPr>
          <w:spacing w:val="-4"/>
        </w:rPr>
        <w:t xml:space="preserve"> </w:t>
      </w:r>
      <w:r>
        <w:t>holder</w:t>
      </w:r>
      <w:r>
        <w:rPr>
          <w:spacing w:val="-2"/>
        </w:rPr>
        <w:t xml:space="preserve"> </w:t>
      </w:r>
      <w:r>
        <w:t>of this Note, and any servicer or any agent acting on behalf of the Lender, any servicer or any subsequent holder.</w:t>
      </w:r>
    </w:p>
    <w:p w14:paraId="677363A1" w14:textId="77777777" w:rsidR="005C2A41" w:rsidRDefault="00863C9F">
      <w:pPr>
        <w:pStyle w:val="BodyText"/>
        <w:spacing w:line="43" w:lineRule="exact"/>
        <w:ind w:left="765"/>
        <w:rPr>
          <w:sz w:val="4"/>
        </w:rPr>
      </w:pPr>
      <w:r>
        <w:rPr>
          <w:noProof/>
          <w:sz w:val="4"/>
        </w:rPr>
        <mc:AlternateContent>
          <mc:Choice Requires="wpg">
            <w:drawing>
              <wp:inline distT="0" distB="0" distL="0" distR="0" wp14:anchorId="6F83307F" wp14:editId="632874AA">
                <wp:extent cx="5878195" cy="27940"/>
                <wp:effectExtent l="0" t="0" r="0" b="0"/>
                <wp:docPr id="441" name="Group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27940"/>
                          <a:chOff x="0" y="0"/>
                          <a:chExt cx="5878195" cy="27940"/>
                        </a:xfrm>
                      </wpg:grpSpPr>
                      <wps:wsp>
                        <wps:cNvPr id="442" name="Graphic 442"/>
                        <wps:cNvSpPr/>
                        <wps:spPr>
                          <a:xfrm>
                            <a:off x="0" y="0"/>
                            <a:ext cx="5878195" cy="27940"/>
                          </a:xfrm>
                          <a:custGeom>
                            <a:avLst/>
                            <a:gdLst/>
                            <a:ahLst/>
                            <a:cxnLst/>
                            <a:rect l="l" t="t" r="r" b="b"/>
                            <a:pathLst>
                              <a:path w="5878195" h="27940">
                                <a:moveTo>
                                  <a:pt x="5878068" y="0"/>
                                </a:moveTo>
                                <a:lnTo>
                                  <a:pt x="1363980" y="0"/>
                                </a:lnTo>
                                <a:lnTo>
                                  <a:pt x="0" y="0"/>
                                </a:lnTo>
                                <a:lnTo>
                                  <a:pt x="0" y="27432"/>
                                </a:lnTo>
                                <a:lnTo>
                                  <a:pt x="1363980" y="27432"/>
                                </a:lnTo>
                                <a:lnTo>
                                  <a:pt x="5878068" y="27432"/>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36FAB7" id="Group 441" o:spid="_x0000_s1026" alt="&quot;&quot;" style="width:462.85pt;height:2.2pt;mso-position-horizontal-relative:char;mso-position-vertical-relative:line" coordsize="5878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">
                <v:shape id="Graphic 442" o:spid="_x0000_s1027" style="position:absolute;width:58781;height:279;visibility:visible;mso-wrap-style:square;v-text-anchor:top" coordsize="587819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" path="m5878068,l1363980,,,,,27432r1363980,l5878068,27432r,-27432xe" fillcolor="black" stroked="f">
                  <v:path arrowok="t"/>
                </v:shape>
                <w10:anchorlock/>
              </v:group>
            </w:pict>
          </mc:Fallback>
        </mc:AlternateContent>
      </w:r>
    </w:p>
    <w:p w14:paraId="50C21511" w14:textId="77777777" w:rsidR="005C2A41" w:rsidRDefault="005C2A41">
      <w:pPr>
        <w:pStyle w:val="BodyText"/>
        <w:spacing w:line="43" w:lineRule="exact"/>
        <w:rPr>
          <w:sz w:val="4"/>
        </w:rPr>
        <w:sectPr w:rsidR="005C2A41">
          <w:pgSz w:w="12240" w:h="15840"/>
          <w:pgMar w:top="1020" w:right="720" w:bottom="780" w:left="720" w:header="818" w:footer="599" w:gutter="0"/>
          <w:cols w:space="720"/>
        </w:sectPr>
      </w:pPr>
    </w:p>
    <w:p w14:paraId="40AF1780" w14:textId="77777777" w:rsidR="005C2A41" w:rsidRDefault="00863C9F">
      <w:pPr>
        <w:spacing w:before="51"/>
        <w:ind w:left="888"/>
        <w:rPr>
          <w:b/>
          <w:sz w:val="16"/>
        </w:rPr>
      </w:pPr>
      <w:r>
        <w:rPr>
          <w:b/>
          <w:noProof/>
          <w:sz w:val="16"/>
        </w:rPr>
        <w:lastRenderedPageBreak/>
        <mc:AlternateContent>
          <mc:Choice Requires="wps">
            <w:drawing>
              <wp:anchor distT="0" distB="0" distL="0" distR="0" simplePos="0" relativeHeight="15822336" behindDoc="0" locked="0" layoutInCell="1" allowOverlap="1" wp14:anchorId="6E4F3F82" wp14:editId="71D6800E">
                <wp:simplePos x="0" y="0"/>
                <wp:positionH relativeFrom="page">
                  <wp:posOffset>952500</wp:posOffset>
                </wp:positionH>
                <wp:positionV relativeFrom="paragraph">
                  <wp:posOffset>178307</wp:posOffset>
                </wp:positionV>
                <wp:extent cx="5869305" cy="27940"/>
                <wp:effectExtent l="0" t="0" r="0" b="0"/>
                <wp:wrapNone/>
                <wp:docPr id="448" name="Graphic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F427A" id="Graphic 448" o:spid="_x0000_s1026" alt="&quot;&quot;" style="position:absolute;margin-left:75pt;margin-top:14.05pt;width:462.15pt;height:2.2pt;z-index:15822336;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" path="m5868924,l1363980,,,,,27432r1363980,l5868924,27432r,-27432xe" fillcolor="black" stroked="f">
                <v:path arrowok="t"/>
                <w10:wrap anchorx="page"/>
              </v:shape>
            </w:pict>
          </mc:Fallback>
        </mc:AlternateContent>
      </w:r>
      <w:r>
        <w:rPr>
          <w:b/>
          <w:sz w:val="16"/>
        </w:rPr>
        <w:t>NOTICES</w:t>
      </w:r>
      <w:r>
        <w:rPr>
          <w:b/>
          <w:spacing w:val="-3"/>
          <w:sz w:val="16"/>
        </w:rPr>
        <w:t xml:space="preserve"> </w:t>
      </w:r>
      <w:r>
        <w:rPr>
          <w:b/>
          <w:sz w:val="16"/>
        </w:rPr>
        <w:t>REQUIRED</w:t>
      </w:r>
      <w:r>
        <w:rPr>
          <w:b/>
          <w:spacing w:val="-6"/>
          <w:sz w:val="16"/>
        </w:rPr>
        <w:t xml:space="preserve"> </w:t>
      </w:r>
      <w:r>
        <w:rPr>
          <w:b/>
          <w:sz w:val="16"/>
        </w:rPr>
        <w:t>BY</w:t>
      </w:r>
      <w:r>
        <w:rPr>
          <w:b/>
          <w:spacing w:val="-5"/>
          <w:sz w:val="16"/>
        </w:rPr>
        <w:t xml:space="preserve"> </w:t>
      </w:r>
      <w:r>
        <w:rPr>
          <w:b/>
          <w:sz w:val="16"/>
        </w:rPr>
        <w:t>FEDERAL</w:t>
      </w:r>
      <w:r>
        <w:rPr>
          <w:b/>
          <w:spacing w:val="-4"/>
          <w:sz w:val="16"/>
        </w:rPr>
        <w:t xml:space="preserve"> </w:t>
      </w:r>
      <w:r>
        <w:rPr>
          <w:b/>
          <w:sz w:val="16"/>
        </w:rPr>
        <w:t>AND</w:t>
      </w:r>
      <w:r>
        <w:rPr>
          <w:b/>
          <w:spacing w:val="-4"/>
          <w:sz w:val="16"/>
        </w:rPr>
        <w:t xml:space="preserve"> </w:t>
      </w:r>
      <w:r>
        <w:rPr>
          <w:b/>
          <w:sz w:val="16"/>
        </w:rPr>
        <w:t>STATE</w:t>
      </w:r>
      <w:r>
        <w:rPr>
          <w:b/>
          <w:spacing w:val="-5"/>
          <w:sz w:val="16"/>
        </w:rPr>
        <w:t xml:space="preserve"> LAW</w:t>
      </w:r>
    </w:p>
    <w:p w14:paraId="182559AD" w14:textId="77777777" w:rsidR="005C2A41" w:rsidRDefault="005C2A41">
      <w:pPr>
        <w:rPr>
          <w:b/>
          <w:sz w:val="16"/>
        </w:rPr>
        <w:sectPr w:rsidR="005C2A41">
          <w:headerReference w:type="even" r:id="rId98"/>
          <w:footerReference w:type="even" r:id="rId99"/>
          <w:footerReference w:type="default" r:id="rId100"/>
          <w:pgSz w:w="12240" w:h="15840"/>
          <w:pgMar w:top="1040" w:right="720" w:bottom="780" w:left="720" w:header="851" w:footer="590" w:gutter="0"/>
          <w:pgNumType w:start="8"/>
          <w:cols w:space="720"/>
        </w:sectPr>
      </w:pPr>
    </w:p>
    <w:p w14:paraId="6BEE02F5" w14:textId="77777777" w:rsidR="005C2A41" w:rsidRDefault="00863C9F">
      <w:pPr>
        <w:spacing w:before="140"/>
        <w:ind w:left="888"/>
        <w:rPr>
          <w:b/>
          <w:sz w:val="16"/>
        </w:rPr>
      </w:pPr>
      <w:r>
        <w:rPr>
          <w:b/>
          <w:spacing w:val="-2"/>
          <w:sz w:val="16"/>
        </w:rPr>
        <w:t>IMPORTANT INFORMATION</w:t>
      </w:r>
      <w:r>
        <w:rPr>
          <w:b/>
          <w:spacing w:val="-10"/>
          <w:sz w:val="16"/>
        </w:rPr>
        <w:t xml:space="preserve"> </w:t>
      </w:r>
      <w:r>
        <w:rPr>
          <w:b/>
          <w:spacing w:val="-2"/>
          <w:sz w:val="16"/>
        </w:rPr>
        <w:t xml:space="preserve">ABOUT </w:t>
      </w:r>
      <w:r>
        <w:rPr>
          <w:b/>
          <w:sz w:val="16"/>
        </w:rPr>
        <w:t xml:space="preserve">PROCEDURES FOR OPENING A NEW </w:t>
      </w:r>
      <w:r>
        <w:rPr>
          <w:b/>
          <w:spacing w:val="-2"/>
          <w:sz w:val="16"/>
        </w:rPr>
        <w:t>ACCOUNT</w:t>
      </w:r>
    </w:p>
    <w:p w14:paraId="24F46B4A" w14:textId="77777777" w:rsidR="005C2A41" w:rsidRDefault="00863C9F">
      <w:pPr>
        <w:spacing w:before="140"/>
        <w:ind w:left="323" w:right="900"/>
        <w:rPr>
          <w:b/>
          <w:sz w:val="16"/>
        </w:rPr>
      </w:pPr>
      <w:r>
        <w:br w:type="column"/>
      </w:r>
      <w:r>
        <w:rPr>
          <w:b/>
          <w:sz w:val="16"/>
        </w:rPr>
        <w:t>To help the government fight the funding of terrorism and money laundering activities, Federal</w:t>
      </w:r>
      <w:r>
        <w:rPr>
          <w:b/>
          <w:spacing w:val="-4"/>
          <w:sz w:val="16"/>
        </w:rPr>
        <w:t xml:space="preserve"> </w:t>
      </w:r>
      <w:r>
        <w:rPr>
          <w:b/>
          <w:sz w:val="16"/>
        </w:rPr>
        <w:t>law</w:t>
      </w:r>
      <w:r>
        <w:rPr>
          <w:b/>
          <w:spacing w:val="-4"/>
          <w:sz w:val="16"/>
        </w:rPr>
        <w:t xml:space="preserve"> </w:t>
      </w:r>
      <w:r>
        <w:rPr>
          <w:b/>
          <w:sz w:val="16"/>
        </w:rPr>
        <w:t>requires</w:t>
      </w:r>
      <w:r>
        <w:rPr>
          <w:b/>
          <w:spacing w:val="-7"/>
          <w:sz w:val="16"/>
        </w:rPr>
        <w:t xml:space="preserve"> </w:t>
      </w:r>
      <w:r>
        <w:rPr>
          <w:b/>
          <w:sz w:val="16"/>
        </w:rPr>
        <w:t>all</w:t>
      </w:r>
      <w:r>
        <w:rPr>
          <w:b/>
          <w:spacing w:val="-2"/>
          <w:sz w:val="16"/>
        </w:rPr>
        <w:t xml:space="preserve"> </w:t>
      </w:r>
      <w:r>
        <w:rPr>
          <w:b/>
          <w:sz w:val="16"/>
        </w:rPr>
        <w:t>financial</w:t>
      </w:r>
      <w:r>
        <w:rPr>
          <w:b/>
          <w:spacing w:val="-2"/>
          <w:sz w:val="16"/>
        </w:rPr>
        <w:t xml:space="preserve"> </w:t>
      </w:r>
      <w:r>
        <w:rPr>
          <w:b/>
          <w:sz w:val="16"/>
        </w:rPr>
        <w:t>institutions</w:t>
      </w:r>
      <w:r>
        <w:rPr>
          <w:b/>
          <w:spacing w:val="-3"/>
          <w:sz w:val="16"/>
        </w:rPr>
        <w:t xml:space="preserve"> </w:t>
      </w:r>
      <w:r>
        <w:rPr>
          <w:b/>
          <w:sz w:val="16"/>
        </w:rPr>
        <w:t>to</w:t>
      </w:r>
      <w:r>
        <w:rPr>
          <w:b/>
          <w:spacing w:val="-4"/>
          <w:sz w:val="16"/>
        </w:rPr>
        <w:t xml:space="preserve"> </w:t>
      </w:r>
      <w:r>
        <w:rPr>
          <w:b/>
          <w:sz w:val="16"/>
        </w:rPr>
        <w:t>obtain,</w:t>
      </w:r>
      <w:r>
        <w:rPr>
          <w:b/>
          <w:spacing w:val="-6"/>
          <w:sz w:val="16"/>
        </w:rPr>
        <w:t xml:space="preserve"> </w:t>
      </w:r>
      <w:r>
        <w:rPr>
          <w:b/>
          <w:sz w:val="16"/>
        </w:rPr>
        <w:t>verify,</w:t>
      </w:r>
      <w:r>
        <w:rPr>
          <w:b/>
          <w:spacing w:val="-6"/>
          <w:sz w:val="16"/>
        </w:rPr>
        <w:t xml:space="preserve"> </w:t>
      </w:r>
      <w:r>
        <w:rPr>
          <w:b/>
          <w:sz w:val="16"/>
        </w:rPr>
        <w:t>and</w:t>
      </w:r>
      <w:r>
        <w:rPr>
          <w:b/>
          <w:spacing w:val="-4"/>
          <w:sz w:val="16"/>
        </w:rPr>
        <w:t xml:space="preserve"> </w:t>
      </w:r>
      <w:r>
        <w:rPr>
          <w:b/>
          <w:sz w:val="16"/>
        </w:rPr>
        <w:t>record</w:t>
      </w:r>
      <w:r>
        <w:rPr>
          <w:b/>
          <w:spacing w:val="-4"/>
          <w:sz w:val="16"/>
        </w:rPr>
        <w:t xml:space="preserve"> </w:t>
      </w:r>
      <w:r>
        <w:rPr>
          <w:b/>
          <w:sz w:val="16"/>
        </w:rPr>
        <w:t>information</w:t>
      </w:r>
      <w:r>
        <w:rPr>
          <w:b/>
          <w:spacing w:val="-6"/>
          <w:sz w:val="16"/>
        </w:rPr>
        <w:t xml:space="preserve"> </w:t>
      </w:r>
      <w:r>
        <w:rPr>
          <w:b/>
          <w:sz w:val="16"/>
        </w:rPr>
        <w:t xml:space="preserve">that identifies each person who opens an account. What </w:t>
      </w:r>
      <w:proofErr w:type="gramStart"/>
      <w:r>
        <w:rPr>
          <w:b/>
          <w:sz w:val="16"/>
        </w:rPr>
        <w:t>this</w:t>
      </w:r>
      <w:proofErr w:type="gramEnd"/>
      <w:r>
        <w:rPr>
          <w:b/>
          <w:sz w:val="16"/>
        </w:rPr>
        <w:t xml:space="preserve"> </w:t>
      </w:r>
      <w:proofErr w:type="gramStart"/>
      <w:r>
        <w:rPr>
          <w:b/>
          <w:sz w:val="16"/>
        </w:rPr>
        <w:t>means</w:t>
      </w:r>
      <w:proofErr w:type="gramEnd"/>
      <w:r>
        <w:rPr>
          <w:b/>
          <w:sz w:val="16"/>
        </w:rPr>
        <w:t xml:space="preserve"> for you:</w:t>
      </w:r>
      <w:r>
        <w:rPr>
          <w:b/>
          <w:spacing w:val="40"/>
          <w:sz w:val="16"/>
        </w:rPr>
        <w:t xml:space="preserve"> </w:t>
      </w:r>
      <w:r>
        <w:rPr>
          <w:b/>
          <w:sz w:val="16"/>
        </w:rPr>
        <w:t>In applying for this education loan, we will ask for your name, address, date of birth, Social Security Number, and other information that will allow us to identify you. We may also ask to see your driver’s license or other identifying documents.</w:t>
      </w:r>
    </w:p>
    <w:p w14:paraId="4FC4BA24" w14:textId="77777777" w:rsidR="005C2A41" w:rsidRDefault="005C2A41">
      <w:pPr>
        <w:rPr>
          <w:b/>
          <w:sz w:val="16"/>
        </w:rPr>
        <w:sectPr w:rsidR="005C2A41">
          <w:type w:val="continuous"/>
          <w:pgSz w:w="12240" w:h="15840"/>
          <w:pgMar w:top="1760" w:right="720" w:bottom="340" w:left="720" w:header="851" w:footer="590" w:gutter="0"/>
          <w:cols w:num="2" w:space="720" w:equalWidth="0">
            <w:col w:w="2627" w:space="40"/>
            <w:col w:w="8133"/>
          </w:cols>
        </w:sectPr>
      </w:pPr>
    </w:p>
    <w:p w14:paraId="4925E320" w14:textId="77777777" w:rsidR="005C2A41" w:rsidRDefault="005C2A41">
      <w:pPr>
        <w:pStyle w:val="BodyText"/>
        <w:spacing w:before="1"/>
        <w:rPr>
          <w:b/>
          <w:sz w:val="4"/>
        </w:rPr>
      </w:pPr>
    </w:p>
    <w:p w14:paraId="4D87199E"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62B18421" wp14:editId="53750F70">
                <wp:extent cx="5869305" cy="6350"/>
                <wp:effectExtent l="0" t="0" r="0" b="0"/>
                <wp:docPr id="449" name="Group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450" name="Graphic 450"/>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C718AA" id="Group 449"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">
                <v:shape id="Graphic 450"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" path="m5868924,l1342644,,,,,6096r1342644,l5868924,6096r,-6096xe" fillcolor="black" stroked="f">
                  <v:path arrowok="t"/>
                </v:shape>
                <w10:anchorlock/>
              </v:group>
            </w:pict>
          </mc:Fallback>
        </mc:AlternateContent>
      </w:r>
    </w:p>
    <w:p w14:paraId="52EE97D1" w14:textId="77777777" w:rsidR="005C2A41" w:rsidRDefault="00863C9F">
      <w:pPr>
        <w:tabs>
          <w:tab w:val="left" w:pos="2987"/>
        </w:tabs>
        <w:spacing w:before="39"/>
        <w:ind w:left="2990" w:right="1073" w:hanging="2103"/>
        <w:rPr>
          <w:b/>
          <w:sz w:val="16"/>
        </w:rPr>
      </w:pPr>
      <w:r>
        <w:rPr>
          <w:b/>
          <w:sz w:val="16"/>
        </w:rPr>
        <w:t>NOTICE TO COSIGNER</w:t>
      </w:r>
      <w:r>
        <w:rPr>
          <w:b/>
          <w:sz w:val="16"/>
        </w:rPr>
        <w:tab/>
        <w:t>You are being asked to cosign this debt.</w:t>
      </w:r>
      <w:r>
        <w:rPr>
          <w:b/>
          <w:spacing w:val="40"/>
          <w:sz w:val="16"/>
        </w:rPr>
        <w:t xml:space="preserve"> </w:t>
      </w:r>
      <w:r>
        <w:rPr>
          <w:b/>
          <w:sz w:val="16"/>
        </w:rPr>
        <w:t>Think carefully before you do. If the borrower doesn’t</w:t>
      </w:r>
      <w:r>
        <w:rPr>
          <w:b/>
          <w:spacing w:val="-5"/>
          <w:sz w:val="16"/>
        </w:rPr>
        <w:t xml:space="preserve"> </w:t>
      </w:r>
      <w:r>
        <w:rPr>
          <w:b/>
          <w:sz w:val="16"/>
        </w:rPr>
        <w:t>pay</w:t>
      </w:r>
      <w:r>
        <w:rPr>
          <w:b/>
          <w:spacing w:val="-2"/>
          <w:sz w:val="16"/>
        </w:rPr>
        <w:t xml:space="preserve"> </w:t>
      </w:r>
      <w:r>
        <w:rPr>
          <w:b/>
          <w:sz w:val="16"/>
        </w:rPr>
        <w:t>the</w:t>
      </w:r>
      <w:r>
        <w:rPr>
          <w:b/>
          <w:spacing w:val="-5"/>
          <w:sz w:val="16"/>
        </w:rPr>
        <w:t xml:space="preserve"> </w:t>
      </w:r>
      <w:r>
        <w:rPr>
          <w:b/>
          <w:sz w:val="16"/>
        </w:rPr>
        <w:t>debt,</w:t>
      </w:r>
      <w:r>
        <w:rPr>
          <w:b/>
          <w:spacing w:val="-4"/>
          <w:sz w:val="16"/>
        </w:rPr>
        <w:t xml:space="preserve"> </w:t>
      </w:r>
      <w:r>
        <w:rPr>
          <w:b/>
          <w:sz w:val="16"/>
        </w:rPr>
        <w:t>you</w:t>
      </w:r>
      <w:r>
        <w:rPr>
          <w:b/>
          <w:spacing w:val="-4"/>
          <w:sz w:val="16"/>
        </w:rPr>
        <w:t xml:space="preserve"> </w:t>
      </w:r>
      <w:r>
        <w:rPr>
          <w:b/>
          <w:sz w:val="16"/>
        </w:rPr>
        <w:t>will</w:t>
      </w:r>
      <w:r>
        <w:rPr>
          <w:b/>
          <w:spacing w:val="-5"/>
          <w:sz w:val="16"/>
        </w:rPr>
        <w:t xml:space="preserve"> </w:t>
      </w:r>
      <w:r>
        <w:rPr>
          <w:b/>
          <w:sz w:val="16"/>
        </w:rPr>
        <w:t>have</w:t>
      </w:r>
      <w:r>
        <w:rPr>
          <w:b/>
          <w:spacing w:val="-2"/>
          <w:sz w:val="16"/>
        </w:rPr>
        <w:t xml:space="preserve"> </w:t>
      </w:r>
      <w:r>
        <w:rPr>
          <w:b/>
          <w:sz w:val="16"/>
        </w:rPr>
        <w:t>to.</w:t>
      </w:r>
      <w:r>
        <w:rPr>
          <w:b/>
          <w:spacing w:val="-1"/>
          <w:sz w:val="16"/>
        </w:rPr>
        <w:t xml:space="preserve"> </w:t>
      </w:r>
      <w:r>
        <w:rPr>
          <w:b/>
          <w:sz w:val="16"/>
        </w:rPr>
        <w:t>Be</w:t>
      </w:r>
      <w:r>
        <w:rPr>
          <w:b/>
          <w:spacing w:val="-5"/>
          <w:sz w:val="16"/>
        </w:rPr>
        <w:t xml:space="preserve"> </w:t>
      </w:r>
      <w:r>
        <w:rPr>
          <w:b/>
          <w:sz w:val="16"/>
        </w:rPr>
        <w:t>sure</w:t>
      </w:r>
      <w:r>
        <w:rPr>
          <w:b/>
          <w:spacing w:val="-2"/>
          <w:sz w:val="16"/>
        </w:rPr>
        <w:t xml:space="preserve"> </w:t>
      </w:r>
      <w:r>
        <w:rPr>
          <w:b/>
          <w:sz w:val="16"/>
        </w:rPr>
        <w:t>you</w:t>
      </w:r>
      <w:r>
        <w:rPr>
          <w:b/>
          <w:spacing w:val="-3"/>
          <w:sz w:val="16"/>
        </w:rPr>
        <w:t xml:space="preserve"> </w:t>
      </w:r>
      <w:r>
        <w:rPr>
          <w:b/>
          <w:sz w:val="16"/>
        </w:rPr>
        <w:t>want</w:t>
      </w:r>
      <w:r>
        <w:rPr>
          <w:b/>
          <w:spacing w:val="-4"/>
          <w:sz w:val="16"/>
        </w:rPr>
        <w:t xml:space="preserve"> </w:t>
      </w:r>
      <w:r>
        <w:rPr>
          <w:b/>
          <w:sz w:val="16"/>
        </w:rPr>
        <w:t>to</w:t>
      </w:r>
      <w:r>
        <w:rPr>
          <w:b/>
          <w:spacing w:val="-3"/>
          <w:sz w:val="16"/>
        </w:rPr>
        <w:t xml:space="preserve"> </w:t>
      </w:r>
      <w:r>
        <w:rPr>
          <w:b/>
          <w:sz w:val="16"/>
        </w:rPr>
        <w:t>accept</w:t>
      </w:r>
      <w:r>
        <w:rPr>
          <w:b/>
          <w:spacing w:val="-3"/>
          <w:sz w:val="16"/>
        </w:rPr>
        <w:t xml:space="preserve"> </w:t>
      </w:r>
      <w:r>
        <w:rPr>
          <w:b/>
          <w:sz w:val="16"/>
        </w:rPr>
        <w:t>this</w:t>
      </w:r>
      <w:r>
        <w:rPr>
          <w:b/>
          <w:spacing w:val="-1"/>
          <w:sz w:val="16"/>
        </w:rPr>
        <w:t xml:space="preserve"> </w:t>
      </w:r>
      <w:proofErr w:type="gramStart"/>
      <w:r>
        <w:rPr>
          <w:b/>
          <w:sz w:val="16"/>
        </w:rPr>
        <w:t>responsibility</w:t>
      </w:r>
      <w:proofErr w:type="gramEnd"/>
      <w:r>
        <w:rPr>
          <w:b/>
          <w:spacing w:val="-3"/>
          <w:sz w:val="16"/>
        </w:rPr>
        <w:t xml:space="preserve"> </w:t>
      </w:r>
      <w:r>
        <w:rPr>
          <w:b/>
          <w:sz w:val="16"/>
        </w:rPr>
        <w:t xml:space="preserve">and you can afford to pay if you </w:t>
      </w:r>
      <w:proofErr w:type="gramStart"/>
      <w:r>
        <w:rPr>
          <w:b/>
          <w:sz w:val="16"/>
        </w:rPr>
        <w:t>have to</w:t>
      </w:r>
      <w:proofErr w:type="gramEnd"/>
      <w:r>
        <w:rPr>
          <w:b/>
          <w:sz w:val="16"/>
        </w:rPr>
        <w:t>.</w:t>
      </w:r>
    </w:p>
    <w:p w14:paraId="26430977" w14:textId="77777777" w:rsidR="005C2A41" w:rsidRDefault="00863C9F">
      <w:pPr>
        <w:spacing w:before="48"/>
        <w:ind w:left="2990" w:right="980"/>
        <w:rPr>
          <w:b/>
          <w:sz w:val="16"/>
        </w:rPr>
      </w:pPr>
      <w:r>
        <w:rPr>
          <w:b/>
          <w:sz w:val="16"/>
        </w:rPr>
        <w:t>The lender can</w:t>
      </w:r>
      <w:r>
        <w:rPr>
          <w:b/>
          <w:spacing w:val="-2"/>
          <w:sz w:val="16"/>
        </w:rPr>
        <w:t xml:space="preserve"> </w:t>
      </w:r>
      <w:r>
        <w:rPr>
          <w:b/>
          <w:sz w:val="16"/>
        </w:rPr>
        <w:t>collect this debt</w:t>
      </w:r>
      <w:r>
        <w:rPr>
          <w:b/>
          <w:spacing w:val="-3"/>
          <w:sz w:val="16"/>
        </w:rPr>
        <w:t xml:space="preserve"> </w:t>
      </w:r>
      <w:r>
        <w:rPr>
          <w:b/>
          <w:sz w:val="16"/>
        </w:rPr>
        <w:t>from you without first trying</w:t>
      </w:r>
      <w:r>
        <w:rPr>
          <w:b/>
          <w:spacing w:val="-2"/>
          <w:sz w:val="16"/>
        </w:rPr>
        <w:t xml:space="preserve"> </w:t>
      </w:r>
      <w:r>
        <w:rPr>
          <w:b/>
          <w:sz w:val="16"/>
        </w:rPr>
        <w:t>to</w:t>
      </w:r>
      <w:r>
        <w:rPr>
          <w:b/>
          <w:spacing w:val="-3"/>
          <w:sz w:val="16"/>
        </w:rPr>
        <w:t xml:space="preserve"> </w:t>
      </w:r>
      <w:r>
        <w:rPr>
          <w:b/>
          <w:sz w:val="16"/>
        </w:rPr>
        <w:t>collect from the</w:t>
      </w:r>
      <w:r>
        <w:rPr>
          <w:b/>
          <w:spacing w:val="-1"/>
          <w:sz w:val="16"/>
        </w:rPr>
        <w:t xml:space="preserve"> </w:t>
      </w:r>
      <w:r>
        <w:rPr>
          <w:b/>
          <w:sz w:val="16"/>
        </w:rPr>
        <w:t>borrower. The</w:t>
      </w:r>
      <w:r>
        <w:rPr>
          <w:b/>
          <w:spacing w:val="-2"/>
          <w:sz w:val="16"/>
        </w:rPr>
        <w:t xml:space="preserve"> </w:t>
      </w:r>
      <w:r>
        <w:rPr>
          <w:b/>
          <w:sz w:val="16"/>
        </w:rPr>
        <w:t>lender</w:t>
      </w:r>
      <w:r>
        <w:rPr>
          <w:b/>
          <w:spacing w:val="-1"/>
          <w:sz w:val="16"/>
        </w:rPr>
        <w:t xml:space="preserve"> </w:t>
      </w:r>
      <w:r>
        <w:rPr>
          <w:b/>
          <w:sz w:val="16"/>
        </w:rPr>
        <w:t>can</w:t>
      </w:r>
      <w:r>
        <w:rPr>
          <w:b/>
          <w:spacing w:val="-4"/>
          <w:sz w:val="16"/>
        </w:rPr>
        <w:t xml:space="preserve"> </w:t>
      </w:r>
      <w:r>
        <w:rPr>
          <w:b/>
          <w:sz w:val="16"/>
        </w:rPr>
        <w:t>use</w:t>
      </w:r>
      <w:r>
        <w:rPr>
          <w:b/>
          <w:spacing w:val="-5"/>
          <w:sz w:val="16"/>
        </w:rPr>
        <w:t xml:space="preserve"> </w:t>
      </w:r>
      <w:r>
        <w:rPr>
          <w:b/>
          <w:sz w:val="16"/>
        </w:rPr>
        <w:t>the</w:t>
      </w:r>
      <w:r>
        <w:rPr>
          <w:b/>
          <w:spacing w:val="-2"/>
          <w:sz w:val="16"/>
        </w:rPr>
        <w:t xml:space="preserve"> </w:t>
      </w:r>
      <w:r>
        <w:rPr>
          <w:b/>
          <w:sz w:val="16"/>
        </w:rPr>
        <w:t>same</w:t>
      </w:r>
      <w:r>
        <w:rPr>
          <w:b/>
          <w:spacing w:val="-3"/>
          <w:sz w:val="16"/>
        </w:rPr>
        <w:t xml:space="preserve"> </w:t>
      </w:r>
      <w:r>
        <w:rPr>
          <w:b/>
          <w:sz w:val="16"/>
        </w:rPr>
        <w:t>collection</w:t>
      </w:r>
      <w:r>
        <w:rPr>
          <w:b/>
          <w:spacing w:val="-4"/>
          <w:sz w:val="16"/>
        </w:rPr>
        <w:t xml:space="preserve"> </w:t>
      </w:r>
      <w:r>
        <w:rPr>
          <w:b/>
          <w:sz w:val="16"/>
        </w:rPr>
        <w:t>methods</w:t>
      </w:r>
      <w:r>
        <w:rPr>
          <w:b/>
          <w:spacing w:val="-5"/>
          <w:sz w:val="16"/>
        </w:rPr>
        <w:t xml:space="preserve"> </w:t>
      </w:r>
      <w:r>
        <w:rPr>
          <w:b/>
          <w:sz w:val="16"/>
        </w:rPr>
        <w:t>against</w:t>
      </w:r>
      <w:r>
        <w:rPr>
          <w:b/>
          <w:spacing w:val="-2"/>
          <w:sz w:val="16"/>
        </w:rPr>
        <w:t xml:space="preserve"> </w:t>
      </w:r>
      <w:r>
        <w:rPr>
          <w:b/>
          <w:sz w:val="16"/>
        </w:rPr>
        <w:t>you</w:t>
      </w:r>
      <w:r>
        <w:rPr>
          <w:b/>
          <w:spacing w:val="-4"/>
          <w:sz w:val="16"/>
        </w:rPr>
        <w:t xml:space="preserve"> </w:t>
      </w:r>
      <w:r>
        <w:rPr>
          <w:b/>
          <w:sz w:val="16"/>
        </w:rPr>
        <w:t>that</w:t>
      </w:r>
      <w:r>
        <w:rPr>
          <w:b/>
          <w:spacing w:val="-2"/>
          <w:sz w:val="16"/>
        </w:rPr>
        <w:t xml:space="preserve"> </w:t>
      </w:r>
      <w:r>
        <w:rPr>
          <w:b/>
          <w:sz w:val="16"/>
        </w:rPr>
        <w:t>can</w:t>
      </w:r>
      <w:r>
        <w:rPr>
          <w:b/>
          <w:spacing w:val="-1"/>
          <w:sz w:val="16"/>
        </w:rPr>
        <w:t xml:space="preserve"> </w:t>
      </w:r>
      <w:r>
        <w:rPr>
          <w:b/>
          <w:sz w:val="16"/>
        </w:rPr>
        <w:t>be</w:t>
      </w:r>
      <w:r>
        <w:rPr>
          <w:b/>
          <w:spacing w:val="-5"/>
          <w:sz w:val="16"/>
        </w:rPr>
        <w:t xml:space="preserve"> </w:t>
      </w:r>
      <w:r>
        <w:rPr>
          <w:b/>
          <w:sz w:val="16"/>
        </w:rPr>
        <w:t>used</w:t>
      </w:r>
      <w:r>
        <w:rPr>
          <w:b/>
          <w:spacing w:val="-2"/>
          <w:sz w:val="16"/>
        </w:rPr>
        <w:t xml:space="preserve"> </w:t>
      </w:r>
      <w:r>
        <w:rPr>
          <w:b/>
          <w:sz w:val="16"/>
        </w:rPr>
        <w:t>against</w:t>
      </w:r>
      <w:r>
        <w:rPr>
          <w:b/>
          <w:spacing w:val="-2"/>
          <w:sz w:val="16"/>
        </w:rPr>
        <w:t xml:space="preserve"> </w:t>
      </w:r>
      <w:r>
        <w:rPr>
          <w:b/>
          <w:sz w:val="16"/>
        </w:rPr>
        <w:t xml:space="preserve">the borrower, such as suing you. If this debt is ever in default, that fact will become a part of </w:t>
      </w:r>
      <w:r>
        <w:rPr>
          <w:b/>
          <w:i/>
          <w:sz w:val="16"/>
        </w:rPr>
        <w:t xml:space="preserve">your </w:t>
      </w:r>
      <w:r>
        <w:rPr>
          <w:b/>
          <w:sz w:val="16"/>
        </w:rPr>
        <w:t>credit record.</w:t>
      </w:r>
    </w:p>
    <w:p w14:paraId="74CEDA37" w14:textId="77777777" w:rsidR="005C2A41" w:rsidRDefault="00863C9F">
      <w:pPr>
        <w:spacing w:before="49"/>
        <w:ind w:left="2990" w:right="980"/>
        <w:rPr>
          <w:b/>
          <w:sz w:val="16"/>
        </w:rPr>
      </w:pPr>
      <w:r>
        <w:rPr>
          <w:b/>
          <w:sz w:val="16"/>
        </w:rPr>
        <w:t>You</w:t>
      </w:r>
      <w:r>
        <w:rPr>
          <w:b/>
          <w:spacing w:val="-3"/>
          <w:sz w:val="16"/>
        </w:rPr>
        <w:t xml:space="preserve"> </w:t>
      </w:r>
      <w:r>
        <w:rPr>
          <w:b/>
          <w:sz w:val="16"/>
        </w:rPr>
        <w:t>may</w:t>
      </w:r>
      <w:r>
        <w:rPr>
          <w:b/>
          <w:spacing w:val="-4"/>
          <w:sz w:val="16"/>
        </w:rPr>
        <w:t xml:space="preserve"> </w:t>
      </w:r>
      <w:r>
        <w:rPr>
          <w:b/>
          <w:sz w:val="16"/>
        </w:rPr>
        <w:t>have to</w:t>
      </w:r>
      <w:r>
        <w:rPr>
          <w:b/>
          <w:spacing w:val="-5"/>
          <w:sz w:val="16"/>
        </w:rPr>
        <w:t xml:space="preserve"> </w:t>
      </w:r>
      <w:r>
        <w:rPr>
          <w:b/>
          <w:sz w:val="16"/>
        </w:rPr>
        <w:t>pay</w:t>
      </w:r>
      <w:r>
        <w:rPr>
          <w:b/>
          <w:spacing w:val="-3"/>
          <w:sz w:val="16"/>
        </w:rPr>
        <w:t xml:space="preserve"> </w:t>
      </w:r>
      <w:r>
        <w:rPr>
          <w:b/>
          <w:sz w:val="16"/>
        </w:rPr>
        <w:t>up</w:t>
      </w:r>
      <w:r>
        <w:rPr>
          <w:b/>
          <w:spacing w:val="-1"/>
          <w:sz w:val="16"/>
        </w:rPr>
        <w:t xml:space="preserve"> </w:t>
      </w:r>
      <w:r>
        <w:rPr>
          <w:b/>
          <w:sz w:val="16"/>
        </w:rPr>
        <w:t>to</w:t>
      </w:r>
      <w:r>
        <w:rPr>
          <w:b/>
          <w:spacing w:val="-3"/>
          <w:sz w:val="16"/>
        </w:rPr>
        <w:t xml:space="preserve"> </w:t>
      </w:r>
      <w:r>
        <w:rPr>
          <w:b/>
          <w:sz w:val="16"/>
        </w:rPr>
        <w:t>the full</w:t>
      </w:r>
      <w:r>
        <w:rPr>
          <w:b/>
          <w:spacing w:val="-3"/>
          <w:sz w:val="16"/>
        </w:rPr>
        <w:t xml:space="preserve"> </w:t>
      </w:r>
      <w:r>
        <w:rPr>
          <w:b/>
          <w:sz w:val="16"/>
        </w:rPr>
        <w:t>amount</w:t>
      </w:r>
      <w:r>
        <w:rPr>
          <w:b/>
          <w:spacing w:val="-4"/>
          <w:sz w:val="16"/>
        </w:rPr>
        <w:t xml:space="preserve"> </w:t>
      </w:r>
      <w:r>
        <w:rPr>
          <w:b/>
          <w:sz w:val="16"/>
        </w:rPr>
        <w:t>of</w:t>
      </w:r>
      <w:r>
        <w:rPr>
          <w:b/>
          <w:spacing w:val="-1"/>
          <w:sz w:val="16"/>
        </w:rPr>
        <w:t xml:space="preserve"> </w:t>
      </w:r>
      <w:r>
        <w:rPr>
          <w:b/>
          <w:sz w:val="16"/>
        </w:rPr>
        <w:t>the</w:t>
      </w:r>
      <w:r>
        <w:rPr>
          <w:b/>
          <w:spacing w:val="-4"/>
          <w:sz w:val="16"/>
        </w:rPr>
        <w:t xml:space="preserve"> </w:t>
      </w:r>
      <w:r>
        <w:rPr>
          <w:b/>
          <w:sz w:val="16"/>
        </w:rPr>
        <w:t>debt</w:t>
      </w:r>
      <w:r>
        <w:rPr>
          <w:b/>
          <w:spacing w:val="-3"/>
          <w:sz w:val="16"/>
        </w:rPr>
        <w:t xml:space="preserve"> </w:t>
      </w:r>
      <w:r>
        <w:rPr>
          <w:b/>
          <w:sz w:val="16"/>
        </w:rPr>
        <w:t>if</w:t>
      </w:r>
      <w:r>
        <w:rPr>
          <w:b/>
          <w:spacing w:val="-1"/>
          <w:sz w:val="16"/>
        </w:rPr>
        <w:t xml:space="preserve"> </w:t>
      </w:r>
      <w:r>
        <w:rPr>
          <w:b/>
          <w:sz w:val="16"/>
        </w:rPr>
        <w:t>the</w:t>
      </w:r>
      <w:r>
        <w:rPr>
          <w:b/>
          <w:spacing w:val="-4"/>
          <w:sz w:val="16"/>
        </w:rPr>
        <w:t xml:space="preserve"> </w:t>
      </w:r>
      <w:r>
        <w:rPr>
          <w:b/>
          <w:sz w:val="16"/>
        </w:rPr>
        <w:t>borrower does</w:t>
      </w:r>
      <w:r>
        <w:rPr>
          <w:b/>
          <w:spacing w:val="-4"/>
          <w:sz w:val="16"/>
        </w:rPr>
        <w:t xml:space="preserve"> </w:t>
      </w:r>
      <w:r>
        <w:rPr>
          <w:b/>
          <w:sz w:val="16"/>
        </w:rPr>
        <w:t>not</w:t>
      </w:r>
      <w:r>
        <w:rPr>
          <w:b/>
          <w:spacing w:val="-3"/>
          <w:sz w:val="16"/>
        </w:rPr>
        <w:t xml:space="preserve"> </w:t>
      </w:r>
      <w:r>
        <w:rPr>
          <w:b/>
          <w:sz w:val="16"/>
        </w:rPr>
        <w:t>pay.</w:t>
      </w:r>
      <w:r>
        <w:rPr>
          <w:b/>
          <w:spacing w:val="-3"/>
          <w:sz w:val="16"/>
        </w:rPr>
        <w:t xml:space="preserve"> </w:t>
      </w:r>
      <w:r>
        <w:rPr>
          <w:b/>
          <w:sz w:val="16"/>
        </w:rPr>
        <w:t>You may also have to pay late fees or collection costs, which increase this amount.</w:t>
      </w:r>
    </w:p>
    <w:p w14:paraId="3E9674D4" w14:textId="77777777" w:rsidR="005C2A41" w:rsidRDefault="00863C9F">
      <w:pPr>
        <w:spacing w:before="47"/>
        <w:ind w:left="2990"/>
        <w:rPr>
          <w:b/>
          <w:sz w:val="16"/>
        </w:rPr>
      </w:pPr>
      <w:r>
        <w:rPr>
          <w:b/>
          <w:noProof/>
          <w:sz w:val="16"/>
        </w:rPr>
        <mc:AlternateContent>
          <mc:Choice Requires="wps">
            <w:drawing>
              <wp:anchor distT="0" distB="0" distL="0" distR="0" simplePos="0" relativeHeight="487677952" behindDoc="1" locked="0" layoutInCell="1" allowOverlap="1" wp14:anchorId="1E2C6796" wp14:editId="7FE102B8">
                <wp:simplePos x="0" y="0"/>
                <wp:positionH relativeFrom="page">
                  <wp:posOffset>952500</wp:posOffset>
                </wp:positionH>
                <wp:positionV relativeFrom="paragraph">
                  <wp:posOffset>177198</wp:posOffset>
                </wp:positionV>
                <wp:extent cx="5869305" cy="6350"/>
                <wp:effectExtent l="0" t="0" r="0" b="0"/>
                <wp:wrapTopAndBottom/>
                <wp:docPr id="451" name="Graphic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9439FC" id="Graphic 451" o:spid="_x0000_s1026" alt="&quot;&quot;" style="position:absolute;margin-left:75pt;margin-top:13.95pt;width:462.15pt;height:.5pt;z-index:-1563852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" path="m5868924,l1342644,,,,,6096r1342644,l5868924,6096r,-6096xe" fillcolor="black" stroked="f">
                <v:path arrowok="t"/>
                <w10:wrap type="topAndBottom" anchorx="page"/>
              </v:shape>
            </w:pict>
          </mc:Fallback>
        </mc:AlternateContent>
      </w:r>
      <w:r>
        <w:rPr>
          <w:b/>
          <w:sz w:val="16"/>
        </w:rPr>
        <w:t>This</w:t>
      </w:r>
      <w:r>
        <w:rPr>
          <w:b/>
          <w:spacing w:val="-7"/>
          <w:sz w:val="16"/>
        </w:rPr>
        <w:t xml:space="preserve"> </w:t>
      </w:r>
      <w:r>
        <w:rPr>
          <w:b/>
          <w:sz w:val="16"/>
        </w:rPr>
        <w:t>notice</w:t>
      </w:r>
      <w:r>
        <w:rPr>
          <w:b/>
          <w:spacing w:val="-4"/>
          <w:sz w:val="16"/>
        </w:rPr>
        <w:t xml:space="preserve"> </w:t>
      </w:r>
      <w:r>
        <w:rPr>
          <w:b/>
          <w:sz w:val="16"/>
        </w:rPr>
        <w:t>is</w:t>
      </w:r>
      <w:r>
        <w:rPr>
          <w:b/>
          <w:spacing w:val="-4"/>
          <w:sz w:val="16"/>
        </w:rPr>
        <w:t xml:space="preserve"> </w:t>
      </w:r>
      <w:r>
        <w:rPr>
          <w:b/>
          <w:sz w:val="16"/>
        </w:rPr>
        <w:t>not</w:t>
      </w:r>
      <w:r>
        <w:rPr>
          <w:b/>
          <w:spacing w:val="-1"/>
          <w:sz w:val="16"/>
        </w:rPr>
        <w:t xml:space="preserve"> </w:t>
      </w:r>
      <w:r>
        <w:rPr>
          <w:b/>
          <w:sz w:val="16"/>
        </w:rPr>
        <w:t>a</w:t>
      </w:r>
      <w:r>
        <w:rPr>
          <w:b/>
          <w:spacing w:val="-5"/>
          <w:sz w:val="16"/>
        </w:rPr>
        <w:t xml:space="preserve"> </w:t>
      </w:r>
      <w:r>
        <w:rPr>
          <w:b/>
          <w:sz w:val="16"/>
        </w:rPr>
        <w:t>part</w:t>
      </w:r>
      <w:r>
        <w:rPr>
          <w:b/>
          <w:spacing w:val="-1"/>
          <w:sz w:val="16"/>
        </w:rPr>
        <w:t xml:space="preserve"> </w:t>
      </w:r>
      <w:r>
        <w:rPr>
          <w:b/>
          <w:sz w:val="16"/>
        </w:rPr>
        <w:t>of</w:t>
      </w:r>
      <w:r>
        <w:rPr>
          <w:b/>
          <w:spacing w:val="-5"/>
          <w:sz w:val="16"/>
        </w:rPr>
        <w:t xml:space="preserve"> </w:t>
      </w:r>
      <w:r>
        <w:rPr>
          <w:b/>
          <w:sz w:val="16"/>
        </w:rPr>
        <w:t>the</w:t>
      </w:r>
      <w:r>
        <w:rPr>
          <w:b/>
          <w:spacing w:val="-1"/>
          <w:sz w:val="16"/>
        </w:rPr>
        <w:t xml:space="preserve"> </w:t>
      </w:r>
      <w:r>
        <w:rPr>
          <w:b/>
          <w:sz w:val="16"/>
        </w:rPr>
        <w:t>contract</w:t>
      </w:r>
      <w:r>
        <w:rPr>
          <w:b/>
          <w:spacing w:val="-2"/>
          <w:sz w:val="16"/>
        </w:rPr>
        <w:t xml:space="preserve"> </w:t>
      </w:r>
      <w:r>
        <w:rPr>
          <w:b/>
          <w:sz w:val="16"/>
        </w:rPr>
        <w:t>that</w:t>
      </w:r>
      <w:r>
        <w:rPr>
          <w:b/>
          <w:spacing w:val="-1"/>
          <w:sz w:val="16"/>
        </w:rPr>
        <w:t xml:space="preserve"> </w:t>
      </w:r>
      <w:r>
        <w:rPr>
          <w:b/>
          <w:sz w:val="16"/>
        </w:rPr>
        <w:t>makes</w:t>
      </w:r>
      <w:r>
        <w:rPr>
          <w:b/>
          <w:spacing w:val="-4"/>
          <w:sz w:val="16"/>
        </w:rPr>
        <w:t xml:space="preserve"> </w:t>
      </w:r>
      <w:r>
        <w:rPr>
          <w:b/>
          <w:sz w:val="16"/>
        </w:rPr>
        <w:t>you</w:t>
      </w:r>
      <w:r>
        <w:rPr>
          <w:b/>
          <w:spacing w:val="-2"/>
          <w:sz w:val="16"/>
        </w:rPr>
        <w:t xml:space="preserve"> </w:t>
      </w:r>
      <w:r>
        <w:rPr>
          <w:b/>
          <w:sz w:val="16"/>
        </w:rPr>
        <w:t>liable</w:t>
      </w:r>
      <w:r>
        <w:rPr>
          <w:b/>
          <w:spacing w:val="-4"/>
          <w:sz w:val="16"/>
        </w:rPr>
        <w:t xml:space="preserve"> </w:t>
      </w:r>
      <w:r>
        <w:rPr>
          <w:b/>
          <w:sz w:val="16"/>
        </w:rPr>
        <w:t>for</w:t>
      </w:r>
      <w:r>
        <w:rPr>
          <w:b/>
          <w:spacing w:val="1"/>
          <w:sz w:val="16"/>
        </w:rPr>
        <w:t xml:space="preserve"> </w:t>
      </w:r>
      <w:r>
        <w:rPr>
          <w:b/>
          <w:sz w:val="16"/>
        </w:rPr>
        <w:t>the</w:t>
      </w:r>
      <w:r>
        <w:rPr>
          <w:b/>
          <w:spacing w:val="-2"/>
          <w:sz w:val="16"/>
        </w:rPr>
        <w:t xml:space="preserve"> debt.</w:t>
      </w:r>
    </w:p>
    <w:p w14:paraId="2D0CC4CE" w14:textId="77777777" w:rsidR="005C2A41" w:rsidRDefault="00863C9F">
      <w:pPr>
        <w:tabs>
          <w:tab w:val="left" w:pos="2989"/>
        </w:tabs>
        <w:spacing w:before="49"/>
        <w:ind w:left="2990" w:right="964" w:hanging="2103"/>
        <w:rPr>
          <w:b/>
          <w:sz w:val="16"/>
        </w:rPr>
      </w:pPr>
      <w:r>
        <w:rPr>
          <w:b/>
          <w:spacing w:val="-2"/>
          <w:sz w:val="16"/>
        </w:rPr>
        <w:t>NOTICE:</w:t>
      </w:r>
      <w:r>
        <w:rPr>
          <w:b/>
          <w:sz w:val="16"/>
        </w:rPr>
        <w:tab/>
        <w:t xml:space="preserve">Federal law provides important </w:t>
      </w:r>
      <w:proofErr w:type="gramStart"/>
      <w:r>
        <w:rPr>
          <w:b/>
          <w:sz w:val="16"/>
        </w:rPr>
        <w:t>protections</w:t>
      </w:r>
      <w:proofErr w:type="gramEnd"/>
      <w:r>
        <w:rPr>
          <w:b/>
          <w:sz w:val="16"/>
        </w:rPr>
        <w:t xml:space="preserve"> to members of the Armed Forces and their dependents relating to extensions of consumer credit. In general, the cost of consumer credit to a member of the Armed Forces and his or her dependent may not exceed an annual percentage rate of 36 percent. This rate must include, as applicable to the credit transaction or account: The costs associated with credit insurance premiums; fees for ancillary products sold in connection with the credit transaction; any application fee charged</w:t>
      </w:r>
      <w:r>
        <w:rPr>
          <w:b/>
          <w:spacing w:val="-3"/>
          <w:sz w:val="16"/>
        </w:rPr>
        <w:t xml:space="preserve"> </w:t>
      </w:r>
      <w:r>
        <w:rPr>
          <w:b/>
          <w:sz w:val="16"/>
        </w:rPr>
        <w:t>(other</w:t>
      </w:r>
      <w:r>
        <w:rPr>
          <w:b/>
          <w:spacing w:val="-5"/>
          <w:sz w:val="16"/>
        </w:rPr>
        <w:t xml:space="preserve"> </w:t>
      </w:r>
      <w:r>
        <w:rPr>
          <w:b/>
          <w:sz w:val="16"/>
        </w:rPr>
        <w:t>than</w:t>
      </w:r>
      <w:r>
        <w:rPr>
          <w:b/>
          <w:spacing w:val="-2"/>
          <w:sz w:val="16"/>
        </w:rPr>
        <w:t xml:space="preserve"> </w:t>
      </w:r>
      <w:r>
        <w:rPr>
          <w:b/>
          <w:sz w:val="16"/>
        </w:rPr>
        <w:t>certain</w:t>
      </w:r>
      <w:r>
        <w:rPr>
          <w:b/>
          <w:spacing w:val="-2"/>
          <w:sz w:val="16"/>
        </w:rPr>
        <w:t xml:space="preserve"> </w:t>
      </w:r>
      <w:r>
        <w:rPr>
          <w:b/>
          <w:sz w:val="16"/>
        </w:rPr>
        <w:t>application</w:t>
      </w:r>
      <w:r>
        <w:rPr>
          <w:b/>
          <w:spacing w:val="-6"/>
          <w:sz w:val="16"/>
        </w:rPr>
        <w:t xml:space="preserve"> </w:t>
      </w:r>
      <w:r>
        <w:rPr>
          <w:b/>
          <w:sz w:val="16"/>
        </w:rPr>
        <w:t>fees</w:t>
      </w:r>
      <w:r>
        <w:rPr>
          <w:b/>
          <w:spacing w:val="-4"/>
          <w:sz w:val="16"/>
        </w:rPr>
        <w:t xml:space="preserve"> </w:t>
      </w:r>
      <w:r>
        <w:rPr>
          <w:b/>
          <w:sz w:val="16"/>
        </w:rPr>
        <w:t>for</w:t>
      </w:r>
      <w:r>
        <w:rPr>
          <w:b/>
          <w:spacing w:val="-4"/>
          <w:sz w:val="16"/>
        </w:rPr>
        <w:t xml:space="preserve"> </w:t>
      </w:r>
      <w:r>
        <w:rPr>
          <w:b/>
          <w:sz w:val="16"/>
        </w:rPr>
        <w:t>specified</w:t>
      </w:r>
      <w:r>
        <w:rPr>
          <w:b/>
          <w:spacing w:val="-6"/>
          <w:sz w:val="16"/>
        </w:rPr>
        <w:t xml:space="preserve"> </w:t>
      </w:r>
      <w:r>
        <w:rPr>
          <w:b/>
          <w:sz w:val="16"/>
        </w:rPr>
        <w:t>credit</w:t>
      </w:r>
      <w:r>
        <w:rPr>
          <w:b/>
          <w:spacing w:val="-6"/>
          <w:sz w:val="16"/>
        </w:rPr>
        <w:t xml:space="preserve"> </w:t>
      </w:r>
      <w:r>
        <w:rPr>
          <w:b/>
          <w:sz w:val="16"/>
        </w:rPr>
        <w:t>transactions</w:t>
      </w:r>
      <w:r>
        <w:rPr>
          <w:b/>
          <w:spacing w:val="-7"/>
          <w:sz w:val="16"/>
        </w:rPr>
        <w:t xml:space="preserve"> </w:t>
      </w:r>
      <w:r>
        <w:rPr>
          <w:b/>
          <w:sz w:val="16"/>
        </w:rPr>
        <w:t>or</w:t>
      </w:r>
      <w:r>
        <w:rPr>
          <w:b/>
          <w:spacing w:val="-4"/>
          <w:sz w:val="16"/>
        </w:rPr>
        <w:t xml:space="preserve"> </w:t>
      </w:r>
      <w:r>
        <w:rPr>
          <w:b/>
          <w:sz w:val="16"/>
        </w:rPr>
        <w:t xml:space="preserve">accounts); and any participation fee charged (other than certain participation fees for a credit card </w:t>
      </w:r>
      <w:r>
        <w:rPr>
          <w:b/>
          <w:spacing w:val="-2"/>
          <w:sz w:val="16"/>
        </w:rPr>
        <w:t>account).</w:t>
      </w:r>
    </w:p>
    <w:p w14:paraId="5DE6D9DE" w14:textId="77777777" w:rsidR="005C2A41" w:rsidRDefault="00863C9F">
      <w:pPr>
        <w:spacing w:before="48"/>
        <w:ind w:left="2990" w:right="709"/>
        <w:rPr>
          <w:b/>
          <w:sz w:val="16"/>
        </w:rPr>
      </w:pPr>
      <w:r>
        <w:rPr>
          <w:b/>
          <w:noProof/>
          <w:sz w:val="16"/>
        </w:rPr>
        <mc:AlternateContent>
          <mc:Choice Requires="wps">
            <w:drawing>
              <wp:anchor distT="0" distB="0" distL="0" distR="0" simplePos="0" relativeHeight="487678464" behindDoc="1" locked="0" layoutInCell="1" allowOverlap="1" wp14:anchorId="01447722" wp14:editId="01F0C0A0">
                <wp:simplePos x="0" y="0"/>
                <wp:positionH relativeFrom="page">
                  <wp:posOffset>952500</wp:posOffset>
                </wp:positionH>
                <wp:positionV relativeFrom="paragraph">
                  <wp:posOffset>293586</wp:posOffset>
                </wp:positionV>
                <wp:extent cx="5869305" cy="6350"/>
                <wp:effectExtent l="0" t="0" r="0" b="0"/>
                <wp:wrapTopAndBottom/>
                <wp:docPr id="452" name="Graphic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371AD0" id="Graphic 452" o:spid="_x0000_s1026" alt="&quot;&quot;" style="position:absolute;margin-left:75pt;margin-top:23.1pt;width:462.15pt;height:.5pt;z-index:-1563801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" path="m5868924,l1342644,,,,,6096r1342644,l5868924,6096r,-6096xe" fillcolor="black" stroked="f">
                <v:path arrowok="t"/>
                <w10:wrap type="topAndBottom" anchorx="page"/>
              </v:shape>
            </w:pict>
          </mc:Fallback>
        </mc:AlternateContent>
      </w:r>
      <w:r>
        <w:rPr>
          <w:b/>
          <w:sz w:val="16"/>
        </w:rPr>
        <w:t>You</w:t>
      </w:r>
      <w:r>
        <w:rPr>
          <w:b/>
          <w:spacing w:val="-4"/>
          <w:sz w:val="16"/>
        </w:rPr>
        <w:t xml:space="preserve"> </w:t>
      </w:r>
      <w:r>
        <w:rPr>
          <w:b/>
          <w:sz w:val="16"/>
        </w:rPr>
        <w:t>can obtain</w:t>
      </w:r>
      <w:r>
        <w:rPr>
          <w:b/>
          <w:spacing w:val="-4"/>
          <w:sz w:val="16"/>
        </w:rPr>
        <w:t xml:space="preserve"> </w:t>
      </w:r>
      <w:r>
        <w:rPr>
          <w:b/>
          <w:sz w:val="16"/>
        </w:rPr>
        <w:t>this</w:t>
      </w:r>
      <w:r>
        <w:rPr>
          <w:b/>
          <w:spacing w:val="-5"/>
          <w:sz w:val="16"/>
        </w:rPr>
        <w:t xml:space="preserve"> </w:t>
      </w:r>
      <w:r>
        <w:rPr>
          <w:b/>
          <w:sz w:val="16"/>
        </w:rPr>
        <w:t>information</w:t>
      </w:r>
      <w:r>
        <w:rPr>
          <w:b/>
          <w:spacing w:val="-4"/>
          <w:sz w:val="16"/>
        </w:rPr>
        <w:t xml:space="preserve"> </w:t>
      </w:r>
      <w:r>
        <w:rPr>
          <w:b/>
          <w:sz w:val="16"/>
        </w:rPr>
        <w:t>and a</w:t>
      </w:r>
      <w:r>
        <w:rPr>
          <w:b/>
          <w:spacing w:val="-3"/>
          <w:sz w:val="16"/>
        </w:rPr>
        <w:t xml:space="preserve"> </w:t>
      </w:r>
      <w:r>
        <w:rPr>
          <w:b/>
          <w:sz w:val="16"/>
        </w:rPr>
        <w:t>clear description</w:t>
      </w:r>
      <w:r>
        <w:rPr>
          <w:b/>
          <w:spacing w:val="-4"/>
          <w:sz w:val="16"/>
        </w:rPr>
        <w:t xml:space="preserve"> </w:t>
      </w:r>
      <w:r>
        <w:rPr>
          <w:b/>
          <w:sz w:val="16"/>
        </w:rPr>
        <w:t>of</w:t>
      </w:r>
      <w:r>
        <w:rPr>
          <w:b/>
          <w:spacing w:val="-2"/>
          <w:sz w:val="16"/>
        </w:rPr>
        <w:t xml:space="preserve"> </w:t>
      </w:r>
      <w:r>
        <w:rPr>
          <w:b/>
          <w:sz w:val="16"/>
        </w:rPr>
        <w:t>your</w:t>
      </w:r>
      <w:r>
        <w:rPr>
          <w:b/>
          <w:spacing w:val="-7"/>
          <w:sz w:val="16"/>
        </w:rPr>
        <w:t xml:space="preserve"> </w:t>
      </w:r>
      <w:r>
        <w:rPr>
          <w:b/>
          <w:sz w:val="16"/>
        </w:rPr>
        <w:t>payment</w:t>
      </w:r>
      <w:r>
        <w:rPr>
          <w:b/>
          <w:spacing w:val="-6"/>
          <w:sz w:val="16"/>
        </w:rPr>
        <w:t xml:space="preserve"> </w:t>
      </w:r>
      <w:r>
        <w:rPr>
          <w:b/>
          <w:sz w:val="16"/>
        </w:rPr>
        <w:t>obligation</w:t>
      </w:r>
      <w:r>
        <w:rPr>
          <w:b/>
          <w:spacing w:val="-4"/>
          <w:sz w:val="16"/>
        </w:rPr>
        <w:t xml:space="preserve"> </w:t>
      </w:r>
      <w:r>
        <w:rPr>
          <w:b/>
          <w:sz w:val="16"/>
        </w:rPr>
        <w:t>orally before the First Disbursement Date by calling 855-455-6972.</w:t>
      </w:r>
    </w:p>
    <w:p w14:paraId="7C40FAFA" w14:textId="77777777" w:rsidR="005C2A41" w:rsidRDefault="00863C9F">
      <w:pPr>
        <w:tabs>
          <w:tab w:val="left" w:pos="2989"/>
        </w:tabs>
        <w:spacing w:before="49"/>
        <w:ind w:left="2990" w:right="964" w:hanging="2103"/>
        <w:rPr>
          <w:b/>
          <w:sz w:val="16"/>
        </w:rPr>
      </w:pPr>
      <w:r>
        <w:rPr>
          <w:b/>
          <w:spacing w:val="-2"/>
          <w:sz w:val="16"/>
        </w:rPr>
        <w:t>NOTICE:</w:t>
      </w:r>
      <w:r>
        <w:rPr>
          <w:b/>
          <w:sz w:val="16"/>
        </w:rPr>
        <w:tab/>
        <w:t>If you believe that any information that we have reported to a credit bureau is inaccurate, write to us at P.O. Box 3229, Wilmington, DE</w:t>
      </w:r>
      <w:r>
        <w:rPr>
          <w:b/>
          <w:spacing w:val="40"/>
          <w:sz w:val="16"/>
        </w:rPr>
        <w:t xml:space="preserve"> </w:t>
      </w:r>
      <w:r>
        <w:rPr>
          <w:b/>
          <w:sz w:val="16"/>
        </w:rPr>
        <w:t>19804-0229.</w:t>
      </w:r>
      <w:r>
        <w:rPr>
          <w:b/>
          <w:spacing w:val="40"/>
          <w:sz w:val="16"/>
        </w:rPr>
        <w:t xml:space="preserve"> </w:t>
      </w:r>
      <w:r>
        <w:rPr>
          <w:b/>
          <w:sz w:val="16"/>
        </w:rPr>
        <w:t>In your letter, (i) provide your name and the</w:t>
      </w:r>
      <w:r>
        <w:rPr>
          <w:b/>
          <w:spacing w:val="-3"/>
          <w:sz w:val="16"/>
        </w:rPr>
        <w:t xml:space="preserve"> </w:t>
      </w:r>
      <w:r>
        <w:rPr>
          <w:b/>
          <w:sz w:val="16"/>
        </w:rPr>
        <w:t>loan number, (ii)</w:t>
      </w:r>
      <w:r>
        <w:rPr>
          <w:b/>
          <w:spacing w:val="-2"/>
          <w:sz w:val="16"/>
        </w:rPr>
        <w:t xml:space="preserve"> </w:t>
      </w:r>
      <w:r>
        <w:rPr>
          <w:b/>
          <w:sz w:val="16"/>
        </w:rPr>
        <w:t>identify</w:t>
      </w:r>
      <w:r>
        <w:rPr>
          <w:b/>
          <w:spacing w:val="-1"/>
          <w:sz w:val="16"/>
        </w:rPr>
        <w:t xml:space="preserve"> </w:t>
      </w:r>
      <w:r>
        <w:rPr>
          <w:b/>
          <w:sz w:val="16"/>
        </w:rPr>
        <w:t>the specific</w:t>
      </w:r>
      <w:r>
        <w:rPr>
          <w:b/>
          <w:spacing w:val="-1"/>
          <w:sz w:val="16"/>
        </w:rPr>
        <w:t xml:space="preserve"> </w:t>
      </w:r>
      <w:r>
        <w:rPr>
          <w:b/>
          <w:sz w:val="16"/>
        </w:rPr>
        <w:t>information</w:t>
      </w:r>
      <w:r>
        <w:rPr>
          <w:b/>
          <w:spacing w:val="-2"/>
          <w:sz w:val="16"/>
        </w:rPr>
        <w:t xml:space="preserve"> </w:t>
      </w:r>
      <w:r>
        <w:rPr>
          <w:b/>
          <w:sz w:val="16"/>
        </w:rPr>
        <w:t>that is being</w:t>
      </w:r>
      <w:r>
        <w:rPr>
          <w:b/>
          <w:spacing w:val="-2"/>
          <w:sz w:val="16"/>
        </w:rPr>
        <w:t xml:space="preserve"> </w:t>
      </w:r>
      <w:r>
        <w:rPr>
          <w:b/>
          <w:sz w:val="16"/>
        </w:rPr>
        <w:t>disputed, (iii) explain</w:t>
      </w:r>
      <w:r>
        <w:rPr>
          <w:b/>
          <w:spacing w:val="-5"/>
          <w:sz w:val="16"/>
        </w:rPr>
        <w:t xml:space="preserve"> </w:t>
      </w:r>
      <w:r>
        <w:rPr>
          <w:b/>
          <w:sz w:val="16"/>
        </w:rPr>
        <w:t>the</w:t>
      </w:r>
      <w:r>
        <w:rPr>
          <w:b/>
          <w:spacing w:val="-4"/>
          <w:sz w:val="16"/>
        </w:rPr>
        <w:t xml:space="preserve"> </w:t>
      </w:r>
      <w:r>
        <w:rPr>
          <w:b/>
          <w:sz w:val="16"/>
        </w:rPr>
        <w:t>basis</w:t>
      </w:r>
      <w:r>
        <w:rPr>
          <w:b/>
          <w:spacing w:val="-3"/>
          <w:sz w:val="16"/>
        </w:rPr>
        <w:t xml:space="preserve"> </w:t>
      </w:r>
      <w:r>
        <w:rPr>
          <w:b/>
          <w:sz w:val="16"/>
        </w:rPr>
        <w:t>for</w:t>
      </w:r>
      <w:r>
        <w:rPr>
          <w:b/>
          <w:spacing w:val="-6"/>
          <w:sz w:val="16"/>
        </w:rPr>
        <w:t xml:space="preserve"> </w:t>
      </w:r>
      <w:r>
        <w:rPr>
          <w:b/>
          <w:sz w:val="16"/>
        </w:rPr>
        <w:t>the</w:t>
      </w:r>
      <w:r>
        <w:rPr>
          <w:b/>
          <w:spacing w:val="-6"/>
          <w:sz w:val="16"/>
        </w:rPr>
        <w:t xml:space="preserve"> </w:t>
      </w:r>
      <w:r>
        <w:rPr>
          <w:b/>
          <w:sz w:val="16"/>
        </w:rPr>
        <w:t>dispute,</w:t>
      </w:r>
      <w:r>
        <w:rPr>
          <w:b/>
          <w:spacing w:val="-1"/>
          <w:sz w:val="16"/>
        </w:rPr>
        <w:t xml:space="preserve"> </w:t>
      </w:r>
      <w:r>
        <w:rPr>
          <w:b/>
          <w:sz w:val="16"/>
        </w:rPr>
        <w:t>and</w:t>
      </w:r>
      <w:r>
        <w:rPr>
          <w:b/>
          <w:spacing w:val="-5"/>
          <w:sz w:val="16"/>
        </w:rPr>
        <w:t xml:space="preserve"> </w:t>
      </w:r>
      <w:r>
        <w:rPr>
          <w:b/>
          <w:sz w:val="16"/>
        </w:rPr>
        <w:t>(iv)</w:t>
      </w:r>
      <w:r>
        <w:rPr>
          <w:b/>
          <w:spacing w:val="-5"/>
          <w:sz w:val="16"/>
        </w:rPr>
        <w:t xml:space="preserve"> </w:t>
      </w:r>
      <w:r>
        <w:rPr>
          <w:b/>
          <w:sz w:val="16"/>
        </w:rPr>
        <w:t>provide</w:t>
      </w:r>
      <w:r>
        <w:rPr>
          <w:b/>
          <w:spacing w:val="-2"/>
          <w:sz w:val="16"/>
        </w:rPr>
        <w:t xml:space="preserve"> </w:t>
      </w:r>
      <w:r>
        <w:rPr>
          <w:b/>
          <w:sz w:val="16"/>
        </w:rPr>
        <w:t>any</w:t>
      </w:r>
      <w:r>
        <w:rPr>
          <w:b/>
          <w:spacing w:val="-6"/>
          <w:sz w:val="16"/>
        </w:rPr>
        <w:t xml:space="preserve"> </w:t>
      </w:r>
      <w:r>
        <w:rPr>
          <w:b/>
          <w:sz w:val="16"/>
        </w:rPr>
        <w:t>supporting</w:t>
      </w:r>
      <w:r>
        <w:rPr>
          <w:b/>
          <w:spacing w:val="-3"/>
          <w:sz w:val="16"/>
        </w:rPr>
        <w:t xml:space="preserve"> </w:t>
      </w:r>
      <w:r>
        <w:rPr>
          <w:b/>
          <w:sz w:val="16"/>
        </w:rPr>
        <w:t>documentation</w:t>
      </w:r>
      <w:r>
        <w:rPr>
          <w:b/>
          <w:spacing w:val="-3"/>
          <w:sz w:val="16"/>
        </w:rPr>
        <w:t xml:space="preserve"> </w:t>
      </w:r>
      <w:r>
        <w:rPr>
          <w:b/>
          <w:sz w:val="16"/>
        </w:rPr>
        <w:t>you</w:t>
      </w:r>
      <w:r>
        <w:rPr>
          <w:b/>
          <w:spacing w:val="-3"/>
          <w:sz w:val="16"/>
        </w:rPr>
        <w:t xml:space="preserve"> </w:t>
      </w:r>
      <w:r>
        <w:rPr>
          <w:b/>
          <w:sz w:val="16"/>
        </w:rPr>
        <w:t>have that substantiates the</w:t>
      </w:r>
      <w:r>
        <w:rPr>
          <w:b/>
          <w:spacing w:val="-1"/>
          <w:sz w:val="16"/>
        </w:rPr>
        <w:t xml:space="preserve"> </w:t>
      </w:r>
      <w:r>
        <w:rPr>
          <w:b/>
          <w:sz w:val="16"/>
        </w:rPr>
        <w:t>basis of the dispute. If you believe</w:t>
      </w:r>
      <w:r>
        <w:rPr>
          <w:b/>
          <w:spacing w:val="-1"/>
          <w:sz w:val="16"/>
        </w:rPr>
        <w:t xml:space="preserve"> </w:t>
      </w:r>
      <w:r>
        <w:rPr>
          <w:b/>
          <w:sz w:val="16"/>
        </w:rPr>
        <w:t>that you have been the</w:t>
      </w:r>
      <w:r>
        <w:rPr>
          <w:b/>
          <w:spacing w:val="-1"/>
          <w:sz w:val="16"/>
        </w:rPr>
        <w:t xml:space="preserve"> </w:t>
      </w:r>
      <w:r>
        <w:rPr>
          <w:b/>
          <w:sz w:val="16"/>
        </w:rPr>
        <w:t>victim of identity theft, submit an identity theft report and any other document requested by us to</w:t>
      </w:r>
    </w:p>
    <w:p w14:paraId="63E94726" w14:textId="77777777" w:rsidR="005C2A41" w:rsidRDefault="00863C9F">
      <w:pPr>
        <w:ind w:left="2990"/>
        <w:rPr>
          <w:b/>
          <w:sz w:val="16"/>
        </w:rPr>
      </w:pPr>
      <w:r>
        <w:rPr>
          <w:b/>
          <w:noProof/>
          <w:sz w:val="16"/>
        </w:rPr>
        <mc:AlternateContent>
          <mc:Choice Requires="wps">
            <w:drawing>
              <wp:anchor distT="0" distB="0" distL="0" distR="0" simplePos="0" relativeHeight="487678976" behindDoc="1" locked="0" layoutInCell="1" allowOverlap="1" wp14:anchorId="671FD32C" wp14:editId="6E0AF1AF">
                <wp:simplePos x="0" y="0"/>
                <wp:positionH relativeFrom="page">
                  <wp:posOffset>952500</wp:posOffset>
                </wp:positionH>
                <wp:positionV relativeFrom="paragraph">
                  <wp:posOffset>147252</wp:posOffset>
                </wp:positionV>
                <wp:extent cx="5869305" cy="6350"/>
                <wp:effectExtent l="0" t="0" r="0" b="0"/>
                <wp:wrapTopAndBottom/>
                <wp:docPr id="453" name="Graphic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5E22A" id="Graphic 453" o:spid="_x0000_s1026" alt="&quot;&quot;" style="position:absolute;margin-left:75pt;margin-top:11.6pt;width:462.15pt;height:.5pt;z-index:-15637504;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" path="m5868924,l1342644,,,,,6096r1342644,l5868924,6096r,-6096xe" fillcolor="black" stroked="f">
                <v:path arrowok="t"/>
                <w10:wrap type="topAndBottom" anchorx="page"/>
              </v:shape>
            </w:pict>
          </mc:Fallback>
        </mc:AlternateContent>
      </w:r>
      <w:r>
        <w:rPr>
          <w:b/>
          <w:sz w:val="16"/>
        </w:rPr>
        <w:t>P.O.</w:t>
      </w:r>
      <w:r>
        <w:rPr>
          <w:b/>
          <w:spacing w:val="-3"/>
          <w:sz w:val="16"/>
        </w:rPr>
        <w:t xml:space="preserve"> </w:t>
      </w:r>
      <w:r>
        <w:rPr>
          <w:b/>
          <w:sz w:val="16"/>
        </w:rPr>
        <w:t>Box</w:t>
      </w:r>
      <w:r>
        <w:rPr>
          <w:b/>
          <w:spacing w:val="-7"/>
          <w:sz w:val="16"/>
        </w:rPr>
        <w:t xml:space="preserve"> </w:t>
      </w:r>
      <w:r>
        <w:rPr>
          <w:b/>
          <w:sz w:val="16"/>
        </w:rPr>
        <w:t>3350,</w:t>
      </w:r>
      <w:r>
        <w:rPr>
          <w:b/>
          <w:spacing w:val="-3"/>
          <w:sz w:val="16"/>
        </w:rPr>
        <w:t xml:space="preserve"> </w:t>
      </w:r>
      <w:r>
        <w:rPr>
          <w:b/>
          <w:sz w:val="16"/>
        </w:rPr>
        <w:t>Wilmington,</w:t>
      </w:r>
      <w:r>
        <w:rPr>
          <w:b/>
          <w:spacing w:val="-2"/>
          <w:sz w:val="16"/>
        </w:rPr>
        <w:t xml:space="preserve"> </w:t>
      </w:r>
      <w:r>
        <w:rPr>
          <w:b/>
          <w:sz w:val="16"/>
        </w:rPr>
        <w:t>DE</w:t>
      </w:r>
      <w:r>
        <w:rPr>
          <w:b/>
          <w:spacing w:val="33"/>
          <w:sz w:val="16"/>
        </w:rPr>
        <w:t xml:space="preserve"> </w:t>
      </w:r>
      <w:r>
        <w:rPr>
          <w:b/>
          <w:sz w:val="16"/>
        </w:rPr>
        <w:t>19804-</w:t>
      </w:r>
      <w:r>
        <w:rPr>
          <w:b/>
          <w:spacing w:val="-2"/>
          <w:sz w:val="16"/>
        </w:rPr>
        <w:t>4350.</w:t>
      </w:r>
    </w:p>
    <w:p w14:paraId="075B603D" w14:textId="77777777" w:rsidR="005C2A41" w:rsidRDefault="00863C9F">
      <w:pPr>
        <w:spacing w:before="49" w:after="49"/>
        <w:ind w:left="2990" w:right="980"/>
        <w:rPr>
          <w:b/>
          <w:sz w:val="16"/>
        </w:rPr>
      </w:pPr>
      <w:r>
        <w:rPr>
          <w:b/>
          <w:sz w:val="16"/>
        </w:rPr>
        <w:t>Late</w:t>
      </w:r>
      <w:r>
        <w:rPr>
          <w:b/>
          <w:spacing w:val="-2"/>
          <w:sz w:val="16"/>
        </w:rPr>
        <w:t xml:space="preserve"> </w:t>
      </w:r>
      <w:r>
        <w:rPr>
          <w:b/>
          <w:sz w:val="16"/>
        </w:rPr>
        <w:t>payments,</w:t>
      </w:r>
      <w:r>
        <w:rPr>
          <w:b/>
          <w:spacing w:val="-4"/>
          <w:sz w:val="16"/>
        </w:rPr>
        <w:t xml:space="preserve"> </w:t>
      </w:r>
      <w:r>
        <w:rPr>
          <w:b/>
          <w:sz w:val="16"/>
        </w:rPr>
        <w:t>missed</w:t>
      </w:r>
      <w:r>
        <w:rPr>
          <w:b/>
          <w:spacing w:val="-5"/>
          <w:sz w:val="16"/>
        </w:rPr>
        <w:t xml:space="preserve"> </w:t>
      </w:r>
      <w:r>
        <w:rPr>
          <w:b/>
          <w:sz w:val="16"/>
        </w:rPr>
        <w:t>payments,</w:t>
      </w:r>
      <w:r>
        <w:rPr>
          <w:b/>
          <w:spacing w:val="-1"/>
          <w:sz w:val="16"/>
        </w:rPr>
        <w:t xml:space="preserve"> </w:t>
      </w:r>
      <w:r>
        <w:rPr>
          <w:b/>
          <w:sz w:val="16"/>
        </w:rPr>
        <w:t>or</w:t>
      </w:r>
      <w:r>
        <w:rPr>
          <w:b/>
          <w:spacing w:val="-5"/>
          <w:sz w:val="16"/>
        </w:rPr>
        <w:t xml:space="preserve"> </w:t>
      </w:r>
      <w:r>
        <w:rPr>
          <w:b/>
          <w:sz w:val="16"/>
        </w:rPr>
        <w:t>other</w:t>
      </w:r>
      <w:r>
        <w:rPr>
          <w:b/>
          <w:spacing w:val="-6"/>
          <w:sz w:val="16"/>
        </w:rPr>
        <w:t xml:space="preserve"> </w:t>
      </w:r>
      <w:r>
        <w:rPr>
          <w:b/>
          <w:sz w:val="16"/>
        </w:rPr>
        <w:t>defaults</w:t>
      </w:r>
      <w:r>
        <w:rPr>
          <w:b/>
          <w:spacing w:val="-4"/>
          <w:sz w:val="16"/>
        </w:rPr>
        <w:t xml:space="preserve"> </w:t>
      </w:r>
      <w:r>
        <w:rPr>
          <w:b/>
          <w:sz w:val="16"/>
        </w:rPr>
        <w:t>on</w:t>
      </w:r>
      <w:r>
        <w:rPr>
          <w:b/>
          <w:spacing w:val="-2"/>
          <w:sz w:val="16"/>
        </w:rPr>
        <w:t xml:space="preserve"> </w:t>
      </w:r>
      <w:r>
        <w:rPr>
          <w:b/>
          <w:sz w:val="16"/>
        </w:rPr>
        <w:t>your</w:t>
      </w:r>
      <w:r>
        <w:rPr>
          <w:b/>
          <w:spacing w:val="-3"/>
          <w:sz w:val="16"/>
        </w:rPr>
        <w:t xml:space="preserve"> </w:t>
      </w:r>
      <w:r>
        <w:rPr>
          <w:b/>
          <w:sz w:val="16"/>
        </w:rPr>
        <w:t>account</w:t>
      </w:r>
      <w:r>
        <w:rPr>
          <w:b/>
          <w:spacing w:val="-6"/>
          <w:sz w:val="16"/>
        </w:rPr>
        <w:t xml:space="preserve"> </w:t>
      </w:r>
      <w:r>
        <w:rPr>
          <w:b/>
          <w:sz w:val="16"/>
        </w:rPr>
        <w:t>may</w:t>
      </w:r>
      <w:r>
        <w:rPr>
          <w:b/>
          <w:spacing w:val="-2"/>
          <w:sz w:val="16"/>
        </w:rPr>
        <w:t xml:space="preserve"> </w:t>
      </w:r>
      <w:r>
        <w:rPr>
          <w:b/>
          <w:sz w:val="16"/>
        </w:rPr>
        <w:t>be</w:t>
      </w:r>
      <w:r>
        <w:rPr>
          <w:b/>
          <w:spacing w:val="-6"/>
          <w:sz w:val="16"/>
        </w:rPr>
        <w:t xml:space="preserve"> </w:t>
      </w:r>
      <w:r>
        <w:rPr>
          <w:b/>
          <w:sz w:val="16"/>
        </w:rPr>
        <w:t>reflected</w:t>
      </w:r>
      <w:r>
        <w:rPr>
          <w:b/>
          <w:spacing w:val="-5"/>
          <w:sz w:val="16"/>
        </w:rPr>
        <w:t xml:space="preserve"> </w:t>
      </w:r>
      <w:r>
        <w:rPr>
          <w:b/>
          <w:sz w:val="16"/>
        </w:rPr>
        <w:t>in your credit bureau report.</w:t>
      </w:r>
    </w:p>
    <w:p w14:paraId="5787B90F"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399AB33F" wp14:editId="13812053">
                <wp:extent cx="5869305" cy="6350"/>
                <wp:effectExtent l="0" t="0" r="0" b="0"/>
                <wp:docPr id="454" name="Group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455" name="Graphic 455"/>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1F89F5" id="Group 454"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">
                <v:shape id="Graphic 455"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" path="m5868924,l1342644,,,,,6096r1342644,l5868924,6096r,-6096xe" fillcolor="black" stroked="f">
                  <v:path arrowok="t"/>
                </v:shape>
                <w10:anchorlock/>
              </v:group>
            </w:pict>
          </mc:Fallback>
        </mc:AlternateContent>
      </w:r>
    </w:p>
    <w:p w14:paraId="0CD3576F" w14:textId="77777777" w:rsidR="005C2A41" w:rsidRDefault="00863C9F">
      <w:pPr>
        <w:pStyle w:val="BodyText"/>
        <w:spacing w:before="36"/>
        <w:ind w:left="2990" w:right="492"/>
      </w:pPr>
      <w:r>
        <w:rPr>
          <w:noProof/>
        </w:rPr>
        <mc:AlternateContent>
          <mc:Choice Requires="wps">
            <w:drawing>
              <wp:anchor distT="0" distB="0" distL="0" distR="0" simplePos="0" relativeHeight="487680000" behindDoc="1" locked="0" layoutInCell="1" allowOverlap="1" wp14:anchorId="3BDBA0C6" wp14:editId="323BB784">
                <wp:simplePos x="0" y="0"/>
                <wp:positionH relativeFrom="page">
                  <wp:posOffset>952500</wp:posOffset>
                </wp:positionH>
                <wp:positionV relativeFrom="paragraph">
                  <wp:posOffset>287527</wp:posOffset>
                </wp:positionV>
                <wp:extent cx="5869305" cy="6350"/>
                <wp:effectExtent l="0" t="0" r="0" b="0"/>
                <wp:wrapTopAndBottom/>
                <wp:docPr id="456" name="Graphic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2CA31" id="Graphic 456" o:spid="_x0000_s1026" alt="&quot;&quot;" style="position:absolute;margin-left:75pt;margin-top:22.65pt;width:462.15pt;height:.5pt;z-index:-1563648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" path="m5868924,l1342644,,,,,6096r1342644,l5868924,6096r,-6096xe" fillcolor="black" stroked="f">
                <v:path arrowok="t"/>
                <w10:wrap type="topAndBottom" anchorx="page"/>
              </v:shape>
            </w:pict>
          </mc:Fallback>
        </mc:AlternateContent>
      </w:r>
      <w:r>
        <w:t>The</w:t>
      </w:r>
      <w:r>
        <w:rPr>
          <w:spacing w:val="-3"/>
        </w:rPr>
        <w:t xml:space="preserve"> </w:t>
      </w:r>
      <w:r>
        <w:t>following</w:t>
      </w:r>
      <w:r>
        <w:rPr>
          <w:spacing w:val="-6"/>
        </w:rPr>
        <w:t xml:space="preserve"> </w:t>
      </w:r>
      <w:r>
        <w:t>notice</w:t>
      </w:r>
      <w:r>
        <w:rPr>
          <w:spacing w:val="-3"/>
        </w:rPr>
        <w:t xml:space="preserve"> </w:t>
      </w:r>
      <w:r>
        <w:t>only</w:t>
      </w:r>
      <w:r>
        <w:rPr>
          <w:spacing w:val="-1"/>
        </w:rPr>
        <w:t xml:space="preserve"> </w:t>
      </w:r>
      <w:r>
        <w:t>applies</w:t>
      </w:r>
      <w:r>
        <w:rPr>
          <w:spacing w:val="-3"/>
        </w:rPr>
        <w:t xml:space="preserve"> </w:t>
      </w:r>
      <w:r>
        <w:t>to</w:t>
      </w:r>
      <w:r>
        <w:rPr>
          <w:spacing w:val="-3"/>
        </w:rPr>
        <w:t xml:space="preserve"> </w:t>
      </w:r>
      <w:r>
        <w:t>loans</w:t>
      </w:r>
      <w:r>
        <w:rPr>
          <w:spacing w:val="-3"/>
        </w:rPr>
        <w:t xml:space="preserve"> </w:t>
      </w:r>
      <w:r>
        <w:t>to</w:t>
      </w:r>
      <w:r>
        <w:rPr>
          <w:spacing w:val="-5"/>
        </w:rPr>
        <w:t xml:space="preserve"> </w:t>
      </w:r>
      <w:r>
        <w:t>finance</w:t>
      </w:r>
      <w:r>
        <w:rPr>
          <w:spacing w:val="-6"/>
        </w:rPr>
        <w:t xml:space="preserve"> </w:t>
      </w:r>
      <w:r>
        <w:t>educational</w:t>
      </w:r>
      <w:r>
        <w:rPr>
          <w:spacing w:val="-2"/>
        </w:rPr>
        <w:t xml:space="preserve"> </w:t>
      </w:r>
      <w:r>
        <w:t>expenses</w:t>
      </w:r>
      <w:r>
        <w:rPr>
          <w:spacing w:val="-3"/>
        </w:rPr>
        <w:t xml:space="preserve"> </w:t>
      </w:r>
      <w:r>
        <w:t>at</w:t>
      </w:r>
      <w:r>
        <w:rPr>
          <w:spacing w:val="-3"/>
        </w:rPr>
        <w:t xml:space="preserve"> </w:t>
      </w:r>
      <w:r>
        <w:t>for-profit</w:t>
      </w:r>
      <w:r>
        <w:rPr>
          <w:spacing w:val="-5"/>
        </w:rPr>
        <w:t xml:space="preserve"> </w:t>
      </w:r>
      <w:r>
        <w:t>educational institutions or institutions otherwise subject to the FTC Holder Rule under 16 C.F.R. §433.2.</w:t>
      </w:r>
    </w:p>
    <w:p w14:paraId="22CDEEC7" w14:textId="77777777" w:rsidR="005C2A41" w:rsidRDefault="00863C9F">
      <w:pPr>
        <w:tabs>
          <w:tab w:val="left" w:pos="2989"/>
        </w:tabs>
        <w:spacing w:before="49" w:after="49"/>
        <w:ind w:left="2990" w:right="1159" w:hanging="2103"/>
        <w:rPr>
          <w:b/>
          <w:sz w:val="16"/>
        </w:rPr>
      </w:pPr>
      <w:r>
        <w:rPr>
          <w:b/>
          <w:spacing w:val="-2"/>
          <w:sz w:val="16"/>
        </w:rPr>
        <w:t>NOTICE</w:t>
      </w:r>
      <w:r>
        <w:rPr>
          <w:b/>
          <w:sz w:val="16"/>
        </w:rPr>
        <w:tab/>
        <w:t>ANY HOLDER OF THIS CONSUMER CREDIT CONTRACT IS SUBJECT TO ALL CLAIMS AND DEFENSES WHICH THE DEBTOR COULD ASSERT AGAINST THE SELLER OF GOODS OR SERVICES OBTAINED WITH THE PROCEEDS HEREOF. RECOVERY HEREUNDER</w:t>
      </w:r>
      <w:r>
        <w:rPr>
          <w:b/>
          <w:spacing w:val="-4"/>
          <w:sz w:val="16"/>
        </w:rPr>
        <w:t xml:space="preserve"> </w:t>
      </w:r>
      <w:r>
        <w:rPr>
          <w:b/>
          <w:sz w:val="16"/>
        </w:rPr>
        <w:t>BY</w:t>
      </w:r>
      <w:r>
        <w:rPr>
          <w:b/>
          <w:spacing w:val="-4"/>
          <w:sz w:val="16"/>
        </w:rPr>
        <w:t xml:space="preserve"> </w:t>
      </w:r>
      <w:r>
        <w:rPr>
          <w:b/>
          <w:sz w:val="16"/>
        </w:rPr>
        <w:t>THE</w:t>
      </w:r>
      <w:r>
        <w:rPr>
          <w:b/>
          <w:spacing w:val="-2"/>
          <w:sz w:val="16"/>
        </w:rPr>
        <w:t xml:space="preserve"> </w:t>
      </w:r>
      <w:r>
        <w:rPr>
          <w:b/>
          <w:sz w:val="16"/>
        </w:rPr>
        <w:t>DEBTOR</w:t>
      </w:r>
      <w:r>
        <w:rPr>
          <w:b/>
          <w:spacing w:val="-6"/>
          <w:sz w:val="16"/>
        </w:rPr>
        <w:t xml:space="preserve"> </w:t>
      </w:r>
      <w:r>
        <w:rPr>
          <w:b/>
          <w:sz w:val="16"/>
        </w:rPr>
        <w:t>SHALL</w:t>
      </w:r>
      <w:r>
        <w:rPr>
          <w:b/>
          <w:spacing w:val="-4"/>
          <w:sz w:val="16"/>
        </w:rPr>
        <w:t xml:space="preserve"> </w:t>
      </w:r>
      <w:r>
        <w:rPr>
          <w:b/>
          <w:sz w:val="16"/>
        </w:rPr>
        <w:t>NOT</w:t>
      </w:r>
      <w:r>
        <w:rPr>
          <w:b/>
          <w:spacing w:val="-6"/>
          <w:sz w:val="16"/>
        </w:rPr>
        <w:t xml:space="preserve"> </w:t>
      </w:r>
      <w:r>
        <w:rPr>
          <w:b/>
          <w:sz w:val="16"/>
        </w:rPr>
        <w:t>EXCEED</w:t>
      </w:r>
      <w:r>
        <w:rPr>
          <w:b/>
          <w:spacing w:val="-4"/>
          <w:sz w:val="16"/>
        </w:rPr>
        <w:t xml:space="preserve"> </w:t>
      </w:r>
      <w:r>
        <w:rPr>
          <w:b/>
          <w:sz w:val="16"/>
        </w:rPr>
        <w:t>AMOUNTS</w:t>
      </w:r>
      <w:r>
        <w:rPr>
          <w:b/>
          <w:spacing w:val="-6"/>
          <w:sz w:val="16"/>
        </w:rPr>
        <w:t xml:space="preserve"> </w:t>
      </w:r>
      <w:r>
        <w:rPr>
          <w:b/>
          <w:sz w:val="16"/>
        </w:rPr>
        <w:t>PAID</w:t>
      </w:r>
      <w:r>
        <w:rPr>
          <w:b/>
          <w:spacing w:val="-4"/>
          <w:sz w:val="16"/>
        </w:rPr>
        <w:t xml:space="preserve"> </w:t>
      </w:r>
      <w:r>
        <w:rPr>
          <w:b/>
          <w:sz w:val="16"/>
        </w:rPr>
        <w:t>BY</w:t>
      </w:r>
      <w:r>
        <w:rPr>
          <w:b/>
          <w:spacing w:val="-6"/>
          <w:sz w:val="16"/>
        </w:rPr>
        <w:t xml:space="preserve"> </w:t>
      </w:r>
      <w:r>
        <w:rPr>
          <w:b/>
          <w:sz w:val="16"/>
        </w:rPr>
        <w:t>THE</w:t>
      </w:r>
      <w:r>
        <w:rPr>
          <w:b/>
          <w:spacing w:val="-2"/>
          <w:sz w:val="16"/>
        </w:rPr>
        <w:t xml:space="preserve"> </w:t>
      </w:r>
      <w:r>
        <w:rPr>
          <w:b/>
          <w:sz w:val="16"/>
        </w:rPr>
        <w:t xml:space="preserve">DEBTOR </w:t>
      </w:r>
      <w:r>
        <w:rPr>
          <w:b/>
          <w:spacing w:val="-2"/>
          <w:sz w:val="16"/>
        </w:rPr>
        <w:t>HEREUNDER.</w:t>
      </w:r>
    </w:p>
    <w:p w14:paraId="514E1DA3"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4C085DF7" wp14:editId="5D680F3C">
                <wp:extent cx="5869305" cy="6350"/>
                <wp:effectExtent l="0" t="0" r="0" b="0"/>
                <wp:docPr id="457" name="Group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458" name="Graphic 458"/>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B7A61CB" id="Group 457"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">
                <v:shape id="Graphic 458"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" path="m5868924,l1342644,,,,,6096r1342644,l5868924,6096r,-6096xe" fillcolor="black" stroked="f">
                  <v:path arrowok="t"/>
                </v:shape>
                <w10:anchorlock/>
              </v:group>
            </w:pict>
          </mc:Fallback>
        </mc:AlternateContent>
      </w:r>
    </w:p>
    <w:p w14:paraId="3CD3CBC9" w14:textId="77777777" w:rsidR="005C2A41" w:rsidRDefault="00863C9F">
      <w:pPr>
        <w:pStyle w:val="BodyText"/>
        <w:tabs>
          <w:tab w:val="left" w:pos="2990"/>
        </w:tabs>
        <w:spacing w:before="38"/>
        <w:ind w:left="2990" w:right="1130" w:hanging="2103"/>
      </w:pPr>
      <w:r>
        <w:rPr>
          <w:noProof/>
        </w:rPr>
        <mc:AlternateContent>
          <mc:Choice Requires="wps">
            <w:drawing>
              <wp:anchor distT="0" distB="0" distL="0" distR="0" simplePos="0" relativeHeight="15822848" behindDoc="0" locked="0" layoutInCell="1" allowOverlap="1" wp14:anchorId="25817E20" wp14:editId="0F7F4A72">
                <wp:simplePos x="0" y="0"/>
                <wp:positionH relativeFrom="page">
                  <wp:posOffset>952500</wp:posOffset>
                </wp:positionH>
                <wp:positionV relativeFrom="paragraph">
                  <wp:posOffset>404875</wp:posOffset>
                </wp:positionV>
                <wp:extent cx="5869305" cy="6350"/>
                <wp:effectExtent l="0" t="0" r="0" b="0"/>
                <wp:wrapNone/>
                <wp:docPr id="459" name="Graphic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7EACF" id="Graphic 459" o:spid="_x0000_s1026" alt="&quot;&quot;" style="position:absolute;margin-left:75pt;margin-top:31.9pt;width:462.15pt;height:.5pt;z-index:1582284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" path="m5868924,l1342644,,,,,6096r1342644,l5868924,6096r,-6096xe" fillcolor="black" stroked="f">
                <v:path arrowok="t"/>
                <w10:wrap anchorx="page"/>
              </v:shape>
            </w:pict>
          </mc:Fallback>
        </mc:AlternateContent>
      </w:r>
      <w:r>
        <w:rPr>
          <w:b/>
        </w:rPr>
        <w:t>LOAN SALE NOTICE</w:t>
      </w:r>
      <w:r>
        <w:rPr>
          <w:b/>
        </w:rPr>
        <w:tab/>
      </w:r>
      <w:r>
        <w:t>Your loan</w:t>
      </w:r>
      <w:r>
        <w:rPr>
          <w:spacing w:val="-2"/>
        </w:rPr>
        <w:t xml:space="preserve"> </w:t>
      </w:r>
      <w:r>
        <w:t>may be</w:t>
      </w:r>
      <w:r>
        <w:rPr>
          <w:spacing w:val="-1"/>
        </w:rPr>
        <w:t xml:space="preserve"> </w:t>
      </w:r>
      <w:r>
        <w:t>sold.</w:t>
      </w:r>
      <w:r>
        <w:rPr>
          <w:spacing w:val="-1"/>
        </w:rPr>
        <w:t xml:space="preserve"> </w:t>
      </w:r>
      <w:r>
        <w:t>No sale will result in</w:t>
      </w:r>
      <w:r>
        <w:rPr>
          <w:spacing w:val="-2"/>
        </w:rPr>
        <w:t xml:space="preserve"> </w:t>
      </w:r>
      <w:r>
        <w:t>any change</w:t>
      </w:r>
      <w:r>
        <w:rPr>
          <w:spacing w:val="-1"/>
        </w:rPr>
        <w:t xml:space="preserve"> </w:t>
      </w:r>
      <w:r>
        <w:t>to</w:t>
      </w:r>
      <w:r>
        <w:rPr>
          <w:spacing w:val="-1"/>
        </w:rPr>
        <w:t xml:space="preserve"> </w:t>
      </w:r>
      <w:r>
        <w:t>the loan</w:t>
      </w:r>
      <w:r>
        <w:rPr>
          <w:spacing w:val="-2"/>
        </w:rPr>
        <w:t xml:space="preserve"> </w:t>
      </w:r>
      <w:r>
        <w:t>terms or</w:t>
      </w:r>
      <w:r>
        <w:rPr>
          <w:spacing w:val="-1"/>
        </w:rPr>
        <w:t xml:space="preserve"> </w:t>
      </w:r>
      <w:r>
        <w:t>in</w:t>
      </w:r>
      <w:r>
        <w:rPr>
          <w:spacing w:val="-2"/>
        </w:rPr>
        <w:t xml:space="preserve"> </w:t>
      </w:r>
      <w:r>
        <w:t>the loss of</w:t>
      </w:r>
      <w:r>
        <w:rPr>
          <w:spacing w:val="-1"/>
        </w:rPr>
        <w:t xml:space="preserve"> </w:t>
      </w:r>
      <w:r>
        <w:t>any advertised</w:t>
      </w:r>
      <w:r>
        <w:rPr>
          <w:spacing w:val="-2"/>
        </w:rPr>
        <w:t xml:space="preserve"> </w:t>
      </w:r>
      <w:r>
        <w:t>borrower</w:t>
      </w:r>
      <w:r>
        <w:rPr>
          <w:spacing w:val="-2"/>
        </w:rPr>
        <w:t xml:space="preserve"> </w:t>
      </w:r>
      <w:r>
        <w:t>benefits,</w:t>
      </w:r>
      <w:r>
        <w:rPr>
          <w:spacing w:val="-4"/>
        </w:rPr>
        <w:t xml:space="preserve"> </w:t>
      </w:r>
      <w:r>
        <w:t>which</w:t>
      </w:r>
      <w:r>
        <w:rPr>
          <w:spacing w:val="-2"/>
        </w:rPr>
        <w:t xml:space="preserve"> </w:t>
      </w:r>
      <w:r>
        <w:t>will</w:t>
      </w:r>
      <w:r>
        <w:rPr>
          <w:spacing w:val="-4"/>
        </w:rPr>
        <w:t xml:space="preserve"> </w:t>
      </w:r>
      <w:r>
        <w:t>continue</w:t>
      </w:r>
      <w:r>
        <w:rPr>
          <w:spacing w:val="-5"/>
        </w:rPr>
        <w:t xml:space="preserve"> </w:t>
      </w:r>
      <w:r>
        <w:t>subject</w:t>
      </w:r>
      <w:r>
        <w:rPr>
          <w:spacing w:val="-4"/>
        </w:rPr>
        <w:t xml:space="preserve"> </w:t>
      </w:r>
      <w:r>
        <w:t>to</w:t>
      </w:r>
      <w:r>
        <w:rPr>
          <w:spacing w:val="-5"/>
        </w:rPr>
        <w:t xml:space="preserve"> </w:t>
      </w:r>
      <w:r>
        <w:t>their</w:t>
      </w:r>
      <w:r>
        <w:rPr>
          <w:spacing w:val="-6"/>
        </w:rPr>
        <w:t xml:space="preserve"> </w:t>
      </w:r>
      <w:r>
        <w:t>original</w:t>
      </w:r>
      <w:r>
        <w:rPr>
          <w:spacing w:val="-2"/>
        </w:rPr>
        <w:t xml:space="preserve"> </w:t>
      </w:r>
      <w:r>
        <w:t>terms.</w:t>
      </w:r>
      <w:r>
        <w:rPr>
          <w:spacing w:val="39"/>
        </w:rPr>
        <w:t xml:space="preserve"> </w:t>
      </w:r>
      <w:r>
        <w:t>However,</w:t>
      </w:r>
      <w:r>
        <w:rPr>
          <w:spacing w:val="-1"/>
        </w:rPr>
        <w:t xml:space="preserve"> </w:t>
      </w:r>
      <w:r>
        <w:t>loan terms and advertised borrower benefits may change if you consolidate your loans.</w:t>
      </w:r>
    </w:p>
    <w:p w14:paraId="243DA222" w14:textId="77777777" w:rsidR="005C2A41" w:rsidRDefault="005C2A41">
      <w:pPr>
        <w:pStyle w:val="BodyText"/>
        <w:sectPr w:rsidR="005C2A41">
          <w:type w:val="continuous"/>
          <w:pgSz w:w="12240" w:h="15840"/>
          <w:pgMar w:top="1760" w:right="720" w:bottom="340" w:left="720" w:header="851" w:footer="590" w:gutter="0"/>
          <w:cols w:space="720"/>
        </w:sectPr>
      </w:pPr>
    </w:p>
    <w:p w14:paraId="6B81AA19" w14:textId="77777777" w:rsidR="005C2A41" w:rsidRDefault="00863C9F">
      <w:pPr>
        <w:spacing w:before="106"/>
        <w:ind w:left="888" w:right="457"/>
        <w:rPr>
          <w:b/>
          <w:sz w:val="16"/>
        </w:rPr>
      </w:pPr>
      <w:r>
        <w:rPr>
          <w:b/>
          <w:noProof/>
          <w:sz w:val="16"/>
        </w:rPr>
        <mc:AlternateContent>
          <mc:Choice Requires="wps">
            <w:drawing>
              <wp:anchor distT="0" distB="0" distL="0" distR="0" simplePos="0" relativeHeight="15823360" behindDoc="0" locked="0" layoutInCell="1" allowOverlap="1" wp14:anchorId="1CD19040" wp14:editId="39EACE05">
                <wp:simplePos x="0" y="0"/>
                <wp:positionH relativeFrom="page">
                  <wp:posOffset>952500</wp:posOffset>
                </wp:positionH>
                <wp:positionV relativeFrom="paragraph">
                  <wp:posOffset>338103</wp:posOffset>
                </wp:positionV>
                <wp:extent cx="5869305" cy="6350"/>
                <wp:effectExtent l="0" t="0" r="0" b="0"/>
                <wp:wrapNone/>
                <wp:docPr id="460" name="Graphic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5185E" id="Graphic 460" o:spid="_x0000_s1026" alt="&quot;&quot;" style="position:absolute;margin-left:75pt;margin-top:26.6pt;width:462.15pt;height:.5pt;z-index:1582336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" path="m5868924,l1342644,,,,,6096r1342644,l5868924,6096r,-6096xe" fillcolor="black" stroked="f">
                <v:path arrowok="t"/>
                <w10:wrap anchorx="page"/>
              </v:shape>
            </w:pict>
          </mc:Fallback>
        </mc:AlternateContent>
      </w:r>
      <w:r>
        <w:rPr>
          <w:b/>
          <w:spacing w:val="-2"/>
          <w:sz w:val="16"/>
        </w:rPr>
        <w:t xml:space="preserve">CALIFORNIA </w:t>
      </w:r>
      <w:r>
        <w:rPr>
          <w:b/>
          <w:sz w:val="16"/>
        </w:rPr>
        <w:t>RESIDENTS</w:t>
      </w:r>
      <w:r>
        <w:rPr>
          <w:b/>
          <w:spacing w:val="-12"/>
          <w:sz w:val="16"/>
        </w:rPr>
        <w:t xml:space="preserve"> </w:t>
      </w:r>
      <w:r>
        <w:rPr>
          <w:b/>
          <w:sz w:val="16"/>
        </w:rPr>
        <w:t>ONLY</w:t>
      </w:r>
    </w:p>
    <w:p w14:paraId="68676050" w14:textId="77777777" w:rsidR="005C2A41" w:rsidRDefault="00863C9F">
      <w:pPr>
        <w:spacing w:before="117"/>
        <w:ind w:left="888"/>
        <w:rPr>
          <w:b/>
          <w:sz w:val="16"/>
        </w:rPr>
      </w:pPr>
      <w:r>
        <w:rPr>
          <w:b/>
          <w:sz w:val="16"/>
        </w:rPr>
        <w:t>CALIFORNIA</w:t>
      </w:r>
      <w:r>
        <w:rPr>
          <w:b/>
          <w:spacing w:val="-12"/>
          <w:sz w:val="16"/>
        </w:rPr>
        <w:t xml:space="preserve"> </w:t>
      </w:r>
      <w:r>
        <w:rPr>
          <w:b/>
          <w:sz w:val="16"/>
        </w:rPr>
        <w:t>AND</w:t>
      </w:r>
      <w:r>
        <w:rPr>
          <w:b/>
          <w:spacing w:val="-11"/>
          <w:sz w:val="16"/>
        </w:rPr>
        <w:t xml:space="preserve"> </w:t>
      </w:r>
      <w:r>
        <w:rPr>
          <w:b/>
          <w:sz w:val="16"/>
        </w:rPr>
        <w:t>UTAH RESIDENTS ONLY</w:t>
      </w:r>
    </w:p>
    <w:p w14:paraId="60E6D82B" w14:textId="77777777" w:rsidR="005C2A41" w:rsidRDefault="00863C9F">
      <w:pPr>
        <w:spacing w:before="129"/>
        <w:ind w:left="887" w:right="147"/>
        <w:rPr>
          <w:b/>
          <w:sz w:val="16"/>
        </w:rPr>
      </w:pPr>
      <w:r>
        <w:rPr>
          <w:b/>
          <w:noProof/>
          <w:sz w:val="16"/>
        </w:rPr>
        <mc:AlternateContent>
          <mc:Choice Requires="wps">
            <w:drawing>
              <wp:anchor distT="0" distB="0" distL="0" distR="0" simplePos="0" relativeHeight="15823872" behindDoc="0" locked="0" layoutInCell="1" allowOverlap="1" wp14:anchorId="0C75FC73" wp14:editId="788C19B8">
                <wp:simplePos x="0" y="0"/>
                <wp:positionH relativeFrom="page">
                  <wp:posOffset>952500</wp:posOffset>
                </wp:positionH>
                <wp:positionV relativeFrom="paragraph">
                  <wp:posOffset>76650</wp:posOffset>
                </wp:positionV>
                <wp:extent cx="5869305" cy="6350"/>
                <wp:effectExtent l="0" t="0" r="0" b="0"/>
                <wp:wrapNone/>
                <wp:docPr id="461" name="Graphic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B788CA" id="Graphic 461" o:spid="_x0000_s1026" alt="&quot;&quot;" style="position:absolute;margin-left:75pt;margin-top:6.05pt;width:462.15pt;height:.5pt;z-index:1582387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" path="m5868924,l1342644,,,,,6096r1342644,l5868924,6096r,-6096xe" fillcolor="black" stroked="f">
                <v:path arrowok="t"/>
                <w10:wrap anchorx="page"/>
              </v:shape>
            </w:pict>
          </mc:Fallback>
        </mc:AlternateContent>
      </w:r>
      <w:r>
        <w:rPr>
          <w:b/>
          <w:noProof/>
          <w:sz w:val="16"/>
        </w:rPr>
        <mc:AlternateContent>
          <mc:Choice Requires="wps">
            <w:drawing>
              <wp:anchor distT="0" distB="0" distL="0" distR="0" simplePos="0" relativeHeight="15824384" behindDoc="0" locked="0" layoutInCell="1" allowOverlap="1" wp14:anchorId="4CC08E10" wp14:editId="380D3D63">
                <wp:simplePos x="0" y="0"/>
                <wp:positionH relativeFrom="page">
                  <wp:posOffset>952500</wp:posOffset>
                </wp:positionH>
                <wp:positionV relativeFrom="paragraph">
                  <wp:posOffset>315918</wp:posOffset>
                </wp:positionV>
                <wp:extent cx="5869305" cy="6350"/>
                <wp:effectExtent l="0" t="0" r="0" b="0"/>
                <wp:wrapNone/>
                <wp:docPr id="462" name="Graphic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B45F1" id="Graphic 462" o:spid="_x0000_s1026" alt="&quot;&quot;" style="position:absolute;margin-left:75pt;margin-top:24.9pt;width:462.15pt;height:.5pt;z-index:15824384;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" path="m5868924,l1342644,,,,,6096r1342644,l5868924,6096r,-6096xe" fillcolor="black" stroked="f">
                <v:path arrowok="t"/>
                <w10:wrap anchorx="page"/>
              </v:shape>
            </w:pict>
          </mc:Fallback>
        </mc:AlternateContent>
      </w:r>
      <w:r>
        <w:rPr>
          <w:b/>
          <w:sz w:val="16"/>
        </w:rPr>
        <w:t>GEORGIA</w:t>
      </w:r>
      <w:r>
        <w:rPr>
          <w:b/>
          <w:spacing w:val="-12"/>
          <w:sz w:val="16"/>
        </w:rPr>
        <w:t xml:space="preserve"> </w:t>
      </w:r>
      <w:r>
        <w:rPr>
          <w:b/>
          <w:sz w:val="16"/>
        </w:rPr>
        <w:t xml:space="preserve">RESIDENTS </w:t>
      </w:r>
      <w:r>
        <w:rPr>
          <w:b/>
          <w:spacing w:val="-4"/>
          <w:sz w:val="16"/>
        </w:rPr>
        <w:t>ONLY</w:t>
      </w:r>
    </w:p>
    <w:p w14:paraId="12FFD42C" w14:textId="77777777" w:rsidR="005C2A41" w:rsidRDefault="00863C9F">
      <w:pPr>
        <w:spacing w:before="11"/>
        <w:ind w:left="888" w:right="235"/>
        <w:rPr>
          <w:b/>
          <w:sz w:val="16"/>
        </w:rPr>
      </w:pPr>
      <w:r>
        <w:rPr>
          <w:b/>
          <w:sz w:val="16"/>
        </w:rPr>
        <w:t>INDIANA</w:t>
      </w:r>
      <w:r>
        <w:rPr>
          <w:b/>
          <w:spacing w:val="-12"/>
          <w:sz w:val="16"/>
        </w:rPr>
        <w:t xml:space="preserve"> </w:t>
      </w:r>
      <w:r>
        <w:rPr>
          <w:b/>
          <w:sz w:val="16"/>
        </w:rPr>
        <w:t xml:space="preserve">RESIDENTS </w:t>
      </w:r>
      <w:r>
        <w:rPr>
          <w:b/>
          <w:spacing w:val="-4"/>
          <w:sz w:val="16"/>
        </w:rPr>
        <w:t>ONLY</w:t>
      </w:r>
    </w:p>
    <w:p w14:paraId="7B7B5AB2" w14:textId="77777777" w:rsidR="005C2A41" w:rsidRDefault="005C2A41">
      <w:pPr>
        <w:pStyle w:val="BodyText"/>
        <w:spacing w:before="57"/>
        <w:rPr>
          <w:b/>
        </w:rPr>
      </w:pPr>
    </w:p>
    <w:p w14:paraId="46536024" w14:textId="77777777" w:rsidR="005C2A41" w:rsidRDefault="00863C9F">
      <w:pPr>
        <w:spacing w:before="1"/>
        <w:ind w:left="888" w:right="368"/>
        <w:rPr>
          <w:b/>
          <w:sz w:val="16"/>
        </w:rPr>
      </w:pPr>
      <w:r>
        <w:rPr>
          <w:b/>
          <w:noProof/>
          <w:sz w:val="16"/>
        </w:rPr>
        <mc:AlternateContent>
          <mc:Choice Requires="wps">
            <w:drawing>
              <wp:anchor distT="0" distB="0" distL="0" distR="0" simplePos="0" relativeHeight="15824896" behindDoc="0" locked="0" layoutInCell="1" allowOverlap="1" wp14:anchorId="11993323" wp14:editId="58CAE93A">
                <wp:simplePos x="0" y="0"/>
                <wp:positionH relativeFrom="page">
                  <wp:posOffset>952500</wp:posOffset>
                </wp:positionH>
                <wp:positionV relativeFrom="paragraph">
                  <wp:posOffset>-36711</wp:posOffset>
                </wp:positionV>
                <wp:extent cx="5869305" cy="6350"/>
                <wp:effectExtent l="0" t="0" r="0" b="0"/>
                <wp:wrapNone/>
                <wp:docPr id="463" name="Graphic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44305A" id="Graphic 463" o:spid="_x0000_s1026" alt="&quot;&quot;" style="position:absolute;margin-left:75pt;margin-top:-2.9pt;width:462.15pt;height:.5pt;z-index:1582489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z w:val="16"/>
        </w:rPr>
        <w:t>IOWA, MISSOURI, NEBRASKA, AND TEXAS</w:t>
      </w:r>
      <w:r>
        <w:rPr>
          <w:b/>
          <w:spacing w:val="-12"/>
          <w:sz w:val="16"/>
        </w:rPr>
        <w:t xml:space="preserve"> </w:t>
      </w:r>
      <w:r>
        <w:rPr>
          <w:b/>
          <w:sz w:val="16"/>
        </w:rPr>
        <w:t xml:space="preserve">RESIDENTS </w:t>
      </w:r>
      <w:r>
        <w:rPr>
          <w:b/>
          <w:spacing w:val="-4"/>
          <w:sz w:val="16"/>
        </w:rPr>
        <w:t>ONLY</w:t>
      </w:r>
    </w:p>
    <w:p w14:paraId="079C1A20" w14:textId="77777777" w:rsidR="005C2A41" w:rsidRDefault="00863C9F">
      <w:pPr>
        <w:pStyle w:val="BodyText"/>
        <w:spacing w:before="106"/>
        <w:ind w:left="193"/>
      </w:pPr>
      <w:r>
        <w:br w:type="column"/>
      </w:r>
      <w:r>
        <w:t>A</w:t>
      </w:r>
      <w:r>
        <w:rPr>
          <w:spacing w:val="-1"/>
        </w:rPr>
        <w:t xml:space="preserve"> </w:t>
      </w:r>
      <w:r>
        <w:t>married</w:t>
      </w:r>
      <w:r>
        <w:rPr>
          <w:spacing w:val="-2"/>
        </w:rPr>
        <w:t xml:space="preserve"> </w:t>
      </w:r>
      <w:r>
        <w:t>applicant</w:t>
      </w:r>
      <w:r>
        <w:rPr>
          <w:spacing w:val="-4"/>
        </w:rPr>
        <w:t xml:space="preserve"> </w:t>
      </w:r>
      <w:r>
        <w:t>may</w:t>
      </w:r>
      <w:r>
        <w:rPr>
          <w:spacing w:val="-3"/>
        </w:rPr>
        <w:t xml:space="preserve"> </w:t>
      </w:r>
      <w:r>
        <w:t>apply</w:t>
      </w:r>
      <w:r>
        <w:rPr>
          <w:spacing w:val="-3"/>
        </w:rPr>
        <w:t xml:space="preserve"> </w:t>
      </w:r>
      <w:r>
        <w:t>for</w:t>
      </w:r>
      <w:r>
        <w:rPr>
          <w:spacing w:val="-4"/>
        </w:rPr>
        <w:t xml:space="preserve"> </w:t>
      </w:r>
      <w:r>
        <w:t>a</w:t>
      </w:r>
      <w:r>
        <w:rPr>
          <w:spacing w:val="-2"/>
        </w:rPr>
        <w:t xml:space="preserve"> </w:t>
      </w:r>
      <w:r>
        <w:t>separate</w:t>
      </w:r>
      <w:r>
        <w:rPr>
          <w:spacing w:val="-2"/>
        </w:rPr>
        <w:t xml:space="preserve"> account.</w:t>
      </w:r>
    </w:p>
    <w:p w14:paraId="0AA2F753" w14:textId="77777777" w:rsidR="005C2A41" w:rsidRDefault="005C2A41">
      <w:pPr>
        <w:pStyle w:val="BodyText"/>
        <w:spacing w:before="117"/>
      </w:pPr>
    </w:p>
    <w:p w14:paraId="28F6D963" w14:textId="77777777" w:rsidR="005C2A41" w:rsidRDefault="00863C9F">
      <w:pPr>
        <w:pStyle w:val="BodyText"/>
        <w:ind w:left="193" w:right="940"/>
      </w:pPr>
      <w:r>
        <w:t>A negative</w:t>
      </w:r>
      <w:r>
        <w:rPr>
          <w:spacing w:val="-5"/>
        </w:rPr>
        <w:t xml:space="preserve"> </w:t>
      </w:r>
      <w:r>
        <w:t>credit</w:t>
      </w:r>
      <w:r>
        <w:rPr>
          <w:spacing w:val="-4"/>
        </w:rPr>
        <w:t xml:space="preserve"> </w:t>
      </w:r>
      <w:r>
        <w:t>report reflecting</w:t>
      </w:r>
      <w:r>
        <w:rPr>
          <w:spacing w:val="-5"/>
        </w:rPr>
        <w:t xml:space="preserve"> </w:t>
      </w:r>
      <w:r>
        <w:t>on</w:t>
      </w:r>
      <w:r>
        <w:rPr>
          <w:spacing w:val="-2"/>
        </w:rPr>
        <w:t xml:space="preserve"> </w:t>
      </w:r>
      <w:r>
        <w:t>your</w:t>
      </w:r>
      <w:r>
        <w:rPr>
          <w:spacing w:val="-4"/>
        </w:rPr>
        <w:t xml:space="preserve"> </w:t>
      </w:r>
      <w:r>
        <w:t>credit</w:t>
      </w:r>
      <w:r>
        <w:rPr>
          <w:spacing w:val="-4"/>
        </w:rPr>
        <w:t xml:space="preserve"> </w:t>
      </w:r>
      <w:r>
        <w:t>record</w:t>
      </w:r>
      <w:r>
        <w:rPr>
          <w:spacing w:val="-3"/>
        </w:rPr>
        <w:t xml:space="preserve"> </w:t>
      </w:r>
      <w:r>
        <w:t>may</w:t>
      </w:r>
      <w:r>
        <w:rPr>
          <w:spacing w:val="-2"/>
        </w:rPr>
        <w:t xml:space="preserve"> </w:t>
      </w:r>
      <w:r>
        <w:t>be</w:t>
      </w:r>
      <w:r>
        <w:rPr>
          <w:spacing w:val="-5"/>
        </w:rPr>
        <w:t xml:space="preserve"> </w:t>
      </w:r>
      <w:r>
        <w:t>submitted</w:t>
      </w:r>
      <w:r>
        <w:rPr>
          <w:spacing w:val="-1"/>
        </w:rPr>
        <w:t xml:space="preserve"> </w:t>
      </w:r>
      <w:r>
        <w:t>to</w:t>
      </w:r>
      <w:r>
        <w:rPr>
          <w:spacing w:val="-3"/>
        </w:rPr>
        <w:t xml:space="preserve"> </w:t>
      </w:r>
      <w:r>
        <w:t>a</w:t>
      </w:r>
      <w:r>
        <w:rPr>
          <w:spacing w:val="-5"/>
        </w:rPr>
        <w:t xml:space="preserve"> </w:t>
      </w:r>
      <w:r>
        <w:t>credit</w:t>
      </w:r>
      <w:r>
        <w:rPr>
          <w:spacing w:val="-4"/>
        </w:rPr>
        <w:t xml:space="preserve"> </w:t>
      </w:r>
      <w:r>
        <w:t>reporting agency if you fail to fulfill the terms of this Note.</w:t>
      </w:r>
    </w:p>
    <w:p w14:paraId="20FE6137" w14:textId="77777777" w:rsidR="005C2A41" w:rsidRDefault="00863C9F">
      <w:pPr>
        <w:pStyle w:val="BodyText"/>
        <w:spacing w:before="129"/>
        <w:ind w:left="193" w:right="940"/>
      </w:pPr>
      <w:r>
        <w:t>By</w:t>
      </w:r>
      <w:r>
        <w:rPr>
          <w:spacing w:val="-2"/>
        </w:rPr>
        <w:t xml:space="preserve"> </w:t>
      </w:r>
      <w:r>
        <w:t>signing</w:t>
      </w:r>
      <w:r>
        <w:rPr>
          <w:spacing w:val="-1"/>
        </w:rPr>
        <w:t xml:space="preserve"> </w:t>
      </w:r>
      <w:r>
        <w:t>this</w:t>
      </w:r>
      <w:r>
        <w:rPr>
          <w:spacing w:val="-2"/>
        </w:rPr>
        <w:t xml:space="preserve"> </w:t>
      </w:r>
      <w:r>
        <w:t>Note,</w:t>
      </w:r>
      <w:r>
        <w:rPr>
          <w:spacing w:val="-2"/>
        </w:rPr>
        <w:t xml:space="preserve"> </w:t>
      </w:r>
      <w:r>
        <w:t>the</w:t>
      </w:r>
      <w:r>
        <w:rPr>
          <w:spacing w:val="-5"/>
        </w:rPr>
        <w:t xml:space="preserve"> </w:t>
      </w:r>
      <w:r>
        <w:t>Cosigner</w:t>
      </w:r>
      <w:r>
        <w:rPr>
          <w:spacing w:val="-4"/>
        </w:rPr>
        <w:t xml:space="preserve"> </w:t>
      </w:r>
      <w:r>
        <w:t>waives</w:t>
      </w:r>
      <w:r>
        <w:rPr>
          <w:spacing w:val="-2"/>
        </w:rPr>
        <w:t xml:space="preserve"> </w:t>
      </w:r>
      <w:r>
        <w:t>any</w:t>
      </w:r>
      <w:r>
        <w:rPr>
          <w:spacing w:val="-2"/>
        </w:rPr>
        <w:t xml:space="preserve"> </w:t>
      </w:r>
      <w:r>
        <w:t>right</w:t>
      </w:r>
      <w:r>
        <w:rPr>
          <w:spacing w:val="-4"/>
        </w:rPr>
        <w:t xml:space="preserve"> </w:t>
      </w:r>
      <w:r>
        <w:t>to</w:t>
      </w:r>
      <w:r>
        <w:rPr>
          <w:spacing w:val="-3"/>
        </w:rPr>
        <w:t xml:space="preserve"> </w:t>
      </w:r>
      <w:r>
        <w:t>require</w:t>
      </w:r>
      <w:r>
        <w:rPr>
          <w:spacing w:val="-3"/>
        </w:rPr>
        <w:t xml:space="preserve"> </w:t>
      </w:r>
      <w:r>
        <w:t>us</w:t>
      </w:r>
      <w:r>
        <w:rPr>
          <w:spacing w:val="-2"/>
        </w:rPr>
        <w:t xml:space="preserve"> </w:t>
      </w:r>
      <w:r>
        <w:t>to</w:t>
      </w:r>
      <w:r>
        <w:rPr>
          <w:spacing w:val="-4"/>
        </w:rPr>
        <w:t xml:space="preserve"> </w:t>
      </w:r>
      <w:r>
        <w:t>commence</w:t>
      </w:r>
      <w:r>
        <w:rPr>
          <w:spacing w:val="-5"/>
        </w:rPr>
        <w:t xml:space="preserve"> </w:t>
      </w:r>
      <w:r>
        <w:t>an</w:t>
      </w:r>
      <w:r>
        <w:rPr>
          <w:spacing w:val="-1"/>
        </w:rPr>
        <w:t xml:space="preserve"> </w:t>
      </w:r>
      <w:r>
        <w:t>action</w:t>
      </w:r>
      <w:r>
        <w:rPr>
          <w:spacing w:val="-5"/>
        </w:rPr>
        <w:t xml:space="preserve"> </w:t>
      </w:r>
      <w:r>
        <w:t>against the Borrower as provided in GA Code</w:t>
      </w:r>
      <w:r>
        <w:rPr>
          <w:spacing w:val="40"/>
        </w:rPr>
        <w:t xml:space="preserve"> </w:t>
      </w:r>
      <w:r>
        <w:t>§10-7-24.</w:t>
      </w:r>
    </w:p>
    <w:p w14:paraId="59E441F0" w14:textId="77777777" w:rsidR="005C2A41" w:rsidRDefault="00863C9F">
      <w:pPr>
        <w:pStyle w:val="BodyText"/>
        <w:spacing w:before="11"/>
        <w:ind w:left="193" w:right="940"/>
      </w:pPr>
      <w:r>
        <w:t>You will not be liable</w:t>
      </w:r>
      <w:r>
        <w:rPr>
          <w:spacing w:val="-1"/>
        </w:rPr>
        <w:t xml:space="preserve"> </w:t>
      </w:r>
      <w:r>
        <w:t>for</w:t>
      </w:r>
      <w:r>
        <w:rPr>
          <w:spacing w:val="-1"/>
        </w:rPr>
        <w:t xml:space="preserve"> </w:t>
      </w:r>
      <w:r>
        <w:t>collection</w:t>
      </w:r>
      <w:r>
        <w:rPr>
          <w:spacing w:val="-1"/>
        </w:rPr>
        <w:t xml:space="preserve"> </w:t>
      </w:r>
      <w:r>
        <w:t>agency costs or court costs and the attorneys’ fees and</w:t>
      </w:r>
      <w:r>
        <w:rPr>
          <w:spacing w:val="-1"/>
        </w:rPr>
        <w:t xml:space="preserve"> </w:t>
      </w:r>
      <w:r>
        <w:t>costs that</w:t>
      </w:r>
      <w:r>
        <w:rPr>
          <w:spacing w:val="-1"/>
        </w:rPr>
        <w:t xml:space="preserve"> </w:t>
      </w:r>
      <w:r>
        <w:t>we</w:t>
      </w:r>
      <w:r>
        <w:rPr>
          <w:spacing w:val="-7"/>
        </w:rPr>
        <w:t xml:space="preserve"> </w:t>
      </w:r>
      <w:r>
        <w:t>may</w:t>
      </w:r>
      <w:r>
        <w:rPr>
          <w:spacing w:val="-3"/>
        </w:rPr>
        <w:t xml:space="preserve"> </w:t>
      </w:r>
      <w:r>
        <w:t>collect</w:t>
      </w:r>
      <w:r>
        <w:rPr>
          <w:spacing w:val="-3"/>
        </w:rPr>
        <w:t xml:space="preserve"> </w:t>
      </w:r>
      <w:r>
        <w:t>under</w:t>
      </w:r>
      <w:r>
        <w:rPr>
          <w:spacing w:val="-3"/>
        </w:rPr>
        <w:t xml:space="preserve"> </w:t>
      </w:r>
      <w:r>
        <w:t>this</w:t>
      </w:r>
      <w:r>
        <w:rPr>
          <w:spacing w:val="-2"/>
        </w:rPr>
        <w:t xml:space="preserve"> </w:t>
      </w:r>
      <w:r>
        <w:t>Note</w:t>
      </w:r>
      <w:r>
        <w:rPr>
          <w:spacing w:val="-2"/>
        </w:rPr>
        <w:t xml:space="preserve"> </w:t>
      </w:r>
      <w:r>
        <w:t>shall</w:t>
      </w:r>
      <w:r>
        <w:rPr>
          <w:spacing w:val="-4"/>
        </w:rPr>
        <w:t xml:space="preserve"> </w:t>
      </w:r>
      <w:r>
        <w:t>be</w:t>
      </w:r>
      <w:r>
        <w:rPr>
          <w:spacing w:val="-2"/>
        </w:rPr>
        <w:t xml:space="preserve"> </w:t>
      </w:r>
      <w:r>
        <w:t>reasonable</w:t>
      </w:r>
      <w:r>
        <w:rPr>
          <w:spacing w:val="-5"/>
        </w:rPr>
        <w:t xml:space="preserve"> </w:t>
      </w:r>
      <w:r>
        <w:t>attorney’s</w:t>
      </w:r>
      <w:r>
        <w:rPr>
          <w:spacing w:val="-3"/>
        </w:rPr>
        <w:t xml:space="preserve"> </w:t>
      </w:r>
      <w:r>
        <w:t>fees and</w:t>
      </w:r>
      <w:r>
        <w:rPr>
          <w:spacing w:val="-3"/>
        </w:rPr>
        <w:t xml:space="preserve"> </w:t>
      </w:r>
      <w:r>
        <w:t>not</w:t>
      </w:r>
      <w:r>
        <w:rPr>
          <w:spacing w:val="-1"/>
        </w:rPr>
        <w:t xml:space="preserve"> </w:t>
      </w:r>
      <w:r>
        <w:t>paid</w:t>
      </w:r>
      <w:r>
        <w:rPr>
          <w:spacing w:val="-5"/>
        </w:rPr>
        <w:t xml:space="preserve"> </w:t>
      </w:r>
      <w:r>
        <w:t>to</w:t>
      </w:r>
      <w:r>
        <w:rPr>
          <w:spacing w:val="-2"/>
        </w:rPr>
        <w:t xml:space="preserve"> </w:t>
      </w:r>
      <w:r>
        <w:t>a</w:t>
      </w:r>
      <w:r>
        <w:rPr>
          <w:spacing w:val="-5"/>
        </w:rPr>
        <w:t xml:space="preserve"> </w:t>
      </w:r>
      <w:r>
        <w:t>salaried employee of ours.</w:t>
      </w:r>
    </w:p>
    <w:p w14:paraId="24C26E8E" w14:textId="77777777" w:rsidR="005C2A41" w:rsidRDefault="00863C9F">
      <w:pPr>
        <w:pStyle w:val="Heading4"/>
        <w:spacing w:before="56"/>
        <w:ind w:left="193" w:right="940"/>
      </w:pPr>
      <w:r>
        <w:t>ORAL AGREEMENTS OR COMMITMENTS TO LOAN MONEY, EXTEND CREDIT OR FORBEAR FROM ENFORCING REPAYMENT OR DEBT INCLUDING PROMISES</w:t>
      </w:r>
      <w:r>
        <w:rPr>
          <w:spacing w:val="-1"/>
        </w:rPr>
        <w:t xml:space="preserve"> </w:t>
      </w:r>
      <w:r>
        <w:t>TO EXTEND OR RENEW SUCH DEBT ARE</w:t>
      </w:r>
      <w:r>
        <w:rPr>
          <w:spacing w:val="-1"/>
        </w:rPr>
        <w:t xml:space="preserve"> </w:t>
      </w:r>
      <w:r>
        <w:t>NOT ENFORCEABLE. TO PROTECT YOU AND US FROM MISUNDERSTANDING OR DISAPPOINTMENT, ANY AGREEMENTS WE REACH COVERING SUCH MATTERS ARE CONTAINED IN THIS WRITING,</w:t>
      </w:r>
      <w:r>
        <w:rPr>
          <w:spacing w:val="-4"/>
        </w:rPr>
        <w:t xml:space="preserve"> </w:t>
      </w:r>
      <w:r>
        <w:t>WHICH</w:t>
      </w:r>
      <w:r>
        <w:rPr>
          <w:spacing w:val="-7"/>
        </w:rPr>
        <w:t xml:space="preserve"> </w:t>
      </w:r>
      <w:r>
        <w:t>IS</w:t>
      </w:r>
      <w:r>
        <w:rPr>
          <w:spacing w:val="-8"/>
        </w:rPr>
        <w:t xml:space="preserve"> </w:t>
      </w:r>
      <w:r>
        <w:t>THE</w:t>
      </w:r>
      <w:r>
        <w:rPr>
          <w:spacing w:val="-2"/>
        </w:rPr>
        <w:t xml:space="preserve"> </w:t>
      </w:r>
      <w:r>
        <w:t>COMPLETE</w:t>
      </w:r>
      <w:r>
        <w:rPr>
          <w:spacing w:val="-8"/>
        </w:rPr>
        <w:t xml:space="preserve"> </w:t>
      </w:r>
      <w:r>
        <w:t>AND</w:t>
      </w:r>
      <w:r>
        <w:rPr>
          <w:spacing w:val="-8"/>
        </w:rPr>
        <w:t xml:space="preserve"> </w:t>
      </w:r>
      <w:r>
        <w:t>EXCLUSIVE</w:t>
      </w:r>
      <w:r>
        <w:rPr>
          <w:spacing w:val="-6"/>
        </w:rPr>
        <w:t xml:space="preserve"> </w:t>
      </w:r>
      <w:r>
        <w:t>STATEMENT</w:t>
      </w:r>
      <w:r>
        <w:rPr>
          <w:spacing w:val="-5"/>
        </w:rPr>
        <w:t xml:space="preserve"> </w:t>
      </w:r>
      <w:r>
        <w:t>OF THE AGREEMENT BETWEEN US, EXCEPT AS WE MAY LATER AGREE IN WRITING TO MODIFY IT.</w:t>
      </w:r>
    </w:p>
    <w:p w14:paraId="5217F34F" w14:textId="77777777" w:rsidR="005C2A41" w:rsidRDefault="005C2A41">
      <w:pPr>
        <w:pStyle w:val="Heading4"/>
        <w:sectPr w:rsidR="005C2A41">
          <w:type w:val="continuous"/>
          <w:pgSz w:w="12240" w:h="15840"/>
          <w:pgMar w:top="1760" w:right="720" w:bottom="340" w:left="720" w:header="851" w:footer="590" w:gutter="0"/>
          <w:cols w:num="2" w:space="720" w:equalWidth="0">
            <w:col w:w="2758" w:space="40"/>
            <w:col w:w="8002"/>
          </w:cols>
        </w:sectPr>
      </w:pPr>
    </w:p>
    <w:p w14:paraId="7BDE009A" w14:textId="77777777" w:rsidR="005C2A41" w:rsidRDefault="005C2A41">
      <w:pPr>
        <w:pStyle w:val="BodyText"/>
        <w:spacing w:before="4"/>
        <w:rPr>
          <w:b/>
          <w:sz w:val="4"/>
        </w:rPr>
      </w:pPr>
    </w:p>
    <w:p w14:paraId="0ECA0B29" w14:textId="77777777" w:rsidR="005C2A41" w:rsidRDefault="00863C9F">
      <w:pPr>
        <w:pStyle w:val="BodyText"/>
        <w:spacing w:line="20" w:lineRule="exact"/>
        <w:ind w:left="765"/>
        <w:rPr>
          <w:sz w:val="2"/>
        </w:rPr>
      </w:pPr>
      <w:r>
        <w:rPr>
          <w:noProof/>
          <w:sz w:val="2"/>
        </w:rPr>
        <mc:AlternateContent>
          <mc:Choice Requires="wpg">
            <w:drawing>
              <wp:inline distT="0" distB="0" distL="0" distR="0" wp14:anchorId="127DE999" wp14:editId="01CC0433">
                <wp:extent cx="5878195" cy="6350"/>
                <wp:effectExtent l="0" t="0" r="0" b="0"/>
                <wp:docPr id="464" name="Group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6350"/>
                          <a:chOff x="0" y="0"/>
                          <a:chExt cx="5878195" cy="6350"/>
                        </a:xfrm>
                      </wpg:grpSpPr>
                      <wps:wsp>
                        <wps:cNvPr id="465" name="Graphic 465"/>
                        <wps:cNvSpPr/>
                        <wps:spPr>
                          <a:xfrm>
                            <a:off x="0" y="0"/>
                            <a:ext cx="5878195" cy="6350"/>
                          </a:xfrm>
                          <a:custGeom>
                            <a:avLst/>
                            <a:gdLst/>
                            <a:ahLst/>
                            <a:cxnLst/>
                            <a:rect l="l" t="t" r="r" b="b"/>
                            <a:pathLst>
                              <a:path w="5878195" h="6350">
                                <a:moveTo>
                                  <a:pt x="5878068" y="0"/>
                                </a:moveTo>
                                <a:lnTo>
                                  <a:pt x="1345692" y="0"/>
                                </a:lnTo>
                                <a:lnTo>
                                  <a:pt x="1342644" y="0"/>
                                </a:lnTo>
                                <a:lnTo>
                                  <a:pt x="0" y="0"/>
                                </a:lnTo>
                                <a:lnTo>
                                  <a:pt x="0" y="6096"/>
                                </a:lnTo>
                                <a:lnTo>
                                  <a:pt x="1342644" y="6096"/>
                                </a:lnTo>
                                <a:lnTo>
                                  <a:pt x="1345692" y="6096"/>
                                </a:lnTo>
                                <a:lnTo>
                                  <a:pt x="5878068" y="6096"/>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C723582" id="Group 464" o:spid="_x0000_s1026" alt="&quot;&quot;" style="width:462.85pt;height:.5pt;mso-position-horizontal-relative:char;mso-position-vertical-relative:line" coordsize="587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">
                <v:shape id="Graphic 465" o:spid="_x0000_s1027" style="position:absolute;width:58781;height:63;visibility:visible;mso-wrap-style:square;v-text-anchor:top" coordsize="5878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" path="m5878068,l1345692,r-3048,l,,,6096r1342644,l1345692,6096r4532376,l5878068,xe" fillcolor="black" stroked="f">
                  <v:path arrowok="t"/>
                </v:shape>
                <w10:anchorlock/>
              </v:group>
            </w:pict>
          </mc:Fallback>
        </mc:AlternateContent>
      </w:r>
    </w:p>
    <w:p w14:paraId="781AD711" w14:textId="77777777" w:rsidR="005C2A41" w:rsidRDefault="005C2A41">
      <w:pPr>
        <w:pStyle w:val="BodyText"/>
        <w:spacing w:line="20" w:lineRule="exact"/>
        <w:rPr>
          <w:sz w:val="2"/>
        </w:rPr>
        <w:sectPr w:rsidR="005C2A41">
          <w:type w:val="continuous"/>
          <w:pgSz w:w="12240" w:h="15840"/>
          <w:pgMar w:top="1760" w:right="720" w:bottom="340" w:left="720" w:header="851" w:footer="590" w:gutter="0"/>
          <w:cols w:space="720"/>
        </w:sectPr>
      </w:pPr>
    </w:p>
    <w:p w14:paraId="38B9A9B4" w14:textId="77777777" w:rsidR="005C2A41" w:rsidRDefault="00863C9F">
      <w:pPr>
        <w:spacing w:before="66"/>
        <w:ind w:left="888" w:right="391"/>
        <w:rPr>
          <w:b/>
          <w:sz w:val="16"/>
        </w:rPr>
      </w:pPr>
      <w:r>
        <w:rPr>
          <w:b/>
          <w:noProof/>
          <w:sz w:val="16"/>
        </w:rPr>
        <w:lastRenderedPageBreak/>
        <mc:AlternateContent>
          <mc:Choice Requires="wps">
            <w:drawing>
              <wp:anchor distT="0" distB="0" distL="0" distR="0" simplePos="0" relativeHeight="15826432" behindDoc="0" locked="0" layoutInCell="1" allowOverlap="1" wp14:anchorId="1314F01F" wp14:editId="79342497">
                <wp:simplePos x="0" y="0"/>
                <wp:positionH relativeFrom="page">
                  <wp:posOffset>952500</wp:posOffset>
                </wp:positionH>
                <wp:positionV relativeFrom="paragraph">
                  <wp:posOffset>5079</wp:posOffset>
                </wp:positionV>
                <wp:extent cx="5869305" cy="6350"/>
                <wp:effectExtent l="0" t="0" r="0" b="0"/>
                <wp:wrapNone/>
                <wp:docPr id="466" name="Graphic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8F8A4" id="Graphic 466" o:spid="_x0000_s1026" alt="&quot;&quot;" style="position:absolute;margin-left:75pt;margin-top:.4pt;width:462.15pt;height:.5pt;z-index:1582643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" path="m5868924,l1342644,,,,,6096r1342644,l5868924,6096r,-6096xe" fillcolor="black" stroked="f">
                <v:path arrowok="t"/>
                <w10:wrap anchorx="page"/>
              </v:shape>
            </w:pict>
          </mc:Fallback>
        </mc:AlternateContent>
      </w:r>
      <w:r>
        <w:rPr>
          <w:b/>
          <w:sz w:val="16"/>
        </w:rPr>
        <w:t>MAINE</w:t>
      </w:r>
      <w:r>
        <w:rPr>
          <w:b/>
          <w:spacing w:val="-12"/>
          <w:sz w:val="16"/>
        </w:rPr>
        <w:t xml:space="preserve"> </w:t>
      </w:r>
      <w:r>
        <w:rPr>
          <w:b/>
          <w:sz w:val="16"/>
        </w:rPr>
        <w:t xml:space="preserve">RESIDENTS </w:t>
      </w:r>
      <w:r>
        <w:rPr>
          <w:b/>
          <w:spacing w:val="-4"/>
          <w:sz w:val="16"/>
        </w:rPr>
        <w:t>ONLY</w:t>
      </w:r>
    </w:p>
    <w:p w14:paraId="45B0220D" w14:textId="77777777" w:rsidR="005C2A41" w:rsidRDefault="005C2A41">
      <w:pPr>
        <w:pStyle w:val="BodyText"/>
        <w:rPr>
          <w:b/>
        </w:rPr>
      </w:pPr>
    </w:p>
    <w:p w14:paraId="11172764" w14:textId="77777777" w:rsidR="005C2A41" w:rsidRDefault="005C2A41">
      <w:pPr>
        <w:pStyle w:val="BodyText"/>
        <w:spacing w:before="107"/>
        <w:rPr>
          <w:b/>
        </w:rPr>
      </w:pPr>
    </w:p>
    <w:p w14:paraId="404ED290" w14:textId="77777777" w:rsidR="005C2A41" w:rsidRDefault="00863C9F">
      <w:pPr>
        <w:ind w:left="888" w:right="391"/>
        <w:rPr>
          <w:b/>
          <w:sz w:val="16"/>
        </w:rPr>
      </w:pPr>
      <w:r>
        <w:rPr>
          <w:b/>
          <w:noProof/>
          <w:sz w:val="16"/>
        </w:rPr>
        <mc:AlternateContent>
          <mc:Choice Requires="wps">
            <w:drawing>
              <wp:anchor distT="0" distB="0" distL="0" distR="0" simplePos="0" relativeHeight="15826944" behindDoc="0" locked="0" layoutInCell="1" allowOverlap="1" wp14:anchorId="072EA96B" wp14:editId="419C021A">
                <wp:simplePos x="0" y="0"/>
                <wp:positionH relativeFrom="page">
                  <wp:posOffset>952500</wp:posOffset>
                </wp:positionH>
                <wp:positionV relativeFrom="paragraph">
                  <wp:posOffset>-37171</wp:posOffset>
                </wp:positionV>
                <wp:extent cx="5869305" cy="6350"/>
                <wp:effectExtent l="0" t="0" r="0" b="0"/>
                <wp:wrapNone/>
                <wp:docPr id="467" name="Graphic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E7E73" id="Graphic 467" o:spid="_x0000_s1026" alt="&quot;&quot;" style="position:absolute;margin-left:75pt;margin-top:-2.95pt;width:462.15pt;height:.5pt;z-index:15826944;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" path="m5868924,l1342644,,,,,6096r1342644,l5868924,6096r,-6096xe" fillcolor="black" stroked="f">
                <v:path arrowok="t"/>
                <w10:wrap anchorx="page"/>
              </v:shape>
            </w:pict>
          </mc:Fallback>
        </mc:AlternateContent>
      </w:r>
      <w:r>
        <w:rPr>
          <w:b/>
          <w:sz w:val="16"/>
        </w:rPr>
        <w:t>NEW</w:t>
      </w:r>
      <w:r>
        <w:rPr>
          <w:b/>
          <w:spacing w:val="-12"/>
          <w:sz w:val="16"/>
        </w:rPr>
        <w:t xml:space="preserve"> </w:t>
      </w:r>
      <w:r>
        <w:rPr>
          <w:b/>
          <w:sz w:val="16"/>
        </w:rPr>
        <w:t>HAMPSHIRE RESIDENTS</w:t>
      </w:r>
      <w:r>
        <w:rPr>
          <w:b/>
          <w:spacing w:val="-4"/>
          <w:sz w:val="16"/>
        </w:rPr>
        <w:t xml:space="preserve"> ONLY</w:t>
      </w:r>
    </w:p>
    <w:p w14:paraId="2AF0B0BC" w14:textId="77777777" w:rsidR="005C2A41" w:rsidRDefault="005C2A41">
      <w:pPr>
        <w:pStyle w:val="BodyText"/>
        <w:rPr>
          <w:b/>
        </w:rPr>
      </w:pPr>
    </w:p>
    <w:p w14:paraId="6EB8EEA4" w14:textId="77777777" w:rsidR="005C2A41" w:rsidRDefault="005C2A41">
      <w:pPr>
        <w:pStyle w:val="BodyText"/>
        <w:rPr>
          <w:b/>
        </w:rPr>
      </w:pPr>
    </w:p>
    <w:p w14:paraId="47A7FB52" w14:textId="77777777" w:rsidR="005C2A41" w:rsidRDefault="005C2A41">
      <w:pPr>
        <w:pStyle w:val="BodyText"/>
        <w:rPr>
          <w:b/>
        </w:rPr>
      </w:pPr>
    </w:p>
    <w:p w14:paraId="12614871" w14:textId="77777777" w:rsidR="005C2A41" w:rsidRDefault="005C2A41">
      <w:pPr>
        <w:pStyle w:val="BodyText"/>
        <w:spacing w:before="105"/>
        <w:rPr>
          <w:b/>
        </w:rPr>
      </w:pPr>
    </w:p>
    <w:p w14:paraId="3924CDC0" w14:textId="77777777" w:rsidR="005C2A41" w:rsidRDefault="00863C9F">
      <w:pPr>
        <w:spacing w:before="1"/>
        <w:ind w:left="888" w:right="462"/>
        <w:rPr>
          <w:b/>
          <w:sz w:val="16"/>
        </w:rPr>
      </w:pPr>
      <w:r>
        <w:rPr>
          <w:b/>
          <w:noProof/>
          <w:sz w:val="16"/>
        </w:rPr>
        <mc:AlternateContent>
          <mc:Choice Requires="wps">
            <w:drawing>
              <wp:anchor distT="0" distB="0" distL="0" distR="0" simplePos="0" relativeHeight="15827456" behindDoc="0" locked="0" layoutInCell="1" allowOverlap="1" wp14:anchorId="65C32609" wp14:editId="19D82A34">
                <wp:simplePos x="0" y="0"/>
                <wp:positionH relativeFrom="page">
                  <wp:posOffset>952500</wp:posOffset>
                </wp:positionH>
                <wp:positionV relativeFrom="paragraph">
                  <wp:posOffset>-36731</wp:posOffset>
                </wp:positionV>
                <wp:extent cx="5869305" cy="6350"/>
                <wp:effectExtent l="0" t="0" r="0" b="0"/>
                <wp:wrapNone/>
                <wp:docPr id="468" name="Graphic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58322" id="Graphic 468" o:spid="_x0000_s1026" alt="&quot;&quot;" style="position:absolute;margin-left:75pt;margin-top:-2.9pt;width:462.15pt;height:.5pt;z-index:1582745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z w:val="16"/>
        </w:rPr>
        <w:t>NEW JERSEY RESIDENTS</w:t>
      </w:r>
      <w:r>
        <w:rPr>
          <w:b/>
          <w:spacing w:val="-12"/>
          <w:sz w:val="16"/>
        </w:rPr>
        <w:t xml:space="preserve"> </w:t>
      </w:r>
      <w:r>
        <w:rPr>
          <w:b/>
          <w:sz w:val="16"/>
        </w:rPr>
        <w:t>ONLY</w:t>
      </w:r>
    </w:p>
    <w:p w14:paraId="53F60927" w14:textId="77777777" w:rsidR="005C2A41" w:rsidRDefault="005C2A41">
      <w:pPr>
        <w:pStyle w:val="BodyText"/>
        <w:rPr>
          <w:b/>
        </w:rPr>
      </w:pPr>
    </w:p>
    <w:p w14:paraId="20CA052C" w14:textId="77777777" w:rsidR="005C2A41" w:rsidRDefault="005C2A41">
      <w:pPr>
        <w:pStyle w:val="BodyText"/>
        <w:rPr>
          <w:b/>
        </w:rPr>
      </w:pPr>
    </w:p>
    <w:p w14:paraId="013520F6" w14:textId="77777777" w:rsidR="005C2A41" w:rsidRDefault="005C2A41">
      <w:pPr>
        <w:pStyle w:val="BodyText"/>
        <w:spacing w:before="104"/>
        <w:rPr>
          <w:b/>
        </w:rPr>
      </w:pPr>
    </w:p>
    <w:p w14:paraId="6E3E24C7" w14:textId="77777777" w:rsidR="005C2A41" w:rsidRDefault="00863C9F">
      <w:pPr>
        <w:ind w:left="888"/>
        <w:rPr>
          <w:b/>
          <w:sz w:val="16"/>
        </w:rPr>
      </w:pPr>
      <w:r>
        <w:rPr>
          <w:b/>
          <w:noProof/>
          <w:sz w:val="16"/>
        </w:rPr>
        <mc:AlternateContent>
          <mc:Choice Requires="wps">
            <w:drawing>
              <wp:anchor distT="0" distB="0" distL="0" distR="0" simplePos="0" relativeHeight="15827968" behindDoc="0" locked="0" layoutInCell="1" allowOverlap="1" wp14:anchorId="62F1E8B7" wp14:editId="38769438">
                <wp:simplePos x="0" y="0"/>
                <wp:positionH relativeFrom="page">
                  <wp:posOffset>952500</wp:posOffset>
                </wp:positionH>
                <wp:positionV relativeFrom="paragraph">
                  <wp:posOffset>-36808</wp:posOffset>
                </wp:positionV>
                <wp:extent cx="5869305" cy="6350"/>
                <wp:effectExtent l="0" t="0" r="0" b="0"/>
                <wp:wrapNone/>
                <wp:docPr id="469" name="Graphic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D7D5F" id="Graphic 469" o:spid="_x0000_s1026" alt="&quot;&quot;" style="position:absolute;margin-left:75pt;margin-top:-2.9pt;width:462.15pt;height:.5pt;z-index:1582796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z w:val="16"/>
        </w:rPr>
        <w:t>NEW YORK, RHODE ISLAND,</w:t>
      </w:r>
      <w:r>
        <w:rPr>
          <w:b/>
          <w:spacing w:val="-12"/>
          <w:sz w:val="16"/>
        </w:rPr>
        <w:t xml:space="preserve"> </w:t>
      </w:r>
      <w:r>
        <w:rPr>
          <w:b/>
          <w:sz w:val="16"/>
        </w:rPr>
        <w:t>AND</w:t>
      </w:r>
      <w:r>
        <w:rPr>
          <w:b/>
          <w:spacing w:val="-11"/>
          <w:sz w:val="16"/>
        </w:rPr>
        <w:t xml:space="preserve"> </w:t>
      </w:r>
      <w:r>
        <w:rPr>
          <w:b/>
          <w:sz w:val="16"/>
        </w:rPr>
        <w:t>VERMONT RESIDENTS ONLY</w:t>
      </w:r>
    </w:p>
    <w:p w14:paraId="6115D4F6" w14:textId="77777777" w:rsidR="005C2A41" w:rsidRDefault="005C2A41">
      <w:pPr>
        <w:pStyle w:val="BodyText"/>
        <w:rPr>
          <w:b/>
        </w:rPr>
      </w:pPr>
    </w:p>
    <w:p w14:paraId="1D97D1B0" w14:textId="77777777" w:rsidR="005C2A41" w:rsidRDefault="005C2A41">
      <w:pPr>
        <w:pStyle w:val="BodyText"/>
        <w:rPr>
          <w:b/>
        </w:rPr>
      </w:pPr>
    </w:p>
    <w:p w14:paraId="64540B20" w14:textId="77777777" w:rsidR="005C2A41" w:rsidRDefault="005C2A41">
      <w:pPr>
        <w:pStyle w:val="BodyText"/>
        <w:spacing w:before="106"/>
        <w:rPr>
          <w:b/>
        </w:rPr>
      </w:pPr>
    </w:p>
    <w:p w14:paraId="073BC1B1" w14:textId="77777777" w:rsidR="005C2A41" w:rsidRDefault="00863C9F">
      <w:pPr>
        <w:ind w:left="888" w:right="409"/>
        <w:rPr>
          <w:b/>
          <w:sz w:val="16"/>
        </w:rPr>
      </w:pPr>
      <w:r>
        <w:rPr>
          <w:b/>
          <w:noProof/>
          <w:sz w:val="16"/>
        </w:rPr>
        <mc:AlternateContent>
          <mc:Choice Requires="wps">
            <w:drawing>
              <wp:anchor distT="0" distB="0" distL="0" distR="0" simplePos="0" relativeHeight="15828480" behindDoc="0" locked="0" layoutInCell="1" allowOverlap="1" wp14:anchorId="55721926" wp14:editId="66186E56">
                <wp:simplePos x="0" y="0"/>
                <wp:positionH relativeFrom="page">
                  <wp:posOffset>952500</wp:posOffset>
                </wp:positionH>
                <wp:positionV relativeFrom="paragraph">
                  <wp:posOffset>-35478</wp:posOffset>
                </wp:positionV>
                <wp:extent cx="5869305" cy="6350"/>
                <wp:effectExtent l="0" t="0" r="0" b="0"/>
                <wp:wrapNone/>
                <wp:docPr id="470" name="Graphic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191242" id="Graphic 470" o:spid="_x0000_s1026" alt="&quot;&quot;" style="position:absolute;margin-left:75pt;margin-top:-2.8pt;width:462.15pt;height:.5pt;z-index:1582848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" path="m5868924,l1342644,,,,,6096r1342644,l5868924,6096r,-6096xe" fillcolor="black" stroked="f">
                <v:path arrowok="t"/>
                <w10:wrap anchorx="page"/>
              </v:shape>
            </w:pict>
          </mc:Fallback>
        </mc:AlternateContent>
      </w:r>
      <w:r>
        <w:rPr>
          <w:b/>
          <w:sz w:val="16"/>
        </w:rPr>
        <w:t>NORTH</w:t>
      </w:r>
      <w:r>
        <w:rPr>
          <w:b/>
          <w:spacing w:val="-12"/>
          <w:sz w:val="16"/>
        </w:rPr>
        <w:t xml:space="preserve"> </w:t>
      </w:r>
      <w:r>
        <w:rPr>
          <w:b/>
          <w:sz w:val="16"/>
        </w:rPr>
        <w:t>CAROLINA RESIDENTS</w:t>
      </w:r>
      <w:r>
        <w:rPr>
          <w:b/>
          <w:spacing w:val="-4"/>
          <w:sz w:val="16"/>
        </w:rPr>
        <w:t xml:space="preserve"> ONLY</w:t>
      </w:r>
    </w:p>
    <w:p w14:paraId="1A824878" w14:textId="77777777" w:rsidR="005C2A41" w:rsidRDefault="00863C9F">
      <w:pPr>
        <w:pStyle w:val="BodyText"/>
        <w:spacing w:before="66"/>
        <w:ind w:left="187" w:right="835"/>
      </w:pPr>
      <w:r>
        <w:br w:type="column"/>
      </w:r>
      <w:r>
        <w:t>If the interest rate on this Loan exceeds 12.25%, then you will not be liable for attorneys’ fees or any</w:t>
      </w:r>
      <w:r>
        <w:rPr>
          <w:spacing w:val="-1"/>
        </w:rPr>
        <w:t xml:space="preserve"> </w:t>
      </w:r>
      <w:r>
        <w:t>other</w:t>
      </w:r>
      <w:r>
        <w:rPr>
          <w:spacing w:val="-4"/>
        </w:rPr>
        <w:t xml:space="preserve"> </w:t>
      </w:r>
      <w:r>
        <w:t>collection</w:t>
      </w:r>
      <w:r>
        <w:rPr>
          <w:spacing w:val="-4"/>
        </w:rPr>
        <w:t xml:space="preserve"> </w:t>
      </w:r>
      <w:r>
        <w:t>costs.</w:t>
      </w:r>
      <w:r>
        <w:rPr>
          <w:spacing w:val="40"/>
        </w:rPr>
        <w:t xml:space="preserve"> </w:t>
      </w:r>
      <w:r>
        <w:t>If</w:t>
      </w:r>
      <w:r>
        <w:rPr>
          <w:spacing w:val="-3"/>
        </w:rPr>
        <w:t xml:space="preserve"> </w:t>
      </w:r>
      <w:r>
        <w:t>the</w:t>
      </w:r>
      <w:r>
        <w:rPr>
          <w:spacing w:val="-2"/>
        </w:rPr>
        <w:t xml:space="preserve"> </w:t>
      </w:r>
      <w:r>
        <w:t>interest</w:t>
      </w:r>
      <w:r>
        <w:rPr>
          <w:spacing w:val="-3"/>
        </w:rPr>
        <w:t xml:space="preserve"> </w:t>
      </w:r>
      <w:r>
        <w:t>rate</w:t>
      </w:r>
      <w:r>
        <w:rPr>
          <w:spacing w:val="-2"/>
        </w:rPr>
        <w:t xml:space="preserve"> </w:t>
      </w:r>
      <w:r>
        <w:t>on</w:t>
      </w:r>
      <w:r>
        <w:rPr>
          <w:spacing w:val="-5"/>
        </w:rPr>
        <w:t xml:space="preserve"> </w:t>
      </w:r>
      <w:r>
        <w:t>this</w:t>
      </w:r>
      <w:r>
        <w:rPr>
          <w:spacing w:val="-1"/>
        </w:rPr>
        <w:t xml:space="preserve"> </w:t>
      </w:r>
      <w:r>
        <w:t>Loan</w:t>
      </w:r>
      <w:r>
        <w:rPr>
          <w:spacing w:val="-5"/>
        </w:rPr>
        <w:t xml:space="preserve"> </w:t>
      </w:r>
      <w:r>
        <w:t>does</w:t>
      </w:r>
      <w:r>
        <w:rPr>
          <w:spacing w:val="-1"/>
        </w:rPr>
        <w:t xml:space="preserve"> </w:t>
      </w:r>
      <w:r>
        <w:t>not exceed</w:t>
      </w:r>
      <w:r>
        <w:rPr>
          <w:spacing w:val="-5"/>
        </w:rPr>
        <w:t xml:space="preserve"> </w:t>
      </w:r>
      <w:r>
        <w:t>12.25%,</w:t>
      </w:r>
      <w:r>
        <w:rPr>
          <w:spacing w:val="-4"/>
        </w:rPr>
        <w:t xml:space="preserve"> </w:t>
      </w:r>
      <w:r>
        <w:t>then</w:t>
      </w:r>
      <w:r>
        <w:rPr>
          <w:spacing w:val="-4"/>
        </w:rPr>
        <w:t xml:space="preserve"> </w:t>
      </w:r>
      <w:r>
        <w:t>you</w:t>
      </w:r>
      <w:r>
        <w:rPr>
          <w:spacing w:val="-1"/>
        </w:rPr>
        <w:t xml:space="preserve"> </w:t>
      </w:r>
      <w:r>
        <w:t xml:space="preserve">will be liable for reasonable attorneys’ fees, not to exceed 15% of the unpaid debt, </w:t>
      </w:r>
      <w:proofErr w:type="gramStart"/>
      <w:r>
        <w:t>as long as</w:t>
      </w:r>
      <w:proofErr w:type="gramEnd"/>
      <w:r>
        <w:t xml:space="preserve"> those fees are paid to an attorney who is not a salaried attorney of ours.</w:t>
      </w:r>
    </w:p>
    <w:p w14:paraId="1322DAAB" w14:textId="77777777" w:rsidR="005C2A41" w:rsidRDefault="00863C9F">
      <w:pPr>
        <w:pStyle w:val="BodyText"/>
        <w:spacing w:before="107"/>
        <w:ind w:left="187" w:right="835"/>
      </w:pPr>
      <w:r>
        <w:t>If we</w:t>
      </w:r>
      <w:r>
        <w:rPr>
          <w:spacing w:val="-1"/>
        </w:rPr>
        <w:t xml:space="preserve"> </w:t>
      </w:r>
      <w:proofErr w:type="gramStart"/>
      <w:r>
        <w:t>refer</w:t>
      </w:r>
      <w:proofErr w:type="gramEnd"/>
      <w:r>
        <w:rPr>
          <w:spacing w:val="-1"/>
        </w:rPr>
        <w:t xml:space="preserve"> </w:t>
      </w:r>
      <w:r>
        <w:t>this Credit Agreement to an attorney for collection,</w:t>
      </w:r>
      <w:r>
        <w:rPr>
          <w:spacing w:val="-1"/>
        </w:rPr>
        <w:t xml:space="preserve"> </w:t>
      </w:r>
      <w:r>
        <w:t>you agree to pay our reasonable attorney's fees. However,</w:t>
      </w:r>
      <w:r>
        <w:rPr>
          <w:spacing w:val="-2"/>
        </w:rPr>
        <w:t xml:space="preserve"> </w:t>
      </w:r>
      <w:r>
        <w:t>if</w:t>
      </w:r>
      <w:r>
        <w:rPr>
          <w:spacing w:val="-1"/>
        </w:rPr>
        <w:t xml:space="preserve"> </w:t>
      </w:r>
      <w:r>
        <w:t>you prevail</w:t>
      </w:r>
      <w:r>
        <w:rPr>
          <w:spacing w:val="-2"/>
        </w:rPr>
        <w:t xml:space="preserve"> </w:t>
      </w:r>
      <w:r>
        <w:t>in (a) any action,</w:t>
      </w:r>
      <w:r>
        <w:rPr>
          <w:spacing w:val="-3"/>
        </w:rPr>
        <w:t xml:space="preserve"> </w:t>
      </w:r>
      <w:r>
        <w:t>suit, or proceeding we bring, or (b) an action brought by you in connection with this Credit Agreement, or if you successfully assert a partial</w:t>
      </w:r>
      <w:r>
        <w:rPr>
          <w:spacing w:val="-3"/>
        </w:rPr>
        <w:t xml:space="preserve"> </w:t>
      </w:r>
      <w:r>
        <w:t>defense</w:t>
      </w:r>
      <w:r>
        <w:rPr>
          <w:spacing w:val="-4"/>
        </w:rPr>
        <w:t xml:space="preserve"> </w:t>
      </w:r>
      <w:r>
        <w:t>or</w:t>
      </w:r>
      <w:r>
        <w:rPr>
          <w:spacing w:val="-5"/>
        </w:rPr>
        <w:t xml:space="preserve"> </w:t>
      </w:r>
      <w:r>
        <w:t>setoff,</w:t>
      </w:r>
      <w:r>
        <w:rPr>
          <w:spacing w:val="-1"/>
        </w:rPr>
        <w:t xml:space="preserve"> </w:t>
      </w:r>
      <w:r>
        <w:t>recoupment,</w:t>
      </w:r>
      <w:r>
        <w:rPr>
          <w:spacing w:val="-1"/>
        </w:rPr>
        <w:t xml:space="preserve"> </w:t>
      </w:r>
      <w:r>
        <w:t>or</w:t>
      </w:r>
      <w:r>
        <w:rPr>
          <w:spacing w:val="-5"/>
        </w:rPr>
        <w:t xml:space="preserve"> </w:t>
      </w:r>
      <w:r>
        <w:t>counterclaim</w:t>
      </w:r>
      <w:r>
        <w:rPr>
          <w:spacing w:val="-2"/>
        </w:rPr>
        <w:t xml:space="preserve"> </w:t>
      </w:r>
      <w:r>
        <w:t>to</w:t>
      </w:r>
      <w:r>
        <w:rPr>
          <w:spacing w:val="-6"/>
        </w:rPr>
        <w:t xml:space="preserve"> </w:t>
      </w:r>
      <w:r>
        <w:t>an</w:t>
      </w:r>
      <w:r>
        <w:rPr>
          <w:spacing w:val="-3"/>
        </w:rPr>
        <w:t xml:space="preserve"> </w:t>
      </w:r>
      <w:r>
        <w:t>action</w:t>
      </w:r>
      <w:r>
        <w:rPr>
          <w:spacing w:val="-6"/>
        </w:rPr>
        <w:t xml:space="preserve"> </w:t>
      </w:r>
      <w:r>
        <w:t>brought</w:t>
      </w:r>
      <w:r>
        <w:rPr>
          <w:spacing w:val="-1"/>
        </w:rPr>
        <w:t xml:space="preserve"> </w:t>
      </w:r>
      <w:r>
        <w:t>by</w:t>
      </w:r>
      <w:r>
        <w:rPr>
          <w:spacing w:val="-2"/>
        </w:rPr>
        <w:t xml:space="preserve"> </w:t>
      </w:r>
      <w:r>
        <w:t>us,</w:t>
      </w:r>
      <w:r>
        <w:rPr>
          <w:spacing w:val="-5"/>
        </w:rPr>
        <w:t xml:space="preserve"> </w:t>
      </w:r>
      <w:r>
        <w:t>the</w:t>
      </w:r>
      <w:r>
        <w:rPr>
          <w:spacing w:val="-2"/>
        </w:rPr>
        <w:t xml:space="preserve"> </w:t>
      </w:r>
      <w:r>
        <w:t>court</w:t>
      </w:r>
      <w:r>
        <w:rPr>
          <w:spacing w:val="-5"/>
        </w:rPr>
        <w:t xml:space="preserve"> </w:t>
      </w:r>
      <w:r>
        <w:t>may withhold from us the entire</w:t>
      </w:r>
      <w:r>
        <w:rPr>
          <w:spacing w:val="-3"/>
        </w:rPr>
        <w:t xml:space="preserve"> </w:t>
      </w:r>
      <w:r>
        <w:t>amount</w:t>
      </w:r>
      <w:r>
        <w:rPr>
          <w:spacing w:val="-2"/>
        </w:rPr>
        <w:t xml:space="preserve"> </w:t>
      </w:r>
      <w:r>
        <w:t>or such</w:t>
      </w:r>
      <w:r>
        <w:rPr>
          <w:spacing w:val="-1"/>
        </w:rPr>
        <w:t xml:space="preserve"> </w:t>
      </w:r>
      <w:r>
        <w:t>portion of</w:t>
      </w:r>
      <w:r>
        <w:rPr>
          <w:spacing w:val="-2"/>
        </w:rPr>
        <w:t xml:space="preserve"> </w:t>
      </w:r>
      <w:r>
        <w:t>the</w:t>
      </w:r>
      <w:r>
        <w:rPr>
          <w:spacing w:val="-1"/>
        </w:rPr>
        <w:t xml:space="preserve"> </w:t>
      </w:r>
      <w:r>
        <w:t>attorneys' fees as the court</w:t>
      </w:r>
      <w:r>
        <w:rPr>
          <w:spacing w:val="-2"/>
        </w:rPr>
        <w:t xml:space="preserve"> </w:t>
      </w:r>
      <w:r>
        <w:t xml:space="preserve">considers </w:t>
      </w:r>
      <w:r>
        <w:rPr>
          <w:spacing w:val="-2"/>
        </w:rPr>
        <w:t>equitable.</w:t>
      </w:r>
    </w:p>
    <w:p w14:paraId="3B2B9901" w14:textId="77777777" w:rsidR="005C2A41" w:rsidRDefault="00863C9F">
      <w:pPr>
        <w:pStyle w:val="BodyText"/>
        <w:spacing w:before="106"/>
        <w:ind w:left="187" w:right="835"/>
      </w:pPr>
      <w:r>
        <w:t>The section headings of this Note</w:t>
      </w:r>
      <w:r>
        <w:rPr>
          <w:spacing w:val="-1"/>
        </w:rPr>
        <w:t xml:space="preserve"> </w:t>
      </w:r>
      <w:r>
        <w:t>are a table of contents and not contract terms.</w:t>
      </w:r>
      <w:r>
        <w:rPr>
          <w:spacing w:val="40"/>
        </w:rPr>
        <w:t xml:space="preserve"> </w:t>
      </w:r>
      <w:r>
        <w:t>Portions of this Note</w:t>
      </w:r>
      <w:r>
        <w:rPr>
          <w:spacing w:val="-3"/>
        </w:rPr>
        <w:t xml:space="preserve"> </w:t>
      </w:r>
      <w:r>
        <w:t>with</w:t>
      </w:r>
      <w:r>
        <w:rPr>
          <w:spacing w:val="-5"/>
        </w:rPr>
        <w:t xml:space="preserve"> </w:t>
      </w:r>
      <w:proofErr w:type="gramStart"/>
      <w:r>
        <w:t>references</w:t>
      </w:r>
      <w:proofErr w:type="gramEnd"/>
      <w:r>
        <w:rPr>
          <w:spacing w:val="-4"/>
        </w:rPr>
        <w:t xml:space="preserve"> </w:t>
      </w:r>
      <w:r>
        <w:t>to</w:t>
      </w:r>
      <w:r>
        <w:rPr>
          <w:spacing w:val="-2"/>
        </w:rPr>
        <w:t xml:space="preserve"> </w:t>
      </w:r>
      <w:r>
        <w:t>actions</w:t>
      </w:r>
      <w:r>
        <w:rPr>
          <w:spacing w:val="-3"/>
        </w:rPr>
        <w:t xml:space="preserve"> </w:t>
      </w:r>
      <w:r>
        <w:t>taken</w:t>
      </w:r>
      <w:r>
        <w:rPr>
          <w:spacing w:val="-2"/>
        </w:rPr>
        <w:t xml:space="preserve"> </w:t>
      </w:r>
      <w:r>
        <w:t>to</w:t>
      </w:r>
      <w:r>
        <w:rPr>
          <w:spacing w:val="-4"/>
        </w:rPr>
        <w:t xml:space="preserve"> </w:t>
      </w:r>
      <w:r>
        <w:t>the</w:t>
      </w:r>
      <w:r>
        <w:rPr>
          <w:spacing w:val="-2"/>
        </w:rPr>
        <w:t xml:space="preserve"> </w:t>
      </w:r>
      <w:r>
        <w:t>extent</w:t>
      </w:r>
      <w:r>
        <w:rPr>
          <w:spacing w:val="-3"/>
        </w:rPr>
        <w:t xml:space="preserve"> </w:t>
      </w:r>
      <w:r>
        <w:t>of</w:t>
      </w:r>
      <w:r>
        <w:rPr>
          <w:spacing w:val="-4"/>
        </w:rPr>
        <w:t xml:space="preserve"> </w:t>
      </w:r>
      <w:r>
        <w:t>applicable</w:t>
      </w:r>
      <w:r>
        <w:rPr>
          <w:spacing w:val="-2"/>
        </w:rPr>
        <w:t xml:space="preserve"> </w:t>
      </w:r>
      <w:r>
        <w:t>law</w:t>
      </w:r>
      <w:r>
        <w:rPr>
          <w:spacing w:val="-4"/>
        </w:rPr>
        <w:t xml:space="preserve"> </w:t>
      </w:r>
      <w:r>
        <w:t>apply</w:t>
      </w:r>
      <w:r>
        <w:rPr>
          <w:spacing w:val="-3"/>
        </w:rPr>
        <w:t xml:space="preserve"> </w:t>
      </w:r>
      <w:r>
        <w:t>to</w:t>
      </w:r>
      <w:r>
        <w:rPr>
          <w:spacing w:val="-3"/>
        </w:rPr>
        <w:t xml:space="preserve"> </w:t>
      </w:r>
      <w:r>
        <w:t>acts</w:t>
      </w:r>
      <w:r>
        <w:rPr>
          <w:spacing w:val="-2"/>
        </w:rPr>
        <w:t xml:space="preserve"> </w:t>
      </w:r>
      <w:r>
        <w:t>or</w:t>
      </w:r>
      <w:r>
        <w:rPr>
          <w:spacing w:val="-3"/>
        </w:rPr>
        <w:t xml:space="preserve"> </w:t>
      </w:r>
      <w:r>
        <w:t>practices</w:t>
      </w:r>
      <w:r>
        <w:rPr>
          <w:spacing w:val="-3"/>
        </w:rPr>
        <w:t xml:space="preserve"> </w:t>
      </w:r>
      <w:r>
        <w:t>that New Jersey law permits or requires. In this Note, acts or practices by us (1) that are or may be permitted by “applicable law” are permitted by New Jersey law and (2) that may or will be taken unless prohibited by “applicable law” are permitted by New Jersey law.</w:t>
      </w:r>
    </w:p>
    <w:p w14:paraId="12998EC3" w14:textId="77777777" w:rsidR="005C2A41" w:rsidRDefault="00863C9F">
      <w:pPr>
        <w:pStyle w:val="BodyText"/>
        <w:spacing w:before="104"/>
        <w:ind w:left="187" w:right="922"/>
      </w:pPr>
      <w:r>
        <w:t>We</w:t>
      </w:r>
      <w:r>
        <w:rPr>
          <w:spacing w:val="-2"/>
        </w:rPr>
        <w:t xml:space="preserve"> </w:t>
      </w:r>
      <w:r>
        <w:t>may</w:t>
      </w:r>
      <w:r>
        <w:rPr>
          <w:spacing w:val="-1"/>
        </w:rPr>
        <w:t xml:space="preserve"> </w:t>
      </w:r>
      <w:r>
        <w:t>obtain</w:t>
      </w:r>
      <w:r>
        <w:rPr>
          <w:spacing w:val="-5"/>
        </w:rPr>
        <w:t xml:space="preserve"> </w:t>
      </w:r>
      <w:r>
        <w:t>a</w:t>
      </w:r>
      <w:r>
        <w:rPr>
          <w:spacing w:val="-4"/>
        </w:rPr>
        <w:t xml:space="preserve"> </w:t>
      </w:r>
      <w:r>
        <w:t>consumer</w:t>
      </w:r>
      <w:r>
        <w:rPr>
          <w:spacing w:val="-4"/>
        </w:rPr>
        <w:t xml:space="preserve"> </w:t>
      </w:r>
      <w:r>
        <w:t>credit</w:t>
      </w:r>
      <w:r>
        <w:rPr>
          <w:spacing w:val="-4"/>
        </w:rPr>
        <w:t xml:space="preserve"> </w:t>
      </w:r>
      <w:r>
        <w:t>report in</w:t>
      </w:r>
      <w:r>
        <w:rPr>
          <w:spacing w:val="-5"/>
        </w:rPr>
        <w:t xml:space="preserve"> </w:t>
      </w:r>
      <w:r>
        <w:t>connection</w:t>
      </w:r>
      <w:r>
        <w:rPr>
          <w:spacing w:val="-1"/>
        </w:rPr>
        <w:t xml:space="preserve"> </w:t>
      </w:r>
      <w:r>
        <w:t>with</w:t>
      </w:r>
      <w:r>
        <w:rPr>
          <w:spacing w:val="-3"/>
        </w:rPr>
        <w:t xml:space="preserve"> </w:t>
      </w:r>
      <w:r>
        <w:t>this</w:t>
      </w:r>
      <w:r>
        <w:rPr>
          <w:spacing w:val="-2"/>
        </w:rPr>
        <w:t xml:space="preserve"> </w:t>
      </w:r>
      <w:r>
        <w:t>application</w:t>
      </w:r>
      <w:r>
        <w:rPr>
          <w:spacing w:val="-5"/>
        </w:rPr>
        <w:t xml:space="preserve"> </w:t>
      </w:r>
      <w:r>
        <w:t>and</w:t>
      </w:r>
      <w:r>
        <w:rPr>
          <w:spacing w:val="-2"/>
        </w:rPr>
        <w:t xml:space="preserve"> </w:t>
      </w:r>
      <w:r>
        <w:t>in</w:t>
      </w:r>
      <w:r>
        <w:rPr>
          <w:spacing w:val="-5"/>
        </w:rPr>
        <w:t xml:space="preserve"> </w:t>
      </w:r>
      <w:r>
        <w:t>connection</w:t>
      </w:r>
      <w:r>
        <w:rPr>
          <w:spacing w:val="-2"/>
        </w:rPr>
        <w:t xml:space="preserve"> </w:t>
      </w:r>
      <w:r>
        <w:t xml:space="preserve">with any updates, renewals or extensions of any credit </w:t>
      </w:r>
      <w:proofErr w:type="gramStart"/>
      <w:r>
        <w:t>as a result of</w:t>
      </w:r>
      <w:proofErr w:type="gramEnd"/>
      <w:r>
        <w:t xml:space="preserve"> this application.</w:t>
      </w:r>
      <w:r>
        <w:rPr>
          <w:spacing w:val="40"/>
        </w:rPr>
        <w:t xml:space="preserve"> </w:t>
      </w:r>
      <w:r>
        <w:t xml:space="preserve">If you ask, we will tell you if we obtained such a report and, if so, the name and address of the agency that furnished the report. We may also obtain a consumer credit report in connection with the review or collection of any loan made to you </w:t>
      </w:r>
      <w:proofErr w:type="gramStart"/>
      <w:r>
        <w:t>as a result of</w:t>
      </w:r>
      <w:proofErr w:type="gramEnd"/>
      <w:r>
        <w:t xml:space="preserve"> this application or for other legitimate</w:t>
      </w:r>
      <w:r>
        <w:rPr>
          <w:spacing w:val="40"/>
        </w:rPr>
        <w:t xml:space="preserve"> </w:t>
      </w:r>
      <w:r>
        <w:t>purposes related to such loans.</w:t>
      </w:r>
    </w:p>
    <w:p w14:paraId="280688B0" w14:textId="77777777" w:rsidR="005C2A41" w:rsidRDefault="00863C9F">
      <w:pPr>
        <w:pStyle w:val="BodyText"/>
        <w:spacing w:before="106"/>
        <w:ind w:left="187" w:right="899"/>
      </w:pPr>
      <w:r>
        <w:t>By signing this Note, the Cosigner waives any right to require us to proceed in accordance with the provisions of N.C. Gen. Stat. § §26-7 through 26-9 and acknowledges that we may proceed against</w:t>
      </w:r>
      <w:r>
        <w:rPr>
          <w:spacing w:val="-5"/>
        </w:rPr>
        <w:t xml:space="preserve"> </w:t>
      </w:r>
      <w:r>
        <w:t>the</w:t>
      </w:r>
      <w:r>
        <w:rPr>
          <w:spacing w:val="-2"/>
        </w:rPr>
        <w:t xml:space="preserve"> </w:t>
      </w:r>
      <w:r>
        <w:t>Cosigner</w:t>
      </w:r>
      <w:r>
        <w:rPr>
          <w:spacing w:val="-3"/>
        </w:rPr>
        <w:t xml:space="preserve"> </w:t>
      </w:r>
      <w:r>
        <w:t>without</w:t>
      </w:r>
      <w:r>
        <w:rPr>
          <w:spacing w:val="-5"/>
        </w:rPr>
        <w:t xml:space="preserve"> </w:t>
      </w:r>
      <w:r>
        <w:t>first</w:t>
      </w:r>
      <w:r>
        <w:rPr>
          <w:spacing w:val="-1"/>
        </w:rPr>
        <w:t xml:space="preserve"> </w:t>
      </w:r>
      <w:r>
        <w:t>proceeding</w:t>
      </w:r>
      <w:r>
        <w:rPr>
          <w:spacing w:val="-3"/>
        </w:rPr>
        <w:t xml:space="preserve"> </w:t>
      </w:r>
      <w:r>
        <w:t>against</w:t>
      </w:r>
      <w:r>
        <w:rPr>
          <w:spacing w:val="-5"/>
        </w:rPr>
        <w:t xml:space="preserve"> </w:t>
      </w:r>
      <w:r>
        <w:t>the</w:t>
      </w:r>
      <w:r>
        <w:rPr>
          <w:spacing w:val="-2"/>
        </w:rPr>
        <w:t xml:space="preserve"> </w:t>
      </w:r>
      <w:r>
        <w:t>Borrower</w:t>
      </w:r>
      <w:r>
        <w:rPr>
          <w:spacing w:val="-3"/>
        </w:rPr>
        <w:t xml:space="preserve"> </w:t>
      </w:r>
      <w:r>
        <w:t>or</w:t>
      </w:r>
      <w:r>
        <w:rPr>
          <w:spacing w:val="-5"/>
        </w:rPr>
        <w:t xml:space="preserve"> </w:t>
      </w:r>
      <w:r>
        <w:t>against</w:t>
      </w:r>
      <w:r>
        <w:rPr>
          <w:spacing w:val="-1"/>
        </w:rPr>
        <w:t xml:space="preserve"> </w:t>
      </w:r>
      <w:r>
        <w:t>any</w:t>
      </w:r>
      <w:r>
        <w:rPr>
          <w:spacing w:val="-3"/>
        </w:rPr>
        <w:t xml:space="preserve"> </w:t>
      </w:r>
      <w:r>
        <w:t>collateral</w:t>
      </w:r>
      <w:r>
        <w:rPr>
          <w:spacing w:val="-5"/>
        </w:rPr>
        <w:t xml:space="preserve"> </w:t>
      </w:r>
      <w:r>
        <w:t>for</w:t>
      </w:r>
      <w:r>
        <w:rPr>
          <w:spacing w:val="-3"/>
        </w:rPr>
        <w:t xml:space="preserve"> </w:t>
      </w:r>
      <w:r>
        <w:t xml:space="preserve">the </w:t>
      </w:r>
      <w:r>
        <w:rPr>
          <w:spacing w:val="-2"/>
        </w:rPr>
        <w:t>loan.</w:t>
      </w:r>
    </w:p>
    <w:p w14:paraId="1DB6841B" w14:textId="77777777" w:rsidR="005C2A41" w:rsidRDefault="005C2A41">
      <w:pPr>
        <w:pStyle w:val="BodyText"/>
        <w:sectPr w:rsidR="005C2A41">
          <w:headerReference w:type="default" r:id="rId101"/>
          <w:pgSz w:w="12240" w:h="15840"/>
          <w:pgMar w:top="1000" w:right="720" w:bottom="780" w:left="720" w:header="0" w:footer="0" w:gutter="0"/>
          <w:cols w:num="2" w:space="720" w:equalWidth="0">
            <w:col w:w="2763" w:space="40"/>
            <w:col w:w="7997"/>
          </w:cols>
        </w:sectPr>
      </w:pPr>
    </w:p>
    <w:p w14:paraId="7DF6D42D" w14:textId="77777777" w:rsidR="005C2A41" w:rsidRDefault="005C2A41">
      <w:pPr>
        <w:pStyle w:val="BodyText"/>
        <w:spacing w:before="2"/>
        <w:rPr>
          <w:sz w:val="4"/>
        </w:rPr>
      </w:pPr>
    </w:p>
    <w:p w14:paraId="0136B06C"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2A63B911" wp14:editId="0FA45BB4">
                <wp:extent cx="5869305" cy="6350"/>
                <wp:effectExtent l="0" t="0" r="0" b="0"/>
                <wp:docPr id="471" name="Group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472" name="Graphic 472"/>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4FCC7B" id="Group 471"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">
                <v:shape id="Graphic 472"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" path="m5868924,l1342644,,,,,6096r1342644,l5868924,6096r,-6096xe" fillcolor="black" stroked="f">
                  <v:path arrowok="t"/>
                </v:shape>
                <w10:anchorlock/>
              </v:group>
            </w:pict>
          </mc:Fallback>
        </mc:AlternateContent>
      </w:r>
    </w:p>
    <w:p w14:paraId="2A1ACC45" w14:textId="77777777" w:rsidR="005C2A41" w:rsidRDefault="00863C9F">
      <w:pPr>
        <w:pStyle w:val="BodyText"/>
        <w:tabs>
          <w:tab w:val="left" w:pos="2990"/>
        </w:tabs>
        <w:spacing w:before="39"/>
        <w:ind w:left="2990" w:right="920" w:hanging="2103"/>
      </w:pPr>
      <w:r>
        <w:rPr>
          <w:noProof/>
        </w:rPr>
        <mc:AlternateContent>
          <mc:Choice Requires="wps">
            <w:drawing>
              <wp:anchor distT="0" distB="0" distL="0" distR="0" simplePos="0" relativeHeight="15828992" behindDoc="0" locked="0" layoutInCell="1" allowOverlap="1" wp14:anchorId="22D6B1BD" wp14:editId="5E6E7B6F">
                <wp:simplePos x="0" y="0"/>
                <wp:positionH relativeFrom="page">
                  <wp:posOffset>952500</wp:posOffset>
                </wp:positionH>
                <wp:positionV relativeFrom="paragraph">
                  <wp:posOffset>522347</wp:posOffset>
                </wp:positionV>
                <wp:extent cx="5869305" cy="6350"/>
                <wp:effectExtent l="0" t="0" r="0" b="0"/>
                <wp:wrapNone/>
                <wp:docPr id="473" name="Graphic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5EE553" id="Graphic 473" o:spid="_x0000_s1026" alt="&quot;&quot;" style="position:absolute;margin-left:75pt;margin-top:41.15pt;width:462.15pt;height:.5pt;z-index:1582899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" path="m5868924,l1342644,,,,,6096r1342644,l5868924,6096r,-6096xe" fillcolor="black" stroked="f">
                <v:path arrowok="t"/>
                <w10:wrap anchorx="page"/>
              </v:shape>
            </w:pict>
          </mc:Fallback>
        </mc:AlternateContent>
      </w:r>
      <w:r>
        <w:rPr>
          <w:b/>
        </w:rPr>
        <w:t>OHIO RESIDENTS ONLY</w:t>
      </w:r>
      <w:r>
        <w:rPr>
          <w:b/>
        </w:rPr>
        <w:tab/>
      </w:r>
      <w:r>
        <w:t xml:space="preserve">The Ohio laws against discrimination require that all creditors make credit equally available to all creditworthy customers, and that credit reporting agencies maintain separate credit histories on </w:t>
      </w:r>
      <w:proofErr w:type="gramStart"/>
      <w:r>
        <w:t>each</w:t>
      </w:r>
      <w:r>
        <w:rPr>
          <w:spacing w:val="-2"/>
        </w:rPr>
        <w:t xml:space="preserve"> </w:t>
      </w:r>
      <w:r>
        <w:t>individual</w:t>
      </w:r>
      <w:proofErr w:type="gramEnd"/>
      <w:r>
        <w:rPr>
          <w:spacing w:val="-3"/>
        </w:rPr>
        <w:t xml:space="preserve"> </w:t>
      </w:r>
      <w:r>
        <w:t>upon</w:t>
      </w:r>
      <w:r>
        <w:rPr>
          <w:spacing w:val="-6"/>
        </w:rPr>
        <w:t xml:space="preserve"> </w:t>
      </w:r>
      <w:r>
        <w:t>request.</w:t>
      </w:r>
      <w:r>
        <w:rPr>
          <w:spacing w:val="-2"/>
        </w:rPr>
        <w:t xml:space="preserve"> </w:t>
      </w:r>
      <w:r>
        <w:t>The</w:t>
      </w:r>
      <w:r>
        <w:rPr>
          <w:spacing w:val="-7"/>
        </w:rPr>
        <w:t xml:space="preserve"> </w:t>
      </w:r>
      <w:r>
        <w:t>Ohio</w:t>
      </w:r>
      <w:r>
        <w:rPr>
          <w:spacing w:val="-3"/>
        </w:rPr>
        <w:t xml:space="preserve"> </w:t>
      </w:r>
      <w:r>
        <w:t>Civil</w:t>
      </w:r>
      <w:r>
        <w:rPr>
          <w:spacing w:val="-3"/>
        </w:rPr>
        <w:t xml:space="preserve"> </w:t>
      </w:r>
      <w:r>
        <w:t>Rights</w:t>
      </w:r>
      <w:r>
        <w:rPr>
          <w:spacing w:val="-5"/>
        </w:rPr>
        <w:t xml:space="preserve"> </w:t>
      </w:r>
      <w:r>
        <w:t>Commission</w:t>
      </w:r>
      <w:r>
        <w:rPr>
          <w:spacing w:val="-3"/>
        </w:rPr>
        <w:t xml:space="preserve"> </w:t>
      </w:r>
      <w:r>
        <w:t>administers</w:t>
      </w:r>
      <w:r>
        <w:rPr>
          <w:spacing w:val="-5"/>
        </w:rPr>
        <w:t xml:space="preserve"> </w:t>
      </w:r>
      <w:r>
        <w:t>compliance</w:t>
      </w:r>
      <w:r>
        <w:rPr>
          <w:spacing w:val="-4"/>
        </w:rPr>
        <w:t xml:space="preserve"> </w:t>
      </w:r>
      <w:r>
        <w:t>with</w:t>
      </w:r>
      <w:r>
        <w:rPr>
          <w:spacing w:val="-2"/>
        </w:rPr>
        <w:t xml:space="preserve"> </w:t>
      </w:r>
      <w:r>
        <w:t xml:space="preserve">this </w:t>
      </w:r>
      <w:r>
        <w:rPr>
          <w:spacing w:val="-4"/>
        </w:rPr>
        <w:t>law.</w:t>
      </w:r>
    </w:p>
    <w:p w14:paraId="611B2CE9" w14:textId="77777777" w:rsidR="005C2A41" w:rsidRDefault="005C2A41">
      <w:pPr>
        <w:pStyle w:val="BodyText"/>
        <w:sectPr w:rsidR="005C2A41">
          <w:type w:val="continuous"/>
          <w:pgSz w:w="12240" w:h="15840"/>
          <w:pgMar w:top="1760" w:right="720" w:bottom="340" w:left="720" w:header="0" w:footer="0" w:gutter="0"/>
          <w:cols w:space="720"/>
        </w:sectPr>
      </w:pPr>
    </w:p>
    <w:p w14:paraId="6A96D4AD" w14:textId="77777777" w:rsidR="005C2A41" w:rsidRDefault="00863C9F">
      <w:pPr>
        <w:spacing w:before="106"/>
        <w:ind w:left="888" w:right="-9"/>
        <w:rPr>
          <w:b/>
          <w:sz w:val="16"/>
        </w:rPr>
      </w:pPr>
      <w:r>
        <w:rPr>
          <w:b/>
          <w:sz w:val="16"/>
        </w:rPr>
        <w:t>VERMONT</w:t>
      </w:r>
      <w:r>
        <w:rPr>
          <w:b/>
          <w:spacing w:val="-12"/>
          <w:sz w:val="16"/>
        </w:rPr>
        <w:t xml:space="preserve"> </w:t>
      </w:r>
      <w:r>
        <w:rPr>
          <w:b/>
          <w:sz w:val="16"/>
        </w:rPr>
        <w:t xml:space="preserve">RESIDENTS </w:t>
      </w:r>
      <w:r>
        <w:rPr>
          <w:b/>
          <w:spacing w:val="-4"/>
          <w:sz w:val="16"/>
        </w:rPr>
        <w:t>ONLY</w:t>
      </w:r>
    </w:p>
    <w:p w14:paraId="3769D3E7" w14:textId="77777777" w:rsidR="005C2A41" w:rsidRDefault="005C2A41">
      <w:pPr>
        <w:pStyle w:val="BodyText"/>
        <w:spacing w:before="106"/>
        <w:rPr>
          <w:b/>
        </w:rPr>
      </w:pPr>
    </w:p>
    <w:p w14:paraId="71F323B3" w14:textId="77777777" w:rsidR="005C2A41" w:rsidRDefault="00863C9F">
      <w:pPr>
        <w:ind w:left="888" w:right="134"/>
        <w:rPr>
          <w:b/>
          <w:sz w:val="16"/>
        </w:rPr>
      </w:pPr>
      <w:r>
        <w:rPr>
          <w:b/>
          <w:noProof/>
          <w:sz w:val="16"/>
        </w:rPr>
        <mc:AlternateContent>
          <mc:Choice Requires="wps">
            <w:drawing>
              <wp:anchor distT="0" distB="0" distL="0" distR="0" simplePos="0" relativeHeight="15829504" behindDoc="0" locked="0" layoutInCell="1" allowOverlap="1" wp14:anchorId="7B23AB7C" wp14:editId="51CCC443">
                <wp:simplePos x="0" y="0"/>
                <wp:positionH relativeFrom="page">
                  <wp:posOffset>952500</wp:posOffset>
                </wp:positionH>
                <wp:positionV relativeFrom="paragraph">
                  <wp:posOffset>-37272</wp:posOffset>
                </wp:positionV>
                <wp:extent cx="5869305" cy="6350"/>
                <wp:effectExtent l="0" t="0" r="0" b="0"/>
                <wp:wrapNone/>
                <wp:docPr id="474" name="Graphic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21245" id="Graphic 474" o:spid="_x0000_s1026" alt="&quot;&quot;" style="position:absolute;margin-left:75pt;margin-top:-2.95pt;width:462.15pt;height:.5pt;z-index:15829504;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" path="m5868924,l1342644,,,,,6096r1342644,l5868924,6096r,-6096xe" fillcolor="black" stroked="f">
                <v:path arrowok="t"/>
                <w10:wrap anchorx="page"/>
              </v:shape>
            </w:pict>
          </mc:Fallback>
        </mc:AlternateContent>
      </w:r>
      <w:r>
        <w:rPr>
          <w:b/>
          <w:sz w:val="16"/>
        </w:rPr>
        <w:t>VIRGINIA</w:t>
      </w:r>
      <w:r>
        <w:rPr>
          <w:b/>
          <w:spacing w:val="-12"/>
          <w:sz w:val="16"/>
        </w:rPr>
        <w:t xml:space="preserve"> </w:t>
      </w:r>
      <w:r>
        <w:rPr>
          <w:b/>
          <w:sz w:val="16"/>
        </w:rPr>
        <w:t xml:space="preserve">STUDENTS </w:t>
      </w:r>
      <w:r>
        <w:rPr>
          <w:b/>
          <w:spacing w:val="-4"/>
          <w:sz w:val="16"/>
        </w:rPr>
        <w:t>ONLY</w:t>
      </w:r>
    </w:p>
    <w:p w14:paraId="17AD819E" w14:textId="77777777" w:rsidR="005C2A41" w:rsidRDefault="005C2A41">
      <w:pPr>
        <w:pStyle w:val="BodyText"/>
        <w:rPr>
          <w:b/>
        </w:rPr>
      </w:pPr>
    </w:p>
    <w:p w14:paraId="765239FA" w14:textId="77777777" w:rsidR="005C2A41" w:rsidRDefault="005C2A41">
      <w:pPr>
        <w:pStyle w:val="BodyText"/>
        <w:rPr>
          <w:b/>
        </w:rPr>
      </w:pPr>
    </w:p>
    <w:p w14:paraId="4B8712C5" w14:textId="77777777" w:rsidR="005C2A41" w:rsidRDefault="005C2A41">
      <w:pPr>
        <w:pStyle w:val="BodyText"/>
        <w:rPr>
          <w:b/>
        </w:rPr>
      </w:pPr>
    </w:p>
    <w:p w14:paraId="17E7FF96" w14:textId="77777777" w:rsidR="005C2A41" w:rsidRDefault="005C2A41">
      <w:pPr>
        <w:pStyle w:val="BodyText"/>
        <w:rPr>
          <w:b/>
        </w:rPr>
      </w:pPr>
    </w:p>
    <w:p w14:paraId="3A44E62C" w14:textId="77777777" w:rsidR="005C2A41" w:rsidRDefault="005C2A41">
      <w:pPr>
        <w:pStyle w:val="BodyText"/>
        <w:rPr>
          <w:b/>
        </w:rPr>
      </w:pPr>
    </w:p>
    <w:p w14:paraId="003F072C" w14:textId="77777777" w:rsidR="005C2A41" w:rsidRDefault="005C2A41">
      <w:pPr>
        <w:pStyle w:val="BodyText"/>
        <w:spacing w:before="107"/>
        <w:rPr>
          <w:b/>
        </w:rPr>
      </w:pPr>
    </w:p>
    <w:p w14:paraId="0D02C6A7" w14:textId="77777777" w:rsidR="005C2A41" w:rsidRDefault="00863C9F">
      <w:pPr>
        <w:ind w:left="888" w:right="347"/>
        <w:rPr>
          <w:b/>
          <w:sz w:val="16"/>
        </w:rPr>
      </w:pPr>
      <w:r>
        <w:rPr>
          <w:b/>
          <w:noProof/>
          <w:sz w:val="16"/>
        </w:rPr>
        <mc:AlternateContent>
          <mc:Choice Requires="wps">
            <w:drawing>
              <wp:anchor distT="0" distB="0" distL="0" distR="0" simplePos="0" relativeHeight="15830016" behindDoc="0" locked="0" layoutInCell="1" allowOverlap="1" wp14:anchorId="3F890603" wp14:editId="7C9C3886">
                <wp:simplePos x="0" y="0"/>
                <wp:positionH relativeFrom="page">
                  <wp:posOffset>952500</wp:posOffset>
                </wp:positionH>
                <wp:positionV relativeFrom="paragraph">
                  <wp:posOffset>-37065</wp:posOffset>
                </wp:positionV>
                <wp:extent cx="5869305" cy="6350"/>
                <wp:effectExtent l="0" t="0" r="0" b="0"/>
                <wp:wrapNone/>
                <wp:docPr id="475" name="Graphic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148718" id="Graphic 475" o:spid="_x0000_s1026" alt="&quot;&quot;" style="position:absolute;margin-left:75pt;margin-top:-2.9pt;width:462.15pt;height:.5pt;z-index:1583001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pacing w:val="-2"/>
          <w:sz w:val="16"/>
        </w:rPr>
        <w:t xml:space="preserve">WASHINGTON </w:t>
      </w:r>
      <w:r>
        <w:rPr>
          <w:b/>
          <w:sz w:val="16"/>
        </w:rPr>
        <w:t>RESIDENTS</w:t>
      </w:r>
      <w:r>
        <w:rPr>
          <w:b/>
          <w:spacing w:val="-12"/>
          <w:sz w:val="16"/>
        </w:rPr>
        <w:t xml:space="preserve"> </w:t>
      </w:r>
      <w:r>
        <w:rPr>
          <w:b/>
          <w:sz w:val="16"/>
        </w:rPr>
        <w:t>ONLY</w:t>
      </w:r>
    </w:p>
    <w:p w14:paraId="3E8BB9D4" w14:textId="77777777" w:rsidR="005C2A41" w:rsidRDefault="005C2A41">
      <w:pPr>
        <w:pStyle w:val="BodyText"/>
        <w:rPr>
          <w:b/>
        </w:rPr>
      </w:pPr>
    </w:p>
    <w:p w14:paraId="1164D4F9" w14:textId="77777777" w:rsidR="005C2A41" w:rsidRDefault="005C2A41">
      <w:pPr>
        <w:pStyle w:val="BodyText"/>
        <w:rPr>
          <w:b/>
        </w:rPr>
      </w:pPr>
    </w:p>
    <w:p w14:paraId="644B0C47" w14:textId="77777777" w:rsidR="005C2A41" w:rsidRDefault="005C2A41">
      <w:pPr>
        <w:pStyle w:val="BodyText"/>
        <w:rPr>
          <w:b/>
        </w:rPr>
      </w:pPr>
    </w:p>
    <w:p w14:paraId="2E22E5FF" w14:textId="77777777" w:rsidR="005C2A41" w:rsidRDefault="005C2A41">
      <w:pPr>
        <w:pStyle w:val="BodyText"/>
        <w:rPr>
          <w:b/>
        </w:rPr>
      </w:pPr>
    </w:p>
    <w:p w14:paraId="0BDE3830" w14:textId="77777777" w:rsidR="005C2A41" w:rsidRDefault="005C2A41">
      <w:pPr>
        <w:pStyle w:val="BodyText"/>
        <w:rPr>
          <w:b/>
        </w:rPr>
      </w:pPr>
    </w:p>
    <w:p w14:paraId="671E4707" w14:textId="77777777" w:rsidR="005C2A41" w:rsidRDefault="005C2A41">
      <w:pPr>
        <w:pStyle w:val="BodyText"/>
        <w:rPr>
          <w:b/>
        </w:rPr>
      </w:pPr>
    </w:p>
    <w:p w14:paraId="0F97BD39" w14:textId="77777777" w:rsidR="005C2A41" w:rsidRDefault="005C2A41">
      <w:pPr>
        <w:pStyle w:val="BodyText"/>
        <w:rPr>
          <w:b/>
        </w:rPr>
      </w:pPr>
    </w:p>
    <w:p w14:paraId="4B42F9D7" w14:textId="77777777" w:rsidR="005C2A41" w:rsidRDefault="005C2A41">
      <w:pPr>
        <w:pStyle w:val="BodyText"/>
        <w:rPr>
          <w:b/>
        </w:rPr>
      </w:pPr>
    </w:p>
    <w:p w14:paraId="6377878B" w14:textId="77777777" w:rsidR="005C2A41" w:rsidRDefault="005C2A41">
      <w:pPr>
        <w:pStyle w:val="BodyText"/>
        <w:spacing w:before="16"/>
        <w:rPr>
          <w:b/>
        </w:rPr>
      </w:pPr>
    </w:p>
    <w:p w14:paraId="7B97C28C" w14:textId="77777777" w:rsidR="005C2A41" w:rsidRDefault="00863C9F">
      <w:pPr>
        <w:ind w:left="888" w:right="347"/>
        <w:rPr>
          <w:b/>
          <w:sz w:val="16"/>
        </w:rPr>
      </w:pPr>
      <w:r>
        <w:rPr>
          <w:b/>
          <w:noProof/>
          <w:sz w:val="16"/>
        </w:rPr>
        <mc:AlternateContent>
          <mc:Choice Requires="wps">
            <w:drawing>
              <wp:anchor distT="0" distB="0" distL="0" distR="0" simplePos="0" relativeHeight="15830528" behindDoc="0" locked="0" layoutInCell="1" allowOverlap="1" wp14:anchorId="707015B0" wp14:editId="523696EA">
                <wp:simplePos x="0" y="0"/>
                <wp:positionH relativeFrom="page">
                  <wp:posOffset>952500</wp:posOffset>
                </wp:positionH>
                <wp:positionV relativeFrom="paragraph">
                  <wp:posOffset>-36956</wp:posOffset>
                </wp:positionV>
                <wp:extent cx="5869305" cy="6350"/>
                <wp:effectExtent l="0" t="0" r="0" b="0"/>
                <wp:wrapNone/>
                <wp:docPr id="476" name="Graphic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9019C" id="Graphic 476" o:spid="_x0000_s1026" alt="&quot;&quot;" style="position:absolute;margin-left:75pt;margin-top:-2.9pt;width:462.15pt;height:.5pt;z-index:1583052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noProof/>
          <w:sz w:val="16"/>
        </w:rPr>
        <mc:AlternateContent>
          <mc:Choice Requires="wps">
            <w:drawing>
              <wp:anchor distT="0" distB="0" distL="0" distR="0" simplePos="0" relativeHeight="15831040" behindDoc="0" locked="0" layoutInCell="1" allowOverlap="1" wp14:anchorId="0152C8BA" wp14:editId="5EB11E8F">
                <wp:simplePos x="0" y="0"/>
                <wp:positionH relativeFrom="page">
                  <wp:posOffset>952500</wp:posOffset>
                </wp:positionH>
                <wp:positionV relativeFrom="paragraph">
                  <wp:posOffset>310515</wp:posOffset>
                </wp:positionV>
                <wp:extent cx="5869305" cy="6350"/>
                <wp:effectExtent l="0" t="0" r="0" b="0"/>
                <wp:wrapNone/>
                <wp:docPr id="477" name="Graphic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75F0D6" id="Graphic 477" o:spid="_x0000_s1026" alt="&quot;&quot;" style="position:absolute;margin-left:75pt;margin-top:24.45pt;width:462.15pt;height:.5pt;z-index:1583104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" path="m5868924,l1342644,,,,,6096r1342644,l5868924,6096r,-6096xe" fillcolor="black" stroked="f">
                <v:path arrowok="t"/>
                <w10:wrap anchorx="page"/>
              </v:shape>
            </w:pict>
          </mc:Fallback>
        </mc:AlternateContent>
      </w:r>
      <w:r>
        <w:rPr>
          <w:b/>
          <w:sz w:val="16"/>
        </w:rPr>
        <w:t>WEST VIRGINIA RESIDENTS</w:t>
      </w:r>
      <w:r>
        <w:rPr>
          <w:b/>
          <w:spacing w:val="-12"/>
          <w:sz w:val="16"/>
        </w:rPr>
        <w:t xml:space="preserve"> </w:t>
      </w:r>
      <w:r>
        <w:rPr>
          <w:b/>
          <w:sz w:val="16"/>
        </w:rPr>
        <w:t>ONLY</w:t>
      </w:r>
    </w:p>
    <w:p w14:paraId="080F7A03" w14:textId="77777777" w:rsidR="005C2A41" w:rsidRDefault="00863C9F">
      <w:pPr>
        <w:spacing w:before="106"/>
        <w:ind w:left="303" w:right="985"/>
        <w:rPr>
          <w:b/>
          <w:sz w:val="16"/>
        </w:rPr>
      </w:pPr>
      <w:r>
        <w:br w:type="column"/>
      </w:r>
      <w:r>
        <w:rPr>
          <w:b/>
          <w:sz w:val="16"/>
        </w:rPr>
        <w:t>NOTICE TO COSIGNER:</w:t>
      </w:r>
      <w:r>
        <w:rPr>
          <w:b/>
          <w:spacing w:val="40"/>
          <w:sz w:val="16"/>
        </w:rPr>
        <w:t xml:space="preserve"> </w:t>
      </w:r>
      <w:r>
        <w:rPr>
          <w:b/>
          <w:sz w:val="16"/>
        </w:rPr>
        <w:t>YOUR SIGNATURE ON THIS NOTE MEANS THAT YOU ARE EQUALLY</w:t>
      </w:r>
      <w:r>
        <w:rPr>
          <w:b/>
          <w:spacing w:val="-5"/>
          <w:sz w:val="16"/>
        </w:rPr>
        <w:t xml:space="preserve"> </w:t>
      </w:r>
      <w:r>
        <w:rPr>
          <w:b/>
          <w:sz w:val="16"/>
        </w:rPr>
        <w:t>LIABLE</w:t>
      </w:r>
      <w:r>
        <w:rPr>
          <w:b/>
          <w:spacing w:val="-5"/>
          <w:sz w:val="16"/>
        </w:rPr>
        <w:t xml:space="preserve"> </w:t>
      </w:r>
      <w:r>
        <w:rPr>
          <w:b/>
          <w:sz w:val="16"/>
        </w:rPr>
        <w:t>FOR</w:t>
      </w:r>
      <w:r>
        <w:rPr>
          <w:b/>
          <w:spacing w:val="-4"/>
          <w:sz w:val="16"/>
        </w:rPr>
        <w:t xml:space="preserve"> </w:t>
      </w:r>
      <w:r>
        <w:rPr>
          <w:b/>
          <w:sz w:val="16"/>
        </w:rPr>
        <w:t>REPAYMENT</w:t>
      </w:r>
      <w:r>
        <w:rPr>
          <w:b/>
          <w:spacing w:val="-4"/>
          <w:sz w:val="16"/>
        </w:rPr>
        <w:t xml:space="preserve"> </w:t>
      </w:r>
      <w:r>
        <w:rPr>
          <w:b/>
          <w:sz w:val="16"/>
        </w:rPr>
        <w:t>OF</w:t>
      </w:r>
      <w:r>
        <w:rPr>
          <w:b/>
          <w:spacing w:val="-6"/>
          <w:sz w:val="16"/>
        </w:rPr>
        <w:t xml:space="preserve"> </w:t>
      </w:r>
      <w:r>
        <w:rPr>
          <w:b/>
          <w:sz w:val="16"/>
        </w:rPr>
        <w:t>THIS</w:t>
      </w:r>
      <w:r>
        <w:rPr>
          <w:b/>
          <w:spacing w:val="-4"/>
          <w:sz w:val="16"/>
        </w:rPr>
        <w:t xml:space="preserve"> </w:t>
      </w:r>
      <w:r>
        <w:rPr>
          <w:b/>
          <w:sz w:val="16"/>
        </w:rPr>
        <w:t>LOAN.</w:t>
      </w:r>
      <w:r>
        <w:rPr>
          <w:b/>
          <w:spacing w:val="37"/>
          <w:sz w:val="16"/>
        </w:rPr>
        <w:t xml:space="preserve"> </w:t>
      </w:r>
      <w:r>
        <w:rPr>
          <w:b/>
          <w:sz w:val="16"/>
        </w:rPr>
        <w:t>IF</w:t>
      </w:r>
      <w:r>
        <w:rPr>
          <w:b/>
          <w:spacing w:val="-7"/>
          <w:sz w:val="16"/>
        </w:rPr>
        <w:t xml:space="preserve"> </w:t>
      </w:r>
      <w:r>
        <w:rPr>
          <w:b/>
          <w:sz w:val="16"/>
        </w:rPr>
        <w:t>THE</w:t>
      </w:r>
      <w:r>
        <w:rPr>
          <w:b/>
          <w:spacing w:val="-4"/>
          <w:sz w:val="16"/>
        </w:rPr>
        <w:t xml:space="preserve"> </w:t>
      </w:r>
      <w:r>
        <w:rPr>
          <w:b/>
          <w:sz w:val="16"/>
        </w:rPr>
        <w:t>BORROWER</w:t>
      </w:r>
      <w:r>
        <w:rPr>
          <w:b/>
          <w:spacing w:val="-4"/>
          <w:sz w:val="16"/>
        </w:rPr>
        <w:t xml:space="preserve"> </w:t>
      </w:r>
      <w:r>
        <w:rPr>
          <w:b/>
          <w:sz w:val="16"/>
        </w:rPr>
        <w:t>DOES</w:t>
      </w:r>
      <w:r>
        <w:rPr>
          <w:b/>
          <w:spacing w:val="-4"/>
          <w:sz w:val="16"/>
        </w:rPr>
        <w:t xml:space="preserve"> </w:t>
      </w:r>
      <w:r>
        <w:rPr>
          <w:b/>
          <w:sz w:val="16"/>
        </w:rPr>
        <w:t>NOT PAY, THE LENDER HAS A LEGAL RIGHT TO COLLECT FROM YOU.</w:t>
      </w:r>
    </w:p>
    <w:p w14:paraId="54C87006" w14:textId="77777777" w:rsidR="005C2A41" w:rsidRDefault="00863C9F">
      <w:pPr>
        <w:pStyle w:val="BodyText"/>
        <w:spacing w:before="106"/>
        <w:ind w:left="303" w:right="911"/>
      </w:pPr>
      <w:r>
        <w:t>Private education loans are</w:t>
      </w:r>
      <w:r>
        <w:rPr>
          <w:spacing w:val="-3"/>
        </w:rPr>
        <w:t xml:space="preserve"> </w:t>
      </w:r>
      <w:r>
        <w:t>one tool that</w:t>
      </w:r>
      <w:r>
        <w:rPr>
          <w:spacing w:val="-3"/>
        </w:rPr>
        <w:t xml:space="preserve"> </w:t>
      </w:r>
      <w:r>
        <w:t>students use</w:t>
      </w:r>
      <w:r>
        <w:rPr>
          <w:spacing w:val="-2"/>
        </w:rPr>
        <w:t xml:space="preserve"> </w:t>
      </w:r>
      <w:r>
        <w:t>to</w:t>
      </w:r>
      <w:r>
        <w:rPr>
          <w:spacing w:val="-2"/>
        </w:rPr>
        <w:t xml:space="preserve"> </w:t>
      </w:r>
      <w:r>
        <w:t>finance</w:t>
      </w:r>
      <w:r>
        <w:rPr>
          <w:spacing w:val="-3"/>
        </w:rPr>
        <w:t xml:space="preserve"> </w:t>
      </w:r>
      <w:r>
        <w:t xml:space="preserve">their education. Your lender and your institution's Financial Aid Office </w:t>
      </w:r>
      <w:proofErr w:type="gramStart"/>
      <w:r>
        <w:t>provide assistance</w:t>
      </w:r>
      <w:proofErr w:type="gramEnd"/>
      <w:r>
        <w:t xml:space="preserve"> with eligibility for the loans. For</w:t>
      </w:r>
      <w:r>
        <w:rPr>
          <w:spacing w:val="40"/>
        </w:rPr>
        <w:t xml:space="preserve"> </w:t>
      </w:r>
      <w:r>
        <w:t>borrowers who have existing private education loans, Virginia has a Student Loan Advocate to assist borrowers who are</w:t>
      </w:r>
      <w:r>
        <w:rPr>
          <w:spacing w:val="-1"/>
        </w:rPr>
        <w:t xml:space="preserve"> </w:t>
      </w:r>
      <w:r>
        <w:t>struggling with repayment. You</w:t>
      </w:r>
      <w:r>
        <w:rPr>
          <w:spacing w:val="-1"/>
        </w:rPr>
        <w:t xml:space="preserve"> </w:t>
      </w:r>
      <w:r>
        <w:t>can contact the</w:t>
      </w:r>
      <w:r>
        <w:rPr>
          <w:spacing w:val="-1"/>
        </w:rPr>
        <w:t xml:space="preserve"> </w:t>
      </w:r>
      <w:r>
        <w:t>Student Loan</w:t>
      </w:r>
      <w:r>
        <w:rPr>
          <w:spacing w:val="-1"/>
        </w:rPr>
        <w:t xml:space="preserve"> </w:t>
      </w:r>
      <w:r>
        <w:t>Advocate at:</w:t>
      </w:r>
      <w:r>
        <w:rPr>
          <w:spacing w:val="-4"/>
        </w:rPr>
        <w:t xml:space="preserve"> </w:t>
      </w:r>
      <w:r>
        <w:t>State</w:t>
      </w:r>
      <w:r>
        <w:rPr>
          <w:spacing w:val="-1"/>
        </w:rPr>
        <w:t xml:space="preserve"> </w:t>
      </w:r>
      <w:r>
        <w:t>Council</w:t>
      </w:r>
      <w:r>
        <w:rPr>
          <w:spacing w:val="-2"/>
        </w:rPr>
        <w:t xml:space="preserve"> </w:t>
      </w:r>
      <w:r>
        <w:t>of</w:t>
      </w:r>
      <w:r>
        <w:rPr>
          <w:spacing w:val="-1"/>
        </w:rPr>
        <w:t xml:space="preserve"> </w:t>
      </w:r>
      <w:r>
        <w:t>Higher</w:t>
      </w:r>
      <w:r>
        <w:rPr>
          <w:spacing w:val="-4"/>
        </w:rPr>
        <w:t xml:space="preserve"> </w:t>
      </w:r>
      <w:r>
        <w:t>Education</w:t>
      </w:r>
      <w:r>
        <w:rPr>
          <w:spacing w:val="-2"/>
        </w:rPr>
        <w:t xml:space="preserve"> </w:t>
      </w:r>
      <w:r>
        <w:t>for</w:t>
      </w:r>
      <w:r>
        <w:rPr>
          <w:spacing w:val="-4"/>
        </w:rPr>
        <w:t xml:space="preserve"> </w:t>
      </w:r>
      <w:r>
        <w:t>Virginia,</w:t>
      </w:r>
      <w:r>
        <w:rPr>
          <w:spacing w:val="-4"/>
        </w:rPr>
        <w:t xml:space="preserve"> </w:t>
      </w:r>
      <w:r>
        <w:t>James</w:t>
      </w:r>
      <w:r>
        <w:rPr>
          <w:spacing w:val="-2"/>
        </w:rPr>
        <w:t xml:space="preserve"> </w:t>
      </w:r>
      <w:r>
        <w:t>Monroe</w:t>
      </w:r>
      <w:r>
        <w:rPr>
          <w:spacing w:val="-5"/>
        </w:rPr>
        <w:t xml:space="preserve"> </w:t>
      </w:r>
      <w:r>
        <w:t>Building,</w:t>
      </w:r>
      <w:r>
        <w:rPr>
          <w:spacing w:val="-1"/>
        </w:rPr>
        <w:t xml:space="preserve"> </w:t>
      </w:r>
      <w:r>
        <w:t>10th</w:t>
      </w:r>
      <w:r>
        <w:rPr>
          <w:spacing w:val="-5"/>
        </w:rPr>
        <w:t xml:space="preserve"> </w:t>
      </w:r>
      <w:r>
        <w:t>Floor,</w:t>
      </w:r>
      <w:r>
        <w:rPr>
          <w:spacing w:val="-4"/>
        </w:rPr>
        <w:t xml:space="preserve"> </w:t>
      </w:r>
      <w:r>
        <w:t>101</w:t>
      </w:r>
      <w:r>
        <w:rPr>
          <w:spacing w:val="-2"/>
        </w:rPr>
        <w:t xml:space="preserve"> </w:t>
      </w:r>
      <w:r>
        <w:t>N.</w:t>
      </w:r>
      <w:r>
        <w:rPr>
          <w:spacing w:val="-4"/>
        </w:rPr>
        <w:t xml:space="preserve"> </w:t>
      </w:r>
      <w:r>
        <w:t xml:space="preserve">14th Street, Richmond, VA 23219; </w:t>
      </w:r>
      <w:hyperlink r:id="rId102">
        <w:r>
          <w:t>studentloan@schev.edu;</w:t>
        </w:r>
      </w:hyperlink>
      <w:r>
        <w:t xml:space="preserve"> 804-786-2832. In addition, resources for prospective and current private education loan borrowers are available online at </w:t>
      </w:r>
      <w:r>
        <w:rPr>
          <w:spacing w:val="-2"/>
        </w:rPr>
        <w:t>schev.edu/</w:t>
      </w:r>
      <w:proofErr w:type="spellStart"/>
      <w:r>
        <w:rPr>
          <w:spacing w:val="-2"/>
        </w:rPr>
        <w:t>privateloan</w:t>
      </w:r>
      <w:proofErr w:type="spellEnd"/>
      <w:r>
        <w:rPr>
          <w:spacing w:val="-2"/>
        </w:rPr>
        <w:t>.</w:t>
      </w:r>
    </w:p>
    <w:p w14:paraId="287E7318" w14:textId="77777777" w:rsidR="005C2A41" w:rsidRDefault="00863C9F">
      <w:pPr>
        <w:pStyle w:val="BodyText"/>
        <w:spacing w:before="107"/>
        <w:ind w:left="303" w:right="898"/>
      </w:pPr>
      <w:r>
        <w:t>If you are a servicemember, you may have rights under the federal Servicemember’s Civil Relief Act,</w:t>
      </w:r>
      <w:r>
        <w:rPr>
          <w:spacing w:val="-3"/>
        </w:rPr>
        <w:t xml:space="preserve"> </w:t>
      </w:r>
      <w:r>
        <w:t>50</w:t>
      </w:r>
      <w:r>
        <w:rPr>
          <w:spacing w:val="-2"/>
        </w:rPr>
        <w:t xml:space="preserve"> </w:t>
      </w:r>
      <w:r>
        <w:t>U.S.C.</w:t>
      </w:r>
      <w:r>
        <w:rPr>
          <w:spacing w:val="-1"/>
        </w:rPr>
        <w:t xml:space="preserve"> </w:t>
      </w:r>
      <w:r>
        <w:t>§§</w:t>
      </w:r>
      <w:r>
        <w:rPr>
          <w:spacing w:val="-2"/>
        </w:rPr>
        <w:t xml:space="preserve"> </w:t>
      </w:r>
      <w:r>
        <w:t>3901-4043,</w:t>
      </w:r>
      <w:r>
        <w:rPr>
          <w:spacing w:val="-3"/>
        </w:rPr>
        <w:t xml:space="preserve"> </w:t>
      </w:r>
      <w:r>
        <w:t>and</w:t>
      </w:r>
      <w:r>
        <w:rPr>
          <w:spacing w:val="-5"/>
        </w:rPr>
        <w:t xml:space="preserve"> </w:t>
      </w:r>
      <w:r>
        <w:t>the</w:t>
      </w:r>
      <w:r>
        <w:rPr>
          <w:spacing w:val="-2"/>
        </w:rPr>
        <w:t xml:space="preserve"> </w:t>
      </w:r>
      <w:r>
        <w:t>Washington</w:t>
      </w:r>
      <w:r>
        <w:rPr>
          <w:spacing w:val="-5"/>
        </w:rPr>
        <w:t xml:space="preserve"> </w:t>
      </w:r>
      <w:r>
        <w:t>Service</w:t>
      </w:r>
      <w:r>
        <w:rPr>
          <w:spacing w:val="-6"/>
        </w:rPr>
        <w:t xml:space="preserve"> </w:t>
      </w:r>
      <w:r>
        <w:t>Members’</w:t>
      </w:r>
      <w:r>
        <w:rPr>
          <w:spacing w:val="-5"/>
        </w:rPr>
        <w:t xml:space="preserve"> </w:t>
      </w:r>
      <w:r>
        <w:t>Civil</w:t>
      </w:r>
      <w:r>
        <w:rPr>
          <w:spacing w:val="-3"/>
        </w:rPr>
        <w:t xml:space="preserve"> </w:t>
      </w:r>
      <w:r>
        <w:t>Relief</w:t>
      </w:r>
      <w:r>
        <w:rPr>
          <w:spacing w:val="-5"/>
        </w:rPr>
        <w:t xml:space="preserve"> </w:t>
      </w:r>
      <w:r>
        <w:t>Act,</w:t>
      </w:r>
      <w:r>
        <w:rPr>
          <w:spacing w:val="-3"/>
        </w:rPr>
        <w:t xml:space="preserve"> </w:t>
      </w:r>
      <w:r>
        <w:t>Wash.</w:t>
      </w:r>
      <w:r>
        <w:rPr>
          <w:spacing w:val="-1"/>
        </w:rPr>
        <w:t xml:space="preserve"> </w:t>
      </w:r>
      <w:r>
        <w:t>Rev. Code § 38.42.</w:t>
      </w:r>
    </w:p>
    <w:p w14:paraId="16121C30" w14:textId="77777777" w:rsidR="005C2A41" w:rsidRDefault="005C2A41">
      <w:pPr>
        <w:pStyle w:val="BodyText"/>
        <w:spacing w:before="94"/>
      </w:pPr>
    </w:p>
    <w:p w14:paraId="4FD02751" w14:textId="77777777" w:rsidR="005C2A41" w:rsidRDefault="00863C9F">
      <w:pPr>
        <w:pStyle w:val="BodyText"/>
        <w:spacing w:before="1"/>
        <w:ind w:left="303" w:right="912"/>
      </w:pPr>
      <w:r>
        <w:t>SOME REPAYMENT AND FORGIVENESS OPTIONS AVAILABLE UNDER FEDERAL STUDENT EDUCATION LOAN PROGRAMS, INCLUDING WITHOUT LIMITATION, INCOME- DRIVEN</w:t>
      </w:r>
      <w:r>
        <w:rPr>
          <w:spacing w:val="-7"/>
        </w:rPr>
        <w:t xml:space="preserve"> </w:t>
      </w:r>
      <w:r>
        <w:t>REPAYMENT</w:t>
      </w:r>
      <w:r>
        <w:rPr>
          <w:spacing w:val="-7"/>
        </w:rPr>
        <w:t xml:space="preserve"> </w:t>
      </w:r>
      <w:r>
        <w:t>PLANS,</w:t>
      </w:r>
      <w:r>
        <w:rPr>
          <w:spacing w:val="-7"/>
        </w:rPr>
        <w:t xml:space="preserve"> </w:t>
      </w:r>
      <w:r>
        <w:t>ECONOMIC</w:t>
      </w:r>
      <w:r>
        <w:rPr>
          <w:spacing w:val="-5"/>
        </w:rPr>
        <w:t xml:space="preserve"> </w:t>
      </w:r>
      <w:r>
        <w:t>HARDSHIP</w:t>
      </w:r>
      <w:r>
        <w:rPr>
          <w:spacing w:val="-3"/>
        </w:rPr>
        <w:t xml:space="preserve"> </w:t>
      </w:r>
      <w:r>
        <w:t>DEFERMENTS,</w:t>
      </w:r>
      <w:r>
        <w:rPr>
          <w:spacing w:val="-3"/>
        </w:rPr>
        <w:t xml:space="preserve"> </w:t>
      </w:r>
      <w:r>
        <w:t>OR</w:t>
      </w:r>
      <w:r>
        <w:rPr>
          <w:spacing w:val="-9"/>
        </w:rPr>
        <w:t xml:space="preserve"> </w:t>
      </w:r>
      <w:r>
        <w:t>PUBLIC</w:t>
      </w:r>
      <w:r>
        <w:rPr>
          <w:spacing w:val="-9"/>
        </w:rPr>
        <w:t xml:space="preserve"> </w:t>
      </w:r>
      <w:r>
        <w:t>SERVICE LOAN FORGIVENESS, WILL NO LONGER BE AVAILABLE TO THE BORROWER IF HE OR SHE CHOOSES TO REFINANCE FEDERAL STUDENT EDUCATION LOANS WITH ONE OR MORE CONSUMER LOANS.</w:t>
      </w:r>
    </w:p>
    <w:p w14:paraId="7F812C02" w14:textId="77777777" w:rsidR="005C2A41" w:rsidRDefault="00863C9F">
      <w:pPr>
        <w:pStyle w:val="BodyText"/>
        <w:spacing w:before="105"/>
        <w:ind w:left="303" w:right="898"/>
      </w:pPr>
      <w:r>
        <w:t>Any</w:t>
      </w:r>
      <w:r>
        <w:rPr>
          <w:spacing w:val="-2"/>
        </w:rPr>
        <w:t xml:space="preserve"> </w:t>
      </w:r>
      <w:r>
        <w:t>provision</w:t>
      </w:r>
      <w:r>
        <w:rPr>
          <w:spacing w:val="-1"/>
        </w:rPr>
        <w:t xml:space="preserve"> </w:t>
      </w:r>
      <w:r>
        <w:t>in</w:t>
      </w:r>
      <w:r>
        <w:rPr>
          <w:spacing w:val="-5"/>
        </w:rPr>
        <w:t xml:space="preserve"> </w:t>
      </w:r>
      <w:r>
        <w:t>this</w:t>
      </w:r>
      <w:r>
        <w:rPr>
          <w:spacing w:val="-2"/>
        </w:rPr>
        <w:t xml:space="preserve"> </w:t>
      </w:r>
      <w:r>
        <w:t>Note</w:t>
      </w:r>
      <w:r>
        <w:rPr>
          <w:spacing w:val="-2"/>
        </w:rPr>
        <w:t xml:space="preserve"> </w:t>
      </w:r>
      <w:r>
        <w:t>authorizing</w:t>
      </w:r>
      <w:r>
        <w:rPr>
          <w:spacing w:val="-2"/>
        </w:rPr>
        <w:t xml:space="preserve"> </w:t>
      </w:r>
      <w:r>
        <w:t>the</w:t>
      </w:r>
      <w:r>
        <w:rPr>
          <w:spacing w:val="-1"/>
        </w:rPr>
        <w:t xml:space="preserve"> </w:t>
      </w:r>
      <w:r>
        <w:t>holder</w:t>
      </w:r>
      <w:r>
        <w:rPr>
          <w:spacing w:val="-2"/>
        </w:rPr>
        <w:t xml:space="preserve"> </w:t>
      </w:r>
      <w:r>
        <w:t>of</w:t>
      </w:r>
      <w:r>
        <w:rPr>
          <w:spacing w:val="-4"/>
        </w:rPr>
        <w:t xml:space="preserve"> </w:t>
      </w:r>
      <w:r>
        <w:t>the</w:t>
      </w:r>
      <w:r>
        <w:rPr>
          <w:spacing w:val="-1"/>
        </w:rPr>
        <w:t xml:space="preserve"> </w:t>
      </w:r>
      <w:r>
        <w:t>Note</w:t>
      </w:r>
      <w:r>
        <w:rPr>
          <w:spacing w:val="-5"/>
        </w:rPr>
        <w:t xml:space="preserve"> </w:t>
      </w:r>
      <w:r>
        <w:t>to</w:t>
      </w:r>
      <w:r>
        <w:rPr>
          <w:spacing w:val="-5"/>
        </w:rPr>
        <w:t xml:space="preserve"> </w:t>
      </w:r>
      <w:r>
        <w:t>collect</w:t>
      </w:r>
      <w:r>
        <w:rPr>
          <w:spacing w:val="-4"/>
        </w:rPr>
        <w:t xml:space="preserve"> </w:t>
      </w:r>
      <w:r>
        <w:t>attorneys' fees</w:t>
      </w:r>
      <w:r>
        <w:rPr>
          <w:spacing w:val="-4"/>
        </w:rPr>
        <w:t xml:space="preserve"> </w:t>
      </w:r>
      <w:r>
        <w:t>in</w:t>
      </w:r>
      <w:r>
        <w:rPr>
          <w:spacing w:val="-5"/>
        </w:rPr>
        <w:t xml:space="preserve"> </w:t>
      </w:r>
      <w:r>
        <w:t>the</w:t>
      </w:r>
      <w:r>
        <w:rPr>
          <w:spacing w:val="-1"/>
        </w:rPr>
        <w:t xml:space="preserve"> </w:t>
      </w:r>
      <w:r>
        <w:t>event of</w:t>
      </w:r>
      <w:r>
        <w:rPr>
          <w:spacing w:val="-1"/>
        </w:rPr>
        <w:t xml:space="preserve"> </w:t>
      </w:r>
      <w:r>
        <w:t>a</w:t>
      </w:r>
      <w:r>
        <w:rPr>
          <w:spacing w:val="-2"/>
        </w:rPr>
        <w:t xml:space="preserve"> </w:t>
      </w:r>
      <w:r>
        <w:t>default</w:t>
      </w:r>
      <w:r>
        <w:rPr>
          <w:spacing w:val="-3"/>
        </w:rPr>
        <w:t xml:space="preserve"> </w:t>
      </w:r>
      <w:r>
        <w:t>is</w:t>
      </w:r>
      <w:r>
        <w:rPr>
          <w:spacing w:val="-5"/>
        </w:rPr>
        <w:t xml:space="preserve"> </w:t>
      </w:r>
      <w:r>
        <w:t>void</w:t>
      </w:r>
      <w:r>
        <w:rPr>
          <w:spacing w:val="-3"/>
        </w:rPr>
        <w:t xml:space="preserve"> </w:t>
      </w:r>
      <w:r>
        <w:t>if</w:t>
      </w:r>
      <w:r>
        <w:rPr>
          <w:spacing w:val="-4"/>
        </w:rPr>
        <w:t xml:space="preserve"> </w:t>
      </w:r>
      <w:r>
        <w:t>the</w:t>
      </w:r>
      <w:r>
        <w:rPr>
          <w:spacing w:val="-1"/>
        </w:rPr>
        <w:t xml:space="preserve"> </w:t>
      </w:r>
      <w:r>
        <w:t>party</w:t>
      </w:r>
      <w:r>
        <w:rPr>
          <w:spacing w:val="-1"/>
        </w:rPr>
        <w:t xml:space="preserve"> </w:t>
      </w:r>
      <w:r>
        <w:t>being</w:t>
      </w:r>
      <w:r>
        <w:rPr>
          <w:spacing w:val="-2"/>
        </w:rPr>
        <w:t xml:space="preserve"> </w:t>
      </w:r>
      <w:r>
        <w:t>sued</w:t>
      </w:r>
      <w:r>
        <w:rPr>
          <w:spacing w:val="-4"/>
        </w:rPr>
        <w:t xml:space="preserve"> </w:t>
      </w:r>
      <w:r>
        <w:t>for</w:t>
      </w:r>
      <w:r>
        <w:rPr>
          <w:spacing w:val="-4"/>
        </w:rPr>
        <w:t xml:space="preserve"> </w:t>
      </w:r>
      <w:r>
        <w:t>collection</w:t>
      </w:r>
      <w:r>
        <w:rPr>
          <w:spacing w:val="-4"/>
        </w:rPr>
        <w:t xml:space="preserve"> </w:t>
      </w:r>
      <w:r>
        <w:t>is</w:t>
      </w:r>
      <w:r>
        <w:rPr>
          <w:spacing w:val="-2"/>
        </w:rPr>
        <w:t xml:space="preserve"> </w:t>
      </w:r>
      <w:r>
        <w:t>a</w:t>
      </w:r>
      <w:r>
        <w:rPr>
          <w:spacing w:val="-3"/>
        </w:rPr>
        <w:t xml:space="preserve"> </w:t>
      </w:r>
      <w:r>
        <w:t>resident</w:t>
      </w:r>
      <w:r>
        <w:rPr>
          <w:spacing w:val="-5"/>
        </w:rPr>
        <w:t xml:space="preserve"> </w:t>
      </w:r>
      <w:r>
        <w:t>of the</w:t>
      </w:r>
      <w:r>
        <w:rPr>
          <w:spacing w:val="-5"/>
        </w:rPr>
        <w:t xml:space="preserve"> </w:t>
      </w:r>
      <w:r>
        <w:t>State of</w:t>
      </w:r>
      <w:r>
        <w:rPr>
          <w:spacing w:val="-2"/>
        </w:rPr>
        <w:t xml:space="preserve"> </w:t>
      </w:r>
      <w:r>
        <w:t>West</w:t>
      </w:r>
      <w:r>
        <w:rPr>
          <w:spacing w:val="-3"/>
        </w:rPr>
        <w:t xml:space="preserve"> </w:t>
      </w:r>
      <w:r>
        <w:rPr>
          <w:spacing w:val="-2"/>
        </w:rPr>
        <w:t>Virginia.</w:t>
      </w:r>
    </w:p>
    <w:p w14:paraId="198243E9" w14:textId="77777777" w:rsidR="005C2A41" w:rsidRDefault="005C2A41">
      <w:pPr>
        <w:pStyle w:val="BodyText"/>
        <w:sectPr w:rsidR="005C2A41">
          <w:type w:val="continuous"/>
          <w:pgSz w:w="12240" w:h="15840"/>
          <w:pgMar w:top="1760" w:right="720" w:bottom="340" w:left="720" w:header="0" w:footer="0" w:gutter="0"/>
          <w:cols w:num="2" w:space="720" w:equalWidth="0">
            <w:col w:w="2648" w:space="40"/>
            <w:col w:w="8112"/>
          </w:cols>
        </w:sectPr>
      </w:pPr>
    </w:p>
    <w:p w14:paraId="35740CCC" w14:textId="77777777" w:rsidR="005C2A41" w:rsidRDefault="00863C9F">
      <w:pPr>
        <w:spacing w:before="179"/>
        <w:ind w:left="888" w:right="-9"/>
        <w:rPr>
          <w:b/>
          <w:sz w:val="16"/>
        </w:rPr>
      </w:pPr>
      <w:r>
        <w:rPr>
          <w:b/>
          <w:sz w:val="16"/>
        </w:rPr>
        <w:t>WISCONSIN</w:t>
      </w:r>
      <w:r>
        <w:rPr>
          <w:b/>
          <w:spacing w:val="-12"/>
          <w:sz w:val="16"/>
        </w:rPr>
        <w:t xml:space="preserve"> </w:t>
      </w:r>
      <w:r>
        <w:rPr>
          <w:b/>
          <w:sz w:val="16"/>
        </w:rPr>
        <w:t xml:space="preserve">RESIDENTS </w:t>
      </w:r>
      <w:r>
        <w:rPr>
          <w:b/>
          <w:spacing w:val="-4"/>
          <w:sz w:val="16"/>
        </w:rPr>
        <w:t>ONLY</w:t>
      </w:r>
    </w:p>
    <w:p w14:paraId="401BCF11" w14:textId="77777777" w:rsidR="005C2A41" w:rsidRDefault="00863C9F">
      <w:pPr>
        <w:pStyle w:val="BodyText"/>
        <w:spacing w:before="179"/>
        <w:ind w:left="179" w:right="823"/>
      </w:pPr>
      <w:r>
        <w:br w:type="column"/>
      </w:r>
      <w:r>
        <w:t>If you are a married Wisconsin resident: (1) Your signature confirms that this loan obligation is being</w:t>
      </w:r>
      <w:r>
        <w:rPr>
          <w:spacing w:val="-3"/>
        </w:rPr>
        <w:t xml:space="preserve"> </w:t>
      </w:r>
      <w:r>
        <w:t>incurred</w:t>
      </w:r>
      <w:r>
        <w:rPr>
          <w:spacing w:val="-2"/>
        </w:rPr>
        <w:t xml:space="preserve"> </w:t>
      </w:r>
      <w:r>
        <w:t>in</w:t>
      </w:r>
      <w:r>
        <w:rPr>
          <w:spacing w:val="-6"/>
        </w:rPr>
        <w:t xml:space="preserve"> </w:t>
      </w:r>
      <w:r>
        <w:t>the</w:t>
      </w:r>
      <w:r>
        <w:rPr>
          <w:spacing w:val="-6"/>
        </w:rPr>
        <w:t xml:space="preserve"> </w:t>
      </w:r>
      <w:r>
        <w:t>interest</w:t>
      </w:r>
      <w:r>
        <w:rPr>
          <w:spacing w:val="-1"/>
        </w:rPr>
        <w:t xml:space="preserve"> </w:t>
      </w:r>
      <w:r>
        <w:t>of</w:t>
      </w:r>
      <w:r>
        <w:rPr>
          <w:spacing w:val="-4"/>
        </w:rPr>
        <w:t xml:space="preserve"> </w:t>
      </w:r>
      <w:r>
        <w:t>your</w:t>
      </w:r>
      <w:r>
        <w:rPr>
          <w:spacing w:val="-3"/>
        </w:rPr>
        <w:t xml:space="preserve"> </w:t>
      </w:r>
      <w:r>
        <w:t>marriage</w:t>
      </w:r>
      <w:r>
        <w:rPr>
          <w:spacing w:val="-3"/>
        </w:rPr>
        <w:t xml:space="preserve"> </w:t>
      </w:r>
      <w:r>
        <w:t>or</w:t>
      </w:r>
      <w:r>
        <w:rPr>
          <w:spacing w:val="-3"/>
        </w:rPr>
        <w:t xml:space="preserve"> </w:t>
      </w:r>
      <w:r>
        <w:t>family.</w:t>
      </w:r>
      <w:r>
        <w:rPr>
          <w:spacing w:val="-5"/>
        </w:rPr>
        <w:t xml:space="preserve"> </w:t>
      </w:r>
      <w:r>
        <w:t>(2)</w:t>
      </w:r>
      <w:r>
        <w:rPr>
          <w:spacing w:val="-3"/>
        </w:rPr>
        <w:t xml:space="preserve"> </w:t>
      </w:r>
      <w:r>
        <w:t>No</w:t>
      </w:r>
      <w:r>
        <w:rPr>
          <w:spacing w:val="-4"/>
        </w:rPr>
        <w:t xml:space="preserve"> </w:t>
      </w:r>
      <w:r>
        <w:t>provision</w:t>
      </w:r>
      <w:r>
        <w:rPr>
          <w:spacing w:val="-3"/>
        </w:rPr>
        <w:t xml:space="preserve"> </w:t>
      </w:r>
      <w:r>
        <w:t>of</w:t>
      </w:r>
      <w:r>
        <w:rPr>
          <w:spacing w:val="-1"/>
        </w:rPr>
        <w:t xml:space="preserve"> </w:t>
      </w:r>
      <w:r>
        <w:t>any</w:t>
      </w:r>
      <w:r>
        <w:rPr>
          <w:spacing w:val="-2"/>
        </w:rPr>
        <w:t xml:space="preserve"> </w:t>
      </w:r>
      <w:r>
        <w:t>marital</w:t>
      </w:r>
      <w:r>
        <w:rPr>
          <w:spacing w:val="-3"/>
        </w:rPr>
        <w:t xml:space="preserve"> </w:t>
      </w:r>
      <w:r>
        <w:t>property agreement,</w:t>
      </w:r>
      <w:r>
        <w:rPr>
          <w:spacing w:val="-11"/>
        </w:rPr>
        <w:t xml:space="preserve"> </w:t>
      </w:r>
      <w:r>
        <w:t>unilateral</w:t>
      </w:r>
      <w:r>
        <w:rPr>
          <w:spacing w:val="-6"/>
        </w:rPr>
        <w:t xml:space="preserve"> </w:t>
      </w:r>
      <w:r>
        <w:t>statement</w:t>
      </w:r>
      <w:r>
        <w:rPr>
          <w:spacing w:val="-5"/>
        </w:rPr>
        <w:t xml:space="preserve"> </w:t>
      </w:r>
      <w:r>
        <w:t>under</w:t>
      </w:r>
      <w:r>
        <w:rPr>
          <w:spacing w:val="-5"/>
        </w:rPr>
        <w:t xml:space="preserve"> </w:t>
      </w:r>
      <w:r>
        <w:t>§766.59</w:t>
      </w:r>
      <w:r>
        <w:rPr>
          <w:spacing w:val="-11"/>
        </w:rPr>
        <w:t xml:space="preserve"> </w:t>
      </w:r>
      <w:r>
        <w:t>of</w:t>
      </w:r>
      <w:r>
        <w:rPr>
          <w:spacing w:val="-12"/>
        </w:rPr>
        <w:t xml:space="preserve"> </w:t>
      </w:r>
      <w:r>
        <w:t>the</w:t>
      </w:r>
      <w:r>
        <w:rPr>
          <w:spacing w:val="-11"/>
        </w:rPr>
        <w:t xml:space="preserve"> </w:t>
      </w:r>
      <w:r>
        <w:t>Wisconsin</w:t>
      </w:r>
      <w:r>
        <w:rPr>
          <w:spacing w:val="-11"/>
        </w:rPr>
        <w:t xml:space="preserve"> </w:t>
      </w:r>
      <w:r>
        <w:t>Statutes</w:t>
      </w:r>
      <w:r>
        <w:rPr>
          <w:spacing w:val="-11"/>
        </w:rPr>
        <w:t xml:space="preserve"> </w:t>
      </w:r>
      <w:r>
        <w:t>or</w:t>
      </w:r>
      <w:r>
        <w:rPr>
          <w:spacing w:val="-11"/>
        </w:rPr>
        <w:t xml:space="preserve"> </w:t>
      </w:r>
      <w:r>
        <w:t>court</w:t>
      </w:r>
      <w:r>
        <w:rPr>
          <w:spacing w:val="-11"/>
        </w:rPr>
        <w:t xml:space="preserve"> </w:t>
      </w:r>
      <w:r>
        <w:t>decree</w:t>
      </w:r>
      <w:r>
        <w:rPr>
          <w:spacing w:val="-11"/>
        </w:rPr>
        <w:t xml:space="preserve"> </w:t>
      </w:r>
      <w:r>
        <w:t>under</w:t>
      </w:r>
    </w:p>
    <w:p w14:paraId="05E39AAB" w14:textId="77777777" w:rsidR="005C2A41" w:rsidRDefault="00863C9F">
      <w:pPr>
        <w:pStyle w:val="BodyText"/>
        <w:ind w:left="179" w:right="823"/>
      </w:pPr>
      <w:r>
        <w:rPr>
          <w:spacing w:val="-2"/>
        </w:rPr>
        <w:t>§766.70</w:t>
      </w:r>
      <w:r>
        <w:rPr>
          <w:spacing w:val="-6"/>
        </w:rPr>
        <w:t xml:space="preserve"> </w:t>
      </w:r>
      <w:r>
        <w:rPr>
          <w:spacing w:val="-2"/>
        </w:rPr>
        <w:t>adversely</w:t>
      </w:r>
      <w:r>
        <w:rPr>
          <w:spacing w:val="-7"/>
        </w:rPr>
        <w:t xml:space="preserve"> </w:t>
      </w:r>
      <w:r>
        <w:rPr>
          <w:spacing w:val="-2"/>
        </w:rPr>
        <w:t>affects</w:t>
      </w:r>
      <w:r>
        <w:rPr>
          <w:spacing w:val="-7"/>
        </w:rPr>
        <w:t xml:space="preserve"> </w:t>
      </w:r>
      <w:r>
        <w:rPr>
          <w:spacing w:val="-2"/>
        </w:rPr>
        <w:t>our</w:t>
      </w:r>
      <w:r>
        <w:rPr>
          <w:spacing w:val="-9"/>
        </w:rPr>
        <w:t xml:space="preserve"> </w:t>
      </w:r>
      <w:r>
        <w:rPr>
          <w:spacing w:val="-2"/>
        </w:rPr>
        <w:t>interest</w:t>
      </w:r>
      <w:r>
        <w:rPr>
          <w:spacing w:val="-7"/>
        </w:rPr>
        <w:t xml:space="preserve"> </w:t>
      </w:r>
      <w:r>
        <w:rPr>
          <w:spacing w:val="-2"/>
        </w:rPr>
        <w:t>unless,</w:t>
      </w:r>
      <w:r>
        <w:rPr>
          <w:spacing w:val="-7"/>
        </w:rPr>
        <w:t xml:space="preserve"> </w:t>
      </w:r>
      <w:r>
        <w:rPr>
          <w:spacing w:val="-2"/>
        </w:rPr>
        <w:t>prior</w:t>
      </w:r>
      <w:r>
        <w:rPr>
          <w:spacing w:val="-9"/>
        </w:rPr>
        <w:t xml:space="preserve"> </w:t>
      </w:r>
      <w:r>
        <w:rPr>
          <w:spacing w:val="-2"/>
        </w:rPr>
        <w:t>to</w:t>
      </w:r>
      <w:r>
        <w:rPr>
          <w:spacing w:val="-8"/>
        </w:rPr>
        <w:t xml:space="preserve"> </w:t>
      </w:r>
      <w:r>
        <w:rPr>
          <w:spacing w:val="-2"/>
        </w:rPr>
        <w:t>the</w:t>
      </w:r>
      <w:r>
        <w:rPr>
          <w:spacing w:val="-8"/>
        </w:rPr>
        <w:t xml:space="preserve"> </w:t>
      </w:r>
      <w:r>
        <w:rPr>
          <w:spacing w:val="-2"/>
        </w:rPr>
        <w:t>time</w:t>
      </w:r>
      <w:r>
        <w:rPr>
          <w:spacing w:val="-10"/>
        </w:rPr>
        <w:t xml:space="preserve"> </w:t>
      </w:r>
      <w:r>
        <w:rPr>
          <w:spacing w:val="-2"/>
        </w:rPr>
        <w:t>that</w:t>
      </w:r>
      <w:r>
        <w:rPr>
          <w:spacing w:val="-8"/>
        </w:rPr>
        <w:t xml:space="preserve"> </w:t>
      </w:r>
      <w:r>
        <w:rPr>
          <w:spacing w:val="-2"/>
        </w:rPr>
        <w:t>the</w:t>
      </w:r>
      <w:r>
        <w:rPr>
          <w:spacing w:val="-10"/>
        </w:rPr>
        <w:t xml:space="preserve"> </w:t>
      </w:r>
      <w:r>
        <w:rPr>
          <w:spacing w:val="-2"/>
        </w:rPr>
        <w:t>loan</w:t>
      </w:r>
      <w:r>
        <w:rPr>
          <w:spacing w:val="-8"/>
        </w:rPr>
        <w:t xml:space="preserve"> </w:t>
      </w:r>
      <w:r>
        <w:rPr>
          <w:spacing w:val="-2"/>
        </w:rPr>
        <w:t>is</w:t>
      </w:r>
      <w:r>
        <w:rPr>
          <w:spacing w:val="-5"/>
        </w:rPr>
        <w:t xml:space="preserve"> </w:t>
      </w:r>
      <w:r>
        <w:rPr>
          <w:spacing w:val="-2"/>
        </w:rPr>
        <w:t>approved,</w:t>
      </w:r>
      <w:r>
        <w:rPr>
          <w:spacing w:val="-7"/>
        </w:rPr>
        <w:t xml:space="preserve"> </w:t>
      </w:r>
      <w:r>
        <w:rPr>
          <w:spacing w:val="-2"/>
        </w:rPr>
        <w:t>we</w:t>
      </w:r>
      <w:r>
        <w:rPr>
          <w:spacing w:val="-8"/>
        </w:rPr>
        <w:t xml:space="preserve"> </w:t>
      </w:r>
      <w:r>
        <w:rPr>
          <w:spacing w:val="-2"/>
        </w:rPr>
        <w:t xml:space="preserve">are </w:t>
      </w:r>
      <w:r>
        <w:rPr>
          <w:spacing w:val="-4"/>
        </w:rPr>
        <w:t>furnished with</w:t>
      </w:r>
      <w:r>
        <w:rPr>
          <w:spacing w:val="-7"/>
        </w:rPr>
        <w:t xml:space="preserve"> </w:t>
      </w:r>
      <w:r>
        <w:rPr>
          <w:spacing w:val="-4"/>
        </w:rPr>
        <w:t>a</w:t>
      </w:r>
      <w:r>
        <w:rPr>
          <w:spacing w:val="-7"/>
        </w:rPr>
        <w:t xml:space="preserve"> </w:t>
      </w:r>
      <w:r>
        <w:rPr>
          <w:spacing w:val="-4"/>
        </w:rPr>
        <w:t>copy</w:t>
      </w:r>
      <w:r>
        <w:rPr>
          <w:spacing w:val="-6"/>
        </w:rPr>
        <w:t xml:space="preserve"> </w:t>
      </w:r>
      <w:r>
        <w:rPr>
          <w:spacing w:val="-4"/>
        </w:rPr>
        <w:t>of</w:t>
      </w:r>
      <w:r>
        <w:rPr>
          <w:spacing w:val="-7"/>
        </w:rPr>
        <w:t xml:space="preserve"> </w:t>
      </w:r>
      <w:r>
        <w:rPr>
          <w:spacing w:val="-4"/>
        </w:rPr>
        <w:t>the</w:t>
      </w:r>
      <w:r>
        <w:rPr>
          <w:spacing w:val="-7"/>
        </w:rPr>
        <w:t xml:space="preserve"> </w:t>
      </w:r>
      <w:r>
        <w:rPr>
          <w:spacing w:val="-4"/>
        </w:rPr>
        <w:t>marital</w:t>
      </w:r>
      <w:r>
        <w:rPr>
          <w:spacing w:val="-5"/>
        </w:rPr>
        <w:t xml:space="preserve"> </w:t>
      </w:r>
      <w:r>
        <w:rPr>
          <w:spacing w:val="-4"/>
        </w:rPr>
        <w:t>property</w:t>
      </w:r>
      <w:r>
        <w:rPr>
          <w:spacing w:val="-6"/>
        </w:rPr>
        <w:t xml:space="preserve"> </w:t>
      </w:r>
      <w:r>
        <w:rPr>
          <w:spacing w:val="-4"/>
        </w:rPr>
        <w:t>agreement,</w:t>
      </w:r>
      <w:r>
        <w:rPr>
          <w:spacing w:val="-6"/>
        </w:rPr>
        <w:t xml:space="preserve"> </w:t>
      </w:r>
      <w:r>
        <w:rPr>
          <w:spacing w:val="-4"/>
        </w:rPr>
        <w:t>statement,</w:t>
      </w:r>
      <w:r>
        <w:rPr>
          <w:spacing w:val="-6"/>
        </w:rPr>
        <w:t xml:space="preserve"> </w:t>
      </w:r>
      <w:r>
        <w:rPr>
          <w:spacing w:val="-4"/>
        </w:rPr>
        <w:t>or</w:t>
      </w:r>
      <w:r>
        <w:rPr>
          <w:spacing w:val="-8"/>
        </w:rPr>
        <w:t xml:space="preserve"> </w:t>
      </w:r>
      <w:r>
        <w:rPr>
          <w:spacing w:val="-4"/>
        </w:rPr>
        <w:t>decree</w:t>
      </w:r>
      <w:r>
        <w:rPr>
          <w:spacing w:val="-9"/>
        </w:rPr>
        <w:t xml:space="preserve"> </w:t>
      </w:r>
      <w:r>
        <w:rPr>
          <w:spacing w:val="-4"/>
        </w:rPr>
        <w:t>or</w:t>
      </w:r>
      <w:r>
        <w:rPr>
          <w:spacing w:val="-7"/>
        </w:rPr>
        <w:t xml:space="preserve"> </w:t>
      </w:r>
      <w:r>
        <w:rPr>
          <w:spacing w:val="-4"/>
        </w:rPr>
        <w:t>have</w:t>
      </w:r>
      <w:r>
        <w:rPr>
          <w:spacing w:val="-9"/>
        </w:rPr>
        <w:t xml:space="preserve"> </w:t>
      </w:r>
      <w:r>
        <w:rPr>
          <w:spacing w:val="-4"/>
        </w:rPr>
        <w:t>actual</w:t>
      </w:r>
      <w:r>
        <w:rPr>
          <w:spacing w:val="-6"/>
        </w:rPr>
        <w:t xml:space="preserve"> </w:t>
      </w:r>
      <w:r>
        <w:rPr>
          <w:spacing w:val="-4"/>
        </w:rPr>
        <w:t>knowledge of</w:t>
      </w:r>
      <w:r>
        <w:rPr>
          <w:spacing w:val="-5"/>
        </w:rPr>
        <w:t xml:space="preserve"> </w:t>
      </w:r>
      <w:r>
        <w:rPr>
          <w:spacing w:val="-4"/>
        </w:rPr>
        <w:t>the</w:t>
      </w:r>
      <w:r>
        <w:rPr>
          <w:spacing w:val="-6"/>
        </w:rPr>
        <w:t xml:space="preserve"> </w:t>
      </w:r>
      <w:r>
        <w:rPr>
          <w:spacing w:val="-4"/>
        </w:rPr>
        <w:t>adverse</w:t>
      </w:r>
      <w:r>
        <w:rPr>
          <w:spacing w:val="-9"/>
        </w:rPr>
        <w:t xml:space="preserve"> </w:t>
      </w:r>
      <w:r>
        <w:rPr>
          <w:spacing w:val="-4"/>
        </w:rPr>
        <w:t>provision.</w:t>
      </w:r>
      <w:r>
        <w:rPr>
          <w:spacing w:val="-5"/>
        </w:rPr>
        <w:t xml:space="preserve"> </w:t>
      </w:r>
      <w:r>
        <w:rPr>
          <w:spacing w:val="-4"/>
        </w:rPr>
        <w:t>(3)</w:t>
      </w:r>
      <w:r>
        <w:rPr>
          <w:spacing w:val="-8"/>
        </w:rPr>
        <w:t xml:space="preserve"> </w:t>
      </w:r>
      <w:r>
        <w:rPr>
          <w:spacing w:val="-4"/>
        </w:rPr>
        <w:t>Your</w:t>
      </w:r>
      <w:r>
        <w:rPr>
          <w:spacing w:val="-8"/>
        </w:rPr>
        <w:t xml:space="preserve"> </w:t>
      </w:r>
      <w:r>
        <w:rPr>
          <w:spacing w:val="-4"/>
        </w:rPr>
        <w:t>spouse</w:t>
      </w:r>
      <w:r>
        <w:rPr>
          <w:spacing w:val="-6"/>
        </w:rPr>
        <w:t xml:space="preserve"> </w:t>
      </w:r>
      <w:r>
        <w:rPr>
          <w:spacing w:val="-4"/>
        </w:rPr>
        <w:t>has</w:t>
      </w:r>
      <w:r>
        <w:rPr>
          <w:spacing w:val="-5"/>
        </w:rPr>
        <w:t xml:space="preserve"> </w:t>
      </w:r>
      <w:r>
        <w:rPr>
          <w:spacing w:val="-4"/>
        </w:rPr>
        <w:t>actual</w:t>
      </w:r>
      <w:r>
        <w:rPr>
          <w:spacing w:val="-5"/>
        </w:rPr>
        <w:t xml:space="preserve"> </w:t>
      </w:r>
      <w:r>
        <w:rPr>
          <w:spacing w:val="-4"/>
        </w:rPr>
        <w:t>knowledge</w:t>
      </w:r>
      <w:r>
        <w:rPr>
          <w:spacing w:val="-6"/>
        </w:rPr>
        <w:t xml:space="preserve"> </w:t>
      </w:r>
      <w:r>
        <w:rPr>
          <w:spacing w:val="-4"/>
        </w:rPr>
        <w:t>that</w:t>
      </w:r>
      <w:r>
        <w:rPr>
          <w:spacing w:val="-5"/>
        </w:rPr>
        <w:t xml:space="preserve"> </w:t>
      </w:r>
      <w:r>
        <w:rPr>
          <w:spacing w:val="-4"/>
        </w:rPr>
        <w:t>this credit</w:t>
      </w:r>
      <w:r>
        <w:rPr>
          <w:spacing w:val="-5"/>
        </w:rPr>
        <w:t xml:space="preserve"> </w:t>
      </w:r>
      <w:r>
        <w:rPr>
          <w:spacing w:val="-4"/>
        </w:rPr>
        <w:t>is</w:t>
      </w:r>
      <w:r>
        <w:rPr>
          <w:spacing w:val="-5"/>
        </w:rPr>
        <w:t xml:space="preserve"> </w:t>
      </w:r>
      <w:r>
        <w:rPr>
          <w:spacing w:val="-4"/>
        </w:rPr>
        <w:t>being extended</w:t>
      </w:r>
      <w:r>
        <w:rPr>
          <w:spacing w:val="-9"/>
        </w:rPr>
        <w:t xml:space="preserve"> </w:t>
      </w:r>
      <w:r>
        <w:rPr>
          <w:spacing w:val="-4"/>
        </w:rPr>
        <w:t>to</w:t>
      </w:r>
      <w:r>
        <w:rPr>
          <w:spacing w:val="-6"/>
        </w:rPr>
        <w:t xml:space="preserve"> </w:t>
      </w:r>
      <w:r>
        <w:rPr>
          <w:spacing w:val="-4"/>
        </w:rPr>
        <w:t xml:space="preserve">you </w:t>
      </w:r>
      <w:r>
        <w:rPr>
          <w:spacing w:val="-2"/>
        </w:rPr>
        <w:t>and</w:t>
      </w:r>
      <w:r>
        <w:rPr>
          <w:spacing w:val="-10"/>
        </w:rPr>
        <w:t xml:space="preserve"> </w:t>
      </w:r>
      <w:r>
        <w:rPr>
          <w:spacing w:val="-2"/>
        </w:rPr>
        <w:t>has</w:t>
      </w:r>
      <w:r>
        <w:rPr>
          <w:spacing w:val="-9"/>
        </w:rPr>
        <w:t xml:space="preserve"> </w:t>
      </w:r>
      <w:r>
        <w:rPr>
          <w:spacing w:val="-2"/>
        </w:rPr>
        <w:t>waived</w:t>
      </w:r>
      <w:r>
        <w:rPr>
          <w:spacing w:val="-9"/>
        </w:rPr>
        <w:t xml:space="preserve"> </w:t>
      </w:r>
      <w:r>
        <w:rPr>
          <w:spacing w:val="-2"/>
        </w:rPr>
        <w:t>the</w:t>
      </w:r>
      <w:r>
        <w:rPr>
          <w:spacing w:val="-9"/>
        </w:rPr>
        <w:t xml:space="preserve"> </w:t>
      </w:r>
      <w:r>
        <w:rPr>
          <w:spacing w:val="-2"/>
        </w:rPr>
        <w:t>requirements</w:t>
      </w:r>
      <w:r>
        <w:rPr>
          <w:spacing w:val="-9"/>
        </w:rPr>
        <w:t xml:space="preserve"> </w:t>
      </w:r>
      <w:r>
        <w:rPr>
          <w:spacing w:val="-2"/>
        </w:rPr>
        <w:t>of</w:t>
      </w:r>
      <w:r>
        <w:rPr>
          <w:spacing w:val="-9"/>
        </w:rPr>
        <w:t xml:space="preserve"> </w:t>
      </w:r>
      <w:r>
        <w:rPr>
          <w:spacing w:val="-2"/>
        </w:rPr>
        <w:t>§766.56(3)(b)</w:t>
      </w:r>
      <w:r>
        <w:rPr>
          <w:spacing w:val="-9"/>
        </w:rPr>
        <w:t xml:space="preserve"> </w:t>
      </w:r>
      <w:r>
        <w:rPr>
          <w:spacing w:val="-2"/>
        </w:rPr>
        <w:t>of</w:t>
      </w:r>
      <w:r>
        <w:rPr>
          <w:spacing w:val="-9"/>
        </w:rPr>
        <w:t xml:space="preserve"> </w:t>
      </w:r>
      <w:r>
        <w:rPr>
          <w:spacing w:val="-2"/>
        </w:rPr>
        <w:t>the</w:t>
      </w:r>
      <w:r>
        <w:rPr>
          <w:spacing w:val="-10"/>
        </w:rPr>
        <w:t xml:space="preserve"> </w:t>
      </w:r>
      <w:r>
        <w:rPr>
          <w:spacing w:val="-2"/>
        </w:rPr>
        <w:t>Wisconsin</w:t>
      </w:r>
      <w:r>
        <w:rPr>
          <w:spacing w:val="-9"/>
        </w:rPr>
        <w:t xml:space="preserve"> </w:t>
      </w:r>
      <w:r>
        <w:rPr>
          <w:spacing w:val="-2"/>
        </w:rPr>
        <w:t>Statutes,</w:t>
      </w:r>
      <w:r>
        <w:rPr>
          <w:spacing w:val="-9"/>
        </w:rPr>
        <w:t xml:space="preserve"> </w:t>
      </w:r>
      <w:r>
        <w:rPr>
          <w:spacing w:val="-2"/>
        </w:rPr>
        <w:t>as</w:t>
      </w:r>
      <w:r>
        <w:rPr>
          <w:spacing w:val="-9"/>
        </w:rPr>
        <w:t xml:space="preserve"> </w:t>
      </w:r>
      <w:r>
        <w:rPr>
          <w:spacing w:val="-2"/>
        </w:rPr>
        <w:t>acknowledged</w:t>
      </w:r>
      <w:r>
        <w:rPr>
          <w:spacing w:val="-9"/>
        </w:rPr>
        <w:t xml:space="preserve"> </w:t>
      </w:r>
      <w:r>
        <w:rPr>
          <w:spacing w:val="-2"/>
        </w:rPr>
        <w:t>by</w:t>
      </w:r>
      <w:r>
        <w:rPr>
          <w:spacing w:val="-9"/>
        </w:rPr>
        <w:t xml:space="preserve"> </w:t>
      </w:r>
      <w:r>
        <w:rPr>
          <w:spacing w:val="-2"/>
        </w:rPr>
        <w:t>his or</w:t>
      </w:r>
      <w:r>
        <w:rPr>
          <w:spacing w:val="-8"/>
        </w:rPr>
        <w:t xml:space="preserve"> </w:t>
      </w:r>
      <w:r>
        <w:rPr>
          <w:spacing w:val="-2"/>
        </w:rPr>
        <w:t>her</w:t>
      </w:r>
      <w:r>
        <w:rPr>
          <w:spacing w:val="-9"/>
        </w:rPr>
        <w:t xml:space="preserve"> </w:t>
      </w:r>
      <w:r>
        <w:rPr>
          <w:spacing w:val="-2"/>
        </w:rPr>
        <w:t>signature</w:t>
      </w:r>
      <w:r>
        <w:rPr>
          <w:spacing w:val="-6"/>
        </w:rPr>
        <w:t xml:space="preserve"> </w:t>
      </w:r>
      <w:r>
        <w:rPr>
          <w:spacing w:val="-2"/>
        </w:rPr>
        <w:t>on</w:t>
      </w:r>
      <w:r>
        <w:rPr>
          <w:spacing w:val="-10"/>
        </w:rPr>
        <w:t xml:space="preserve"> </w:t>
      </w:r>
      <w:r>
        <w:rPr>
          <w:spacing w:val="-2"/>
        </w:rPr>
        <w:t>the</w:t>
      </w:r>
      <w:r>
        <w:rPr>
          <w:spacing w:val="-10"/>
        </w:rPr>
        <w:t xml:space="preserve"> </w:t>
      </w:r>
      <w:r>
        <w:rPr>
          <w:spacing w:val="-2"/>
        </w:rPr>
        <w:t>Notice</w:t>
      </w:r>
      <w:r>
        <w:rPr>
          <w:spacing w:val="-8"/>
        </w:rPr>
        <w:t xml:space="preserve"> </w:t>
      </w:r>
      <w:r>
        <w:rPr>
          <w:spacing w:val="-2"/>
        </w:rPr>
        <w:t>to</w:t>
      </w:r>
      <w:r>
        <w:rPr>
          <w:spacing w:val="-10"/>
        </w:rPr>
        <w:t xml:space="preserve"> </w:t>
      </w:r>
      <w:r>
        <w:rPr>
          <w:spacing w:val="-2"/>
        </w:rPr>
        <w:t>Married</w:t>
      </w:r>
      <w:r>
        <w:rPr>
          <w:spacing w:val="-8"/>
        </w:rPr>
        <w:t xml:space="preserve"> </w:t>
      </w:r>
      <w:r>
        <w:rPr>
          <w:spacing w:val="-2"/>
        </w:rPr>
        <w:t>Wisconsin</w:t>
      </w:r>
      <w:r>
        <w:rPr>
          <w:spacing w:val="-10"/>
        </w:rPr>
        <w:t xml:space="preserve"> </w:t>
      </w:r>
      <w:r>
        <w:rPr>
          <w:spacing w:val="-2"/>
        </w:rPr>
        <w:t>Residents</w:t>
      </w:r>
      <w:r>
        <w:rPr>
          <w:spacing w:val="-7"/>
        </w:rPr>
        <w:t xml:space="preserve"> </w:t>
      </w:r>
      <w:r>
        <w:rPr>
          <w:spacing w:val="-2"/>
        </w:rPr>
        <w:t>that</w:t>
      </w:r>
      <w:r>
        <w:rPr>
          <w:spacing w:val="-8"/>
        </w:rPr>
        <w:t xml:space="preserve"> </w:t>
      </w:r>
      <w:r>
        <w:rPr>
          <w:spacing w:val="-2"/>
        </w:rPr>
        <w:t>you</w:t>
      </w:r>
      <w:r>
        <w:rPr>
          <w:spacing w:val="-10"/>
        </w:rPr>
        <w:t xml:space="preserve"> </w:t>
      </w:r>
      <w:r>
        <w:rPr>
          <w:spacing w:val="-2"/>
        </w:rPr>
        <w:t>received</w:t>
      </w:r>
      <w:r>
        <w:rPr>
          <w:spacing w:val="-8"/>
        </w:rPr>
        <w:t xml:space="preserve"> </w:t>
      </w:r>
      <w:r>
        <w:rPr>
          <w:spacing w:val="-2"/>
        </w:rPr>
        <w:t>with</w:t>
      </w:r>
      <w:r>
        <w:rPr>
          <w:spacing w:val="-8"/>
        </w:rPr>
        <w:t xml:space="preserve"> </w:t>
      </w:r>
      <w:r>
        <w:rPr>
          <w:spacing w:val="-2"/>
        </w:rPr>
        <w:t>this</w:t>
      </w:r>
      <w:r>
        <w:rPr>
          <w:spacing w:val="-7"/>
        </w:rPr>
        <w:t xml:space="preserve"> </w:t>
      </w:r>
      <w:r>
        <w:rPr>
          <w:spacing w:val="-2"/>
        </w:rPr>
        <w:t>Note.</w:t>
      </w:r>
    </w:p>
    <w:p w14:paraId="07B13D49" w14:textId="77777777" w:rsidR="005C2A41" w:rsidRDefault="005C2A41">
      <w:pPr>
        <w:pStyle w:val="BodyText"/>
        <w:sectPr w:rsidR="005C2A41">
          <w:type w:val="continuous"/>
          <w:pgSz w:w="12240" w:h="15840"/>
          <w:pgMar w:top="1760" w:right="720" w:bottom="340" w:left="720" w:header="0" w:footer="0" w:gutter="0"/>
          <w:cols w:num="2" w:space="720" w:equalWidth="0">
            <w:col w:w="2772" w:space="40"/>
            <w:col w:w="7988"/>
          </w:cols>
        </w:sectPr>
      </w:pPr>
    </w:p>
    <w:p w14:paraId="3588BE9C" w14:textId="77777777" w:rsidR="005C2A41" w:rsidRDefault="005C2A41">
      <w:pPr>
        <w:pStyle w:val="BodyText"/>
        <w:spacing w:before="3"/>
        <w:rPr>
          <w:sz w:val="4"/>
        </w:rPr>
      </w:pPr>
    </w:p>
    <w:p w14:paraId="5A053D23" w14:textId="77777777" w:rsidR="005C2A41" w:rsidRDefault="00863C9F">
      <w:pPr>
        <w:pStyle w:val="BodyText"/>
        <w:spacing w:line="20" w:lineRule="exact"/>
        <w:ind w:left="765"/>
        <w:rPr>
          <w:sz w:val="2"/>
        </w:rPr>
      </w:pPr>
      <w:r>
        <w:rPr>
          <w:noProof/>
          <w:sz w:val="2"/>
        </w:rPr>
        <mc:AlternateContent>
          <mc:Choice Requires="wpg">
            <w:drawing>
              <wp:inline distT="0" distB="0" distL="0" distR="0" wp14:anchorId="5C3CC470" wp14:editId="0DFD31ED">
                <wp:extent cx="5878195" cy="9525"/>
                <wp:effectExtent l="0" t="0" r="0" b="0"/>
                <wp:docPr id="478" name="Group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9525"/>
                          <a:chOff x="0" y="0"/>
                          <a:chExt cx="5878195" cy="9525"/>
                        </a:xfrm>
                      </wpg:grpSpPr>
                      <wps:wsp>
                        <wps:cNvPr id="479" name="Graphic 479"/>
                        <wps:cNvSpPr/>
                        <wps:spPr>
                          <a:xfrm>
                            <a:off x="0" y="0"/>
                            <a:ext cx="5878195" cy="9525"/>
                          </a:xfrm>
                          <a:custGeom>
                            <a:avLst/>
                            <a:gdLst/>
                            <a:ahLst/>
                            <a:cxnLst/>
                            <a:rect l="l" t="t" r="r" b="b"/>
                            <a:pathLst>
                              <a:path w="5878195" h="9525">
                                <a:moveTo>
                                  <a:pt x="5878068" y="0"/>
                                </a:moveTo>
                                <a:lnTo>
                                  <a:pt x="1345692" y="0"/>
                                </a:lnTo>
                                <a:lnTo>
                                  <a:pt x="0" y="0"/>
                                </a:lnTo>
                                <a:lnTo>
                                  <a:pt x="0" y="9144"/>
                                </a:lnTo>
                                <a:lnTo>
                                  <a:pt x="1345692" y="9144"/>
                                </a:lnTo>
                                <a:lnTo>
                                  <a:pt x="5878068" y="9144"/>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4A4930" id="Group 478" o:spid="_x0000_s1026" alt="&quot;&quot;" style="width:462.85pt;height:.75pt;mso-position-horizontal-relative:char;mso-position-vertical-relative:line" coordsize="587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">
                <v:shape id="Graphic 479" o:spid="_x0000_s1027" style="position:absolute;width:58781;height:95;visibility:visible;mso-wrap-style:square;v-text-anchor:top" coordsize="5878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" path="m5878068,l1345692,,,,,9144r1345692,l5878068,9144r,-9144xe" fillcolor="black" stroked="f">
                  <v:path arrowok="t"/>
                </v:shape>
                <w10:anchorlock/>
              </v:group>
            </w:pict>
          </mc:Fallback>
        </mc:AlternateContent>
      </w:r>
    </w:p>
    <w:p w14:paraId="16075916" w14:textId="77777777" w:rsidR="005C2A41" w:rsidRDefault="005C2A41">
      <w:pPr>
        <w:pStyle w:val="BodyText"/>
        <w:spacing w:line="20" w:lineRule="exact"/>
        <w:rPr>
          <w:sz w:val="2"/>
        </w:rPr>
        <w:sectPr w:rsidR="005C2A41">
          <w:type w:val="continuous"/>
          <w:pgSz w:w="12240" w:h="15840"/>
          <w:pgMar w:top="1760" w:right="720" w:bottom="340" w:left="720" w:header="0" w:footer="0" w:gutter="0"/>
          <w:cols w:space="720"/>
        </w:sectPr>
      </w:pPr>
    </w:p>
    <w:p w14:paraId="32F14DA7" w14:textId="77777777" w:rsidR="005C2A41" w:rsidRDefault="00863C9F">
      <w:pPr>
        <w:spacing w:before="82"/>
        <w:ind w:left="876" w:right="980"/>
        <w:rPr>
          <w:b/>
          <w:sz w:val="16"/>
        </w:rPr>
      </w:pPr>
      <w:r>
        <w:rPr>
          <w:b/>
          <w:noProof/>
          <w:sz w:val="16"/>
        </w:rPr>
        <w:lastRenderedPageBreak/>
        <mc:AlternateContent>
          <mc:Choice Requires="wps">
            <w:drawing>
              <wp:anchor distT="0" distB="0" distL="0" distR="0" simplePos="0" relativeHeight="487690752" behindDoc="1" locked="0" layoutInCell="1" allowOverlap="1" wp14:anchorId="638DDA58" wp14:editId="1B8CEFCB">
                <wp:simplePos x="0" y="0"/>
                <wp:positionH relativeFrom="page">
                  <wp:posOffset>944880</wp:posOffset>
                </wp:positionH>
                <wp:positionV relativeFrom="paragraph">
                  <wp:posOffset>316991</wp:posOffset>
                </wp:positionV>
                <wp:extent cx="5882640" cy="27940"/>
                <wp:effectExtent l="0" t="0" r="0" b="0"/>
                <wp:wrapTopAndBottom/>
                <wp:docPr id="485" name="Graphic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7940"/>
                        </a:xfrm>
                        <a:custGeom>
                          <a:avLst/>
                          <a:gdLst/>
                          <a:ahLst/>
                          <a:cxnLst/>
                          <a:rect l="l" t="t" r="r" b="b"/>
                          <a:pathLst>
                            <a:path w="5882640" h="27940">
                              <a:moveTo>
                                <a:pt x="5882640" y="27432"/>
                              </a:moveTo>
                              <a:lnTo>
                                <a:pt x="0" y="27432"/>
                              </a:lnTo>
                              <a:lnTo>
                                <a:pt x="0" y="0"/>
                              </a:lnTo>
                              <a:lnTo>
                                <a:pt x="5882640" y="0"/>
                              </a:lnTo>
                              <a:lnTo>
                                <a:pt x="5882640"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D32EEB" id="Graphic 485" o:spid="_x0000_s1026" alt="&quot;&quot;" style="position:absolute;margin-left:74.4pt;margin-top:24.95pt;width:463.2pt;height:2.2pt;z-index:-15625728;visibility:visible;mso-wrap-style:square;mso-wrap-distance-left:0;mso-wrap-distance-top:0;mso-wrap-distance-right:0;mso-wrap-distance-bottom:0;mso-position-horizontal:absolute;mso-position-horizontal-relative:page;mso-position-vertical:absolute;mso-position-vertical-relative:text;v-text-anchor:top" coordsize="58826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" path="m5882640,27432l,27432,,,5882640,r,27432xe" fillcolor="black" stroked="f">
                <v:path arrowok="t"/>
                <w10:wrap type="topAndBottom" anchorx="page"/>
              </v:shape>
            </w:pict>
          </mc:Fallback>
        </mc:AlternateContent>
      </w:r>
      <w:r>
        <w:rPr>
          <w:b/>
          <w:sz w:val="16"/>
        </w:rPr>
        <w:t>ARBITRATION</w:t>
      </w:r>
      <w:r>
        <w:rPr>
          <w:b/>
          <w:spacing w:val="-2"/>
          <w:sz w:val="16"/>
        </w:rPr>
        <w:t xml:space="preserve"> </w:t>
      </w:r>
      <w:r>
        <w:rPr>
          <w:b/>
          <w:sz w:val="16"/>
        </w:rPr>
        <w:t>AGREEMENT</w:t>
      </w:r>
      <w:r>
        <w:rPr>
          <w:b/>
          <w:spacing w:val="-1"/>
          <w:sz w:val="16"/>
        </w:rPr>
        <w:t xml:space="preserve"> </w:t>
      </w:r>
      <w:r>
        <w:rPr>
          <w:b/>
          <w:sz w:val="16"/>
        </w:rPr>
        <w:t>–</w:t>
      </w:r>
      <w:r>
        <w:rPr>
          <w:b/>
          <w:spacing w:val="-4"/>
          <w:sz w:val="16"/>
        </w:rPr>
        <w:t xml:space="preserve"> </w:t>
      </w:r>
      <w:r>
        <w:rPr>
          <w:b/>
          <w:sz w:val="16"/>
        </w:rPr>
        <w:t>This</w:t>
      </w:r>
      <w:r>
        <w:rPr>
          <w:b/>
          <w:spacing w:val="-1"/>
          <w:sz w:val="16"/>
        </w:rPr>
        <w:t xml:space="preserve"> </w:t>
      </w:r>
      <w:r>
        <w:rPr>
          <w:b/>
          <w:sz w:val="16"/>
        </w:rPr>
        <w:t>Arbitration</w:t>
      </w:r>
      <w:r>
        <w:rPr>
          <w:b/>
          <w:spacing w:val="-4"/>
          <w:sz w:val="16"/>
        </w:rPr>
        <w:t xml:space="preserve"> </w:t>
      </w:r>
      <w:r>
        <w:rPr>
          <w:b/>
          <w:sz w:val="16"/>
        </w:rPr>
        <w:t>Agreement</w:t>
      </w:r>
      <w:r>
        <w:rPr>
          <w:b/>
          <w:spacing w:val="-2"/>
          <w:sz w:val="16"/>
        </w:rPr>
        <w:t xml:space="preserve"> </w:t>
      </w:r>
      <w:r>
        <w:rPr>
          <w:b/>
          <w:sz w:val="16"/>
        </w:rPr>
        <w:t>does</w:t>
      </w:r>
      <w:r>
        <w:rPr>
          <w:b/>
          <w:spacing w:val="-5"/>
          <w:sz w:val="16"/>
        </w:rPr>
        <w:t xml:space="preserve"> </w:t>
      </w:r>
      <w:r>
        <w:rPr>
          <w:b/>
          <w:sz w:val="16"/>
        </w:rPr>
        <w:t>not</w:t>
      </w:r>
      <w:r>
        <w:rPr>
          <w:b/>
          <w:spacing w:val="-2"/>
          <w:sz w:val="16"/>
        </w:rPr>
        <w:t xml:space="preserve"> </w:t>
      </w:r>
      <w:r>
        <w:rPr>
          <w:b/>
          <w:sz w:val="16"/>
        </w:rPr>
        <w:t>apply</w:t>
      </w:r>
      <w:r>
        <w:rPr>
          <w:b/>
          <w:spacing w:val="-5"/>
          <w:sz w:val="16"/>
        </w:rPr>
        <w:t xml:space="preserve"> </w:t>
      </w:r>
      <w:r>
        <w:rPr>
          <w:b/>
          <w:sz w:val="16"/>
        </w:rPr>
        <w:t>if</w:t>
      </w:r>
      <w:r>
        <w:rPr>
          <w:b/>
          <w:spacing w:val="-2"/>
          <w:sz w:val="16"/>
        </w:rPr>
        <w:t xml:space="preserve"> </w:t>
      </w:r>
      <w:r>
        <w:rPr>
          <w:b/>
          <w:sz w:val="16"/>
        </w:rPr>
        <w:t>you</w:t>
      </w:r>
      <w:r>
        <w:rPr>
          <w:b/>
          <w:spacing w:val="-4"/>
          <w:sz w:val="16"/>
        </w:rPr>
        <w:t xml:space="preserve"> </w:t>
      </w:r>
      <w:r>
        <w:rPr>
          <w:b/>
          <w:sz w:val="16"/>
        </w:rPr>
        <w:t>are</w:t>
      </w:r>
      <w:r>
        <w:rPr>
          <w:b/>
          <w:spacing w:val="-1"/>
          <w:sz w:val="16"/>
        </w:rPr>
        <w:t xml:space="preserve"> </w:t>
      </w:r>
      <w:r>
        <w:rPr>
          <w:b/>
          <w:sz w:val="16"/>
        </w:rPr>
        <w:t>a</w:t>
      </w:r>
      <w:r>
        <w:rPr>
          <w:b/>
          <w:spacing w:val="-5"/>
          <w:sz w:val="16"/>
        </w:rPr>
        <w:t xml:space="preserve"> </w:t>
      </w:r>
      <w:r>
        <w:rPr>
          <w:b/>
          <w:sz w:val="16"/>
        </w:rPr>
        <w:t>covered</w:t>
      </w:r>
      <w:r>
        <w:rPr>
          <w:b/>
          <w:spacing w:val="-4"/>
          <w:sz w:val="16"/>
        </w:rPr>
        <w:t xml:space="preserve"> </w:t>
      </w:r>
      <w:r>
        <w:rPr>
          <w:b/>
          <w:sz w:val="16"/>
        </w:rPr>
        <w:t>borrower</w:t>
      </w:r>
      <w:r>
        <w:rPr>
          <w:b/>
          <w:spacing w:val="-4"/>
          <w:sz w:val="16"/>
        </w:rPr>
        <w:t xml:space="preserve"> </w:t>
      </w:r>
      <w:r>
        <w:rPr>
          <w:b/>
          <w:sz w:val="16"/>
        </w:rPr>
        <w:t>under</w:t>
      </w:r>
      <w:r>
        <w:rPr>
          <w:b/>
          <w:spacing w:val="-3"/>
          <w:sz w:val="16"/>
        </w:rPr>
        <w:t xml:space="preserve"> </w:t>
      </w:r>
      <w:r>
        <w:rPr>
          <w:b/>
          <w:sz w:val="16"/>
        </w:rPr>
        <w:t>the Military Lending Act at the time this loan is originated.</w:t>
      </w:r>
    </w:p>
    <w:p w14:paraId="6E3CBD08" w14:textId="77777777" w:rsidR="005C2A41" w:rsidRDefault="00863C9F">
      <w:pPr>
        <w:pStyle w:val="BodyText"/>
        <w:spacing w:before="49" w:after="49"/>
        <w:ind w:left="876" w:right="881"/>
      </w:pPr>
      <w:r>
        <w:t>To</w:t>
      </w:r>
      <w:r>
        <w:rPr>
          <w:spacing w:val="-1"/>
        </w:rPr>
        <w:t xml:space="preserve"> </w:t>
      </w:r>
      <w:r>
        <w:t>the</w:t>
      </w:r>
      <w:r>
        <w:rPr>
          <w:spacing w:val="-1"/>
        </w:rPr>
        <w:t xml:space="preserve"> </w:t>
      </w:r>
      <w:r>
        <w:t>extent permitted</w:t>
      </w:r>
      <w:r>
        <w:rPr>
          <w:spacing w:val="-2"/>
        </w:rPr>
        <w:t xml:space="preserve"> </w:t>
      </w:r>
      <w:r>
        <w:t>under</w:t>
      </w:r>
      <w:r>
        <w:rPr>
          <w:spacing w:val="-2"/>
        </w:rPr>
        <w:t xml:space="preserve"> </w:t>
      </w:r>
      <w:r>
        <w:t>federal</w:t>
      </w:r>
      <w:r>
        <w:rPr>
          <w:spacing w:val="-2"/>
        </w:rPr>
        <w:t xml:space="preserve"> </w:t>
      </w:r>
      <w:r>
        <w:t>law,</w:t>
      </w:r>
      <w:r>
        <w:rPr>
          <w:spacing w:val="-4"/>
        </w:rPr>
        <w:t xml:space="preserve"> </w:t>
      </w:r>
      <w:r>
        <w:t>you</w:t>
      </w:r>
      <w:r>
        <w:rPr>
          <w:spacing w:val="-2"/>
        </w:rPr>
        <w:t xml:space="preserve"> </w:t>
      </w:r>
      <w:r>
        <w:t>and</w:t>
      </w:r>
      <w:r>
        <w:rPr>
          <w:spacing w:val="-3"/>
        </w:rPr>
        <w:t xml:space="preserve"> </w:t>
      </w:r>
      <w:r>
        <w:t>we</w:t>
      </w:r>
      <w:r>
        <w:rPr>
          <w:spacing w:val="-2"/>
        </w:rPr>
        <w:t xml:space="preserve"> </w:t>
      </w:r>
      <w:r>
        <w:t>agree</w:t>
      </w:r>
      <w:r>
        <w:rPr>
          <w:spacing w:val="-2"/>
        </w:rPr>
        <w:t xml:space="preserve"> </w:t>
      </w:r>
      <w:r>
        <w:t>that either</w:t>
      </w:r>
      <w:r>
        <w:rPr>
          <w:spacing w:val="-2"/>
        </w:rPr>
        <w:t xml:space="preserve"> </w:t>
      </w:r>
      <w:r>
        <w:t>party</w:t>
      </w:r>
      <w:r>
        <w:rPr>
          <w:spacing w:val="-2"/>
        </w:rPr>
        <w:t xml:space="preserve"> </w:t>
      </w:r>
      <w:r>
        <w:t>may</w:t>
      </w:r>
      <w:r>
        <w:rPr>
          <w:spacing w:val="-2"/>
        </w:rPr>
        <w:t xml:space="preserve"> </w:t>
      </w:r>
      <w:r>
        <w:t>elect</w:t>
      </w:r>
      <w:r>
        <w:rPr>
          <w:spacing w:val="-4"/>
        </w:rPr>
        <w:t xml:space="preserve"> </w:t>
      </w:r>
      <w:r>
        <w:t>to</w:t>
      </w:r>
      <w:r>
        <w:rPr>
          <w:spacing w:val="-3"/>
        </w:rPr>
        <w:t xml:space="preserve"> </w:t>
      </w:r>
      <w:r>
        <w:t>arbitrate</w:t>
      </w:r>
      <w:r>
        <w:rPr>
          <w:spacing w:val="-1"/>
        </w:rPr>
        <w:t xml:space="preserve"> </w:t>
      </w:r>
      <w:r>
        <w:t>–</w:t>
      </w:r>
      <w:r>
        <w:rPr>
          <w:spacing w:val="-5"/>
        </w:rPr>
        <w:t xml:space="preserve"> </w:t>
      </w:r>
      <w:r>
        <w:t>and</w:t>
      </w:r>
      <w:r>
        <w:rPr>
          <w:spacing w:val="-1"/>
        </w:rPr>
        <w:t xml:space="preserve"> </w:t>
      </w:r>
      <w:r>
        <w:t>require</w:t>
      </w:r>
      <w:r>
        <w:rPr>
          <w:spacing w:val="-3"/>
        </w:rPr>
        <w:t xml:space="preserve"> </w:t>
      </w:r>
      <w:r>
        <w:t>the</w:t>
      </w:r>
      <w:r>
        <w:rPr>
          <w:spacing w:val="-1"/>
        </w:rPr>
        <w:t xml:space="preserve"> </w:t>
      </w:r>
      <w:r>
        <w:t>other</w:t>
      </w:r>
      <w:r>
        <w:rPr>
          <w:spacing w:val="-2"/>
        </w:rPr>
        <w:t xml:space="preserve"> </w:t>
      </w:r>
      <w:r>
        <w:t>party to arbitrate – any Claim under the following terms.</w:t>
      </w:r>
    </w:p>
    <w:p w14:paraId="2B2CD30B"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5FF51012" wp14:editId="24DFA810">
                <wp:extent cx="5882640" cy="3175"/>
                <wp:effectExtent l="0" t="0" r="0" b="0"/>
                <wp:docPr id="486" name="Group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3175"/>
                          <a:chOff x="0" y="0"/>
                          <a:chExt cx="5882640" cy="3175"/>
                        </a:xfrm>
                      </wpg:grpSpPr>
                      <wps:wsp>
                        <wps:cNvPr id="487" name="Graphic 487"/>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555F1B" id="Group 486" o:spid="_x0000_s1026" alt="&quot;&quot;" style="width:463.2pt;height:.25pt;mso-position-horizontal-relative:char;mso-position-vertical-relative:line" coordsize="58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">
                <v:shape id="Graphic 487" o:spid="_x0000_s1027" style="position:absolute;width:58826;height:31;visibility:visible;mso-wrap-style:square;v-text-anchor:top" coordsize="58826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" path="m5882640,l1318260,,,,,3048r1318260,l5882640,3048r,-3048xe" fillcolor="black" stroked="f">
                  <v:path arrowok="t"/>
                </v:shape>
                <w10:anchorlock/>
              </v:group>
            </w:pict>
          </mc:Fallback>
        </mc:AlternateContent>
      </w:r>
    </w:p>
    <w:p w14:paraId="71A91FA4" w14:textId="77777777" w:rsidR="005C2A41" w:rsidRDefault="00863C9F">
      <w:pPr>
        <w:pStyle w:val="ListParagraph"/>
        <w:numPr>
          <w:ilvl w:val="0"/>
          <w:numId w:val="23"/>
        </w:numPr>
        <w:tabs>
          <w:tab w:val="left" w:pos="1054"/>
          <w:tab w:val="left" w:pos="2976"/>
          <w:tab w:val="left" w:pos="2978"/>
        </w:tabs>
        <w:spacing w:before="34"/>
        <w:ind w:right="886" w:hanging="2103"/>
        <w:rPr>
          <w:b/>
          <w:sz w:val="16"/>
        </w:rPr>
      </w:pPr>
      <w:r>
        <w:rPr>
          <w:b/>
          <w:noProof/>
          <w:sz w:val="16"/>
        </w:rPr>
        <mc:AlternateContent>
          <mc:Choice Requires="wps">
            <w:drawing>
              <wp:anchor distT="0" distB="0" distL="0" distR="0" simplePos="0" relativeHeight="15834112" behindDoc="0" locked="0" layoutInCell="1" allowOverlap="1" wp14:anchorId="747D72FE" wp14:editId="18D5BB15">
                <wp:simplePos x="0" y="0"/>
                <wp:positionH relativeFrom="page">
                  <wp:posOffset>944880</wp:posOffset>
                </wp:positionH>
                <wp:positionV relativeFrom="paragraph">
                  <wp:posOffset>869695</wp:posOffset>
                </wp:positionV>
                <wp:extent cx="5882640" cy="3175"/>
                <wp:effectExtent l="0" t="0" r="0" b="0"/>
                <wp:wrapNone/>
                <wp:docPr id="488" name="Graphic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CF72D" id="Graphic 488" o:spid="_x0000_s1026" alt="&quot;&quot;" style="position:absolute;margin-left:74.4pt;margin-top:68.5pt;width:463.2pt;height:.25pt;z-index:15834112;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" path="m5882640,l1318260,,,,,3048r1318260,l5882640,3048r,-3048xe" fillcolor="black" stroked="f">
                <v:path arrowok="t"/>
                <w10:wrap anchorx="page"/>
              </v:shape>
            </w:pict>
          </mc:Fallback>
        </mc:AlternateContent>
      </w:r>
      <w:r>
        <w:rPr>
          <w:b/>
          <w:sz w:val="16"/>
        </w:rPr>
        <w:t>RIGHT TO REJECT</w:t>
      </w:r>
      <w:r>
        <w:rPr>
          <w:b/>
          <w:sz w:val="16"/>
        </w:rPr>
        <w:tab/>
        <w:t>You may reject this Arbitration Agreement by mailing a personally signed rejection notice to P.O. Box 3227, Wilmington, DE</w:t>
      </w:r>
      <w:r>
        <w:rPr>
          <w:b/>
          <w:spacing w:val="40"/>
          <w:sz w:val="16"/>
        </w:rPr>
        <w:t xml:space="preserve"> </w:t>
      </w:r>
      <w:r>
        <w:rPr>
          <w:b/>
          <w:sz w:val="16"/>
        </w:rPr>
        <w:t>19804-0227 certified mail, return receipt requested, within 60 days after the date of your first disbursement of loan proceeds.</w:t>
      </w:r>
      <w:r>
        <w:rPr>
          <w:b/>
          <w:spacing w:val="40"/>
          <w:sz w:val="16"/>
        </w:rPr>
        <w:t xml:space="preserve"> </w:t>
      </w:r>
      <w:r>
        <w:rPr>
          <w:b/>
          <w:sz w:val="16"/>
        </w:rPr>
        <w:t>Any Rejection Notice must include your name, address, telephone number and loan number. No other person may submit a rejection notice for you.</w:t>
      </w:r>
      <w:r>
        <w:rPr>
          <w:b/>
          <w:spacing w:val="40"/>
          <w:sz w:val="16"/>
        </w:rPr>
        <w:t xml:space="preserve"> </w:t>
      </w:r>
      <w:r>
        <w:rPr>
          <w:b/>
          <w:sz w:val="16"/>
        </w:rPr>
        <w:t>If you send a rejection notice, we will give you</w:t>
      </w:r>
      <w:r>
        <w:rPr>
          <w:b/>
          <w:spacing w:val="-2"/>
          <w:sz w:val="16"/>
        </w:rPr>
        <w:t xml:space="preserve"> </w:t>
      </w:r>
      <w:proofErr w:type="gramStart"/>
      <w:r>
        <w:rPr>
          <w:b/>
          <w:sz w:val="16"/>
        </w:rPr>
        <w:t>a</w:t>
      </w:r>
      <w:r>
        <w:rPr>
          <w:b/>
          <w:spacing w:val="-2"/>
          <w:sz w:val="16"/>
        </w:rPr>
        <w:t xml:space="preserve"> </w:t>
      </w:r>
      <w:r>
        <w:rPr>
          <w:b/>
          <w:sz w:val="16"/>
        </w:rPr>
        <w:t>credit</w:t>
      </w:r>
      <w:proofErr w:type="gramEnd"/>
      <w:r>
        <w:rPr>
          <w:b/>
          <w:spacing w:val="-2"/>
          <w:sz w:val="16"/>
        </w:rPr>
        <w:t xml:space="preserve"> </w:t>
      </w:r>
      <w:r>
        <w:rPr>
          <w:b/>
          <w:sz w:val="16"/>
        </w:rPr>
        <w:t>for</w:t>
      </w:r>
      <w:r>
        <w:rPr>
          <w:b/>
          <w:spacing w:val="-5"/>
          <w:sz w:val="16"/>
        </w:rPr>
        <w:t xml:space="preserve"> </w:t>
      </w:r>
      <w:r>
        <w:rPr>
          <w:b/>
          <w:sz w:val="16"/>
        </w:rPr>
        <w:t>the</w:t>
      </w:r>
      <w:r>
        <w:rPr>
          <w:b/>
          <w:spacing w:val="-3"/>
          <w:sz w:val="16"/>
        </w:rPr>
        <w:t xml:space="preserve"> </w:t>
      </w:r>
      <w:r>
        <w:rPr>
          <w:b/>
          <w:sz w:val="16"/>
        </w:rPr>
        <w:t>standard cost</w:t>
      </w:r>
      <w:r>
        <w:rPr>
          <w:b/>
          <w:spacing w:val="-2"/>
          <w:sz w:val="16"/>
        </w:rPr>
        <w:t xml:space="preserve"> </w:t>
      </w:r>
      <w:r>
        <w:rPr>
          <w:b/>
          <w:sz w:val="16"/>
        </w:rPr>
        <w:t>of</w:t>
      </w:r>
      <w:r>
        <w:rPr>
          <w:b/>
          <w:spacing w:val="-2"/>
          <w:sz w:val="16"/>
        </w:rPr>
        <w:t xml:space="preserve"> </w:t>
      </w:r>
      <w:r>
        <w:rPr>
          <w:b/>
          <w:sz w:val="16"/>
        </w:rPr>
        <w:t>a</w:t>
      </w:r>
      <w:r>
        <w:rPr>
          <w:b/>
          <w:spacing w:val="-5"/>
          <w:sz w:val="16"/>
        </w:rPr>
        <w:t xml:space="preserve"> </w:t>
      </w:r>
      <w:r>
        <w:rPr>
          <w:b/>
          <w:sz w:val="16"/>
        </w:rPr>
        <w:t>letter</w:t>
      </w:r>
      <w:r>
        <w:rPr>
          <w:b/>
          <w:spacing w:val="-2"/>
          <w:sz w:val="16"/>
        </w:rPr>
        <w:t xml:space="preserve"> </w:t>
      </w:r>
      <w:r>
        <w:rPr>
          <w:b/>
          <w:sz w:val="16"/>
        </w:rPr>
        <w:t>sent</w:t>
      </w:r>
      <w:r>
        <w:rPr>
          <w:b/>
          <w:spacing w:val="-2"/>
          <w:sz w:val="16"/>
        </w:rPr>
        <w:t xml:space="preserve"> </w:t>
      </w:r>
      <w:r>
        <w:rPr>
          <w:b/>
          <w:sz w:val="16"/>
        </w:rPr>
        <w:t>by</w:t>
      </w:r>
      <w:r>
        <w:rPr>
          <w:b/>
          <w:spacing w:val="-5"/>
          <w:sz w:val="16"/>
        </w:rPr>
        <w:t xml:space="preserve"> </w:t>
      </w:r>
      <w:r>
        <w:rPr>
          <w:b/>
          <w:sz w:val="16"/>
        </w:rPr>
        <w:t>certified</w:t>
      </w:r>
      <w:r>
        <w:rPr>
          <w:b/>
          <w:spacing w:val="-4"/>
          <w:sz w:val="16"/>
        </w:rPr>
        <w:t xml:space="preserve"> </w:t>
      </w:r>
      <w:r>
        <w:rPr>
          <w:b/>
          <w:sz w:val="16"/>
        </w:rPr>
        <w:t>mail.</w:t>
      </w:r>
      <w:r>
        <w:rPr>
          <w:b/>
          <w:spacing w:val="-4"/>
          <w:sz w:val="16"/>
        </w:rPr>
        <w:t xml:space="preserve"> </w:t>
      </w:r>
      <w:r>
        <w:rPr>
          <w:b/>
          <w:sz w:val="16"/>
        </w:rPr>
        <w:t>Rejecting</w:t>
      </w:r>
      <w:r>
        <w:rPr>
          <w:b/>
          <w:spacing w:val="-2"/>
          <w:sz w:val="16"/>
        </w:rPr>
        <w:t xml:space="preserve"> </w:t>
      </w:r>
      <w:r>
        <w:rPr>
          <w:b/>
          <w:sz w:val="16"/>
        </w:rPr>
        <w:t>this Arbitration Agreement will not affect any other provision of this note.</w:t>
      </w:r>
    </w:p>
    <w:p w14:paraId="002FBDD5" w14:textId="77777777" w:rsidR="005C2A41" w:rsidRDefault="005C2A41">
      <w:pPr>
        <w:pStyle w:val="ListParagraph"/>
        <w:rPr>
          <w:b/>
          <w:sz w:val="16"/>
        </w:rPr>
        <w:sectPr w:rsidR="005C2A41">
          <w:headerReference w:type="even" r:id="rId103"/>
          <w:footerReference w:type="even" r:id="rId104"/>
          <w:footerReference w:type="default" r:id="rId105"/>
          <w:pgSz w:w="12240" w:h="15840"/>
          <w:pgMar w:top="1000" w:right="720" w:bottom="1160" w:left="720" w:header="851" w:footer="974" w:gutter="0"/>
          <w:pgNumType w:start="10"/>
          <w:cols w:space="720"/>
        </w:sectPr>
      </w:pPr>
    </w:p>
    <w:p w14:paraId="4292538B" w14:textId="77777777" w:rsidR="005C2A41" w:rsidRDefault="00863C9F">
      <w:pPr>
        <w:pStyle w:val="ListParagraph"/>
        <w:numPr>
          <w:ilvl w:val="0"/>
          <w:numId w:val="23"/>
        </w:numPr>
        <w:tabs>
          <w:tab w:val="left" w:pos="1055"/>
        </w:tabs>
        <w:spacing w:before="101"/>
        <w:ind w:left="876" w:right="38" w:firstLine="0"/>
        <w:rPr>
          <w:b/>
          <w:sz w:val="16"/>
        </w:rPr>
      </w:pPr>
      <w:r>
        <w:rPr>
          <w:b/>
          <w:spacing w:val="-2"/>
          <w:sz w:val="16"/>
        </w:rPr>
        <w:t>IMPORTANT WAIVERS</w:t>
      </w:r>
    </w:p>
    <w:p w14:paraId="029BDA10" w14:textId="77777777" w:rsidR="005C2A41" w:rsidRDefault="00863C9F">
      <w:pPr>
        <w:spacing w:before="101"/>
        <w:ind w:left="876" w:right="834"/>
        <w:rPr>
          <w:b/>
          <w:sz w:val="16"/>
        </w:rPr>
      </w:pPr>
      <w:r>
        <w:br w:type="column"/>
      </w:r>
      <w:r>
        <w:rPr>
          <w:b/>
          <w:sz w:val="16"/>
        </w:rPr>
        <w:t>If you</w:t>
      </w:r>
      <w:r>
        <w:rPr>
          <w:b/>
          <w:spacing w:val="-4"/>
          <w:sz w:val="16"/>
        </w:rPr>
        <w:t xml:space="preserve"> </w:t>
      </w:r>
      <w:r>
        <w:rPr>
          <w:b/>
          <w:sz w:val="16"/>
        </w:rPr>
        <w:t>or</w:t>
      </w:r>
      <w:r>
        <w:rPr>
          <w:b/>
          <w:spacing w:val="-5"/>
          <w:sz w:val="16"/>
        </w:rPr>
        <w:t xml:space="preserve"> </w:t>
      </w:r>
      <w:r>
        <w:rPr>
          <w:b/>
          <w:sz w:val="16"/>
        </w:rPr>
        <w:t>we</w:t>
      </w:r>
      <w:r>
        <w:rPr>
          <w:b/>
          <w:spacing w:val="-2"/>
          <w:sz w:val="16"/>
        </w:rPr>
        <w:t xml:space="preserve"> </w:t>
      </w:r>
      <w:r>
        <w:rPr>
          <w:b/>
          <w:sz w:val="16"/>
        </w:rPr>
        <w:t>elect</w:t>
      </w:r>
      <w:r>
        <w:rPr>
          <w:b/>
          <w:spacing w:val="-4"/>
          <w:sz w:val="16"/>
        </w:rPr>
        <w:t xml:space="preserve"> </w:t>
      </w:r>
      <w:r>
        <w:rPr>
          <w:b/>
          <w:sz w:val="16"/>
        </w:rPr>
        <w:t>to</w:t>
      </w:r>
      <w:r>
        <w:rPr>
          <w:b/>
          <w:spacing w:val="-2"/>
          <w:sz w:val="16"/>
        </w:rPr>
        <w:t xml:space="preserve"> </w:t>
      </w:r>
      <w:r>
        <w:rPr>
          <w:b/>
          <w:sz w:val="16"/>
        </w:rPr>
        <w:t>arbitrate</w:t>
      </w:r>
      <w:r>
        <w:rPr>
          <w:b/>
          <w:spacing w:val="-3"/>
          <w:sz w:val="16"/>
        </w:rPr>
        <w:t xml:space="preserve"> </w:t>
      </w:r>
      <w:r>
        <w:rPr>
          <w:b/>
          <w:sz w:val="16"/>
        </w:rPr>
        <w:t>a</w:t>
      </w:r>
      <w:r>
        <w:rPr>
          <w:b/>
          <w:spacing w:val="-4"/>
          <w:sz w:val="16"/>
        </w:rPr>
        <w:t xml:space="preserve"> </w:t>
      </w:r>
      <w:r>
        <w:rPr>
          <w:b/>
          <w:sz w:val="16"/>
        </w:rPr>
        <w:t>Claim,</w:t>
      </w:r>
      <w:r>
        <w:rPr>
          <w:b/>
          <w:spacing w:val="-2"/>
          <w:sz w:val="16"/>
        </w:rPr>
        <w:t xml:space="preserve"> </w:t>
      </w:r>
      <w:r>
        <w:rPr>
          <w:b/>
          <w:sz w:val="16"/>
        </w:rPr>
        <w:t>YOU</w:t>
      </w:r>
      <w:r>
        <w:rPr>
          <w:b/>
          <w:spacing w:val="-2"/>
          <w:sz w:val="16"/>
        </w:rPr>
        <w:t xml:space="preserve"> </w:t>
      </w:r>
      <w:r>
        <w:rPr>
          <w:b/>
          <w:sz w:val="16"/>
        </w:rPr>
        <w:t>AND</w:t>
      </w:r>
      <w:r>
        <w:rPr>
          <w:b/>
          <w:spacing w:val="-2"/>
          <w:sz w:val="16"/>
        </w:rPr>
        <w:t xml:space="preserve"> </w:t>
      </w:r>
      <w:r>
        <w:rPr>
          <w:b/>
          <w:sz w:val="16"/>
        </w:rPr>
        <w:t>WE</w:t>
      </w:r>
      <w:r>
        <w:rPr>
          <w:b/>
          <w:spacing w:val="-3"/>
          <w:sz w:val="16"/>
        </w:rPr>
        <w:t xml:space="preserve"> </w:t>
      </w:r>
      <w:r>
        <w:rPr>
          <w:b/>
          <w:sz w:val="16"/>
        </w:rPr>
        <w:t>BOTH</w:t>
      </w:r>
      <w:r>
        <w:rPr>
          <w:b/>
          <w:spacing w:val="-2"/>
          <w:sz w:val="16"/>
        </w:rPr>
        <w:t xml:space="preserve"> </w:t>
      </w:r>
      <w:r>
        <w:rPr>
          <w:b/>
          <w:sz w:val="16"/>
        </w:rPr>
        <w:t>WAIVE</w:t>
      </w:r>
      <w:r>
        <w:rPr>
          <w:b/>
          <w:spacing w:val="-6"/>
          <w:sz w:val="16"/>
        </w:rPr>
        <w:t xml:space="preserve"> </w:t>
      </w:r>
      <w:r>
        <w:rPr>
          <w:b/>
          <w:sz w:val="16"/>
        </w:rPr>
        <w:t>THE</w:t>
      </w:r>
      <w:r>
        <w:rPr>
          <w:b/>
          <w:spacing w:val="-3"/>
          <w:sz w:val="16"/>
        </w:rPr>
        <w:t xml:space="preserve"> </w:t>
      </w:r>
      <w:r>
        <w:rPr>
          <w:b/>
          <w:sz w:val="16"/>
        </w:rPr>
        <w:t>RIGHT</w:t>
      </w:r>
      <w:r>
        <w:rPr>
          <w:b/>
          <w:spacing w:val="-4"/>
          <w:sz w:val="16"/>
        </w:rPr>
        <w:t xml:space="preserve"> </w:t>
      </w:r>
      <w:r>
        <w:rPr>
          <w:b/>
          <w:sz w:val="16"/>
        </w:rPr>
        <w:t>TO:</w:t>
      </w:r>
      <w:r>
        <w:rPr>
          <w:b/>
          <w:spacing w:val="-2"/>
          <w:sz w:val="16"/>
        </w:rPr>
        <w:t xml:space="preserve"> </w:t>
      </w:r>
      <w:r>
        <w:rPr>
          <w:b/>
          <w:sz w:val="16"/>
        </w:rPr>
        <w:t>(1)</w:t>
      </w:r>
      <w:r>
        <w:rPr>
          <w:b/>
          <w:spacing w:val="-2"/>
          <w:sz w:val="16"/>
        </w:rPr>
        <w:t xml:space="preserve"> </w:t>
      </w:r>
      <w:r>
        <w:rPr>
          <w:b/>
          <w:sz w:val="16"/>
        </w:rPr>
        <w:t>HAVE A COURT OR JURY</w:t>
      </w:r>
      <w:r>
        <w:rPr>
          <w:b/>
          <w:spacing w:val="-1"/>
          <w:sz w:val="16"/>
        </w:rPr>
        <w:t xml:space="preserve"> </w:t>
      </w:r>
      <w:r>
        <w:rPr>
          <w:b/>
          <w:sz w:val="16"/>
        </w:rPr>
        <w:t>DECIDE THE CLAIM; (2)</w:t>
      </w:r>
      <w:r>
        <w:rPr>
          <w:b/>
          <w:spacing w:val="-1"/>
          <w:sz w:val="16"/>
        </w:rPr>
        <w:t xml:space="preserve"> </w:t>
      </w:r>
      <w:r>
        <w:rPr>
          <w:b/>
          <w:sz w:val="16"/>
        </w:rPr>
        <w:t>PARTICIPATE IN A CLASS ACTION IN</w:t>
      </w:r>
      <w:r>
        <w:rPr>
          <w:b/>
          <w:spacing w:val="-3"/>
          <w:sz w:val="16"/>
        </w:rPr>
        <w:t xml:space="preserve"> </w:t>
      </w:r>
      <w:r>
        <w:rPr>
          <w:b/>
          <w:sz w:val="16"/>
        </w:rPr>
        <w:t>COURT OR IN ARBITRATION, WHETHER AS A CLASS REPRESENTATIVE, CLASS MEMBER OR OTHERWISE; (3) ACT AS A PRIVATE ATTORNEY GENERAL IN COURT OR IN ARBITRATION; OR (4) UNLESS ALL PARTIES OTHERWISE AGREE IN WRITING, JOIN OR CONSOLIDATE CLAIM(S) WITH CLAIMS INVOLVING ANY OTHER PERSON IN COURT OR</w:t>
      </w:r>
    </w:p>
    <w:p w14:paraId="30093C27" w14:textId="77777777" w:rsidR="005C2A41" w:rsidRDefault="00863C9F">
      <w:pPr>
        <w:ind w:left="876" w:right="916"/>
        <w:rPr>
          <w:b/>
          <w:sz w:val="16"/>
        </w:rPr>
      </w:pPr>
      <w:r>
        <w:rPr>
          <w:b/>
          <w:sz w:val="16"/>
        </w:rPr>
        <w:t>IN ARBITRATION. Other rights are more limited in arbitration than in court or are not available in arbitration. The waivers in subsections (2)-(4) above are called the “Class Action and Multi-Party Waivers.” The arbitrator shall have no authority to conduct any arbitration</w:t>
      </w:r>
      <w:r>
        <w:rPr>
          <w:b/>
          <w:spacing w:val="-5"/>
          <w:sz w:val="16"/>
        </w:rPr>
        <w:t xml:space="preserve"> </w:t>
      </w:r>
      <w:r>
        <w:rPr>
          <w:b/>
          <w:sz w:val="16"/>
        </w:rPr>
        <w:t>inconsistent</w:t>
      </w:r>
      <w:r>
        <w:rPr>
          <w:b/>
          <w:spacing w:val="-5"/>
          <w:sz w:val="16"/>
        </w:rPr>
        <w:t xml:space="preserve"> </w:t>
      </w:r>
      <w:r>
        <w:rPr>
          <w:b/>
          <w:sz w:val="16"/>
        </w:rPr>
        <w:t>with</w:t>
      </w:r>
      <w:r>
        <w:rPr>
          <w:b/>
          <w:spacing w:val="-5"/>
          <w:sz w:val="16"/>
        </w:rPr>
        <w:t xml:space="preserve"> </w:t>
      </w:r>
      <w:r>
        <w:rPr>
          <w:b/>
          <w:sz w:val="16"/>
        </w:rPr>
        <w:t>the</w:t>
      </w:r>
      <w:r>
        <w:rPr>
          <w:b/>
          <w:spacing w:val="-6"/>
          <w:sz w:val="16"/>
        </w:rPr>
        <w:t xml:space="preserve"> </w:t>
      </w:r>
      <w:r>
        <w:rPr>
          <w:b/>
          <w:sz w:val="16"/>
        </w:rPr>
        <w:t>Class</w:t>
      </w:r>
      <w:r>
        <w:rPr>
          <w:b/>
          <w:spacing w:val="-2"/>
          <w:sz w:val="16"/>
        </w:rPr>
        <w:t xml:space="preserve"> </w:t>
      </w:r>
      <w:r>
        <w:rPr>
          <w:b/>
          <w:sz w:val="16"/>
        </w:rPr>
        <w:t>Action</w:t>
      </w:r>
      <w:r>
        <w:rPr>
          <w:b/>
          <w:spacing w:val="-3"/>
          <w:sz w:val="16"/>
        </w:rPr>
        <w:t xml:space="preserve"> </w:t>
      </w:r>
      <w:r>
        <w:rPr>
          <w:b/>
          <w:sz w:val="16"/>
        </w:rPr>
        <w:t>and</w:t>
      </w:r>
      <w:r>
        <w:rPr>
          <w:b/>
          <w:spacing w:val="-5"/>
          <w:sz w:val="16"/>
        </w:rPr>
        <w:t xml:space="preserve"> </w:t>
      </w:r>
      <w:r>
        <w:rPr>
          <w:b/>
          <w:sz w:val="16"/>
        </w:rPr>
        <w:t>Multi-Party</w:t>
      </w:r>
      <w:r>
        <w:rPr>
          <w:b/>
          <w:spacing w:val="-4"/>
          <w:sz w:val="16"/>
        </w:rPr>
        <w:t xml:space="preserve"> </w:t>
      </w:r>
      <w:r>
        <w:rPr>
          <w:b/>
          <w:sz w:val="16"/>
        </w:rPr>
        <w:t>Waivers</w:t>
      </w:r>
      <w:r>
        <w:rPr>
          <w:b/>
          <w:spacing w:val="-4"/>
          <w:sz w:val="16"/>
        </w:rPr>
        <w:t xml:space="preserve"> </w:t>
      </w:r>
      <w:r>
        <w:rPr>
          <w:b/>
          <w:sz w:val="16"/>
        </w:rPr>
        <w:t>or</w:t>
      </w:r>
      <w:r>
        <w:rPr>
          <w:b/>
          <w:spacing w:val="-3"/>
          <w:sz w:val="16"/>
        </w:rPr>
        <w:t xml:space="preserve"> </w:t>
      </w:r>
      <w:r>
        <w:rPr>
          <w:b/>
          <w:sz w:val="16"/>
        </w:rPr>
        <w:t>to</w:t>
      </w:r>
      <w:r>
        <w:rPr>
          <w:b/>
          <w:spacing w:val="-5"/>
          <w:sz w:val="16"/>
        </w:rPr>
        <w:t xml:space="preserve"> </w:t>
      </w:r>
      <w:r>
        <w:rPr>
          <w:b/>
          <w:sz w:val="16"/>
        </w:rPr>
        <w:t>issue</w:t>
      </w:r>
      <w:r>
        <w:rPr>
          <w:b/>
          <w:spacing w:val="-4"/>
          <w:sz w:val="16"/>
        </w:rPr>
        <w:t xml:space="preserve"> </w:t>
      </w:r>
      <w:r>
        <w:rPr>
          <w:b/>
          <w:sz w:val="16"/>
        </w:rPr>
        <w:t>any</w:t>
      </w:r>
      <w:r>
        <w:rPr>
          <w:b/>
          <w:spacing w:val="-6"/>
          <w:sz w:val="16"/>
        </w:rPr>
        <w:t xml:space="preserve"> </w:t>
      </w:r>
      <w:r>
        <w:rPr>
          <w:b/>
          <w:sz w:val="16"/>
        </w:rPr>
        <w:t>relief that applies to any person or entity except you or us individually.</w:t>
      </w:r>
    </w:p>
    <w:p w14:paraId="6D5581AE" w14:textId="77777777" w:rsidR="005C2A41" w:rsidRDefault="005C2A41">
      <w:pPr>
        <w:rPr>
          <w:b/>
          <w:sz w:val="16"/>
        </w:rPr>
        <w:sectPr w:rsidR="005C2A41">
          <w:type w:val="continuous"/>
          <w:pgSz w:w="12240" w:h="15840"/>
          <w:pgMar w:top="1760" w:right="720" w:bottom="340" w:left="720" w:header="851" w:footer="974" w:gutter="0"/>
          <w:cols w:num="2" w:space="720" w:equalWidth="0">
            <w:col w:w="2046" w:space="57"/>
            <w:col w:w="8697"/>
          </w:cols>
        </w:sectPr>
      </w:pPr>
    </w:p>
    <w:p w14:paraId="045CD512" w14:textId="77777777" w:rsidR="005C2A41" w:rsidRDefault="005C2A41">
      <w:pPr>
        <w:pStyle w:val="BodyText"/>
        <w:rPr>
          <w:b/>
          <w:sz w:val="4"/>
        </w:rPr>
      </w:pPr>
    </w:p>
    <w:p w14:paraId="7866B388"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2F8410CC" wp14:editId="1B8E1279">
                <wp:extent cx="5882640" cy="3175"/>
                <wp:effectExtent l="0" t="0" r="0" b="0"/>
                <wp:docPr id="489" name="Group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3175"/>
                          <a:chOff x="0" y="0"/>
                          <a:chExt cx="5882640" cy="3175"/>
                        </a:xfrm>
                      </wpg:grpSpPr>
                      <wps:wsp>
                        <wps:cNvPr id="490" name="Graphic 490"/>
                        <wps:cNvSpPr/>
                        <wps:spPr>
                          <a:xfrm>
                            <a:off x="0" y="12"/>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7BB876" id="Group 489" o:spid="_x0000_s1026" alt="&quot;&quot;" style="width:463.2pt;height:.25pt;mso-position-horizontal-relative:char;mso-position-vertical-relative:line" coordsize="58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">
                <v:shape id="Graphic 490" o:spid="_x0000_s1027" style="position:absolute;width:58826;height:31;visibility:visible;mso-wrap-style:square;v-text-anchor:top" coordsize="58826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" path="m5882640,l1318260,,,,,3048r1318260,l5882640,3048r,-3048xe" fillcolor="black" stroked="f">
                  <v:path arrowok="t"/>
                </v:shape>
                <w10:anchorlock/>
              </v:group>
            </w:pict>
          </mc:Fallback>
        </mc:AlternateContent>
      </w:r>
    </w:p>
    <w:p w14:paraId="170257C1" w14:textId="77777777" w:rsidR="005C2A41" w:rsidRDefault="00863C9F">
      <w:pPr>
        <w:pStyle w:val="ListParagraph"/>
        <w:numPr>
          <w:ilvl w:val="0"/>
          <w:numId w:val="23"/>
        </w:numPr>
        <w:tabs>
          <w:tab w:val="left" w:pos="1054"/>
          <w:tab w:val="left" w:pos="2978"/>
        </w:tabs>
        <w:spacing w:before="35"/>
        <w:ind w:right="893" w:hanging="2103"/>
        <w:rPr>
          <w:sz w:val="16"/>
        </w:rPr>
      </w:pPr>
      <w:r>
        <w:rPr>
          <w:noProof/>
          <w:sz w:val="16"/>
        </w:rPr>
        <mc:AlternateContent>
          <mc:Choice Requires="wps">
            <w:drawing>
              <wp:anchor distT="0" distB="0" distL="0" distR="0" simplePos="0" relativeHeight="487692288" behindDoc="1" locked="0" layoutInCell="1" allowOverlap="1" wp14:anchorId="287F604A" wp14:editId="7DE749EE">
                <wp:simplePos x="0" y="0"/>
                <wp:positionH relativeFrom="page">
                  <wp:posOffset>944880</wp:posOffset>
                </wp:positionH>
                <wp:positionV relativeFrom="paragraph">
                  <wp:posOffset>2622857</wp:posOffset>
                </wp:positionV>
                <wp:extent cx="5882640" cy="3175"/>
                <wp:effectExtent l="0" t="0" r="0" b="0"/>
                <wp:wrapTopAndBottom/>
                <wp:docPr id="491" name="Graphic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42FBA2" id="Graphic 491" o:spid="_x0000_s1026" alt="&quot;&quot;" style="position:absolute;margin-left:74.4pt;margin-top:206.5pt;width:463.2pt;height:.25pt;z-index:-15624192;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" path="m5882640,l1318260,,,,,3048r1318260,l5882640,3048r,-3048xe" fillcolor="black" stroked="f">
                <v:path arrowok="t"/>
                <w10:wrap type="topAndBottom" anchorx="page"/>
              </v:shape>
            </w:pict>
          </mc:Fallback>
        </mc:AlternateContent>
      </w:r>
      <w:r>
        <w:rPr>
          <w:b/>
          <w:spacing w:val="-2"/>
          <w:sz w:val="16"/>
        </w:rPr>
        <w:t>DEFINITIONS</w:t>
      </w:r>
      <w:r>
        <w:rPr>
          <w:b/>
          <w:sz w:val="16"/>
        </w:rPr>
        <w:tab/>
      </w:r>
      <w:r>
        <w:rPr>
          <w:sz w:val="16"/>
        </w:rPr>
        <w:t xml:space="preserve">In this Arbitration Agreement, the following definitions will apply: </w:t>
      </w:r>
      <w:r>
        <w:rPr>
          <w:b/>
          <w:sz w:val="16"/>
        </w:rPr>
        <w:t xml:space="preserve">“You,” “your” and “yours” </w:t>
      </w:r>
      <w:r>
        <w:rPr>
          <w:sz w:val="16"/>
        </w:rPr>
        <w:t xml:space="preserve">mean </w:t>
      </w:r>
      <w:proofErr w:type="gramStart"/>
      <w:r>
        <w:rPr>
          <w:sz w:val="16"/>
        </w:rPr>
        <w:t>each and every</w:t>
      </w:r>
      <w:proofErr w:type="gramEnd"/>
      <w:r>
        <w:rPr>
          <w:sz w:val="16"/>
        </w:rPr>
        <w:t xml:space="preserve"> borrower and cosigner on the Note; the </w:t>
      </w:r>
      <w:proofErr w:type="gramStart"/>
      <w:r>
        <w:rPr>
          <w:sz w:val="16"/>
        </w:rPr>
        <w:t>Student</w:t>
      </w:r>
      <w:proofErr w:type="gramEnd"/>
      <w:r>
        <w:rPr>
          <w:sz w:val="16"/>
        </w:rPr>
        <w:t xml:space="preserve"> on whose behalf the proceeds of the Note have been advanced; and the heirs, executors and assigns of </w:t>
      </w:r>
      <w:proofErr w:type="gramStart"/>
      <w:r>
        <w:rPr>
          <w:sz w:val="16"/>
        </w:rPr>
        <w:t>all of</w:t>
      </w:r>
      <w:proofErr w:type="gramEnd"/>
      <w:r>
        <w:rPr>
          <w:sz w:val="16"/>
        </w:rPr>
        <w:t xml:space="preserve"> the foregoing.</w:t>
      </w:r>
      <w:r>
        <w:rPr>
          <w:spacing w:val="40"/>
          <w:sz w:val="16"/>
        </w:rPr>
        <w:t xml:space="preserve"> </w:t>
      </w:r>
      <w:r>
        <w:rPr>
          <w:b/>
          <w:sz w:val="16"/>
        </w:rPr>
        <w:t xml:space="preserve">“We,” “us,” “our” and “ours” </w:t>
      </w:r>
      <w:r>
        <w:rPr>
          <w:sz w:val="16"/>
        </w:rPr>
        <w:t>mean the Lender listed on page 1 of this Note; any subsequent holder of this Note; any servicer or any agent acting on behalf of the Lender, any servicer or any subsequent holder; all of their parents, wholly or majority owned subsidiaries and affiliates; any predecessors, successors, and assigns of these entities; and all officers, directors, employees, agents, controlling persons and representatives thereof.</w:t>
      </w:r>
      <w:r>
        <w:rPr>
          <w:spacing w:val="40"/>
          <w:sz w:val="16"/>
        </w:rPr>
        <w:t xml:space="preserve"> </w:t>
      </w:r>
      <w:r>
        <w:rPr>
          <w:sz w:val="16"/>
        </w:rPr>
        <w:t>These terms also include any party named as a co-defendant with us in a Claim asserted by you, such as investors or potential investors, credit bureaus, credit insurance companies, closing agents, escrow agents, insurance agents, loan originators, rating agencies, loan servicers, debt collectors, loan guarantors,</w:t>
      </w:r>
      <w:r>
        <w:rPr>
          <w:spacing w:val="-1"/>
          <w:sz w:val="16"/>
        </w:rPr>
        <w:t xml:space="preserve"> </w:t>
      </w:r>
      <w:r>
        <w:rPr>
          <w:sz w:val="16"/>
        </w:rPr>
        <w:t>performance</w:t>
      </w:r>
      <w:r>
        <w:rPr>
          <w:spacing w:val="-2"/>
          <w:sz w:val="16"/>
        </w:rPr>
        <w:t xml:space="preserve"> </w:t>
      </w:r>
      <w:r>
        <w:rPr>
          <w:sz w:val="16"/>
        </w:rPr>
        <w:t>bond</w:t>
      </w:r>
      <w:r>
        <w:rPr>
          <w:spacing w:val="-6"/>
          <w:sz w:val="16"/>
        </w:rPr>
        <w:t xml:space="preserve"> </w:t>
      </w:r>
      <w:r>
        <w:rPr>
          <w:sz w:val="16"/>
        </w:rPr>
        <w:t>trustees,</w:t>
      </w:r>
      <w:r>
        <w:rPr>
          <w:spacing w:val="-5"/>
          <w:sz w:val="16"/>
        </w:rPr>
        <w:t xml:space="preserve"> </w:t>
      </w:r>
      <w:r>
        <w:rPr>
          <w:sz w:val="16"/>
        </w:rPr>
        <w:t>tuition</w:t>
      </w:r>
      <w:r>
        <w:rPr>
          <w:spacing w:val="-3"/>
          <w:sz w:val="16"/>
        </w:rPr>
        <w:t xml:space="preserve"> </w:t>
      </w:r>
      <w:r>
        <w:rPr>
          <w:sz w:val="16"/>
        </w:rPr>
        <w:t>recovery</w:t>
      </w:r>
      <w:r>
        <w:rPr>
          <w:spacing w:val="-1"/>
          <w:sz w:val="16"/>
        </w:rPr>
        <w:t xml:space="preserve"> </w:t>
      </w:r>
      <w:r>
        <w:rPr>
          <w:sz w:val="16"/>
        </w:rPr>
        <w:t>funds,</w:t>
      </w:r>
      <w:r>
        <w:rPr>
          <w:spacing w:val="-5"/>
          <w:sz w:val="16"/>
        </w:rPr>
        <w:t xml:space="preserve"> </w:t>
      </w:r>
      <w:r>
        <w:rPr>
          <w:sz w:val="16"/>
        </w:rPr>
        <w:t>the</w:t>
      </w:r>
      <w:r>
        <w:rPr>
          <w:spacing w:val="-6"/>
          <w:sz w:val="16"/>
        </w:rPr>
        <w:t xml:space="preserve"> </w:t>
      </w:r>
      <w:r>
        <w:rPr>
          <w:sz w:val="16"/>
        </w:rPr>
        <w:t>School</w:t>
      </w:r>
      <w:r>
        <w:rPr>
          <w:spacing w:val="-2"/>
          <w:sz w:val="16"/>
        </w:rPr>
        <w:t xml:space="preserve"> </w:t>
      </w:r>
      <w:r>
        <w:rPr>
          <w:sz w:val="16"/>
        </w:rPr>
        <w:t>and</w:t>
      </w:r>
      <w:r>
        <w:rPr>
          <w:spacing w:val="-3"/>
          <w:sz w:val="16"/>
        </w:rPr>
        <w:t xml:space="preserve"> </w:t>
      </w:r>
      <w:r>
        <w:rPr>
          <w:sz w:val="16"/>
        </w:rPr>
        <w:t>any</w:t>
      </w:r>
      <w:r>
        <w:rPr>
          <w:spacing w:val="-2"/>
          <w:sz w:val="16"/>
        </w:rPr>
        <w:t xml:space="preserve"> </w:t>
      </w:r>
      <w:r>
        <w:rPr>
          <w:sz w:val="16"/>
        </w:rPr>
        <w:t>of</w:t>
      </w:r>
      <w:r>
        <w:rPr>
          <w:spacing w:val="-3"/>
          <w:sz w:val="16"/>
        </w:rPr>
        <w:t xml:space="preserve"> </w:t>
      </w:r>
      <w:r>
        <w:rPr>
          <w:sz w:val="16"/>
        </w:rPr>
        <w:t>the</w:t>
      </w:r>
      <w:r>
        <w:rPr>
          <w:spacing w:val="-6"/>
          <w:sz w:val="16"/>
        </w:rPr>
        <w:t xml:space="preserve"> </w:t>
      </w:r>
      <w:r>
        <w:rPr>
          <w:sz w:val="16"/>
        </w:rPr>
        <w:t>School’s financial</w:t>
      </w:r>
      <w:r>
        <w:rPr>
          <w:spacing w:val="-4"/>
          <w:sz w:val="16"/>
        </w:rPr>
        <w:t xml:space="preserve"> </w:t>
      </w:r>
      <w:r>
        <w:rPr>
          <w:sz w:val="16"/>
        </w:rPr>
        <w:t>aid</w:t>
      </w:r>
      <w:r>
        <w:rPr>
          <w:spacing w:val="-1"/>
          <w:sz w:val="16"/>
        </w:rPr>
        <w:t xml:space="preserve"> </w:t>
      </w:r>
      <w:r>
        <w:rPr>
          <w:sz w:val="16"/>
        </w:rPr>
        <w:t>offices or</w:t>
      </w:r>
      <w:r>
        <w:rPr>
          <w:spacing w:val="-2"/>
          <w:sz w:val="16"/>
        </w:rPr>
        <w:t xml:space="preserve"> </w:t>
      </w:r>
      <w:r>
        <w:rPr>
          <w:sz w:val="16"/>
        </w:rPr>
        <w:t>officers. “Claimant”</w:t>
      </w:r>
      <w:r>
        <w:rPr>
          <w:spacing w:val="-5"/>
          <w:sz w:val="16"/>
        </w:rPr>
        <w:t xml:space="preserve"> </w:t>
      </w:r>
      <w:r>
        <w:rPr>
          <w:sz w:val="16"/>
        </w:rPr>
        <w:t>means</w:t>
      </w:r>
      <w:r>
        <w:rPr>
          <w:spacing w:val="-2"/>
          <w:sz w:val="16"/>
        </w:rPr>
        <w:t xml:space="preserve"> </w:t>
      </w:r>
      <w:r>
        <w:rPr>
          <w:sz w:val="16"/>
        </w:rPr>
        <w:t>the</w:t>
      </w:r>
      <w:r>
        <w:rPr>
          <w:spacing w:val="-1"/>
          <w:sz w:val="16"/>
        </w:rPr>
        <w:t xml:space="preserve"> </w:t>
      </w:r>
      <w:r>
        <w:rPr>
          <w:sz w:val="16"/>
        </w:rPr>
        <w:t>party</w:t>
      </w:r>
      <w:r>
        <w:rPr>
          <w:spacing w:val="-2"/>
          <w:sz w:val="16"/>
        </w:rPr>
        <w:t xml:space="preserve"> </w:t>
      </w:r>
      <w:r>
        <w:rPr>
          <w:sz w:val="16"/>
        </w:rPr>
        <w:t>who</w:t>
      </w:r>
      <w:r>
        <w:rPr>
          <w:spacing w:val="-1"/>
          <w:sz w:val="16"/>
        </w:rPr>
        <w:t xml:space="preserve"> </w:t>
      </w:r>
      <w:r>
        <w:rPr>
          <w:sz w:val="16"/>
        </w:rPr>
        <w:t>asserts</w:t>
      </w:r>
      <w:r>
        <w:rPr>
          <w:spacing w:val="-1"/>
          <w:sz w:val="16"/>
        </w:rPr>
        <w:t xml:space="preserve"> </w:t>
      </w:r>
      <w:r>
        <w:rPr>
          <w:sz w:val="16"/>
        </w:rPr>
        <w:t>or</w:t>
      </w:r>
      <w:r>
        <w:rPr>
          <w:spacing w:val="-4"/>
          <w:sz w:val="16"/>
        </w:rPr>
        <w:t xml:space="preserve"> </w:t>
      </w:r>
      <w:r>
        <w:rPr>
          <w:sz w:val="16"/>
        </w:rPr>
        <w:t>seeks</w:t>
      </w:r>
      <w:r>
        <w:rPr>
          <w:spacing w:val="-2"/>
          <w:sz w:val="16"/>
        </w:rPr>
        <w:t xml:space="preserve"> </w:t>
      </w:r>
      <w:r>
        <w:rPr>
          <w:sz w:val="16"/>
        </w:rPr>
        <w:t>to</w:t>
      </w:r>
      <w:r>
        <w:rPr>
          <w:spacing w:val="-3"/>
          <w:sz w:val="16"/>
        </w:rPr>
        <w:t xml:space="preserve"> </w:t>
      </w:r>
      <w:r>
        <w:rPr>
          <w:sz w:val="16"/>
        </w:rPr>
        <w:t>assert</w:t>
      </w:r>
      <w:r>
        <w:rPr>
          <w:spacing w:val="-3"/>
          <w:sz w:val="16"/>
        </w:rPr>
        <w:t xml:space="preserve"> </w:t>
      </w:r>
      <w:r>
        <w:rPr>
          <w:sz w:val="16"/>
        </w:rPr>
        <w:t>a</w:t>
      </w:r>
      <w:r>
        <w:rPr>
          <w:spacing w:val="-3"/>
          <w:sz w:val="16"/>
        </w:rPr>
        <w:t xml:space="preserve"> </w:t>
      </w:r>
      <w:r>
        <w:rPr>
          <w:sz w:val="16"/>
        </w:rPr>
        <w:t>Claim in a lawsuit or arbitration proceeding.</w:t>
      </w:r>
      <w:r>
        <w:rPr>
          <w:spacing w:val="40"/>
          <w:sz w:val="16"/>
        </w:rPr>
        <w:t xml:space="preserve"> </w:t>
      </w:r>
      <w:r>
        <w:rPr>
          <w:b/>
          <w:sz w:val="16"/>
        </w:rPr>
        <w:t xml:space="preserve">“Administrator” </w:t>
      </w:r>
      <w:r>
        <w:rPr>
          <w:sz w:val="16"/>
        </w:rPr>
        <w:t>means either the American Arbitration Association (the “AAA”), 120 Broadway, Floor 21, New York, NY</w:t>
      </w:r>
      <w:r>
        <w:rPr>
          <w:spacing w:val="40"/>
          <w:sz w:val="16"/>
        </w:rPr>
        <w:t xml:space="preserve"> </w:t>
      </w:r>
      <w:r>
        <w:rPr>
          <w:sz w:val="16"/>
        </w:rPr>
        <w:t xml:space="preserve">10271, </w:t>
      </w:r>
      <w:hyperlink r:id="rId106">
        <w:r>
          <w:rPr>
            <w:color w:val="0000FF"/>
            <w:sz w:val="16"/>
            <w:u w:val="single" w:color="0000FF"/>
          </w:rPr>
          <w:t>www.adr.org</w:t>
        </w:r>
        <w:r>
          <w:rPr>
            <w:sz w:val="16"/>
          </w:rPr>
          <w:t>,</w:t>
        </w:r>
      </w:hyperlink>
      <w:r>
        <w:rPr>
          <w:sz w:val="16"/>
        </w:rPr>
        <w:t xml:space="preserve"> or any qualified</w:t>
      </w:r>
      <w:r>
        <w:rPr>
          <w:spacing w:val="-3"/>
          <w:sz w:val="16"/>
        </w:rPr>
        <w:t xml:space="preserve"> </w:t>
      </w:r>
      <w:r>
        <w:rPr>
          <w:sz w:val="16"/>
        </w:rPr>
        <w:t>arbitrator</w:t>
      </w:r>
      <w:r>
        <w:rPr>
          <w:spacing w:val="-3"/>
          <w:sz w:val="16"/>
        </w:rPr>
        <w:t xml:space="preserve"> </w:t>
      </w:r>
      <w:r>
        <w:rPr>
          <w:sz w:val="16"/>
        </w:rPr>
        <w:t>or</w:t>
      </w:r>
      <w:r>
        <w:rPr>
          <w:spacing w:val="-3"/>
          <w:sz w:val="16"/>
        </w:rPr>
        <w:t xml:space="preserve"> </w:t>
      </w:r>
      <w:r>
        <w:rPr>
          <w:sz w:val="16"/>
        </w:rPr>
        <w:t>arbitration</w:t>
      </w:r>
      <w:r>
        <w:rPr>
          <w:spacing w:val="-3"/>
          <w:sz w:val="16"/>
        </w:rPr>
        <w:t xml:space="preserve"> </w:t>
      </w:r>
      <w:r>
        <w:rPr>
          <w:sz w:val="16"/>
        </w:rPr>
        <w:t>forum</w:t>
      </w:r>
      <w:r>
        <w:rPr>
          <w:spacing w:val="-2"/>
          <w:sz w:val="16"/>
        </w:rPr>
        <w:t xml:space="preserve"> </w:t>
      </w:r>
      <w:r>
        <w:rPr>
          <w:sz w:val="16"/>
        </w:rPr>
        <w:t>agreed</w:t>
      </w:r>
      <w:r>
        <w:rPr>
          <w:spacing w:val="-1"/>
          <w:sz w:val="16"/>
        </w:rPr>
        <w:t xml:space="preserve"> </w:t>
      </w:r>
      <w:r>
        <w:rPr>
          <w:sz w:val="16"/>
        </w:rPr>
        <w:t>to</w:t>
      </w:r>
      <w:r>
        <w:rPr>
          <w:spacing w:val="-6"/>
          <w:sz w:val="16"/>
        </w:rPr>
        <w:t xml:space="preserve"> </w:t>
      </w:r>
      <w:r>
        <w:rPr>
          <w:sz w:val="16"/>
        </w:rPr>
        <w:t>in</w:t>
      </w:r>
      <w:r>
        <w:rPr>
          <w:spacing w:val="-2"/>
          <w:sz w:val="16"/>
        </w:rPr>
        <w:t xml:space="preserve"> </w:t>
      </w:r>
      <w:r>
        <w:rPr>
          <w:sz w:val="16"/>
        </w:rPr>
        <w:t>writing</w:t>
      </w:r>
      <w:r>
        <w:rPr>
          <w:spacing w:val="-3"/>
          <w:sz w:val="16"/>
        </w:rPr>
        <w:t xml:space="preserve"> </w:t>
      </w:r>
      <w:r>
        <w:rPr>
          <w:sz w:val="16"/>
        </w:rPr>
        <w:t>by</w:t>
      </w:r>
      <w:r>
        <w:rPr>
          <w:spacing w:val="-3"/>
          <w:sz w:val="16"/>
        </w:rPr>
        <w:t xml:space="preserve"> </w:t>
      </w:r>
      <w:r>
        <w:rPr>
          <w:sz w:val="16"/>
        </w:rPr>
        <w:t>you</w:t>
      </w:r>
      <w:r>
        <w:rPr>
          <w:spacing w:val="-3"/>
          <w:sz w:val="16"/>
        </w:rPr>
        <w:t xml:space="preserve"> </w:t>
      </w:r>
      <w:r>
        <w:rPr>
          <w:sz w:val="16"/>
        </w:rPr>
        <w:t>and</w:t>
      </w:r>
      <w:r>
        <w:rPr>
          <w:spacing w:val="-4"/>
          <w:sz w:val="16"/>
        </w:rPr>
        <w:t xml:space="preserve"> </w:t>
      </w:r>
      <w:r>
        <w:rPr>
          <w:sz w:val="16"/>
        </w:rPr>
        <w:t>us.</w:t>
      </w:r>
      <w:r>
        <w:rPr>
          <w:spacing w:val="-1"/>
          <w:sz w:val="16"/>
        </w:rPr>
        <w:t xml:space="preserve"> </w:t>
      </w:r>
      <w:r>
        <w:rPr>
          <w:sz w:val="16"/>
        </w:rPr>
        <w:t>The</w:t>
      </w:r>
      <w:r>
        <w:rPr>
          <w:spacing w:val="-6"/>
          <w:sz w:val="16"/>
        </w:rPr>
        <w:t xml:space="preserve"> </w:t>
      </w:r>
      <w:r>
        <w:rPr>
          <w:sz w:val="16"/>
        </w:rPr>
        <w:t>Claimant</w:t>
      </w:r>
      <w:r>
        <w:rPr>
          <w:spacing w:val="-1"/>
          <w:sz w:val="16"/>
        </w:rPr>
        <w:t xml:space="preserve"> </w:t>
      </w:r>
      <w:r>
        <w:rPr>
          <w:sz w:val="16"/>
        </w:rPr>
        <w:t>will</w:t>
      </w:r>
      <w:r>
        <w:rPr>
          <w:spacing w:val="-5"/>
          <w:sz w:val="16"/>
        </w:rPr>
        <w:t xml:space="preserve"> </w:t>
      </w:r>
      <w:r>
        <w:rPr>
          <w:sz w:val="16"/>
        </w:rPr>
        <w:t>initiate arbitration by filing a Claim in accordance with Section 5. If for any reason the selected Administrator is unable</w:t>
      </w:r>
      <w:r>
        <w:rPr>
          <w:spacing w:val="-1"/>
          <w:sz w:val="16"/>
        </w:rPr>
        <w:t xml:space="preserve"> </w:t>
      </w:r>
      <w:r>
        <w:rPr>
          <w:sz w:val="16"/>
        </w:rPr>
        <w:t>or</w:t>
      </w:r>
      <w:r>
        <w:rPr>
          <w:spacing w:val="-2"/>
          <w:sz w:val="16"/>
        </w:rPr>
        <w:t xml:space="preserve"> </w:t>
      </w:r>
      <w:r>
        <w:rPr>
          <w:sz w:val="16"/>
        </w:rPr>
        <w:t>unwilling to</w:t>
      </w:r>
      <w:r>
        <w:rPr>
          <w:spacing w:val="-3"/>
          <w:sz w:val="16"/>
        </w:rPr>
        <w:t xml:space="preserve"> </w:t>
      </w:r>
      <w:r>
        <w:rPr>
          <w:sz w:val="16"/>
        </w:rPr>
        <w:t>serve</w:t>
      </w:r>
      <w:r>
        <w:rPr>
          <w:spacing w:val="-3"/>
          <w:sz w:val="16"/>
        </w:rPr>
        <w:t xml:space="preserve"> </w:t>
      </w:r>
      <w:r>
        <w:rPr>
          <w:sz w:val="16"/>
        </w:rPr>
        <w:t>or</w:t>
      </w:r>
      <w:r>
        <w:rPr>
          <w:spacing w:val="-3"/>
          <w:sz w:val="16"/>
        </w:rPr>
        <w:t xml:space="preserve"> </w:t>
      </w:r>
      <w:r>
        <w:rPr>
          <w:sz w:val="16"/>
        </w:rPr>
        <w:t>continue</w:t>
      </w:r>
      <w:r>
        <w:rPr>
          <w:spacing w:val="-3"/>
          <w:sz w:val="16"/>
        </w:rPr>
        <w:t xml:space="preserve"> </w:t>
      </w:r>
      <w:r>
        <w:rPr>
          <w:sz w:val="16"/>
        </w:rPr>
        <w:t>to</w:t>
      </w:r>
      <w:r>
        <w:rPr>
          <w:spacing w:val="-3"/>
          <w:sz w:val="16"/>
        </w:rPr>
        <w:t xml:space="preserve"> </w:t>
      </w:r>
      <w:r>
        <w:rPr>
          <w:sz w:val="16"/>
        </w:rPr>
        <w:t>serve</w:t>
      </w:r>
      <w:r>
        <w:rPr>
          <w:spacing w:val="-1"/>
          <w:sz w:val="16"/>
        </w:rPr>
        <w:t xml:space="preserve"> </w:t>
      </w:r>
      <w:r>
        <w:rPr>
          <w:sz w:val="16"/>
        </w:rPr>
        <w:t>as</w:t>
      </w:r>
      <w:r>
        <w:rPr>
          <w:spacing w:val="-3"/>
          <w:sz w:val="16"/>
        </w:rPr>
        <w:t xml:space="preserve"> </w:t>
      </w:r>
      <w:r>
        <w:rPr>
          <w:sz w:val="16"/>
        </w:rPr>
        <w:t>Administrator,</w:t>
      </w:r>
      <w:r>
        <w:rPr>
          <w:spacing w:val="-2"/>
          <w:sz w:val="16"/>
        </w:rPr>
        <w:t xml:space="preserve"> </w:t>
      </w:r>
      <w:r>
        <w:rPr>
          <w:sz w:val="16"/>
        </w:rPr>
        <w:t>you and we</w:t>
      </w:r>
      <w:r>
        <w:rPr>
          <w:spacing w:val="-1"/>
          <w:sz w:val="16"/>
        </w:rPr>
        <w:t xml:space="preserve"> </w:t>
      </w:r>
      <w:r>
        <w:rPr>
          <w:sz w:val="16"/>
        </w:rPr>
        <w:t>will mutually agree upon an Administrator or arbitrator, or a court with jurisdiction will appoint the Administrator or arbitrator or arbitrators (in the case of a three-arbitrator panel provided for in Section 8, below), subject to the limitations set forth above regarding the Class Action and Multi- Party Waivers.</w:t>
      </w:r>
    </w:p>
    <w:p w14:paraId="4FED3797" w14:textId="77777777" w:rsidR="005C2A41" w:rsidRDefault="00863C9F">
      <w:pPr>
        <w:pStyle w:val="ListParagraph"/>
        <w:numPr>
          <w:ilvl w:val="0"/>
          <w:numId w:val="23"/>
        </w:numPr>
        <w:tabs>
          <w:tab w:val="left" w:pos="1054"/>
          <w:tab w:val="left" w:pos="2978"/>
        </w:tabs>
        <w:ind w:right="879" w:hanging="2103"/>
        <w:rPr>
          <w:b/>
          <w:sz w:val="16"/>
        </w:rPr>
      </w:pPr>
      <w:r>
        <w:rPr>
          <w:b/>
          <w:spacing w:val="-2"/>
          <w:sz w:val="16"/>
        </w:rPr>
        <w:t>CLAIM</w:t>
      </w:r>
      <w:r>
        <w:rPr>
          <w:b/>
          <w:sz w:val="16"/>
        </w:rPr>
        <w:tab/>
        <w:t xml:space="preserve">“CLAIM” </w:t>
      </w:r>
      <w:r>
        <w:rPr>
          <w:sz w:val="16"/>
        </w:rPr>
        <w:t>means any legal claim, dispute or controversy between you and us that arises from or relates in any way to this Note, including, but not limited to, any dispute arising before the date of this Arbitration Agreement and any dispute relating to: (1) the imposition or collection of principal, interest, attorneys’ fees, collection costs or other fees relating to this Note; (2) other provisions of this Note; (3) any application, disclosure or other document relating in any way to this Note</w:t>
      </w:r>
      <w:r>
        <w:rPr>
          <w:spacing w:val="-1"/>
          <w:sz w:val="16"/>
        </w:rPr>
        <w:t xml:space="preserve"> </w:t>
      </w:r>
      <w:r>
        <w:rPr>
          <w:sz w:val="16"/>
        </w:rPr>
        <w:t>or the transactions</w:t>
      </w:r>
      <w:r>
        <w:rPr>
          <w:spacing w:val="-2"/>
          <w:sz w:val="16"/>
        </w:rPr>
        <w:t xml:space="preserve"> </w:t>
      </w:r>
      <w:r>
        <w:rPr>
          <w:sz w:val="16"/>
        </w:rPr>
        <w:t>evidenced</w:t>
      </w:r>
      <w:r>
        <w:rPr>
          <w:spacing w:val="-4"/>
          <w:sz w:val="16"/>
        </w:rPr>
        <w:t xml:space="preserve"> </w:t>
      </w:r>
      <w:r>
        <w:rPr>
          <w:sz w:val="16"/>
        </w:rPr>
        <w:t>by</w:t>
      </w:r>
      <w:r>
        <w:rPr>
          <w:spacing w:val="-3"/>
          <w:sz w:val="16"/>
        </w:rPr>
        <w:t xml:space="preserve"> </w:t>
      </w:r>
      <w:r>
        <w:rPr>
          <w:sz w:val="16"/>
        </w:rPr>
        <w:t>this</w:t>
      </w:r>
      <w:r>
        <w:rPr>
          <w:spacing w:val="-2"/>
          <w:sz w:val="16"/>
        </w:rPr>
        <w:t xml:space="preserve"> </w:t>
      </w:r>
      <w:r>
        <w:rPr>
          <w:sz w:val="16"/>
        </w:rPr>
        <w:t>Note;</w:t>
      </w:r>
      <w:r>
        <w:rPr>
          <w:spacing w:val="-1"/>
          <w:sz w:val="16"/>
        </w:rPr>
        <w:t xml:space="preserve"> </w:t>
      </w:r>
      <w:r>
        <w:rPr>
          <w:sz w:val="16"/>
        </w:rPr>
        <w:t>(4)</w:t>
      </w:r>
      <w:r>
        <w:rPr>
          <w:spacing w:val="-3"/>
          <w:sz w:val="16"/>
        </w:rPr>
        <w:t xml:space="preserve"> </w:t>
      </w:r>
      <w:r>
        <w:rPr>
          <w:sz w:val="16"/>
        </w:rPr>
        <w:t>any</w:t>
      </w:r>
      <w:r>
        <w:rPr>
          <w:spacing w:val="-3"/>
          <w:sz w:val="16"/>
        </w:rPr>
        <w:t xml:space="preserve"> </w:t>
      </w:r>
      <w:r>
        <w:rPr>
          <w:sz w:val="16"/>
        </w:rPr>
        <w:t>insurance</w:t>
      </w:r>
      <w:r>
        <w:rPr>
          <w:spacing w:val="-2"/>
          <w:sz w:val="16"/>
        </w:rPr>
        <w:t xml:space="preserve"> </w:t>
      </w:r>
      <w:r>
        <w:rPr>
          <w:sz w:val="16"/>
        </w:rPr>
        <w:t>or</w:t>
      </w:r>
      <w:r>
        <w:rPr>
          <w:spacing w:val="-3"/>
          <w:sz w:val="16"/>
        </w:rPr>
        <w:t xml:space="preserve"> </w:t>
      </w:r>
      <w:r>
        <w:rPr>
          <w:sz w:val="16"/>
        </w:rPr>
        <w:t>other</w:t>
      </w:r>
      <w:r>
        <w:rPr>
          <w:spacing w:val="-5"/>
          <w:sz w:val="16"/>
        </w:rPr>
        <w:t xml:space="preserve"> </w:t>
      </w:r>
      <w:r>
        <w:rPr>
          <w:sz w:val="16"/>
        </w:rPr>
        <w:t>service</w:t>
      </w:r>
      <w:r>
        <w:rPr>
          <w:spacing w:val="-2"/>
          <w:sz w:val="16"/>
        </w:rPr>
        <w:t xml:space="preserve"> </w:t>
      </w:r>
      <w:r>
        <w:rPr>
          <w:sz w:val="16"/>
        </w:rPr>
        <w:t>or</w:t>
      </w:r>
      <w:r>
        <w:rPr>
          <w:spacing w:val="-3"/>
          <w:sz w:val="16"/>
        </w:rPr>
        <w:t xml:space="preserve"> </w:t>
      </w:r>
      <w:r>
        <w:rPr>
          <w:sz w:val="16"/>
        </w:rPr>
        <w:t>product</w:t>
      </w:r>
      <w:r>
        <w:rPr>
          <w:spacing w:val="-1"/>
          <w:sz w:val="16"/>
        </w:rPr>
        <w:t xml:space="preserve"> </w:t>
      </w:r>
      <w:r>
        <w:rPr>
          <w:sz w:val="16"/>
        </w:rPr>
        <w:t>offered</w:t>
      </w:r>
      <w:r>
        <w:rPr>
          <w:spacing w:val="-2"/>
          <w:sz w:val="16"/>
        </w:rPr>
        <w:t xml:space="preserve"> </w:t>
      </w:r>
      <w:r>
        <w:rPr>
          <w:sz w:val="16"/>
        </w:rPr>
        <w:t>or</w:t>
      </w:r>
      <w:r>
        <w:rPr>
          <w:spacing w:val="-6"/>
          <w:sz w:val="16"/>
        </w:rPr>
        <w:t xml:space="preserve"> </w:t>
      </w:r>
      <w:r>
        <w:rPr>
          <w:sz w:val="16"/>
        </w:rPr>
        <w:t>made available by or through us in connection with this Note, and any associated fees; (5) our methods of soliciting</w:t>
      </w:r>
      <w:r>
        <w:rPr>
          <w:spacing w:val="-2"/>
          <w:sz w:val="16"/>
        </w:rPr>
        <w:t xml:space="preserve"> </w:t>
      </w:r>
      <w:r>
        <w:rPr>
          <w:sz w:val="16"/>
        </w:rPr>
        <w:t>your business; (6) our</w:t>
      </w:r>
      <w:r>
        <w:rPr>
          <w:spacing w:val="-1"/>
          <w:sz w:val="16"/>
        </w:rPr>
        <w:t xml:space="preserve"> </w:t>
      </w:r>
      <w:r>
        <w:rPr>
          <w:sz w:val="16"/>
        </w:rPr>
        <w:t>use or</w:t>
      </w:r>
      <w:r>
        <w:rPr>
          <w:spacing w:val="-1"/>
          <w:sz w:val="16"/>
        </w:rPr>
        <w:t xml:space="preserve"> </w:t>
      </w:r>
      <w:r>
        <w:rPr>
          <w:sz w:val="16"/>
        </w:rPr>
        <w:t>failure</w:t>
      </w:r>
      <w:r>
        <w:rPr>
          <w:spacing w:val="-2"/>
          <w:sz w:val="16"/>
        </w:rPr>
        <w:t xml:space="preserve"> </w:t>
      </w:r>
      <w:r>
        <w:rPr>
          <w:sz w:val="16"/>
        </w:rPr>
        <w:t>to protect any personal information</w:t>
      </w:r>
      <w:r>
        <w:rPr>
          <w:spacing w:val="-2"/>
          <w:sz w:val="16"/>
        </w:rPr>
        <w:t xml:space="preserve"> </w:t>
      </w:r>
      <w:r>
        <w:rPr>
          <w:sz w:val="16"/>
        </w:rPr>
        <w:t>you give us</w:t>
      </w:r>
      <w:r>
        <w:rPr>
          <w:spacing w:val="-1"/>
          <w:sz w:val="16"/>
        </w:rPr>
        <w:t xml:space="preserve"> </w:t>
      </w:r>
      <w:r>
        <w:rPr>
          <w:sz w:val="16"/>
        </w:rPr>
        <w:t>in connection with this Note; (7) your dealings with the School, the quality of the education the School provides, or any acts or omissions by the School; (8) any documents, instruments, advertising or promotional materials that contain information about this Note or any associated insurance or other service or product; and (9) the relationships resulting from this Note or from</w:t>
      </w:r>
      <w:r>
        <w:rPr>
          <w:spacing w:val="40"/>
          <w:sz w:val="16"/>
        </w:rPr>
        <w:t xml:space="preserve"> </w:t>
      </w:r>
      <w:r>
        <w:rPr>
          <w:sz w:val="16"/>
        </w:rPr>
        <w:t xml:space="preserve">any of the foregoing. “Claim” has the broadest possible meaning. It includes initial claims, counterclaims, </w:t>
      </w:r>
      <w:proofErr w:type="gramStart"/>
      <w:r>
        <w:rPr>
          <w:sz w:val="16"/>
        </w:rPr>
        <w:t>cross-claims</w:t>
      </w:r>
      <w:proofErr w:type="gramEnd"/>
      <w:r>
        <w:rPr>
          <w:sz w:val="16"/>
        </w:rPr>
        <w:t>, third-party claims and federal, state, local and administrative claims and claims which arose before the effective date of this Arbitration Agreement. It also includes disputes based upon</w:t>
      </w:r>
      <w:r>
        <w:rPr>
          <w:spacing w:val="-1"/>
          <w:sz w:val="16"/>
        </w:rPr>
        <w:t xml:space="preserve"> </w:t>
      </w:r>
      <w:r>
        <w:rPr>
          <w:sz w:val="16"/>
        </w:rPr>
        <w:t>contract, tort, consumer rights, fraud and other intentional torts, constitution, statute, regulation, ordinance, common law and equity and claims for money damages and injunctive</w:t>
      </w:r>
      <w:r>
        <w:rPr>
          <w:spacing w:val="-6"/>
          <w:sz w:val="16"/>
        </w:rPr>
        <w:t xml:space="preserve"> </w:t>
      </w:r>
      <w:r>
        <w:rPr>
          <w:sz w:val="16"/>
        </w:rPr>
        <w:t>or</w:t>
      </w:r>
      <w:r>
        <w:rPr>
          <w:spacing w:val="-3"/>
          <w:sz w:val="16"/>
        </w:rPr>
        <w:t xml:space="preserve"> </w:t>
      </w:r>
      <w:r>
        <w:rPr>
          <w:sz w:val="16"/>
        </w:rPr>
        <w:t>declaratory</w:t>
      </w:r>
      <w:r>
        <w:rPr>
          <w:spacing w:val="-2"/>
          <w:sz w:val="16"/>
        </w:rPr>
        <w:t xml:space="preserve"> </w:t>
      </w:r>
      <w:r>
        <w:rPr>
          <w:sz w:val="16"/>
        </w:rPr>
        <w:t>relief.</w:t>
      </w:r>
      <w:r>
        <w:rPr>
          <w:spacing w:val="38"/>
          <w:sz w:val="16"/>
        </w:rPr>
        <w:t xml:space="preserve"> </w:t>
      </w:r>
      <w:r>
        <w:rPr>
          <w:sz w:val="16"/>
        </w:rPr>
        <w:t>However,</w:t>
      </w:r>
      <w:r>
        <w:rPr>
          <w:spacing w:val="-2"/>
          <w:sz w:val="16"/>
        </w:rPr>
        <w:t xml:space="preserve"> </w:t>
      </w:r>
      <w:r>
        <w:rPr>
          <w:sz w:val="16"/>
        </w:rPr>
        <w:t>“Claim”</w:t>
      </w:r>
      <w:r>
        <w:rPr>
          <w:spacing w:val="-3"/>
          <w:sz w:val="16"/>
        </w:rPr>
        <w:t xml:space="preserve"> </w:t>
      </w:r>
      <w:r>
        <w:rPr>
          <w:sz w:val="16"/>
        </w:rPr>
        <w:t>does</w:t>
      </w:r>
      <w:r>
        <w:rPr>
          <w:spacing w:val="-3"/>
          <w:sz w:val="16"/>
        </w:rPr>
        <w:t xml:space="preserve"> </w:t>
      </w:r>
      <w:r>
        <w:rPr>
          <w:sz w:val="16"/>
        </w:rPr>
        <w:t>not</w:t>
      </w:r>
      <w:r>
        <w:rPr>
          <w:spacing w:val="-3"/>
          <w:sz w:val="16"/>
        </w:rPr>
        <w:t xml:space="preserve"> </w:t>
      </w:r>
      <w:r>
        <w:rPr>
          <w:sz w:val="16"/>
        </w:rPr>
        <w:t>include</w:t>
      </w:r>
      <w:r>
        <w:rPr>
          <w:spacing w:val="-6"/>
          <w:sz w:val="16"/>
        </w:rPr>
        <w:t xml:space="preserve"> </w:t>
      </w:r>
      <w:r>
        <w:rPr>
          <w:sz w:val="16"/>
        </w:rPr>
        <w:t>any</w:t>
      </w:r>
      <w:r>
        <w:rPr>
          <w:spacing w:val="-3"/>
          <w:sz w:val="16"/>
        </w:rPr>
        <w:t xml:space="preserve"> </w:t>
      </w:r>
      <w:r>
        <w:rPr>
          <w:sz w:val="16"/>
        </w:rPr>
        <w:t>individual</w:t>
      </w:r>
      <w:r>
        <w:rPr>
          <w:spacing w:val="-5"/>
          <w:sz w:val="16"/>
        </w:rPr>
        <w:t xml:space="preserve"> </w:t>
      </w:r>
      <w:r>
        <w:rPr>
          <w:sz w:val="16"/>
        </w:rPr>
        <w:t>action</w:t>
      </w:r>
      <w:r>
        <w:rPr>
          <w:spacing w:val="-3"/>
          <w:sz w:val="16"/>
        </w:rPr>
        <w:t xml:space="preserve"> </w:t>
      </w:r>
      <w:r>
        <w:rPr>
          <w:sz w:val="16"/>
        </w:rPr>
        <w:t>brought</w:t>
      </w:r>
      <w:r>
        <w:rPr>
          <w:spacing w:val="-2"/>
          <w:sz w:val="16"/>
        </w:rPr>
        <w:t xml:space="preserve"> </w:t>
      </w:r>
      <w:r>
        <w:rPr>
          <w:sz w:val="16"/>
        </w:rPr>
        <w:t>by you or us in small claims court or your or our state’s equivalent court, unless such action is transferred, removed, or appealed to a different court.</w:t>
      </w:r>
      <w:r>
        <w:rPr>
          <w:spacing w:val="40"/>
          <w:sz w:val="16"/>
        </w:rPr>
        <w:t xml:space="preserve"> </w:t>
      </w:r>
      <w:r>
        <w:rPr>
          <w:sz w:val="16"/>
        </w:rPr>
        <w:t>After a case is filed with the arbitration Administrator, but before the arbitrator is formally appointed to the case, a party can send a</w:t>
      </w:r>
      <w:r>
        <w:rPr>
          <w:spacing w:val="40"/>
          <w:sz w:val="16"/>
        </w:rPr>
        <w:t xml:space="preserve"> </w:t>
      </w:r>
      <w:r>
        <w:rPr>
          <w:sz w:val="16"/>
        </w:rPr>
        <w:t xml:space="preserve">written notice to the opposing party and the </w:t>
      </w:r>
      <w:proofErr w:type="gramStart"/>
      <w:r>
        <w:rPr>
          <w:sz w:val="16"/>
        </w:rPr>
        <w:t>Administrator</w:t>
      </w:r>
      <w:proofErr w:type="gramEnd"/>
      <w:r>
        <w:rPr>
          <w:sz w:val="16"/>
        </w:rPr>
        <w:t xml:space="preserve"> that the dispute is within the jurisdiction of the</w:t>
      </w:r>
      <w:r>
        <w:rPr>
          <w:spacing w:val="-1"/>
          <w:sz w:val="16"/>
        </w:rPr>
        <w:t xml:space="preserve"> </w:t>
      </w:r>
      <w:r>
        <w:rPr>
          <w:sz w:val="16"/>
        </w:rPr>
        <w:t>small claims court (or an</w:t>
      </w:r>
      <w:r>
        <w:rPr>
          <w:spacing w:val="-1"/>
          <w:sz w:val="16"/>
        </w:rPr>
        <w:t xml:space="preserve"> </w:t>
      </w:r>
      <w:r>
        <w:rPr>
          <w:sz w:val="16"/>
        </w:rPr>
        <w:t>equivalent court) and that it wants the case decided by said</w:t>
      </w:r>
      <w:r>
        <w:rPr>
          <w:spacing w:val="-1"/>
          <w:sz w:val="16"/>
        </w:rPr>
        <w:t xml:space="preserve"> </w:t>
      </w:r>
      <w:r>
        <w:rPr>
          <w:sz w:val="16"/>
        </w:rPr>
        <w:t xml:space="preserve">court. After receiving this notice, the administrator will administratively close the case without requiring </w:t>
      </w:r>
      <w:proofErr w:type="gramStart"/>
      <w:r>
        <w:rPr>
          <w:sz w:val="16"/>
        </w:rPr>
        <w:t>the payment</w:t>
      </w:r>
      <w:proofErr w:type="gramEnd"/>
      <w:r>
        <w:rPr>
          <w:sz w:val="16"/>
        </w:rPr>
        <w:t xml:space="preserve"> of filing or any other administrative fees. </w:t>
      </w:r>
      <w:r>
        <w:rPr>
          <w:b/>
          <w:sz w:val="16"/>
        </w:rPr>
        <w:t>Also, “Claim” does not include disputes about the validity, enforceability, coverage or scope of this Arbitration Agreement or any</w:t>
      </w:r>
    </w:p>
    <w:p w14:paraId="5A7A89B3" w14:textId="77777777" w:rsidR="005C2A41" w:rsidRDefault="00863C9F">
      <w:pPr>
        <w:pStyle w:val="BodyText"/>
        <w:spacing w:line="20" w:lineRule="exact"/>
        <w:ind w:left="753"/>
        <w:rPr>
          <w:sz w:val="2"/>
        </w:rPr>
      </w:pPr>
      <w:r>
        <w:rPr>
          <w:noProof/>
          <w:sz w:val="2"/>
        </w:rPr>
        <mc:AlternateContent>
          <mc:Choice Requires="wpg">
            <w:drawing>
              <wp:inline distT="0" distB="0" distL="0" distR="0" wp14:anchorId="74B96DC2" wp14:editId="48597566">
                <wp:extent cx="5892165" cy="3175"/>
                <wp:effectExtent l="0" t="0" r="0" b="0"/>
                <wp:docPr id="492" name="Group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3175"/>
                          <a:chOff x="0" y="0"/>
                          <a:chExt cx="5892165" cy="3175"/>
                        </a:xfrm>
                      </wpg:grpSpPr>
                      <wps:wsp>
                        <wps:cNvPr id="493" name="Graphic 493"/>
                        <wps:cNvSpPr/>
                        <wps:spPr>
                          <a:xfrm>
                            <a:off x="0" y="0"/>
                            <a:ext cx="5892165" cy="3175"/>
                          </a:xfrm>
                          <a:custGeom>
                            <a:avLst/>
                            <a:gdLst/>
                            <a:ahLst/>
                            <a:cxnLst/>
                            <a:rect l="l" t="t" r="r" b="b"/>
                            <a:pathLst>
                              <a:path w="5892165" h="3175">
                                <a:moveTo>
                                  <a:pt x="5891784" y="0"/>
                                </a:moveTo>
                                <a:lnTo>
                                  <a:pt x="1324356" y="0"/>
                                </a:lnTo>
                                <a:lnTo>
                                  <a:pt x="1318260" y="0"/>
                                </a:lnTo>
                                <a:lnTo>
                                  <a:pt x="0" y="0"/>
                                </a:lnTo>
                                <a:lnTo>
                                  <a:pt x="0" y="3048"/>
                                </a:lnTo>
                                <a:lnTo>
                                  <a:pt x="1318260" y="3048"/>
                                </a:lnTo>
                                <a:lnTo>
                                  <a:pt x="1324356" y="3048"/>
                                </a:lnTo>
                                <a:lnTo>
                                  <a:pt x="5891784" y="3048"/>
                                </a:lnTo>
                                <a:lnTo>
                                  <a:pt x="5891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FAF49D" id="Group 492" o:spid="_x0000_s1026" alt="&quot;&quot;" style="width:463.95pt;height:.25pt;mso-position-horizontal-relative:char;mso-position-vertical-relative:line" coordsize="589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">
                <v:shape id="Graphic 493" o:spid="_x0000_s1027" style="position:absolute;width:58921;height:31;visibility:visible;mso-wrap-style:square;v-text-anchor:top" coordsize="58921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" path="m5891784,l1324356,r-6096,l,,,3048r1318260,l1324356,3048r4567428,l5891784,xe" fillcolor="black" stroked="f">
                  <v:path arrowok="t"/>
                </v:shape>
                <w10:anchorlock/>
              </v:group>
            </w:pict>
          </mc:Fallback>
        </mc:AlternateContent>
      </w:r>
    </w:p>
    <w:p w14:paraId="2A017CCF" w14:textId="77777777" w:rsidR="005C2A41" w:rsidRDefault="005C2A41">
      <w:pPr>
        <w:pStyle w:val="BodyText"/>
        <w:spacing w:line="20" w:lineRule="exact"/>
        <w:rPr>
          <w:sz w:val="2"/>
        </w:rPr>
        <w:sectPr w:rsidR="005C2A41">
          <w:type w:val="continuous"/>
          <w:pgSz w:w="12240" w:h="15840"/>
          <w:pgMar w:top="1760" w:right="720" w:bottom="340" w:left="720" w:header="851" w:footer="974" w:gutter="0"/>
          <w:cols w:space="720"/>
        </w:sectPr>
      </w:pPr>
    </w:p>
    <w:p w14:paraId="161DD071" w14:textId="77777777" w:rsidR="005C2A41" w:rsidRDefault="005C2A41">
      <w:pPr>
        <w:pStyle w:val="BodyText"/>
        <w:rPr>
          <w:b/>
        </w:rPr>
      </w:pPr>
    </w:p>
    <w:p w14:paraId="10D23E38" w14:textId="77777777" w:rsidR="005C2A41" w:rsidRDefault="005C2A41">
      <w:pPr>
        <w:pStyle w:val="BodyText"/>
        <w:rPr>
          <w:b/>
        </w:rPr>
      </w:pPr>
    </w:p>
    <w:p w14:paraId="6CA9A28A" w14:textId="77777777" w:rsidR="005C2A41" w:rsidRDefault="005C2A41">
      <w:pPr>
        <w:pStyle w:val="BodyText"/>
        <w:rPr>
          <w:b/>
        </w:rPr>
      </w:pPr>
    </w:p>
    <w:p w14:paraId="42CD6AD0" w14:textId="77777777" w:rsidR="005C2A41" w:rsidRDefault="005C2A41">
      <w:pPr>
        <w:pStyle w:val="BodyText"/>
        <w:rPr>
          <w:b/>
        </w:rPr>
      </w:pPr>
    </w:p>
    <w:p w14:paraId="5D878FF1" w14:textId="77777777" w:rsidR="005C2A41" w:rsidRDefault="005C2A41">
      <w:pPr>
        <w:pStyle w:val="BodyText"/>
        <w:rPr>
          <w:b/>
        </w:rPr>
      </w:pPr>
    </w:p>
    <w:p w14:paraId="34A9FD59" w14:textId="77777777" w:rsidR="005C2A41" w:rsidRDefault="005C2A41">
      <w:pPr>
        <w:pStyle w:val="BodyText"/>
        <w:rPr>
          <w:b/>
        </w:rPr>
      </w:pPr>
    </w:p>
    <w:p w14:paraId="78690F47" w14:textId="77777777" w:rsidR="005C2A41" w:rsidRDefault="005C2A41">
      <w:pPr>
        <w:pStyle w:val="BodyText"/>
        <w:rPr>
          <w:b/>
        </w:rPr>
      </w:pPr>
    </w:p>
    <w:p w14:paraId="717C0FB9" w14:textId="77777777" w:rsidR="005C2A41" w:rsidRDefault="005C2A41">
      <w:pPr>
        <w:pStyle w:val="BodyText"/>
        <w:rPr>
          <w:b/>
        </w:rPr>
      </w:pPr>
    </w:p>
    <w:p w14:paraId="3F743301" w14:textId="77777777" w:rsidR="005C2A41" w:rsidRDefault="005C2A41">
      <w:pPr>
        <w:pStyle w:val="BodyText"/>
        <w:rPr>
          <w:b/>
        </w:rPr>
      </w:pPr>
    </w:p>
    <w:p w14:paraId="67D57E82" w14:textId="77777777" w:rsidR="005C2A41" w:rsidRDefault="005C2A41">
      <w:pPr>
        <w:pStyle w:val="BodyText"/>
        <w:rPr>
          <w:b/>
        </w:rPr>
      </w:pPr>
    </w:p>
    <w:p w14:paraId="04633691" w14:textId="77777777" w:rsidR="005C2A41" w:rsidRDefault="005C2A41">
      <w:pPr>
        <w:pStyle w:val="BodyText"/>
        <w:rPr>
          <w:b/>
        </w:rPr>
      </w:pPr>
    </w:p>
    <w:p w14:paraId="6D311D62" w14:textId="77777777" w:rsidR="005C2A41" w:rsidRDefault="005C2A41">
      <w:pPr>
        <w:pStyle w:val="BodyText"/>
        <w:rPr>
          <w:b/>
        </w:rPr>
      </w:pPr>
    </w:p>
    <w:p w14:paraId="10412819" w14:textId="77777777" w:rsidR="005C2A41" w:rsidRDefault="005C2A41">
      <w:pPr>
        <w:pStyle w:val="BodyText"/>
        <w:spacing w:before="173"/>
        <w:rPr>
          <w:b/>
        </w:rPr>
      </w:pPr>
    </w:p>
    <w:p w14:paraId="2EAC0559" w14:textId="77777777" w:rsidR="005C2A41" w:rsidRDefault="00863C9F">
      <w:pPr>
        <w:pStyle w:val="ListParagraph"/>
        <w:numPr>
          <w:ilvl w:val="0"/>
          <w:numId w:val="23"/>
        </w:numPr>
        <w:tabs>
          <w:tab w:val="left" w:pos="1055"/>
        </w:tabs>
        <w:spacing w:before="0"/>
        <w:ind w:left="876" w:right="484" w:firstLine="0"/>
        <w:rPr>
          <w:b/>
          <w:sz w:val="16"/>
        </w:rPr>
      </w:pPr>
      <w:r>
        <w:rPr>
          <w:b/>
          <w:sz w:val="16"/>
        </w:rPr>
        <w:t>ELECTING</w:t>
      </w:r>
      <w:r>
        <w:rPr>
          <w:b/>
          <w:spacing w:val="-12"/>
          <w:sz w:val="16"/>
        </w:rPr>
        <w:t xml:space="preserve"> </w:t>
      </w:r>
      <w:r>
        <w:rPr>
          <w:b/>
          <w:sz w:val="16"/>
        </w:rPr>
        <w:t xml:space="preserve">OR </w:t>
      </w:r>
      <w:r>
        <w:rPr>
          <w:b/>
          <w:spacing w:val="-2"/>
          <w:sz w:val="16"/>
        </w:rPr>
        <w:t>REQUIRING ARBITRATION</w:t>
      </w:r>
    </w:p>
    <w:p w14:paraId="1855FF00" w14:textId="77777777" w:rsidR="005C2A41" w:rsidRDefault="005C2A41">
      <w:pPr>
        <w:pStyle w:val="BodyText"/>
        <w:rPr>
          <w:b/>
        </w:rPr>
      </w:pPr>
    </w:p>
    <w:p w14:paraId="36246A68" w14:textId="77777777" w:rsidR="005C2A41" w:rsidRDefault="005C2A41">
      <w:pPr>
        <w:pStyle w:val="BodyText"/>
        <w:rPr>
          <w:b/>
        </w:rPr>
      </w:pPr>
    </w:p>
    <w:p w14:paraId="2E12F598" w14:textId="77777777" w:rsidR="005C2A41" w:rsidRDefault="005C2A41">
      <w:pPr>
        <w:pStyle w:val="BodyText"/>
        <w:rPr>
          <w:b/>
        </w:rPr>
      </w:pPr>
    </w:p>
    <w:p w14:paraId="28648B95" w14:textId="77777777" w:rsidR="005C2A41" w:rsidRDefault="005C2A41">
      <w:pPr>
        <w:pStyle w:val="BodyText"/>
        <w:rPr>
          <w:b/>
        </w:rPr>
      </w:pPr>
    </w:p>
    <w:p w14:paraId="344B91EB" w14:textId="77777777" w:rsidR="005C2A41" w:rsidRDefault="005C2A41">
      <w:pPr>
        <w:pStyle w:val="BodyText"/>
        <w:rPr>
          <w:b/>
        </w:rPr>
      </w:pPr>
    </w:p>
    <w:p w14:paraId="5229C674" w14:textId="77777777" w:rsidR="005C2A41" w:rsidRDefault="005C2A41">
      <w:pPr>
        <w:pStyle w:val="BodyText"/>
        <w:rPr>
          <w:b/>
        </w:rPr>
      </w:pPr>
    </w:p>
    <w:p w14:paraId="27AF2111" w14:textId="77777777" w:rsidR="005C2A41" w:rsidRDefault="005C2A41">
      <w:pPr>
        <w:pStyle w:val="BodyText"/>
        <w:rPr>
          <w:b/>
        </w:rPr>
      </w:pPr>
    </w:p>
    <w:p w14:paraId="04944340" w14:textId="77777777" w:rsidR="005C2A41" w:rsidRDefault="005C2A41">
      <w:pPr>
        <w:pStyle w:val="BodyText"/>
        <w:rPr>
          <w:b/>
        </w:rPr>
      </w:pPr>
    </w:p>
    <w:p w14:paraId="46E498F6" w14:textId="77777777" w:rsidR="005C2A41" w:rsidRDefault="005C2A41">
      <w:pPr>
        <w:pStyle w:val="BodyText"/>
        <w:rPr>
          <w:b/>
        </w:rPr>
      </w:pPr>
    </w:p>
    <w:p w14:paraId="4ACCDD5F" w14:textId="77777777" w:rsidR="005C2A41" w:rsidRDefault="005C2A41">
      <w:pPr>
        <w:pStyle w:val="BodyText"/>
        <w:rPr>
          <w:b/>
        </w:rPr>
      </w:pPr>
    </w:p>
    <w:p w14:paraId="305574B5" w14:textId="77777777" w:rsidR="005C2A41" w:rsidRDefault="005C2A41">
      <w:pPr>
        <w:pStyle w:val="BodyText"/>
        <w:spacing w:before="102"/>
        <w:rPr>
          <w:b/>
        </w:rPr>
      </w:pPr>
    </w:p>
    <w:p w14:paraId="596B0C82" w14:textId="77777777" w:rsidR="005C2A41" w:rsidRDefault="00863C9F">
      <w:pPr>
        <w:pStyle w:val="ListParagraph"/>
        <w:numPr>
          <w:ilvl w:val="0"/>
          <w:numId w:val="23"/>
        </w:numPr>
        <w:tabs>
          <w:tab w:val="left" w:pos="1055"/>
        </w:tabs>
        <w:spacing w:before="1"/>
        <w:ind w:left="876" w:right="350" w:firstLine="0"/>
        <w:rPr>
          <w:b/>
          <w:sz w:val="16"/>
        </w:rPr>
      </w:pPr>
      <w:r>
        <w:rPr>
          <w:b/>
          <w:sz w:val="16"/>
        </w:rPr>
        <w:t>LOCATION</w:t>
      </w:r>
      <w:r>
        <w:rPr>
          <w:b/>
          <w:spacing w:val="-12"/>
          <w:sz w:val="16"/>
        </w:rPr>
        <w:t xml:space="preserve"> </w:t>
      </w:r>
      <w:r>
        <w:rPr>
          <w:b/>
          <w:sz w:val="16"/>
        </w:rPr>
        <w:t xml:space="preserve">AND </w:t>
      </w:r>
      <w:r>
        <w:rPr>
          <w:b/>
          <w:spacing w:val="-2"/>
          <w:sz w:val="16"/>
        </w:rPr>
        <w:t>COSTS</w:t>
      </w:r>
    </w:p>
    <w:p w14:paraId="7ACBBF60" w14:textId="77777777" w:rsidR="005C2A41" w:rsidRDefault="005C2A41">
      <w:pPr>
        <w:pStyle w:val="BodyText"/>
        <w:rPr>
          <w:b/>
        </w:rPr>
      </w:pPr>
    </w:p>
    <w:p w14:paraId="7579B225" w14:textId="77777777" w:rsidR="005C2A41" w:rsidRDefault="005C2A41">
      <w:pPr>
        <w:pStyle w:val="BodyText"/>
        <w:rPr>
          <w:b/>
        </w:rPr>
      </w:pPr>
    </w:p>
    <w:p w14:paraId="58B42169" w14:textId="77777777" w:rsidR="005C2A41" w:rsidRDefault="005C2A41">
      <w:pPr>
        <w:pStyle w:val="BodyText"/>
        <w:rPr>
          <w:b/>
        </w:rPr>
      </w:pPr>
    </w:p>
    <w:p w14:paraId="1172AF9C" w14:textId="77777777" w:rsidR="005C2A41" w:rsidRDefault="005C2A41">
      <w:pPr>
        <w:pStyle w:val="BodyText"/>
        <w:rPr>
          <w:b/>
        </w:rPr>
      </w:pPr>
    </w:p>
    <w:p w14:paraId="77C7ADD0" w14:textId="77777777" w:rsidR="005C2A41" w:rsidRDefault="005C2A41">
      <w:pPr>
        <w:pStyle w:val="BodyText"/>
        <w:rPr>
          <w:b/>
        </w:rPr>
      </w:pPr>
    </w:p>
    <w:p w14:paraId="426402F7" w14:textId="77777777" w:rsidR="005C2A41" w:rsidRDefault="005C2A41">
      <w:pPr>
        <w:pStyle w:val="BodyText"/>
        <w:rPr>
          <w:b/>
        </w:rPr>
      </w:pPr>
    </w:p>
    <w:p w14:paraId="11D2A80F" w14:textId="77777777" w:rsidR="005C2A41" w:rsidRDefault="005C2A41">
      <w:pPr>
        <w:pStyle w:val="BodyText"/>
        <w:rPr>
          <w:b/>
        </w:rPr>
      </w:pPr>
    </w:p>
    <w:p w14:paraId="5985F142" w14:textId="77777777" w:rsidR="005C2A41" w:rsidRDefault="005C2A41">
      <w:pPr>
        <w:pStyle w:val="BodyText"/>
        <w:rPr>
          <w:b/>
        </w:rPr>
      </w:pPr>
    </w:p>
    <w:p w14:paraId="02855875" w14:textId="77777777" w:rsidR="005C2A41" w:rsidRDefault="005C2A41">
      <w:pPr>
        <w:pStyle w:val="BodyText"/>
        <w:rPr>
          <w:b/>
        </w:rPr>
      </w:pPr>
    </w:p>
    <w:p w14:paraId="509F2E0F" w14:textId="77777777" w:rsidR="005C2A41" w:rsidRDefault="005C2A41">
      <w:pPr>
        <w:pStyle w:val="BodyText"/>
        <w:rPr>
          <w:b/>
        </w:rPr>
      </w:pPr>
    </w:p>
    <w:p w14:paraId="05B6E014" w14:textId="77777777" w:rsidR="005C2A41" w:rsidRDefault="005C2A41">
      <w:pPr>
        <w:pStyle w:val="BodyText"/>
        <w:rPr>
          <w:b/>
        </w:rPr>
      </w:pPr>
    </w:p>
    <w:p w14:paraId="53BF1596" w14:textId="77777777" w:rsidR="005C2A41" w:rsidRDefault="005C2A41">
      <w:pPr>
        <w:pStyle w:val="BodyText"/>
        <w:rPr>
          <w:b/>
        </w:rPr>
      </w:pPr>
    </w:p>
    <w:p w14:paraId="64AC0FC7" w14:textId="77777777" w:rsidR="005C2A41" w:rsidRDefault="005C2A41">
      <w:pPr>
        <w:pStyle w:val="BodyText"/>
        <w:spacing w:before="100"/>
        <w:rPr>
          <w:b/>
        </w:rPr>
      </w:pPr>
    </w:p>
    <w:p w14:paraId="37E641E6" w14:textId="77777777" w:rsidR="005C2A41" w:rsidRDefault="00863C9F">
      <w:pPr>
        <w:pStyle w:val="ListParagraph"/>
        <w:numPr>
          <w:ilvl w:val="0"/>
          <w:numId w:val="23"/>
        </w:numPr>
        <w:tabs>
          <w:tab w:val="left" w:pos="1055"/>
        </w:tabs>
        <w:spacing w:before="1"/>
        <w:ind w:left="876" w:right="583" w:firstLine="0"/>
        <w:rPr>
          <w:b/>
          <w:sz w:val="16"/>
        </w:rPr>
      </w:pPr>
      <w:r>
        <w:rPr>
          <w:b/>
          <w:spacing w:val="-2"/>
          <w:sz w:val="16"/>
        </w:rPr>
        <w:t>DISCOVERY; GETTING INFORMATION</w:t>
      </w:r>
    </w:p>
    <w:p w14:paraId="177AF105" w14:textId="77777777" w:rsidR="005C2A41" w:rsidRDefault="00863C9F">
      <w:pPr>
        <w:pStyle w:val="ListParagraph"/>
        <w:numPr>
          <w:ilvl w:val="0"/>
          <w:numId w:val="23"/>
        </w:numPr>
        <w:tabs>
          <w:tab w:val="left" w:pos="1055"/>
        </w:tabs>
        <w:spacing w:before="101"/>
        <w:ind w:left="876" w:firstLine="0"/>
        <w:rPr>
          <w:b/>
          <w:sz w:val="16"/>
        </w:rPr>
      </w:pPr>
      <w:r>
        <w:rPr>
          <w:b/>
          <w:sz w:val="16"/>
        </w:rPr>
        <w:t>EFFECT OF ARBITRATION</w:t>
      </w:r>
      <w:r>
        <w:rPr>
          <w:b/>
          <w:spacing w:val="-12"/>
          <w:sz w:val="16"/>
        </w:rPr>
        <w:t xml:space="preserve"> </w:t>
      </w:r>
      <w:r>
        <w:rPr>
          <w:b/>
          <w:sz w:val="16"/>
        </w:rPr>
        <w:t>AWARD</w:t>
      </w:r>
    </w:p>
    <w:p w14:paraId="627D05D6" w14:textId="77777777" w:rsidR="005C2A41" w:rsidRDefault="00863C9F">
      <w:pPr>
        <w:spacing w:before="74"/>
        <w:ind w:left="302" w:right="925"/>
        <w:rPr>
          <w:sz w:val="16"/>
        </w:rPr>
      </w:pPr>
      <w:r>
        <w:br w:type="column"/>
      </w:r>
      <w:r>
        <w:rPr>
          <w:b/>
          <w:sz w:val="16"/>
        </w:rPr>
        <w:t>part thereof (including, without limitation, this sentence, the Class Action and Multi-Party Waivers,</w:t>
      </w:r>
      <w:r>
        <w:rPr>
          <w:b/>
          <w:spacing w:val="-4"/>
          <w:sz w:val="16"/>
        </w:rPr>
        <w:t xml:space="preserve"> </w:t>
      </w:r>
      <w:r>
        <w:rPr>
          <w:b/>
          <w:sz w:val="16"/>
        </w:rPr>
        <w:t>or</w:t>
      </w:r>
      <w:r>
        <w:rPr>
          <w:b/>
          <w:spacing w:val="-2"/>
          <w:sz w:val="16"/>
        </w:rPr>
        <w:t xml:space="preserve"> </w:t>
      </w:r>
      <w:r>
        <w:rPr>
          <w:b/>
          <w:sz w:val="16"/>
        </w:rPr>
        <w:t>subparts</w:t>
      </w:r>
      <w:r>
        <w:rPr>
          <w:b/>
          <w:spacing w:val="-3"/>
          <w:sz w:val="16"/>
        </w:rPr>
        <w:t xml:space="preserve"> </w:t>
      </w:r>
      <w:r>
        <w:rPr>
          <w:b/>
          <w:sz w:val="16"/>
        </w:rPr>
        <w:t>(A)</w:t>
      </w:r>
      <w:r>
        <w:rPr>
          <w:b/>
          <w:spacing w:val="-2"/>
          <w:sz w:val="16"/>
        </w:rPr>
        <w:t xml:space="preserve"> </w:t>
      </w:r>
      <w:r>
        <w:rPr>
          <w:b/>
          <w:sz w:val="16"/>
        </w:rPr>
        <w:t>and</w:t>
      </w:r>
      <w:r>
        <w:rPr>
          <w:b/>
          <w:spacing w:val="-4"/>
          <w:sz w:val="16"/>
        </w:rPr>
        <w:t xml:space="preserve"> </w:t>
      </w:r>
      <w:r>
        <w:rPr>
          <w:b/>
          <w:sz w:val="16"/>
        </w:rPr>
        <w:t>(B)</w:t>
      </w:r>
      <w:r>
        <w:rPr>
          <w:b/>
          <w:spacing w:val="-2"/>
          <w:sz w:val="16"/>
        </w:rPr>
        <w:t xml:space="preserve"> </w:t>
      </w:r>
      <w:r>
        <w:rPr>
          <w:b/>
          <w:sz w:val="16"/>
        </w:rPr>
        <w:t>of</w:t>
      </w:r>
      <w:r>
        <w:rPr>
          <w:b/>
          <w:spacing w:val="-5"/>
          <w:sz w:val="16"/>
        </w:rPr>
        <w:t xml:space="preserve"> </w:t>
      </w:r>
      <w:r>
        <w:rPr>
          <w:b/>
          <w:sz w:val="16"/>
        </w:rPr>
        <w:t>Section</w:t>
      </w:r>
      <w:r>
        <w:rPr>
          <w:b/>
          <w:spacing w:val="-4"/>
          <w:sz w:val="16"/>
        </w:rPr>
        <w:t xml:space="preserve"> </w:t>
      </w:r>
      <w:r>
        <w:rPr>
          <w:b/>
          <w:sz w:val="16"/>
        </w:rPr>
        <w:t>11, captioned</w:t>
      </w:r>
      <w:r>
        <w:rPr>
          <w:b/>
          <w:spacing w:val="-2"/>
          <w:sz w:val="16"/>
        </w:rPr>
        <w:t xml:space="preserve"> </w:t>
      </w:r>
      <w:r>
        <w:rPr>
          <w:b/>
          <w:sz w:val="16"/>
        </w:rPr>
        <w:t>“Severability”);</w:t>
      </w:r>
      <w:r>
        <w:rPr>
          <w:b/>
          <w:spacing w:val="-2"/>
          <w:sz w:val="16"/>
        </w:rPr>
        <w:t xml:space="preserve"> </w:t>
      </w:r>
      <w:r>
        <w:rPr>
          <w:b/>
          <w:sz w:val="16"/>
        </w:rPr>
        <w:t>all such</w:t>
      </w:r>
      <w:r>
        <w:rPr>
          <w:b/>
          <w:spacing w:val="-2"/>
          <w:sz w:val="16"/>
        </w:rPr>
        <w:t xml:space="preserve"> </w:t>
      </w:r>
      <w:r>
        <w:rPr>
          <w:b/>
          <w:sz w:val="16"/>
        </w:rPr>
        <w:t>disputes are for the arbitrator, not a court, to decide. Notwithstanding the foregoing, the term “Claim” includes any dispute about the validity or enforceability of this Note as a whole; any</w:t>
      </w:r>
      <w:r>
        <w:rPr>
          <w:b/>
          <w:spacing w:val="-4"/>
          <w:sz w:val="16"/>
        </w:rPr>
        <w:t xml:space="preserve"> </w:t>
      </w:r>
      <w:r>
        <w:rPr>
          <w:b/>
          <w:sz w:val="16"/>
        </w:rPr>
        <w:t>such</w:t>
      </w:r>
      <w:r>
        <w:rPr>
          <w:b/>
          <w:spacing w:val="-3"/>
          <w:sz w:val="16"/>
        </w:rPr>
        <w:t xml:space="preserve"> </w:t>
      </w:r>
      <w:r>
        <w:rPr>
          <w:b/>
          <w:sz w:val="16"/>
        </w:rPr>
        <w:t>Claim</w:t>
      </w:r>
      <w:r>
        <w:rPr>
          <w:b/>
          <w:spacing w:val="-3"/>
          <w:sz w:val="16"/>
        </w:rPr>
        <w:t xml:space="preserve"> </w:t>
      </w:r>
      <w:r>
        <w:rPr>
          <w:b/>
          <w:sz w:val="16"/>
        </w:rPr>
        <w:t>is</w:t>
      </w:r>
      <w:r>
        <w:rPr>
          <w:b/>
          <w:spacing w:val="-2"/>
          <w:sz w:val="16"/>
        </w:rPr>
        <w:t xml:space="preserve"> </w:t>
      </w:r>
      <w:r>
        <w:rPr>
          <w:b/>
          <w:sz w:val="16"/>
        </w:rPr>
        <w:t>for</w:t>
      </w:r>
      <w:r>
        <w:rPr>
          <w:b/>
          <w:spacing w:val="-6"/>
          <w:sz w:val="16"/>
        </w:rPr>
        <w:t xml:space="preserve"> </w:t>
      </w:r>
      <w:r>
        <w:rPr>
          <w:b/>
          <w:sz w:val="16"/>
        </w:rPr>
        <w:t>the</w:t>
      </w:r>
      <w:r>
        <w:rPr>
          <w:b/>
          <w:spacing w:val="-2"/>
          <w:sz w:val="16"/>
        </w:rPr>
        <w:t xml:space="preserve"> </w:t>
      </w:r>
      <w:r>
        <w:rPr>
          <w:b/>
          <w:sz w:val="16"/>
        </w:rPr>
        <w:t>arbitrator,</w:t>
      </w:r>
      <w:r>
        <w:rPr>
          <w:b/>
          <w:spacing w:val="-1"/>
          <w:sz w:val="16"/>
        </w:rPr>
        <w:t xml:space="preserve"> </w:t>
      </w:r>
      <w:r>
        <w:rPr>
          <w:b/>
          <w:sz w:val="16"/>
        </w:rPr>
        <w:t>not</w:t>
      </w:r>
      <w:r>
        <w:rPr>
          <w:b/>
          <w:spacing w:val="-3"/>
          <w:sz w:val="16"/>
        </w:rPr>
        <w:t xml:space="preserve"> </w:t>
      </w:r>
      <w:r>
        <w:rPr>
          <w:b/>
          <w:sz w:val="16"/>
        </w:rPr>
        <w:t>a</w:t>
      </w:r>
      <w:r>
        <w:rPr>
          <w:b/>
          <w:spacing w:val="-2"/>
          <w:sz w:val="16"/>
        </w:rPr>
        <w:t xml:space="preserve"> </w:t>
      </w:r>
      <w:r>
        <w:rPr>
          <w:b/>
          <w:sz w:val="16"/>
        </w:rPr>
        <w:t>court,</w:t>
      </w:r>
      <w:r>
        <w:rPr>
          <w:b/>
          <w:spacing w:val="-4"/>
          <w:sz w:val="16"/>
        </w:rPr>
        <w:t xml:space="preserve"> </w:t>
      </w:r>
      <w:r>
        <w:rPr>
          <w:b/>
          <w:sz w:val="16"/>
        </w:rPr>
        <w:t>to</w:t>
      </w:r>
      <w:r>
        <w:rPr>
          <w:b/>
          <w:spacing w:val="-3"/>
          <w:sz w:val="16"/>
        </w:rPr>
        <w:t xml:space="preserve"> </w:t>
      </w:r>
      <w:r>
        <w:rPr>
          <w:b/>
          <w:sz w:val="16"/>
        </w:rPr>
        <w:t xml:space="preserve">decide. </w:t>
      </w:r>
      <w:r>
        <w:rPr>
          <w:sz w:val="16"/>
        </w:rPr>
        <w:t>If</w:t>
      </w:r>
      <w:r>
        <w:rPr>
          <w:spacing w:val="-3"/>
          <w:sz w:val="16"/>
        </w:rPr>
        <w:t xml:space="preserve"> </w:t>
      </w:r>
      <w:r>
        <w:rPr>
          <w:sz w:val="16"/>
        </w:rPr>
        <w:t>there</w:t>
      </w:r>
      <w:r>
        <w:rPr>
          <w:spacing w:val="-2"/>
          <w:sz w:val="16"/>
        </w:rPr>
        <w:t xml:space="preserve"> </w:t>
      </w:r>
      <w:r>
        <w:rPr>
          <w:sz w:val="16"/>
        </w:rPr>
        <w:t>is</w:t>
      </w:r>
      <w:r>
        <w:rPr>
          <w:spacing w:val="-3"/>
          <w:sz w:val="16"/>
        </w:rPr>
        <w:t xml:space="preserve"> </w:t>
      </w:r>
      <w:r>
        <w:rPr>
          <w:sz w:val="16"/>
        </w:rPr>
        <w:t>an</w:t>
      </w:r>
      <w:r>
        <w:rPr>
          <w:spacing w:val="-2"/>
          <w:sz w:val="16"/>
        </w:rPr>
        <w:t xml:space="preserve"> </w:t>
      </w:r>
      <w:r>
        <w:rPr>
          <w:sz w:val="16"/>
        </w:rPr>
        <w:t>arbitration</w:t>
      </w:r>
      <w:r>
        <w:rPr>
          <w:spacing w:val="-3"/>
          <w:sz w:val="16"/>
        </w:rPr>
        <w:t xml:space="preserve"> </w:t>
      </w:r>
      <w:r>
        <w:rPr>
          <w:sz w:val="16"/>
        </w:rPr>
        <w:t>agreement in place (a “Prior Arbitration Agreement”) governing a prior promissory note from you (a “Prior Note”), “Claim” also includes all disputes relating to the Prior Note to the same extent it would apply to disputes relating to this Note. If you do not reject this Arbitration Agreement, any such Claim will be governed by this Arbitration Agreement rather than the</w:t>
      </w:r>
      <w:r>
        <w:rPr>
          <w:spacing w:val="-1"/>
          <w:sz w:val="16"/>
        </w:rPr>
        <w:t xml:space="preserve"> </w:t>
      </w:r>
      <w:r>
        <w:rPr>
          <w:sz w:val="16"/>
        </w:rPr>
        <w:t>Prior Arbitration</w:t>
      </w:r>
      <w:r>
        <w:rPr>
          <w:spacing w:val="-1"/>
          <w:sz w:val="16"/>
        </w:rPr>
        <w:t xml:space="preserve"> </w:t>
      </w:r>
      <w:r>
        <w:rPr>
          <w:sz w:val="16"/>
        </w:rPr>
        <w:t>Agreement. If you reject this Arbitration Agreement, the Claim will be governed by the Prior Arbitration Agreement, provided that, if you never had the chance to reject the Prior Arbitration Agreement and no demand for arbitration has been previously made, your rejection of this Arbitration Agreement will also serve as your rejection of the Prior Arbitration Agreement.</w:t>
      </w:r>
    </w:p>
    <w:p w14:paraId="7155C558" w14:textId="77777777" w:rsidR="005C2A41" w:rsidRDefault="00863C9F">
      <w:pPr>
        <w:pStyle w:val="BodyText"/>
        <w:spacing w:before="99"/>
        <w:ind w:left="302" w:right="892"/>
      </w:pPr>
      <w:r>
        <w:rPr>
          <w:noProof/>
        </w:rPr>
        <mc:AlternateContent>
          <mc:Choice Requires="wps">
            <w:drawing>
              <wp:anchor distT="0" distB="0" distL="0" distR="0" simplePos="0" relativeHeight="15835648" behindDoc="0" locked="0" layoutInCell="1" allowOverlap="1" wp14:anchorId="144819B0" wp14:editId="447C0C19">
                <wp:simplePos x="0" y="0"/>
                <wp:positionH relativeFrom="page">
                  <wp:posOffset>944880</wp:posOffset>
                </wp:positionH>
                <wp:positionV relativeFrom="paragraph">
                  <wp:posOffset>30354</wp:posOffset>
                </wp:positionV>
                <wp:extent cx="5882640" cy="3175"/>
                <wp:effectExtent l="0" t="0" r="0" b="0"/>
                <wp:wrapNone/>
                <wp:docPr id="494" name="Graphic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F614E" id="Graphic 494" o:spid="_x0000_s1026" alt="&quot;&quot;" style="position:absolute;margin-left:74.4pt;margin-top:2.4pt;width:463.2pt;height:.25pt;z-index:15835648;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" path="m5882640,l1318260,,,,,3048r1318260,l5882640,3048r,-3048xe" fillcolor="black" stroked="f">
                <v:path arrowok="t"/>
                <w10:wrap anchorx="page"/>
              </v:shape>
            </w:pict>
          </mc:Fallback>
        </mc:AlternateContent>
      </w:r>
      <w:r>
        <w:rPr>
          <w:noProof/>
        </w:rPr>
        <mc:AlternateContent>
          <mc:Choice Requires="wps">
            <w:drawing>
              <wp:anchor distT="0" distB="0" distL="0" distR="0" simplePos="0" relativeHeight="15836160" behindDoc="0" locked="0" layoutInCell="1" allowOverlap="1" wp14:anchorId="14704DD4" wp14:editId="35CF2A7C">
                <wp:simplePos x="0" y="0"/>
                <wp:positionH relativeFrom="page">
                  <wp:posOffset>944880</wp:posOffset>
                </wp:positionH>
                <wp:positionV relativeFrom="paragraph">
                  <wp:posOffset>1729614</wp:posOffset>
                </wp:positionV>
                <wp:extent cx="5882640" cy="3175"/>
                <wp:effectExtent l="0" t="0" r="0" b="0"/>
                <wp:wrapNone/>
                <wp:docPr id="495" name="Graphic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803DA1" id="Graphic 495" o:spid="_x0000_s1026" alt="&quot;&quot;" style="position:absolute;margin-left:74.4pt;margin-top:136.2pt;width:463.2pt;height:.25pt;z-index:15836160;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" path="m5882640,l1318260,,,,,3048r1318260,l5882640,3048r,-3048xe" fillcolor="black" stroked="f">
                <v:path arrowok="t"/>
                <w10:wrap anchorx="page"/>
              </v:shape>
            </w:pict>
          </mc:Fallback>
        </mc:AlternateContent>
      </w:r>
      <w:r>
        <w:t>The Claimant may elect arbitration of a Claim by initiating an arbitration in accordance with the Administrator’s rules (including, if applicable, the AAA’s Consumer Arbitration Rules and Supplementary Rules for Multiple Case Filings). The other party may elect arbitration by giving written notice of an election to arbitrate.</w:t>
      </w:r>
      <w:r>
        <w:rPr>
          <w:spacing w:val="40"/>
        </w:rPr>
        <w:t xml:space="preserve"> </w:t>
      </w:r>
      <w:r>
        <w:t>This notice may be given after a lawsuit has been filed and may be given in</w:t>
      </w:r>
      <w:r>
        <w:rPr>
          <w:spacing w:val="-1"/>
        </w:rPr>
        <w:t xml:space="preserve"> </w:t>
      </w:r>
      <w:r>
        <w:t xml:space="preserve">papers </w:t>
      </w:r>
      <w:proofErr w:type="gramStart"/>
      <w:r>
        <w:t>or</w:t>
      </w:r>
      <w:proofErr w:type="gramEnd"/>
      <w:r>
        <w:t xml:space="preserve"> motions in</w:t>
      </w:r>
      <w:r>
        <w:rPr>
          <w:spacing w:val="-1"/>
        </w:rPr>
        <w:t xml:space="preserve"> </w:t>
      </w:r>
      <w:r>
        <w:t>the lawsuit. If such a</w:t>
      </w:r>
      <w:r>
        <w:rPr>
          <w:spacing w:val="-1"/>
        </w:rPr>
        <w:t xml:space="preserve"> </w:t>
      </w:r>
      <w:r>
        <w:t xml:space="preserve">notice is given, the Claim shall be resolved by arbitration under this Arbitration Agreement and the applicable rules of the Administrator then in effect. It will be up to the Claimant to commence the arbitration </w:t>
      </w:r>
      <w:proofErr w:type="gramStart"/>
      <w:r>
        <w:t>proceeding</w:t>
      </w:r>
      <w:proofErr w:type="gramEnd"/>
      <w:r>
        <w:t>. Even if all parties have opted to litigate a Claim in court, you or we may elect arbitration with respect to any Claim made by a new party or any Claim later asserted by a party in that or any related</w:t>
      </w:r>
      <w:r>
        <w:rPr>
          <w:spacing w:val="-3"/>
        </w:rPr>
        <w:t xml:space="preserve"> </w:t>
      </w:r>
      <w:r>
        <w:t>or</w:t>
      </w:r>
      <w:r>
        <w:rPr>
          <w:spacing w:val="-3"/>
        </w:rPr>
        <w:t xml:space="preserve"> </w:t>
      </w:r>
      <w:r>
        <w:t>unrelated</w:t>
      </w:r>
      <w:r>
        <w:rPr>
          <w:spacing w:val="-3"/>
        </w:rPr>
        <w:t xml:space="preserve"> </w:t>
      </w:r>
      <w:r>
        <w:t>lawsuit</w:t>
      </w:r>
      <w:r>
        <w:rPr>
          <w:spacing w:val="-5"/>
        </w:rPr>
        <w:t xml:space="preserve"> </w:t>
      </w:r>
      <w:r>
        <w:t>(including</w:t>
      </w:r>
      <w:r>
        <w:rPr>
          <w:spacing w:val="-3"/>
        </w:rPr>
        <w:t xml:space="preserve"> </w:t>
      </w:r>
      <w:r>
        <w:t>a</w:t>
      </w:r>
      <w:r>
        <w:rPr>
          <w:spacing w:val="-2"/>
        </w:rPr>
        <w:t xml:space="preserve"> </w:t>
      </w:r>
      <w:r>
        <w:t>Claim</w:t>
      </w:r>
      <w:r>
        <w:rPr>
          <w:spacing w:val="-3"/>
        </w:rPr>
        <w:t xml:space="preserve"> </w:t>
      </w:r>
      <w:r>
        <w:t>initially</w:t>
      </w:r>
      <w:r>
        <w:rPr>
          <w:spacing w:val="-3"/>
        </w:rPr>
        <w:t xml:space="preserve"> </w:t>
      </w:r>
      <w:r>
        <w:t>asserted</w:t>
      </w:r>
      <w:r>
        <w:rPr>
          <w:spacing w:val="-3"/>
        </w:rPr>
        <w:t xml:space="preserve"> </w:t>
      </w:r>
      <w:r>
        <w:t>on</w:t>
      </w:r>
      <w:r>
        <w:rPr>
          <w:spacing w:val="-3"/>
        </w:rPr>
        <w:t xml:space="preserve"> </w:t>
      </w:r>
      <w:r>
        <w:t>an</w:t>
      </w:r>
      <w:r>
        <w:rPr>
          <w:spacing w:val="-6"/>
        </w:rPr>
        <w:t xml:space="preserve"> </w:t>
      </w:r>
      <w:r>
        <w:t>individual</w:t>
      </w:r>
      <w:r>
        <w:rPr>
          <w:spacing w:val="-2"/>
        </w:rPr>
        <w:t xml:space="preserve"> </w:t>
      </w:r>
      <w:r>
        <w:t>basis</w:t>
      </w:r>
      <w:r>
        <w:rPr>
          <w:spacing w:val="-5"/>
        </w:rPr>
        <w:t xml:space="preserve"> </w:t>
      </w:r>
      <w:r>
        <w:t>but</w:t>
      </w:r>
      <w:r>
        <w:rPr>
          <w:spacing w:val="-5"/>
        </w:rPr>
        <w:t xml:space="preserve"> </w:t>
      </w:r>
      <w:r>
        <w:t>modified to be asserted on a class, representative or multi-party basis). Nothing in that litigation shall constitute a waiver of any rights under this Arbitration Agreement. The arbitrator will be selected under the Administrator’s rules, except that the arbitrator</w:t>
      </w:r>
      <w:r>
        <w:rPr>
          <w:spacing w:val="-1"/>
        </w:rPr>
        <w:t xml:space="preserve"> </w:t>
      </w:r>
      <w:r>
        <w:t>must be</w:t>
      </w:r>
      <w:r>
        <w:rPr>
          <w:spacing w:val="-1"/>
        </w:rPr>
        <w:t xml:space="preserve"> </w:t>
      </w:r>
      <w:r>
        <w:t>a lawyer with</w:t>
      </w:r>
      <w:r>
        <w:rPr>
          <w:spacing w:val="-1"/>
        </w:rPr>
        <w:t xml:space="preserve"> </w:t>
      </w:r>
      <w:r>
        <w:t>at least ten years of experience or a retired judge, unless you and we agree otherwise.</w:t>
      </w:r>
    </w:p>
    <w:p w14:paraId="0280C2AC" w14:textId="77777777" w:rsidR="005C2A41" w:rsidRDefault="00863C9F">
      <w:pPr>
        <w:pStyle w:val="BodyText"/>
        <w:spacing w:before="103"/>
        <w:ind w:left="302" w:right="892"/>
      </w:pPr>
      <w:r>
        <w:rPr>
          <w:noProof/>
        </w:rPr>
        <mc:AlternateContent>
          <mc:Choice Requires="wps">
            <w:drawing>
              <wp:anchor distT="0" distB="0" distL="0" distR="0" simplePos="0" relativeHeight="15836672" behindDoc="0" locked="0" layoutInCell="1" allowOverlap="1" wp14:anchorId="7C7B9C2D" wp14:editId="25280234">
                <wp:simplePos x="0" y="0"/>
                <wp:positionH relativeFrom="page">
                  <wp:posOffset>944880</wp:posOffset>
                </wp:positionH>
                <wp:positionV relativeFrom="paragraph">
                  <wp:posOffset>1847736</wp:posOffset>
                </wp:positionV>
                <wp:extent cx="5882640" cy="3175"/>
                <wp:effectExtent l="0" t="0" r="0" b="0"/>
                <wp:wrapNone/>
                <wp:docPr id="496" name="Graphic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9AF0E" id="Graphic 496" o:spid="_x0000_s1026" alt="&quot;&quot;" style="position:absolute;margin-left:74.4pt;margin-top:145.5pt;width:463.2pt;height:.25pt;z-index:15836672;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" path="m5882640,l1318260,,,,,3048r1318260,l5882640,3048r,-3048xe" fillcolor="black" stroked="f">
                <v:path arrowok="t"/>
                <w10:wrap anchorx="page"/>
              </v:shape>
            </w:pict>
          </mc:Fallback>
        </mc:AlternateContent>
      </w:r>
      <w:r>
        <w:t xml:space="preserve">Any arbitration hearing that you attend will take place in a location that is reasonably near your residence or the </w:t>
      </w:r>
      <w:proofErr w:type="gramStart"/>
      <w:r>
        <w:t>School</w:t>
      </w:r>
      <w:proofErr w:type="gramEnd"/>
      <w:r>
        <w:t xml:space="preserve"> campus that you attended or in another location agreed to in writing by you and us. The parties shall pay filing, administrative, hearing and arbitrator's fees (the “Arbitration Fees”) in accordance with the Administrator’s rules and applicable law. However, we will</w:t>
      </w:r>
      <w:r>
        <w:rPr>
          <w:spacing w:val="-4"/>
        </w:rPr>
        <w:t xml:space="preserve"> </w:t>
      </w:r>
      <w:r>
        <w:t>consider</w:t>
      </w:r>
      <w:r>
        <w:rPr>
          <w:spacing w:val="-2"/>
        </w:rPr>
        <w:t xml:space="preserve"> </w:t>
      </w:r>
      <w:r>
        <w:t>(and</w:t>
      </w:r>
      <w:r>
        <w:rPr>
          <w:spacing w:val="-1"/>
        </w:rPr>
        <w:t xml:space="preserve"> </w:t>
      </w:r>
      <w:r>
        <w:t>generally</w:t>
      </w:r>
      <w:r>
        <w:rPr>
          <w:spacing w:val="-1"/>
        </w:rPr>
        <w:t xml:space="preserve"> </w:t>
      </w:r>
      <w:r>
        <w:t>honor)</w:t>
      </w:r>
      <w:r>
        <w:rPr>
          <w:spacing w:val="-4"/>
        </w:rPr>
        <w:t xml:space="preserve"> </w:t>
      </w:r>
      <w:r>
        <w:t>any written</w:t>
      </w:r>
      <w:r>
        <w:rPr>
          <w:spacing w:val="-3"/>
        </w:rPr>
        <w:t xml:space="preserve"> </w:t>
      </w:r>
      <w:r>
        <w:t>good</w:t>
      </w:r>
      <w:r>
        <w:rPr>
          <w:spacing w:val="-1"/>
        </w:rPr>
        <w:t xml:space="preserve"> </w:t>
      </w:r>
      <w:r>
        <w:t>faith</w:t>
      </w:r>
      <w:r>
        <w:rPr>
          <w:spacing w:val="-1"/>
        </w:rPr>
        <w:t xml:space="preserve"> </w:t>
      </w:r>
      <w:r>
        <w:t>request</w:t>
      </w:r>
      <w:r>
        <w:rPr>
          <w:spacing w:val="-4"/>
        </w:rPr>
        <w:t xml:space="preserve"> </w:t>
      </w:r>
      <w:r>
        <w:t>made</w:t>
      </w:r>
      <w:r>
        <w:rPr>
          <w:spacing w:val="-1"/>
        </w:rPr>
        <w:t xml:space="preserve"> </w:t>
      </w:r>
      <w:r>
        <w:t>by</w:t>
      </w:r>
      <w:r>
        <w:rPr>
          <w:spacing w:val="-2"/>
        </w:rPr>
        <w:t xml:space="preserve"> </w:t>
      </w:r>
      <w:r>
        <w:t>you</w:t>
      </w:r>
      <w:r>
        <w:rPr>
          <w:spacing w:val="-5"/>
        </w:rPr>
        <w:t xml:space="preserve"> </w:t>
      </w:r>
      <w:r>
        <w:t>individually</w:t>
      </w:r>
      <w:r>
        <w:rPr>
          <w:spacing w:val="-2"/>
        </w:rPr>
        <w:t xml:space="preserve"> </w:t>
      </w:r>
      <w:r>
        <w:t>to</w:t>
      </w:r>
      <w:r>
        <w:rPr>
          <w:spacing w:val="-3"/>
        </w:rPr>
        <w:t xml:space="preserve"> </w:t>
      </w:r>
      <w:r>
        <w:t xml:space="preserve">bear the fees charged by the Administrator and the arbitrator if you tried but were not able to obtain a waiver of some or </w:t>
      </w:r>
      <w:proofErr w:type="gramStart"/>
      <w:r>
        <w:t>all of</w:t>
      </w:r>
      <w:proofErr w:type="gramEnd"/>
      <w:r>
        <w:t xml:space="preserve"> the Arbitration Fees from the Administrator. Each party will pay the reasonable and actual expense of its own attorneys, experts and witnesses, regardless of which party prevails in the arbitration.</w:t>
      </w:r>
      <w:r>
        <w:rPr>
          <w:spacing w:val="40"/>
        </w:rPr>
        <w:t xml:space="preserve"> </w:t>
      </w:r>
      <w:r>
        <w:t xml:space="preserve">We will pay all </w:t>
      </w:r>
      <w:proofErr w:type="gramStart"/>
      <w:r>
        <w:t>such</w:t>
      </w:r>
      <w:proofErr w:type="gramEnd"/>
      <w:r>
        <w:t xml:space="preserve"> fees we are required to bear: (a) under applicable law; or (b) </w:t>
      </w:r>
      <w:proofErr w:type="gramStart"/>
      <w:r>
        <w:t>in order to</w:t>
      </w:r>
      <w:proofErr w:type="gramEnd"/>
      <w:r>
        <w:t xml:space="preserve"> enforce this Arbitration Agreement. If the arbitrator determines that</w:t>
      </w:r>
      <w:r>
        <w:rPr>
          <w:spacing w:val="-1"/>
        </w:rPr>
        <w:t xml:space="preserve"> </w:t>
      </w:r>
      <w:r>
        <w:t>any</w:t>
      </w:r>
      <w:r>
        <w:rPr>
          <w:spacing w:val="-2"/>
        </w:rPr>
        <w:t xml:space="preserve"> </w:t>
      </w:r>
      <w:r>
        <w:t>party’s</w:t>
      </w:r>
      <w:r>
        <w:rPr>
          <w:spacing w:val="-1"/>
        </w:rPr>
        <w:t xml:space="preserve"> </w:t>
      </w:r>
      <w:r>
        <w:t>Claim</w:t>
      </w:r>
      <w:r>
        <w:rPr>
          <w:spacing w:val="-2"/>
        </w:rPr>
        <w:t xml:space="preserve"> </w:t>
      </w:r>
      <w:r>
        <w:t>or</w:t>
      </w:r>
      <w:r>
        <w:rPr>
          <w:spacing w:val="-5"/>
        </w:rPr>
        <w:t xml:space="preserve"> </w:t>
      </w:r>
      <w:r>
        <w:t>defense</w:t>
      </w:r>
      <w:r>
        <w:rPr>
          <w:spacing w:val="-6"/>
        </w:rPr>
        <w:t xml:space="preserve"> </w:t>
      </w:r>
      <w:r>
        <w:t>is</w:t>
      </w:r>
      <w:r>
        <w:rPr>
          <w:spacing w:val="-5"/>
        </w:rPr>
        <w:t xml:space="preserve"> </w:t>
      </w:r>
      <w:r>
        <w:t>frivolous</w:t>
      </w:r>
      <w:r>
        <w:rPr>
          <w:spacing w:val="-2"/>
        </w:rPr>
        <w:t xml:space="preserve"> </w:t>
      </w:r>
      <w:r>
        <w:t>or</w:t>
      </w:r>
      <w:r>
        <w:rPr>
          <w:spacing w:val="-5"/>
        </w:rPr>
        <w:t xml:space="preserve"> </w:t>
      </w:r>
      <w:r>
        <w:t>wrongfully</w:t>
      </w:r>
      <w:r>
        <w:rPr>
          <w:spacing w:val="-3"/>
        </w:rPr>
        <w:t xml:space="preserve"> </w:t>
      </w:r>
      <w:r>
        <w:t>intended</w:t>
      </w:r>
      <w:r>
        <w:rPr>
          <w:spacing w:val="-4"/>
        </w:rPr>
        <w:t xml:space="preserve"> </w:t>
      </w:r>
      <w:r>
        <w:t>to</w:t>
      </w:r>
      <w:r>
        <w:rPr>
          <w:spacing w:val="-4"/>
        </w:rPr>
        <w:t xml:space="preserve"> </w:t>
      </w:r>
      <w:r>
        <w:t>oppress</w:t>
      </w:r>
      <w:r>
        <w:rPr>
          <w:spacing w:val="-3"/>
        </w:rPr>
        <w:t xml:space="preserve"> </w:t>
      </w:r>
      <w:r>
        <w:t>or</w:t>
      </w:r>
      <w:r>
        <w:rPr>
          <w:spacing w:val="-3"/>
        </w:rPr>
        <w:t xml:space="preserve"> </w:t>
      </w:r>
      <w:r>
        <w:t>harass</w:t>
      </w:r>
      <w:r>
        <w:rPr>
          <w:spacing w:val="-3"/>
        </w:rPr>
        <w:t xml:space="preserve"> </w:t>
      </w:r>
      <w:r>
        <w:t>the</w:t>
      </w:r>
      <w:r>
        <w:rPr>
          <w:spacing w:val="-2"/>
        </w:rPr>
        <w:t xml:space="preserve"> </w:t>
      </w:r>
      <w:r>
        <w:t>other party,</w:t>
      </w:r>
      <w:r>
        <w:rPr>
          <w:spacing w:val="-4"/>
        </w:rPr>
        <w:t xml:space="preserve"> </w:t>
      </w:r>
      <w:r>
        <w:t>the</w:t>
      </w:r>
      <w:r>
        <w:rPr>
          <w:spacing w:val="-5"/>
        </w:rPr>
        <w:t xml:space="preserve"> </w:t>
      </w:r>
      <w:r>
        <w:t>arbitrator</w:t>
      </w:r>
      <w:r>
        <w:rPr>
          <w:spacing w:val="-5"/>
        </w:rPr>
        <w:t xml:space="preserve"> </w:t>
      </w:r>
      <w:r>
        <w:t>may</w:t>
      </w:r>
      <w:r>
        <w:rPr>
          <w:spacing w:val="-2"/>
        </w:rPr>
        <w:t xml:space="preserve"> </w:t>
      </w:r>
      <w:r>
        <w:t>award</w:t>
      </w:r>
      <w:r>
        <w:rPr>
          <w:spacing w:val="-2"/>
        </w:rPr>
        <w:t xml:space="preserve"> </w:t>
      </w:r>
      <w:r>
        <w:t>sanctions</w:t>
      </w:r>
      <w:r>
        <w:rPr>
          <w:spacing w:val="-1"/>
        </w:rPr>
        <w:t xml:space="preserve"> </w:t>
      </w:r>
      <w:r>
        <w:t>in</w:t>
      </w:r>
      <w:r>
        <w:rPr>
          <w:spacing w:val="-5"/>
        </w:rPr>
        <w:t xml:space="preserve"> </w:t>
      </w:r>
      <w:r>
        <w:t>the</w:t>
      </w:r>
      <w:r>
        <w:rPr>
          <w:spacing w:val="-5"/>
        </w:rPr>
        <w:t xml:space="preserve"> </w:t>
      </w:r>
      <w:r>
        <w:t>form</w:t>
      </w:r>
      <w:r>
        <w:rPr>
          <w:spacing w:val="-4"/>
        </w:rPr>
        <w:t xml:space="preserve"> </w:t>
      </w:r>
      <w:r>
        <w:t>of</w:t>
      </w:r>
      <w:r>
        <w:rPr>
          <w:spacing w:val="-4"/>
        </w:rPr>
        <w:t xml:space="preserve"> </w:t>
      </w:r>
      <w:r>
        <w:t>fees</w:t>
      </w:r>
      <w:r>
        <w:rPr>
          <w:spacing w:val="-1"/>
        </w:rPr>
        <w:t xml:space="preserve"> </w:t>
      </w:r>
      <w:r>
        <w:t>and</w:t>
      </w:r>
      <w:r>
        <w:rPr>
          <w:spacing w:val="-2"/>
        </w:rPr>
        <w:t xml:space="preserve"> </w:t>
      </w:r>
      <w:r>
        <w:t>expenses</w:t>
      </w:r>
      <w:r>
        <w:rPr>
          <w:spacing w:val="-2"/>
        </w:rPr>
        <w:t xml:space="preserve"> </w:t>
      </w:r>
      <w:r>
        <w:t>reasonably</w:t>
      </w:r>
      <w:r>
        <w:rPr>
          <w:spacing w:val="-2"/>
        </w:rPr>
        <w:t xml:space="preserve"> </w:t>
      </w:r>
      <w:r>
        <w:t>incurred</w:t>
      </w:r>
      <w:r>
        <w:rPr>
          <w:spacing w:val="-3"/>
        </w:rPr>
        <w:t xml:space="preserve"> </w:t>
      </w:r>
      <w:r>
        <w:t xml:space="preserve">by the other party (or a re-allocation of the fees and expenses addressed in this Arbitration Agreement), if such sanctions could be imposed under Rule 11 of the Federal Rules of Civil </w:t>
      </w:r>
      <w:r>
        <w:rPr>
          <w:spacing w:val="-2"/>
        </w:rPr>
        <w:t>Procedure.</w:t>
      </w:r>
    </w:p>
    <w:p w14:paraId="20B90426" w14:textId="77777777" w:rsidR="005C2A41" w:rsidRDefault="00863C9F">
      <w:pPr>
        <w:pStyle w:val="BodyText"/>
        <w:spacing w:before="101"/>
        <w:ind w:left="302" w:right="925"/>
      </w:pPr>
      <w:r>
        <w:t>The</w:t>
      </w:r>
      <w:r>
        <w:rPr>
          <w:spacing w:val="-3"/>
        </w:rPr>
        <w:t xml:space="preserve"> </w:t>
      </w:r>
      <w:r>
        <w:t>right</w:t>
      </w:r>
      <w:r>
        <w:rPr>
          <w:spacing w:val="-1"/>
        </w:rPr>
        <w:t xml:space="preserve"> </w:t>
      </w:r>
      <w:r>
        <w:t>of</w:t>
      </w:r>
      <w:r>
        <w:rPr>
          <w:spacing w:val="-1"/>
        </w:rPr>
        <w:t xml:space="preserve"> </w:t>
      </w:r>
      <w:r>
        <w:t>either</w:t>
      </w:r>
      <w:r>
        <w:rPr>
          <w:spacing w:val="-3"/>
        </w:rPr>
        <w:t xml:space="preserve"> </w:t>
      </w:r>
      <w:r>
        <w:t>party</w:t>
      </w:r>
      <w:r>
        <w:rPr>
          <w:spacing w:val="-3"/>
        </w:rPr>
        <w:t xml:space="preserve"> </w:t>
      </w:r>
      <w:r>
        <w:t>to</w:t>
      </w:r>
      <w:r>
        <w:rPr>
          <w:spacing w:val="-1"/>
        </w:rPr>
        <w:t xml:space="preserve"> </w:t>
      </w:r>
      <w:r>
        <w:t>obtain</w:t>
      </w:r>
      <w:r>
        <w:rPr>
          <w:spacing w:val="-6"/>
        </w:rPr>
        <w:t xml:space="preserve"> </w:t>
      </w:r>
      <w:r>
        <w:t>information</w:t>
      </w:r>
      <w:r>
        <w:rPr>
          <w:spacing w:val="-5"/>
        </w:rPr>
        <w:t xml:space="preserve"> </w:t>
      </w:r>
      <w:r>
        <w:t>from</w:t>
      </w:r>
      <w:r>
        <w:rPr>
          <w:spacing w:val="-3"/>
        </w:rPr>
        <w:t xml:space="preserve"> </w:t>
      </w:r>
      <w:r>
        <w:t>the</w:t>
      </w:r>
      <w:r>
        <w:rPr>
          <w:spacing w:val="-2"/>
        </w:rPr>
        <w:t xml:space="preserve"> </w:t>
      </w:r>
      <w:r>
        <w:t>other</w:t>
      </w:r>
      <w:r>
        <w:rPr>
          <w:spacing w:val="-3"/>
        </w:rPr>
        <w:t xml:space="preserve"> </w:t>
      </w:r>
      <w:r>
        <w:t>party</w:t>
      </w:r>
      <w:r>
        <w:rPr>
          <w:spacing w:val="-2"/>
        </w:rPr>
        <w:t xml:space="preserve"> </w:t>
      </w:r>
      <w:r>
        <w:t>prior</w:t>
      </w:r>
      <w:r>
        <w:rPr>
          <w:spacing w:val="-3"/>
        </w:rPr>
        <w:t xml:space="preserve"> </w:t>
      </w:r>
      <w:r>
        <w:t>to</w:t>
      </w:r>
      <w:r>
        <w:rPr>
          <w:spacing w:val="-6"/>
        </w:rPr>
        <w:t xml:space="preserve"> </w:t>
      </w:r>
      <w:r>
        <w:t>the</w:t>
      </w:r>
      <w:r>
        <w:rPr>
          <w:spacing w:val="-2"/>
        </w:rPr>
        <w:t xml:space="preserve"> </w:t>
      </w:r>
      <w:r>
        <w:t>hearing</w:t>
      </w:r>
      <w:r>
        <w:rPr>
          <w:spacing w:val="-3"/>
        </w:rPr>
        <w:t xml:space="preserve"> </w:t>
      </w:r>
      <w:r>
        <w:t>will</w:t>
      </w:r>
      <w:r>
        <w:rPr>
          <w:spacing w:val="-5"/>
        </w:rPr>
        <w:t xml:space="preserve"> </w:t>
      </w:r>
      <w:r>
        <w:t>be governed by the Administrator’s rules and/or rulings issued by the arbitrator.</w:t>
      </w:r>
    </w:p>
    <w:p w14:paraId="74E0DA1B" w14:textId="77777777" w:rsidR="005C2A41" w:rsidRDefault="005C2A41">
      <w:pPr>
        <w:pStyle w:val="BodyText"/>
        <w:spacing w:before="100"/>
      </w:pPr>
    </w:p>
    <w:p w14:paraId="711C2668" w14:textId="77777777" w:rsidR="005C2A41" w:rsidRDefault="00863C9F">
      <w:pPr>
        <w:pStyle w:val="BodyText"/>
        <w:spacing w:before="1"/>
        <w:ind w:left="302" w:right="910"/>
      </w:pPr>
      <w:r>
        <w:rPr>
          <w:noProof/>
        </w:rPr>
        <mc:AlternateContent>
          <mc:Choice Requires="wps">
            <w:drawing>
              <wp:anchor distT="0" distB="0" distL="0" distR="0" simplePos="0" relativeHeight="15837184" behindDoc="0" locked="0" layoutInCell="1" allowOverlap="1" wp14:anchorId="3F8839E7" wp14:editId="31DC0C09">
                <wp:simplePos x="0" y="0"/>
                <wp:positionH relativeFrom="page">
                  <wp:posOffset>944880</wp:posOffset>
                </wp:positionH>
                <wp:positionV relativeFrom="paragraph">
                  <wp:posOffset>-33716</wp:posOffset>
                </wp:positionV>
                <wp:extent cx="5882640" cy="3175"/>
                <wp:effectExtent l="0" t="0" r="0" b="0"/>
                <wp:wrapNone/>
                <wp:docPr id="497" name="Graphic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9AB423" id="Graphic 497" o:spid="_x0000_s1026" alt="&quot;&quot;" style="position:absolute;margin-left:74.4pt;margin-top:-2.65pt;width:463.2pt;height:.25pt;z-index:15837184;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" path="m5882640,l1318260,,,,,3048r1318260,l5882640,3048r,-3048xe" fillcolor="black" stroked="f">
                <v:path arrowok="t"/>
                <w10:wrap anchorx="page"/>
              </v:shape>
            </w:pict>
          </mc:Fallback>
        </mc:AlternateContent>
      </w:r>
      <w:r>
        <w:t>Any state</w:t>
      </w:r>
      <w:r>
        <w:rPr>
          <w:spacing w:val="-1"/>
        </w:rPr>
        <w:t xml:space="preserve"> </w:t>
      </w:r>
      <w:r>
        <w:t>or federal</w:t>
      </w:r>
      <w:r>
        <w:rPr>
          <w:spacing w:val="-2"/>
        </w:rPr>
        <w:t xml:space="preserve"> </w:t>
      </w:r>
      <w:r>
        <w:t>court</w:t>
      </w:r>
      <w:r>
        <w:rPr>
          <w:spacing w:val="-2"/>
        </w:rPr>
        <w:t xml:space="preserve"> </w:t>
      </w:r>
      <w:r>
        <w:t>with</w:t>
      </w:r>
      <w:r>
        <w:rPr>
          <w:spacing w:val="-1"/>
        </w:rPr>
        <w:t xml:space="preserve"> </w:t>
      </w:r>
      <w:r>
        <w:t>jurisdiction</w:t>
      </w:r>
      <w:r>
        <w:rPr>
          <w:spacing w:val="-1"/>
        </w:rPr>
        <w:t xml:space="preserve"> </w:t>
      </w:r>
      <w:r>
        <w:t>and</w:t>
      </w:r>
      <w:r>
        <w:rPr>
          <w:spacing w:val="-3"/>
        </w:rPr>
        <w:t xml:space="preserve"> </w:t>
      </w:r>
      <w:r>
        <w:t>venue may enter an order enforcing</w:t>
      </w:r>
      <w:r>
        <w:rPr>
          <w:spacing w:val="-3"/>
        </w:rPr>
        <w:t xml:space="preserve"> </w:t>
      </w:r>
      <w:r>
        <w:t xml:space="preserve">this Arbitration Agreement, enter judgment upon the arbitrator’s award and/or take any action authorized under </w:t>
      </w:r>
      <w:r>
        <w:rPr>
          <w:spacing w:val="-2"/>
        </w:rPr>
        <w:t>the Federal</w:t>
      </w:r>
      <w:r>
        <w:rPr>
          <w:spacing w:val="-3"/>
        </w:rPr>
        <w:t xml:space="preserve"> </w:t>
      </w:r>
      <w:r>
        <w:rPr>
          <w:spacing w:val="-2"/>
        </w:rPr>
        <w:t>Arbitration Act, 9</w:t>
      </w:r>
      <w:r>
        <w:rPr>
          <w:spacing w:val="-4"/>
        </w:rPr>
        <w:t xml:space="preserve"> </w:t>
      </w:r>
      <w:r>
        <w:rPr>
          <w:spacing w:val="-2"/>
        </w:rPr>
        <w:t>U.S.C. §§1</w:t>
      </w:r>
      <w:r>
        <w:rPr>
          <w:spacing w:val="-7"/>
        </w:rPr>
        <w:t xml:space="preserve"> </w:t>
      </w:r>
      <w:r>
        <w:rPr>
          <w:i/>
          <w:spacing w:val="-2"/>
        </w:rPr>
        <w:t>et</w:t>
      </w:r>
      <w:r>
        <w:rPr>
          <w:i/>
          <w:spacing w:val="-9"/>
        </w:rPr>
        <w:t xml:space="preserve"> </w:t>
      </w:r>
      <w:r>
        <w:rPr>
          <w:i/>
          <w:spacing w:val="-2"/>
        </w:rPr>
        <w:t>seq.</w:t>
      </w:r>
      <w:r>
        <w:rPr>
          <w:i/>
          <w:spacing w:val="-10"/>
        </w:rPr>
        <w:t xml:space="preserve"> </w:t>
      </w:r>
      <w:r>
        <w:rPr>
          <w:spacing w:val="-2"/>
        </w:rPr>
        <w:t>(the</w:t>
      </w:r>
      <w:r>
        <w:rPr>
          <w:spacing w:val="-11"/>
        </w:rPr>
        <w:t xml:space="preserve"> </w:t>
      </w:r>
      <w:r>
        <w:rPr>
          <w:spacing w:val="-2"/>
        </w:rPr>
        <w:t>“FAA”).</w:t>
      </w:r>
      <w:r>
        <w:rPr>
          <w:spacing w:val="34"/>
        </w:rPr>
        <w:t xml:space="preserve"> </w:t>
      </w:r>
      <w:r>
        <w:rPr>
          <w:spacing w:val="-2"/>
        </w:rPr>
        <w:t>For</w:t>
      </w:r>
      <w:r>
        <w:rPr>
          <w:spacing w:val="-10"/>
        </w:rPr>
        <w:t xml:space="preserve"> </w:t>
      </w:r>
      <w:r>
        <w:rPr>
          <w:spacing w:val="-2"/>
        </w:rPr>
        <w:t>any</w:t>
      </w:r>
      <w:r>
        <w:rPr>
          <w:spacing w:val="-6"/>
        </w:rPr>
        <w:t xml:space="preserve"> </w:t>
      </w:r>
      <w:r>
        <w:rPr>
          <w:spacing w:val="-2"/>
        </w:rPr>
        <w:t>arbitration-related</w:t>
      </w:r>
      <w:r>
        <w:rPr>
          <w:spacing w:val="-10"/>
        </w:rPr>
        <w:t xml:space="preserve"> </w:t>
      </w:r>
      <w:r>
        <w:rPr>
          <w:spacing w:val="-2"/>
        </w:rPr>
        <w:t>proceedings in</w:t>
      </w:r>
      <w:r>
        <w:rPr>
          <w:spacing w:val="-10"/>
        </w:rPr>
        <w:t xml:space="preserve"> </w:t>
      </w:r>
      <w:r>
        <w:rPr>
          <w:spacing w:val="-2"/>
        </w:rPr>
        <w:t>which</w:t>
      </w:r>
      <w:r>
        <w:rPr>
          <w:spacing w:val="-9"/>
        </w:rPr>
        <w:t xml:space="preserve"> </w:t>
      </w:r>
      <w:r>
        <w:rPr>
          <w:spacing w:val="-2"/>
        </w:rPr>
        <w:t>courts</w:t>
      </w:r>
      <w:r>
        <w:rPr>
          <w:spacing w:val="-9"/>
        </w:rPr>
        <w:t xml:space="preserve"> </w:t>
      </w:r>
      <w:r>
        <w:rPr>
          <w:spacing w:val="-2"/>
        </w:rPr>
        <w:t>are</w:t>
      </w:r>
      <w:r>
        <w:rPr>
          <w:spacing w:val="-11"/>
        </w:rPr>
        <w:t xml:space="preserve"> </w:t>
      </w:r>
      <w:r>
        <w:rPr>
          <w:spacing w:val="-2"/>
        </w:rPr>
        <w:t>authorized</w:t>
      </w:r>
      <w:r>
        <w:rPr>
          <w:spacing w:val="-9"/>
        </w:rPr>
        <w:t xml:space="preserve"> </w:t>
      </w:r>
      <w:r>
        <w:rPr>
          <w:spacing w:val="-2"/>
        </w:rPr>
        <w:t>to</w:t>
      </w:r>
      <w:r>
        <w:rPr>
          <w:spacing w:val="-9"/>
        </w:rPr>
        <w:t xml:space="preserve"> </w:t>
      </w:r>
      <w:r>
        <w:rPr>
          <w:spacing w:val="-2"/>
        </w:rPr>
        <w:t>take</w:t>
      </w:r>
      <w:r>
        <w:rPr>
          <w:spacing w:val="-9"/>
        </w:rPr>
        <w:t xml:space="preserve"> </w:t>
      </w:r>
      <w:r>
        <w:rPr>
          <w:spacing w:val="-2"/>
        </w:rPr>
        <w:t>actions</w:t>
      </w:r>
      <w:r>
        <w:rPr>
          <w:spacing w:val="-9"/>
        </w:rPr>
        <w:t xml:space="preserve"> </w:t>
      </w:r>
      <w:r>
        <w:rPr>
          <w:spacing w:val="-2"/>
        </w:rPr>
        <w:t>under</w:t>
      </w:r>
      <w:r>
        <w:rPr>
          <w:spacing w:val="-9"/>
        </w:rPr>
        <w:t xml:space="preserve"> </w:t>
      </w:r>
      <w:r>
        <w:rPr>
          <w:spacing w:val="-2"/>
        </w:rPr>
        <w:t>the</w:t>
      </w:r>
      <w:r>
        <w:rPr>
          <w:spacing w:val="-11"/>
        </w:rPr>
        <w:t xml:space="preserve"> </w:t>
      </w:r>
      <w:r>
        <w:rPr>
          <w:spacing w:val="-2"/>
        </w:rPr>
        <w:t>FAA,</w:t>
      </w:r>
      <w:r>
        <w:rPr>
          <w:spacing w:val="-10"/>
        </w:rPr>
        <w:t xml:space="preserve"> </w:t>
      </w:r>
      <w:r>
        <w:rPr>
          <w:spacing w:val="-2"/>
        </w:rPr>
        <w:t>each</w:t>
      </w:r>
      <w:r>
        <w:rPr>
          <w:spacing w:val="-9"/>
        </w:rPr>
        <w:t xml:space="preserve"> </w:t>
      </w:r>
      <w:r>
        <w:rPr>
          <w:spacing w:val="-2"/>
        </w:rPr>
        <w:t>party</w:t>
      </w:r>
      <w:r>
        <w:rPr>
          <w:spacing w:val="-9"/>
        </w:rPr>
        <w:t xml:space="preserve"> </w:t>
      </w:r>
      <w:r>
        <w:rPr>
          <w:spacing w:val="-2"/>
        </w:rPr>
        <w:t>hereto</w:t>
      </w:r>
      <w:r>
        <w:rPr>
          <w:spacing w:val="-9"/>
        </w:rPr>
        <w:t xml:space="preserve"> </w:t>
      </w:r>
      <w:r>
        <w:rPr>
          <w:spacing w:val="-2"/>
        </w:rPr>
        <w:t>expressly</w:t>
      </w:r>
      <w:r>
        <w:rPr>
          <w:spacing w:val="-9"/>
        </w:rPr>
        <w:t xml:space="preserve"> </w:t>
      </w:r>
      <w:r>
        <w:rPr>
          <w:spacing w:val="-2"/>
        </w:rPr>
        <w:t>consents</w:t>
      </w:r>
      <w:r>
        <w:rPr>
          <w:spacing w:val="-9"/>
        </w:rPr>
        <w:t xml:space="preserve"> </w:t>
      </w:r>
      <w:r>
        <w:rPr>
          <w:spacing w:val="-2"/>
        </w:rPr>
        <w:t>to the</w:t>
      </w:r>
      <w:r>
        <w:rPr>
          <w:spacing w:val="-10"/>
        </w:rPr>
        <w:t xml:space="preserve"> </w:t>
      </w:r>
      <w:r>
        <w:rPr>
          <w:spacing w:val="-2"/>
        </w:rPr>
        <w:t>non-exclusive</w:t>
      </w:r>
      <w:r>
        <w:rPr>
          <w:spacing w:val="-9"/>
        </w:rPr>
        <w:t xml:space="preserve"> </w:t>
      </w:r>
      <w:r>
        <w:rPr>
          <w:spacing w:val="-2"/>
        </w:rPr>
        <w:t>jurisdiction</w:t>
      </w:r>
      <w:r>
        <w:rPr>
          <w:spacing w:val="-7"/>
        </w:rPr>
        <w:t xml:space="preserve"> </w:t>
      </w:r>
      <w:r>
        <w:rPr>
          <w:spacing w:val="-2"/>
        </w:rPr>
        <w:t>and</w:t>
      </w:r>
      <w:r>
        <w:rPr>
          <w:spacing w:val="-9"/>
        </w:rPr>
        <w:t xml:space="preserve"> </w:t>
      </w:r>
      <w:r>
        <w:rPr>
          <w:spacing w:val="-2"/>
        </w:rPr>
        <w:t>venue</w:t>
      </w:r>
      <w:r>
        <w:rPr>
          <w:spacing w:val="-7"/>
        </w:rPr>
        <w:t xml:space="preserve"> </w:t>
      </w:r>
      <w:r>
        <w:rPr>
          <w:spacing w:val="-2"/>
        </w:rPr>
        <w:t>of</w:t>
      </w:r>
      <w:r>
        <w:rPr>
          <w:spacing w:val="-9"/>
        </w:rPr>
        <w:t xml:space="preserve"> </w:t>
      </w:r>
      <w:r>
        <w:rPr>
          <w:spacing w:val="-2"/>
        </w:rPr>
        <w:t>any</w:t>
      </w:r>
      <w:r>
        <w:rPr>
          <w:spacing w:val="-9"/>
        </w:rPr>
        <w:t xml:space="preserve"> </w:t>
      </w:r>
      <w:r>
        <w:rPr>
          <w:spacing w:val="-2"/>
        </w:rPr>
        <w:t>state</w:t>
      </w:r>
      <w:r>
        <w:rPr>
          <w:spacing w:val="-9"/>
        </w:rPr>
        <w:t xml:space="preserve"> </w:t>
      </w:r>
      <w:r>
        <w:rPr>
          <w:spacing w:val="-2"/>
        </w:rPr>
        <w:t>court</w:t>
      </w:r>
      <w:r>
        <w:rPr>
          <w:spacing w:val="-10"/>
        </w:rPr>
        <w:t xml:space="preserve"> </w:t>
      </w:r>
      <w:r>
        <w:rPr>
          <w:spacing w:val="-2"/>
        </w:rPr>
        <w:t>of</w:t>
      </w:r>
      <w:r>
        <w:rPr>
          <w:spacing w:val="-8"/>
        </w:rPr>
        <w:t xml:space="preserve"> </w:t>
      </w:r>
      <w:r>
        <w:rPr>
          <w:spacing w:val="-2"/>
        </w:rPr>
        <w:t>general</w:t>
      </w:r>
      <w:r>
        <w:rPr>
          <w:spacing w:val="-9"/>
        </w:rPr>
        <w:t xml:space="preserve"> </w:t>
      </w:r>
      <w:r>
        <w:rPr>
          <w:spacing w:val="-2"/>
        </w:rPr>
        <w:t>jurisdiction</w:t>
      </w:r>
      <w:r>
        <w:rPr>
          <w:spacing w:val="-10"/>
        </w:rPr>
        <w:t xml:space="preserve"> </w:t>
      </w:r>
      <w:r>
        <w:rPr>
          <w:spacing w:val="-2"/>
        </w:rPr>
        <w:t>or</w:t>
      </w:r>
      <w:r>
        <w:rPr>
          <w:spacing w:val="-9"/>
        </w:rPr>
        <w:t xml:space="preserve"> </w:t>
      </w:r>
      <w:r>
        <w:rPr>
          <w:spacing w:val="-2"/>
        </w:rPr>
        <w:t>any</w:t>
      </w:r>
      <w:r>
        <w:rPr>
          <w:spacing w:val="-6"/>
        </w:rPr>
        <w:t xml:space="preserve"> </w:t>
      </w:r>
      <w:r>
        <w:rPr>
          <w:spacing w:val="-2"/>
        </w:rPr>
        <w:t>state</w:t>
      </w:r>
      <w:r>
        <w:rPr>
          <w:spacing w:val="-10"/>
        </w:rPr>
        <w:t xml:space="preserve"> </w:t>
      </w:r>
      <w:r>
        <w:rPr>
          <w:spacing w:val="-2"/>
        </w:rPr>
        <w:t>court</w:t>
      </w:r>
      <w:r>
        <w:rPr>
          <w:spacing w:val="-8"/>
        </w:rPr>
        <w:t xml:space="preserve"> </w:t>
      </w:r>
      <w:r>
        <w:rPr>
          <w:spacing w:val="-2"/>
        </w:rPr>
        <w:t>of equity</w:t>
      </w:r>
      <w:r>
        <w:rPr>
          <w:spacing w:val="-10"/>
        </w:rPr>
        <w:t xml:space="preserve"> </w:t>
      </w:r>
      <w:r>
        <w:rPr>
          <w:spacing w:val="-2"/>
        </w:rPr>
        <w:t>that</w:t>
      </w:r>
      <w:r>
        <w:rPr>
          <w:spacing w:val="-8"/>
        </w:rPr>
        <w:t xml:space="preserve"> </w:t>
      </w:r>
      <w:r>
        <w:rPr>
          <w:spacing w:val="-2"/>
        </w:rPr>
        <w:t>is</w:t>
      </w:r>
      <w:r>
        <w:rPr>
          <w:spacing w:val="-9"/>
        </w:rPr>
        <w:t xml:space="preserve"> </w:t>
      </w:r>
      <w:r>
        <w:rPr>
          <w:spacing w:val="-2"/>
        </w:rPr>
        <w:t>reasonably</w:t>
      </w:r>
      <w:r>
        <w:rPr>
          <w:spacing w:val="-9"/>
        </w:rPr>
        <w:t xml:space="preserve"> </w:t>
      </w:r>
      <w:r>
        <w:rPr>
          <w:spacing w:val="-2"/>
        </w:rPr>
        <w:t>convenient</w:t>
      </w:r>
      <w:r>
        <w:rPr>
          <w:spacing w:val="-5"/>
        </w:rPr>
        <w:t xml:space="preserve"> </w:t>
      </w:r>
      <w:r>
        <w:rPr>
          <w:spacing w:val="-2"/>
        </w:rPr>
        <w:t>to</w:t>
      </w:r>
      <w:r>
        <w:rPr>
          <w:spacing w:val="-10"/>
        </w:rPr>
        <w:t xml:space="preserve"> </w:t>
      </w:r>
      <w:r>
        <w:rPr>
          <w:spacing w:val="-2"/>
        </w:rPr>
        <w:t>you,</w:t>
      </w:r>
      <w:r>
        <w:rPr>
          <w:spacing w:val="-8"/>
        </w:rPr>
        <w:t xml:space="preserve"> </w:t>
      </w:r>
      <w:r>
        <w:rPr>
          <w:spacing w:val="-2"/>
        </w:rPr>
        <w:t>provided</w:t>
      </w:r>
      <w:r>
        <w:rPr>
          <w:spacing w:val="-10"/>
        </w:rPr>
        <w:t xml:space="preserve"> </w:t>
      </w:r>
      <w:r>
        <w:rPr>
          <w:spacing w:val="-2"/>
        </w:rPr>
        <w:t>that</w:t>
      </w:r>
      <w:r>
        <w:rPr>
          <w:spacing w:val="-8"/>
        </w:rPr>
        <w:t xml:space="preserve"> </w:t>
      </w:r>
      <w:r>
        <w:rPr>
          <w:spacing w:val="-2"/>
        </w:rPr>
        <w:t>the</w:t>
      </w:r>
      <w:r>
        <w:rPr>
          <w:spacing w:val="-10"/>
        </w:rPr>
        <w:t xml:space="preserve"> </w:t>
      </w:r>
      <w:r>
        <w:rPr>
          <w:spacing w:val="-2"/>
        </w:rPr>
        <w:t>parties</w:t>
      </w:r>
      <w:r>
        <w:rPr>
          <w:spacing w:val="-8"/>
        </w:rPr>
        <w:t xml:space="preserve"> </w:t>
      </w:r>
      <w:r>
        <w:rPr>
          <w:spacing w:val="-2"/>
        </w:rPr>
        <w:t>to</w:t>
      </w:r>
      <w:r>
        <w:rPr>
          <w:spacing w:val="-11"/>
        </w:rPr>
        <w:t xml:space="preserve"> </w:t>
      </w:r>
      <w:r>
        <w:rPr>
          <w:spacing w:val="-2"/>
        </w:rPr>
        <w:t>any</w:t>
      </w:r>
      <w:r>
        <w:rPr>
          <w:spacing w:val="-7"/>
        </w:rPr>
        <w:t xml:space="preserve"> </w:t>
      </w:r>
      <w:r>
        <w:rPr>
          <w:spacing w:val="-2"/>
        </w:rPr>
        <w:t>such</w:t>
      </w:r>
      <w:r>
        <w:rPr>
          <w:spacing w:val="-10"/>
        </w:rPr>
        <w:t xml:space="preserve"> </w:t>
      </w:r>
      <w:r>
        <w:rPr>
          <w:spacing w:val="-2"/>
        </w:rPr>
        <w:t>judicial</w:t>
      </w:r>
      <w:r>
        <w:rPr>
          <w:spacing w:val="-7"/>
        </w:rPr>
        <w:t xml:space="preserve"> </w:t>
      </w:r>
      <w:r>
        <w:rPr>
          <w:spacing w:val="-2"/>
        </w:rPr>
        <w:t xml:space="preserve">proceeding </w:t>
      </w:r>
      <w:r>
        <w:rPr>
          <w:spacing w:val="-4"/>
        </w:rPr>
        <w:t>shall</w:t>
      </w:r>
      <w:r>
        <w:rPr>
          <w:spacing w:val="-6"/>
        </w:rPr>
        <w:t xml:space="preserve"> </w:t>
      </w:r>
      <w:r>
        <w:rPr>
          <w:spacing w:val="-4"/>
        </w:rPr>
        <w:t>have</w:t>
      </w:r>
      <w:r>
        <w:rPr>
          <w:spacing w:val="-7"/>
        </w:rPr>
        <w:t xml:space="preserve"> </w:t>
      </w:r>
      <w:r>
        <w:rPr>
          <w:spacing w:val="-4"/>
        </w:rPr>
        <w:t>the</w:t>
      </w:r>
      <w:r>
        <w:rPr>
          <w:spacing w:val="-7"/>
        </w:rPr>
        <w:t xml:space="preserve"> </w:t>
      </w:r>
      <w:r>
        <w:rPr>
          <w:spacing w:val="-4"/>
        </w:rPr>
        <w:t>right</w:t>
      </w:r>
      <w:r>
        <w:rPr>
          <w:spacing w:val="-7"/>
        </w:rPr>
        <w:t xml:space="preserve"> </w:t>
      </w:r>
      <w:r>
        <w:rPr>
          <w:spacing w:val="-4"/>
        </w:rPr>
        <w:t>to</w:t>
      </w:r>
      <w:r>
        <w:rPr>
          <w:spacing w:val="-7"/>
        </w:rPr>
        <w:t xml:space="preserve"> </w:t>
      </w:r>
      <w:r>
        <w:rPr>
          <w:spacing w:val="-4"/>
        </w:rPr>
        <w:t>initiate</w:t>
      </w:r>
      <w:r>
        <w:rPr>
          <w:spacing w:val="-7"/>
        </w:rPr>
        <w:t xml:space="preserve"> </w:t>
      </w:r>
      <w:r>
        <w:rPr>
          <w:spacing w:val="-4"/>
        </w:rPr>
        <w:t>such</w:t>
      </w:r>
      <w:r>
        <w:rPr>
          <w:spacing w:val="-7"/>
        </w:rPr>
        <w:t xml:space="preserve"> </w:t>
      </w:r>
      <w:r>
        <w:rPr>
          <w:spacing w:val="-4"/>
        </w:rPr>
        <w:t>proceeding</w:t>
      </w:r>
      <w:r>
        <w:rPr>
          <w:spacing w:val="-7"/>
        </w:rPr>
        <w:t xml:space="preserve"> </w:t>
      </w:r>
      <w:r>
        <w:rPr>
          <w:spacing w:val="-4"/>
        </w:rPr>
        <w:t>in</w:t>
      </w:r>
      <w:r>
        <w:rPr>
          <w:spacing w:val="-7"/>
        </w:rPr>
        <w:t xml:space="preserve"> </w:t>
      </w:r>
      <w:r>
        <w:rPr>
          <w:spacing w:val="-4"/>
        </w:rPr>
        <w:t>federal</w:t>
      </w:r>
      <w:r>
        <w:rPr>
          <w:spacing w:val="-6"/>
        </w:rPr>
        <w:t xml:space="preserve"> </w:t>
      </w:r>
      <w:r>
        <w:rPr>
          <w:spacing w:val="-4"/>
        </w:rPr>
        <w:t>court</w:t>
      </w:r>
      <w:r>
        <w:rPr>
          <w:spacing w:val="-6"/>
        </w:rPr>
        <w:t xml:space="preserve"> </w:t>
      </w:r>
      <w:r>
        <w:rPr>
          <w:spacing w:val="-4"/>
        </w:rPr>
        <w:t>or</w:t>
      </w:r>
      <w:r>
        <w:rPr>
          <w:spacing w:val="-5"/>
        </w:rPr>
        <w:t xml:space="preserve"> </w:t>
      </w:r>
      <w:r>
        <w:rPr>
          <w:spacing w:val="-4"/>
        </w:rPr>
        <w:t>remove</w:t>
      </w:r>
      <w:r>
        <w:rPr>
          <w:spacing w:val="-5"/>
        </w:rPr>
        <w:t xml:space="preserve"> </w:t>
      </w:r>
      <w:r>
        <w:rPr>
          <w:spacing w:val="-4"/>
        </w:rPr>
        <w:t>the</w:t>
      </w:r>
      <w:r>
        <w:rPr>
          <w:spacing w:val="-7"/>
        </w:rPr>
        <w:t xml:space="preserve"> </w:t>
      </w:r>
      <w:r>
        <w:rPr>
          <w:spacing w:val="-4"/>
        </w:rPr>
        <w:t>proceeding</w:t>
      </w:r>
      <w:r>
        <w:rPr>
          <w:spacing w:val="-7"/>
        </w:rPr>
        <w:t xml:space="preserve"> </w:t>
      </w:r>
      <w:r>
        <w:rPr>
          <w:spacing w:val="-4"/>
        </w:rPr>
        <w:t>to</w:t>
      </w:r>
      <w:r>
        <w:rPr>
          <w:spacing w:val="-9"/>
        </w:rPr>
        <w:t xml:space="preserve"> </w:t>
      </w:r>
      <w:r>
        <w:rPr>
          <w:spacing w:val="-4"/>
        </w:rPr>
        <w:t>federal</w:t>
      </w:r>
      <w:r>
        <w:rPr>
          <w:spacing w:val="-6"/>
        </w:rPr>
        <w:t xml:space="preserve"> </w:t>
      </w:r>
      <w:r>
        <w:rPr>
          <w:spacing w:val="-4"/>
        </w:rPr>
        <w:t xml:space="preserve">court </w:t>
      </w:r>
      <w:r>
        <w:rPr>
          <w:spacing w:val="-2"/>
        </w:rPr>
        <w:t>if</w:t>
      </w:r>
      <w:r>
        <w:rPr>
          <w:spacing w:val="-8"/>
        </w:rPr>
        <w:t xml:space="preserve"> </w:t>
      </w:r>
      <w:r>
        <w:rPr>
          <w:spacing w:val="-2"/>
        </w:rPr>
        <w:t>authorized</w:t>
      </w:r>
      <w:r>
        <w:rPr>
          <w:spacing w:val="-11"/>
        </w:rPr>
        <w:t xml:space="preserve"> </w:t>
      </w:r>
      <w:r>
        <w:rPr>
          <w:spacing w:val="-2"/>
        </w:rPr>
        <w:t>to</w:t>
      </w:r>
      <w:r>
        <w:rPr>
          <w:spacing w:val="-9"/>
        </w:rPr>
        <w:t xml:space="preserve"> </w:t>
      </w:r>
      <w:r>
        <w:rPr>
          <w:spacing w:val="-2"/>
        </w:rPr>
        <w:t>do</w:t>
      </w:r>
      <w:r>
        <w:rPr>
          <w:spacing w:val="-9"/>
        </w:rPr>
        <w:t xml:space="preserve"> </w:t>
      </w:r>
      <w:r>
        <w:rPr>
          <w:spacing w:val="-2"/>
        </w:rPr>
        <w:t>so</w:t>
      </w:r>
      <w:r>
        <w:rPr>
          <w:spacing w:val="-6"/>
        </w:rPr>
        <w:t xml:space="preserve"> </w:t>
      </w:r>
      <w:r>
        <w:rPr>
          <w:spacing w:val="-2"/>
        </w:rPr>
        <w:t>by</w:t>
      </w:r>
      <w:r>
        <w:rPr>
          <w:spacing w:val="-8"/>
        </w:rPr>
        <w:t xml:space="preserve"> </w:t>
      </w:r>
      <w:r>
        <w:rPr>
          <w:spacing w:val="-2"/>
        </w:rPr>
        <w:t>applicable</w:t>
      </w:r>
      <w:r>
        <w:rPr>
          <w:spacing w:val="-9"/>
        </w:rPr>
        <w:t xml:space="preserve"> </w:t>
      </w:r>
      <w:r>
        <w:rPr>
          <w:spacing w:val="-2"/>
        </w:rPr>
        <w:t>federal</w:t>
      </w:r>
      <w:r>
        <w:rPr>
          <w:spacing w:val="-8"/>
        </w:rPr>
        <w:t xml:space="preserve"> </w:t>
      </w:r>
      <w:r>
        <w:rPr>
          <w:spacing w:val="-2"/>
        </w:rPr>
        <w:t>law.</w:t>
      </w:r>
      <w:r>
        <w:rPr>
          <w:spacing w:val="-8"/>
        </w:rPr>
        <w:t xml:space="preserve"> </w:t>
      </w:r>
      <w:r>
        <w:rPr>
          <w:spacing w:val="-2"/>
        </w:rPr>
        <w:t>The</w:t>
      </w:r>
      <w:r>
        <w:rPr>
          <w:spacing w:val="-9"/>
        </w:rPr>
        <w:t xml:space="preserve"> </w:t>
      </w:r>
      <w:r>
        <w:rPr>
          <w:spacing w:val="-2"/>
        </w:rPr>
        <w:t>arbitrator’s</w:t>
      </w:r>
      <w:r>
        <w:rPr>
          <w:spacing w:val="-8"/>
        </w:rPr>
        <w:t xml:space="preserve"> </w:t>
      </w:r>
      <w:r>
        <w:rPr>
          <w:spacing w:val="-2"/>
        </w:rPr>
        <w:t>award</w:t>
      </w:r>
      <w:r>
        <w:rPr>
          <w:spacing w:val="-11"/>
        </w:rPr>
        <w:t xml:space="preserve"> </w:t>
      </w:r>
      <w:r>
        <w:rPr>
          <w:spacing w:val="-2"/>
        </w:rPr>
        <w:t>will</w:t>
      </w:r>
      <w:r>
        <w:rPr>
          <w:spacing w:val="-10"/>
        </w:rPr>
        <w:t xml:space="preserve"> </w:t>
      </w:r>
      <w:r>
        <w:rPr>
          <w:spacing w:val="-2"/>
        </w:rPr>
        <w:t>be</w:t>
      </w:r>
      <w:r>
        <w:rPr>
          <w:spacing w:val="-9"/>
        </w:rPr>
        <w:t xml:space="preserve"> </w:t>
      </w:r>
      <w:r>
        <w:rPr>
          <w:spacing w:val="-2"/>
        </w:rPr>
        <w:t>final</w:t>
      </w:r>
      <w:r>
        <w:rPr>
          <w:spacing w:val="-10"/>
        </w:rPr>
        <w:t xml:space="preserve"> </w:t>
      </w:r>
      <w:r>
        <w:rPr>
          <w:spacing w:val="-2"/>
        </w:rPr>
        <w:t>and</w:t>
      </w:r>
      <w:r>
        <w:rPr>
          <w:spacing w:val="-11"/>
        </w:rPr>
        <w:t xml:space="preserve"> </w:t>
      </w:r>
      <w:r>
        <w:rPr>
          <w:spacing w:val="-2"/>
        </w:rPr>
        <w:t>binding,</w:t>
      </w:r>
      <w:r>
        <w:rPr>
          <w:spacing w:val="-8"/>
        </w:rPr>
        <w:t xml:space="preserve"> </w:t>
      </w:r>
      <w:r>
        <w:rPr>
          <w:spacing w:val="-2"/>
        </w:rPr>
        <w:t>except for:</w:t>
      </w:r>
      <w:r>
        <w:rPr>
          <w:spacing w:val="-7"/>
        </w:rPr>
        <w:t xml:space="preserve"> </w:t>
      </w:r>
      <w:r>
        <w:rPr>
          <w:spacing w:val="-2"/>
        </w:rPr>
        <w:t>(1)</w:t>
      </w:r>
      <w:r>
        <w:rPr>
          <w:spacing w:val="-8"/>
        </w:rPr>
        <w:t xml:space="preserve"> </w:t>
      </w:r>
      <w:r>
        <w:rPr>
          <w:spacing w:val="-2"/>
        </w:rPr>
        <w:t>any</w:t>
      </w:r>
      <w:r>
        <w:rPr>
          <w:spacing w:val="-7"/>
        </w:rPr>
        <w:t xml:space="preserve"> </w:t>
      </w:r>
      <w:r>
        <w:rPr>
          <w:spacing w:val="-2"/>
        </w:rPr>
        <w:t>appeal</w:t>
      </w:r>
      <w:r>
        <w:rPr>
          <w:spacing w:val="-4"/>
        </w:rPr>
        <w:t xml:space="preserve"> </w:t>
      </w:r>
      <w:r>
        <w:rPr>
          <w:spacing w:val="-2"/>
        </w:rPr>
        <w:t>right</w:t>
      </w:r>
      <w:r>
        <w:rPr>
          <w:spacing w:val="-7"/>
        </w:rPr>
        <w:t xml:space="preserve"> </w:t>
      </w:r>
      <w:r>
        <w:rPr>
          <w:spacing w:val="-2"/>
        </w:rPr>
        <w:t>under</w:t>
      </w:r>
      <w:r>
        <w:rPr>
          <w:spacing w:val="-8"/>
        </w:rPr>
        <w:t xml:space="preserve"> </w:t>
      </w:r>
      <w:r>
        <w:rPr>
          <w:spacing w:val="-2"/>
        </w:rPr>
        <w:t>the</w:t>
      </w:r>
      <w:r>
        <w:rPr>
          <w:spacing w:val="-8"/>
        </w:rPr>
        <w:t xml:space="preserve"> </w:t>
      </w:r>
      <w:r>
        <w:rPr>
          <w:spacing w:val="-2"/>
        </w:rPr>
        <w:t>FAA;</w:t>
      </w:r>
      <w:r>
        <w:rPr>
          <w:spacing w:val="-8"/>
        </w:rPr>
        <w:t xml:space="preserve"> </w:t>
      </w:r>
      <w:r>
        <w:rPr>
          <w:spacing w:val="-2"/>
        </w:rPr>
        <w:t>and</w:t>
      </w:r>
      <w:r>
        <w:rPr>
          <w:spacing w:val="-8"/>
        </w:rPr>
        <w:t xml:space="preserve"> </w:t>
      </w:r>
      <w:r>
        <w:rPr>
          <w:spacing w:val="-2"/>
        </w:rPr>
        <w:t>(2)</w:t>
      </w:r>
      <w:r>
        <w:rPr>
          <w:spacing w:val="-9"/>
        </w:rPr>
        <w:t xml:space="preserve"> </w:t>
      </w:r>
      <w:r>
        <w:rPr>
          <w:spacing w:val="-2"/>
        </w:rPr>
        <w:t>Claims</w:t>
      </w:r>
      <w:r>
        <w:rPr>
          <w:spacing w:val="-7"/>
        </w:rPr>
        <w:t xml:space="preserve"> </w:t>
      </w:r>
      <w:r>
        <w:rPr>
          <w:spacing w:val="-2"/>
        </w:rPr>
        <w:t>involving</w:t>
      </w:r>
      <w:r>
        <w:rPr>
          <w:spacing w:val="-8"/>
        </w:rPr>
        <w:t xml:space="preserve"> </w:t>
      </w:r>
      <w:r>
        <w:rPr>
          <w:spacing w:val="-2"/>
        </w:rPr>
        <w:t>more</w:t>
      </w:r>
      <w:r>
        <w:rPr>
          <w:spacing w:val="-8"/>
        </w:rPr>
        <w:t xml:space="preserve"> </w:t>
      </w:r>
      <w:r>
        <w:rPr>
          <w:spacing w:val="-2"/>
        </w:rPr>
        <w:t>than</w:t>
      </w:r>
      <w:r>
        <w:rPr>
          <w:spacing w:val="-10"/>
        </w:rPr>
        <w:t xml:space="preserve"> </w:t>
      </w:r>
      <w:r>
        <w:rPr>
          <w:spacing w:val="-2"/>
        </w:rPr>
        <w:t>$50,000.</w:t>
      </w:r>
      <w:r>
        <w:rPr>
          <w:spacing w:val="35"/>
        </w:rPr>
        <w:t xml:space="preserve"> </w:t>
      </w:r>
      <w:r>
        <w:rPr>
          <w:spacing w:val="-2"/>
        </w:rPr>
        <w:t>For</w:t>
      </w:r>
      <w:r>
        <w:rPr>
          <w:spacing w:val="-9"/>
        </w:rPr>
        <w:t xml:space="preserve"> </w:t>
      </w:r>
      <w:r>
        <w:rPr>
          <w:spacing w:val="-2"/>
        </w:rPr>
        <w:t xml:space="preserve">Claims </w:t>
      </w:r>
      <w:r>
        <w:rPr>
          <w:spacing w:val="-4"/>
        </w:rPr>
        <w:t>involving</w:t>
      </w:r>
      <w:r>
        <w:rPr>
          <w:spacing w:val="-6"/>
        </w:rPr>
        <w:t xml:space="preserve"> </w:t>
      </w:r>
      <w:r>
        <w:rPr>
          <w:spacing w:val="-4"/>
        </w:rPr>
        <w:t>more</w:t>
      </w:r>
      <w:r>
        <w:rPr>
          <w:spacing w:val="-6"/>
        </w:rPr>
        <w:t xml:space="preserve"> </w:t>
      </w:r>
      <w:r>
        <w:rPr>
          <w:spacing w:val="-4"/>
        </w:rPr>
        <w:t>than $50,000</w:t>
      </w:r>
      <w:r>
        <w:rPr>
          <w:spacing w:val="-6"/>
        </w:rPr>
        <w:t xml:space="preserve"> </w:t>
      </w:r>
      <w:r>
        <w:rPr>
          <w:spacing w:val="-4"/>
        </w:rPr>
        <w:t>(including</w:t>
      </w:r>
      <w:r>
        <w:rPr>
          <w:spacing w:val="-6"/>
        </w:rPr>
        <w:t xml:space="preserve"> </w:t>
      </w:r>
      <w:r>
        <w:rPr>
          <w:spacing w:val="-4"/>
        </w:rPr>
        <w:t>claims</w:t>
      </w:r>
      <w:r>
        <w:rPr>
          <w:spacing w:val="-5"/>
        </w:rPr>
        <w:t xml:space="preserve"> </w:t>
      </w:r>
      <w:r>
        <w:rPr>
          <w:spacing w:val="-4"/>
        </w:rPr>
        <w:t>where</w:t>
      </w:r>
      <w:r>
        <w:rPr>
          <w:spacing w:val="-6"/>
        </w:rPr>
        <w:t xml:space="preserve"> </w:t>
      </w:r>
      <w:r>
        <w:rPr>
          <w:spacing w:val="-4"/>
        </w:rPr>
        <w:t>the</w:t>
      </w:r>
      <w:r>
        <w:rPr>
          <w:spacing w:val="-6"/>
        </w:rPr>
        <w:t xml:space="preserve"> </w:t>
      </w:r>
      <w:r>
        <w:rPr>
          <w:spacing w:val="-4"/>
        </w:rPr>
        <w:t>cost</w:t>
      </w:r>
      <w:r>
        <w:rPr>
          <w:spacing w:val="-5"/>
        </w:rPr>
        <w:t xml:space="preserve"> </w:t>
      </w:r>
      <w:r>
        <w:rPr>
          <w:spacing w:val="-4"/>
        </w:rPr>
        <w:t>of</w:t>
      </w:r>
      <w:r>
        <w:rPr>
          <w:spacing w:val="-5"/>
        </w:rPr>
        <w:t xml:space="preserve"> </w:t>
      </w:r>
      <w:r>
        <w:rPr>
          <w:spacing w:val="-4"/>
        </w:rPr>
        <w:t>any</w:t>
      </w:r>
      <w:r>
        <w:rPr>
          <w:spacing w:val="-5"/>
        </w:rPr>
        <w:t xml:space="preserve"> </w:t>
      </w:r>
      <w:r>
        <w:rPr>
          <w:spacing w:val="-4"/>
        </w:rPr>
        <w:t>requested</w:t>
      </w:r>
      <w:r>
        <w:rPr>
          <w:spacing w:val="-8"/>
        </w:rPr>
        <w:t xml:space="preserve"> </w:t>
      </w:r>
      <w:r>
        <w:rPr>
          <w:spacing w:val="-4"/>
        </w:rPr>
        <w:t>injunctive</w:t>
      </w:r>
      <w:r>
        <w:rPr>
          <w:spacing w:val="-6"/>
        </w:rPr>
        <w:t xml:space="preserve"> </w:t>
      </w:r>
      <w:r>
        <w:rPr>
          <w:spacing w:val="-4"/>
        </w:rPr>
        <w:t>or</w:t>
      </w:r>
      <w:r>
        <w:rPr>
          <w:spacing w:val="-7"/>
        </w:rPr>
        <w:t xml:space="preserve"> </w:t>
      </w:r>
      <w:r>
        <w:rPr>
          <w:spacing w:val="-4"/>
        </w:rPr>
        <w:t xml:space="preserve">declaratory </w:t>
      </w:r>
      <w:r>
        <w:rPr>
          <w:spacing w:val="-2"/>
        </w:rPr>
        <w:t>relief</w:t>
      </w:r>
      <w:r>
        <w:rPr>
          <w:spacing w:val="-10"/>
        </w:rPr>
        <w:t xml:space="preserve"> </w:t>
      </w:r>
      <w:r>
        <w:rPr>
          <w:spacing w:val="-2"/>
        </w:rPr>
        <w:t>would</w:t>
      </w:r>
      <w:r>
        <w:rPr>
          <w:spacing w:val="-8"/>
        </w:rPr>
        <w:t xml:space="preserve"> </w:t>
      </w:r>
      <w:r>
        <w:rPr>
          <w:spacing w:val="-2"/>
        </w:rPr>
        <w:t>potentially</w:t>
      </w:r>
      <w:r>
        <w:rPr>
          <w:spacing w:val="-9"/>
        </w:rPr>
        <w:t xml:space="preserve"> </w:t>
      </w:r>
      <w:r>
        <w:rPr>
          <w:spacing w:val="-2"/>
        </w:rPr>
        <w:t>exceed</w:t>
      </w:r>
      <w:r>
        <w:rPr>
          <w:spacing w:val="-9"/>
        </w:rPr>
        <w:t xml:space="preserve"> </w:t>
      </w:r>
      <w:r>
        <w:rPr>
          <w:spacing w:val="-2"/>
        </w:rPr>
        <w:t>$50,000),</w:t>
      </w:r>
      <w:r>
        <w:rPr>
          <w:spacing w:val="-9"/>
        </w:rPr>
        <w:t xml:space="preserve"> </w:t>
      </w:r>
      <w:r>
        <w:rPr>
          <w:spacing w:val="-2"/>
        </w:rPr>
        <w:t>if</w:t>
      </w:r>
      <w:r>
        <w:rPr>
          <w:spacing w:val="-9"/>
        </w:rPr>
        <w:t xml:space="preserve"> </w:t>
      </w:r>
      <w:r>
        <w:rPr>
          <w:spacing w:val="-2"/>
        </w:rPr>
        <w:t>permitted</w:t>
      </w:r>
      <w:r>
        <w:rPr>
          <w:spacing w:val="-10"/>
        </w:rPr>
        <w:t xml:space="preserve"> </w:t>
      </w:r>
      <w:r>
        <w:rPr>
          <w:spacing w:val="-2"/>
        </w:rPr>
        <w:t>by</w:t>
      </w:r>
      <w:r>
        <w:rPr>
          <w:spacing w:val="-8"/>
        </w:rPr>
        <w:t xml:space="preserve"> </w:t>
      </w:r>
      <w:r>
        <w:rPr>
          <w:spacing w:val="-2"/>
        </w:rPr>
        <w:t>the</w:t>
      </w:r>
      <w:r>
        <w:rPr>
          <w:spacing w:val="-8"/>
        </w:rPr>
        <w:t xml:space="preserve"> </w:t>
      </w:r>
      <w:r>
        <w:rPr>
          <w:spacing w:val="-2"/>
        </w:rPr>
        <w:t>rules</w:t>
      </w:r>
      <w:r>
        <w:rPr>
          <w:spacing w:val="-7"/>
        </w:rPr>
        <w:t xml:space="preserve"> </w:t>
      </w:r>
      <w:r>
        <w:rPr>
          <w:spacing w:val="-2"/>
        </w:rPr>
        <w:t>of</w:t>
      </w:r>
      <w:r>
        <w:rPr>
          <w:spacing w:val="-9"/>
        </w:rPr>
        <w:t xml:space="preserve"> </w:t>
      </w:r>
      <w:r>
        <w:rPr>
          <w:spacing w:val="-2"/>
        </w:rPr>
        <w:t>the</w:t>
      </w:r>
      <w:r>
        <w:rPr>
          <w:spacing w:val="-11"/>
        </w:rPr>
        <w:t xml:space="preserve"> </w:t>
      </w:r>
      <w:r>
        <w:rPr>
          <w:spacing w:val="-2"/>
        </w:rPr>
        <w:t>Administrator,</w:t>
      </w:r>
      <w:r>
        <w:rPr>
          <w:spacing w:val="-9"/>
        </w:rPr>
        <w:t xml:space="preserve"> </w:t>
      </w:r>
      <w:r>
        <w:rPr>
          <w:spacing w:val="-2"/>
        </w:rPr>
        <w:t>any</w:t>
      </w:r>
      <w:r>
        <w:rPr>
          <w:spacing w:val="-9"/>
        </w:rPr>
        <w:t xml:space="preserve"> </w:t>
      </w:r>
      <w:r>
        <w:rPr>
          <w:spacing w:val="-2"/>
        </w:rPr>
        <w:t>party</w:t>
      </w:r>
      <w:r>
        <w:rPr>
          <w:spacing w:val="-9"/>
        </w:rPr>
        <w:t xml:space="preserve"> </w:t>
      </w:r>
      <w:r>
        <w:rPr>
          <w:spacing w:val="-2"/>
        </w:rPr>
        <w:t>may appeal</w:t>
      </w:r>
      <w:r>
        <w:rPr>
          <w:spacing w:val="-4"/>
        </w:rPr>
        <w:t xml:space="preserve"> </w:t>
      </w:r>
      <w:r>
        <w:rPr>
          <w:spacing w:val="-2"/>
        </w:rPr>
        <w:t>the</w:t>
      </w:r>
      <w:r>
        <w:rPr>
          <w:spacing w:val="-5"/>
        </w:rPr>
        <w:t xml:space="preserve"> </w:t>
      </w:r>
      <w:r>
        <w:rPr>
          <w:spacing w:val="-2"/>
        </w:rPr>
        <w:t>award</w:t>
      </w:r>
      <w:r>
        <w:rPr>
          <w:spacing w:val="-5"/>
        </w:rPr>
        <w:t xml:space="preserve"> </w:t>
      </w:r>
      <w:r>
        <w:rPr>
          <w:spacing w:val="-2"/>
        </w:rPr>
        <w:t>to</w:t>
      </w:r>
      <w:r>
        <w:rPr>
          <w:spacing w:val="-8"/>
        </w:rPr>
        <w:t xml:space="preserve"> </w:t>
      </w:r>
      <w:r>
        <w:rPr>
          <w:spacing w:val="-2"/>
        </w:rPr>
        <w:t>a</w:t>
      </w:r>
      <w:r>
        <w:rPr>
          <w:spacing w:val="-5"/>
        </w:rPr>
        <w:t xml:space="preserve"> </w:t>
      </w:r>
      <w:r>
        <w:rPr>
          <w:spacing w:val="-2"/>
        </w:rPr>
        <w:t>three-arbitrator</w:t>
      </w:r>
      <w:r>
        <w:rPr>
          <w:spacing w:val="-6"/>
        </w:rPr>
        <w:t xml:space="preserve"> </w:t>
      </w:r>
      <w:r>
        <w:rPr>
          <w:spacing w:val="-2"/>
        </w:rPr>
        <w:t>panel</w:t>
      </w:r>
      <w:r>
        <w:rPr>
          <w:spacing w:val="-4"/>
        </w:rPr>
        <w:t xml:space="preserve"> </w:t>
      </w:r>
      <w:r>
        <w:rPr>
          <w:spacing w:val="-2"/>
        </w:rPr>
        <w:t>appointed</w:t>
      </w:r>
      <w:r>
        <w:rPr>
          <w:spacing w:val="-5"/>
        </w:rPr>
        <w:t xml:space="preserve"> </w:t>
      </w:r>
      <w:r>
        <w:rPr>
          <w:spacing w:val="-2"/>
        </w:rPr>
        <w:t>by the</w:t>
      </w:r>
      <w:r>
        <w:rPr>
          <w:spacing w:val="-5"/>
        </w:rPr>
        <w:t xml:space="preserve"> </w:t>
      </w:r>
      <w:r>
        <w:rPr>
          <w:spacing w:val="-2"/>
        </w:rPr>
        <w:t>Administrator.</w:t>
      </w:r>
      <w:r>
        <w:rPr>
          <w:spacing w:val="-4"/>
        </w:rPr>
        <w:t xml:space="preserve"> </w:t>
      </w:r>
      <w:r>
        <w:rPr>
          <w:spacing w:val="-2"/>
        </w:rPr>
        <w:t xml:space="preserve">The record in the </w:t>
      </w:r>
      <w:r>
        <w:t>underlying arbitration (consisting of all exhibits, filings, and a transcript of the proceedings and testimony)</w:t>
      </w:r>
      <w:r>
        <w:rPr>
          <w:spacing w:val="-1"/>
        </w:rPr>
        <w:t xml:space="preserve"> </w:t>
      </w:r>
      <w:r>
        <w:t>shall constitute</w:t>
      </w:r>
      <w:r>
        <w:rPr>
          <w:spacing w:val="-1"/>
        </w:rPr>
        <w:t xml:space="preserve"> </w:t>
      </w:r>
      <w:r>
        <w:t>the record on appeal, if available.</w:t>
      </w:r>
      <w:r>
        <w:rPr>
          <w:spacing w:val="40"/>
        </w:rPr>
        <w:t xml:space="preserve"> </w:t>
      </w:r>
      <w:r>
        <w:t>A party may appeal on</w:t>
      </w:r>
      <w:r>
        <w:rPr>
          <w:spacing w:val="-1"/>
        </w:rPr>
        <w:t xml:space="preserve"> </w:t>
      </w:r>
      <w:r>
        <w:t>the grounds that the underlying award is based upon: (1) an error of law that is material and prejudicial; or (2) determinations of fact that are clearly erroneous.</w:t>
      </w:r>
      <w:r>
        <w:rPr>
          <w:spacing w:val="40"/>
        </w:rPr>
        <w:t xml:space="preserve"> </w:t>
      </w:r>
      <w:r>
        <w:t>In the absence of a transcribed record in the underlying arbitration,</w:t>
      </w:r>
      <w:r>
        <w:rPr>
          <w:spacing w:val="-1"/>
        </w:rPr>
        <w:t xml:space="preserve"> </w:t>
      </w:r>
      <w:r>
        <w:t>the panel will rehear the dispute</w:t>
      </w:r>
      <w:r>
        <w:rPr>
          <w:spacing w:val="-3"/>
        </w:rPr>
        <w:t xml:space="preserve"> </w:t>
      </w:r>
      <w:r>
        <w:t>de novo.</w:t>
      </w:r>
      <w:r>
        <w:rPr>
          <w:spacing w:val="33"/>
        </w:rPr>
        <w:t xml:space="preserve"> </w:t>
      </w:r>
      <w:r>
        <w:t>The</w:t>
      </w:r>
      <w:r>
        <w:rPr>
          <w:spacing w:val="-9"/>
        </w:rPr>
        <w:t xml:space="preserve"> </w:t>
      </w:r>
      <w:r>
        <w:t>panel’s</w:t>
      </w:r>
      <w:r>
        <w:rPr>
          <w:spacing w:val="-6"/>
        </w:rPr>
        <w:t xml:space="preserve"> </w:t>
      </w:r>
      <w:r>
        <w:t>decision</w:t>
      </w:r>
      <w:r>
        <w:rPr>
          <w:spacing w:val="-9"/>
        </w:rPr>
        <w:t xml:space="preserve"> </w:t>
      </w:r>
      <w:r>
        <w:t>will</w:t>
      </w:r>
      <w:r>
        <w:rPr>
          <w:spacing w:val="-8"/>
        </w:rPr>
        <w:t xml:space="preserve"> </w:t>
      </w:r>
      <w:r>
        <w:t>be</w:t>
      </w:r>
      <w:r>
        <w:rPr>
          <w:spacing w:val="-9"/>
        </w:rPr>
        <w:t xml:space="preserve"> </w:t>
      </w:r>
      <w:r>
        <w:t>final and</w:t>
      </w:r>
      <w:r>
        <w:rPr>
          <w:spacing w:val="-10"/>
        </w:rPr>
        <w:t xml:space="preserve"> </w:t>
      </w:r>
      <w:r>
        <w:t>binding,</w:t>
      </w:r>
      <w:r>
        <w:rPr>
          <w:spacing w:val="-9"/>
        </w:rPr>
        <w:t xml:space="preserve"> </w:t>
      </w:r>
      <w:r>
        <w:t>except</w:t>
      </w:r>
      <w:r>
        <w:rPr>
          <w:spacing w:val="-10"/>
        </w:rPr>
        <w:t xml:space="preserve"> </w:t>
      </w:r>
      <w:r>
        <w:t>for</w:t>
      </w:r>
      <w:r>
        <w:rPr>
          <w:spacing w:val="-11"/>
        </w:rPr>
        <w:t xml:space="preserve"> </w:t>
      </w:r>
      <w:r>
        <w:t>any</w:t>
      </w:r>
      <w:r>
        <w:rPr>
          <w:spacing w:val="-10"/>
        </w:rPr>
        <w:t xml:space="preserve"> </w:t>
      </w:r>
      <w:r>
        <w:t>appeal</w:t>
      </w:r>
      <w:r>
        <w:rPr>
          <w:spacing w:val="-10"/>
        </w:rPr>
        <w:t xml:space="preserve"> </w:t>
      </w:r>
      <w:r>
        <w:t>right</w:t>
      </w:r>
      <w:r>
        <w:rPr>
          <w:spacing w:val="-10"/>
        </w:rPr>
        <w:t xml:space="preserve"> </w:t>
      </w:r>
      <w:r>
        <w:t>under</w:t>
      </w:r>
      <w:r>
        <w:rPr>
          <w:spacing w:val="-12"/>
        </w:rPr>
        <w:t xml:space="preserve"> </w:t>
      </w:r>
      <w:r>
        <w:t>the</w:t>
      </w:r>
      <w:r>
        <w:rPr>
          <w:spacing w:val="-10"/>
        </w:rPr>
        <w:t xml:space="preserve"> </w:t>
      </w:r>
      <w:r>
        <w:t>FAA.</w:t>
      </w:r>
      <w:r>
        <w:rPr>
          <w:spacing w:val="-10"/>
        </w:rPr>
        <w:t xml:space="preserve"> </w:t>
      </w:r>
      <w:r>
        <w:t>The</w:t>
      </w:r>
      <w:r>
        <w:rPr>
          <w:spacing w:val="-2"/>
        </w:rPr>
        <w:t xml:space="preserve"> </w:t>
      </w:r>
      <w:r>
        <w:t>Arbitration</w:t>
      </w:r>
      <w:r>
        <w:rPr>
          <w:spacing w:val="-7"/>
        </w:rPr>
        <w:t xml:space="preserve"> </w:t>
      </w:r>
      <w:r>
        <w:t>Fees</w:t>
      </w:r>
      <w:r>
        <w:rPr>
          <w:spacing w:val="-3"/>
        </w:rPr>
        <w:t xml:space="preserve"> </w:t>
      </w:r>
      <w:r>
        <w:t>for</w:t>
      </w:r>
      <w:r>
        <w:rPr>
          <w:spacing w:val="-3"/>
        </w:rPr>
        <w:t xml:space="preserve"> </w:t>
      </w:r>
      <w:r>
        <w:t>any</w:t>
      </w:r>
      <w:r>
        <w:rPr>
          <w:spacing w:val="-3"/>
        </w:rPr>
        <w:t xml:space="preserve"> </w:t>
      </w:r>
      <w:r>
        <w:t>appeal</w:t>
      </w:r>
      <w:r>
        <w:rPr>
          <w:spacing w:val="-2"/>
        </w:rPr>
        <w:t xml:space="preserve"> </w:t>
      </w:r>
      <w:r>
        <w:t>will</w:t>
      </w:r>
      <w:r>
        <w:rPr>
          <w:spacing w:val="-3"/>
        </w:rPr>
        <w:t xml:space="preserve"> </w:t>
      </w:r>
      <w:r>
        <w:t>be paid by the party seeking to appeal the award. Notwithstanding the foregoing, this appeal provision</w:t>
      </w:r>
      <w:r>
        <w:rPr>
          <w:spacing w:val="-3"/>
        </w:rPr>
        <w:t xml:space="preserve"> </w:t>
      </w:r>
      <w:r>
        <w:t>shall not apply to</w:t>
      </w:r>
      <w:r>
        <w:rPr>
          <w:spacing w:val="-1"/>
        </w:rPr>
        <w:t xml:space="preserve"> </w:t>
      </w:r>
      <w:r>
        <w:t>any Claim that was</w:t>
      </w:r>
      <w:r>
        <w:rPr>
          <w:spacing w:val="-2"/>
        </w:rPr>
        <w:t xml:space="preserve"> </w:t>
      </w:r>
      <w:r>
        <w:t>found by the</w:t>
      </w:r>
      <w:r>
        <w:rPr>
          <w:spacing w:val="-3"/>
        </w:rPr>
        <w:t xml:space="preserve"> </w:t>
      </w:r>
      <w:r>
        <w:t>arbitrator in the</w:t>
      </w:r>
      <w:r>
        <w:rPr>
          <w:spacing w:val="-3"/>
        </w:rPr>
        <w:t xml:space="preserve"> </w:t>
      </w:r>
      <w:r>
        <w:t>underlying arbitration to be</w:t>
      </w:r>
      <w:r>
        <w:rPr>
          <w:spacing w:val="-1"/>
        </w:rPr>
        <w:t xml:space="preserve"> </w:t>
      </w:r>
      <w:r>
        <w:t>frivolous or wrongfully intended to oppress or harass the other</w:t>
      </w:r>
      <w:r>
        <w:rPr>
          <w:spacing w:val="-1"/>
        </w:rPr>
        <w:t xml:space="preserve"> </w:t>
      </w:r>
      <w:r>
        <w:t>party.</w:t>
      </w:r>
      <w:r>
        <w:rPr>
          <w:spacing w:val="40"/>
        </w:rPr>
        <w:t xml:space="preserve"> </w:t>
      </w:r>
      <w:r>
        <w:t>.</w:t>
      </w:r>
      <w:r>
        <w:rPr>
          <w:spacing w:val="-6"/>
        </w:rPr>
        <w:t xml:space="preserve"> </w:t>
      </w:r>
      <w:r>
        <w:t>No</w:t>
      </w:r>
      <w:r>
        <w:rPr>
          <w:spacing w:val="-9"/>
        </w:rPr>
        <w:t xml:space="preserve"> </w:t>
      </w:r>
      <w:r>
        <w:t>arbitration</w:t>
      </w:r>
      <w:r>
        <w:rPr>
          <w:spacing w:val="-5"/>
        </w:rPr>
        <w:t xml:space="preserve"> </w:t>
      </w:r>
      <w:r>
        <w:t xml:space="preserve">award </w:t>
      </w:r>
      <w:r>
        <w:rPr>
          <w:spacing w:val="-2"/>
        </w:rPr>
        <w:t>involving</w:t>
      </w:r>
      <w:r>
        <w:rPr>
          <w:spacing w:val="-9"/>
        </w:rPr>
        <w:t xml:space="preserve"> </w:t>
      </w:r>
      <w:r>
        <w:rPr>
          <w:spacing w:val="-2"/>
        </w:rPr>
        <w:t>the</w:t>
      </w:r>
      <w:r>
        <w:rPr>
          <w:spacing w:val="-9"/>
        </w:rPr>
        <w:t xml:space="preserve"> </w:t>
      </w:r>
      <w:r>
        <w:rPr>
          <w:spacing w:val="-2"/>
        </w:rPr>
        <w:t>parties</w:t>
      </w:r>
      <w:r>
        <w:rPr>
          <w:spacing w:val="-8"/>
        </w:rPr>
        <w:t xml:space="preserve"> </w:t>
      </w:r>
      <w:r>
        <w:rPr>
          <w:spacing w:val="-2"/>
        </w:rPr>
        <w:t>will</w:t>
      </w:r>
      <w:r>
        <w:rPr>
          <w:spacing w:val="-10"/>
        </w:rPr>
        <w:t xml:space="preserve"> </w:t>
      </w:r>
      <w:r>
        <w:rPr>
          <w:spacing w:val="-2"/>
        </w:rPr>
        <w:t>have</w:t>
      </w:r>
      <w:r>
        <w:rPr>
          <w:spacing w:val="-9"/>
        </w:rPr>
        <w:t xml:space="preserve"> </w:t>
      </w:r>
      <w:r>
        <w:rPr>
          <w:spacing w:val="-2"/>
        </w:rPr>
        <w:t>any</w:t>
      </w:r>
      <w:r>
        <w:rPr>
          <w:spacing w:val="-6"/>
        </w:rPr>
        <w:t xml:space="preserve"> </w:t>
      </w:r>
      <w:r>
        <w:rPr>
          <w:spacing w:val="-2"/>
        </w:rPr>
        <w:t>preclusive</w:t>
      </w:r>
      <w:r>
        <w:rPr>
          <w:spacing w:val="-9"/>
        </w:rPr>
        <w:t xml:space="preserve"> </w:t>
      </w:r>
      <w:r>
        <w:rPr>
          <w:spacing w:val="-2"/>
        </w:rPr>
        <w:t>effect</w:t>
      </w:r>
      <w:r>
        <w:rPr>
          <w:spacing w:val="-9"/>
        </w:rPr>
        <w:t xml:space="preserve"> </w:t>
      </w:r>
      <w:r>
        <w:rPr>
          <w:spacing w:val="-2"/>
        </w:rPr>
        <w:t>as</w:t>
      </w:r>
      <w:r>
        <w:rPr>
          <w:spacing w:val="-8"/>
        </w:rPr>
        <w:t xml:space="preserve"> </w:t>
      </w:r>
      <w:r>
        <w:rPr>
          <w:spacing w:val="-2"/>
        </w:rPr>
        <w:t>to</w:t>
      </w:r>
      <w:r>
        <w:rPr>
          <w:spacing w:val="-9"/>
        </w:rPr>
        <w:t xml:space="preserve"> </w:t>
      </w:r>
      <w:r>
        <w:rPr>
          <w:spacing w:val="-2"/>
        </w:rPr>
        <w:t>issues</w:t>
      </w:r>
      <w:r>
        <w:rPr>
          <w:spacing w:val="-8"/>
        </w:rPr>
        <w:t xml:space="preserve"> </w:t>
      </w:r>
      <w:r>
        <w:rPr>
          <w:spacing w:val="-2"/>
        </w:rPr>
        <w:t>or</w:t>
      </w:r>
      <w:r>
        <w:rPr>
          <w:spacing w:val="-10"/>
        </w:rPr>
        <w:t xml:space="preserve"> </w:t>
      </w:r>
      <w:r>
        <w:rPr>
          <w:spacing w:val="-2"/>
        </w:rPr>
        <w:t>claims</w:t>
      </w:r>
      <w:r>
        <w:rPr>
          <w:spacing w:val="-5"/>
        </w:rPr>
        <w:t xml:space="preserve"> </w:t>
      </w:r>
      <w:r>
        <w:rPr>
          <w:spacing w:val="-2"/>
        </w:rPr>
        <w:t>in</w:t>
      </w:r>
      <w:r>
        <w:rPr>
          <w:spacing w:val="-9"/>
        </w:rPr>
        <w:t xml:space="preserve"> </w:t>
      </w:r>
      <w:r>
        <w:rPr>
          <w:spacing w:val="-2"/>
        </w:rPr>
        <w:t>any</w:t>
      </w:r>
      <w:r>
        <w:rPr>
          <w:spacing w:val="-6"/>
        </w:rPr>
        <w:t xml:space="preserve"> </w:t>
      </w:r>
      <w:r>
        <w:rPr>
          <w:spacing w:val="-2"/>
        </w:rPr>
        <w:t>dispute</w:t>
      </w:r>
      <w:r>
        <w:rPr>
          <w:spacing w:val="-9"/>
        </w:rPr>
        <w:t xml:space="preserve"> </w:t>
      </w:r>
      <w:r>
        <w:rPr>
          <w:spacing w:val="-2"/>
        </w:rPr>
        <w:t xml:space="preserve">involving </w:t>
      </w:r>
      <w:r>
        <w:rPr>
          <w:spacing w:val="-4"/>
        </w:rPr>
        <w:t>anyone</w:t>
      </w:r>
      <w:r>
        <w:rPr>
          <w:spacing w:val="-8"/>
        </w:rPr>
        <w:t xml:space="preserve"> </w:t>
      </w:r>
      <w:r>
        <w:rPr>
          <w:spacing w:val="-4"/>
        </w:rPr>
        <w:t>who</w:t>
      </w:r>
      <w:r>
        <w:rPr>
          <w:spacing w:val="-6"/>
        </w:rPr>
        <w:t xml:space="preserve"> </w:t>
      </w:r>
      <w:r>
        <w:rPr>
          <w:spacing w:val="-4"/>
        </w:rPr>
        <w:t>is not</w:t>
      </w:r>
      <w:r>
        <w:rPr>
          <w:spacing w:val="-5"/>
        </w:rPr>
        <w:t xml:space="preserve"> </w:t>
      </w:r>
      <w:r>
        <w:rPr>
          <w:spacing w:val="-4"/>
        </w:rPr>
        <w:t>a party</w:t>
      </w:r>
      <w:r>
        <w:rPr>
          <w:spacing w:val="-5"/>
        </w:rPr>
        <w:t xml:space="preserve"> </w:t>
      </w:r>
      <w:r>
        <w:rPr>
          <w:spacing w:val="-4"/>
        </w:rPr>
        <w:t>to</w:t>
      </w:r>
      <w:r>
        <w:rPr>
          <w:spacing w:val="-8"/>
        </w:rPr>
        <w:t xml:space="preserve"> </w:t>
      </w:r>
      <w:r>
        <w:rPr>
          <w:spacing w:val="-4"/>
        </w:rPr>
        <w:t>the</w:t>
      </w:r>
      <w:r>
        <w:rPr>
          <w:spacing w:val="-6"/>
        </w:rPr>
        <w:t xml:space="preserve"> </w:t>
      </w:r>
      <w:r>
        <w:rPr>
          <w:spacing w:val="-4"/>
        </w:rPr>
        <w:t>arbitration,</w:t>
      </w:r>
      <w:r>
        <w:rPr>
          <w:spacing w:val="-6"/>
        </w:rPr>
        <w:t xml:space="preserve"> </w:t>
      </w:r>
      <w:r>
        <w:rPr>
          <w:spacing w:val="-4"/>
        </w:rPr>
        <w:t>nor</w:t>
      </w:r>
      <w:r>
        <w:rPr>
          <w:spacing w:val="-7"/>
        </w:rPr>
        <w:t xml:space="preserve"> </w:t>
      </w:r>
      <w:r>
        <w:rPr>
          <w:spacing w:val="-4"/>
        </w:rPr>
        <w:t>will an</w:t>
      </w:r>
      <w:r>
        <w:rPr>
          <w:spacing w:val="-6"/>
        </w:rPr>
        <w:t xml:space="preserve"> </w:t>
      </w:r>
      <w:r>
        <w:rPr>
          <w:spacing w:val="-4"/>
        </w:rPr>
        <w:t>arbitration</w:t>
      </w:r>
      <w:r>
        <w:rPr>
          <w:spacing w:val="-6"/>
        </w:rPr>
        <w:t xml:space="preserve"> </w:t>
      </w:r>
      <w:r>
        <w:rPr>
          <w:spacing w:val="-4"/>
        </w:rPr>
        <w:t>award</w:t>
      </w:r>
      <w:r>
        <w:rPr>
          <w:spacing w:val="-6"/>
        </w:rPr>
        <w:t xml:space="preserve"> </w:t>
      </w:r>
      <w:r>
        <w:rPr>
          <w:spacing w:val="-4"/>
        </w:rPr>
        <w:t>in</w:t>
      </w:r>
      <w:r>
        <w:rPr>
          <w:spacing w:val="-6"/>
        </w:rPr>
        <w:t xml:space="preserve"> </w:t>
      </w:r>
      <w:r>
        <w:rPr>
          <w:spacing w:val="-4"/>
        </w:rPr>
        <w:t xml:space="preserve">prior disputes involving other </w:t>
      </w:r>
      <w:r>
        <w:rPr>
          <w:spacing w:val="-2"/>
        </w:rPr>
        <w:t>parties</w:t>
      </w:r>
      <w:r>
        <w:rPr>
          <w:spacing w:val="-5"/>
        </w:rPr>
        <w:t xml:space="preserve"> </w:t>
      </w:r>
      <w:r>
        <w:rPr>
          <w:spacing w:val="-2"/>
        </w:rPr>
        <w:t>have</w:t>
      </w:r>
      <w:r>
        <w:rPr>
          <w:spacing w:val="-8"/>
        </w:rPr>
        <w:t xml:space="preserve"> </w:t>
      </w:r>
      <w:r>
        <w:rPr>
          <w:spacing w:val="-2"/>
        </w:rPr>
        <w:t>preclusive</w:t>
      </w:r>
      <w:r>
        <w:rPr>
          <w:spacing w:val="-8"/>
        </w:rPr>
        <w:t xml:space="preserve"> </w:t>
      </w:r>
      <w:r>
        <w:rPr>
          <w:spacing w:val="-2"/>
        </w:rPr>
        <w:t>effect</w:t>
      </w:r>
      <w:r>
        <w:rPr>
          <w:spacing w:val="-7"/>
        </w:rPr>
        <w:t xml:space="preserve"> </w:t>
      </w:r>
      <w:r>
        <w:rPr>
          <w:spacing w:val="-2"/>
        </w:rPr>
        <w:t>in</w:t>
      </w:r>
      <w:r>
        <w:rPr>
          <w:spacing w:val="-10"/>
        </w:rPr>
        <w:t xml:space="preserve"> </w:t>
      </w:r>
      <w:r>
        <w:rPr>
          <w:spacing w:val="-2"/>
        </w:rPr>
        <w:t>an</w:t>
      </w:r>
      <w:r>
        <w:rPr>
          <w:spacing w:val="-8"/>
        </w:rPr>
        <w:t xml:space="preserve"> </w:t>
      </w:r>
      <w:r>
        <w:rPr>
          <w:spacing w:val="-2"/>
        </w:rPr>
        <w:t>arbitration</w:t>
      </w:r>
      <w:r>
        <w:rPr>
          <w:spacing w:val="-8"/>
        </w:rPr>
        <w:t xml:space="preserve"> </w:t>
      </w:r>
      <w:r>
        <w:rPr>
          <w:spacing w:val="-2"/>
        </w:rPr>
        <w:t>between</w:t>
      </w:r>
      <w:r>
        <w:rPr>
          <w:spacing w:val="-10"/>
        </w:rPr>
        <w:t xml:space="preserve"> </w:t>
      </w:r>
      <w:r>
        <w:rPr>
          <w:spacing w:val="-2"/>
        </w:rPr>
        <w:t>the</w:t>
      </w:r>
      <w:r>
        <w:rPr>
          <w:spacing w:val="-10"/>
        </w:rPr>
        <w:t xml:space="preserve"> </w:t>
      </w:r>
      <w:r>
        <w:rPr>
          <w:spacing w:val="-2"/>
        </w:rPr>
        <w:t>parties</w:t>
      </w:r>
      <w:r>
        <w:rPr>
          <w:spacing w:val="-7"/>
        </w:rPr>
        <w:t xml:space="preserve"> </w:t>
      </w:r>
      <w:r>
        <w:rPr>
          <w:spacing w:val="-2"/>
        </w:rPr>
        <w:t>to</w:t>
      </w:r>
      <w:r>
        <w:rPr>
          <w:spacing w:val="-8"/>
        </w:rPr>
        <w:t xml:space="preserve"> </w:t>
      </w:r>
      <w:r>
        <w:rPr>
          <w:spacing w:val="-2"/>
        </w:rPr>
        <w:t>this</w:t>
      </w:r>
      <w:r>
        <w:rPr>
          <w:spacing w:val="-4"/>
        </w:rPr>
        <w:t xml:space="preserve"> </w:t>
      </w:r>
      <w:r>
        <w:rPr>
          <w:spacing w:val="-2"/>
        </w:rPr>
        <w:t>agreement.</w:t>
      </w:r>
    </w:p>
    <w:p w14:paraId="5FFA537F" w14:textId="77777777" w:rsidR="005C2A41" w:rsidRDefault="005C2A41">
      <w:pPr>
        <w:pStyle w:val="BodyText"/>
        <w:sectPr w:rsidR="005C2A41">
          <w:headerReference w:type="default" r:id="rId107"/>
          <w:pgSz w:w="12240" w:h="15840"/>
          <w:pgMar w:top="940" w:right="720" w:bottom="1160" w:left="720" w:header="0" w:footer="0" w:gutter="0"/>
          <w:cols w:num="2" w:space="720" w:equalWidth="0">
            <w:col w:w="2636" w:space="40"/>
            <w:col w:w="8124"/>
          </w:cols>
        </w:sectPr>
      </w:pPr>
    </w:p>
    <w:p w14:paraId="216228BF" w14:textId="77777777" w:rsidR="005C2A41" w:rsidRDefault="00863C9F">
      <w:pPr>
        <w:pStyle w:val="BodyText"/>
        <w:spacing w:before="1"/>
        <w:rPr>
          <w:sz w:val="4"/>
        </w:rPr>
      </w:pPr>
      <w:r>
        <w:rPr>
          <w:noProof/>
          <w:sz w:val="4"/>
        </w:rPr>
        <mc:AlternateContent>
          <mc:Choice Requires="wps">
            <w:drawing>
              <wp:anchor distT="0" distB="0" distL="0" distR="0" simplePos="0" relativeHeight="15835136" behindDoc="0" locked="0" layoutInCell="1" allowOverlap="1" wp14:anchorId="01EB025A" wp14:editId="16DAB476">
                <wp:simplePos x="0" y="0"/>
                <wp:positionH relativeFrom="page">
                  <wp:posOffset>944880</wp:posOffset>
                </wp:positionH>
                <wp:positionV relativeFrom="page">
                  <wp:posOffset>640079</wp:posOffset>
                </wp:positionV>
                <wp:extent cx="5882640" cy="3175"/>
                <wp:effectExtent l="0" t="0" r="0" b="0"/>
                <wp:wrapNone/>
                <wp:docPr id="498" name="Graphic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C5E1C4" id="Graphic 498" o:spid="_x0000_s1026" alt="&quot;&quot;" style="position:absolute;margin-left:74.4pt;margin-top:50.4pt;width:463.2pt;height:.25pt;z-index:15835136;visibility:visible;mso-wrap-style:square;mso-wrap-distance-left:0;mso-wrap-distance-top:0;mso-wrap-distance-right:0;mso-wrap-distance-bottom:0;mso-position-horizontal:absolute;mso-position-horizontal-relative:page;mso-position-vertical:absolute;mso-position-vertical-relative:page;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" path="m5882640,l1318260,,,,,3048r1318260,l5882640,3048r,-3048xe" fillcolor="black" stroked="f">
                <v:path arrowok="t"/>
                <w10:wrap anchorx="page" anchory="page"/>
              </v:shape>
            </w:pict>
          </mc:Fallback>
        </mc:AlternateContent>
      </w:r>
    </w:p>
    <w:p w14:paraId="4DC1F9A8" w14:textId="77777777" w:rsidR="005C2A41" w:rsidRDefault="00863C9F">
      <w:pPr>
        <w:pStyle w:val="BodyText"/>
        <w:spacing w:line="20" w:lineRule="exact"/>
        <w:ind w:left="753"/>
        <w:rPr>
          <w:sz w:val="2"/>
        </w:rPr>
      </w:pPr>
      <w:r>
        <w:rPr>
          <w:noProof/>
          <w:sz w:val="2"/>
        </w:rPr>
        <mc:AlternateContent>
          <mc:Choice Requires="wpg">
            <w:drawing>
              <wp:inline distT="0" distB="0" distL="0" distR="0" wp14:anchorId="55A457F2" wp14:editId="2FAC28B7">
                <wp:extent cx="5892165" cy="3175"/>
                <wp:effectExtent l="0" t="0" r="0" b="0"/>
                <wp:docPr id="499" name="Group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3175"/>
                          <a:chOff x="0" y="0"/>
                          <a:chExt cx="5892165" cy="3175"/>
                        </a:xfrm>
                      </wpg:grpSpPr>
                      <wps:wsp>
                        <wps:cNvPr id="500" name="Graphic 500"/>
                        <wps:cNvSpPr/>
                        <wps:spPr>
                          <a:xfrm>
                            <a:off x="0" y="0"/>
                            <a:ext cx="5892165" cy="3175"/>
                          </a:xfrm>
                          <a:custGeom>
                            <a:avLst/>
                            <a:gdLst/>
                            <a:ahLst/>
                            <a:cxnLst/>
                            <a:rect l="l" t="t" r="r" b="b"/>
                            <a:pathLst>
                              <a:path w="5892165" h="3175">
                                <a:moveTo>
                                  <a:pt x="5891784" y="0"/>
                                </a:moveTo>
                                <a:lnTo>
                                  <a:pt x="1324356" y="0"/>
                                </a:lnTo>
                                <a:lnTo>
                                  <a:pt x="1318260" y="0"/>
                                </a:lnTo>
                                <a:lnTo>
                                  <a:pt x="0" y="0"/>
                                </a:lnTo>
                                <a:lnTo>
                                  <a:pt x="0" y="3048"/>
                                </a:lnTo>
                                <a:lnTo>
                                  <a:pt x="1318260" y="3048"/>
                                </a:lnTo>
                                <a:lnTo>
                                  <a:pt x="1324356" y="3048"/>
                                </a:lnTo>
                                <a:lnTo>
                                  <a:pt x="5891784" y="3048"/>
                                </a:lnTo>
                                <a:lnTo>
                                  <a:pt x="5891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861410" id="Group 499" o:spid="_x0000_s1026" alt="&quot;&quot;" style="width:463.95pt;height:.25pt;mso-position-horizontal-relative:char;mso-position-vertical-relative:line" coordsize="589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">
                <v:shape id="Graphic 500" o:spid="_x0000_s1027" style="position:absolute;width:58921;height:31;visibility:visible;mso-wrap-style:square;v-text-anchor:top" coordsize="58921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" path="m5891784,l1324356,r-6096,l,,,3048r1318260,l1324356,3048r4567428,l5891784,xe" fillcolor="black" stroked="f">
                  <v:path arrowok="t"/>
                </v:shape>
                <w10:anchorlock/>
              </v:group>
            </w:pict>
          </mc:Fallback>
        </mc:AlternateContent>
      </w:r>
    </w:p>
    <w:p w14:paraId="25938CCE" w14:textId="77777777" w:rsidR="005C2A41" w:rsidRDefault="005C2A41">
      <w:pPr>
        <w:pStyle w:val="BodyText"/>
        <w:spacing w:line="20" w:lineRule="exact"/>
        <w:rPr>
          <w:sz w:val="2"/>
        </w:rPr>
        <w:sectPr w:rsidR="005C2A41">
          <w:type w:val="continuous"/>
          <w:pgSz w:w="12240" w:h="15840"/>
          <w:pgMar w:top="1760" w:right="720" w:bottom="340" w:left="720" w:header="0" w:footer="0" w:gutter="0"/>
          <w:cols w:space="720"/>
        </w:sectPr>
      </w:pPr>
    </w:p>
    <w:p w14:paraId="288D8E75" w14:textId="77777777" w:rsidR="005C2A41" w:rsidRDefault="00863C9F">
      <w:pPr>
        <w:pStyle w:val="ListParagraph"/>
        <w:numPr>
          <w:ilvl w:val="0"/>
          <w:numId w:val="23"/>
        </w:numPr>
        <w:tabs>
          <w:tab w:val="left" w:pos="1054"/>
          <w:tab w:val="left" w:pos="2978"/>
        </w:tabs>
        <w:ind w:right="903" w:hanging="2103"/>
        <w:rPr>
          <w:sz w:val="16"/>
        </w:rPr>
      </w:pPr>
      <w:r>
        <w:rPr>
          <w:noProof/>
          <w:sz w:val="16"/>
        </w:rPr>
        <w:lastRenderedPageBreak/>
        <mc:AlternateContent>
          <mc:Choice Requires="wps">
            <w:drawing>
              <wp:anchor distT="0" distB="0" distL="0" distR="0" simplePos="0" relativeHeight="15838720" behindDoc="0" locked="0" layoutInCell="1" allowOverlap="1" wp14:anchorId="4061E37E" wp14:editId="50D5285A">
                <wp:simplePos x="0" y="0"/>
                <wp:positionH relativeFrom="page">
                  <wp:posOffset>944880</wp:posOffset>
                </wp:positionH>
                <wp:positionV relativeFrom="paragraph">
                  <wp:posOffset>1359407</wp:posOffset>
                </wp:positionV>
                <wp:extent cx="5882640" cy="3175"/>
                <wp:effectExtent l="0" t="0" r="0" b="0"/>
                <wp:wrapNone/>
                <wp:docPr id="504" name="Graphic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24F69E" id="Graphic 504" o:spid="_x0000_s1026" alt="&quot;&quot;" style="position:absolute;margin-left:74.4pt;margin-top:107.05pt;width:463.2pt;height:.25pt;z-index:15838720;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" path="m5882640,l1318260,,,,,3048r1318260,l5882640,3048r,-3048xe" fillcolor="black" stroked="f">
                <v:path arrowok="t"/>
                <w10:wrap anchorx="page"/>
              </v:shape>
            </w:pict>
          </mc:Fallback>
        </mc:AlternateContent>
      </w:r>
      <w:r>
        <w:rPr>
          <w:b/>
          <w:sz w:val="16"/>
        </w:rPr>
        <w:t>GOVERNING</w:t>
      </w:r>
      <w:r>
        <w:rPr>
          <w:b/>
          <w:spacing w:val="-2"/>
          <w:sz w:val="16"/>
        </w:rPr>
        <w:t xml:space="preserve"> </w:t>
      </w:r>
      <w:r>
        <w:rPr>
          <w:b/>
          <w:sz w:val="16"/>
        </w:rPr>
        <w:t>LAW</w:t>
      </w:r>
      <w:r>
        <w:rPr>
          <w:b/>
          <w:sz w:val="16"/>
        </w:rPr>
        <w:tab/>
      </w:r>
      <w:r>
        <w:rPr>
          <w:sz w:val="16"/>
        </w:rPr>
        <w:t>This Arbitration Agreement is made pursuant to a transaction involving interstate commerce and shall be governed by the FAA, and not by any state law concerning arbitration.</w:t>
      </w:r>
      <w:r>
        <w:rPr>
          <w:spacing w:val="40"/>
          <w:sz w:val="16"/>
        </w:rPr>
        <w:t xml:space="preserve"> </w:t>
      </w:r>
      <w:r>
        <w:rPr>
          <w:sz w:val="16"/>
        </w:rPr>
        <w:t>The arbitrator shall</w:t>
      </w:r>
      <w:r>
        <w:rPr>
          <w:spacing w:val="-4"/>
          <w:sz w:val="16"/>
        </w:rPr>
        <w:t xml:space="preserve"> </w:t>
      </w:r>
      <w:r>
        <w:rPr>
          <w:sz w:val="16"/>
        </w:rPr>
        <w:t>follow</w:t>
      </w:r>
      <w:r>
        <w:rPr>
          <w:spacing w:val="-2"/>
          <w:sz w:val="16"/>
        </w:rPr>
        <w:t xml:space="preserve"> </w:t>
      </w:r>
      <w:r>
        <w:rPr>
          <w:sz w:val="16"/>
        </w:rPr>
        <w:t>applicable</w:t>
      </w:r>
      <w:r>
        <w:rPr>
          <w:spacing w:val="-5"/>
          <w:sz w:val="16"/>
        </w:rPr>
        <w:t xml:space="preserve"> </w:t>
      </w:r>
      <w:r>
        <w:rPr>
          <w:sz w:val="16"/>
        </w:rPr>
        <w:t>substantive</w:t>
      </w:r>
      <w:r>
        <w:rPr>
          <w:spacing w:val="-6"/>
          <w:sz w:val="16"/>
        </w:rPr>
        <w:t xml:space="preserve"> </w:t>
      </w:r>
      <w:r>
        <w:rPr>
          <w:sz w:val="16"/>
        </w:rPr>
        <w:t>law</w:t>
      </w:r>
      <w:r>
        <w:rPr>
          <w:spacing w:val="-2"/>
          <w:sz w:val="16"/>
        </w:rPr>
        <w:t xml:space="preserve"> </w:t>
      </w:r>
      <w:r>
        <w:rPr>
          <w:sz w:val="16"/>
        </w:rPr>
        <w:t>to</w:t>
      </w:r>
      <w:r>
        <w:rPr>
          <w:spacing w:val="-4"/>
          <w:sz w:val="16"/>
        </w:rPr>
        <w:t xml:space="preserve"> </w:t>
      </w:r>
      <w:r>
        <w:rPr>
          <w:sz w:val="16"/>
        </w:rPr>
        <w:t>the</w:t>
      </w:r>
      <w:r>
        <w:rPr>
          <w:spacing w:val="-1"/>
          <w:sz w:val="16"/>
        </w:rPr>
        <w:t xml:space="preserve"> </w:t>
      </w:r>
      <w:r>
        <w:rPr>
          <w:sz w:val="16"/>
        </w:rPr>
        <w:t>extent</w:t>
      </w:r>
      <w:r>
        <w:rPr>
          <w:spacing w:val="-5"/>
          <w:sz w:val="16"/>
        </w:rPr>
        <w:t xml:space="preserve"> </w:t>
      </w:r>
      <w:r>
        <w:rPr>
          <w:sz w:val="16"/>
        </w:rPr>
        <w:t>consistent with</w:t>
      </w:r>
      <w:r>
        <w:rPr>
          <w:spacing w:val="-5"/>
          <w:sz w:val="16"/>
        </w:rPr>
        <w:t xml:space="preserve"> </w:t>
      </w:r>
      <w:r>
        <w:rPr>
          <w:sz w:val="16"/>
        </w:rPr>
        <w:t>the</w:t>
      </w:r>
      <w:r>
        <w:rPr>
          <w:spacing w:val="-2"/>
          <w:sz w:val="16"/>
        </w:rPr>
        <w:t xml:space="preserve"> </w:t>
      </w:r>
      <w:r>
        <w:rPr>
          <w:sz w:val="16"/>
        </w:rPr>
        <w:t>FAA,</w:t>
      </w:r>
      <w:r>
        <w:rPr>
          <w:spacing w:val="-4"/>
          <w:sz w:val="16"/>
        </w:rPr>
        <w:t xml:space="preserve"> </w:t>
      </w:r>
      <w:r>
        <w:rPr>
          <w:sz w:val="16"/>
        </w:rPr>
        <w:t>applicable</w:t>
      </w:r>
      <w:r>
        <w:rPr>
          <w:spacing w:val="-5"/>
          <w:sz w:val="16"/>
        </w:rPr>
        <w:t xml:space="preserve"> </w:t>
      </w:r>
      <w:r>
        <w:rPr>
          <w:sz w:val="16"/>
        </w:rPr>
        <w:t>statutes</w:t>
      </w:r>
      <w:r>
        <w:rPr>
          <w:spacing w:val="-2"/>
          <w:sz w:val="16"/>
        </w:rPr>
        <w:t xml:space="preserve"> </w:t>
      </w:r>
      <w:r>
        <w:rPr>
          <w:sz w:val="16"/>
        </w:rPr>
        <w:t>of limitation and applicable privilege rules, and shall be authorized to award all remedies permitted by applicable substantive law, including, without limitation, compensatory, statutory and punitive damages (subject to constitutional limits that would apply in court), declaratory, injunctive and other equitable relief (but only in favor of the individual Party seeking relief and only to the extent necessary to provide relief warranted by that Party’s individual claim), and attorneys’ fees and costs.</w:t>
      </w:r>
      <w:r>
        <w:rPr>
          <w:spacing w:val="40"/>
          <w:sz w:val="16"/>
        </w:rPr>
        <w:t xml:space="preserve"> </w:t>
      </w:r>
      <w:r>
        <w:rPr>
          <w:sz w:val="16"/>
        </w:rPr>
        <w:t>Upon the timely request of either party, the arbitrator shall write a brief explanation of the basis of his or her award.</w:t>
      </w:r>
      <w:r>
        <w:rPr>
          <w:spacing w:val="40"/>
          <w:sz w:val="16"/>
        </w:rPr>
        <w:t xml:space="preserve"> </w:t>
      </w:r>
      <w:r>
        <w:rPr>
          <w:sz w:val="16"/>
        </w:rPr>
        <w:t>The arbitrator will follow rules of procedure and evidence consistent with the FAA, this Arbitration Agreement and the Administrator’s rules.</w:t>
      </w:r>
    </w:p>
    <w:p w14:paraId="599EED41" w14:textId="77777777" w:rsidR="005C2A41" w:rsidRDefault="005C2A41">
      <w:pPr>
        <w:pStyle w:val="ListParagraph"/>
        <w:rPr>
          <w:sz w:val="16"/>
        </w:rPr>
        <w:sectPr w:rsidR="005C2A41">
          <w:headerReference w:type="even" r:id="rId108"/>
          <w:footerReference w:type="even" r:id="rId109"/>
          <w:pgSz w:w="12240" w:h="15840"/>
          <w:pgMar w:top="1000" w:right="720" w:bottom="1160" w:left="720" w:header="818" w:footer="974" w:gutter="0"/>
          <w:pgNumType w:start="12"/>
          <w:cols w:space="720"/>
        </w:sectPr>
      </w:pPr>
    </w:p>
    <w:p w14:paraId="4100ACC8" w14:textId="77777777" w:rsidR="005C2A41" w:rsidRDefault="00863C9F">
      <w:pPr>
        <w:pStyle w:val="ListParagraph"/>
        <w:numPr>
          <w:ilvl w:val="0"/>
          <w:numId w:val="23"/>
        </w:numPr>
        <w:tabs>
          <w:tab w:val="left" w:pos="1143"/>
        </w:tabs>
        <w:spacing w:before="122"/>
        <w:ind w:left="876" w:right="38" w:firstLine="0"/>
        <w:rPr>
          <w:b/>
          <w:sz w:val="16"/>
        </w:rPr>
      </w:pPr>
      <w:r>
        <w:rPr>
          <w:b/>
          <w:spacing w:val="-2"/>
          <w:sz w:val="16"/>
        </w:rPr>
        <w:t>SURVIVAL; PRIMACY</w:t>
      </w:r>
    </w:p>
    <w:p w14:paraId="51F14A26" w14:textId="77777777" w:rsidR="005C2A41" w:rsidRDefault="00863C9F">
      <w:pPr>
        <w:pStyle w:val="BodyText"/>
        <w:spacing w:before="122"/>
        <w:ind w:left="876" w:right="881"/>
      </w:pPr>
      <w:r>
        <w:br w:type="column"/>
      </w:r>
      <w:r>
        <w:t>This Arbitration Agreement shall survive your full payment of the Note; our sale, assignment, or transfer of the Note; any legal proceeding to collect a debt owed by you; any bankruptcy or insolvency;</w:t>
      </w:r>
      <w:r>
        <w:rPr>
          <w:spacing w:val="-3"/>
        </w:rPr>
        <w:t xml:space="preserve"> </w:t>
      </w:r>
      <w:r>
        <w:t>any</w:t>
      </w:r>
      <w:r>
        <w:rPr>
          <w:spacing w:val="-3"/>
        </w:rPr>
        <w:t xml:space="preserve"> </w:t>
      </w:r>
      <w:r>
        <w:t>postponement</w:t>
      </w:r>
      <w:r>
        <w:rPr>
          <w:spacing w:val="-5"/>
        </w:rPr>
        <w:t xml:space="preserve"> </w:t>
      </w:r>
      <w:r>
        <w:t>of</w:t>
      </w:r>
      <w:r>
        <w:rPr>
          <w:spacing w:val="-3"/>
        </w:rPr>
        <w:t xml:space="preserve"> </w:t>
      </w:r>
      <w:r>
        <w:t>payments,</w:t>
      </w:r>
      <w:r>
        <w:rPr>
          <w:spacing w:val="-3"/>
        </w:rPr>
        <w:t xml:space="preserve"> </w:t>
      </w:r>
      <w:r>
        <w:t>waiver</w:t>
      </w:r>
      <w:r>
        <w:rPr>
          <w:spacing w:val="-3"/>
        </w:rPr>
        <w:t xml:space="preserve"> </w:t>
      </w:r>
      <w:r>
        <w:t>of</w:t>
      </w:r>
      <w:r>
        <w:rPr>
          <w:spacing w:val="-5"/>
        </w:rPr>
        <w:t xml:space="preserve"> </w:t>
      </w:r>
      <w:r>
        <w:t>payments,</w:t>
      </w:r>
      <w:r>
        <w:rPr>
          <w:spacing w:val="-2"/>
        </w:rPr>
        <w:t xml:space="preserve"> </w:t>
      </w:r>
      <w:r>
        <w:t>or</w:t>
      </w:r>
      <w:r>
        <w:rPr>
          <w:spacing w:val="-7"/>
        </w:rPr>
        <w:t xml:space="preserve"> </w:t>
      </w:r>
      <w:r>
        <w:t>modification</w:t>
      </w:r>
      <w:r>
        <w:rPr>
          <w:spacing w:val="-6"/>
        </w:rPr>
        <w:t xml:space="preserve"> </w:t>
      </w:r>
      <w:r>
        <w:t>granted</w:t>
      </w:r>
      <w:r>
        <w:rPr>
          <w:spacing w:val="-3"/>
        </w:rPr>
        <w:t xml:space="preserve"> </w:t>
      </w:r>
      <w:r>
        <w:t>pursuant to the</w:t>
      </w:r>
      <w:r>
        <w:rPr>
          <w:spacing w:val="-4"/>
        </w:rPr>
        <w:t xml:space="preserve"> </w:t>
      </w:r>
      <w:r>
        <w:t>Note;</w:t>
      </w:r>
      <w:r>
        <w:rPr>
          <w:spacing w:val="-3"/>
        </w:rPr>
        <w:t xml:space="preserve"> </w:t>
      </w:r>
      <w:r>
        <w:t>any</w:t>
      </w:r>
      <w:r>
        <w:rPr>
          <w:spacing w:val="-1"/>
        </w:rPr>
        <w:t xml:space="preserve"> </w:t>
      </w:r>
      <w:r>
        <w:t>cancelation, or</w:t>
      </w:r>
      <w:r>
        <w:rPr>
          <w:spacing w:val="-3"/>
        </w:rPr>
        <w:t xml:space="preserve"> </w:t>
      </w:r>
      <w:r>
        <w:t>request</w:t>
      </w:r>
      <w:r>
        <w:rPr>
          <w:spacing w:val="-3"/>
        </w:rPr>
        <w:t xml:space="preserve"> </w:t>
      </w:r>
      <w:r>
        <w:t>for</w:t>
      </w:r>
      <w:r>
        <w:rPr>
          <w:spacing w:val="-3"/>
        </w:rPr>
        <w:t xml:space="preserve"> </w:t>
      </w:r>
      <w:r>
        <w:t>cancelation,</w:t>
      </w:r>
      <w:r>
        <w:rPr>
          <w:spacing w:val="-1"/>
        </w:rPr>
        <w:t xml:space="preserve"> </w:t>
      </w:r>
      <w:r>
        <w:t>of</w:t>
      </w:r>
      <w:r>
        <w:rPr>
          <w:spacing w:val="-3"/>
        </w:rPr>
        <w:t xml:space="preserve"> </w:t>
      </w:r>
      <w:r>
        <w:t>the</w:t>
      </w:r>
      <w:r>
        <w:rPr>
          <w:spacing w:val="-1"/>
        </w:rPr>
        <w:t xml:space="preserve"> </w:t>
      </w:r>
      <w:r>
        <w:t>Note</w:t>
      </w:r>
      <w:r>
        <w:rPr>
          <w:spacing w:val="-3"/>
        </w:rPr>
        <w:t xml:space="preserve"> </w:t>
      </w:r>
      <w:r>
        <w:t>or</w:t>
      </w:r>
      <w:r>
        <w:rPr>
          <w:spacing w:val="-1"/>
        </w:rPr>
        <w:t xml:space="preserve"> </w:t>
      </w:r>
      <w:r>
        <w:t>of any or</w:t>
      </w:r>
      <w:r>
        <w:rPr>
          <w:spacing w:val="-1"/>
        </w:rPr>
        <w:t xml:space="preserve"> </w:t>
      </w:r>
      <w:r>
        <w:t>all disbursements under the Note; and any change in the School enrollment status of the Student.</w:t>
      </w:r>
      <w:r>
        <w:rPr>
          <w:spacing w:val="40"/>
        </w:rPr>
        <w:t xml:space="preserve"> </w:t>
      </w:r>
      <w:r>
        <w:t>In the event of any conflict or inconsistency between this Arbitration Agreement and the Administrator’s rules or the Note, this Arbitration Agreement will govern.</w:t>
      </w:r>
    </w:p>
    <w:p w14:paraId="30B67750" w14:textId="77777777" w:rsidR="005C2A41" w:rsidRDefault="005C2A41">
      <w:pPr>
        <w:pStyle w:val="BodyText"/>
        <w:sectPr w:rsidR="005C2A41">
          <w:type w:val="continuous"/>
          <w:pgSz w:w="12240" w:h="15840"/>
          <w:pgMar w:top="1760" w:right="720" w:bottom="340" w:left="720" w:header="818" w:footer="974" w:gutter="0"/>
          <w:cols w:num="2" w:space="720" w:equalWidth="0">
            <w:col w:w="2047" w:space="55"/>
            <w:col w:w="8698"/>
          </w:cols>
        </w:sectPr>
      </w:pPr>
    </w:p>
    <w:p w14:paraId="630BF3EE" w14:textId="77777777" w:rsidR="005C2A41" w:rsidRDefault="005C2A41">
      <w:pPr>
        <w:pStyle w:val="BodyText"/>
        <w:spacing w:before="10"/>
        <w:rPr>
          <w:sz w:val="3"/>
        </w:rPr>
      </w:pPr>
    </w:p>
    <w:p w14:paraId="5C99D052"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5C0769E0" wp14:editId="77ED3CAE">
                <wp:extent cx="5882640" cy="3175"/>
                <wp:effectExtent l="0" t="0" r="0" b="0"/>
                <wp:docPr id="505" name="Group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3175"/>
                          <a:chOff x="0" y="0"/>
                          <a:chExt cx="5882640" cy="3175"/>
                        </a:xfrm>
                      </wpg:grpSpPr>
                      <wps:wsp>
                        <wps:cNvPr id="506" name="Graphic 506"/>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12B0F42" id="Group 505" o:spid="_x0000_s1026" alt="&quot;&quot;" style="width:463.2pt;height:.25pt;mso-position-horizontal-relative:char;mso-position-vertical-relative:line" coordsize="58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">
                <v:shape id="Graphic 506" o:spid="_x0000_s1027" style="position:absolute;width:58826;height:31;visibility:visible;mso-wrap-style:square;v-text-anchor:top" coordsize="58826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" path="m5882640,l1318260,,,,,3048r1318260,l5882640,3048r,-3048xe" fillcolor="black" stroked="f">
                  <v:path arrowok="t"/>
                </v:shape>
                <w10:anchorlock/>
              </v:group>
            </w:pict>
          </mc:Fallback>
        </mc:AlternateContent>
      </w:r>
    </w:p>
    <w:p w14:paraId="13D9B1FC" w14:textId="77777777" w:rsidR="005C2A41" w:rsidRDefault="00863C9F">
      <w:pPr>
        <w:pStyle w:val="ListParagraph"/>
        <w:numPr>
          <w:ilvl w:val="0"/>
          <w:numId w:val="23"/>
        </w:numPr>
        <w:tabs>
          <w:tab w:val="left" w:pos="1142"/>
          <w:tab w:val="left" w:pos="2978"/>
        </w:tabs>
        <w:spacing w:before="37"/>
        <w:ind w:right="877" w:hanging="2103"/>
        <w:rPr>
          <w:sz w:val="16"/>
        </w:rPr>
      </w:pPr>
      <w:r>
        <w:rPr>
          <w:noProof/>
          <w:sz w:val="16"/>
        </w:rPr>
        <mc:AlternateContent>
          <mc:Choice Requires="wps">
            <w:drawing>
              <wp:anchor distT="0" distB="0" distL="0" distR="0" simplePos="0" relativeHeight="487697408" behindDoc="1" locked="0" layoutInCell="1" allowOverlap="1" wp14:anchorId="72410798" wp14:editId="54861BB9">
                <wp:simplePos x="0" y="0"/>
                <wp:positionH relativeFrom="page">
                  <wp:posOffset>935736</wp:posOffset>
                </wp:positionH>
                <wp:positionV relativeFrom="paragraph">
                  <wp:posOffset>1445884</wp:posOffset>
                </wp:positionV>
                <wp:extent cx="5892165" cy="3175"/>
                <wp:effectExtent l="0" t="0" r="0" b="0"/>
                <wp:wrapTopAndBottom/>
                <wp:docPr id="507" name="Graphic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165" cy="3175"/>
                        </a:xfrm>
                        <a:custGeom>
                          <a:avLst/>
                          <a:gdLst/>
                          <a:ahLst/>
                          <a:cxnLst/>
                          <a:rect l="l" t="t" r="r" b="b"/>
                          <a:pathLst>
                            <a:path w="5892165" h="3175">
                              <a:moveTo>
                                <a:pt x="5891784" y="0"/>
                              </a:moveTo>
                              <a:lnTo>
                                <a:pt x="1324356" y="0"/>
                              </a:lnTo>
                              <a:lnTo>
                                <a:pt x="1318260" y="0"/>
                              </a:lnTo>
                              <a:lnTo>
                                <a:pt x="0" y="0"/>
                              </a:lnTo>
                              <a:lnTo>
                                <a:pt x="0" y="3048"/>
                              </a:lnTo>
                              <a:lnTo>
                                <a:pt x="1318260" y="3048"/>
                              </a:lnTo>
                              <a:lnTo>
                                <a:pt x="1324356" y="3048"/>
                              </a:lnTo>
                              <a:lnTo>
                                <a:pt x="5891784" y="3048"/>
                              </a:lnTo>
                              <a:lnTo>
                                <a:pt x="5891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DC4E67" id="Graphic 507" o:spid="_x0000_s1026" alt="&quot;&quot;" style="position:absolute;margin-left:73.7pt;margin-top:113.85pt;width:463.95pt;height:.25pt;z-index:-15619072;visibility:visible;mso-wrap-style:square;mso-wrap-distance-left:0;mso-wrap-distance-top:0;mso-wrap-distance-right:0;mso-wrap-distance-bottom:0;mso-position-horizontal:absolute;mso-position-horizontal-relative:page;mso-position-vertical:absolute;mso-position-vertical-relative:text;v-text-anchor:top" coordsize="58921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" path="m5891784,l1324356,r-6096,l,,,3048r1318260,l1324356,3048r4567428,l5891784,xe" fillcolor="black" stroked="f">
                <v:path arrowok="t"/>
                <w10:wrap type="topAndBottom" anchorx="page"/>
              </v:shape>
            </w:pict>
          </mc:Fallback>
        </mc:AlternateContent>
      </w:r>
      <w:r>
        <w:rPr>
          <w:b/>
          <w:spacing w:val="-2"/>
          <w:sz w:val="16"/>
        </w:rPr>
        <w:t>SEVERABILITY</w:t>
      </w:r>
      <w:r>
        <w:rPr>
          <w:b/>
          <w:sz w:val="16"/>
        </w:rPr>
        <w:tab/>
      </w:r>
      <w:r>
        <w:rPr>
          <w:sz w:val="16"/>
        </w:rPr>
        <w:t>If any portion of this Arbitration Agreement cannot be enforced, the rest of the Arbitration Agreement will continue to apply, except that (A) if a determination is made that the Class Action and Multi-Party Waivers are unenforceable and that determination</w:t>
      </w:r>
      <w:r>
        <w:rPr>
          <w:spacing w:val="-2"/>
          <w:sz w:val="16"/>
        </w:rPr>
        <w:t xml:space="preserve"> </w:t>
      </w:r>
      <w:r>
        <w:rPr>
          <w:sz w:val="16"/>
        </w:rPr>
        <w:t>becomes final after all appeals have</w:t>
      </w:r>
      <w:r>
        <w:rPr>
          <w:spacing w:val="-1"/>
          <w:sz w:val="16"/>
        </w:rPr>
        <w:t xml:space="preserve"> </w:t>
      </w:r>
      <w:r>
        <w:rPr>
          <w:sz w:val="16"/>
        </w:rPr>
        <w:t>been</w:t>
      </w:r>
      <w:r>
        <w:rPr>
          <w:spacing w:val="-1"/>
          <w:sz w:val="16"/>
        </w:rPr>
        <w:t xml:space="preserve"> </w:t>
      </w:r>
      <w:r>
        <w:rPr>
          <w:sz w:val="16"/>
        </w:rPr>
        <w:t>exhausted,</w:t>
      </w:r>
      <w:r>
        <w:rPr>
          <w:spacing w:val="-2"/>
          <w:sz w:val="16"/>
        </w:rPr>
        <w:t xml:space="preserve"> </w:t>
      </w:r>
      <w:r>
        <w:rPr>
          <w:sz w:val="16"/>
        </w:rPr>
        <w:t>then</w:t>
      </w:r>
      <w:r>
        <w:rPr>
          <w:spacing w:val="-5"/>
          <w:sz w:val="16"/>
        </w:rPr>
        <w:t xml:space="preserve"> </w:t>
      </w:r>
      <w:r>
        <w:rPr>
          <w:sz w:val="16"/>
        </w:rPr>
        <w:t>the</w:t>
      </w:r>
      <w:r>
        <w:rPr>
          <w:spacing w:val="-1"/>
          <w:sz w:val="16"/>
        </w:rPr>
        <w:t xml:space="preserve"> </w:t>
      </w:r>
      <w:r>
        <w:rPr>
          <w:sz w:val="16"/>
        </w:rPr>
        <w:t>Arbitration</w:t>
      </w:r>
      <w:r>
        <w:rPr>
          <w:spacing w:val="-4"/>
          <w:sz w:val="16"/>
        </w:rPr>
        <w:t xml:space="preserve"> </w:t>
      </w:r>
      <w:r>
        <w:rPr>
          <w:sz w:val="16"/>
        </w:rPr>
        <w:t>Agreement</w:t>
      </w:r>
      <w:r>
        <w:rPr>
          <w:spacing w:val="-4"/>
          <w:sz w:val="16"/>
        </w:rPr>
        <w:t xml:space="preserve"> </w:t>
      </w:r>
      <w:r>
        <w:rPr>
          <w:sz w:val="16"/>
        </w:rPr>
        <w:t>(except</w:t>
      </w:r>
      <w:r>
        <w:rPr>
          <w:spacing w:val="-2"/>
          <w:sz w:val="16"/>
        </w:rPr>
        <w:t xml:space="preserve"> </w:t>
      </w:r>
      <w:r>
        <w:rPr>
          <w:sz w:val="16"/>
        </w:rPr>
        <w:t>for</w:t>
      </w:r>
      <w:r>
        <w:rPr>
          <w:spacing w:val="-4"/>
          <w:sz w:val="16"/>
        </w:rPr>
        <w:t xml:space="preserve"> </w:t>
      </w:r>
      <w:r>
        <w:rPr>
          <w:sz w:val="16"/>
        </w:rPr>
        <w:t>this</w:t>
      </w:r>
      <w:r>
        <w:rPr>
          <w:spacing w:val="-2"/>
          <w:sz w:val="16"/>
        </w:rPr>
        <w:t xml:space="preserve"> </w:t>
      </w:r>
      <w:r>
        <w:rPr>
          <w:sz w:val="16"/>
        </w:rPr>
        <w:t>sentence)</w:t>
      </w:r>
      <w:r>
        <w:rPr>
          <w:spacing w:val="-2"/>
          <w:sz w:val="16"/>
        </w:rPr>
        <w:t xml:space="preserve"> </w:t>
      </w:r>
      <w:r>
        <w:rPr>
          <w:sz w:val="16"/>
        </w:rPr>
        <w:t>shall</w:t>
      </w:r>
      <w:r>
        <w:rPr>
          <w:spacing w:val="-2"/>
          <w:sz w:val="16"/>
        </w:rPr>
        <w:t xml:space="preserve"> </w:t>
      </w:r>
      <w:r>
        <w:rPr>
          <w:sz w:val="16"/>
        </w:rPr>
        <w:t>be</w:t>
      </w:r>
      <w:r>
        <w:rPr>
          <w:spacing w:val="-5"/>
          <w:sz w:val="16"/>
        </w:rPr>
        <w:t xml:space="preserve"> </w:t>
      </w:r>
      <w:r>
        <w:rPr>
          <w:sz w:val="16"/>
        </w:rPr>
        <w:t>void</w:t>
      </w:r>
      <w:r>
        <w:rPr>
          <w:spacing w:val="-5"/>
          <w:sz w:val="16"/>
        </w:rPr>
        <w:t xml:space="preserve"> </w:t>
      </w:r>
      <w:r>
        <w:rPr>
          <w:sz w:val="16"/>
        </w:rPr>
        <w:t>in</w:t>
      </w:r>
      <w:r>
        <w:rPr>
          <w:spacing w:val="-3"/>
          <w:sz w:val="16"/>
        </w:rPr>
        <w:t xml:space="preserve"> </w:t>
      </w:r>
      <w:r>
        <w:rPr>
          <w:sz w:val="16"/>
        </w:rPr>
        <w:t>its entirety, and (B) if a Claim is brought seeking public injunctive relief and a court determines that the</w:t>
      </w:r>
      <w:r>
        <w:rPr>
          <w:spacing w:val="-3"/>
          <w:sz w:val="16"/>
        </w:rPr>
        <w:t xml:space="preserve"> </w:t>
      </w:r>
      <w:r>
        <w:rPr>
          <w:sz w:val="16"/>
        </w:rPr>
        <w:t>restrictions</w:t>
      </w:r>
      <w:r>
        <w:rPr>
          <w:spacing w:val="-3"/>
          <w:sz w:val="16"/>
        </w:rPr>
        <w:t xml:space="preserve"> </w:t>
      </w:r>
      <w:r>
        <w:rPr>
          <w:sz w:val="16"/>
        </w:rPr>
        <w:t>in</w:t>
      </w:r>
      <w:r>
        <w:rPr>
          <w:spacing w:val="-6"/>
          <w:sz w:val="16"/>
        </w:rPr>
        <w:t xml:space="preserve"> </w:t>
      </w:r>
      <w:r>
        <w:rPr>
          <w:sz w:val="16"/>
        </w:rPr>
        <w:t>the</w:t>
      </w:r>
      <w:r>
        <w:rPr>
          <w:spacing w:val="-2"/>
          <w:sz w:val="16"/>
        </w:rPr>
        <w:t xml:space="preserve"> </w:t>
      </w:r>
      <w:r>
        <w:rPr>
          <w:sz w:val="16"/>
        </w:rPr>
        <w:t>Class</w:t>
      </w:r>
      <w:r>
        <w:rPr>
          <w:spacing w:val="-5"/>
          <w:sz w:val="16"/>
        </w:rPr>
        <w:t xml:space="preserve"> </w:t>
      </w:r>
      <w:r>
        <w:rPr>
          <w:sz w:val="16"/>
        </w:rPr>
        <w:t>Action</w:t>
      </w:r>
      <w:r>
        <w:rPr>
          <w:spacing w:val="-5"/>
          <w:sz w:val="16"/>
        </w:rPr>
        <w:t xml:space="preserve"> </w:t>
      </w:r>
      <w:r>
        <w:rPr>
          <w:sz w:val="16"/>
        </w:rPr>
        <w:t>and</w:t>
      </w:r>
      <w:r>
        <w:rPr>
          <w:spacing w:val="-3"/>
          <w:sz w:val="16"/>
        </w:rPr>
        <w:t xml:space="preserve"> </w:t>
      </w:r>
      <w:r>
        <w:rPr>
          <w:sz w:val="16"/>
        </w:rPr>
        <w:t>Multi-Party</w:t>
      </w:r>
      <w:r>
        <w:rPr>
          <w:spacing w:val="-2"/>
          <w:sz w:val="16"/>
        </w:rPr>
        <w:t xml:space="preserve"> </w:t>
      </w:r>
      <w:r>
        <w:rPr>
          <w:sz w:val="16"/>
        </w:rPr>
        <w:t>Waivers</w:t>
      </w:r>
      <w:r>
        <w:rPr>
          <w:spacing w:val="-3"/>
          <w:sz w:val="16"/>
        </w:rPr>
        <w:t xml:space="preserve"> </w:t>
      </w:r>
      <w:r>
        <w:rPr>
          <w:sz w:val="16"/>
        </w:rPr>
        <w:t>prohibiting</w:t>
      </w:r>
      <w:r>
        <w:rPr>
          <w:spacing w:val="-4"/>
          <w:sz w:val="16"/>
        </w:rPr>
        <w:t xml:space="preserve"> </w:t>
      </w:r>
      <w:r>
        <w:rPr>
          <w:sz w:val="16"/>
        </w:rPr>
        <w:t>the</w:t>
      </w:r>
      <w:r>
        <w:rPr>
          <w:spacing w:val="-2"/>
          <w:sz w:val="16"/>
        </w:rPr>
        <w:t xml:space="preserve"> </w:t>
      </w:r>
      <w:r>
        <w:rPr>
          <w:sz w:val="16"/>
        </w:rPr>
        <w:t>arbitrator</w:t>
      </w:r>
      <w:r>
        <w:rPr>
          <w:spacing w:val="-3"/>
          <w:sz w:val="16"/>
        </w:rPr>
        <w:t xml:space="preserve"> </w:t>
      </w:r>
      <w:r>
        <w:rPr>
          <w:sz w:val="16"/>
        </w:rPr>
        <w:t>from</w:t>
      </w:r>
      <w:r>
        <w:rPr>
          <w:spacing w:val="-2"/>
          <w:sz w:val="16"/>
        </w:rPr>
        <w:t xml:space="preserve"> </w:t>
      </w:r>
      <w:r>
        <w:rPr>
          <w:sz w:val="16"/>
        </w:rPr>
        <w:t>awarding relief on behalf of third parties are unenforceable with respect to such Claim and that determination</w:t>
      </w:r>
      <w:r>
        <w:rPr>
          <w:spacing w:val="-2"/>
          <w:sz w:val="16"/>
        </w:rPr>
        <w:t xml:space="preserve"> </w:t>
      </w:r>
      <w:r>
        <w:rPr>
          <w:sz w:val="16"/>
        </w:rPr>
        <w:t>becomes</w:t>
      </w:r>
      <w:r>
        <w:rPr>
          <w:spacing w:val="-1"/>
          <w:sz w:val="16"/>
        </w:rPr>
        <w:t xml:space="preserve"> </w:t>
      </w:r>
      <w:r>
        <w:rPr>
          <w:sz w:val="16"/>
        </w:rPr>
        <w:t>final</w:t>
      </w:r>
      <w:r>
        <w:rPr>
          <w:spacing w:val="-1"/>
          <w:sz w:val="16"/>
        </w:rPr>
        <w:t xml:space="preserve"> </w:t>
      </w:r>
      <w:r>
        <w:rPr>
          <w:sz w:val="16"/>
        </w:rPr>
        <w:t>after</w:t>
      </w:r>
      <w:r>
        <w:rPr>
          <w:spacing w:val="-5"/>
          <w:sz w:val="16"/>
        </w:rPr>
        <w:t xml:space="preserve"> </w:t>
      </w:r>
      <w:r>
        <w:rPr>
          <w:sz w:val="16"/>
        </w:rPr>
        <w:t>all</w:t>
      </w:r>
      <w:r>
        <w:rPr>
          <w:spacing w:val="-1"/>
          <w:sz w:val="16"/>
        </w:rPr>
        <w:t xml:space="preserve"> </w:t>
      </w:r>
      <w:r>
        <w:rPr>
          <w:sz w:val="16"/>
        </w:rPr>
        <w:t>appeals</w:t>
      </w:r>
      <w:r>
        <w:rPr>
          <w:spacing w:val="-1"/>
          <w:sz w:val="16"/>
        </w:rPr>
        <w:t xml:space="preserve"> </w:t>
      </w:r>
      <w:r>
        <w:rPr>
          <w:sz w:val="16"/>
        </w:rPr>
        <w:t>have</w:t>
      </w:r>
      <w:r>
        <w:rPr>
          <w:spacing w:val="-4"/>
          <w:sz w:val="16"/>
        </w:rPr>
        <w:t xml:space="preserve"> </w:t>
      </w:r>
      <w:r>
        <w:rPr>
          <w:sz w:val="16"/>
        </w:rPr>
        <w:t>been exhausted,</w:t>
      </w:r>
      <w:r>
        <w:rPr>
          <w:spacing w:val="-3"/>
          <w:sz w:val="16"/>
        </w:rPr>
        <w:t xml:space="preserve"> </w:t>
      </w:r>
      <w:r>
        <w:rPr>
          <w:sz w:val="16"/>
        </w:rPr>
        <w:t>the Claim</w:t>
      </w:r>
      <w:r>
        <w:rPr>
          <w:spacing w:val="-3"/>
          <w:sz w:val="16"/>
        </w:rPr>
        <w:t xml:space="preserve"> </w:t>
      </w:r>
      <w:r>
        <w:rPr>
          <w:sz w:val="16"/>
        </w:rPr>
        <w:t>for</w:t>
      </w:r>
      <w:r>
        <w:rPr>
          <w:spacing w:val="-3"/>
          <w:sz w:val="16"/>
        </w:rPr>
        <w:t xml:space="preserve"> </w:t>
      </w:r>
      <w:r>
        <w:rPr>
          <w:sz w:val="16"/>
        </w:rPr>
        <w:t>public</w:t>
      </w:r>
      <w:r>
        <w:rPr>
          <w:spacing w:val="-1"/>
          <w:sz w:val="16"/>
        </w:rPr>
        <w:t xml:space="preserve"> </w:t>
      </w:r>
      <w:r>
        <w:rPr>
          <w:sz w:val="16"/>
        </w:rPr>
        <w:t>injunctive relief will be determined in court and any individual Claims seeking monetary relief will be arbitrated. In such a case the parties will request that the court stay the Claim for public injunctive relief until the arbitration award pertaining to individual relief has been entered in court. In no</w:t>
      </w:r>
      <w:r>
        <w:rPr>
          <w:spacing w:val="40"/>
          <w:sz w:val="16"/>
        </w:rPr>
        <w:t xml:space="preserve"> </w:t>
      </w:r>
      <w:r>
        <w:rPr>
          <w:sz w:val="16"/>
        </w:rPr>
        <w:t>event will a Claim for class or public injunctive relief be arbitrated.</w:t>
      </w:r>
    </w:p>
    <w:p w14:paraId="218DBC02" w14:textId="77777777" w:rsidR="005C2A41" w:rsidRDefault="005C2A41">
      <w:pPr>
        <w:pStyle w:val="ListParagraph"/>
        <w:rPr>
          <w:sz w:val="16"/>
        </w:rPr>
        <w:sectPr w:rsidR="005C2A41">
          <w:type w:val="continuous"/>
          <w:pgSz w:w="12240" w:h="15840"/>
          <w:pgMar w:top="1760" w:right="720" w:bottom="340" w:left="720" w:header="818" w:footer="974" w:gutter="0"/>
          <w:cols w:space="720"/>
        </w:sectPr>
      </w:pPr>
    </w:p>
    <w:p w14:paraId="557259B0" w14:textId="77777777" w:rsidR="005C2A41" w:rsidRDefault="00863C9F">
      <w:pPr>
        <w:pStyle w:val="Heading4"/>
        <w:spacing w:before="67"/>
        <w:ind w:left="0" w:right="4"/>
        <w:jc w:val="center"/>
      </w:pPr>
      <w:bookmarkStart w:id="7" w:name="Sample_Promissory_Note1.pdf"/>
      <w:bookmarkEnd w:id="7"/>
      <w:r>
        <w:lastRenderedPageBreak/>
        <w:t>PROMISSORY</w:t>
      </w:r>
      <w:r>
        <w:rPr>
          <w:spacing w:val="-10"/>
        </w:rPr>
        <w:t xml:space="preserve"> </w:t>
      </w:r>
      <w:r>
        <w:t>NOTE</w:t>
      </w:r>
      <w:r>
        <w:rPr>
          <w:spacing w:val="-9"/>
        </w:rPr>
        <w:t xml:space="preserve"> </w:t>
      </w:r>
      <w:r>
        <w:rPr>
          <w:spacing w:val="-2"/>
        </w:rPr>
        <w:t>3RRL2406</w:t>
      </w:r>
    </w:p>
    <w:p w14:paraId="1EE7A149" w14:textId="77777777" w:rsidR="005C2A41" w:rsidRDefault="00863C9F">
      <w:pPr>
        <w:pStyle w:val="Heading5"/>
        <w:spacing w:before="1"/>
        <w:ind w:left="0" w:right="4"/>
        <w:jc w:val="center"/>
      </w:pPr>
      <w:r>
        <w:t>This</w:t>
      </w:r>
      <w:r>
        <w:rPr>
          <w:spacing w:val="-5"/>
        </w:rPr>
        <w:t xml:space="preserve"> </w:t>
      </w:r>
      <w:r>
        <w:t>is</w:t>
      </w:r>
      <w:r>
        <w:rPr>
          <w:spacing w:val="-3"/>
        </w:rPr>
        <w:t xml:space="preserve"> </w:t>
      </w:r>
      <w:r>
        <w:t>a</w:t>
      </w:r>
      <w:r>
        <w:rPr>
          <w:spacing w:val="-3"/>
        </w:rPr>
        <w:t xml:space="preserve"> </w:t>
      </w:r>
      <w:r>
        <w:t>loan</w:t>
      </w:r>
      <w:r>
        <w:rPr>
          <w:spacing w:val="-2"/>
        </w:rPr>
        <w:t xml:space="preserve"> </w:t>
      </w:r>
      <w:r>
        <w:t xml:space="preserve">for </w:t>
      </w:r>
      <w:proofErr w:type="gramStart"/>
      <w:r>
        <w:rPr>
          <w:spacing w:val="-2"/>
        </w:rPr>
        <w:t>study</w:t>
      </w:r>
      <w:proofErr w:type="gramEnd"/>
      <w:r>
        <w:rPr>
          <w:spacing w:val="-2"/>
        </w:rPr>
        <w:t>.</w:t>
      </w:r>
    </w:p>
    <w:p w14:paraId="37233A06" w14:textId="77777777" w:rsidR="005C2A41" w:rsidRDefault="00863C9F">
      <w:pPr>
        <w:spacing w:before="230"/>
        <w:ind w:left="720" w:right="541"/>
        <w:rPr>
          <w:b/>
          <w:sz w:val="16"/>
        </w:rPr>
      </w:pPr>
      <w:r>
        <w:rPr>
          <w:b/>
          <w:sz w:val="16"/>
        </w:rPr>
        <w:t>Key terms are defined throughout this Promissory Note (“Note”) or in the Definitions on page 6. Read all your loan documents,</w:t>
      </w:r>
      <w:r>
        <w:rPr>
          <w:b/>
          <w:spacing w:val="-4"/>
          <w:sz w:val="16"/>
        </w:rPr>
        <w:t xml:space="preserve"> </w:t>
      </w:r>
      <w:r>
        <w:rPr>
          <w:b/>
          <w:sz w:val="16"/>
        </w:rPr>
        <w:t>including</w:t>
      </w:r>
      <w:r>
        <w:rPr>
          <w:b/>
          <w:spacing w:val="-4"/>
          <w:sz w:val="16"/>
        </w:rPr>
        <w:t xml:space="preserve"> </w:t>
      </w:r>
      <w:r>
        <w:rPr>
          <w:b/>
          <w:sz w:val="16"/>
        </w:rPr>
        <w:t>Definitions</w:t>
      </w:r>
      <w:r>
        <w:rPr>
          <w:b/>
          <w:spacing w:val="-2"/>
          <w:sz w:val="16"/>
        </w:rPr>
        <w:t xml:space="preserve"> </w:t>
      </w:r>
      <w:r>
        <w:rPr>
          <w:b/>
          <w:sz w:val="16"/>
        </w:rPr>
        <w:t>on</w:t>
      </w:r>
      <w:r>
        <w:rPr>
          <w:b/>
          <w:spacing w:val="-4"/>
          <w:sz w:val="16"/>
        </w:rPr>
        <w:t xml:space="preserve"> </w:t>
      </w:r>
      <w:r>
        <w:rPr>
          <w:b/>
          <w:sz w:val="16"/>
        </w:rPr>
        <w:t>page</w:t>
      </w:r>
      <w:r>
        <w:rPr>
          <w:b/>
          <w:spacing w:val="-3"/>
          <w:sz w:val="16"/>
        </w:rPr>
        <w:t xml:space="preserve"> </w:t>
      </w:r>
      <w:r>
        <w:rPr>
          <w:b/>
          <w:sz w:val="16"/>
        </w:rPr>
        <w:t>6,</w:t>
      </w:r>
      <w:r>
        <w:rPr>
          <w:b/>
          <w:spacing w:val="-1"/>
          <w:sz w:val="16"/>
        </w:rPr>
        <w:t xml:space="preserve"> </w:t>
      </w:r>
      <w:r>
        <w:rPr>
          <w:b/>
          <w:sz w:val="16"/>
        </w:rPr>
        <w:t>Federal</w:t>
      </w:r>
      <w:r>
        <w:rPr>
          <w:b/>
          <w:spacing w:val="-1"/>
          <w:sz w:val="16"/>
        </w:rPr>
        <w:t xml:space="preserve"> </w:t>
      </w:r>
      <w:r>
        <w:rPr>
          <w:b/>
          <w:sz w:val="16"/>
        </w:rPr>
        <w:t>and</w:t>
      </w:r>
      <w:r>
        <w:rPr>
          <w:b/>
          <w:spacing w:val="-4"/>
          <w:sz w:val="16"/>
        </w:rPr>
        <w:t xml:space="preserve"> </w:t>
      </w:r>
      <w:r>
        <w:rPr>
          <w:b/>
          <w:sz w:val="16"/>
        </w:rPr>
        <w:t>State</w:t>
      </w:r>
      <w:r>
        <w:rPr>
          <w:b/>
          <w:spacing w:val="-5"/>
          <w:sz w:val="16"/>
        </w:rPr>
        <w:t xml:space="preserve"> </w:t>
      </w:r>
      <w:r>
        <w:rPr>
          <w:b/>
          <w:sz w:val="16"/>
        </w:rPr>
        <w:t>Notices</w:t>
      </w:r>
      <w:r>
        <w:rPr>
          <w:b/>
          <w:spacing w:val="-1"/>
          <w:sz w:val="16"/>
        </w:rPr>
        <w:t xml:space="preserve"> </w:t>
      </w:r>
      <w:r>
        <w:rPr>
          <w:b/>
          <w:sz w:val="16"/>
        </w:rPr>
        <w:t>on</w:t>
      </w:r>
      <w:r>
        <w:rPr>
          <w:b/>
          <w:spacing w:val="-4"/>
          <w:sz w:val="16"/>
        </w:rPr>
        <w:t xml:space="preserve"> </w:t>
      </w:r>
      <w:r>
        <w:rPr>
          <w:b/>
          <w:sz w:val="16"/>
        </w:rPr>
        <w:t>page</w:t>
      </w:r>
      <w:r>
        <w:rPr>
          <w:b/>
          <w:spacing w:val="-5"/>
          <w:sz w:val="16"/>
        </w:rPr>
        <w:t xml:space="preserve"> </w:t>
      </w:r>
      <w:r>
        <w:rPr>
          <w:b/>
          <w:sz w:val="16"/>
        </w:rPr>
        <w:t>8,</w:t>
      </w:r>
      <w:r>
        <w:rPr>
          <w:b/>
          <w:spacing w:val="-1"/>
          <w:sz w:val="16"/>
        </w:rPr>
        <w:t xml:space="preserve"> </w:t>
      </w:r>
      <w:r>
        <w:rPr>
          <w:b/>
          <w:sz w:val="16"/>
        </w:rPr>
        <w:t>and</w:t>
      </w:r>
      <w:r>
        <w:rPr>
          <w:b/>
          <w:spacing w:val="-1"/>
          <w:sz w:val="16"/>
        </w:rPr>
        <w:t xml:space="preserve"> </w:t>
      </w:r>
      <w:r>
        <w:rPr>
          <w:b/>
          <w:sz w:val="16"/>
        </w:rPr>
        <w:t>Arbitration</w:t>
      </w:r>
      <w:r>
        <w:rPr>
          <w:b/>
          <w:spacing w:val="-2"/>
          <w:sz w:val="16"/>
        </w:rPr>
        <w:t xml:space="preserve"> </w:t>
      </w:r>
      <w:r>
        <w:rPr>
          <w:b/>
          <w:sz w:val="16"/>
        </w:rPr>
        <w:t>Agreement</w:t>
      </w:r>
      <w:r>
        <w:rPr>
          <w:b/>
          <w:spacing w:val="-4"/>
          <w:sz w:val="16"/>
        </w:rPr>
        <w:t xml:space="preserve"> </w:t>
      </w:r>
      <w:r>
        <w:rPr>
          <w:b/>
          <w:sz w:val="16"/>
        </w:rPr>
        <w:t>beginning</w:t>
      </w:r>
      <w:r>
        <w:rPr>
          <w:b/>
          <w:spacing w:val="-4"/>
          <w:sz w:val="16"/>
        </w:rPr>
        <w:t xml:space="preserve"> </w:t>
      </w:r>
      <w:r>
        <w:rPr>
          <w:b/>
          <w:sz w:val="16"/>
        </w:rPr>
        <w:t>on page 11, before signing this Note.</w:t>
      </w:r>
    </w:p>
    <w:p w14:paraId="5D75BD1D" w14:textId="77777777" w:rsidR="005C2A41" w:rsidRDefault="005C2A41">
      <w:pPr>
        <w:pStyle w:val="BodyText"/>
        <w:spacing w:before="56"/>
        <w:rPr>
          <w:b/>
        </w:rPr>
      </w:pPr>
    </w:p>
    <w:p w14:paraId="08E4DF93" w14:textId="77777777" w:rsidR="005C2A41" w:rsidRDefault="00863C9F">
      <w:pPr>
        <w:ind w:left="720"/>
        <w:rPr>
          <w:b/>
          <w:sz w:val="16"/>
        </w:rPr>
      </w:pPr>
      <w:r>
        <w:rPr>
          <w:b/>
          <w:spacing w:val="-2"/>
          <w:sz w:val="16"/>
        </w:rPr>
        <w:t>LENDER:</w:t>
      </w:r>
    </w:p>
    <w:p w14:paraId="4F61BC4E" w14:textId="77777777" w:rsidR="005C2A41" w:rsidRDefault="005C2A41">
      <w:pPr>
        <w:pStyle w:val="BodyText"/>
        <w:rPr>
          <w:b/>
          <w:sz w:val="20"/>
        </w:rPr>
      </w:pPr>
    </w:p>
    <w:p w14:paraId="7381D520" w14:textId="77777777" w:rsidR="005C2A41" w:rsidRDefault="00863C9F">
      <w:pPr>
        <w:pStyle w:val="BodyText"/>
        <w:spacing w:before="180"/>
        <w:rPr>
          <w:b/>
          <w:sz w:val="20"/>
        </w:rPr>
      </w:pPr>
      <w:r>
        <w:rPr>
          <w:b/>
          <w:noProof/>
          <w:sz w:val="20"/>
        </w:rPr>
        <mc:AlternateContent>
          <mc:Choice Requires="wps">
            <w:drawing>
              <wp:anchor distT="0" distB="0" distL="0" distR="0" simplePos="0" relativeHeight="487698432" behindDoc="1" locked="0" layoutInCell="1" allowOverlap="1" wp14:anchorId="36EB4A77" wp14:editId="05817963">
                <wp:simplePos x="0" y="0"/>
                <wp:positionH relativeFrom="page">
                  <wp:posOffset>955547</wp:posOffset>
                </wp:positionH>
                <wp:positionV relativeFrom="paragraph">
                  <wp:posOffset>275930</wp:posOffset>
                </wp:positionV>
                <wp:extent cx="5861685" cy="9525"/>
                <wp:effectExtent l="0" t="0" r="0" b="0"/>
                <wp:wrapTopAndBottom/>
                <wp:docPr id="512" name="Graphic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9144"/>
                              </a:moveTo>
                              <a:lnTo>
                                <a:pt x="0" y="9144"/>
                              </a:lnTo>
                              <a:lnTo>
                                <a:pt x="0" y="0"/>
                              </a:lnTo>
                              <a:lnTo>
                                <a:pt x="5861304" y="0"/>
                              </a:lnTo>
                              <a:lnTo>
                                <a:pt x="5861304"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17BB6" id="Graphic 512" o:spid="_x0000_s1026" alt="&quot;&quot;" style="position:absolute;margin-left:75.25pt;margin-top:21.75pt;width:461.55pt;height:.75pt;z-index:-15618048;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" path="m5861304,9144l,9144,,,5861304,r,9144xe" fillcolor="black" stroked="f">
                <v:path arrowok="t"/>
                <w10:wrap type="topAndBottom" anchorx="page"/>
              </v:shape>
            </w:pict>
          </mc:Fallback>
        </mc:AlternateContent>
      </w:r>
    </w:p>
    <w:p w14:paraId="56DA0FD4" w14:textId="77777777" w:rsidR="005C2A41" w:rsidRDefault="00863C9F">
      <w:pPr>
        <w:pStyle w:val="BodyText"/>
        <w:spacing w:before="46" w:after="49"/>
        <w:ind w:left="892" w:right="980"/>
      </w:pPr>
      <w:r>
        <w:t>This</w:t>
      </w:r>
      <w:r>
        <w:rPr>
          <w:spacing w:val="-2"/>
        </w:rPr>
        <w:t xml:space="preserve"> </w:t>
      </w:r>
      <w:r>
        <w:t>Note</w:t>
      </w:r>
      <w:r>
        <w:rPr>
          <w:spacing w:val="-4"/>
        </w:rPr>
        <w:t xml:space="preserve"> </w:t>
      </w:r>
      <w:r>
        <w:t>sets</w:t>
      </w:r>
      <w:r>
        <w:rPr>
          <w:spacing w:val="-2"/>
        </w:rPr>
        <w:t xml:space="preserve"> </w:t>
      </w:r>
      <w:r>
        <w:t>forth</w:t>
      </w:r>
      <w:r>
        <w:rPr>
          <w:spacing w:val="-4"/>
        </w:rPr>
        <w:t xml:space="preserve"> </w:t>
      </w:r>
      <w:r>
        <w:t>the</w:t>
      </w:r>
      <w:r>
        <w:rPr>
          <w:spacing w:val="-5"/>
        </w:rPr>
        <w:t xml:space="preserve"> </w:t>
      </w:r>
      <w:r>
        <w:t>terms</w:t>
      </w:r>
      <w:r>
        <w:rPr>
          <w:spacing w:val="-1"/>
        </w:rPr>
        <w:t xml:space="preserve"> </w:t>
      </w:r>
      <w:r>
        <w:t>of</w:t>
      </w:r>
      <w:r>
        <w:rPr>
          <w:spacing w:val="-5"/>
        </w:rPr>
        <w:t xml:space="preserve"> </w:t>
      </w:r>
      <w:r>
        <w:t>your</w:t>
      </w:r>
      <w:r>
        <w:rPr>
          <w:spacing w:val="-2"/>
        </w:rPr>
        <w:t xml:space="preserve"> </w:t>
      </w:r>
      <w:r>
        <w:t>loan. The</w:t>
      </w:r>
      <w:r>
        <w:rPr>
          <w:spacing w:val="-3"/>
        </w:rPr>
        <w:t xml:space="preserve"> </w:t>
      </w:r>
      <w:r>
        <w:t>Truth</w:t>
      </w:r>
      <w:r>
        <w:rPr>
          <w:spacing w:val="-4"/>
        </w:rPr>
        <w:t xml:space="preserve"> </w:t>
      </w:r>
      <w:r>
        <w:t>in</w:t>
      </w:r>
      <w:r>
        <w:rPr>
          <w:spacing w:val="-1"/>
        </w:rPr>
        <w:t xml:space="preserve"> </w:t>
      </w:r>
      <w:r>
        <w:t>Lending</w:t>
      </w:r>
      <w:r>
        <w:rPr>
          <w:spacing w:val="-1"/>
        </w:rPr>
        <w:t xml:space="preserve"> </w:t>
      </w:r>
      <w:r>
        <w:t>Disclosure</w:t>
      </w:r>
      <w:r>
        <w:rPr>
          <w:spacing w:val="-5"/>
        </w:rPr>
        <w:t xml:space="preserve"> </w:t>
      </w:r>
      <w:r>
        <w:t>(“Disclosure”)</w:t>
      </w:r>
      <w:r>
        <w:rPr>
          <w:spacing w:val="-2"/>
        </w:rPr>
        <w:t xml:space="preserve"> </w:t>
      </w:r>
      <w:r>
        <w:t>that we</w:t>
      </w:r>
      <w:r>
        <w:rPr>
          <w:spacing w:val="-5"/>
        </w:rPr>
        <w:t xml:space="preserve"> </w:t>
      </w:r>
      <w:r>
        <w:t>will</w:t>
      </w:r>
      <w:r>
        <w:rPr>
          <w:spacing w:val="-4"/>
        </w:rPr>
        <w:t xml:space="preserve"> </w:t>
      </w:r>
      <w:r>
        <w:t>send</w:t>
      </w:r>
      <w:r>
        <w:rPr>
          <w:spacing w:val="-4"/>
        </w:rPr>
        <w:t xml:space="preserve"> </w:t>
      </w:r>
      <w:r>
        <w:t>you</w:t>
      </w:r>
      <w:r>
        <w:rPr>
          <w:spacing w:val="-2"/>
        </w:rPr>
        <w:t xml:space="preserve"> </w:t>
      </w:r>
      <w:r>
        <w:t>before</w:t>
      </w:r>
      <w:r>
        <w:rPr>
          <w:spacing w:val="-3"/>
        </w:rPr>
        <w:t xml:space="preserve"> </w:t>
      </w:r>
      <w:r>
        <w:t xml:space="preserve">any funds are disbursed will also be part of this Note. Keep a copy </w:t>
      </w:r>
      <w:proofErr w:type="gramStart"/>
      <w:r>
        <w:t>for</w:t>
      </w:r>
      <w:proofErr w:type="gramEnd"/>
      <w:r>
        <w:t xml:space="preserve"> your records. Our contact information is on page 6.</w:t>
      </w:r>
    </w:p>
    <w:p w14:paraId="069E24BE" w14:textId="77777777" w:rsidR="005C2A41" w:rsidRDefault="00863C9F">
      <w:pPr>
        <w:pStyle w:val="BodyText"/>
        <w:spacing w:line="43" w:lineRule="exact"/>
        <w:ind w:left="784"/>
        <w:rPr>
          <w:sz w:val="4"/>
        </w:rPr>
      </w:pPr>
      <w:r>
        <w:rPr>
          <w:noProof/>
          <w:sz w:val="4"/>
        </w:rPr>
        <mc:AlternateContent>
          <mc:Choice Requires="wpg">
            <w:drawing>
              <wp:inline distT="0" distB="0" distL="0" distR="0" wp14:anchorId="0C0FE26A" wp14:editId="37BCC5E4">
                <wp:extent cx="5861685" cy="27940"/>
                <wp:effectExtent l="0" t="0" r="0" b="0"/>
                <wp:docPr id="513" name="Group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27940"/>
                          <a:chOff x="0" y="0"/>
                          <a:chExt cx="5861685" cy="27940"/>
                        </a:xfrm>
                      </wpg:grpSpPr>
                      <wps:wsp>
                        <wps:cNvPr id="514" name="Graphic 514"/>
                        <wps:cNvSpPr/>
                        <wps:spPr>
                          <a:xfrm>
                            <a:off x="0" y="0"/>
                            <a:ext cx="5861685" cy="27940"/>
                          </a:xfrm>
                          <a:custGeom>
                            <a:avLst/>
                            <a:gdLst/>
                            <a:ahLst/>
                            <a:cxnLst/>
                            <a:rect l="l" t="t" r="r" b="b"/>
                            <a:pathLst>
                              <a:path w="5861685" h="27940">
                                <a:moveTo>
                                  <a:pt x="5861304" y="27432"/>
                                </a:moveTo>
                                <a:lnTo>
                                  <a:pt x="0" y="27432"/>
                                </a:lnTo>
                                <a:lnTo>
                                  <a:pt x="0" y="0"/>
                                </a:lnTo>
                                <a:lnTo>
                                  <a:pt x="5861304" y="0"/>
                                </a:lnTo>
                                <a:lnTo>
                                  <a:pt x="5861304" y="274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8AF855" id="Group 513" o:spid="_x0000_s1026" alt="&quot;&quot;" style="width:461.55pt;height:2.2pt;mso-position-horizontal-relative:char;mso-position-vertical-relative:line" coordsize="5861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">
                <v:shape id="Graphic 514" o:spid="_x0000_s1027" style="position:absolute;width:58616;height:279;visibility:visible;mso-wrap-style:square;v-text-anchor:top" coordsize="58616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" path="m5861304,27432l,27432,,,5861304,r,27432xe" fillcolor="black" stroked="f">
                  <v:path arrowok="t"/>
                </v:shape>
                <w10:anchorlock/>
              </v:group>
            </w:pict>
          </mc:Fallback>
        </mc:AlternateContent>
      </w:r>
    </w:p>
    <w:p w14:paraId="7BF42FA3" w14:textId="77777777" w:rsidR="005C2A41" w:rsidRDefault="00863C9F">
      <w:pPr>
        <w:spacing w:before="51"/>
        <w:ind w:left="892"/>
        <w:rPr>
          <w:b/>
          <w:sz w:val="16"/>
        </w:rPr>
      </w:pPr>
      <w:r>
        <w:rPr>
          <w:b/>
          <w:noProof/>
          <w:sz w:val="16"/>
        </w:rPr>
        <mc:AlternateContent>
          <mc:Choice Requires="wps">
            <w:drawing>
              <wp:anchor distT="0" distB="0" distL="0" distR="0" simplePos="0" relativeHeight="15841280" behindDoc="0" locked="0" layoutInCell="1" allowOverlap="1" wp14:anchorId="049D55DC" wp14:editId="10C57AF2">
                <wp:simplePos x="0" y="0"/>
                <wp:positionH relativeFrom="page">
                  <wp:posOffset>955548</wp:posOffset>
                </wp:positionH>
                <wp:positionV relativeFrom="paragraph">
                  <wp:posOffset>179958</wp:posOffset>
                </wp:positionV>
                <wp:extent cx="5861685" cy="27940"/>
                <wp:effectExtent l="0" t="0" r="0" b="0"/>
                <wp:wrapNone/>
                <wp:docPr id="515" name="Graphic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A713D3" id="Graphic 515" o:spid="_x0000_s1026" alt="&quot;&quot;" style="position:absolute;margin-left:75.25pt;margin-top:14.15pt;width:461.55pt;height:2.2pt;z-index:15841280;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" path="m5861304,l1374648,,,,,27432r1374648,l5861304,27432r,-27432xe" fillcolor="black" stroked="f">
                <v:path arrowok="t"/>
                <w10:wrap anchorx="page"/>
              </v:shape>
            </w:pict>
          </mc:Fallback>
        </mc:AlternateContent>
      </w:r>
      <w:r>
        <w:rPr>
          <w:b/>
          <w:sz w:val="16"/>
        </w:rPr>
        <w:t>WHEN</w:t>
      </w:r>
      <w:r>
        <w:rPr>
          <w:b/>
          <w:spacing w:val="-4"/>
          <w:sz w:val="16"/>
        </w:rPr>
        <w:t xml:space="preserve"> </w:t>
      </w:r>
      <w:r>
        <w:rPr>
          <w:b/>
          <w:spacing w:val="-2"/>
          <w:sz w:val="16"/>
        </w:rPr>
        <w:t>BOUND</w:t>
      </w:r>
    </w:p>
    <w:p w14:paraId="61D47D45" w14:textId="77777777" w:rsidR="005C2A41" w:rsidRDefault="005C2A41">
      <w:pPr>
        <w:rPr>
          <w:b/>
          <w:sz w:val="16"/>
        </w:rPr>
        <w:sectPr w:rsidR="005C2A41">
          <w:headerReference w:type="default" r:id="rId110"/>
          <w:footerReference w:type="even" r:id="rId111"/>
          <w:footerReference w:type="default" r:id="rId112"/>
          <w:pgSz w:w="12240" w:h="15840"/>
          <w:pgMar w:top="940" w:right="720" w:bottom="780" w:left="720" w:header="0" w:footer="599" w:gutter="0"/>
          <w:pgNumType w:start="1"/>
          <w:cols w:space="720"/>
        </w:sectPr>
      </w:pPr>
    </w:p>
    <w:p w14:paraId="2FD6A00D" w14:textId="77777777" w:rsidR="005C2A41" w:rsidRDefault="005C2A41">
      <w:pPr>
        <w:pStyle w:val="BodyText"/>
        <w:rPr>
          <w:b/>
        </w:rPr>
      </w:pPr>
    </w:p>
    <w:p w14:paraId="57C6E059" w14:textId="77777777" w:rsidR="005C2A41" w:rsidRDefault="005C2A41">
      <w:pPr>
        <w:pStyle w:val="BodyText"/>
        <w:rPr>
          <w:b/>
        </w:rPr>
      </w:pPr>
    </w:p>
    <w:p w14:paraId="03999712" w14:textId="77777777" w:rsidR="005C2A41" w:rsidRDefault="005C2A41">
      <w:pPr>
        <w:pStyle w:val="BodyText"/>
        <w:rPr>
          <w:b/>
        </w:rPr>
      </w:pPr>
    </w:p>
    <w:p w14:paraId="36452DC2" w14:textId="77777777" w:rsidR="005C2A41" w:rsidRDefault="005C2A41">
      <w:pPr>
        <w:pStyle w:val="BodyText"/>
        <w:rPr>
          <w:b/>
        </w:rPr>
      </w:pPr>
    </w:p>
    <w:p w14:paraId="16F9495D" w14:textId="77777777" w:rsidR="005C2A41" w:rsidRDefault="005C2A41">
      <w:pPr>
        <w:pStyle w:val="BodyText"/>
        <w:spacing w:before="99"/>
        <w:rPr>
          <w:b/>
        </w:rPr>
      </w:pPr>
    </w:p>
    <w:p w14:paraId="74803F1C" w14:textId="77777777" w:rsidR="005C2A41" w:rsidRDefault="00863C9F">
      <w:pPr>
        <w:ind w:left="892"/>
        <w:rPr>
          <w:b/>
          <w:sz w:val="16"/>
        </w:rPr>
      </w:pPr>
      <w:r>
        <w:rPr>
          <w:b/>
          <w:sz w:val="16"/>
        </w:rPr>
        <w:t>PROMISE</w:t>
      </w:r>
      <w:r>
        <w:rPr>
          <w:b/>
          <w:spacing w:val="-4"/>
          <w:sz w:val="16"/>
        </w:rPr>
        <w:t xml:space="preserve"> </w:t>
      </w:r>
      <w:r>
        <w:rPr>
          <w:b/>
          <w:sz w:val="16"/>
        </w:rPr>
        <w:t>TO</w:t>
      </w:r>
      <w:r>
        <w:rPr>
          <w:b/>
          <w:spacing w:val="-2"/>
          <w:sz w:val="16"/>
        </w:rPr>
        <w:t xml:space="preserve"> </w:t>
      </w:r>
      <w:r>
        <w:rPr>
          <w:b/>
          <w:spacing w:val="-5"/>
          <w:sz w:val="16"/>
        </w:rPr>
        <w:t>PAY</w:t>
      </w:r>
    </w:p>
    <w:p w14:paraId="77021C90" w14:textId="77777777" w:rsidR="005C2A41" w:rsidRDefault="005C2A41">
      <w:pPr>
        <w:pStyle w:val="BodyText"/>
        <w:rPr>
          <w:b/>
        </w:rPr>
      </w:pPr>
    </w:p>
    <w:p w14:paraId="270EC935" w14:textId="77777777" w:rsidR="005C2A41" w:rsidRDefault="005C2A41">
      <w:pPr>
        <w:pStyle w:val="BodyText"/>
        <w:rPr>
          <w:b/>
        </w:rPr>
      </w:pPr>
    </w:p>
    <w:p w14:paraId="7D49CAB2" w14:textId="77777777" w:rsidR="005C2A41" w:rsidRDefault="005C2A41">
      <w:pPr>
        <w:pStyle w:val="BodyText"/>
        <w:rPr>
          <w:b/>
        </w:rPr>
      </w:pPr>
    </w:p>
    <w:p w14:paraId="12F203B5" w14:textId="77777777" w:rsidR="005C2A41" w:rsidRDefault="005C2A41">
      <w:pPr>
        <w:pStyle w:val="BodyText"/>
        <w:spacing w:before="97"/>
        <w:rPr>
          <w:b/>
        </w:rPr>
      </w:pPr>
    </w:p>
    <w:p w14:paraId="6984DFBD" w14:textId="77777777" w:rsidR="005C2A41" w:rsidRDefault="00863C9F">
      <w:pPr>
        <w:spacing w:before="1"/>
        <w:ind w:left="892"/>
        <w:rPr>
          <w:b/>
          <w:sz w:val="16"/>
        </w:rPr>
      </w:pPr>
      <w:r>
        <w:rPr>
          <w:b/>
          <w:sz w:val="16"/>
        </w:rPr>
        <w:t>YOUR</w:t>
      </w:r>
      <w:r>
        <w:rPr>
          <w:b/>
          <w:spacing w:val="-1"/>
          <w:sz w:val="16"/>
        </w:rPr>
        <w:t xml:space="preserve"> </w:t>
      </w:r>
      <w:r>
        <w:rPr>
          <w:b/>
          <w:spacing w:val="-4"/>
          <w:sz w:val="16"/>
        </w:rPr>
        <w:t>LOAN</w:t>
      </w:r>
    </w:p>
    <w:p w14:paraId="29883D36" w14:textId="77777777" w:rsidR="005C2A41" w:rsidRDefault="00863C9F">
      <w:pPr>
        <w:spacing w:before="140"/>
        <w:ind w:left="892" w:right="-8"/>
        <w:rPr>
          <w:b/>
          <w:sz w:val="16"/>
        </w:rPr>
      </w:pPr>
      <w:r>
        <w:rPr>
          <w:b/>
          <w:sz w:val="16"/>
        </w:rPr>
        <w:t>Residency and Relocation</w:t>
      </w:r>
      <w:r>
        <w:rPr>
          <w:b/>
          <w:spacing w:val="-12"/>
          <w:sz w:val="16"/>
        </w:rPr>
        <w:t xml:space="preserve"> </w:t>
      </w:r>
      <w:r>
        <w:rPr>
          <w:b/>
          <w:sz w:val="16"/>
        </w:rPr>
        <w:t>Expenses</w:t>
      </w:r>
    </w:p>
    <w:p w14:paraId="6AA11B81" w14:textId="77777777" w:rsidR="005C2A41" w:rsidRDefault="00863C9F">
      <w:pPr>
        <w:pStyle w:val="BodyText"/>
        <w:spacing w:before="140"/>
        <w:ind w:left="487" w:right="862"/>
      </w:pPr>
      <w:r>
        <w:br w:type="column"/>
      </w:r>
      <w:r>
        <w:t>You have</w:t>
      </w:r>
      <w:r>
        <w:rPr>
          <w:spacing w:val="-2"/>
        </w:rPr>
        <w:t xml:space="preserve"> </w:t>
      </w:r>
      <w:r>
        <w:t>a</w:t>
      </w:r>
      <w:r>
        <w:rPr>
          <w:spacing w:val="-2"/>
        </w:rPr>
        <w:t xml:space="preserve"> </w:t>
      </w:r>
      <w:r>
        <w:t>right</w:t>
      </w:r>
      <w:r>
        <w:rPr>
          <w:spacing w:val="-3"/>
        </w:rPr>
        <w:t xml:space="preserve"> </w:t>
      </w:r>
      <w:r>
        <w:t>to</w:t>
      </w:r>
      <w:r>
        <w:rPr>
          <w:spacing w:val="-4"/>
        </w:rPr>
        <w:t xml:space="preserve"> </w:t>
      </w:r>
      <w:r>
        <w:t>cancel</w:t>
      </w:r>
      <w:r>
        <w:rPr>
          <w:spacing w:val="-3"/>
        </w:rPr>
        <w:t xml:space="preserve"> </w:t>
      </w:r>
      <w:r>
        <w:t>as</w:t>
      </w:r>
      <w:r>
        <w:rPr>
          <w:spacing w:val="-1"/>
        </w:rPr>
        <w:t xml:space="preserve"> </w:t>
      </w:r>
      <w:r>
        <w:t>explained in the</w:t>
      </w:r>
      <w:r>
        <w:rPr>
          <w:spacing w:val="-2"/>
        </w:rPr>
        <w:t xml:space="preserve"> </w:t>
      </w:r>
      <w:r>
        <w:t>Disclosure.</w:t>
      </w:r>
      <w:r>
        <w:rPr>
          <w:spacing w:val="-3"/>
        </w:rPr>
        <w:t xml:space="preserve"> </w:t>
      </w:r>
      <w:r>
        <w:t>We</w:t>
      </w:r>
      <w:r>
        <w:rPr>
          <w:spacing w:val="-1"/>
        </w:rPr>
        <w:t xml:space="preserve"> </w:t>
      </w:r>
      <w:r>
        <w:t>do</w:t>
      </w:r>
      <w:r>
        <w:rPr>
          <w:spacing w:val="-1"/>
        </w:rPr>
        <w:t xml:space="preserve"> </w:t>
      </w:r>
      <w:r>
        <w:t>not</w:t>
      </w:r>
      <w:r>
        <w:rPr>
          <w:spacing w:val="-3"/>
        </w:rPr>
        <w:t xml:space="preserve"> </w:t>
      </w:r>
      <w:r>
        <w:t>agree to</w:t>
      </w:r>
      <w:r>
        <w:rPr>
          <w:spacing w:val="-3"/>
        </w:rPr>
        <w:t xml:space="preserve"> </w:t>
      </w:r>
      <w:r>
        <w:t>make</w:t>
      </w:r>
      <w:r>
        <w:rPr>
          <w:spacing w:val="-4"/>
        </w:rPr>
        <w:t xml:space="preserve"> </w:t>
      </w:r>
      <w:r>
        <w:t>a</w:t>
      </w:r>
      <w:r>
        <w:rPr>
          <w:spacing w:val="-1"/>
        </w:rPr>
        <w:t xml:space="preserve"> </w:t>
      </w:r>
      <w:r>
        <w:t>loan</w:t>
      </w:r>
      <w:r>
        <w:rPr>
          <w:spacing w:val="-4"/>
        </w:rPr>
        <w:t xml:space="preserve"> </w:t>
      </w:r>
      <w:r>
        <w:t>to</w:t>
      </w:r>
      <w:r>
        <w:rPr>
          <w:spacing w:val="-4"/>
        </w:rPr>
        <w:t xml:space="preserve"> </w:t>
      </w:r>
      <w:r>
        <w:t>you on these terms until your right to cancel has expired. You agree to these terms if you do not cancel by following the instructions in the Disclosure. You may, however, reject the Arbitration Agreement, as explained on page 11.</w:t>
      </w:r>
    </w:p>
    <w:p w14:paraId="41A90A5E" w14:textId="77777777" w:rsidR="005C2A41" w:rsidRDefault="005C2A41">
      <w:pPr>
        <w:pStyle w:val="BodyText"/>
      </w:pPr>
    </w:p>
    <w:p w14:paraId="0CFF7E36" w14:textId="77777777" w:rsidR="005C2A41" w:rsidRDefault="005C2A41">
      <w:pPr>
        <w:pStyle w:val="BodyText"/>
        <w:spacing w:before="99"/>
      </w:pPr>
    </w:p>
    <w:p w14:paraId="40998AB9" w14:textId="77777777" w:rsidR="005C2A41" w:rsidRDefault="00863C9F">
      <w:pPr>
        <w:pStyle w:val="BodyText"/>
        <w:ind w:left="472" w:right="953"/>
      </w:pPr>
      <w:r>
        <w:rPr>
          <w:noProof/>
        </w:rPr>
        <mc:AlternateContent>
          <mc:Choice Requires="wps">
            <w:drawing>
              <wp:anchor distT="0" distB="0" distL="0" distR="0" simplePos="0" relativeHeight="15841792" behindDoc="0" locked="0" layoutInCell="1" allowOverlap="1" wp14:anchorId="72D70850" wp14:editId="3B47032B">
                <wp:simplePos x="0" y="0"/>
                <wp:positionH relativeFrom="page">
                  <wp:posOffset>955548</wp:posOffset>
                </wp:positionH>
                <wp:positionV relativeFrom="paragraph">
                  <wp:posOffset>-265741</wp:posOffset>
                </wp:positionV>
                <wp:extent cx="5861685" cy="27940"/>
                <wp:effectExtent l="0" t="0" r="0" b="0"/>
                <wp:wrapNone/>
                <wp:docPr id="516" name="Graphic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2E3D5" id="Graphic 516" o:spid="_x0000_s1026" alt="&quot;&quot;" style="position:absolute;margin-left:75.25pt;margin-top:-20.9pt;width:461.55pt;height:2.2pt;z-index:15841792;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" path="m5861304,l1374648,,,,,27432r1374648,l5861304,27432r,-27432xe" fillcolor="black" stroked="f">
                <v:path arrowok="t"/>
                <w10:wrap anchorx="page"/>
              </v:shape>
            </w:pict>
          </mc:Fallback>
        </mc:AlternateContent>
      </w:r>
      <w:r>
        <w:rPr>
          <w:noProof/>
        </w:rPr>
        <mc:AlternateContent>
          <mc:Choice Requires="wps">
            <w:drawing>
              <wp:anchor distT="0" distB="0" distL="0" distR="0" simplePos="0" relativeHeight="15842304" behindDoc="0" locked="0" layoutInCell="1" allowOverlap="1" wp14:anchorId="0A260E18" wp14:editId="7FDFB835">
                <wp:simplePos x="0" y="0"/>
                <wp:positionH relativeFrom="page">
                  <wp:posOffset>955548</wp:posOffset>
                </wp:positionH>
                <wp:positionV relativeFrom="paragraph">
                  <wp:posOffset>-60001</wp:posOffset>
                </wp:positionV>
                <wp:extent cx="5861685" cy="27940"/>
                <wp:effectExtent l="0" t="0" r="0" b="0"/>
                <wp:wrapNone/>
                <wp:docPr id="517" name="Graphic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3B565" id="Graphic 517" o:spid="_x0000_s1026" alt="&quot;&quot;" style="position:absolute;margin-left:75.25pt;margin-top:-4.7pt;width:461.55pt;height:2.2pt;z-index:15842304;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" path="m5861304,l1374648,,,,,27432r1374648,l5861304,27432r,-27432xe" fillcolor="black" stroked="f">
                <v:path arrowok="t"/>
                <w10:wrap anchorx="page"/>
              </v:shape>
            </w:pict>
          </mc:Fallback>
        </mc:AlternateContent>
      </w:r>
      <w:r>
        <w:rPr>
          <w:noProof/>
        </w:rPr>
        <mc:AlternateContent>
          <mc:Choice Requires="wps">
            <w:drawing>
              <wp:anchor distT="0" distB="0" distL="0" distR="0" simplePos="0" relativeHeight="15842816" behindDoc="0" locked="0" layoutInCell="1" allowOverlap="1" wp14:anchorId="5F36B60C" wp14:editId="6641A7C9">
                <wp:simplePos x="0" y="0"/>
                <wp:positionH relativeFrom="page">
                  <wp:posOffset>955548</wp:posOffset>
                </wp:positionH>
                <wp:positionV relativeFrom="paragraph">
                  <wp:posOffset>380434</wp:posOffset>
                </wp:positionV>
                <wp:extent cx="5861685" cy="27940"/>
                <wp:effectExtent l="0" t="0" r="0" b="0"/>
                <wp:wrapNone/>
                <wp:docPr id="518" name="Graphic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8A3DE4" id="Graphic 518" o:spid="_x0000_s1026" alt="&quot;&quot;" style="position:absolute;margin-left:75.25pt;margin-top:29.95pt;width:461.55pt;height:2.2pt;z-index:15842816;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" path="m5861304,l1374648,,,,,27432r1374648,l5861304,27432r,-27432xe" fillcolor="black" stroked="f">
                <v:path arrowok="t"/>
                <w10:wrap anchorx="page"/>
              </v:shape>
            </w:pict>
          </mc:Fallback>
        </mc:AlternateContent>
      </w:r>
      <w:r>
        <w:t>You</w:t>
      </w:r>
      <w:r>
        <w:rPr>
          <w:spacing w:val="-2"/>
        </w:rPr>
        <w:t xml:space="preserve"> </w:t>
      </w:r>
      <w:r>
        <w:t>promise</w:t>
      </w:r>
      <w:r>
        <w:rPr>
          <w:spacing w:val="-4"/>
        </w:rPr>
        <w:t xml:space="preserve"> </w:t>
      </w:r>
      <w:r>
        <w:t>to</w:t>
      </w:r>
      <w:r>
        <w:rPr>
          <w:spacing w:val="-3"/>
        </w:rPr>
        <w:t xml:space="preserve"> </w:t>
      </w:r>
      <w:r>
        <w:t>pay</w:t>
      </w:r>
      <w:r>
        <w:rPr>
          <w:spacing w:val="-2"/>
        </w:rPr>
        <w:t xml:space="preserve"> </w:t>
      </w:r>
      <w:r>
        <w:t>us (1)</w:t>
      </w:r>
      <w:r>
        <w:rPr>
          <w:spacing w:val="-4"/>
        </w:rPr>
        <w:t xml:space="preserve"> </w:t>
      </w:r>
      <w:r>
        <w:t>the</w:t>
      </w:r>
      <w:r>
        <w:rPr>
          <w:spacing w:val="-3"/>
        </w:rPr>
        <w:t xml:space="preserve"> </w:t>
      </w:r>
      <w:r>
        <w:t>amount</w:t>
      </w:r>
      <w:r>
        <w:rPr>
          <w:spacing w:val="-1"/>
        </w:rPr>
        <w:t xml:space="preserve"> </w:t>
      </w:r>
      <w:r>
        <w:t>we</w:t>
      </w:r>
      <w:r>
        <w:rPr>
          <w:spacing w:val="-2"/>
        </w:rPr>
        <w:t xml:space="preserve"> </w:t>
      </w:r>
      <w:proofErr w:type="gramStart"/>
      <w:r>
        <w:t>lend</w:t>
      </w:r>
      <w:proofErr w:type="gramEnd"/>
      <w:r>
        <w:rPr>
          <w:spacing w:val="-4"/>
        </w:rPr>
        <w:t xml:space="preserve"> </w:t>
      </w:r>
      <w:r>
        <w:t>you,</w:t>
      </w:r>
      <w:r>
        <w:rPr>
          <w:spacing w:val="-3"/>
        </w:rPr>
        <w:t xml:space="preserve"> </w:t>
      </w:r>
      <w:r>
        <w:t>(2)</w:t>
      </w:r>
      <w:r>
        <w:rPr>
          <w:spacing w:val="-3"/>
        </w:rPr>
        <w:t xml:space="preserve"> </w:t>
      </w:r>
      <w:r>
        <w:t>the</w:t>
      </w:r>
      <w:r>
        <w:rPr>
          <w:spacing w:val="-5"/>
        </w:rPr>
        <w:t xml:space="preserve"> </w:t>
      </w:r>
      <w:r>
        <w:t>interest</w:t>
      </w:r>
      <w:r>
        <w:rPr>
          <w:spacing w:val="-4"/>
        </w:rPr>
        <w:t xml:space="preserve"> </w:t>
      </w:r>
      <w:r>
        <w:t>and</w:t>
      </w:r>
      <w:r>
        <w:rPr>
          <w:spacing w:val="-1"/>
        </w:rPr>
        <w:t xml:space="preserve"> </w:t>
      </w:r>
      <w:r>
        <w:t>fees</w:t>
      </w:r>
      <w:r>
        <w:rPr>
          <w:spacing w:val="-3"/>
        </w:rPr>
        <w:t xml:space="preserve"> </w:t>
      </w:r>
      <w:r>
        <w:t>that</w:t>
      </w:r>
      <w:r>
        <w:rPr>
          <w:spacing w:val="-1"/>
        </w:rPr>
        <w:t xml:space="preserve"> </w:t>
      </w:r>
      <w:r>
        <w:t>accrue</w:t>
      </w:r>
      <w:r>
        <w:rPr>
          <w:spacing w:val="-2"/>
        </w:rPr>
        <w:t xml:space="preserve"> </w:t>
      </w:r>
      <w:r>
        <w:t>on</w:t>
      </w:r>
      <w:r>
        <w:rPr>
          <w:spacing w:val="-5"/>
        </w:rPr>
        <w:t xml:space="preserve"> </w:t>
      </w:r>
      <w:r>
        <w:t xml:space="preserve">that amount or on any Capitalized amount, and (3) if you default, reasonable attorneys’ fees, </w:t>
      </w:r>
      <w:proofErr w:type="gramStart"/>
      <w:r>
        <w:t>collection agency</w:t>
      </w:r>
      <w:proofErr w:type="gramEnd"/>
      <w:r>
        <w:t xml:space="preserve"> fees, court costs, and other collection costs, unless prohibited by law.</w:t>
      </w:r>
    </w:p>
    <w:p w14:paraId="5D6BC262" w14:textId="77777777" w:rsidR="005C2A41" w:rsidRDefault="005C2A41">
      <w:pPr>
        <w:pStyle w:val="BodyText"/>
      </w:pPr>
    </w:p>
    <w:p w14:paraId="0A0D0804" w14:textId="77777777" w:rsidR="005C2A41" w:rsidRDefault="005C2A41">
      <w:pPr>
        <w:pStyle w:val="BodyText"/>
        <w:spacing w:before="97"/>
      </w:pPr>
    </w:p>
    <w:p w14:paraId="30F92FD6" w14:textId="77777777" w:rsidR="005C2A41" w:rsidRDefault="00863C9F">
      <w:pPr>
        <w:pStyle w:val="BodyText"/>
        <w:spacing w:before="1"/>
        <w:ind w:left="472" w:right="953"/>
      </w:pPr>
      <w:r>
        <w:rPr>
          <w:noProof/>
        </w:rPr>
        <mc:AlternateContent>
          <mc:Choice Requires="wps">
            <w:drawing>
              <wp:anchor distT="0" distB="0" distL="0" distR="0" simplePos="0" relativeHeight="15843328" behindDoc="0" locked="0" layoutInCell="1" allowOverlap="1" wp14:anchorId="0F8E0579" wp14:editId="36EF4F65">
                <wp:simplePos x="0" y="0"/>
                <wp:positionH relativeFrom="page">
                  <wp:posOffset>955548</wp:posOffset>
                </wp:positionH>
                <wp:positionV relativeFrom="paragraph">
                  <wp:posOffset>-59571</wp:posOffset>
                </wp:positionV>
                <wp:extent cx="5861685" cy="27940"/>
                <wp:effectExtent l="0" t="0" r="0" b="0"/>
                <wp:wrapNone/>
                <wp:docPr id="519" name="Graphic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F01833" id="Graphic 519" o:spid="_x0000_s1026" alt="&quot;&quot;" style="position:absolute;margin-left:75.25pt;margin-top:-4.7pt;width:461.55pt;height:2.2pt;z-index:15843328;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" path="m5861304,l1374648,,,,,27432r1374648,l5861304,27432r,-27432xe" fillcolor="black" stroked="f">
                <v:path arrowok="t"/>
                <w10:wrap anchorx="page"/>
              </v:shape>
            </w:pict>
          </mc:Fallback>
        </mc:AlternateContent>
      </w:r>
      <w:r>
        <w:t>You</w:t>
      </w:r>
      <w:r>
        <w:rPr>
          <w:spacing w:val="-2"/>
        </w:rPr>
        <w:t xml:space="preserve"> </w:t>
      </w:r>
      <w:r>
        <w:t>agree</w:t>
      </w:r>
      <w:r>
        <w:rPr>
          <w:spacing w:val="-3"/>
        </w:rPr>
        <w:t xml:space="preserve"> </w:t>
      </w:r>
      <w:r>
        <w:t>that</w:t>
      </w:r>
      <w:r>
        <w:rPr>
          <w:spacing w:val="-4"/>
        </w:rPr>
        <w:t xml:space="preserve"> </w:t>
      </w:r>
      <w:r>
        <w:t>your</w:t>
      </w:r>
      <w:r>
        <w:rPr>
          <w:spacing w:val="-3"/>
        </w:rPr>
        <w:t xml:space="preserve"> </w:t>
      </w:r>
      <w:r>
        <w:t>loan</w:t>
      </w:r>
      <w:r>
        <w:rPr>
          <w:spacing w:val="-3"/>
        </w:rPr>
        <w:t xml:space="preserve"> </w:t>
      </w:r>
      <w:r>
        <w:t>will</w:t>
      </w:r>
      <w:r>
        <w:rPr>
          <w:spacing w:val="-2"/>
        </w:rPr>
        <w:t xml:space="preserve"> </w:t>
      </w:r>
      <w:r>
        <w:t>be</w:t>
      </w:r>
      <w:r>
        <w:rPr>
          <w:spacing w:val="-3"/>
        </w:rPr>
        <w:t xml:space="preserve"> </w:t>
      </w:r>
      <w:r>
        <w:t>used</w:t>
      </w:r>
      <w:r>
        <w:rPr>
          <w:spacing w:val="-2"/>
        </w:rPr>
        <w:t xml:space="preserve"> </w:t>
      </w:r>
      <w:r>
        <w:t>to</w:t>
      </w:r>
      <w:r>
        <w:rPr>
          <w:spacing w:val="-3"/>
        </w:rPr>
        <w:t xml:space="preserve"> </w:t>
      </w:r>
      <w:r>
        <w:t>pay</w:t>
      </w:r>
      <w:r>
        <w:rPr>
          <w:spacing w:val="-2"/>
        </w:rPr>
        <w:t xml:space="preserve"> </w:t>
      </w:r>
      <w:r>
        <w:t>educational</w:t>
      </w:r>
      <w:r>
        <w:rPr>
          <w:spacing w:val="-3"/>
        </w:rPr>
        <w:t xml:space="preserve"> </w:t>
      </w:r>
      <w:r>
        <w:t>expenses</w:t>
      </w:r>
      <w:r>
        <w:rPr>
          <w:spacing w:val="-3"/>
        </w:rPr>
        <w:t xml:space="preserve"> </w:t>
      </w:r>
      <w:r>
        <w:t>relating</w:t>
      </w:r>
      <w:r>
        <w:rPr>
          <w:spacing w:val="-5"/>
        </w:rPr>
        <w:t xml:space="preserve"> </w:t>
      </w:r>
      <w:r>
        <w:t>to</w:t>
      </w:r>
      <w:r>
        <w:rPr>
          <w:spacing w:val="-3"/>
        </w:rPr>
        <w:t xml:space="preserve"> </w:t>
      </w:r>
      <w:r>
        <w:t>Student’s residency, including relocation and living expenses.</w:t>
      </w:r>
    </w:p>
    <w:p w14:paraId="62ACE8ED" w14:textId="77777777" w:rsidR="005C2A41" w:rsidRDefault="005C2A41">
      <w:pPr>
        <w:pStyle w:val="BodyText"/>
        <w:sectPr w:rsidR="005C2A41">
          <w:type w:val="continuous"/>
          <w:pgSz w:w="12240" w:h="15840"/>
          <w:pgMar w:top="1760" w:right="720" w:bottom="340" w:left="720" w:header="0" w:footer="599" w:gutter="0"/>
          <w:cols w:num="2" w:space="720" w:equalWidth="0">
            <w:col w:w="2502" w:space="40"/>
            <w:col w:w="8258"/>
          </w:cols>
        </w:sectPr>
      </w:pPr>
    </w:p>
    <w:p w14:paraId="1E70B12E" w14:textId="77777777" w:rsidR="005C2A41" w:rsidRDefault="005C2A41">
      <w:pPr>
        <w:pStyle w:val="BodyText"/>
        <w:spacing w:before="2"/>
        <w:rPr>
          <w:sz w:val="4"/>
        </w:rPr>
      </w:pPr>
    </w:p>
    <w:p w14:paraId="6449E675" w14:textId="77777777" w:rsidR="005C2A41" w:rsidRDefault="00863C9F">
      <w:pPr>
        <w:pStyle w:val="BodyText"/>
        <w:spacing w:line="20" w:lineRule="exact"/>
        <w:ind w:left="784"/>
        <w:rPr>
          <w:sz w:val="2"/>
        </w:rPr>
      </w:pPr>
      <w:r>
        <w:rPr>
          <w:noProof/>
          <w:sz w:val="2"/>
        </w:rPr>
        <mc:AlternateContent>
          <mc:Choice Requires="wpg">
            <w:drawing>
              <wp:inline distT="0" distB="0" distL="0" distR="0" wp14:anchorId="56E4E22E" wp14:editId="5A36D9BC">
                <wp:extent cx="5861685" cy="9525"/>
                <wp:effectExtent l="0" t="0" r="0" b="0"/>
                <wp:docPr id="520" name="Group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9525"/>
                          <a:chOff x="0" y="0"/>
                          <a:chExt cx="5861685" cy="9525"/>
                        </a:xfrm>
                      </wpg:grpSpPr>
                      <wps:wsp>
                        <wps:cNvPr id="521" name="Graphic 521"/>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E57271" id="Group 520" o:spid="_x0000_s1026" alt="&quot;&quot;" style="width:461.55pt;height:.75pt;mso-position-horizontal-relative:char;mso-position-vertical-relative:line" coordsize="58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">
                <v:shape id="Graphic 521" o:spid="_x0000_s1027" style="position:absolute;width:58616;height:95;visibility:visible;mso-wrap-style:square;v-text-anchor:top" coordsize="58616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" path="m5861304,l1356360,,,,,9144r1356360,l5861304,9144r,-9144xe" fillcolor="black" stroked="f">
                  <v:path arrowok="t"/>
                </v:shape>
                <w10:anchorlock/>
              </v:group>
            </w:pict>
          </mc:Fallback>
        </mc:AlternateContent>
      </w:r>
    </w:p>
    <w:p w14:paraId="021B11EA" w14:textId="77777777" w:rsidR="005C2A41" w:rsidRDefault="00863C9F">
      <w:pPr>
        <w:tabs>
          <w:tab w:val="left" w:pos="3014"/>
        </w:tabs>
        <w:spacing w:before="44"/>
        <w:ind w:left="892"/>
        <w:rPr>
          <w:sz w:val="16"/>
        </w:rPr>
      </w:pPr>
      <w:r>
        <w:rPr>
          <w:b/>
          <w:sz w:val="16"/>
        </w:rPr>
        <w:t>Borrower</w:t>
      </w:r>
      <w:r>
        <w:rPr>
          <w:b/>
          <w:spacing w:val="-5"/>
          <w:sz w:val="16"/>
        </w:rPr>
        <w:t xml:space="preserve"> </w:t>
      </w:r>
      <w:r>
        <w:rPr>
          <w:b/>
          <w:sz w:val="16"/>
        </w:rPr>
        <w:t>and</w:t>
      </w:r>
      <w:r>
        <w:rPr>
          <w:b/>
          <w:spacing w:val="-4"/>
          <w:sz w:val="16"/>
        </w:rPr>
        <w:t xml:space="preserve"> </w:t>
      </w:r>
      <w:proofErr w:type="gramStart"/>
      <w:r>
        <w:rPr>
          <w:b/>
          <w:spacing w:val="-2"/>
          <w:sz w:val="16"/>
        </w:rPr>
        <w:t>Cosigner</w:t>
      </w:r>
      <w:proofErr w:type="gramEnd"/>
      <w:r>
        <w:rPr>
          <w:b/>
          <w:sz w:val="16"/>
        </w:rPr>
        <w:tab/>
      </w:r>
      <w:r>
        <w:rPr>
          <w:sz w:val="16"/>
        </w:rPr>
        <w:t>If</w:t>
      </w:r>
      <w:r>
        <w:rPr>
          <w:spacing w:val="-2"/>
          <w:sz w:val="16"/>
        </w:rPr>
        <w:t xml:space="preserve"> </w:t>
      </w:r>
      <w:r>
        <w:rPr>
          <w:sz w:val="16"/>
        </w:rPr>
        <w:t>your</w:t>
      </w:r>
      <w:r>
        <w:rPr>
          <w:spacing w:val="-2"/>
          <w:sz w:val="16"/>
        </w:rPr>
        <w:t xml:space="preserve"> </w:t>
      </w:r>
      <w:r>
        <w:rPr>
          <w:sz w:val="16"/>
        </w:rPr>
        <w:t>loan</w:t>
      </w:r>
      <w:r>
        <w:rPr>
          <w:spacing w:val="-4"/>
          <w:sz w:val="16"/>
        </w:rPr>
        <w:t xml:space="preserve"> </w:t>
      </w:r>
      <w:r>
        <w:rPr>
          <w:sz w:val="16"/>
        </w:rPr>
        <w:t>has</w:t>
      </w:r>
      <w:r>
        <w:rPr>
          <w:spacing w:val="-2"/>
          <w:sz w:val="16"/>
        </w:rPr>
        <w:t xml:space="preserve"> </w:t>
      </w:r>
      <w:r>
        <w:rPr>
          <w:sz w:val="16"/>
        </w:rPr>
        <w:t>a</w:t>
      </w:r>
      <w:r>
        <w:rPr>
          <w:spacing w:val="-1"/>
          <w:sz w:val="16"/>
        </w:rPr>
        <w:t xml:space="preserve"> </w:t>
      </w:r>
      <w:r>
        <w:rPr>
          <w:sz w:val="16"/>
        </w:rPr>
        <w:t>borrower</w:t>
      </w:r>
      <w:r>
        <w:rPr>
          <w:spacing w:val="-1"/>
          <w:sz w:val="16"/>
        </w:rPr>
        <w:t xml:space="preserve"> </w:t>
      </w:r>
      <w:r>
        <w:rPr>
          <w:sz w:val="16"/>
        </w:rPr>
        <w:t>and</w:t>
      </w:r>
      <w:r>
        <w:rPr>
          <w:spacing w:val="-2"/>
          <w:sz w:val="16"/>
        </w:rPr>
        <w:t xml:space="preserve"> </w:t>
      </w:r>
      <w:r>
        <w:rPr>
          <w:sz w:val="16"/>
        </w:rPr>
        <w:t>a</w:t>
      </w:r>
      <w:r>
        <w:rPr>
          <w:spacing w:val="-3"/>
          <w:sz w:val="16"/>
        </w:rPr>
        <w:t xml:space="preserve"> </w:t>
      </w:r>
      <w:r>
        <w:rPr>
          <w:spacing w:val="-2"/>
          <w:sz w:val="16"/>
        </w:rPr>
        <w:t>cosigner:</w:t>
      </w:r>
    </w:p>
    <w:p w14:paraId="638AF7B3" w14:textId="77777777" w:rsidR="005C2A41" w:rsidRDefault="00863C9F">
      <w:pPr>
        <w:pStyle w:val="ListParagraph"/>
        <w:numPr>
          <w:ilvl w:val="0"/>
          <w:numId w:val="22"/>
        </w:numPr>
        <w:tabs>
          <w:tab w:val="left" w:pos="3158"/>
        </w:tabs>
        <w:spacing w:before="46"/>
        <w:ind w:hanging="144"/>
        <w:rPr>
          <w:sz w:val="16"/>
        </w:rPr>
      </w:pPr>
      <w:proofErr w:type="gramStart"/>
      <w:r>
        <w:rPr>
          <w:sz w:val="16"/>
        </w:rPr>
        <w:t>each</w:t>
      </w:r>
      <w:proofErr w:type="gramEnd"/>
      <w:r>
        <w:rPr>
          <w:spacing w:val="-3"/>
          <w:sz w:val="16"/>
        </w:rPr>
        <w:t xml:space="preserve"> </w:t>
      </w:r>
      <w:r>
        <w:rPr>
          <w:sz w:val="16"/>
        </w:rPr>
        <w:t>of</w:t>
      </w:r>
      <w:r>
        <w:rPr>
          <w:spacing w:val="-4"/>
          <w:sz w:val="16"/>
        </w:rPr>
        <w:t xml:space="preserve"> </w:t>
      </w:r>
      <w:r>
        <w:rPr>
          <w:sz w:val="16"/>
        </w:rPr>
        <w:t>you</w:t>
      </w:r>
      <w:r>
        <w:rPr>
          <w:spacing w:val="-6"/>
          <w:sz w:val="16"/>
        </w:rPr>
        <w:t xml:space="preserve"> </w:t>
      </w:r>
      <w:r>
        <w:rPr>
          <w:sz w:val="16"/>
        </w:rPr>
        <w:t>is liable</w:t>
      </w:r>
      <w:r>
        <w:rPr>
          <w:spacing w:val="-5"/>
          <w:sz w:val="16"/>
        </w:rPr>
        <w:t xml:space="preserve"> </w:t>
      </w:r>
      <w:r>
        <w:rPr>
          <w:sz w:val="16"/>
        </w:rPr>
        <w:t>individually</w:t>
      </w:r>
      <w:r>
        <w:rPr>
          <w:spacing w:val="-2"/>
          <w:sz w:val="16"/>
        </w:rPr>
        <w:t xml:space="preserve"> </w:t>
      </w:r>
      <w:r>
        <w:rPr>
          <w:sz w:val="16"/>
        </w:rPr>
        <w:t>and</w:t>
      </w:r>
      <w:r>
        <w:rPr>
          <w:spacing w:val="-1"/>
          <w:sz w:val="16"/>
        </w:rPr>
        <w:t xml:space="preserve"> </w:t>
      </w:r>
      <w:r>
        <w:rPr>
          <w:sz w:val="16"/>
        </w:rPr>
        <w:t>jointly</w:t>
      </w:r>
      <w:r>
        <w:rPr>
          <w:spacing w:val="-3"/>
          <w:sz w:val="16"/>
        </w:rPr>
        <w:t xml:space="preserve"> </w:t>
      </w:r>
      <w:r>
        <w:rPr>
          <w:sz w:val="16"/>
        </w:rPr>
        <w:t>for</w:t>
      </w:r>
      <w:r>
        <w:rPr>
          <w:spacing w:val="-5"/>
          <w:sz w:val="16"/>
        </w:rPr>
        <w:t xml:space="preserve"> </w:t>
      </w:r>
      <w:r>
        <w:rPr>
          <w:sz w:val="16"/>
        </w:rPr>
        <w:t>this</w:t>
      </w:r>
      <w:r>
        <w:rPr>
          <w:spacing w:val="-4"/>
          <w:sz w:val="16"/>
        </w:rPr>
        <w:t xml:space="preserve"> </w:t>
      </w:r>
      <w:r>
        <w:rPr>
          <w:spacing w:val="-2"/>
          <w:sz w:val="16"/>
        </w:rPr>
        <w:t>loan,</w:t>
      </w:r>
    </w:p>
    <w:p w14:paraId="654D88FC" w14:textId="77777777" w:rsidR="005C2A41" w:rsidRDefault="00863C9F">
      <w:pPr>
        <w:pStyle w:val="ListParagraph"/>
        <w:numPr>
          <w:ilvl w:val="0"/>
          <w:numId w:val="22"/>
        </w:numPr>
        <w:tabs>
          <w:tab w:val="left" w:pos="3158"/>
        </w:tabs>
        <w:ind w:hanging="144"/>
        <w:rPr>
          <w:sz w:val="16"/>
        </w:rPr>
      </w:pPr>
      <w:r>
        <w:rPr>
          <w:sz w:val="16"/>
        </w:rPr>
        <w:t>the</w:t>
      </w:r>
      <w:r>
        <w:rPr>
          <w:spacing w:val="-2"/>
          <w:sz w:val="16"/>
        </w:rPr>
        <w:t xml:space="preserve"> </w:t>
      </w:r>
      <w:r>
        <w:rPr>
          <w:sz w:val="16"/>
        </w:rPr>
        <w:t>release</w:t>
      </w:r>
      <w:r>
        <w:rPr>
          <w:spacing w:val="-5"/>
          <w:sz w:val="16"/>
        </w:rPr>
        <w:t xml:space="preserve"> </w:t>
      </w:r>
      <w:r>
        <w:rPr>
          <w:sz w:val="16"/>
        </w:rPr>
        <w:t>of</w:t>
      </w:r>
      <w:r>
        <w:rPr>
          <w:spacing w:val="-3"/>
          <w:sz w:val="16"/>
        </w:rPr>
        <w:t xml:space="preserve"> </w:t>
      </w:r>
      <w:r>
        <w:rPr>
          <w:sz w:val="16"/>
        </w:rPr>
        <w:t>liability</w:t>
      </w:r>
      <w:r>
        <w:rPr>
          <w:spacing w:val="-3"/>
          <w:sz w:val="16"/>
        </w:rPr>
        <w:t xml:space="preserve"> </w:t>
      </w:r>
      <w:r>
        <w:rPr>
          <w:sz w:val="16"/>
        </w:rPr>
        <w:t>of</w:t>
      </w:r>
      <w:r>
        <w:rPr>
          <w:spacing w:val="-4"/>
          <w:sz w:val="16"/>
        </w:rPr>
        <w:t xml:space="preserve"> </w:t>
      </w:r>
      <w:r>
        <w:rPr>
          <w:sz w:val="16"/>
        </w:rPr>
        <w:t>one</w:t>
      </w:r>
      <w:r>
        <w:rPr>
          <w:spacing w:val="-2"/>
          <w:sz w:val="16"/>
        </w:rPr>
        <w:t xml:space="preserve"> </w:t>
      </w:r>
      <w:r>
        <w:rPr>
          <w:sz w:val="16"/>
        </w:rPr>
        <w:t>of</w:t>
      </w:r>
      <w:r>
        <w:rPr>
          <w:spacing w:val="-5"/>
          <w:sz w:val="16"/>
        </w:rPr>
        <w:t xml:space="preserve"> </w:t>
      </w:r>
      <w:r>
        <w:rPr>
          <w:sz w:val="16"/>
        </w:rPr>
        <w:t>you</w:t>
      </w:r>
      <w:r>
        <w:rPr>
          <w:spacing w:val="-2"/>
          <w:sz w:val="16"/>
        </w:rPr>
        <w:t xml:space="preserve"> </w:t>
      </w:r>
      <w:r>
        <w:rPr>
          <w:sz w:val="16"/>
        </w:rPr>
        <w:t>does</w:t>
      </w:r>
      <w:r>
        <w:rPr>
          <w:spacing w:val="-1"/>
          <w:sz w:val="16"/>
        </w:rPr>
        <w:t xml:space="preserve"> </w:t>
      </w:r>
      <w:r>
        <w:rPr>
          <w:sz w:val="16"/>
        </w:rPr>
        <w:t>not</w:t>
      </w:r>
      <w:r>
        <w:rPr>
          <w:spacing w:val="-1"/>
          <w:sz w:val="16"/>
        </w:rPr>
        <w:t xml:space="preserve"> </w:t>
      </w:r>
      <w:r>
        <w:rPr>
          <w:sz w:val="16"/>
        </w:rPr>
        <w:t>affect</w:t>
      </w:r>
      <w:r>
        <w:rPr>
          <w:spacing w:val="-2"/>
          <w:sz w:val="16"/>
        </w:rPr>
        <w:t xml:space="preserve"> </w:t>
      </w:r>
      <w:r>
        <w:rPr>
          <w:sz w:val="16"/>
        </w:rPr>
        <w:t>the</w:t>
      </w:r>
      <w:r>
        <w:rPr>
          <w:spacing w:val="-3"/>
          <w:sz w:val="16"/>
        </w:rPr>
        <w:t xml:space="preserve"> </w:t>
      </w:r>
      <w:r>
        <w:rPr>
          <w:sz w:val="16"/>
        </w:rPr>
        <w:t>liability</w:t>
      </w:r>
      <w:r>
        <w:rPr>
          <w:spacing w:val="-3"/>
          <w:sz w:val="16"/>
        </w:rPr>
        <w:t xml:space="preserve"> </w:t>
      </w:r>
      <w:r>
        <w:rPr>
          <w:sz w:val="16"/>
        </w:rPr>
        <w:t>of</w:t>
      </w:r>
      <w:r>
        <w:rPr>
          <w:spacing w:val="-2"/>
          <w:sz w:val="16"/>
        </w:rPr>
        <w:t xml:space="preserve"> </w:t>
      </w:r>
      <w:r>
        <w:rPr>
          <w:sz w:val="16"/>
        </w:rPr>
        <w:t>the</w:t>
      </w:r>
      <w:r>
        <w:rPr>
          <w:spacing w:val="-5"/>
          <w:sz w:val="16"/>
        </w:rPr>
        <w:t xml:space="preserve"> </w:t>
      </w:r>
      <w:r>
        <w:rPr>
          <w:spacing w:val="-2"/>
          <w:sz w:val="16"/>
        </w:rPr>
        <w:t>other,</w:t>
      </w:r>
    </w:p>
    <w:p w14:paraId="6A8D1F29" w14:textId="77777777" w:rsidR="005C2A41" w:rsidRDefault="00863C9F">
      <w:pPr>
        <w:pStyle w:val="ListParagraph"/>
        <w:numPr>
          <w:ilvl w:val="0"/>
          <w:numId w:val="22"/>
        </w:numPr>
        <w:tabs>
          <w:tab w:val="left" w:pos="3158"/>
        </w:tabs>
        <w:spacing w:before="46"/>
        <w:ind w:right="907" w:hanging="144"/>
        <w:rPr>
          <w:sz w:val="16"/>
        </w:rPr>
      </w:pPr>
      <w:r>
        <w:rPr>
          <w:sz w:val="16"/>
        </w:rPr>
        <w:t>we may</w:t>
      </w:r>
      <w:r>
        <w:rPr>
          <w:spacing w:val="-2"/>
          <w:sz w:val="16"/>
        </w:rPr>
        <w:t xml:space="preserve"> </w:t>
      </w:r>
      <w:r>
        <w:rPr>
          <w:sz w:val="16"/>
        </w:rPr>
        <w:t>sue</w:t>
      </w:r>
      <w:r>
        <w:rPr>
          <w:spacing w:val="-5"/>
          <w:sz w:val="16"/>
        </w:rPr>
        <w:t xml:space="preserve"> </w:t>
      </w:r>
      <w:r>
        <w:rPr>
          <w:sz w:val="16"/>
        </w:rPr>
        <w:t>either</w:t>
      </w:r>
      <w:r>
        <w:rPr>
          <w:spacing w:val="-2"/>
          <w:sz w:val="16"/>
        </w:rPr>
        <w:t xml:space="preserve"> </w:t>
      </w:r>
      <w:r>
        <w:rPr>
          <w:sz w:val="16"/>
        </w:rPr>
        <w:t>of</w:t>
      </w:r>
      <w:r>
        <w:rPr>
          <w:spacing w:val="-4"/>
          <w:sz w:val="16"/>
        </w:rPr>
        <w:t xml:space="preserve"> </w:t>
      </w:r>
      <w:r>
        <w:rPr>
          <w:sz w:val="16"/>
        </w:rPr>
        <w:t>you</w:t>
      </w:r>
      <w:r>
        <w:rPr>
          <w:spacing w:val="-5"/>
          <w:sz w:val="16"/>
        </w:rPr>
        <w:t xml:space="preserve"> </w:t>
      </w:r>
      <w:r>
        <w:rPr>
          <w:sz w:val="16"/>
        </w:rPr>
        <w:t>to</w:t>
      </w:r>
      <w:r>
        <w:rPr>
          <w:spacing w:val="-5"/>
          <w:sz w:val="16"/>
        </w:rPr>
        <w:t xml:space="preserve"> </w:t>
      </w:r>
      <w:r>
        <w:rPr>
          <w:sz w:val="16"/>
        </w:rPr>
        <w:t>collect</w:t>
      </w:r>
      <w:r>
        <w:rPr>
          <w:spacing w:val="-2"/>
          <w:sz w:val="16"/>
        </w:rPr>
        <w:t xml:space="preserve"> </w:t>
      </w:r>
      <w:r>
        <w:rPr>
          <w:sz w:val="16"/>
        </w:rPr>
        <w:t>on</w:t>
      </w:r>
      <w:r>
        <w:rPr>
          <w:spacing w:val="-1"/>
          <w:sz w:val="16"/>
        </w:rPr>
        <w:t xml:space="preserve"> </w:t>
      </w:r>
      <w:r>
        <w:rPr>
          <w:sz w:val="16"/>
        </w:rPr>
        <w:t>this</w:t>
      </w:r>
      <w:r>
        <w:rPr>
          <w:spacing w:val="-2"/>
          <w:sz w:val="16"/>
        </w:rPr>
        <w:t xml:space="preserve"> </w:t>
      </w:r>
      <w:r>
        <w:rPr>
          <w:sz w:val="16"/>
        </w:rPr>
        <w:t>loan,</w:t>
      </w:r>
      <w:r>
        <w:rPr>
          <w:spacing w:val="-4"/>
          <w:sz w:val="16"/>
        </w:rPr>
        <w:t xml:space="preserve"> </w:t>
      </w:r>
      <w:r>
        <w:rPr>
          <w:sz w:val="16"/>
        </w:rPr>
        <w:t>in</w:t>
      </w:r>
      <w:r>
        <w:rPr>
          <w:spacing w:val="-1"/>
          <w:sz w:val="16"/>
        </w:rPr>
        <w:t xml:space="preserve"> </w:t>
      </w:r>
      <w:r>
        <w:rPr>
          <w:sz w:val="16"/>
        </w:rPr>
        <w:t>any</w:t>
      </w:r>
      <w:r>
        <w:rPr>
          <w:spacing w:val="-1"/>
          <w:sz w:val="16"/>
        </w:rPr>
        <w:t xml:space="preserve"> </w:t>
      </w:r>
      <w:r>
        <w:rPr>
          <w:sz w:val="16"/>
        </w:rPr>
        <w:t>order</w:t>
      </w:r>
      <w:r>
        <w:rPr>
          <w:spacing w:val="-2"/>
          <w:sz w:val="16"/>
        </w:rPr>
        <w:t xml:space="preserve"> </w:t>
      </w:r>
      <w:r>
        <w:rPr>
          <w:sz w:val="16"/>
        </w:rPr>
        <w:t>we</w:t>
      </w:r>
      <w:r>
        <w:rPr>
          <w:spacing w:val="-3"/>
          <w:sz w:val="16"/>
        </w:rPr>
        <w:t xml:space="preserve"> </w:t>
      </w:r>
      <w:r>
        <w:rPr>
          <w:sz w:val="16"/>
        </w:rPr>
        <w:t>wish,</w:t>
      </w:r>
      <w:r>
        <w:rPr>
          <w:spacing w:val="-4"/>
          <w:sz w:val="16"/>
        </w:rPr>
        <w:t xml:space="preserve"> </w:t>
      </w:r>
      <w:r>
        <w:rPr>
          <w:sz w:val="16"/>
        </w:rPr>
        <w:t>without</w:t>
      </w:r>
      <w:r>
        <w:rPr>
          <w:spacing w:val="-2"/>
          <w:sz w:val="16"/>
        </w:rPr>
        <w:t xml:space="preserve"> </w:t>
      </w:r>
      <w:r>
        <w:rPr>
          <w:sz w:val="16"/>
        </w:rPr>
        <w:t>losing</w:t>
      </w:r>
      <w:r>
        <w:rPr>
          <w:spacing w:val="-1"/>
          <w:sz w:val="16"/>
        </w:rPr>
        <w:t xml:space="preserve"> </w:t>
      </w:r>
      <w:r>
        <w:rPr>
          <w:sz w:val="16"/>
        </w:rPr>
        <w:t>our</w:t>
      </w:r>
      <w:r>
        <w:rPr>
          <w:spacing w:val="-2"/>
          <w:sz w:val="16"/>
        </w:rPr>
        <w:t xml:space="preserve"> </w:t>
      </w:r>
      <w:r>
        <w:rPr>
          <w:sz w:val="16"/>
        </w:rPr>
        <w:t>right</w:t>
      </w:r>
      <w:r>
        <w:rPr>
          <w:spacing w:val="-2"/>
          <w:sz w:val="16"/>
        </w:rPr>
        <w:t xml:space="preserve"> </w:t>
      </w:r>
      <w:r>
        <w:rPr>
          <w:sz w:val="16"/>
        </w:rPr>
        <w:t>to collect from the other, and</w:t>
      </w:r>
    </w:p>
    <w:p w14:paraId="42F14C26" w14:textId="77777777" w:rsidR="005C2A41" w:rsidRDefault="00863C9F">
      <w:pPr>
        <w:pStyle w:val="ListParagraph"/>
        <w:numPr>
          <w:ilvl w:val="0"/>
          <w:numId w:val="22"/>
        </w:numPr>
        <w:tabs>
          <w:tab w:val="left" w:pos="3158"/>
        </w:tabs>
        <w:spacing w:before="50"/>
        <w:ind w:right="1193" w:hanging="144"/>
        <w:rPr>
          <w:sz w:val="16"/>
        </w:rPr>
      </w:pPr>
      <w:r>
        <w:rPr>
          <w:noProof/>
          <w:sz w:val="16"/>
        </w:rPr>
        <mc:AlternateContent>
          <mc:Choice Requires="wps">
            <w:drawing>
              <wp:anchor distT="0" distB="0" distL="0" distR="0" simplePos="0" relativeHeight="15843840" behindDoc="0" locked="0" layoutInCell="1" allowOverlap="1" wp14:anchorId="354D45A6" wp14:editId="4BF44A6F">
                <wp:simplePos x="0" y="0"/>
                <wp:positionH relativeFrom="page">
                  <wp:posOffset>955548</wp:posOffset>
                </wp:positionH>
                <wp:positionV relativeFrom="paragraph">
                  <wp:posOffset>412178</wp:posOffset>
                </wp:positionV>
                <wp:extent cx="5861685" cy="27940"/>
                <wp:effectExtent l="0" t="0" r="0" b="0"/>
                <wp:wrapNone/>
                <wp:docPr id="522" name="Graphic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BA72D" id="Graphic 522" o:spid="_x0000_s1026" alt="&quot;&quot;" style="position:absolute;margin-left:75.25pt;margin-top:32.45pt;width:461.55pt;height:2.2pt;z-index:15843840;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" path="m5861304,l1374648,,,,,27432r1374648,l5861304,27432r,-27432xe" fillcolor="black" stroked="f">
                <v:path arrowok="t"/>
                <w10:wrap anchorx="page"/>
              </v:shape>
            </w:pict>
          </mc:Fallback>
        </mc:AlternateContent>
      </w:r>
      <w:r>
        <w:rPr>
          <w:sz w:val="16"/>
        </w:rPr>
        <w:t>any</w:t>
      </w:r>
      <w:r>
        <w:rPr>
          <w:spacing w:val="-2"/>
          <w:sz w:val="16"/>
        </w:rPr>
        <w:t xml:space="preserve"> </w:t>
      </w:r>
      <w:r>
        <w:rPr>
          <w:sz w:val="16"/>
        </w:rPr>
        <w:t>communication</w:t>
      </w:r>
      <w:r>
        <w:rPr>
          <w:spacing w:val="-1"/>
          <w:sz w:val="16"/>
        </w:rPr>
        <w:t xml:space="preserve"> </w:t>
      </w:r>
      <w:r>
        <w:rPr>
          <w:sz w:val="16"/>
        </w:rPr>
        <w:t>we</w:t>
      </w:r>
      <w:r>
        <w:rPr>
          <w:spacing w:val="-3"/>
          <w:sz w:val="16"/>
        </w:rPr>
        <w:t xml:space="preserve"> </w:t>
      </w:r>
      <w:r>
        <w:rPr>
          <w:sz w:val="16"/>
        </w:rPr>
        <w:t>have</w:t>
      </w:r>
      <w:r>
        <w:rPr>
          <w:spacing w:val="-2"/>
          <w:sz w:val="16"/>
        </w:rPr>
        <w:t xml:space="preserve"> </w:t>
      </w:r>
      <w:r>
        <w:rPr>
          <w:sz w:val="16"/>
        </w:rPr>
        <w:t>with</w:t>
      </w:r>
      <w:r>
        <w:rPr>
          <w:spacing w:val="-4"/>
          <w:sz w:val="16"/>
        </w:rPr>
        <w:t xml:space="preserve"> </w:t>
      </w:r>
      <w:r>
        <w:rPr>
          <w:sz w:val="16"/>
        </w:rPr>
        <w:t>either</w:t>
      </w:r>
      <w:r>
        <w:rPr>
          <w:spacing w:val="-2"/>
          <w:sz w:val="16"/>
        </w:rPr>
        <w:t xml:space="preserve"> </w:t>
      </w:r>
      <w:r>
        <w:rPr>
          <w:sz w:val="16"/>
        </w:rPr>
        <w:t>of</w:t>
      </w:r>
      <w:r>
        <w:rPr>
          <w:spacing w:val="-4"/>
          <w:sz w:val="16"/>
        </w:rPr>
        <w:t xml:space="preserve"> </w:t>
      </w:r>
      <w:r>
        <w:rPr>
          <w:sz w:val="16"/>
        </w:rPr>
        <w:t>you</w:t>
      </w:r>
      <w:r>
        <w:rPr>
          <w:spacing w:val="-5"/>
          <w:sz w:val="16"/>
        </w:rPr>
        <w:t xml:space="preserve"> </w:t>
      </w:r>
      <w:r>
        <w:rPr>
          <w:sz w:val="16"/>
        </w:rPr>
        <w:t>will</w:t>
      </w:r>
      <w:r>
        <w:rPr>
          <w:spacing w:val="-1"/>
          <w:sz w:val="16"/>
        </w:rPr>
        <w:t xml:space="preserve"> </w:t>
      </w:r>
      <w:r>
        <w:rPr>
          <w:sz w:val="16"/>
        </w:rPr>
        <w:t>be</w:t>
      </w:r>
      <w:r>
        <w:rPr>
          <w:spacing w:val="-3"/>
          <w:sz w:val="16"/>
        </w:rPr>
        <w:t xml:space="preserve"> </w:t>
      </w:r>
      <w:r>
        <w:rPr>
          <w:sz w:val="16"/>
        </w:rPr>
        <w:t>binding</w:t>
      </w:r>
      <w:r>
        <w:rPr>
          <w:spacing w:val="-1"/>
          <w:sz w:val="16"/>
        </w:rPr>
        <w:t xml:space="preserve"> </w:t>
      </w:r>
      <w:r>
        <w:rPr>
          <w:sz w:val="16"/>
        </w:rPr>
        <w:t>on</w:t>
      </w:r>
      <w:r>
        <w:rPr>
          <w:spacing w:val="-5"/>
          <w:sz w:val="16"/>
        </w:rPr>
        <w:t xml:space="preserve"> </w:t>
      </w:r>
      <w:r>
        <w:rPr>
          <w:sz w:val="16"/>
        </w:rPr>
        <w:t>both</w:t>
      </w:r>
      <w:r>
        <w:rPr>
          <w:spacing w:val="-2"/>
          <w:sz w:val="16"/>
        </w:rPr>
        <w:t xml:space="preserve"> </w:t>
      </w:r>
      <w:r>
        <w:rPr>
          <w:sz w:val="16"/>
        </w:rPr>
        <w:t>of</w:t>
      </w:r>
      <w:r>
        <w:rPr>
          <w:spacing w:val="-2"/>
          <w:sz w:val="16"/>
        </w:rPr>
        <w:t xml:space="preserve"> </w:t>
      </w:r>
      <w:r>
        <w:rPr>
          <w:sz w:val="16"/>
        </w:rPr>
        <w:t>you,</w:t>
      </w:r>
      <w:r>
        <w:rPr>
          <w:spacing w:val="-2"/>
          <w:sz w:val="16"/>
        </w:rPr>
        <w:t xml:space="preserve"> </w:t>
      </w:r>
      <w:r>
        <w:rPr>
          <w:sz w:val="16"/>
        </w:rPr>
        <w:t>any</w:t>
      </w:r>
      <w:r>
        <w:rPr>
          <w:spacing w:val="-2"/>
          <w:sz w:val="16"/>
        </w:rPr>
        <w:t xml:space="preserve"> </w:t>
      </w:r>
      <w:r>
        <w:rPr>
          <w:sz w:val="16"/>
        </w:rPr>
        <w:t>notice</w:t>
      </w:r>
      <w:r>
        <w:rPr>
          <w:spacing w:val="-2"/>
          <w:sz w:val="16"/>
        </w:rPr>
        <w:t xml:space="preserve"> </w:t>
      </w:r>
      <w:r>
        <w:rPr>
          <w:sz w:val="16"/>
        </w:rPr>
        <w:t>we mail to an address provided by either of you will serve as notice to both of you, and any modification we agree to with either of you will be binding on both of you.</w:t>
      </w:r>
    </w:p>
    <w:p w14:paraId="3E0328FE" w14:textId="77777777" w:rsidR="005C2A41" w:rsidRDefault="005C2A41">
      <w:pPr>
        <w:pStyle w:val="ListParagraph"/>
        <w:rPr>
          <w:sz w:val="16"/>
        </w:rPr>
        <w:sectPr w:rsidR="005C2A41">
          <w:type w:val="continuous"/>
          <w:pgSz w:w="12240" w:h="15840"/>
          <w:pgMar w:top="1760" w:right="720" w:bottom="340" w:left="720" w:header="0" w:footer="599" w:gutter="0"/>
          <w:cols w:space="720"/>
        </w:sectPr>
      </w:pPr>
    </w:p>
    <w:p w14:paraId="1A48744A" w14:textId="77777777" w:rsidR="005C2A41" w:rsidRDefault="00863C9F">
      <w:pPr>
        <w:spacing w:before="142"/>
        <w:ind w:left="892"/>
        <w:rPr>
          <w:b/>
          <w:sz w:val="16"/>
        </w:rPr>
      </w:pPr>
      <w:r>
        <w:rPr>
          <w:b/>
          <w:noProof/>
          <w:sz w:val="16"/>
        </w:rPr>
        <mc:AlternateContent>
          <mc:Choice Requires="wps">
            <w:drawing>
              <wp:anchor distT="0" distB="0" distL="0" distR="0" simplePos="0" relativeHeight="15844352" behindDoc="0" locked="0" layoutInCell="1" allowOverlap="1" wp14:anchorId="7249D8BF" wp14:editId="0BFF9C23">
                <wp:simplePos x="0" y="0"/>
                <wp:positionH relativeFrom="page">
                  <wp:posOffset>955548</wp:posOffset>
                </wp:positionH>
                <wp:positionV relativeFrom="paragraph">
                  <wp:posOffset>235678</wp:posOffset>
                </wp:positionV>
                <wp:extent cx="5861685" cy="27940"/>
                <wp:effectExtent l="0" t="0" r="0" b="0"/>
                <wp:wrapNone/>
                <wp:docPr id="523" name="Graphic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EBC2F" id="Graphic 523" o:spid="_x0000_s1026" alt="&quot;&quot;" style="position:absolute;margin-left:75.25pt;margin-top:18.55pt;width:461.55pt;height:2.2pt;z-index:15844352;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" path="m5861304,l1374648,,,,,27432r1374648,l5861304,27432r,-27432xe" fillcolor="black" stroked="f">
                <v:path arrowok="t"/>
                <w10:wrap anchorx="page"/>
              </v:shape>
            </w:pict>
          </mc:Fallback>
        </mc:AlternateContent>
      </w:r>
      <w:r>
        <w:rPr>
          <w:b/>
          <w:spacing w:val="-2"/>
          <w:sz w:val="16"/>
        </w:rPr>
        <w:t>INTEREST</w:t>
      </w:r>
    </w:p>
    <w:p w14:paraId="68A1F074" w14:textId="77777777" w:rsidR="005C2A41" w:rsidRDefault="00863C9F">
      <w:pPr>
        <w:rPr>
          <w:b/>
          <w:sz w:val="16"/>
        </w:rPr>
      </w:pPr>
      <w:r>
        <w:br w:type="column"/>
      </w:r>
    </w:p>
    <w:p w14:paraId="27928D79" w14:textId="77777777" w:rsidR="005C2A41" w:rsidRDefault="005C2A41">
      <w:pPr>
        <w:pStyle w:val="BodyText"/>
        <w:spacing w:before="97"/>
        <w:rPr>
          <w:b/>
        </w:rPr>
      </w:pPr>
    </w:p>
    <w:p w14:paraId="3C4A340C" w14:textId="77777777" w:rsidR="005C2A41" w:rsidRDefault="00863C9F">
      <w:pPr>
        <w:pStyle w:val="ListParagraph"/>
        <w:numPr>
          <w:ilvl w:val="0"/>
          <w:numId w:val="22"/>
        </w:numPr>
        <w:tabs>
          <w:tab w:val="left" w:pos="1036"/>
        </w:tabs>
        <w:spacing w:before="1"/>
        <w:ind w:left="1036" w:hanging="144"/>
        <w:rPr>
          <w:sz w:val="16"/>
        </w:rPr>
      </w:pPr>
      <w:r>
        <w:rPr>
          <w:sz w:val="16"/>
        </w:rPr>
        <w:t>The</w:t>
      </w:r>
      <w:r>
        <w:rPr>
          <w:spacing w:val="-1"/>
          <w:sz w:val="16"/>
        </w:rPr>
        <w:t xml:space="preserve"> </w:t>
      </w:r>
      <w:r>
        <w:rPr>
          <w:sz w:val="16"/>
        </w:rPr>
        <w:t>Disclosure</w:t>
      </w:r>
      <w:r>
        <w:rPr>
          <w:spacing w:val="-3"/>
          <w:sz w:val="16"/>
        </w:rPr>
        <w:t xml:space="preserve"> </w:t>
      </w:r>
      <w:r>
        <w:rPr>
          <w:sz w:val="16"/>
        </w:rPr>
        <w:t>will</w:t>
      </w:r>
      <w:r>
        <w:rPr>
          <w:spacing w:val="-2"/>
          <w:sz w:val="16"/>
        </w:rPr>
        <w:t xml:space="preserve"> </w:t>
      </w:r>
      <w:r>
        <w:rPr>
          <w:sz w:val="16"/>
        </w:rPr>
        <w:t>tell</w:t>
      </w:r>
      <w:r>
        <w:rPr>
          <w:spacing w:val="-1"/>
          <w:sz w:val="16"/>
        </w:rPr>
        <w:t xml:space="preserve"> </w:t>
      </w:r>
      <w:r>
        <w:rPr>
          <w:sz w:val="16"/>
        </w:rPr>
        <w:t>you</w:t>
      </w:r>
      <w:r>
        <w:rPr>
          <w:spacing w:val="-1"/>
          <w:sz w:val="16"/>
        </w:rPr>
        <w:t xml:space="preserve"> </w:t>
      </w:r>
      <w:r>
        <w:rPr>
          <w:sz w:val="16"/>
        </w:rPr>
        <w:t>if</w:t>
      </w:r>
      <w:r>
        <w:rPr>
          <w:spacing w:val="-4"/>
          <w:sz w:val="16"/>
        </w:rPr>
        <w:t xml:space="preserve"> </w:t>
      </w:r>
      <w:r>
        <w:rPr>
          <w:sz w:val="16"/>
        </w:rPr>
        <w:t>you</w:t>
      </w:r>
      <w:r>
        <w:rPr>
          <w:spacing w:val="-2"/>
          <w:sz w:val="16"/>
        </w:rPr>
        <w:t xml:space="preserve"> </w:t>
      </w:r>
      <w:r>
        <w:rPr>
          <w:sz w:val="16"/>
        </w:rPr>
        <w:t>have</w:t>
      </w:r>
      <w:r>
        <w:rPr>
          <w:spacing w:val="-2"/>
          <w:sz w:val="16"/>
        </w:rPr>
        <w:t xml:space="preserve"> </w:t>
      </w:r>
      <w:r>
        <w:rPr>
          <w:sz w:val="16"/>
        </w:rPr>
        <w:t>a</w:t>
      </w:r>
      <w:r>
        <w:rPr>
          <w:spacing w:val="-4"/>
          <w:sz w:val="16"/>
        </w:rPr>
        <w:t xml:space="preserve"> </w:t>
      </w:r>
      <w:r>
        <w:rPr>
          <w:sz w:val="16"/>
        </w:rPr>
        <w:t>Fixed</w:t>
      </w:r>
      <w:r>
        <w:rPr>
          <w:spacing w:val="-2"/>
          <w:sz w:val="16"/>
        </w:rPr>
        <w:t xml:space="preserve"> </w:t>
      </w:r>
      <w:r>
        <w:rPr>
          <w:sz w:val="16"/>
        </w:rPr>
        <w:t>Rate</w:t>
      </w:r>
      <w:r>
        <w:rPr>
          <w:spacing w:val="-2"/>
          <w:sz w:val="16"/>
        </w:rPr>
        <w:t xml:space="preserve"> </w:t>
      </w:r>
      <w:r>
        <w:rPr>
          <w:sz w:val="16"/>
        </w:rPr>
        <w:t>or</w:t>
      </w:r>
      <w:r>
        <w:rPr>
          <w:spacing w:val="-4"/>
          <w:sz w:val="16"/>
        </w:rPr>
        <w:t xml:space="preserve"> </w:t>
      </w:r>
      <w:r>
        <w:rPr>
          <w:sz w:val="16"/>
        </w:rPr>
        <w:t>a</w:t>
      </w:r>
      <w:r>
        <w:rPr>
          <w:spacing w:val="-5"/>
          <w:sz w:val="16"/>
        </w:rPr>
        <w:t xml:space="preserve"> </w:t>
      </w:r>
      <w:r>
        <w:rPr>
          <w:sz w:val="16"/>
        </w:rPr>
        <w:t xml:space="preserve">Variable </w:t>
      </w:r>
      <w:r>
        <w:rPr>
          <w:spacing w:val="-4"/>
          <w:sz w:val="16"/>
        </w:rPr>
        <w:t>Rate.</w:t>
      </w:r>
    </w:p>
    <w:p w14:paraId="05BB8914" w14:textId="77777777" w:rsidR="005C2A41" w:rsidRDefault="00863C9F">
      <w:pPr>
        <w:pStyle w:val="ListParagraph"/>
        <w:numPr>
          <w:ilvl w:val="0"/>
          <w:numId w:val="22"/>
        </w:numPr>
        <w:tabs>
          <w:tab w:val="left" w:pos="1036"/>
        </w:tabs>
        <w:spacing w:before="48"/>
        <w:ind w:left="1036" w:right="1132" w:hanging="144"/>
        <w:rPr>
          <w:sz w:val="16"/>
        </w:rPr>
      </w:pPr>
      <w:r>
        <w:rPr>
          <w:sz w:val="16"/>
        </w:rPr>
        <w:t>Interest will accrue at that Fixed Rate or Variable Rate on the Current Principal, including Capitalized</w:t>
      </w:r>
      <w:r>
        <w:rPr>
          <w:spacing w:val="-5"/>
          <w:sz w:val="16"/>
        </w:rPr>
        <w:t xml:space="preserve"> </w:t>
      </w:r>
      <w:r>
        <w:rPr>
          <w:sz w:val="16"/>
        </w:rPr>
        <w:t>amounts,</w:t>
      </w:r>
      <w:r>
        <w:rPr>
          <w:spacing w:val="-4"/>
          <w:sz w:val="16"/>
        </w:rPr>
        <w:t xml:space="preserve"> </w:t>
      </w:r>
      <w:r>
        <w:rPr>
          <w:sz w:val="16"/>
        </w:rPr>
        <w:t>beginning</w:t>
      </w:r>
      <w:r>
        <w:rPr>
          <w:spacing w:val="-1"/>
          <w:sz w:val="16"/>
        </w:rPr>
        <w:t xml:space="preserve"> </w:t>
      </w:r>
      <w:r>
        <w:rPr>
          <w:sz w:val="16"/>
        </w:rPr>
        <w:t>on</w:t>
      </w:r>
      <w:r>
        <w:rPr>
          <w:spacing w:val="-5"/>
          <w:sz w:val="16"/>
        </w:rPr>
        <w:t xml:space="preserve"> </w:t>
      </w:r>
      <w:r>
        <w:rPr>
          <w:sz w:val="16"/>
        </w:rPr>
        <w:t>the</w:t>
      </w:r>
      <w:r>
        <w:rPr>
          <w:spacing w:val="-5"/>
          <w:sz w:val="16"/>
        </w:rPr>
        <w:t xml:space="preserve"> </w:t>
      </w:r>
      <w:r>
        <w:rPr>
          <w:sz w:val="16"/>
        </w:rPr>
        <w:t>First Disbursement Date</w:t>
      </w:r>
      <w:r>
        <w:rPr>
          <w:spacing w:val="-3"/>
          <w:sz w:val="16"/>
        </w:rPr>
        <w:t xml:space="preserve"> </w:t>
      </w:r>
      <w:r>
        <w:rPr>
          <w:sz w:val="16"/>
        </w:rPr>
        <w:t>(the</w:t>
      </w:r>
      <w:r>
        <w:rPr>
          <w:spacing w:val="-6"/>
          <w:sz w:val="16"/>
        </w:rPr>
        <w:t xml:space="preserve"> </w:t>
      </w:r>
      <w:r>
        <w:rPr>
          <w:sz w:val="16"/>
        </w:rPr>
        <w:t>date</w:t>
      </w:r>
      <w:r>
        <w:rPr>
          <w:spacing w:val="-3"/>
          <w:sz w:val="16"/>
        </w:rPr>
        <w:t xml:space="preserve"> </w:t>
      </w:r>
      <w:r>
        <w:rPr>
          <w:sz w:val="16"/>
        </w:rPr>
        <w:t>shown</w:t>
      </w:r>
      <w:r>
        <w:rPr>
          <w:spacing w:val="-3"/>
          <w:sz w:val="16"/>
        </w:rPr>
        <w:t xml:space="preserve"> </w:t>
      </w:r>
      <w:r>
        <w:rPr>
          <w:sz w:val="16"/>
        </w:rPr>
        <w:t>on</w:t>
      </w:r>
      <w:r>
        <w:rPr>
          <w:spacing w:val="-5"/>
          <w:sz w:val="16"/>
        </w:rPr>
        <w:t xml:space="preserve"> </w:t>
      </w:r>
      <w:r>
        <w:rPr>
          <w:sz w:val="16"/>
        </w:rPr>
        <w:t>the</w:t>
      </w:r>
      <w:r>
        <w:rPr>
          <w:spacing w:val="-3"/>
          <w:sz w:val="16"/>
        </w:rPr>
        <w:t xml:space="preserve"> </w:t>
      </w:r>
      <w:r>
        <w:rPr>
          <w:sz w:val="16"/>
        </w:rPr>
        <w:t>loan check) and continuing until the loan is paid in full.</w:t>
      </w:r>
    </w:p>
    <w:p w14:paraId="06867A25" w14:textId="77777777" w:rsidR="005C2A41" w:rsidRDefault="00863C9F">
      <w:pPr>
        <w:pStyle w:val="ListParagraph"/>
        <w:numPr>
          <w:ilvl w:val="0"/>
          <w:numId w:val="22"/>
        </w:numPr>
        <w:tabs>
          <w:tab w:val="left" w:pos="1036"/>
        </w:tabs>
        <w:spacing w:line="237" w:lineRule="auto"/>
        <w:ind w:left="1036" w:right="908" w:hanging="144"/>
        <w:rPr>
          <w:color w:val="4F6128"/>
          <w:sz w:val="20"/>
        </w:rPr>
      </w:pPr>
      <w:r>
        <w:rPr>
          <w:sz w:val="16"/>
        </w:rPr>
        <w:t>If your loan has a Fixed Rate, then the interest rate will be specified in the Disclosure. If your loan has a Variable Rate, then the interest rate will be determined by adding the number of percentage</w:t>
      </w:r>
      <w:r>
        <w:rPr>
          <w:spacing w:val="-2"/>
          <w:sz w:val="16"/>
        </w:rPr>
        <w:t xml:space="preserve"> </w:t>
      </w:r>
      <w:r>
        <w:rPr>
          <w:sz w:val="16"/>
        </w:rPr>
        <w:t>points</w:t>
      </w:r>
      <w:r>
        <w:rPr>
          <w:spacing w:val="-1"/>
          <w:sz w:val="16"/>
        </w:rPr>
        <w:t xml:space="preserve"> </w:t>
      </w:r>
      <w:r>
        <w:rPr>
          <w:sz w:val="16"/>
        </w:rPr>
        <w:t>we</w:t>
      </w:r>
      <w:r>
        <w:rPr>
          <w:spacing w:val="-5"/>
          <w:sz w:val="16"/>
        </w:rPr>
        <w:t xml:space="preserve"> </w:t>
      </w:r>
      <w:r>
        <w:rPr>
          <w:sz w:val="16"/>
        </w:rPr>
        <w:t>specify</w:t>
      </w:r>
      <w:r>
        <w:rPr>
          <w:spacing w:val="-2"/>
          <w:sz w:val="16"/>
        </w:rPr>
        <w:t xml:space="preserve"> </w:t>
      </w:r>
      <w:r>
        <w:rPr>
          <w:sz w:val="16"/>
        </w:rPr>
        <w:t>on</w:t>
      </w:r>
      <w:r>
        <w:rPr>
          <w:spacing w:val="-1"/>
          <w:sz w:val="16"/>
        </w:rPr>
        <w:t xml:space="preserve"> </w:t>
      </w:r>
      <w:r>
        <w:rPr>
          <w:sz w:val="16"/>
        </w:rPr>
        <w:t>the</w:t>
      </w:r>
      <w:r>
        <w:rPr>
          <w:spacing w:val="-1"/>
          <w:sz w:val="16"/>
        </w:rPr>
        <w:t xml:space="preserve"> </w:t>
      </w:r>
      <w:r>
        <w:rPr>
          <w:sz w:val="16"/>
        </w:rPr>
        <w:t>Disclosure</w:t>
      </w:r>
      <w:r>
        <w:rPr>
          <w:spacing w:val="-5"/>
          <w:sz w:val="16"/>
        </w:rPr>
        <w:t xml:space="preserve"> </w:t>
      </w:r>
      <w:r>
        <w:rPr>
          <w:sz w:val="16"/>
        </w:rPr>
        <w:t>(the</w:t>
      </w:r>
      <w:r>
        <w:rPr>
          <w:spacing w:val="-1"/>
          <w:sz w:val="16"/>
        </w:rPr>
        <w:t xml:space="preserve"> </w:t>
      </w:r>
      <w:r>
        <w:rPr>
          <w:sz w:val="16"/>
        </w:rPr>
        <w:t>“margin”)</w:t>
      </w:r>
      <w:r>
        <w:rPr>
          <w:spacing w:val="-5"/>
          <w:sz w:val="16"/>
        </w:rPr>
        <w:t xml:space="preserve"> </w:t>
      </w:r>
      <w:r>
        <w:rPr>
          <w:sz w:val="16"/>
        </w:rPr>
        <w:t>to</w:t>
      </w:r>
      <w:r>
        <w:rPr>
          <w:spacing w:val="-3"/>
          <w:sz w:val="16"/>
        </w:rPr>
        <w:t xml:space="preserve"> </w:t>
      </w:r>
      <w:r>
        <w:rPr>
          <w:sz w:val="16"/>
        </w:rPr>
        <w:t>an</w:t>
      </w:r>
      <w:r>
        <w:rPr>
          <w:spacing w:val="-5"/>
          <w:sz w:val="16"/>
        </w:rPr>
        <w:t xml:space="preserve"> </w:t>
      </w:r>
      <w:r>
        <w:rPr>
          <w:sz w:val="16"/>
        </w:rPr>
        <w:t>index</w:t>
      </w:r>
      <w:r>
        <w:rPr>
          <w:spacing w:val="-2"/>
          <w:sz w:val="16"/>
        </w:rPr>
        <w:t xml:space="preserve"> </w:t>
      </w:r>
      <w:r>
        <w:rPr>
          <w:sz w:val="16"/>
        </w:rPr>
        <w:t>that</w:t>
      </w:r>
      <w:r>
        <w:rPr>
          <w:spacing w:val="-2"/>
          <w:sz w:val="16"/>
        </w:rPr>
        <w:t xml:space="preserve"> </w:t>
      </w:r>
      <w:r>
        <w:rPr>
          <w:sz w:val="16"/>
        </w:rPr>
        <w:t>is</w:t>
      </w:r>
      <w:r>
        <w:rPr>
          <w:spacing w:val="-2"/>
          <w:sz w:val="16"/>
        </w:rPr>
        <w:t xml:space="preserve"> </w:t>
      </w:r>
      <w:r>
        <w:rPr>
          <w:sz w:val="16"/>
        </w:rPr>
        <w:t>calculated</w:t>
      </w:r>
      <w:r>
        <w:rPr>
          <w:spacing w:val="-2"/>
          <w:sz w:val="16"/>
        </w:rPr>
        <w:t xml:space="preserve"> </w:t>
      </w:r>
      <w:r>
        <w:rPr>
          <w:sz w:val="16"/>
        </w:rPr>
        <w:t>and provided</w:t>
      </w:r>
      <w:r>
        <w:rPr>
          <w:spacing w:val="-2"/>
          <w:sz w:val="16"/>
        </w:rPr>
        <w:t xml:space="preserve"> </w:t>
      </w:r>
      <w:r>
        <w:rPr>
          <w:sz w:val="16"/>
        </w:rPr>
        <w:t>to</w:t>
      </w:r>
      <w:r>
        <w:rPr>
          <w:spacing w:val="-4"/>
          <w:sz w:val="16"/>
        </w:rPr>
        <w:t xml:space="preserve"> </w:t>
      </w:r>
      <w:r>
        <w:rPr>
          <w:sz w:val="16"/>
        </w:rPr>
        <w:t>the</w:t>
      </w:r>
      <w:r>
        <w:rPr>
          <w:spacing w:val="-2"/>
          <w:sz w:val="16"/>
        </w:rPr>
        <w:t xml:space="preserve"> </w:t>
      </w:r>
      <w:proofErr w:type="gramStart"/>
      <w:r>
        <w:rPr>
          <w:sz w:val="16"/>
        </w:rPr>
        <w:t>general</w:t>
      </w:r>
      <w:r>
        <w:rPr>
          <w:spacing w:val="-2"/>
          <w:sz w:val="16"/>
        </w:rPr>
        <w:t xml:space="preserve"> </w:t>
      </w:r>
      <w:r>
        <w:rPr>
          <w:sz w:val="16"/>
        </w:rPr>
        <w:t>public</w:t>
      </w:r>
      <w:proofErr w:type="gramEnd"/>
      <w:r>
        <w:rPr>
          <w:spacing w:val="-5"/>
          <w:sz w:val="16"/>
        </w:rPr>
        <w:t xml:space="preserve"> </w:t>
      </w:r>
      <w:r>
        <w:rPr>
          <w:sz w:val="16"/>
        </w:rPr>
        <w:t>by</w:t>
      </w:r>
      <w:r>
        <w:rPr>
          <w:spacing w:val="-3"/>
          <w:sz w:val="16"/>
        </w:rPr>
        <w:t xml:space="preserve"> </w:t>
      </w:r>
      <w:r>
        <w:rPr>
          <w:sz w:val="16"/>
        </w:rPr>
        <w:t>an</w:t>
      </w:r>
      <w:r>
        <w:rPr>
          <w:spacing w:val="-2"/>
          <w:sz w:val="16"/>
        </w:rPr>
        <w:t xml:space="preserve"> </w:t>
      </w:r>
      <w:r>
        <w:rPr>
          <w:sz w:val="16"/>
        </w:rPr>
        <w:t>administrator.</w:t>
      </w:r>
      <w:r>
        <w:rPr>
          <w:spacing w:val="-1"/>
          <w:sz w:val="16"/>
        </w:rPr>
        <w:t xml:space="preserve"> </w:t>
      </w:r>
      <w:r>
        <w:rPr>
          <w:sz w:val="16"/>
        </w:rPr>
        <w:t>The</w:t>
      </w:r>
      <w:r>
        <w:rPr>
          <w:spacing w:val="-6"/>
          <w:sz w:val="16"/>
        </w:rPr>
        <w:t xml:space="preserve"> </w:t>
      </w:r>
      <w:r>
        <w:rPr>
          <w:sz w:val="16"/>
        </w:rPr>
        <w:t>index</w:t>
      </w:r>
      <w:r>
        <w:rPr>
          <w:spacing w:val="-3"/>
          <w:sz w:val="16"/>
        </w:rPr>
        <w:t xml:space="preserve"> </w:t>
      </w:r>
      <w:r>
        <w:rPr>
          <w:sz w:val="16"/>
        </w:rPr>
        <w:t>is</w:t>
      </w:r>
      <w:r>
        <w:rPr>
          <w:spacing w:val="-2"/>
          <w:sz w:val="16"/>
        </w:rPr>
        <w:t xml:space="preserve"> </w:t>
      </w:r>
      <w:r>
        <w:rPr>
          <w:sz w:val="16"/>
        </w:rPr>
        <w:t>a</w:t>
      </w:r>
      <w:r>
        <w:rPr>
          <w:spacing w:val="-3"/>
          <w:sz w:val="16"/>
        </w:rPr>
        <w:t xml:space="preserve"> </w:t>
      </w:r>
      <w:r>
        <w:rPr>
          <w:sz w:val="16"/>
        </w:rPr>
        <w:t>benchmark,</w:t>
      </w:r>
      <w:r>
        <w:rPr>
          <w:spacing w:val="-5"/>
          <w:sz w:val="16"/>
        </w:rPr>
        <w:t xml:space="preserve"> </w:t>
      </w:r>
      <w:r>
        <w:rPr>
          <w:sz w:val="16"/>
        </w:rPr>
        <w:t>known</w:t>
      </w:r>
      <w:r>
        <w:rPr>
          <w:spacing w:val="-4"/>
          <w:sz w:val="16"/>
        </w:rPr>
        <w:t xml:space="preserve"> </w:t>
      </w:r>
      <w:r>
        <w:rPr>
          <w:sz w:val="16"/>
        </w:rPr>
        <w:t>as</w:t>
      </w:r>
      <w:r>
        <w:rPr>
          <w:spacing w:val="-3"/>
          <w:sz w:val="16"/>
        </w:rPr>
        <w:t xml:space="preserve"> </w:t>
      </w:r>
      <w:r>
        <w:rPr>
          <w:sz w:val="16"/>
        </w:rPr>
        <w:t>the</w:t>
      </w:r>
      <w:r>
        <w:rPr>
          <w:spacing w:val="-2"/>
          <w:sz w:val="16"/>
        </w:rPr>
        <w:t xml:space="preserve"> </w:t>
      </w:r>
      <w:r>
        <w:rPr>
          <w:sz w:val="16"/>
        </w:rPr>
        <w:t>30- day average Secured Overnight Financing Rate (“SOFR”) (the “index”) rounded up to the nearest one-eighth of one percent (0.125%). The administrator for SOFR is the Federal Reserve Bank of New York (“FRBNY”) or any entity designated or selected by the FRBNY.</w:t>
      </w:r>
    </w:p>
    <w:p w14:paraId="7008818E" w14:textId="77777777" w:rsidR="005C2A41" w:rsidRDefault="00863C9F">
      <w:pPr>
        <w:pStyle w:val="ListParagraph"/>
        <w:numPr>
          <w:ilvl w:val="0"/>
          <w:numId w:val="22"/>
        </w:numPr>
        <w:tabs>
          <w:tab w:val="left" w:pos="1036"/>
        </w:tabs>
        <w:spacing w:before="54" w:line="235" w:lineRule="auto"/>
        <w:ind w:left="1036" w:right="1009" w:hanging="144"/>
        <w:rPr>
          <w:color w:val="4F6128"/>
          <w:sz w:val="20"/>
        </w:rPr>
      </w:pPr>
      <w:r>
        <w:rPr>
          <w:sz w:val="16"/>
        </w:rPr>
        <w:t>A</w:t>
      </w:r>
      <w:r>
        <w:rPr>
          <w:spacing w:val="-4"/>
          <w:sz w:val="16"/>
        </w:rPr>
        <w:t xml:space="preserve"> </w:t>
      </w:r>
      <w:r>
        <w:rPr>
          <w:sz w:val="16"/>
        </w:rPr>
        <w:t>Variable</w:t>
      </w:r>
      <w:r>
        <w:rPr>
          <w:spacing w:val="-2"/>
          <w:sz w:val="16"/>
        </w:rPr>
        <w:t xml:space="preserve"> </w:t>
      </w:r>
      <w:r>
        <w:rPr>
          <w:sz w:val="16"/>
        </w:rPr>
        <w:t>Rate</w:t>
      </w:r>
      <w:r>
        <w:rPr>
          <w:spacing w:val="-3"/>
          <w:sz w:val="16"/>
        </w:rPr>
        <w:t xml:space="preserve"> </w:t>
      </w:r>
      <w:r>
        <w:rPr>
          <w:sz w:val="16"/>
        </w:rPr>
        <w:t>may</w:t>
      </w:r>
      <w:r>
        <w:rPr>
          <w:spacing w:val="-2"/>
          <w:sz w:val="16"/>
        </w:rPr>
        <w:t xml:space="preserve"> </w:t>
      </w:r>
      <w:r>
        <w:rPr>
          <w:sz w:val="16"/>
        </w:rPr>
        <w:t>go</w:t>
      </w:r>
      <w:r>
        <w:rPr>
          <w:spacing w:val="-2"/>
          <w:sz w:val="16"/>
        </w:rPr>
        <w:t xml:space="preserve"> </w:t>
      </w:r>
      <w:r>
        <w:rPr>
          <w:sz w:val="16"/>
        </w:rPr>
        <w:t>up</w:t>
      </w:r>
      <w:r>
        <w:rPr>
          <w:spacing w:val="-5"/>
          <w:sz w:val="16"/>
        </w:rPr>
        <w:t xml:space="preserve"> </w:t>
      </w:r>
      <w:r>
        <w:rPr>
          <w:sz w:val="16"/>
        </w:rPr>
        <w:t>or</w:t>
      </w:r>
      <w:r>
        <w:rPr>
          <w:spacing w:val="-3"/>
          <w:sz w:val="16"/>
        </w:rPr>
        <w:t xml:space="preserve"> </w:t>
      </w:r>
      <w:r>
        <w:rPr>
          <w:sz w:val="16"/>
        </w:rPr>
        <w:t>down</w:t>
      </w:r>
      <w:r>
        <w:rPr>
          <w:spacing w:val="-3"/>
          <w:sz w:val="16"/>
        </w:rPr>
        <w:t xml:space="preserve"> </w:t>
      </w:r>
      <w:r>
        <w:rPr>
          <w:sz w:val="16"/>
        </w:rPr>
        <w:t>due</w:t>
      </w:r>
      <w:r>
        <w:rPr>
          <w:spacing w:val="-3"/>
          <w:sz w:val="16"/>
        </w:rPr>
        <w:t xml:space="preserve"> </w:t>
      </w:r>
      <w:r>
        <w:rPr>
          <w:sz w:val="16"/>
        </w:rPr>
        <w:t>to</w:t>
      </w:r>
      <w:r>
        <w:rPr>
          <w:spacing w:val="-5"/>
          <w:sz w:val="16"/>
        </w:rPr>
        <w:t xml:space="preserve"> </w:t>
      </w:r>
      <w:r>
        <w:rPr>
          <w:sz w:val="16"/>
        </w:rPr>
        <w:t>an</w:t>
      </w:r>
      <w:r>
        <w:rPr>
          <w:spacing w:val="-2"/>
          <w:sz w:val="16"/>
        </w:rPr>
        <w:t xml:space="preserve"> </w:t>
      </w:r>
      <w:r>
        <w:rPr>
          <w:sz w:val="16"/>
        </w:rPr>
        <w:t>increase</w:t>
      </w:r>
      <w:r>
        <w:rPr>
          <w:spacing w:val="-2"/>
          <w:sz w:val="16"/>
        </w:rPr>
        <w:t xml:space="preserve"> </w:t>
      </w:r>
      <w:r>
        <w:rPr>
          <w:sz w:val="16"/>
        </w:rPr>
        <w:t>or</w:t>
      </w:r>
      <w:r>
        <w:rPr>
          <w:spacing w:val="-3"/>
          <w:sz w:val="16"/>
        </w:rPr>
        <w:t xml:space="preserve"> </w:t>
      </w:r>
      <w:r>
        <w:rPr>
          <w:sz w:val="16"/>
        </w:rPr>
        <w:t>decrease</w:t>
      </w:r>
      <w:r>
        <w:rPr>
          <w:spacing w:val="-5"/>
          <w:sz w:val="16"/>
        </w:rPr>
        <w:t xml:space="preserve"> </w:t>
      </w:r>
      <w:r>
        <w:rPr>
          <w:sz w:val="16"/>
        </w:rPr>
        <w:t>in</w:t>
      </w:r>
      <w:r>
        <w:rPr>
          <w:spacing w:val="-1"/>
          <w:sz w:val="16"/>
        </w:rPr>
        <w:t xml:space="preserve"> </w:t>
      </w:r>
      <w:r>
        <w:rPr>
          <w:sz w:val="16"/>
        </w:rPr>
        <w:t>the</w:t>
      </w:r>
      <w:r>
        <w:rPr>
          <w:spacing w:val="-3"/>
          <w:sz w:val="16"/>
        </w:rPr>
        <w:t xml:space="preserve"> </w:t>
      </w:r>
      <w:r>
        <w:rPr>
          <w:sz w:val="16"/>
        </w:rPr>
        <w:t>loan’s</w:t>
      </w:r>
      <w:r>
        <w:rPr>
          <w:spacing w:val="-3"/>
          <w:sz w:val="16"/>
        </w:rPr>
        <w:t xml:space="preserve"> </w:t>
      </w:r>
      <w:r>
        <w:rPr>
          <w:sz w:val="16"/>
        </w:rPr>
        <w:t>index</w:t>
      </w:r>
      <w:r>
        <w:rPr>
          <w:spacing w:val="-3"/>
          <w:sz w:val="16"/>
        </w:rPr>
        <w:t xml:space="preserve"> </w:t>
      </w:r>
      <w:r>
        <w:rPr>
          <w:sz w:val="16"/>
        </w:rPr>
        <w:t>but</w:t>
      </w:r>
      <w:r>
        <w:rPr>
          <w:spacing w:val="-1"/>
          <w:sz w:val="16"/>
        </w:rPr>
        <w:t xml:space="preserve"> </w:t>
      </w:r>
      <w:r>
        <w:rPr>
          <w:sz w:val="16"/>
        </w:rPr>
        <w:t>will never be less than</w:t>
      </w:r>
      <w:r>
        <w:rPr>
          <w:spacing w:val="-2"/>
          <w:sz w:val="16"/>
        </w:rPr>
        <w:t xml:space="preserve"> </w:t>
      </w:r>
      <w:r>
        <w:rPr>
          <w:sz w:val="16"/>
        </w:rPr>
        <w:t>the</w:t>
      </w:r>
      <w:r>
        <w:rPr>
          <w:spacing w:val="-1"/>
          <w:sz w:val="16"/>
        </w:rPr>
        <w:t xml:space="preserve"> </w:t>
      </w:r>
      <w:r>
        <w:rPr>
          <w:sz w:val="16"/>
        </w:rPr>
        <w:t>margin even if</w:t>
      </w:r>
      <w:r>
        <w:rPr>
          <w:spacing w:val="-1"/>
          <w:sz w:val="16"/>
        </w:rPr>
        <w:t xml:space="preserve"> </w:t>
      </w:r>
      <w:r>
        <w:rPr>
          <w:sz w:val="16"/>
        </w:rPr>
        <w:t>the</w:t>
      </w:r>
      <w:r>
        <w:rPr>
          <w:spacing w:val="-1"/>
          <w:sz w:val="16"/>
        </w:rPr>
        <w:t xml:space="preserve"> </w:t>
      </w:r>
      <w:r>
        <w:rPr>
          <w:sz w:val="16"/>
        </w:rPr>
        <w:t>index is less than</w:t>
      </w:r>
      <w:r>
        <w:rPr>
          <w:spacing w:val="-2"/>
          <w:sz w:val="16"/>
        </w:rPr>
        <w:t xml:space="preserve"> </w:t>
      </w:r>
      <w:r>
        <w:rPr>
          <w:sz w:val="16"/>
        </w:rPr>
        <w:t>zero percent.</w:t>
      </w:r>
      <w:r>
        <w:rPr>
          <w:spacing w:val="40"/>
          <w:sz w:val="16"/>
        </w:rPr>
        <w:t xml:space="preserve"> </w:t>
      </w:r>
      <w:r>
        <w:rPr>
          <w:sz w:val="16"/>
        </w:rPr>
        <w:t>A</w:t>
      </w:r>
      <w:r>
        <w:rPr>
          <w:spacing w:val="-1"/>
          <w:sz w:val="16"/>
        </w:rPr>
        <w:t xml:space="preserve"> </w:t>
      </w:r>
      <w:r>
        <w:rPr>
          <w:sz w:val="16"/>
        </w:rPr>
        <w:t>Fixed Rate stays the same for the life of the loan.</w:t>
      </w:r>
    </w:p>
    <w:p w14:paraId="115F138F" w14:textId="77777777" w:rsidR="005C2A41" w:rsidRDefault="00863C9F">
      <w:pPr>
        <w:pStyle w:val="ListParagraph"/>
        <w:numPr>
          <w:ilvl w:val="0"/>
          <w:numId w:val="22"/>
        </w:numPr>
        <w:tabs>
          <w:tab w:val="left" w:pos="1036"/>
        </w:tabs>
        <w:spacing w:before="48"/>
        <w:ind w:left="1036" w:right="1006" w:hanging="144"/>
        <w:rPr>
          <w:sz w:val="16"/>
        </w:rPr>
      </w:pPr>
      <w:r>
        <w:rPr>
          <w:sz w:val="16"/>
        </w:rPr>
        <w:t>Rate changes take place on the 25th of each month or the next New York business day (the “Change Date”) using the index reported at least two New York business days prior to the Change</w:t>
      </w:r>
      <w:r>
        <w:rPr>
          <w:spacing w:val="-2"/>
          <w:sz w:val="16"/>
        </w:rPr>
        <w:t xml:space="preserve"> </w:t>
      </w:r>
      <w:r>
        <w:rPr>
          <w:sz w:val="16"/>
        </w:rPr>
        <w:t>Date.</w:t>
      </w:r>
      <w:r>
        <w:rPr>
          <w:spacing w:val="-1"/>
          <w:sz w:val="16"/>
        </w:rPr>
        <w:t xml:space="preserve"> </w:t>
      </w:r>
      <w:r>
        <w:rPr>
          <w:sz w:val="16"/>
        </w:rPr>
        <w:t>We</w:t>
      </w:r>
      <w:r>
        <w:rPr>
          <w:spacing w:val="-6"/>
          <w:sz w:val="16"/>
        </w:rPr>
        <w:t xml:space="preserve"> </w:t>
      </w:r>
      <w:r>
        <w:rPr>
          <w:sz w:val="16"/>
        </w:rPr>
        <w:t>use</w:t>
      </w:r>
      <w:r>
        <w:rPr>
          <w:spacing w:val="-6"/>
          <w:sz w:val="16"/>
        </w:rPr>
        <w:t xml:space="preserve"> </w:t>
      </w:r>
      <w:r>
        <w:rPr>
          <w:sz w:val="16"/>
        </w:rPr>
        <w:t>the</w:t>
      </w:r>
      <w:r>
        <w:rPr>
          <w:spacing w:val="-2"/>
          <w:sz w:val="16"/>
        </w:rPr>
        <w:t xml:space="preserve"> </w:t>
      </w:r>
      <w:r>
        <w:rPr>
          <w:sz w:val="16"/>
        </w:rPr>
        <w:t>index</w:t>
      </w:r>
      <w:r>
        <w:rPr>
          <w:spacing w:val="-2"/>
          <w:sz w:val="16"/>
        </w:rPr>
        <w:t xml:space="preserve"> </w:t>
      </w:r>
      <w:r>
        <w:rPr>
          <w:sz w:val="16"/>
        </w:rPr>
        <w:t>published</w:t>
      </w:r>
      <w:r>
        <w:rPr>
          <w:spacing w:val="-3"/>
          <w:sz w:val="16"/>
        </w:rPr>
        <w:t xml:space="preserve"> </w:t>
      </w:r>
      <w:r>
        <w:rPr>
          <w:sz w:val="16"/>
        </w:rPr>
        <w:t>by</w:t>
      </w:r>
      <w:r>
        <w:rPr>
          <w:spacing w:val="-3"/>
          <w:sz w:val="16"/>
        </w:rPr>
        <w:t xml:space="preserve"> </w:t>
      </w:r>
      <w:r>
        <w:rPr>
          <w:sz w:val="16"/>
        </w:rPr>
        <w:t>the</w:t>
      </w:r>
      <w:r>
        <w:rPr>
          <w:spacing w:val="-3"/>
          <w:sz w:val="16"/>
        </w:rPr>
        <w:t xml:space="preserve"> </w:t>
      </w:r>
      <w:r>
        <w:rPr>
          <w:sz w:val="16"/>
        </w:rPr>
        <w:t>FRBNY</w:t>
      </w:r>
      <w:r>
        <w:rPr>
          <w:spacing w:val="-1"/>
          <w:sz w:val="16"/>
        </w:rPr>
        <w:t xml:space="preserve"> </w:t>
      </w:r>
      <w:r>
        <w:rPr>
          <w:sz w:val="16"/>
        </w:rPr>
        <w:t>or</w:t>
      </w:r>
      <w:r>
        <w:rPr>
          <w:spacing w:val="-5"/>
          <w:sz w:val="16"/>
        </w:rPr>
        <w:t xml:space="preserve"> </w:t>
      </w:r>
      <w:r>
        <w:rPr>
          <w:sz w:val="16"/>
        </w:rPr>
        <w:t>any</w:t>
      </w:r>
      <w:r>
        <w:rPr>
          <w:spacing w:val="-3"/>
          <w:sz w:val="16"/>
        </w:rPr>
        <w:t xml:space="preserve"> </w:t>
      </w:r>
      <w:r>
        <w:rPr>
          <w:sz w:val="16"/>
        </w:rPr>
        <w:t>entity</w:t>
      </w:r>
      <w:r>
        <w:rPr>
          <w:spacing w:val="-3"/>
          <w:sz w:val="16"/>
        </w:rPr>
        <w:t xml:space="preserve"> </w:t>
      </w:r>
      <w:r>
        <w:rPr>
          <w:sz w:val="16"/>
        </w:rPr>
        <w:t>designated</w:t>
      </w:r>
      <w:r>
        <w:rPr>
          <w:spacing w:val="-2"/>
          <w:sz w:val="16"/>
        </w:rPr>
        <w:t xml:space="preserve"> </w:t>
      </w:r>
      <w:r>
        <w:rPr>
          <w:sz w:val="16"/>
        </w:rPr>
        <w:t>or</w:t>
      </w:r>
      <w:r>
        <w:rPr>
          <w:spacing w:val="-6"/>
          <w:sz w:val="16"/>
        </w:rPr>
        <w:t xml:space="preserve"> </w:t>
      </w:r>
      <w:r>
        <w:rPr>
          <w:sz w:val="16"/>
        </w:rPr>
        <w:t>selected by the FRBNY.</w:t>
      </w:r>
    </w:p>
    <w:p w14:paraId="077E08E1" w14:textId="77777777" w:rsidR="005C2A41" w:rsidRDefault="00863C9F">
      <w:pPr>
        <w:pStyle w:val="ListParagraph"/>
        <w:numPr>
          <w:ilvl w:val="0"/>
          <w:numId w:val="22"/>
        </w:numPr>
        <w:tabs>
          <w:tab w:val="left" w:pos="1036"/>
        </w:tabs>
        <w:ind w:left="1036" w:right="1147" w:hanging="144"/>
        <w:rPr>
          <w:sz w:val="16"/>
        </w:rPr>
      </w:pPr>
      <w:r>
        <w:rPr>
          <w:sz w:val="16"/>
        </w:rPr>
        <w:t>Any of the following shall be considered a Replacement Event: (i) if the administrator or its agent permanently or indefinitely stops or imminently will be permanently or indefinitely stopping</w:t>
      </w:r>
      <w:r>
        <w:rPr>
          <w:spacing w:val="-2"/>
          <w:sz w:val="16"/>
        </w:rPr>
        <w:t xml:space="preserve"> </w:t>
      </w:r>
      <w:r>
        <w:rPr>
          <w:sz w:val="16"/>
        </w:rPr>
        <w:t>providing</w:t>
      </w:r>
      <w:r>
        <w:rPr>
          <w:spacing w:val="-5"/>
          <w:sz w:val="16"/>
        </w:rPr>
        <w:t xml:space="preserve"> </w:t>
      </w:r>
      <w:r>
        <w:rPr>
          <w:sz w:val="16"/>
        </w:rPr>
        <w:t>the</w:t>
      </w:r>
      <w:r>
        <w:rPr>
          <w:spacing w:val="-1"/>
          <w:sz w:val="16"/>
        </w:rPr>
        <w:t xml:space="preserve"> </w:t>
      </w:r>
      <w:r>
        <w:rPr>
          <w:sz w:val="16"/>
        </w:rPr>
        <w:t>index</w:t>
      </w:r>
      <w:r>
        <w:rPr>
          <w:spacing w:val="-2"/>
          <w:sz w:val="16"/>
        </w:rPr>
        <w:t xml:space="preserve"> </w:t>
      </w:r>
      <w:r>
        <w:rPr>
          <w:sz w:val="16"/>
        </w:rPr>
        <w:t>to</w:t>
      </w:r>
      <w:r>
        <w:rPr>
          <w:spacing w:val="-4"/>
          <w:sz w:val="16"/>
        </w:rPr>
        <w:t xml:space="preserve"> </w:t>
      </w:r>
      <w:r>
        <w:rPr>
          <w:sz w:val="16"/>
        </w:rPr>
        <w:t>the</w:t>
      </w:r>
      <w:r>
        <w:rPr>
          <w:spacing w:val="-1"/>
          <w:sz w:val="16"/>
        </w:rPr>
        <w:t xml:space="preserve"> </w:t>
      </w:r>
      <w:proofErr w:type="gramStart"/>
      <w:r>
        <w:rPr>
          <w:sz w:val="16"/>
        </w:rPr>
        <w:t>general</w:t>
      </w:r>
      <w:r>
        <w:rPr>
          <w:spacing w:val="-1"/>
          <w:sz w:val="16"/>
        </w:rPr>
        <w:t xml:space="preserve"> </w:t>
      </w:r>
      <w:r>
        <w:rPr>
          <w:sz w:val="16"/>
        </w:rPr>
        <w:t>public</w:t>
      </w:r>
      <w:proofErr w:type="gramEnd"/>
      <w:r>
        <w:rPr>
          <w:sz w:val="16"/>
        </w:rPr>
        <w:t>;</w:t>
      </w:r>
      <w:r>
        <w:rPr>
          <w:spacing w:val="-1"/>
          <w:sz w:val="16"/>
        </w:rPr>
        <w:t xml:space="preserve"> </w:t>
      </w:r>
      <w:r>
        <w:rPr>
          <w:sz w:val="16"/>
        </w:rPr>
        <w:t>(ii)</w:t>
      </w:r>
      <w:r>
        <w:rPr>
          <w:spacing w:val="-4"/>
          <w:sz w:val="16"/>
        </w:rPr>
        <w:t xml:space="preserve"> </w:t>
      </w:r>
      <w:r>
        <w:rPr>
          <w:sz w:val="16"/>
        </w:rPr>
        <w:t>if</w:t>
      </w:r>
      <w:r>
        <w:rPr>
          <w:spacing w:val="-3"/>
          <w:sz w:val="16"/>
        </w:rPr>
        <w:t xml:space="preserve"> </w:t>
      </w:r>
      <w:r>
        <w:rPr>
          <w:sz w:val="16"/>
        </w:rPr>
        <w:t>the</w:t>
      </w:r>
      <w:r>
        <w:rPr>
          <w:spacing w:val="-5"/>
          <w:sz w:val="16"/>
        </w:rPr>
        <w:t xml:space="preserve"> </w:t>
      </w:r>
      <w:r>
        <w:rPr>
          <w:sz w:val="16"/>
        </w:rPr>
        <w:t>administrator</w:t>
      </w:r>
      <w:r>
        <w:rPr>
          <w:spacing w:val="-2"/>
          <w:sz w:val="16"/>
        </w:rPr>
        <w:t xml:space="preserve"> </w:t>
      </w:r>
      <w:r>
        <w:rPr>
          <w:sz w:val="16"/>
        </w:rPr>
        <w:t>or</w:t>
      </w:r>
      <w:r>
        <w:rPr>
          <w:spacing w:val="-2"/>
          <w:sz w:val="16"/>
        </w:rPr>
        <w:t xml:space="preserve"> </w:t>
      </w:r>
      <w:r>
        <w:rPr>
          <w:sz w:val="16"/>
        </w:rPr>
        <w:t>its</w:t>
      </w:r>
      <w:r>
        <w:rPr>
          <w:spacing w:val="-2"/>
          <w:sz w:val="16"/>
        </w:rPr>
        <w:t xml:space="preserve"> </w:t>
      </w:r>
      <w:r>
        <w:rPr>
          <w:sz w:val="16"/>
        </w:rPr>
        <w:t>regulator</w:t>
      </w:r>
      <w:r>
        <w:rPr>
          <w:spacing w:val="-2"/>
          <w:sz w:val="16"/>
        </w:rPr>
        <w:t xml:space="preserve"> </w:t>
      </w:r>
      <w:r>
        <w:rPr>
          <w:sz w:val="16"/>
        </w:rPr>
        <w:t>or</w:t>
      </w:r>
      <w:r>
        <w:rPr>
          <w:spacing w:val="-2"/>
          <w:sz w:val="16"/>
        </w:rPr>
        <w:t xml:space="preserve"> </w:t>
      </w:r>
      <w:r>
        <w:rPr>
          <w:sz w:val="16"/>
        </w:rPr>
        <w:t>a</w:t>
      </w:r>
    </w:p>
    <w:p w14:paraId="09274E7F" w14:textId="77777777" w:rsidR="005C2A41" w:rsidRDefault="00863C9F">
      <w:pPr>
        <w:pStyle w:val="BodyText"/>
        <w:ind w:left="1036" w:right="941"/>
      </w:pPr>
      <w:r>
        <w:t>U.S. federal banking agency with regulatory authority over us issues an official public statement that the index is or imminently will be no longer reliable or representative; (iii) if the index ceases to be produced or readily available; (iv) if, in our sole reasonable determination, which shall be made in good faith and may be informed by U.S. federal banking agency regulatory</w:t>
      </w:r>
      <w:r>
        <w:rPr>
          <w:spacing w:val="-1"/>
        </w:rPr>
        <w:t xml:space="preserve"> </w:t>
      </w:r>
      <w:r>
        <w:t>guidance,</w:t>
      </w:r>
      <w:r>
        <w:rPr>
          <w:spacing w:val="-5"/>
        </w:rPr>
        <w:t xml:space="preserve"> </w:t>
      </w:r>
      <w:r>
        <w:t>the</w:t>
      </w:r>
      <w:r>
        <w:rPr>
          <w:spacing w:val="-5"/>
        </w:rPr>
        <w:t xml:space="preserve"> </w:t>
      </w:r>
      <w:r>
        <w:t>methodology</w:t>
      </w:r>
      <w:r>
        <w:rPr>
          <w:spacing w:val="-2"/>
        </w:rPr>
        <w:t xml:space="preserve"> </w:t>
      </w:r>
      <w:r>
        <w:t>used</w:t>
      </w:r>
      <w:r>
        <w:rPr>
          <w:spacing w:val="-2"/>
        </w:rPr>
        <w:t xml:space="preserve"> </w:t>
      </w:r>
      <w:r>
        <w:t>to</w:t>
      </w:r>
      <w:r>
        <w:rPr>
          <w:spacing w:val="-5"/>
        </w:rPr>
        <w:t xml:space="preserve"> </w:t>
      </w:r>
      <w:r>
        <w:t>produce</w:t>
      </w:r>
      <w:r>
        <w:rPr>
          <w:spacing w:val="-5"/>
        </w:rPr>
        <w:t xml:space="preserve"> </w:t>
      </w:r>
      <w:r>
        <w:t>the</w:t>
      </w:r>
      <w:r>
        <w:rPr>
          <w:spacing w:val="-2"/>
        </w:rPr>
        <w:t xml:space="preserve"> </w:t>
      </w:r>
      <w:r>
        <w:t>index</w:t>
      </w:r>
      <w:r>
        <w:rPr>
          <w:spacing w:val="-3"/>
        </w:rPr>
        <w:t xml:space="preserve"> </w:t>
      </w:r>
      <w:r>
        <w:t>materially</w:t>
      </w:r>
      <w:r>
        <w:rPr>
          <w:spacing w:val="-3"/>
        </w:rPr>
        <w:t xml:space="preserve"> </w:t>
      </w:r>
      <w:r>
        <w:t>changes</w:t>
      </w:r>
      <w:r>
        <w:rPr>
          <w:spacing w:val="-3"/>
        </w:rPr>
        <w:t xml:space="preserve"> </w:t>
      </w:r>
      <w:r>
        <w:t>or</w:t>
      </w:r>
      <w:r>
        <w:rPr>
          <w:spacing w:val="-3"/>
        </w:rPr>
        <w:t xml:space="preserve"> </w:t>
      </w:r>
      <w:r>
        <w:t>(v)</w:t>
      </w:r>
      <w:r>
        <w:rPr>
          <w:spacing w:val="-5"/>
        </w:rPr>
        <w:t xml:space="preserve"> </w:t>
      </w:r>
      <w:r>
        <w:t>if,</w:t>
      </w:r>
      <w:r>
        <w:rPr>
          <w:spacing w:val="-1"/>
        </w:rPr>
        <w:t xml:space="preserve"> </w:t>
      </w:r>
      <w:r>
        <w:t>in our sole reasonable determination, which</w:t>
      </w:r>
      <w:r>
        <w:rPr>
          <w:spacing w:val="-1"/>
        </w:rPr>
        <w:t xml:space="preserve"> </w:t>
      </w:r>
      <w:r>
        <w:t>shall be</w:t>
      </w:r>
      <w:r>
        <w:rPr>
          <w:spacing w:val="-1"/>
        </w:rPr>
        <w:t xml:space="preserve"> </w:t>
      </w:r>
      <w:r>
        <w:t>made in good</w:t>
      </w:r>
      <w:r>
        <w:rPr>
          <w:spacing w:val="-1"/>
        </w:rPr>
        <w:t xml:space="preserve"> </w:t>
      </w:r>
      <w:r>
        <w:t>faith and may be informed</w:t>
      </w:r>
      <w:r>
        <w:rPr>
          <w:spacing w:val="-1"/>
        </w:rPr>
        <w:t xml:space="preserve"> </w:t>
      </w:r>
      <w:r>
        <w:t>by</w:t>
      </w:r>
    </w:p>
    <w:p w14:paraId="43FB1ECD" w14:textId="77777777" w:rsidR="005C2A41" w:rsidRDefault="00863C9F">
      <w:pPr>
        <w:pStyle w:val="BodyText"/>
        <w:ind w:left="1036" w:right="1114"/>
        <w:jc w:val="both"/>
      </w:pPr>
      <w:r>
        <w:t>U.S.</w:t>
      </w:r>
      <w:r>
        <w:rPr>
          <w:spacing w:val="-3"/>
        </w:rPr>
        <w:t xml:space="preserve"> </w:t>
      </w:r>
      <w:r>
        <w:t>federal</w:t>
      </w:r>
      <w:r>
        <w:rPr>
          <w:spacing w:val="-3"/>
        </w:rPr>
        <w:t xml:space="preserve"> </w:t>
      </w:r>
      <w:r>
        <w:t>banking</w:t>
      </w:r>
      <w:r>
        <w:rPr>
          <w:spacing w:val="-2"/>
        </w:rPr>
        <w:t xml:space="preserve"> </w:t>
      </w:r>
      <w:r>
        <w:t>agency</w:t>
      </w:r>
      <w:r>
        <w:rPr>
          <w:spacing w:val="-5"/>
        </w:rPr>
        <w:t xml:space="preserve"> </w:t>
      </w:r>
      <w:r>
        <w:t>regulatory</w:t>
      </w:r>
      <w:r>
        <w:rPr>
          <w:spacing w:val="-2"/>
        </w:rPr>
        <w:t xml:space="preserve"> </w:t>
      </w:r>
      <w:r>
        <w:t>guidance,</w:t>
      </w:r>
      <w:r>
        <w:rPr>
          <w:spacing w:val="-3"/>
        </w:rPr>
        <w:t xml:space="preserve"> </w:t>
      </w:r>
      <w:r>
        <w:t>the</w:t>
      </w:r>
      <w:r>
        <w:rPr>
          <w:spacing w:val="-6"/>
        </w:rPr>
        <w:t xml:space="preserve"> </w:t>
      </w:r>
      <w:r>
        <w:t>index’s</w:t>
      </w:r>
      <w:r>
        <w:rPr>
          <w:spacing w:val="-5"/>
        </w:rPr>
        <w:t xml:space="preserve"> </w:t>
      </w:r>
      <w:r>
        <w:t>continued</w:t>
      </w:r>
      <w:r>
        <w:rPr>
          <w:spacing w:val="-3"/>
        </w:rPr>
        <w:t xml:space="preserve"> </w:t>
      </w:r>
      <w:r>
        <w:t>use</w:t>
      </w:r>
      <w:r>
        <w:rPr>
          <w:spacing w:val="-2"/>
        </w:rPr>
        <w:t xml:space="preserve"> </w:t>
      </w:r>
      <w:r>
        <w:t>would</w:t>
      </w:r>
      <w:r>
        <w:rPr>
          <w:spacing w:val="-2"/>
        </w:rPr>
        <w:t xml:space="preserve"> </w:t>
      </w:r>
      <w:r>
        <w:t>be</w:t>
      </w:r>
      <w:r>
        <w:rPr>
          <w:spacing w:val="-6"/>
        </w:rPr>
        <w:t xml:space="preserve"> </w:t>
      </w:r>
      <w:r>
        <w:t>unfair, deceptive</w:t>
      </w:r>
      <w:r>
        <w:rPr>
          <w:spacing w:val="-4"/>
        </w:rPr>
        <w:t xml:space="preserve"> </w:t>
      </w:r>
      <w:r>
        <w:t>or</w:t>
      </w:r>
      <w:r>
        <w:rPr>
          <w:spacing w:val="-3"/>
        </w:rPr>
        <w:t xml:space="preserve"> </w:t>
      </w:r>
      <w:r>
        <w:t>otherwise</w:t>
      </w:r>
      <w:r>
        <w:rPr>
          <w:spacing w:val="-5"/>
        </w:rPr>
        <w:t xml:space="preserve"> </w:t>
      </w:r>
      <w:r>
        <w:t>inappropriate</w:t>
      </w:r>
      <w:r>
        <w:rPr>
          <w:spacing w:val="-4"/>
        </w:rPr>
        <w:t xml:space="preserve"> </w:t>
      </w:r>
      <w:r>
        <w:t>or</w:t>
      </w:r>
      <w:r>
        <w:rPr>
          <w:spacing w:val="-3"/>
        </w:rPr>
        <w:t xml:space="preserve"> </w:t>
      </w:r>
      <w:r>
        <w:t>potentially</w:t>
      </w:r>
      <w:r>
        <w:rPr>
          <w:spacing w:val="-2"/>
        </w:rPr>
        <w:t xml:space="preserve"> </w:t>
      </w:r>
      <w:r>
        <w:t>harmful</w:t>
      </w:r>
      <w:r>
        <w:rPr>
          <w:spacing w:val="-3"/>
        </w:rPr>
        <w:t xml:space="preserve"> </w:t>
      </w:r>
      <w:r>
        <w:t>to</w:t>
      </w:r>
      <w:r>
        <w:rPr>
          <w:spacing w:val="-5"/>
        </w:rPr>
        <w:t xml:space="preserve"> </w:t>
      </w:r>
      <w:r>
        <w:t>the</w:t>
      </w:r>
      <w:r>
        <w:rPr>
          <w:spacing w:val="-2"/>
        </w:rPr>
        <w:t xml:space="preserve"> </w:t>
      </w:r>
      <w:r>
        <w:t>borrower(s).</w:t>
      </w:r>
      <w:r>
        <w:rPr>
          <w:spacing w:val="-1"/>
        </w:rPr>
        <w:t xml:space="preserve"> </w:t>
      </w:r>
      <w:r>
        <w:t>In</w:t>
      </w:r>
      <w:r>
        <w:rPr>
          <w:spacing w:val="-6"/>
        </w:rPr>
        <w:t xml:space="preserve"> </w:t>
      </w:r>
      <w:r>
        <w:t>determining materiality, we may look at, among other things, changes in how the index is calculated,</w:t>
      </w:r>
    </w:p>
    <w:p w14:paraId="13D96EF3" w14:textId="77777777" w:rsidR="005C2A41" w:rsidRDefault="005C2A41">
      <w:pPr>
        <w:pStyle w:val="BodyText"/>
        <w:jc w:val="both"/>
        <w:sectPr w:rsidR="005C2A41">
          <w:type w:val="continuous"/>
          <w:pgSz w:w="12240" w:h="15840"/>
          <w:pgMar w:top="1760" w:right="720" w:bottom="340" w:left="720" w:header="0" w:footer="599" w:gutter="0"/>
          <w:cols w:num="2" w:space="720" w:equalWidth="0">
            <w:col w:w="1725" w:space="396"/>
            <w:col w:w="8679"/>
          </w:cols>
        </w:sectPr>
      </w:pPr>
    </w:p>
    <w:p w14:paraId="178216E7" w14:textId="77777777" w:rsidR="005C2A41" w:rsidRDefault="00863C9F">
      <w:pPr>
        <w:pStyle w:val="BodyText"/>
        <w:spacing w:line="20" w:lineRule="exact"/>
        <w:ind w:left="770"/>
        <w:rPr>
          <w:sz w:val="2"/>
        </w:rPr>
      </w:pPr>
      <w:r>
        <w:rPr>
          <w:noProof/>
          <w:sz w:val="2"/>
        </w:rPr>
        <mc:AlternateContent>
          <mc:Choice Requires="wpg">
            <w:drawing>
              <wp:inline distT="0" distB="0" distL="0" distR="0" wp14:anchorId="106E40AC" wp14:editId="1F099EFE">
                <wp:extent cx="5870575" cy="9525"/>
                <wp:effectExtent l="0" t="0" r="0" b="0"/>
                <wp:docPr id="524" name="Group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9525"/>
                          <a:chOff x="0" y="0"/>
                          <a:chExt cx="5870575" cy="9525"/>
                        </a:xfrm>
                      </wpg:grpSpPr>
                      <wps:wsp>
                        <wps:cNvPr id="525" name="Graphic 525"/>
                        <wps:cNvSpPr/>
                        <wps:spPr>
                          <a:xfrm>
                            <a:off x="0" y="0"/>
                            <a:ext cx="5870575" cy="9525"/>
                          </a:xfrm>
                          <a:custGeom>
                            <a:avLst/>
                            <a:gdLst/>
                            <a:ahLst/>
                            <a:cxnLst/>
                            <a:rect l="l" t="t" r="r" b="b"/>
                            <a:pathLst>
                              <a:path w="5870575" h="9525">
                                <a:moveTo>
                                  <a:pt x="5870448" y="0"/>
                                </a:moveTo>
                                <a:lnTo>
                                  <a:pt x="1356360" y="0"/>
                                </a:lnTo>
                                <a:lnTo>
                                  <a:pt x="0" y="0"/>
                                </a:lnTo>
                                <a:lnTo>
                                  <a:pt x="0" y="9144"/>
                                </a:lnTo>
                                <a:lnTo>
                                  <a:pt x="1356360" y="9144"/>
                                </a:lnTo>
                                <a:lnTo>
                                  <a:pt x="5870448" y="9144"/>
                                </a:lnTo>
                                <a:lnTo>
                                  <a:pt x="5870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7004A7" id="Group 524" o:spid="_x0000_s1026" alt="&quot;&quot;" style="width:462.25pt;height:.75pt;mso-position-horizontal-relative:char;mso-position-vertical-relative:line" coordsize="587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">
                <v:shape id="Graphic 525" o:spid="_x0000_s1027" style="position:absolute;width:58705;height:95;visibility:visible;mso-wrap-style:square;v-text-anchor:top" coordsize="5870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" path="m5870448,l1356360,,,,,9144r1356360,l5870448,9144r,-9144xe" fillcolor="black" stroked="f">
                  <v:path arrowok="t"/>
                </v:shape>
                <w10:anchorlock/>
              </v:group>
            </w:pict>
          </mc:Fallback>
        </mc:AlternateContent>
      </w:r>
    </w:p>
    <w:p w14:paraId="74B55F5A" w14:textId="77777777" w:rsidR="005C2A41" w:rsidRDefault="005C2A41">
      <w:pPr>
        <w:pStyle w:val="BodyText"/>
        <w:spacing w:line="20" w:lineRule="exact"/>
        <w:rPr>
          <w:sz w:val="2"/>
        </w:rPr>
        <w:sectPr w:rsidR="005C2A41">
          <w:type w:val="continuous"/>
          <w:pgSz w:w="12240" w:h="15840"/>
          <w:pgMar w:top="1760" w:right="720" w:bottom="340" w:left="720" w:header="0" w:footer="599" w:gutter="0"/>
          <w:cols w:space="720"/>
        </w:sectPr>
      </w:pPr>
    </w:p>
    <w:p w14:paraId="6D17EBD0" w14:textId="77777777" w:rsidR="005C2A41" w:rsidRDefault="005C2A41">
      <w:pPr>
        <w:pStyle w:val="BodyText"/>
      </w:pPr>
    </w:p>
    <w:p w14:paraId="49BE8EF6" w14:textId="77777777" w:rsidR="005C2A41" w:rsidRDefault="005C2A41">
      <w:pPr>
        <w:pStyle w:val="BodyText"/>
      </w:pPr>
    </w:p>
    <w:p w14:paraId="2E7F4BB6" w14:textId="77777777" w:rsidR="005C2A41" w:rsidRDefault="005C2A41">
      <w:pPr>
        <w:pStyle w:val="BodyText"/>
      </w:pPr>
    </w:p>
    <w:p w14:paraId="64883E83" w14:textId="77777777" w:rsidR="005C2A41" w:rsidRDefault="005C2A41">
      <w:pPr>
        <w:pStyle w:val="BodyText"/>
      </w:pPr>
    </w:p>
    <w:p w14:paraId="59D306AC" w14:textId="77777777" w:rsidR="005C2A41" w:rsidRDefault="005C2A41">
      <w:pPr>
        <w:pStyle w:val="BodyText"/>
      </w:pPr>
    </w:p>
    <w:p w14:paraId="0FB3E195" w14:textId="77777777" w:rsidR="005C2A41" w:rsidRDefault="005C2A41">
      <w:pPr>
        <w:pStyle w:val="BodyText"/>
      </w:pPr>
    </w:p>
    <w:p w14:paraId="02E1D697" w14:textId="77777777" w:rsidR="005C2A41" w:rsidRDefault="005C2A41">
      <w:pPr>
        <w:pStyle w:val="BodyText"/>
      </w:pPr>
    </w:p>
    <w:p w14:paraId="2CF220F2" w14:textId="77777777" w:rsidR="005C2A41" w:rsidRDefault="005C2A41">
      <w:pPr>
        <w:pStyle w:val="BodyText"/>
      </w:pPr>
    </w:p>
    <w:p w14:paraId="5FE69F55" w14:textId="77777777" w:rsidR="005C2A41" w:rsidRDefault="005C2A41">
      <w:pPr>
        <w:pStyle w:val="BodyText"/>
      </w:pPr>
    </w:p>
    <w:p w14:paraId="2D7B724C" w14:textId="77777777" w:rsidR="005C2A41" w:rsidRDefault="005C2A41">
      <w:pPr>
        <w:pStyle w:val="BodyText"/>
      </w:pPr>
    </w:p>
    <w:p w14:paraId="73DC8F18" w14:textId="77777777" w:rsidR="005C2A41" w:rsidRDefault="005C2A41">
      <w:pPr>
        <w:pStyle w:val="BodyText"/>
      </w:pPr>
    </w:p>
    <w:p w14:paraId="6F6A827A" w14:textId="77777777" w:rsidR="005C2A41" w:rsidRDefault="005C2A41">
      <w:pPr>
        <w:pStyle w:val="BodyText"/>
      </w:pPr>
    </w:p>
    <w:p w14:paraId="641C7EC6" w14:textId="77777777" w:rsidR="005C2A41" w:rsidRDefault="005C2A41">
      <w:pPr>
        <w:pStyle w:val="BodyText"/>
      </w:pPr>
    </w:p>
    <w:p w14:paraId="343866E5" w14:textId="77777777" w:rsidR="005C2A41" w:rsidRDefault="005C2A41">
      <w:pPr>
        <w:pStyle w:val="BodyText"/>
      </w:pPr>
    </w:p>
    <w:p w14:paraId="72D0276B" w14:textId="77777777" w:rsidR="005C2A41" w:rsidRDefault="005C2A41">
      <w:pPr>
        <w:pStyle w:val="BodyText"/>
      </w:pPr>
    </w:p>
    <w:p w14:paraId="368537F8" w14:textId="77777777" w:rsidR="005C2A41" w:rsidRDefault="005C2A41">
      <w:pPr>
        <w:pStyle w:val="BodyText"/>
      </w:pPr>
    </w:p>
    <w:p w14:paraId="2FC107ED" w14:textId="77777777" w:rsidR="005C2A41" w:rsidRDefault="005C2A41">
      <w:pPr>
        <w:pStyle w:val="BodyText"/>
      </w:pPr>
    </w:p>
    <w:p w14:paraId="1B59D8FB" w14:textId="77777777" w:rsidR="005C2A41" w:rsidRDefault="005C2A41">
      <w:pPr>
        <w:pStyle w:val="BodyText"/>
      </w:pPr>
    </w:p>
    <w:p w14:paraId="60E5CC67" w14:textId="77777777" w:rsidR="005C2A41" w:rsidRDefault="005C2A41">
      <w:pPr>
        <w:pStyle w:val="BodyText"/>
      </w:pPr>
    </w:p>
    <w:p w14:paraId="6ADF8699" w14:textId="77777777" w:rsidR="005C2A41" w:rsidRDefault="005C2A41">
      <w:pPr>
        <w:pStyle w:val="BodyText"/>
      </w:pPr>
    </w:p>
    <w:p w14:paraId="1C3B8D1A" w14:textId="77777777" w:rsidR="005C2A41" w:rsidRDefault="005C2A41">
      <w:pPr>
        <w:pStyle w:val="BodyText"/>
      </w:pPr>
    </w:p>
    <w:p w14:paraId="33A0D91E" w14:textId="77777777" w:rsidR="005C2A41" w:rsidRDefault="005C2A41">
      <w:pPr>
        <w:pStyle w:val="BodyText"/>
      </w:pPr>
    </w:p>
    <w:p w14:paraId="3CB60FFE" w14:textId="77777777" w:rsidR="005C2A41" w:rsidRDefault="005C2A41">
      <w:pPr>
        <w:pStyle w:val="BodyText"/>
      </w:pPr>
    </w:p>
    <w:p w14:paraId="2F9050AD" w14:textId="77777777" w:rsidR="005C2A41" w:rsidRDefault="005C2A41">
      <w:pPr>
        <w:pStyle w:val="BodyText"/>
      </w:pPr>
    </w:p>
    <w:p w14:paraId="4E73C8AD" w14:textId="77777777" w:rsidR="005C2A41" w:rsidRDefault="005C2A41">
      <w:pPr>
        <w:pStyle w:val="BodyText"/>
      </w:pPr>
    </w:p>
    <w:p w14:paraId="4AE667CB" w14:textId="77777777" w:rsidR="005C2A41" w:rsidRDefault="005C2A41">
      <w:pPr>
        <w:pStyle w:val="BodyText"/>
      </w:pPr>
    </w:p>
    <w:p w14:paraId="0428B383" w14:textId="77777777" w:rsidR="005C2A41" w:rsidRDefault="005C2A41">
      <w:pPr>
        <w:pStyle w:val="BodyText"/>
      </w:pPr>
    </w:p>
    <w:p w14:paraId="287B571F" w14:textId="77777777" w:rsidR="005C2A41" w:rsidRDefault="005C2A41">
      <w:pPr>
        <w:pStyle w:val="BodyText"/>
      </w:pPr>
    </w:p>
    <w:p w14:paraId="1ECA1263" w14:textId="77777777" w:rsidR="005C2A41" w:rsidRDefault="005C2A41">
      <w:pPr>
        <w:pStyle w:val="BodyText"/>
      </w:pPr>
    </w:p>
    <w:p w14:paraId="49301670" w14:textId="77777777" w:rsidR="005C2A41" w:rsidRDefault="005C2A41">
      <w:pPr>
        <w:pStyle w:val="BodyText"/>
      </w:pPr>
    </w:p>
    <w:p w14:paraId="54D9A28C" w14:textId="77777777" w:rsidR="005C2A41" w:rsidRDefault="005C2A41">
      <w:pPr>
        <w:pStyle w:val="BodyText"/>
      </w:pPr>
    </w:p>
    <w:p w14:paraId="3C3DC939" w14:textId="77777777" w:rsidR="005C2A41" w:rsidRDefault="005C2A41">
      <w:pPr>
        <w:pStyle w:val="BodyText"/>
      </w:pPr>
    </w:p>
    <w:p w14:paraId="295D6CEB" w14:textId="77777777" w:rsidR="005C2A41" w:rsidRDefault="005C2A41">
      <w:pPr>
        <w:pStyle w:val="BodyText"/>
      </w:pPr>
    </w:p>
    <w:p w14:paraId="00284BB7" w14:textId="77777777" w:rsidR="005C2A41" w:rsidRDefault="005C2A41">
      <w:pPr>
        <w:pStyle w:val="BodyText"/>
      </w:pPr>
    </w:p>
    <w:p w14:paraId="24ED64E1" w14:textId="77777777" w:rsidR="005C2A41" w:rsidRDefault="005C2A41">
      <w:pPr>
        <w:pStyle w:val="BodyText"/>
      </w:pPr>
    </w:p>
    <w:p w14:paraId="4243C476" w14:textId="77777777" w:rsidR="005C2A41" w:rsidRDefault="005C2A41">
      <w:pPr>
        <w:pStyle w:val="BodyText"/>
      </w:pPr>
    </w:p>
    <w:p w14:paraId="3CD4B7FC" w14:textId="77777777" w:rsidR="005C2A41" w:rsidRDefault="005C2A41">
      <w:pPr>
        <w:pStyle w:val="BodyText"/>
      </w:pPr>
    </w:p>
    <w:p w14:paraId="47A32593" w14:textId="77777777" w:rsidR="005C2A41" w:rsidRDefault="005C2A41">
      <w:pPr>
        <w:pStyle w:val="BodyText"/>
      </w:pPr>
    </w:p>
    <w:p w14:paraId="58E548E0" w14:textId="77777777" w:rsidR="005C2A41" w:rsidRDefault="005C2A41">
      <w:pPr>
        <w:pStyle w:val="BodyText"/>
      </w:pPr>
    </w:p>
    <w:p w14:paraId="6F29965C" w14:textId="77777777" w:rsidR="005C2A41" w:rsidRDefault="005C2A41">
      <w:pPr>
        <w:pStyle w:val="BodyText"/>
      </w:pPr>
    </w:p>
    <w:p w14:paraId="297A3139" w14:textId="77777777" w:rsidR="005C2A41" w:rsidRDefault="005C2A41">
      <w:pPr>
        <w:pStyle w:val="BodyText"/>
        <w:spacing w:before="86"/>
      </w:pPr>
    </w:p>
    <w:p w14:paraId="4FBF1D77" w14:textId="77777777" w:rsidR="005C2A41" w:rsidRDefault="00863C9F">
      <w:pPr>
        <w:ind w:left="892"/>
        <w:rPr>
          <w:b/>
          <w:sz w:val="16"/>
        </w:rPr>
      </w:pPr>
      <w:r>
        <w:rPr>
          <w:b/>
          <w:spacing w:val="-4"/>
          <w:sz w:val="16"/>
        </w:rPr>
        <w:t>FEES</w:t>
      </w:r>
    </w:p>
    <w:p w14:paraId="71DA3C30" w14:textId="77777777" w:rsidR="005C2A41" w:rsidRDefault="00863C9F">
      <w:pPr>
        <w:pStyle w:val="BodyText"/>
        <w:spacing w:before="72"/>
        <w:ind w:left="1036" w:right="941"/>
      </w:pPr>
      <w:r>
        <w:br w:type="column"/>
      </w:r>
      <w:r>
        <w:t>changes in the information that is used to make the calculations, marketplace reaction to any changes</w:t>
      </w:r>
      <w:r>
        <w:rPr>
          <w:spacing w:val="-2"/>
        </w:rPr>
        <w:t xml:space="preserve"> </w:t>
      </w:r>
      <w:r>
        <w:t>and</w:t>
      </w:r>
      <w:r>
        <w:rPr>
          <w:spacing w:val="-4"/>
        </w:rPr>
        <w:t xml:space="preserve"> </w:t>
      </w:r>
      <w:r>
        <w:t>regulatory</w:t>
      </w:r>
      <w:r>
        <w:rPr>
          <w:spacing w:val="-4"/>
        </w:rPr>
        <w:t xml:space="preserve"> </w:t>
      </w:r>
      <w:r>
        <w:t>guidance</w:t>
      </w:r>
      <w:r>
        <w:rPr>
          <w:spacing w:val="-5"/>
        </w:rPr>
        <w:t xml:space="preserve"> </w:t>
      </w:r>
      <w:r>
        <w:t>regarding</w:t>
      </w:r>
      <w:r>
        <w:rPr>
          <w:spacing w:val="-3"/>
        </w:rPr>
        <w:t xml:space="preserve"> </w:t>
      </w:r>
      <w:r>
        <w:t>any</w:t>
      </w:r>
      <w:r>
        <w:rPr>
          <w:spacing w:val="-2"/>
        </w:rPr>
        <w:t xml:space="preserve"> </w:t>
      </w:r>
      <w:r>
        <w:t>changes.</w:t>
      </w:r>
      <w:r>
        <w:rPr>
          <w:spacing w:val="-4"/>
        </w:rPr>
        <w:t xml:space="preserve"> </w:t>
      </w:r>
      <w:r>
        <w:t>For</w:t>
      </w:r>
      <w:r>
        <w:rPr>
          <w:spacing w:val="-3"/>
        </w:rPr>
        <w:t xml:space="preserve"> </w:t>
      </w:r>
      <w:r>
        <w:t>example,</w:t>
      </w:r>
      <w:r>
        <w:rPr>
          <w:spacing w:val="-1"/>
        </w:rPr>
        <w:t xml:space="preserve"> </w:t>
      </w:r>
      <w:r>
        <w:t>in</w:t>
      </w:r>
      <w:r>
        <w:rPr>
          <w:spacing w:val="-5"/>
        </w:rPr>
        <w:t xml:space="preserve"> </w:t>
      </w:r>
      <w:r>
        <w:t>the</w:t>
      </w:r>
      <w:r>
        <w:rPr>
          <w:spacing w:val="-5"/>
        </w:rPr>
        <w:t xml:space="preserve"> </w:t>
      </w:r>
      <w:r>
        <w:t>case</w:t>
      </w:r>
      <w:r>
        <w:rPr>
          <w:spacing w:val="-4"/>
        </w:rPr>
        <w:t xml:space="preserve"> </w:t>
      </w:r>
      <w:r>
        <w:t>of</w:t>
      </w:r>
      <w:r>
        <w:rPr>
          <w:spacing w:val="-3"/>
        </w:rPr>
        <w:t xml:space="preserve"> </w:t>
      </w:r>
      <w:r>
        <w:t>an</w:t>
      </w:r>
      <w:r>
        <w:rPr>
          <w:spacing w:val="-2"/>
        </w:rPr>
        <w:t xml:space="preserve"> </w:t>
      </w:r>
      <w:r>
        <w:t>index such as the 30-day average SOFR, we may consider the following factor, among others: any position(s) taken by any U.S. money center bank or by any U.S. federal banking agency with regard to any change(s) in the methodology used to produce the index or replacement index and with regard to continued use of the index or replacement index for determining the rates assessed on consumer loans.</w:t>
      </w:r>
    </w:p>
    <w:p w14:paraId="5C43F519" w14:textId="77777777" w:rsidR="005C2A41" w:rsidRDefault="00863C9F">
      <w:pPr>
        <w:pStyle w:val="BodyText"/>
        <w:spacing w:before="49"/>
        <w:ind w:left="1005"/>
      </w:pPr>
      <w:r>
        <w:rPr>
          <w:noProof/>
        </w:rPr>
        <mc:AlternateContent>
          <mc:Choice Requires="wps">
            <w:drawing>
              <wp:anchor distT="0" distB="0" distL="0" distR="0" simplePos="0" relativeHeight="15846912" behindDoc="0" locked="0" layoutInCell="1" allowOverlap="1" wp14:anchorId="3C6767B8" wp14:editId="64CD0239">
                <wp:simplePos x="0" y="0"/>
                <wp:positionH relativeFrom="page">
                  <wp:posOffset>955548</wp:posOffset>
                </wp:positionH>
                <wp:positionV relativeFrom="paragraph">
                  <wp:posOffset>-845750</wp:posOffset>
                </wp:positionV>
                <wp:extent cx="5861685" cy="27940"/>
                <wp:effectExtent l="0" t="0" r="0" b="0"/>
                <wp:wrapNone/>
                <wp:docPr id="526" name="Graphic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AF48B" id="Graphic 526" o:spid="_x0000_s1026" alt="&quot;&quot;" style="position:absolute;margin-left:75.25pt;margin-top:-66.6pt;width:461.55pt;height:2.2pt;z-index:15846912;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" path="m5861304,l1374648,,,,,27432r1374648,l5861304,27432r,-27432xe" fillcolor="black" stroked="f">
                <v:path arrowok="t"/>
                <w10:wrap anchorx="page"/>
              </v:shape>
            </w:pict>
          </mc:Fallback>
        </mc:AlternateContent>
      </w:r>
      <w:r>
        <w:t>Upon</w:t>
      </w:r>
      <w:r>
        <w:rPr>
          <w:spacing w:val="-5"/>
        </w:rPr>
        <w:t xml:space="preserve"> </w:t>
      </w:r>
      <w:r>
        <w:t>the</w:t>
      </w:r>
      <w:r>
        <w:rPr>
          <w:spacing w:val="-2"/>
        </w:rPr>
        <w:t xml:space="preserve"> </w:t>
      </w:r>
      <w:r>
        <w:t>occurrence</w:t>
      </w:r>
      <w:r>
        <w:rPr>
          <w:spacing w:val="-5"/>
        </w:rPr>
        <w:t xml:space="preserve"> </w:t>
      </w:r>
      <w:r>
        <w:t>of</w:t>
      </w:r>
      <w:r>
        <w:rPr>
          <w:spacing w:val="-2"/>
        </w:rPr>
        <w:t xml:space="preserve"> </w:t>
      </w:r>
      <w:r>
        <w:t>a</w:t>
      </w:r>
      <w:r>
        <w:rPr>
          <w:spacing w:val="-5"/>
        </w:rPr>
        <w:t xml:space="preserve"> </w:t>
      </w:r>
      <w:r>
        <w:t>Replacement</w:t>
      </w:r>
      <w:r>
        <w:rPr>
          <w:spacing w:val="-3"/>
        </w:rPr>
        <w:t xml:space="preserve"> </w:t>
      </w:r>
      <w:r>
        <w:t>Event,</w:t>
      </w:r>
      <w:r>
        <w:rPr>
          <w:spacing w:val="-5"/>
        </w:rPr>
        <w:t xml:space="preserve"> </w:t>
      </w:r>
      <w:r>
        <w:t>we</w:t>
      </w:r>
      <w:r>
        <w:rPr>
          <w:spacing w:val="-4"/>
        </w:rPr>
        <w:t xml:space="preserve"> </w:t>
      </w:r>
      <w:r>
        <w:t>will</w:t>
      </w:r>
      <w:r>
        <w:rPr>
          <w:spacing w:val="-7"/>
        </w:rPr>
        <w:t xml:space="preserve"> </w:t>
      </w:r>
      <w:r>
        <w:t>select</w:t>
      </w:r>
      <w:r>
        <w:rPr>
          <w:spacing w:val="-1"/>
        </w:rPr>
        <w:t xml:space="preserve"> </w:t>
      </w:r>
      <w:r>
        <w:t>a</w:t>
      </w:r>
      <w:r>
        <w:rPr>
          <w:spacing w:val="-4"/>
        </w:rPr>
        <w:t xml:space="preserve"> </w:t>
      </w:r>
      <w:r>
        <w:t>replacement</w:t>
      </w:r>
      <w:r>
        <w:rPr>
          <w:spacing w:val="-1"/>
        </w:rPr>
        <w:t xml:space="preserve"> </w:t>
      </w:r>
      <w:r>
        <w:t>index</w:t>
      </w:r>
      <w:r>
        <w:rPr>
          <w:spacing w:val="-2"/>
        </w:rPr>
        <w:t xml:space="preserve"> </w:t>
      </w:r>
      <w:r>
        <w:t>as</w:t>
      </w:r>
      <w:r>
        <w:rPr>
          <w:spacing w:val="-3"/>
        </w:rPr>
        <w:t xml:space="preserve"> </w:t>
      </w:r>
      <w:r>
        <w:rPr>
          <w:spacing w:val="-2"/>
        </w:rPr>
        <w:t>follows:</w:t>
      </w:r>
    </w:p>
    <w:p w14:paraId="361E9D12" w14:textId="77777777" w:rsidR="005C2A41" w:rsidRDefault="00863C9F">
      <w:pPr>
        <w:pStyle w:val="ListParagraph"/>
        <w:numPr>
          <w:ilvl w:val="1"/>
          <w:numId w:val="22"/>
        </w:numPr>
        <w:tabs>
          <w:tab w:val="left" w:pos="1185"/>
        </w:tabs>
        <w:ind w:right="945" w:hanging="149"/>
        <w:rPr>
          <w:sz w:val="16"/>
        </w:rPr>
      </w:pPr>
      <w:r>
        <w:rPr>
          <w:sz w:val="16"/>
        </w:rPr>
        <w:t>(i) If, at the time of a Replacement Event, a replacement index has been selected or recommended</w:t>
      </w:r>
      <w:r>
        <w:rPr>
          <w:spacing w:val="-6"/>
          <w:sz w:val="16"/>
        </w:rPr>
        <w:t xml:space="preserve"> </w:t>
      </w:r>
      <w:r>
        <w:rPr>
          <w:sz w:val="16"/>
        </w:rPr>
        <w:t>for</w:t>
      </w:r>
      <w:r>
        <w:rPr>
          <w:spacing w:val="-3"/>
          <w:sz w:val="16"/>
        </w:rPr>
        <w:t xml:space="preserve"> </w:t>
      </w:r>
      <w:r>
        <w:rPr>
          <w:sz w:val="16"/>
        </w:rPr>
        <w:t>use</w:t>
      </w:r>
      <w:r>
        <w:rPr>
          <w:spacing w:val="-2"/>
          <w:sz w:val="16"/>
        </w:rPr>
        <w:t xml:space="preserve"> </w:t>
      </w:r>
      <w:r>
        <w:rPr>
          <w:sz w:val="16"/>
        </w:rPr>
        <w:t>in</w:t>
      </w:r>
      <w:r>
        <w:rPr>
          <w:spacing w:val="-6"/>
          <w:sz w:val="16"/>
        </w:rPr>
        <w:t xml:space="preserve"> </w:t>
      </w:r>
      <w:r>
        <w:rPr>
          <w:sz w:val="16"/>
        </w:rPr>
        <w:t>consumer</w:t>
      </w:r>
      <w:r>
        <w:rPr>
          <w:spacing w:val="-3"/>
          <w:sz w:val="16"/>
        </w:rPr>
        <w:t xml:space="preserve"> </w:t>
      </w:r>
      <w:r>
        <w:rPr>
          <w:sz w:val="16"/>
        </w:rPr>
        <w:t>products,</w:t>
      </w:r>
      <w:r>
        <w:rPr>
          <w:spacing w:val="-5"/>
          <w:sz w:val="16"/>
        </w:rPr>
        <w:t xml:space="preserve"> </w:t>
      </w:r>
      <w:r>
        <w:rPr>
          <w:sz w:val="16"/>
        </w:rPr>
        <w:t>including</w:t>
      </w:r>
      <w:r>
        <w:rPr>
          <w:spacing w:val="-4"/>
          <w:sz w:val="16"/>
        </w:rPr>
        <w:t xml:space="preserve"> </w:t>
      </w:r>
      <w:r>
        <w:rPr>
          <w:sz w:val="16"/>
        </w:rPr>
        <w:t>but</w:t>
      </w:r>
      <w:r>
        <w:rPr>
          <w:spacing w:val="-3"/>
          <w:sz w:val="16"/>
        </w:rPr>
        <w:t xml:space="preserve"> </w:t>
      </w:r>
      <w:r>
        <w:rPr>
          <w:sz w:val="16"/>
        </w:rPr>
        <w:t>not</w:t>
      </w:r>
      <w:r>
        <w:rPr>
          <w:spacing w:val="-1"/>
          <w:sz w:val="16"/>
        </w:rPr>
        <w:t xml:space="preserve"> </w:t>
      </w:r>
      <w:r>
        <w:rPr>
          <w:sz w:val="16"/>
        </w:rPr>
        <w:t>exclusive</w:t>
      </w:r>
      <w:r>
        <w:rPr>
          <w:spacing w:val="-2"/>
          <w:sz w:val="16"/>
        </w:rPr>
        <w:t xml:space="preserve"> </w:t>
      </w:r>
      <w:r>
        <w:rPr>
          <w:sz w:val="16"/>
        </w:rPr>
        <w:t>to</w:t>
      </w:r>
      <w:r>
        <w:rPr>
          <w:spacing w:val="-4"/>
          <w:sz w:val="16"/>
        </w:rPr>
        <w:t xml:space="preserve"> </w:t>
      </w:r>
      <w:r>
        <w:rPr>
          <w:sz w:val="16"/>
        </w:rPr>
        <w:t>private</w:t>
      </w:r>
      <w:r>
        <w:rPr>
          <w:spacing w:val="-6"/>
          <w:sz w:val="16"/>
        </w:rPr>
        <w:t xml:space="preserve"> </w:t>
      </w:r>
      <w:r>
        <w:rPr>
          <w:sz w:val="16"/>
        </w:rPr>
        <w:t>student</w:t>
      </w:r>
      <w:r>
        <w:rPr>
          <w:spacing w:val="-3"/>
          <w:sz w:val="16"/>
        </w:rPr>
        <w:t xml:space="preserve"> </w:t>
      </w:r>
      <w:r>
        <w:rPr>
          <w:sz w:val="16"/>
        </w:rPr>
        <w:t>or educational</w:t>
      </w:r>
      <w:r>
        <w:rPr>
          <w:spacing w:val="-2"/>
          <w:sz w:val="16"/>
        </w:rPr>
        <w:t xml:space="preserve"> </w:t>
      </w:r>
      <w:r>
        <w:rPr>
          <w:sz w:val="16"/>
        </w:rPr>
        <w:t>loans, by</w:t>
      </w:r>
      <w:r>
        <w:rPr>
          <w:spacing w:val="-2"/>
          <w:sz w:val="16"/>
        </w:rPr>
        <w:t xml:space="preserve"> </w:t>
      </w:r>
      <w:r>
        <w:rPr>
          <w:sz w:val="16"/>
        </w:rPr>
        <w:t>the</w:t>
      </w:r>
      <w:r>
        <w:rPr>
          <w:spacing w:val="-2"/>
          <w:sz w:val="16"/>
        </w:rPr>
        <w:t xml:space="preserve"> </w:t>
      </w:r>
      <w:r>
        <w:rPr>
          <w:sz w:val="16"/>
        </w:rPr>
        <w:t>Board</w:t>
      </w:r>
      <w:r>
        <w:rPr>
          <w:spacing w:val="-1"/>
          <w:sz w:val="16"/>
        </w:rPr>
        <w:t xml:space="preserve"> </w:t>
      </w:r>
      <w:r>
        <w:rPr>
          <w:sz w:val="16"/>
        </w:rPr>
        <w:t>of</w:t>
      </w:r>
      <w:r>
        <w:rPr>
          <w:spacing w:val="-2"/>
          <w:sz w:val="16"/>
        </w:rPr>
        <w:t xml:space="preserve"> </w:t>
      </w:r>
      <w:r>
        <w:rPr>
          <w:sz w:val="16"/>
        </w:rPr>
        <w:t>Governors</w:t>
      </w:r>
      <w:r>
        <w:rPr>
          <w:spacing w:val="-2"/>
          <w:sz w:val="16"/>
        </w:rPr>
        <w:t xml:space="preserve"> </w:t>
      </w:r>
      <w:r>
        <w:rPr>
          <w:sz w:val="16"/>
        </w:rPr>
        <w:t>of</w:t>
      </w:r>
      <w:r>
        <w:rPr>
          <w:spacing w:val="-4"/>
          <w:sz w:val="16"/>
        </w:rPr>
        <w:t xml:space="preserve"> </w:t>
      </w:r>
      <w:r>
        <w:rPr>
          <w:sz w:val="16"/>
        </w:rPr>
        <w:t>the</w:t>
      </w:r>
      <w:r>
        <w:rPr>
          <w:spacing w:val="-5"/>
          <w:sz w:val="16"/>
        </w:rPr>
        <w:t xml:space="preserve"> </w:t>
      </w:r>
      <w:r>
        <w:rPr>
          <w:sz w:val="16"/>
        </w:rPr>
        <w:t>Federal</w:t>
      </w:r>
      <w:r>
        <w:rPr>
          <w:spacing w:val="-2"/>
          <w:sz w:val="16"/>
        </w:rPr>
        <w:t xml:space="preserve"> </w:t>
      </w:r>
      <w:r>
        <w:rPr>
          <w:sz w:val="16"/>
        </w:rPr>
        <w:t>Reserve</w:t>
      </w:r>
      <w:r>
        <w:rPr>
          <w:spacing w:val="-2"/>
          <w:sz w:val="16"/>
        </w:rPr>
        <w:t xml:space="preserve"> </w:t>
      </w:r>
      <w:r>
        <w:rPr>
          <w:sz w:val="16"/>
        </w:rPr>
        <w:t>System,</w:t>
      </w:r>
      <w:r>
        <w:rPr>
          <w:spacing w:val="-2"/>
          <w:sz w:val="16"/>
        </w:rPr>
        <w:t xml:space="preserve"> </w:t>
      </w:r>
      <w:r>
        <w:rPr>
          <w:sz w:val="16"/>
        </w:rPr>
        <w:t>the</w:t>
      </w:r>
      <w:r>
        <w:rPr>
          <w:spacing w:val="-1"/>
          <w:sz w:val="16"/>
        </w:rPr>
        <w:t xml:space="preserve"> </w:t>
      </w:r>
      <w:r>
        <w:rPr>
          <w:sz w:val="16"/>
        </w:rPr>
        <w:t>FRBNY,</w:t>
      </w:r>
      <w:r>
        <w:rPr>
          <w:spacing w:val="-2"/>
          <w:sz w:val="16"/>
        </w:rPr>
        <w:t xml:space="preserve"> </w:t>
      </w:r>
      <w:r>
        <w:rPr>
          <w:sz w:val="16"/>
        </w:rPr>
        <w:t>a committee</w:t>
      </w:r>
      <w:r>
        <w:rPr>
          <w:spacing w:val="-3"/>
          <w:sz w:val="16"/>
        </w:rPr>
        <w:t xml:space="preserve"> </w:t>
      </w:r>
      <w:r>
        <w:rPr>
          <w:sz w:val="16"/>
        </w:rPr>
        <w:t>endorsed</w:t>
      </w:r>
      <w:r>
        <w:rPr>
          <w:spacing w:val="-3"/>
          <w:sz w:val="16"/>
        </w:rPr>
        <w:t xml:space="preserve"> </w:t>
      </w:r>
      <w:r>
        <w:rPr>
          <w:sz w:val="16"/>
        </w:rPr>
        <w:t>or</w:t>
      </w:r>
      <w:r>
        <w:rPr>
          <w:spacing w:val="-5"/>
          <w:sz w:val="16"/>
        </w:rPr>
        <w:t xml:space="preserve"> </w:t>
      </w:r>
      <w:r>
        <w:rPr>
          <w:sz w:val="16"/>
        </w:rPr>
        <w:t>convened</w:t>
      </w:r>
      <w:r>
        <w:rPr>
          <w:spacing w:val="-6"/>
          <w:sz w:val="16"/>
        </w:rPr>
        <w:t xml:space="preserve"> </w:t>
      </w:r>
      <w:r>
        <w:rPr>
          <w:sz w:val="16"/>
        </w:rPr>
        <w:t>by</w:t>
      </w:r>
      <w:r>
        <w:rPr>
          <w:spacing w:val="-3"/>
          <w:sz w:val="16"/>
        </w:rPr>
        <w:t xml:space="preserve"> </w:t>
      </w:r>
      <w:r>
        <w:rPr>
          <w:sz w:val="16"/>
        </w:rPr>
        <w:t>the</w:t>
      </w:r>
      <w:r>
        <w:rPr>
          <w:spacing w:val="-2"/>
          <w:sz w:val="16"/>
        </w:rPr>
        <w:t xml:space="preserve"> </w:t>
      </w:r>
      <w:r>
        <w:rPr>
          <w:sz w:val="16"/>
        </w:rPr>
        <w:t>Board</w:t>
      </w:r>
      <w:r>
        <w:rPr>
          <w:spacing w:val="-4"/>
          <w:sz w:val="16"/>
        </w:rPr>
        <w:t xml:space="preserve"> </w:t>
      </w:r>
      <w:r>
        <w:rPr>
          <w:sz w:val="16"/>
        </w:rPr>
        <w:t>of</w:t>
      </w:r>
      <w:r>
        <w:rPr>
          <w:spacing w:val="-1"/>
          <w:sz w:val="16"/>
        </w:rPr>
        <w:t xml:space="preserve"> </w:t>
      </w:r>
      <w:r>
        <w:rPr>
          <w:sz w:val="16"/>
        </w:rPr>
        <w:t>Governors</w:t>
      </w:r>
      <w:r>
        <w:rPr>
          <w:spacing w:val="-3"/>
          <w:sz w:val="16"/>
        </w:rPr>
        <w:t xml:space="preserve"> </w:t>
      </w:r>
      <w:r>
        <w:rPr>
          <w:sz w:val="16"/>
        </w:rPr>
        <w:t>of</w:t>
      </w:r>
      <w:r>
        <w:rPr>
          <w:spacing w:val="-3"/>
          <w:sz w:val="16"/>
        </w:rPr>
        <w:t xml:space="preserve"> </w:t>
      </w:r>
      <w:r>
        <w:rPr>
          <w:sz w:val="16"/>
        </w:rPr>
        <w:t>the</w:t>
      </w:r>
      <w:r>
        <w:rPr>
          <w:spacing w:val="-6"/>
          <w:sz w:val="16"/>
        </w:rPr>
        <w:t xml:space="preserve"> </w:t>
      </w:r>
      <w:r>
        <w:rPr>
          <w:sz w:val="16"/>
        </w:rPr>
        <w:t>Federal</w:t>
      </w:r>
      <w:r>
        <w:rPr>
          <w:spacing w:val="-2"/>
          <w:sz w:val="16"/>
        </w:rPr>
        <w:t xml:space="preserve"> </w:t>
      </w:r>
      <w:r>
        <w:rPr>
          <w:sz w:val="16"/>
        </w:rPr>
        <w:t>Reserve</w:t>
      </w:r>
      <w:r>
        <w:rPr>
          <w:spacing w:val="-6"/>
          <w:sz w:val="16"/>
        </w:rPr>
        <w:t xml:space="preserve"> </w:t>
      </w:r>
      <w:r>
        <w:rPr>
          <w:sz w:val="16"/>
        </w:rPr>
        <w:t>System or the FRBNY or a U.S. federal banking agency with regulatory authority over us, we will select that index as the replacement index.</w:t>
      </w:r>
    </w:p>
    <w:p w14:paraId="4F7C7EF9" w14:textId="77777777" w:rsidR="005C2A41" w:rsidRDefault="00863C9F">
      <w:pPr>
        <w:pStyle w:val="ListParagraph"/>
        <w:numPr>
          <w:ilvl w:val="1"/>
          <w:numId w:val="22"/>
        </w:numPr>
        <w:tabs>
          <w:tab w:val="left" w:pos="1185"/>
        </w:tabs>
        <w:spacing w:before="48"/>
        <w:ind w:right="1009" w:hanging="149"/>
        <w:rPr>
          <w:sz w:val="16"/>
        </w:rPr>
      </w:pPr>
      <w:r>
        <w:rPr>
          <w:sz w:val="16"/>
        </w:rPr>
        <w:t>(ii) If a replacement index has not been selected or recommended for use in consumer products at the time of a Replacement Event, as set forth in the immediately preceding subparagraph</w:t>
      </w:r>
      <w:r>
        <w:rPr>
          <w:spacing w:val="-2"/>
          <w:sz w:val="16"/>
        </w:rPr>
        <w:t xml:space="preserve"> </w:t>
      </w:r>
      <w:r>
        <w:rPr>
          <w:sz w:val="16"/>
        </w:rPr>
        <w:t>(i),</w:t>
      </w:r>
      <w:r>
        <w:rPr>
          <w:spacing w:val="-1"/>
          <w:sz w:val="16"/>
        </w:rPr>
        <w:t xml:space="preserve"> </w:t>
      </w:r>
      <w:r>
        <w:rPr>
          <w:sz w:val="16"/>
        </w:rPr>
        <w:t>we</w:t>
      </w:r>
      <w:r>
        <w:rPr>
          <w:spacing w:val="-2"/>
          <w:sz w:val="16"/>
        </w:rPr>
        <w:t xml:space="preserve"> </w:t>
      </w:r>
      <w:r>
        <w:rPr>
          <w:sz w:val="16"/>
        </w:rPr>
        <w:t>will</w:t>
      </w:r>
      <w:r>
        <w:rPr>
          <w:spacing w:val="-4"/>
          <w:sz w:val="16"/>
        </w:rPr>
        <w:t xml:space="preserve"> </w:t>
      </w:r>
      <w:r>
        <w:rPr>
          <w:sz w:val="16"/>
        </w:rPr>
        <w:t>make</w:t>
      </w:r>
      <w:r>
        <w:rPr>
          <w:spacing w:val="-2"/>
          <w:sz w:val="16"/>
        </w:rPr>
        <w:t xml:space="preserve"> </w:t>
      </w:r>
      <w:r>
        <w:rPr>
          <w:sz w:val="16"/>
        </w:rPr>
        <w:t>reasonable</w:t>
      </w:r>
      <w:r>
        <w:rPr>
          <w:spacing w:val="-3"/>
          <w:sz w:val="16"/>
        </w:rPr>
        <w:t xml:space="preserve"> </w:t>
      </w:r>
      <w:r>
        <w:rPr>
          <w:sz w:val="16"/>
        </w:rPr>
        <w:t>good</w:t>
      </w:r>
      <w:r>
        <w:rPr>
          <w:spacing w:val="-5"/>
          <w:sz w:val="16"/>
        </w:rPr>
        <w:t xml:space="preserve"> </w:t>
      </w:r>
      <w:r>
        <w:rPr>
          <w:sz w:val="16"/>
        </w:rPr>
        <w:t>faith</w:t>
      </w:r>
      <w:r>
        <w:rPr>
          <w:spacing w:val="-5"/>
          <w:sz w:val="16"/>
        </w:rPr>
        <w:t xml:space="preserve"> </w:t>
      </w:r>
      <w:r>
        <w:rPr>
          <w:sz w:val="16"/>
        </w:rPr>
        <w:t>efforts</w:t>
      </w:r>
      <w:r>
        <w:rPr>
          <w:spacing w:val="-3"/>
          <w:sz w:val="16"/>
        </w:rPr>
        <w:t xml:space="preserve"> </w:t>
      </w:r>
      <w:r>
        <w:rPr>
          <w:sz w:val="16"/>
        </w:rPr>
        <w:t>to</w:t>
      </w:r>
      <w:r>
        <w:rPr>
          <w:spacing w:val="-5"/>
          <w:sz w:val="16"/>
        </w:rPr>
        <w:t xml:space="preserve"> </w:t>
      </w:r>
      <w:r>
        <w:rPr>
          <w:sz w:val="16"/>
        </w:rPr>
        <w:t>select,</w:t>
      </w:r>
      <w:r>
        <w:rPr>
          <w:spacing w:val="-1"/>
          <w:sz w:val="16"/>
        </w:rPr>
        <w:t xml:space="preserve"> </w:t>
      </w:r>
      <w:r>
        <w:rPr>
          <w:sz w:val="16"/>
        </w:rPr>
        <w:t>in</w:t>
      </w:r>
      <w:r>
        <w:rPr>
          <w:spacing w:val="-5"/>
          <w:sz w:val="16"/>
        </w:rPr>
        <w:t xml:space="preserve"> </w:t>
      </w:r>
      <w:r>
        <w:rPr>
          <w:sz w:val="16"/>
        </w:rPr>
        <w:t>our</w:t>
      </w:r>
      <w:r>
        <w:rPr>
          <w:spacing w:val="-3"/>
          <w:sz w:val="16"/>
        </w:rPr>
        <w:t xml:space="preserve"> </w:t>
      </w:r>
      <w:r>
        <w:rPr>
          <w:sz w:val="16"/>
        </w:rPr>
        <w:t>sole</w:t>
      </w:r>
      <w:r>
        <w:rPr>
          <w:spacing w:val="-5"/>
          <w:sz w:val="16"/>
        </w:rPr>
        <w:t xml:space="preserve"> </w:t>
      </w:r>
      <w:r>
        <w:rPr>
          <w:sz w:val="16"/>
        </w:rPr>
        <w:t xml:space="preserve">discretion, which may be informed by U.S. federal banking </w:t>
      </w:r>
      <w:proofErr w:type="spellStart"/>
      <w:r>
        <w:rPr>
          <w:sz w:val="16"/>
        </w:rPr>
        <w:t>regulatory</w:t>
      </w:r>
      <w:proofErr w:type="spellEnd"/>
      <w:r>
        <w:rPr>
          <w:sz w:val="16"/>
        </w:rPr>
        <w:t xml:space="preserve"> guidance, a replacement index that is readily available and that we, at the time of selection of the replacement index, reasonably expect, among other things: (1) will conform to nationally and internationally accepted criteria of methodological quality and governance, such as but not exclusive to those promoted by the Alternative Reference Rates Committee of the FRBNY and the International Organization of Securities Commissions, applicable to potential replacement indexes and (2) will minimize any change in the cost of the loan, taking into account the historical performance, if publicly available, of the index and replacement index.</w:t>
      </w:r>
    </w:p>
    <w:p w14:paraId="76200293" w14:textId="77777777" w:rsidR="005C2A41" w:rsidRDefault="00863C9F">
      <w:pPr>
        <w:pStyle w:val="ListParagraph"/>
        <w:numPr>
          <w:ilvl w:val="0"/>
          <w:numId w:val="22"/>
        </w:numPr>
        <w:tabs>
          <w:tab w:val="left" w:pos="1036"/>
        </w:tabs>
        <w:spacing w:before="47"/>
        <w:ind w:left="1036" w:right="1061" w:hanging="144"/>
        <w:rPr>
          <w:sz w:val="16"/>
        </w:rPr>
      </w:pPr>
      <w:r>
        <w:rPr>
          <w:sz w:val="16"/>
        </w:rPr>
        <w:t>Notwithstanding anything to the contrary herein, in the event the administrator publishes or causes to be published or</w:t>
      </w:r>
      <w:r>
        <w:rPr>
          <w:spacing w:val="-1"/>
          <w:sz w:val="16"/>
        </w:rPr>
        <w:t xml:space="preserve"> </w:t>
      </w:r>
      <w:r>
        <w:rPr>
          <w:sz w:val="16"/>
        </w:rPr>
        <w:t>selects</w:t>
      </w:r>
      <w:r>
        <w:rPr>
          <w:spacing w:val="-1"/>
          <w:sz w:val="16"/>
        </w:rPr>
        <w:t xml:space="preserve"> </w:t>
      </w:r>
      <w:r>
        <w:rPr>
          <w:sz w:val="16"/>
        </w:rPr>
        <w:t>or recommends for use in</w:t>
      </w:r>
      <w:r>
        <w:rPr>
          <w:spacing w:val="-2"/>
          <w:sz w:val="16"/>
        </w:rPr>
        <w:t xml:space="preserve"> </w:t>
      </w:r>
      <w:r>
        <w:rPr>
          <w:sz w:val="16"/>
        </w:rPr>
        <w:t>consumer products, a</w:t>
      </w:r>
      <w:r>
        <w:rPr>
          <w:spacing w:val="-2"/>
          <w:sz w:val="16"/>
        </w:rPr>
        <w:t xml:space="preserve"> </w:t>
      </w:r>
      <w:r>
        <w:rPr>
          <w:sz w:val="16"/>
        </w:rPr>
        <w:t>30-day or one month term version of SOFR, or one or more term versions of SOFR, we shall have the discretion but not the obligation to replace the current index with a term version of the index that</w:t>
      </w:r>
      <w:r>
        <w:rPr>
          <w:spacing w:val="-1"/>
          <w:sz w:val="16"/>
        </w:rPr>
        <w:t xml:space="preserve"> </w:t>
      </w:r>
      <w:r>
        <w:rPr>
          <w:sz w:val="16"/>
        </w:rPr>
        <w:t>at</w:t>
      </w:r>
      <w:r>
        <w:rPr>
          <w:spacing w:val="-5"/>
          <w:sz w:val="16"/>
        </w:rPr>
        <w:t xml:space="preserve"> </w:t>
      </w:r>
      <w:r>
        <w:rPr>
          <w:sz w:val="16"/>
        </w:rPr>
        <w:t>the</w:t>
      </w:r>
      <w:r>
        <w:rPr>
          <w:spacing w:val="-2"/>
          <w:sz w:val="16"/>
        </w:rPr>
        <w:t xml:space="preserve"> </w:t>
      </w:r>
      <w:r>
        <w:rPr>
          <w:sz w:val="16"/>
        </w:rPr>
        <w:t>time</w:t>
      </w:r>
      <w:r>
        <w:rPr>
          <w:spacing w:val="-2"/>
          <w:sz w:val="16"/>
        </w:rPr>
        <w:t xml:space="preserve"> </w:t>
      </w:r>
      <w:r>
        <w:rPr>
          <w:sz w:val="16"/>
        </w:rPr>
        <w:t>of</w:t>
      </w:r>
      <w:r>
        <w:rPr>
          <w:spacing w:val="-5"/>
          <w:sz w:val="16"/>
        </w:rPr>
        <w:t xml:space="preserve"> </w:t>
      </w:r>
      <w:r>
        <w:rPr>
          <w:sz w:val="16"/>
        </w:rPr>
        <w:t>such</w:t>
      </w:r>
      <w:r>
        <w:rPr>
          <w:spacing w:val="-4"/>
          <w:sz w:val="16"/>
        </w:rPr>
        <w:t xml:space="preserve"> </w:t>
      </w:r>
      <w:r>
        <w:rPr>
          <w:sz w:val="16"/>
        </w:rPr>
        <w:t>replacement</w:t>
      </w:r>
      <w:r>
        <w:rPr>
          <w:spacing w:val="-1"/>
          <w:sz w:val="16"/>
        </w:rPr>
        <w:t xml:space="preserve"> </w:t>
      </w:r>
      <w:r>
        <w:rPr>
          <w:sz w:val="16"/>
        </w:rPr>
        <w:t>we</w:t>
      </w:r>
      <w:r>
        <w:rPr>
          <w:spacing w:val="-4"/>
          <w:sz w:val="16"/>
        </w:rPr>
        <w:t xml:space="preserve"> </w:t>
      </w:r>
      <w:r>
        <w:rPr>
          <w:sz w:val="16"/>
        </w:rPr>
        <w:t>reasonably</w:t>
      </w:r>
      <w:r>
        <w:rPr>
          <w:spacing w:val="-2"/>
          <w:sz w:val="16"/>
        </w:rPr>
        <w:t xml:space="preserve"> </w:t>
      </w:r>
      <w:r>
        <w:rPr>
          <w:sz w:val="16"/>
        </w:rPr>
        <w:t>expect,</w:t>
      </w:r>
      <w:r>
        <w:rPr>
          <w:spacing w:val="-5"/>
          <w:sz w:val="16"/>
        </w:rPr>
        <w:t xml:space="preserve"> </w:t>
      </w:r>
      <w:r>
        <w:rPr>
          <w:sz w:val="16"/>
        </w:rPr>
        <w:t>among</w:t>
      </w:r>
      <w:r>
        <w:rPr>
          <w:spacing w:val="-6"/>
          <w:sz w:val="16"/>
        </w:rPr>
        <w:t xml:space="preserve"> </w:t>
      </w:r>
      <w:r>
        <w:rPr>
          <w:sz w:val="16"/>
        </w:rPr>
        <w:t>other</w:t>
      </w:r>
      <w:r>
        <w:rPr>
          <w:spacing w:val="-3"/>
          <w:sz w:val="16"/>
        </w:rPr>
        <w:t xml:space="preserve"> </w:t>
      </w:r>
      <w:r>
        <w:rPr>
          <w:sz w:val="16"/>
        </w:rPr>
        <w:t>things,</w:t>
      </w:r>
      <w:r>
        <w:rPr>
          <w:spacing w:val="-5"/>
          <w:sz w:val="16"/>
        </w:rPr>
        <w:t xml:space="preserve"> </w:t>
      </w:r>
      <w:r>
        <w:rPr>
          <w:sz w:val="16"/>
        </w:rPr>
        <w:t>will</w:t>
      </w:r>
      <w:r>
        <w:rPr>
          <w:spacing w:val="-5"/>
          <w:sz w:val="16"/>
        </w:rPr>
        <w:t xml:space="preserve"> </w:t>
      </w:r>
      <w:r>
        <w:rPr>
          <w:sz w:val="16"/>
        </w:rPr>
        <w:t>minimize any change in the cost of the loan.</w:t>
      </w:r>
    </w:p>
    <w:p w14:paraId="450FC5BA" w14:textId="77777777" w:rsidR="005C2A41" w:rsidRDefault="00863C9F">
      <w:pPr>
        <w:pStyle w:val="ListParagraph"/>
        <w:numPr>
          <w:ilvl w:val="0"/>
          <w:numId w:val="22"/>
        </w:numPr>
        <w:tabs>
          <w:tab w:val="left" w:pos="1036"/>
        </w:tabs>
        <w:spacing w:before="48"/>
        <w:ind w:left="1036" w:right="1021" w:hanging="144"/>
        <w:rPr>
          <w:sz w:val="16"/>
        </w:rPr>
      </w:pPr>
      <w:r>
        <w:rPr>
          <w:noProof/>
          <w:sz w:val="16"/>
        </w:rPr>
        <mc:AlternateContent>
          <mc:Choice Requires="wps">
            <w:drawing>
              <wp:anchor distT="0" distB="0" distL="0" distR="0" simplePos="0" relativeHeight="15847424" behindDoc="0" locked="0" layoutInCell="1" allowOverlap="1" wp14:anchorId="130589AF" wp14:editId="1FEA0799">
                <wp:simplePos x="0" y="0"/>
                <wp:positionH relativeFrom="page">
                  <wp:posOffset>955548</wp:posOffset>
                </wp:positionH>
                <wp:positionV relativeFrom="paragraph">
                  <wp:posOffset>994844</wp:posOffset>
                </wp:positionV>
                <wp:extent cx="5861685" cy="27940"/>
                <wp:effectExtent l="0" t="0" r="0" b="0"/>
                <wp:wrapNone/>
                <wp:docPr id="527" name="Graphic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4E3E8" id="Graphic 527" o:spid="_x0000_s1026" alt="&quot;&quot;" style="position:absolute;margin-left:75.25pt;margin-top:78.35pt;width:461.55pt;height:2.2pt;z-index:15847424;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" path="m5861304,l1374648,,,,,27432r1374648,l5861304,27432r,-27432xe" fillcolor="black" stroked="f">
                <v:path arrowok="t"/>
                <w10:wrap anchorx="page"/>
              </v:shape>
            </w:pict>
          </mc:Fallback>
        </mc:AlternateContent>
      </w:r>
      <w:r>
        <w:rPr>
          <w:sz w:val="16"/>
        </w:rPr>
        <w:t>We may also</w:t>
      </w:r>
      <w:r>
        <w:rPr>
          <w:spacing w:val="-3"/>
          <w:sz w:val="16"/>
        </w:rPr>
        <w:t xml:space="preserve"> </w:t>
      </w:r>
      <w:r>
        <w:rPr>
          <w:sz w:val="16"/>
        </w:rPr>
        <w:t>modify</w:t>
      </w:r>
      <w:r>
        <w:rPr>
          <w:spacing w:val="-2"/>
          <w:sz w:val="16"/>
        </w:rPr>
        <w:t xml:space="preserve"> </w:t>
      </w:r>
      <w:r>
        <w:rPr>
          <w:sz w:val="16"/>
        </w:rPr>
        <w:t>the</w:t>
      </w:r>
      <w:r>
        <w:rPr>
          <w:spacing w:val="-3"/>
          <w:sz w:val="16"/>
        </w:rPr>
        <w:t xml:space="preserve"> </w:t>
      </w:r>
      <w:r>
        <w:rPr>
          <w:sz w:val="16"/>
        </w:rPr>
        <w:t>margin, including but not</w:t>
      </w:r>
      <w:r>
        <w:rPr>
          <w:spacing w:val="-2"/>
          <w:sz w:val="16"/>
        </w:rPr>
        <w:t xml:space="preserve"> </w:t>
      </w:r>
      <w:proofErr w:type="gramStart"/>
      <w:r>
        <w:rPr>
          <w:sz w:val="16"/>
        </w:rPr>
        <w:t>exclusive</w:t>
      </w:r>
      <w:r>
        <w:rPr>
          <w:spacing w:val="-3"/>
          <w:sz w:val="16"/>
        </w:rPr>
        <w:t xml:space="preserve"> </w:t>
      </w:r>
      <w:r>
        <w:rPr>
          <w:sz w:val="16"/>
        </w:rPr>
        <w:t>to</w:t>
      </w:r>
      <w:r>
        <w:rPr>
          <w:spacing w:val="-1"/>
          <w:sz w:val="16"/>
        </w:rPr>
        <w:t xml:space="preserve"> </w:t>
      </w:r>
      <w:r>
        <w:rPr>
          <w:sz w:val="16"/>
        </w:rPr>
        <w:t>increasing</w:t>
      </w:r>
      <w:proofErr w:type="gramEnd"/>
      <w:r>
        <w:rPr>
          <w:spacing w:val="-2"/>
          <w:sz w:val="16"/>
        </w:rPr>
        <w:t xml:space="preserve"> </w:t>
      </w:r>
      <w:r>
        <w:rPr>
          <w:sz w:val="16"/>
        </w:rPr>
        <w:t xml:space="preserve">the margin, </w:t>
      </w:r>
      <w:proofErr w:type="gramStart"/>
      <w:r>
        <w:rPr>
          <w:sz w:val="16"/>
        </w:rPr>
        <w:t>in</w:t>
      </w:r>
      <w:r>
        <w:rPr>
          <w:spacing w:val="-3"/>
          <w:sz w:val="16"/>
        </w:rPr>
        <w:t xml:space="preserve"> </w:t>
      </w:r>
      <w:r>
        <w:rPr>
          <w:sz w:val="16"/>
        </w:rPr>
        <w:t>order to</w:t>
      </w:r>
      <w:proofErr w:type="gramEnd"/>
      <w:r>
        <w:rPr>
          <w:sz w:val="16"/>
        </w:rPr>
        <w:t xml:space="preserve"> render the new interest rate, calculated as the replacement margin plus the replacement index, substantially comparable</w:t>
      </w:r>
      <w:r>
        <w:rPr>
          <w:spacing w:val="-3"/>
          <w:sz w:val="16"/>
        </w:rPr>
        <w:t xml:space="preserve"> </w:t>
      </w:r>
      <w:r>
        <w:rPr>
          <w:sz w:val="16"/>
        </w:rPr>
        <w:t>to</w:t>
      </w:r>
      <w:r>
        <w:rPr>
          <w:spacing w:val="-3"/>
          <w:sz w:val="16"/>
        </w:rPr>
        <w:t xml:space="preserve"> </w:t>
      </w:r>
      <w:r>
        <w:rPr>
          <w:sz w:val="16"/>
        </w:rPr>
        <w:t>the interest rate</w:t>
      </w:r>
      <w:r>
        <w:rPr>
          <w:spacing w:val="-2"/>
          <w:sz w:val="16"/>
        </w:rPr>
        <w:t xml:space="preserve"> </w:t>
      </w:r>
      <w:r>
        <w:rPr>
          <w:sz w:val="16"/>
        </w:rPr>
        <w:t>that would</w:t>
      </w:r>
      <w:r>
        <w:rPr>
          <w:spacing w:val="-3"/>
          <w:sz w:val="16"/>
        </w:rPr>
        <w:t xml:space="preserve"> </w:t>
      </w:r>
      <w:r>
        <w:rPr>
          <w:sz w:val="16"/>
        </w:rPr>
        <w:t>have</w:t>
      </w:r>
      <w:r>
        <w:rPr>
          <w:spacing w:val="-3"/>
          <w:sz w:val="16"/>
        </w:rPr>
        <w:t xml:space="preserve"> </w:t>
      </w:r>
      <w:r>
        <w:rPr>
          <w:sz w:val="16"/>
        </w:rPr>
        <w:t>been calculated using</w:t>
      </w:r>
      <w:r>
        <w:rPr>
          <w:spacing w:val="-3"/>
          <w:sz w:val="16"/>
        </w:rPr>
        <w:t xml:space="preserve"> </w:t>
      </w:r>
      <w:r>
        <w:rPr>
          <w:sz w:val="16"/>
        </w:rPr>
        <w:t>the prior margin plus the prior index. The new Variable Rate will fluctuate with the replacement index on</w:t>
      </w:r>
      <w:r>
        <w:rPr>
          <w:spacing w:val="-5"/>
          <w:sz w:val="16"/>
        </w:rPr>
        <w:t xml:space="preserve"> </w:t>
      </w:r>
      <w:r>
        <w:rPr>
          <w:sz w:val="16"/>
        </w:rPr>
        <w:t>the</w:t>
      </w:r>
      <w:r>
        <w:rPr>
          <w:spacing w:val="-1"/>
          <w:sz w:val="16"/>
        </w:rPr>
        <w:t xml:space="preserve"> </w:t>
      </w:r>
      <w:r>
        <w:rPr>
          <w:sz w:val="16"/>
        </w:rPr>
        <w:t>Change</w:t>
      </w:r>
      <w:r>
        <w:rPr>
          <w:spacing w:val="-1"/>
          <w:sz w:val="16"/>
        </w:rPr>
        <w:t xml:space="preserve"> </w:t>
      </w:r>
      <w:r>
        <w:rPr>
          <w:sz w:val="16"/>
        </w:rPr>
        <w:t>Date.</w:t>
      </w:r>
      <w:r>
        <w:rPr>
          <w:spacing w:val="-4"/>
          <w:sz w:val="16"/>
        </w:rPr>
        <w:t xml:space="preserve"> </w:t>
      </w:r>
      <w:r>
        <w:rPr>
          <w:sz w:val="16"/>
        </w:rPr>
        <w:t>If</w:t>
      </w:r>
      <w:r>
        <w:rPr>
          <w:spacing w:val="-4"/>
          <w:sz w:val="16"/>
        </w:rPr>
        <w:t xml:space="preserve"> </w:t>
      </w:r>
      <w:r>
        <w:rPr>
          <w:sz w:val="16"/>
        </w:rPr>
        <w:t>we</w:t>
      </w:r>
      <w:r>
        <w:rPr>
          <w:spacing w:val="-1"/>
          <w:sz w:val="16"/>
        </w:rPr>
        <w:t xml:space="preserve"> </w:t>
      </w:r>
      <w:r>
        <w:rPr>
          <w:sz w:val="16"/>
        </w:rPr>
        <w:t>take</w:t>
      </w:r>
      <w:r>
        <w:rPr>
          <w:spacing w:val="-1"/>
          <w:sz w:val="16"/>
        </w:rPr>
        <w:t xml:space="preserve"> </w:t>
      </w:r>
      <w:r>
        <w:rPr>
          <w:sz w:val="16"/>
        </w:rPr>
        <w:t>these</w:t>
      </w:r>
      <w:r>
        <w:rPr>
          <w:spacing w:val="-2"/>
          <w:sz w:val="16"/>
        </w:rPr>
        <w:t xml:space="preserve"> </w:t>
      </w:r>
      <w:r>
        <w:rPr>
          <w:sz w:val="16"/>
        </w:rPr>
        <w:t>actions,</w:t>
      </w:r>
      <w:r>
        <w:rPr>
          <w:spacing w:val="-2"/>
          <w:sz w:val="16"/>
        </w:rPr>
        <w:t xml:space="preserve"> </w:t>
      </w:r>
      <w:r>
        <w:rPr>
          <w:sz w:val="16"/>
        </w:rPr>
        <w:t>we</w:t>
      </w:r>
      <w:r>
        <w:rPr>
          <w:spacing w:val="-1"/>
          <w:sz w:val="16"/>
        </w:rPr>
        <w:t xml:space="preserve"> </w:t>
      </w:r>
      <w:r>
        <w:rPr>
          <w:sz w:val="16"/>
        </w:rPr>
        <w:t>will</w:t>
      </w:r>
      <w:r>
        <w:rPr>
          <w:spacing w:val="-2"/>
          <w:sz w:val="16"/>
        </w:rPr>
        <w:t xml:space="preserve"> </w:t>
      </w:r>
      <w:r>
        <w:rPr>
          <w:sz w:val="16"/>
        </w:rPr>
        <w:t>notify</w:t>
      </w:r>
      <w:r>
        <w:rPr>
          <w:spacing w:val="-4"/>
          <w:sz w:val="16"/>
        </w:rPr>
        <w:t xml:space="preserve"> </w:t>
      </w:r>
      <w:r>
        <w:rPr>
          <w:sz w:val="16"/>
        </w:rPr>
        <w:t>you</w:t>
      </w:r>
      <w:r>
        <w:rPr>
          <w:spacing w:val="-1"/>
          <w:sz w:val="16"/>
        </w:rPr>
        <w:t xml:space="preserve"> </w:t>
      </w:r>
      <w:r>
        <w:rPr>
          <w:sz w:val="16"/>
        </w:rPr>
        <w:t>at least</w:t>
      </w:r>
      <w:r>
        <w:rPr>
          <w:spacing w:val="-4"/>
          <w:sz w:val="16"/>
        </w:rPr>
        <w:t xml:space="preserve"> </w:t>
      </w:r>
      <w:r>
        <w:rPr>
          <w:sz w:val="16"/>
        </w:rPr>
        <w:t>30</w:t>
      </w:r>
      <w:r>
        <w:rPr>
          <w:spacing w:val="-2"/>
          <w:sz w:val="16"/>
        </w:rPr>
        <w:t xml:space="preserve"> </w:t>
      </w:r>
      <w:r>
        <w:rPr>
          <w:sz w:val="16"/>
        </w:rPr>
        <w:t>days</w:t>
      </w:r>
      <w:r>
        <w:rPr>
          <w:spacing w:val="-2"/>
          <w:sz w:val="16"/>
        </w:rPr>
        <w:t xml:space="preserve"> </w:t>
      </w:r>
      <w:r>
        <w:rPr>
          <w:sz w:val="16"/>
        </w:rPr>
        <w:t>prior</w:t>
      </w:r>
      <w:r>
        <w:rPr>
          <w:spacing w:val="-2"/>
          <w:sz w:val="16"/>
        </w:rPr>
        <w:t xml:space="preserve"> </w:t>
      </w:r>
      <w:r>
        <w:rPr>
          <w:sz w:val="16"/>
        </w:rPr>
        <w:t>to implementing any replacement index(s) or margin(s). To the extent that we implement any replacement index(s), the definition of “index” as used in this Note shall mean any such replacement index(s).</w:t>
      </w:r>
    </w:p>
    <w:p w14:paraId="09214205" w14:textId="77777777" w:rsidR="005C2A41" w:rsidRDefault="005C2A41">
      <w:pPr>
        <w:pStyle w:val="ListParagraph"/>
        <w:rPr>
          <w:sz w:val="16"/>
        </w:rPr>
        <w:sectPr w:rsidR="005C2A41">
          <w:headerReference w:type="even" r:id="rId113"/>
          <w:pgSz w:w="12240" w:h="15840"/>
          <w:pgMar w:top="980" w:right="720" w:bottom="780" w:left="720" w:header="0" w:footer="0" w:gutter="0"/>
          <w:cols w:num="2" w:space="720" w:equalWidth="0">
            <w:col w:w="1351" w:space="770"/>
            <w:col w:w="8679"/>
          </w:cols>
        </w:sectPr>
      </w:pPr>
    </w:p>
    <w:p w14:paraId="5BEE7E4D" w14:textId="77777777" w:rsidR="005C2A41" w:rsidRDefault="005C2A41">
      <w:pPr>
        <w:pStyle w:val="BodyText"/>
        <w:spacing w:before="2"/>
        <w:rPr>
          <w:sz w:val="4"/>
        </w:rPr>
      </w:pPr>
    </w:p>
    <w:p w14:paraId="67702A8F" w14:textId="77777777" w:rsidR="005C2A41" w:rsidRDefault="00863C9F">
      <w:pPr>
        <w:pStyle w:val="BodyText"/>
        <w:spacing w:line="43" w:lineRule="exact"/>
        <w:ind w:left="784"/>
        <w:rPr>
          <w:sz w:val="4"/>
        </w:rPr>
      </w:pPr>
      <w:r>
        <w:rPr>
          <w:noProof/>
          <w:sz w:val="4"/>
        </w:rPr>
        <mc:AlternateContent>
          <mc:Choice Requires="wpg">
            <w:drawing>
              <wp:inline distT="0" distB="0" distL="0" distR="0" wp14:anchorId="7E4B5275" wp14:editId="51AE37A7">
                <wp:extent cx="5861685" cy="27940"/>
                <wp:effectExtent l="0" t="0" r="0" b="0"/>
                <wp:docPr id="528" name="Group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27940"/>
                          <a:chOff x="0" y="0"/>
                          <a:chExt cx="5861685" cy="27940"/>
                        </a:xfrm>
                      </wpg:grpSpPr>
                      <wps:wsp>
                        <wps:cNvPr id="529" name="Graphic 529"/>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813A1A" id="Group 528" o:spid="_x0000_s1026" alt="&quot;&quot;" style="width:461.55pt;height:2.2pt;mso-position-horizontal-relative:char;mso-position-vertical-relative:line" coordsize="5861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">
                <v:shape id="Graphic 529" o:spid="_x0000_s1027" style="position:absolute;width:58616;height:279;visibility:visible;mso-wrap-style:square;v-text-anchor:top" coordsize="58616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" path="m5861304,l1374648,,,,,27432r1374648,l5861304,27432r,-27432xe" fillcolor="black" stroked="f">
                  <v:path arrowok="t"/>
                </v:shape>
                <w10:anchorlock/>
              </v:group>
            </w:pict>
          </mc:Fallback>
        </mc:AlternateContent>
      </w:r>
    </w:p>
    <w:p w14:paraId="551DA0F1" w14:textId="77777777" w:rsidR="005C2A41" w:rsidRDefault="00863C9F">
      <w:pPr>
        <w:pStyle w:val="BodyText"/>
        <w:tabs>
          <w:tab w:val="left" w:pos="3014"/>
        </w:tabs>
        <w:spacing w:before="52"/>
        <w:ind w:left="3014" w:right="944" w:hanging="2122"/>
      </w:pPr>
      <w:r>
        <w:rPr>
          <w:noProof/>
        </w:rPr>
        <mc:AlternateContent>
          <mc:Choice Requires="wps">
            <w:drawing>
              <wp:anchor distT="0" distB="0" distL="0" distR="0" simplePos="0" relativeHeight="487704576" behindDoc="1" locked="0" layoutInCell="1" allowOverlap="1" wp14:anchorId="6EE089B9" wp14:editId="616CD18D">
                <wp:simplePos x="0" y="0"/>
                <wp:positionH relativeFrom="page">
                  <wp:posOffset>955548</wp:posOffset>
                </wp:positionH>
                <wp:positionV relativeFrom="paragraph">
                  <wp:posOffset>413295</wp:posOffset>
                </wp:positionV>
                <wp:extent cx="5861685" cy="9525"/>
                <wp:effectExtent l="0" t="0" r="0" b="0"/>
                <wp:wrapTopAndBottom/>
                <wp:docPr id="530" name="Graphic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F1BBA" id="Graphic 530" o:spid="_x0000_s1026" alt="&quot;&quot;" style="position:absolute;margin-left:75.25pt;margin-top:32.55pt;width:461.55pt;height:.75pt;z-index:-15611904;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" path="m5861304,l1356360,,,,,9144r1356360,l5861304,9144r,-9144xe" fillcolor="black" stroked="f">
                <v:path arrowok="t"/>
                <w10:wrap type="topAndBottom" anchorx="page"/>
              </v:shape>
            </w:pict>
          </mc:Fallback>
        </mc:AlternateContent>
      </w:r>
      <w:r>
        <w:rPr>
          <w:b/>
        </w:rPr>
        <w:t>Late Fee</w:t>
      </w:r>
      <w:r>
        <w:rPr>
          <w:b/>
        </w:rPr>
        <w:tab/>
      </w:r>
      <w:r>
        <w:t>You</w:t>
      </w:r>
      <w:r>
        <w:rPr>
          <w:spacing w:val="-1"/>
        </w:rPr>
        <w:t xml:space="preserve"> </w:t>
      </w:r>
      <w:r>
        <w:t>will</w:t>
      </w:r>
      <w:r>
        <w:rPr>
          <w:spacing w:val="-4"/>
        </w:rPr>
        <w:t xml:space="preserve"> </w:t>
      </w:r>
      <w:r>
        <w:t>pay</w:t>
      </w:r>
      <w:r>
        <w:rPr>
          <w:spacing w:val="-2"/>
        </w:rPr>
        <w:t xml:space="preserve"> </w:t>
      </w:r>
      <w:r>
        <w:t>a</w:t>
      </w:r>
      <w:r>
        <w:rPr>
          <w:spacing w:val="-1"/>
        </w:rPr>
        <w:t xml:space="preserve"> </w:t>
      </w:r>
      <w:r>
        <w:t>Late</w:t>
      </w:r>
      <w:r>
        <w:rPr>
          <w:spacing w:val="-5"/>
        </w:rPr>
        <w:t xml:space="preserve"> </w:t>
      </w:r>
      <w:r>
        <w:t>Fee</w:t>
      </w:r>
      <w:r>
        <w:rPr>
          <w:spacing w:val="-4"/>
        </w:rPr>
        <w:t xml:space="preserve"> </w:t>
      </w:r>
      <w:r>
        <w:t>if</w:t>
      </w:r>
      <w:r>
        <w:rPr>
          <w:spacing w:val="-4"/>
        </w:rPr>
        <w:t xml:space="preserve"> </w:t>
      </w:r>
      <w:r>
        <w:t>you</w:t>
      </w:r>
      <w:r>
        <w:rPr>
          <w:spacing w:val="-5"/>
        </w:rPr>
        <w:t xml:space="preserve"> </w:t>
      </w:r>
      <w:r>
        <w:t>do</w:t>
      </w:r>
      <w:r>
        <w:rPr>
          <w:spacing w:val="-1"/>
        </w:rPr>
        <w:t xml:space="preserve"> </w:t>
      </w:r>
      <w:r>
        <w:t>not pay</w:t>
      </w:r>
      <w:r>
        <w:rPr>
          <w:spacing w:val="-2"/>
        </w:rPr>
        <w:t xml:space="preserve"> </w:t>
      </w:r>
      <w:r>
        <w:t>the</w:t>
      </w:r>
      <w:r>
        <w:rPr>
          <w:spacing w:val="-5"/>
        </w:rPr>
        <w:t xml:space="preserve"> </w:t>
      </w:r>
      <w:r>
        <w:t>Current Amount</w:t>
      </w:r>
      <w:r>
        <w:rPr>
          <w:spacing w:val="-2"/>
        </w:rPr>
        <w:t xml:space="preserve"> </w:t>
      </w:r>
      <w:r>
        <w:t>Due</w:t>
      </w:r>
      <w:r>
        <w:rPr>
          <w:spacing w:val="-1"/>
        </w:rPr>
        <w:t xml:space="preserve"> </w:t>
      </w:r>
      <w:r>
        <w:t>(and</w:t>
      </w:r>
      <w:r>
        <w:rPr>
          <w:spacing w:val="-1"/>
        </w:rPr>
        <w:t xml:space="preserve"> </w:t>
      </w:r>
      <w:r>
        <w:t>Past Due</w:t>
      </w:r>
      <w:r>
        <w:rPr>
          <w:spacing w:val="-5"/>
        </w:rPr>
        <w:t xml:space="preserve"> </w:t>
      </w:r>
      <w:r>
        <w:t>Amount,</w:t>
      </w:r>
      <w:r>
        <w:rPr>
          <w:spacing w:val="-4"/>
        </w:rPr>
        <w:t xml:space="preserve"> </w:t>
      </w:r>
      <w:r>
        <w:t>if</w:t>
      </w:r>
      <w:r>
        <w:rPr>
          <w:spacing w:val="-4"/>
        </w:rPr>
        <w:t xml:space="preserve"> </w:t>
      </w:r>
      <w:r>
        <w:t>any) within 15 days after</w:t>
      </w:r>
      <w:r>
        <w:rPr>
          <w:spacing w:val="-2"/>
        </w:rPr>
        <w:t xml:space="preserve"> </w:t>
      </w:r>
      <w:r>
        <w:t>the Current Amount Due Date.</w:t>
      </w:r>
      <w:r>
        <w:rPr>
          <w:spacing w:val="-1"/>
        </w:rPr>
        <w:t xml:space="preserve"> </w:t>
      </w:r>
      <w:r>
        <w:t>The amount of the Late Fee</w:t>
      </w:r>
      <w:r>
        <w:rPr>
          <w:spacing w:val="-2"/>
        </w:rPr>
        <w:t xml:space="preserve"> </w:t>
      </w:r>
      <w:r>
        <w:t>will be identified on the Disclosure.</w:t>
      </w:r>
    </w:p>
    <w:p w14:paraId="6CB41417" w14:textId="77777777" w:rsidR="005C2A41" w:rsidRDefault="00863C9F">
      <w:pPr>
        <w:pStyle w:val="BodyText"/>
        <w:tabs>
          <w:tab w:val="left" w:pos="3014"/>
        </w:tabs>
        <w:spacing w:before="49"/>
        <w:ind w:left="3014" w:right="965" w:hanging="2122"/>
      </w:pPr>
      <w:r>
        <w:rPr>
          <w:b/>
        </w:rPr>
        <w:t>Returned Check Fee</w:t>
      </w:r>
      <w:r>
        <w:rPr>
          <w:b/>
        </w:rPr>
        <w:tab/>
      </w:r>
      <w:r>
        <w:t>You will</w:t>
      </w:r>
      <w:r>
        <w:rPr>
          <w:spacing w:val="-1"/>
        </w:rPr>
        <w:t xml:space="preserve"> </w:t>
      </w:r>
      <w:r>
        <w:t>pay a Returned Check Fee for each payment</w:t>
      </w:r>
      <w:r>
        <w:rPr>
          <w:spacing w:val="-1"/>
        </w:rPr>
        <w:t xml:space="preserve"> </w:t>
      </w:r>
      <w:r>
        <w:t>you</w:t>
      </w:r>
      <w:r>
        <w:rPr>
          <w:spacing w:val="-2"/>
        </w:rPr>
        <w:t xml:space="preserve"> </w:t>
      </w:r>
      <w:r>
        <w:t>make</w:t>
      </w:r>
      <w:r>
        <w:rPr>
          <w:spacing w:val="-2"/>
        </w:rPr>
        <w:t xml:space="preserve"> </w:t>
      </w:r>
      <w:r>
        <w:t>that is returned or refused. The amount</w:t>
      </w:r>
      <w:r>
        <w:rPr>
          <w:spacing w:val="-1"/>
        </w:rPr>
        <w:t xml:space="preserve"> </w:t>
      </w:r>
      <w:r>
        <w:t>of</w:t>
      </w:r>
      <w:r>
        <w:rPr>
          <w:spacing w:val="-5"/>
        </w:rPr>
        <w:t xml:space="preserve"> </w:t>
      </w:r>
      <w:r>
        <w:t>the</w:t>
      </w:r>
      <w:r>
        <w:rPr>
          <w:spacing w:val="-6"/>
        </w:rPr>
        <w:t xml:space="preserve"> </w:t>
      </w:r>
      <w:r>
        <w:t>Returned</w:t>
      </w:r>
      <w:r>
        <w:rPr>
          <w:spacing w:val="-3"/>
        </w:rPr>
        <w:t xml:space="preserve"> </w:t>
      </w:r>
      <w:r>
        <w:t>Check</w:t>
      </w:r>
      <w:r>
        <w:rPr>
          <w:spacing w:val="-3"/>
        </w:rPr>
        <w:t xml:space="preserve"> </w:t>
      </w:r>
      <w:r>
        <w:t>Fee</w:t>
      </w:r>
      <w:r>
        <w:rPr>
          <w:spacing w:val="-2"/>
        </w:rPr>
        <w:t xml:space="preserve"> </w:t>
      </w:r>
      <w:r>
        <w:t>will</w:t>
      </w:r>
      <w:r>
        <w:rPr>
          <w:spacing w:val="-1"/>
        </w:rPr>
        <w:t xml:space="preserve"> </w:t>
      </w:r>
      <w:r>
        <w:t>be</w:t>
      </w:r>
      <w:r>
        <w:rPr>
          <w:spacing w:val="-6"/>
        </w:rPr>
        <w:t xml:space="preserve"> </w:t>
      </w:r>
      <w:r>
        <w:t>up</w:t>
      </w:r>
      <w:r>
        <w:rPr>
          <w:spacing w:val="-2"/>
        </w:rPr>
        <w:t xml:space="preserve"> </w:t>
      </w:r>
      <w:r>
        <w:t>to</w:t>
      </w:r>
      <w:r>
        <w:rPr>
          <w:spacing w:val="-6"/>
        </w:rPr>
        <w:t xml:space="preserve"> </w:t>
      </w:r>
      <w:r>
        <w:t>$20.</w:t>
      </w:r>
      <w:r>
        <w:rPr>
          <w:spacing w:val="-3"/>
        </w:rPr>
        <w:t xml:space="preserve"> </w:t>
      </w:r>
      <w:r>
        <w:t>You</w:t>
      </w:r>
      <w:r>
        <w:rPr>
          <w:spacing w:val="-3"/>
        </w:rPr>
        <w:t xml:space="preserve"> </w:t>
      </w:r>
      <w:r>
        <w:t>will</w:t>
      </w:r>
      <w:r>
        <w:rPr>
          <w:spacing w:val="-1"/>
        </w:rPr>
        <w:t xml:space="preserve"> </w:t>
      </w:r>
      <w:r>
        <w:t>pay</w:t>
      </w:r>
      <w:r>
        <w:rPr>
          <w:spacing w:val="-3"/>
        </w:rPr>
        <w:t xml:space="preserve"> </w:t>
      </w:r>
      <w:r>
        <w:t>the</w:t>
      </w:r>
      <w:r>
        <w:rPr>
          <w:spacing w:val="-2"/>
        </w:rPr>
        <w:t xml:space="preserve"> </w:t>
      </w:r>
      <w:r>
        <w:t>Returned</w:t>
      </w:r>
      <w:r>
        <w:rPr>
          <w:spacing w:val="-3"/>
        </w:rPr>
        <w:t xml:space="preserve"> </w:t>
      </w:r>
      <w:r>
        <w:t>Check Fee</w:t>
      </w:r>
      <w:r>
        <w:rPr>
          <w:spacing w:val="-6"/>
        </w:rPr>
        <w:t xml:space="preserve"> </w:t>
      </w:r>
      <w:r>
        <w:t>even if your payment is not in the form of a check.</w:t>
      </w:r>
    </w:p>
    <w:p w14:paraId="5373AEB1" w14:textId="77777777" w:rsidR="005C2A41" w:rsidRDefault="005C2A41">
      <w:pPr>
        <w:pStyle w:val="BodyText"/>
        <w:sectPr w:rsidR="005C2A41">
          <w:type w:val="continuous"/>
          <w:pgSz w:w="12240" w:h="15840"/>
          <w:pgMar w:top="1760" w:right="720" w:bottom="340" w:left="720" w:header="0" w:footer="0" w:gutter="0"/>
          <w:cols w:space="720"/>
        </w:sectPr>
      </w:pPr>
    </w:p>
    <w:p w14:paraId="18018B5A" w14:textId="77777777" w:rsidR="005C2A41" w:rsidRDefault="00863C9F">
      <w:pPr>
        <w:spacing w:before="110"/>
        <w:ind w:left="892"/>
        <w:rPr>
          <w:b/>
          <w:sz w:val="16"/>
        </w:rPr>
      </w:pPr>
      <w:r>
        <w:rPr>
          <w:b/>
          <w:noProof/>
          <w:sz w:val="16"/>
        </w:rPr>
        <mc:AlternateContent>
          <mc:Choice Requires="wps">
            <w:drawing>
              <wp:anchor distT="0" distB="0" distL="0" distR="0" simplePos="0" relativeHeight="15847936" behindDoc="0" locked="0" layoutInCell="1" allowOverlap="1" wp14:anchorId="0EBA34BA" wp14:editId="47AB255C">
                <wp:simplePos x="0" y="0"/>
                <wp:positionH relativeFrom="page">
                  <wp:posOffset>955548</wp:posOffset>
                </wp:positionH>
                <wp:positionV relativeFrom="paragraph">
                  <wp:posOffset>29874</wp:posOffset>
                </wp:positionV>
                <wp:extent cx="5861685" cy="9525"/>
                <wp:effectExtent l="0" t="0" r="0" b="0"/>
                <wp:wrapNone/>
                <wp:docPr id="531" name="Graphic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28E3D" id="Graphic 531" o:spid="_x0000_s1026" alt="&quot;&quot;" style="position:absolute;margin-left:75.25pt;margin-top:2.35pt;width:461.55pt;height:.75pt;z-index:15847936;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" path="m5861304,l1356360,,,,,9144r1356360,l5861304,9144r,-9144xe" fillcolor="black" stroked="f">
                <v:path arrowok="t"/>
                <w10:wrap anchorx="page"/>
              </v:shape>
            </w:pict>
          </mc:Fallback>
        </mc:AlternateContent>
      </w:r>
      <w:r>
        <w:rPr>
          <w:b/>
          <w:sz w:val="16"/>
        </w:rPr>
        <w:t>Fees</w:t>
      </w:r>
      <w:r>
        <w:rPr>
          <w:b/>
          <w:spacing w:val="-12"/>
          <w:sz w:val="16"/>
        </w:rPr>
        <w:t xml:space="preserve"> </w:t>
      </w:r>
      <w:r>
        <w:rPr>
          <w:b/>
          <w:sz w:val="16"/>
        </w:rPr>
        <w:t>for</w:t>
      </w:r>
      <w:r>
        <w:rPr>
          <w:b/>
          <w:spacing w:val="-11"/>
          <w:sz w:val="16"/>
        </w:rPr>
        <w:t xml:space="preserve"> </w:t>
      </w:r>
      <w:r>
        <w:rPr>
          <w:b/>
          <w:sz w:val="16"/>
        </w:rPr>
        <w:t xml:space="preserve">Optional </w:t>
      </w:r>
      <w:r>
        <w:rPr>
          <w:b/>
          <w:spacing w:val="-2"/>
          <w:sz w:val="16"/>
        </w:rPr>
        <w:t>Services</w:t>
      </w:r>
    </w:p>
    <w:p w14:paraId="0E4BC760" w14:textId="77777777" w:rsidR="005C2A41" w:rsidRDefault="005C2A41">
      <w:pPr>
        <w:pStyle w:val="BodyText"/>
        <w:spacing w:before="142"/>
        <w:rPr>
          <w:b/>
        </w:rPr>
      </w:pPr>
    </w:p>
    <w:p w14:paraId="0C2C72E3" w14:textId="77777777" w:rsidR="005C2A41" w:rsidRDefault="00863C9F">
      <w:pPr>
        <w:ind w:left="892"/>
        <w:rPr>
          <w:b/>
          <w:sz w:val="16"/>
        </w:rPr>
      </w:pPr>
      <w:r>
        <w:rPr>
          <w:b/>
          <w:noProof/>
          <w:sz w:val="16"/>
        </w:rPr>
        <mc:AlternateContent>
          <mc:Choice Requires="wps">
            <w:drawing>
              <wp:anchor distT="0" distB="0" distL="0" distR="0" simplePos="0" relativeHeight="15848448" behindDoc="0" locked="0" layoutInCell="1" allowOverlap="1" wp14:anchorId="51B68A3B" wp14:editId="24508CE0">
                <wp:simplePos x="0" y="0"/>
                <wp:positionH relativeFrom="page">
                  <wp:posOffset>955548</wp:posOffset>
                </wp:positionH>
                <wp:positionV relativeFrom="paragraph">
                  <wp:posOffset>-60011</wp:posOffset>
                </wp:positionV>
                <wp:extent cx="5861685" cy="27940"/>
                <wp:effectExtent l="0" t="0" r="0" b="0"/>
                <wp:wrapNone/>
                <wp:docPr id="532" name="Graphic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14BD26" id="Graphic 532" o:spid="_x0000_s1026" alt="&quot;&quot;" style="position:absolute;margin-left:75.25pt;margin-top:-4.75pt;width:461.55pt;height:2.2pt;z-index:15848448;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" path="m5861304,l1374648,,,,,27432r1374648,l5861304,27432r,-27432xe" fillcolor="black" stroked="f">
                <v:path arrowok="t"/>
                <w10:wrap anchorx="page"/>
              </v:shape>
            </w:pict>
          </mc:Fallback>
        </mc:AlternateContent>
      </w:r>
      <w:r>
        <w:rPr>
          <w:b/>
          <w:sz w:val="16"/>
        </w:rPr>
        <w:t>MAKING</w:t>
      </w:r>
      <w:r>
        <w:rPr>
          <w:b/>
          <w:spacing w:val="-5"/>
          <w:sz w:val="16"/>
        </w:rPr>
        <w:t xml:space="preserve"> </w:t>
      </w:r>
      <w:r>
        <w:rPr>
          <w:b/>
          <w:spacing w:val="-2"/>
          <w:sz w:val="16"/>
        </w:rPr>
        <w:t>PAYMENTS</w:t>
      </w:r>
    </w:p>
    <w:p w14:paraId="20402D1B" w14:textId="77777777" w:rsidR="005C2A41" w:rsidRDefault="00863C9F">
      <w:pPr>
        <w:pStyle w:val="BodyText"/>
        <w:spacing w:before="110"/>
        <w:ind w:left="500" w:right="1028"/>
      </w:pPr>
      <w:r>
        <w:br w:type="column"/>
      </w:r>
      <w:r>
        <w:t>You</w:t>
      </w:r>
      <w:r>
        <w:rPr>
          <w:spacing w:val="-1"/>
        </w:rPr>
        <w:t xml:space="preserve"> </w:t>
      </w:r>
      <w:r>
        <w:t>will</w:t>
      </w:r>
      <w:r>
        <w:rPr>
          <w:spacing w:val="-4"/>
        </w:rPr>
        <w:t xml:space="preserve"> </w:t>
      </w:r>
      <w:r>
        <w:t>pay</w:t>
      </w:r>
      <w:r>
        <w:rPr>
          <w:spacing w:val="-2"/>
        </w:rPr>
        <w:t xml:space="preserve"> </w:t>
      </w:r>
      <w:r>
        <w:t>a</w:t>
      </w:r>
      <w:r>
        <w:rPr>
          <w:spacing w:val="-5"/>
        </w:rPr>
        <w:t xml:space="preserve"> </w:t>
      </w:r>
      <w:r>
        <w:t>fee, which</w:t>
      </w:r>
      <w:r>
        <w:rPr>
          <w:spacing w:val="-2"/>
        </w:rPr>
        <w:t xml:space="preserve"> </w:t>
      </w:r>
      <w:r>
        <w:t>we</w:t>
      </w:r>
      <w:r>
        <w:rPr>
          <w:spacing w:val="-5"/>
        </w:rPr>
        <w:t xml:space="preserve"> </w:t>
      </w:r>
      <w:r>
        <w:t>will</w:t>
      </w:r>
      <w:r>
        <w:rPr>
          <w:spacing w:val="-4"/>
        </w:rPr>
        <w:t xml:space="preserve"> </w:t>
      </w:r>
      <w:r>
        <w:t>disclose</w:t>
      </w:r>
      <w:r>
        <w:rPr>
          <w:spacing w:val="-5"/>
        </w:rPr>
        <w:t xml:space="preserve"> </w:t>
      </w:r>
      <w:r>
        <w:t>to</w:t>
      </w:r>
      <w:r>
        <w:rPr>
          <w:spacing w:val="-5"/>
        </w:rPr>
        <w:t xml:space="preserve"> </w:t>
      </w:r>
      <w:r>
        <w:t>you</w:t>
      </w:r>
      <w:r>
        <w:rPr>
          <w:spacing w:val="-5"/>
        </w:rPr>
        <w:t xml:space="preserve"> </w:t>
      </w:r>
      <w:r>
        <w:t>in</w:t>
      </w:r>
      <w:r>
        <w:rPr>
          <w:spacing w:val="-3"/>
        </w:rPr>
        <w:t xml:space="preserve"> </w:t>
      </w:r>
      <w:r>
        <w:t>advance</w:t>
      </w:r>
      <w:r>
        <w:rPr>
          <w:spacing w:val="-5"/>
        </w:rPr>
        <w:t xml:space="preserve"> </w:t>
      </w:r>
      <w:r>
        <w:t>for</w:t>
      </w:r>
      <w:r>
        <w:rPr>
          <w:spacing w:val="-2"/>
        </w:rPr>
        <w:t xml:space="preserve"> </w:t>
      </w:r>
      <w:r>
        <w:t>any optional</w:t>
      </w:r>
      <w:r>
        <w:rPr>
          <w:spacing w:val="-2"/>
        </w:rPr>
        <w:t xml:space="preserve"> </w:t>
      </w:r>
      <w:r>
        <w:t>service</w:t>
      </w:r>
      <w:r>
        <w:rPr>
          <w:spacing w:val="-1"/>
        </w:rPr>
        <w:t xml:space="preserve"> </w:t>
      </w:r>
      <w:r>
        <w:t>we</w:t>
      </w:r>
      <w:r>
        <w:rPr>
          <w:spacing w:val="-6"/>
        </w:rPr>
        <w:t xml:space="preserve"> </w:t>
      </w:r>
      <w:r>
        <w:t>agree</w:t>
      </w:r>
      <w:r>
        <w:rPr>
          <w:spacing w:val="-3"/>
        </w:rPr>
        <w:t xml:space="preserve"> </w:t>
      </w:r>
      <w:r>
        <w:t>to provide. Such services may include, among other things, expediting payments and delivering documents by express courier.</w:t>
      </w:r>
    </w:p>
    <w:p w14:paraId="590F38F4" w14:textId="77777777" w:rsidR="005C2A41" w:rsidRDefault="005C2A41">
      <w:pPr>
        <w:pStyle w:val="BodyText"/>
        <w:sectPr w:rsidR="005C2A41">
          <w:type w:val="continuous"/>
          <w:pgSz w:w="12240" w:h="15840"/>
          <w:pgMar w:top="1760" w:right="720" w:bottom="340" w:left="720" w:header="0" w:footer="0" w:gutter="0"/>
          <w:cols w:num="2" w:space="720" w:equalWidth="0">
            <w:col w:w="2475" w:space="40"/>
            <w:col w:w="8285"/>
          </w:cols>
        </w:sectPr>
      </w:pPr>
    </w:p>
    <w:p w14:paraId="3808C1CE" w14:textId="77777777" w:rsidR="005C2A41" w:rsidRDefault="005C2A41">
      <w:pPr>
        <w:pStyle w:val="BodyText"/>
        <w:spacing w:before="2"/>
        <w:rPr>
          <w:sz w:val="6"/>
        </w:rPr>
      </w:pPr>
    </w:p>
    <w:p w14:paraId="42FFDB85" w14:textId="77777777" w:rsidR="005C2A41" w:rsidRDefault="00863C9F">
      <w:pPr>
        <w:pStyle w:val="BodyText"/>
        <w:spacing w:line="43" w:lineRule="exact"/>
        <w:ind w:left="784"/>
        <w:rPr>
          <w:sz w:val="4"/>
        </w:rPr>
      </w:pPr>
      <w:r>
        <w:rPr>
          <w:noProof/>
          <w:sz w:val="4"/>
        </w:rPr>
        <mc:AlternateContent>
          <mc:Choice Requires="wpg">
            <w:drawing>
              <wp:inline distT="0" distB="0" distL="0" distR="0" wp14:anchorId="0E0843DF" wp14:editId="483256EB">
                <wp:extent cx="5861685" cy="27940"/>
                <wp:effectExtent l="0" t="0" r="0" b="0"/>
                <wp:docPr id="533" name="Group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27940"/>
                          <a:chOff x="0" y="0"/>
                          <a:chExt cx="5861685" cy="27940"/>
                        </a:xfrm>
                      </wpg:grpSpPr>
                      <wps:wsp>
                        <wps:cNvPr id="534" name="Graphic 534"/>
                        <wps:cNvSpPr/>
                        <wps:spPr>
                          <a:xfrm>
                            <a:off x="0" y="0"/>
                            <a:ext cx="5861685" cy="27940"/>
                          </a:xfrm>
                          <a:custGeom>
                            <a:avLst/>
                            <a:gdLst/>
                            <a:ahLst/>
                            <a:cxnLst/>
                            <a:rect l="l" t="t" r="r" b="b"/>
                            <a:pathLst>
                              <a:path w="5861685" h="27940">
                                <a:moveTo>
                                  <a:pt x="5861304" y="0"/>
                                </a:moveTo>
                                <a:lnTo>
                                  <a:pt x="1374648" y="0"/>
                                </a:lnTo>
                                <a:lnTo>
                                  <a:pt x="0" y="0"/>
                                </a:lnTo>
                                <a:lnTo>
                                  <a:pt x="0" y="27432"/>
                                </a:lnTo>
                                <a:lnTo>
                                  <a:pt x="1374648"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6B1230" id="Group 533" o:spid="_x0000_s1026" alt="&quot;&quot;" style="width:461.55pt;height:2.2pt;mso-position-horizontal-relative:char;mso-position-vertical-relative:line" coordsize="5861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">
                <v:shape id="Graphic 534" o:spid="_x0000_s1027" style="position:absolute;width:58616;height:279;visibility:visible;mso-wrap-style:square;v-text-anchor:top" coordsize="58616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" path="m5861304,l1374648,,,,,27432r1374648,l5861304,27432r,-27432xe" fillcolor="black" stroked="f">
                  <v:path arrowok="t"/>
                </v:shape>
                <w10:anchorlock/>
              </v:group>
            </w:pict>
          </mc:Fallback>
        </mc:AlternateContent>
      </w:r>
    </w:p>
    <w:p w14:paraId="6C95556E" w14:textId="77777777" w:rsidR="005C2A41" w:rsidRDefault="00863C9F">
      <w:pPr>
        <w:pStyle w:val="BodyText"/>
        <w:tabs>
          <w:tab w:val="left" w:pos="3014"/>
        </w:tabs>
        <w:spacing w:before="52"/>
        <w:ind w:left="3158" w:right="1096" w:hanging="2266"/>
      </w:pPr>
      <w:r>
        <w:rPr>
          <w:b/>
        </w:rPr>
        <w:t>Payment Instructions</w:t>
      </w:r>
      <w:r>
        <w:rPr>
          <w:b/>
        </w:rPr>
        <w:tab/>
      </w:r>
      <w:r>
        <w:t>•</w:t>
      </w:r>
      <w:r>
        <w:rPr>
          <w:spacing w:val="38"/>
        </w:rPr>
        <w:t xml:space="preserve"> </w:t>
      </w:r>
      <w:r>
        <w:t>You</w:t>
      </w:r>
      <w:r>
        <w:rPr>
          <w:spacing w:val="-2"/>
        </w:rPr>
        <w:t xml:space="preserve"> </w:t>
      </w:r>
      <w:r>
        <w:t>must</w:t>
      </w:r>
      <w:r>
        <w:rPr>
          <w:spacing w:val="-3"/>
        </w:rPr>
        <w:t xml:space="preserve"> </w:t>
      </w:r>
      <w:r>
        <w:t>pay</w:t>
      </w:r>
      <w:r>
        <w:rPr>
          <w:spacing w:val="-3"/>
        </w:rPr>
        <w:t xml:space="preserve"> </w:t>
      </w:r>
      <w:r>
        <w:t>us</w:t>
      </w:r>
      <w:r>
        <w:rPr>
          <w:spacing w:val="-3"/>
        </w:rPr>
        <w:t xml:space="preserve"> </w:t>
      </w:r>
      <w:r>
        <w:t>in</w:t>
      </w:r>
      <w:r>
        <w:rPr>
          <w:spacing w:val="-4"/>
        </w:rPr>
        <w:t xml:space="preserve"> </w:t>
      </w:r>
      <w:r>
        <w:t>U.S.</w:t>
      </w:r>
      <w:r>
        <w:rPr>
          <w:spacing w:val="-1"/>
        </w:rPr>
        <w:t xml:space="preserve"> </w:t>
      </w:r>
      <w:r>
        <w:t>dollars</w:t>
      </w:r>
      <w:r>
        <w:rPr>
          <w:spacing w:val="-1"/>
        </w:rPr>
        <w:t xml:space="preserve"> </w:t>
      </w:r>
      <w:r>
        <w:t>with</w:t>
      </w:r>
      <w:r>
        <w:rPr>
          <w:spacing w:val="-4"/>
        </w:rPr>
        <w:t xml:space="preserve"> </w:t>
      </w:r>
      <w:r>
        <w:t>no</w:t>
      </w:r>
      <w:r>
        <w:rPr>
          <w:spacing w:val="-2"/>
        </w:rPr>
        <w:t xml:space="preserve"> </w:t>
      </w:r>
      <w:r>
        <w:t>deduction</w:t>
      </w:r>
      <w:r>
        <w:rPr>
          <w:spacing w:val="-6"/>
        </w:rPr>
        <w:t xml:space="preserve"> </w:t>
      </w:r>
      <w:r>
        <w:t>for</w:t>
      </w:r>
      <w:r>
        <w:rPr>
          <w:spacing w:val="-5"/>
        </w:rPr>
        <w:t xml:space="preserve"> </w:t>
      </w:r>
      <w:r>
        <w:t>currency</w:t>
      </w:r>
      <w:r>
        <w:rPr>
          <w:spacing w:val="-1"/>
        </w:rPr>
        <w:t xml:space="preserve"> </w:t>
      </w:r>
      <w:r>
        <w:t>exchange.</w:t>
      </w:r>
      <w:r>
        <w:rPr>
          <w:spacing w:val="-1"/>
        </w:rPr>
        <w:t xml:space="preserve"> </w:t>
      </w:r>
      <w:r>
        <w:t>All</w:t>
      </w:r>
      <w:r>
        <w:rPr>
          <w:spacing w:val="-2"/>
        </w:rPr>
        <w:t xml:space="preserve"> </w:t>
      </w:r>
      <w:r>
        <w:t>payments</w:t>
      </w:r>
      <w:r>
        <w:rPr>
          <w:spacing w:val="-5"/>
        </w:rPr>
        <w:t xml:space="preserve"> </w:t>
      </w:r>
      <w:r>
        <w:t>must be drawn on funds on deposit in the U.S.</w:t>
      </w:r>
    </w:p>
    <w:p w14:paraId="37FB4E2E" w14:textId="77777777" w:rsidR="005C2A41" w:rsidRDefault="00863C9F">
      <w:pPr>
        <w:pStyle w:val="ListParagraph"/>
        <w:numPr>
          <w:ilvl w:val="1"/>
          <w:numId w:val="22"/>
        </w:numPr>
        <w:tabs>
          <w:tab w:val="left" w:pos="3158"/>
        </w:tabs>
        <w:spacing w:before="48"/>
        <w:ind w:left="3158" w:right="917" w:hanging="144"/>
        <w:rPr>
          <w:sz w:val="16"/>
        </w:rPr>
      </w:pPr>
      <w:r>
        <w:rPr>
          <w:noProof/>
          <w:sz w:val="16"/>
        </w:rPr>
        <mc:AlternateContent>
          <mc:Choice Requires="wps">
            <w:drawing>
              <wp:anchor distT="0" distB="0" distL="0" distR="0" simplePos="0" relativeHeight="487705600" behindDoc="1" locked="0" layoutInCell="1" allowOverlap="1" wp14:anchorId="6D5F388E" wp14:editId="21599930">
                <wp:simplePos x="0" y="0"/>
                <wp:positionH relativeFrom="page">
                  <wp:posOffset>946404</wp:posOffset>
                </wp:positionH>
                <wp:positionV relativeFrom="paragraph">
                  <wp:posOffset>402682</wp:posOffset>
                </wp:positionV>
                <wp:extent cx="5870575" cy="9525"/>
                <wp:effectExtent l="0" t="0" r="0" b="0"/>
                <wp:wrapTopAndBottom/>
                <wp:docPr id="535" name="Graphic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0575" cy="9525"/>
                        </a:xfrm>
                        <a:custGeom>
                          <a:avLst/>
                          <a:gdLst/>
                          <a:ahLst/>
                          <a:cxnLst/>
                          <a:rect l="l" t="t" r="r" b="b"/>
                          <a:pathLst>
                            <a:path w="5870575" h="9525">
                              <a:moveTo>
                                <a:pt x="5870448" y="0"/>
                              </a:moveTo>
                              <a:lnTo>
                                <a:pt x="1356360" y="0"/>
                              </a:lnTo>
                              <a:lnTo>
                                <a:pt x="0" y="0"/>
                              </a:lnTo>
                              <a:lnTo>
                                <a:pt x="0" y="9144"/>
                              </a:lnTo>
                              <a:lnTo>
                                <a:pt x="1356360" y="9144"/>
                              </a:lnTo>
                              <a:lnTo>
                                <a:pt x="5870448" y="9144"/>
                              </a:lnTo>
                              <a:lnTo>
                                <a:pt x="58704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6937B" id="Graphic 535" o:spid="_x0000_s1026" alt="&quot;&quot;" style="position:absolute;margin-left:74.5pt;margin-top:31.7pt;width:462.25pt;height:.75pt;z-index:-15610880;visibility:visible;mso-wrap-style:square;mso-wrap-distance-left:0;mso-wrap-distance-top:0;mso-wrap-distance-right:0;mso-wrap-distance-bottom:0;mso-position-horizontal:absolute;mso-position-horizontal-relative:page;mso-position-vertical:absolute;mso-position-vertical-relative:text;v-text-anchor:top" coordsize="5870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" path="m5870448,l1356360,,,,,9144r1356360,l5870448,9144r,-9144xe" fillcolor="black" stroked="f">
                <v:path arrowok="t"/>
                <w10:wrap type="topAndBottom" anchorx="page"/>
              </v:shape>
            </w:pict>
          </mc:Fallback>
        </mc:AlternateContent>
      </w:r>
      <w:r>
        <w:rPr>
          <w:sz w:val="16"/>
        </w:rPr>
        <w:t>You must pay the Current Amount Due by the Current Amount Due</w:t>
      </w:r>
      <w:r>
        <w:rPr>
          <w:spacing w:val="-1"/>
          <w:sz w:val="16"/>
        </w:rPr>
        <w:t xml:space="preserve"> </w:t>
      </w:r>
      <w:r>
        <w:rPr>
          <w:sz w:val="16"/>
        </w:rPr>
        <w:t>Date each month and any Past Due</w:t>
      </w:r>
      <w:r>
        <w:rPr>
          <w:spacing w:val="-5"/>
          <w:sz w:val="16"/>
        </w:rPr>
        <w:t xml:space="preserve"> </w:t>
      </w:r>
      <w:r>
        <w:rPr>
          <w:sz w:val="16"/>
        </w:rPr>
        <w:t>Amount</w:t>
      </w:r>
      <w:r>
        <w:rPr>
          <w:spacing w:val="-2"/>
          <w:sz w:val="16"/>
        </w:rPr>
        <w:t xml:space="preserve"> </w:t>
      </w:r>
      <w:r>
        <w:rPr>
          <w:sz w:val="16"/>
        </w:rPr>
        <w:t>immediately, even</w:t>
      </w:r>
      <w:r>
        <w:rPr>
          <w:spacing w:val="-1"/>
          <w:sz w:val="16"/>
        </w:rPr>
        <w:t xml:space="preserve"> </w:t>
      </w:r>
      <w:r>
        <w:rPr>
          <w:sz w:val="16"/>
        </w:rPr>
        <w:t>if we</w:t>
      </w:r>
      <w:r>
        <w:rPr>
          <w:spacing w:val="-7"/>
          <w:sz w:val="16"/>
        </w:rPr>
        <w:t xml:space="preserve"> </w:t>
      </w:r>
      <w:r>
        <w:rPr>
          <w:sz w:val="16"/>
        </w:rPr>
        <w:t>fail</w:t>
      </w:r>
      <w:r>
        <w:rPr>
          <w:spacing w:val="-4"/>
          <w:sz w:val="16"/>
        </w:rPr>
        <w:t xml:space="preserve"> </w:t>
      </w:r>
      <w:r>
        <w:rPr>
          <w:sz w:val="16"/>
        </w:rPr>
        <w:t>to</w:t>
      </w:r>
      <w:r>
        <w:rPr>
          <w:spacing w:val="-5"/>
          <w:sz w:val="16"/>
        </w:rPr>
        <w:t xml:space="preserve"> </w:t>
      </w:r>
      <w:r>
        <w:rPr>
          <w:sz w:val="16"/>
        </w:rPr>
        <w:t>tell</w:t>
      </w:r>
      <w:r>
        <w:rPr>
          <w:spacing w:val="-4"/>
          <w:sz w:val="16"/>
        </w:rPr>
        <w:t xml:space="preserve"> </w:t>
      </w:r>
      <w:r>
        <w:rPr>
          <w:sz w:val="16"/>
        </w:rPr>
        <w:t>you</w:t>
      </w:r>
      <w:r>
        <w:rPr>
          <w:spacing w:val="-5"/>
          <w:sz w:val="16"/>
        </w:rPr>
        <w:t xml:space="preserve"> </w:t>
      </w:r>
      <w:r>
        <w:rPr>
          <w:sz w:val="16"/>
        </w:rPr>
        <w:t>that</w:t>
      </w:r>
      <w:r>
        <w:rPr>
          <w:spacing w:val="-2"/>
          <w:sz w:val="16"/>
        </w:rPr>
        <w:t xml:space="preserve"> </w:t>
      </w:r>
      <w:r>
        <w:rPr>
          <w:sz w:val="16"/>
        </w:rPr>
        <w:t>you</w:t>
      </w:r>
      <w:r>
        <w:rPr>
          <w:spacing w:val="-1"/>
          <w:sz w:val="16"/>
        </w:rPr>
        <w:t xml:space="preserve"> </w:t>
      </w:r>
      <w:r>
        <w:rPr>
          <w:sz w:val="16"/>
        </w:rPr>
        <w:t>have</w:t>
      </w:r>
      <w:r>
        <w:rPr>
          <w:spacing w:val="-1"/>
          <w:sz w:val="16"/>
        </w:rPr>
        <w:t xml:space="preserve"> </w:t>
      </w:r>
      <w:r>
        <w:rPr>
          <w:sz w:val="16"/>
        </w:rPr>
        <w:t>a</w:t>
      </w:r>
      <w:r>
        <w:rPr>
          <w:spacing w:val="-1"/>
          <w:sz w:val="16"/>
        </w:rPr>
        <w:t xml:space="preserve"> </w:t>
      </w:r>
      <w:r>
        <w:rPr>
          <w:sz w:val="16"/>
        </w:rPr>
        <w:t>Past</w:t>
      </w:r>
      <w:r>
        <w:rPr>
          <w:spacing w:val="-4"/>
          <w:sz w:val="16"/>
        </w:rPr>
        <w:t xml:space="preserve"> </w:t>
      </w:r>
      <w:r>
        <w:rPr>
          <w:sz w:val="16"/>
        </w:rPr>
        <w:t>Due</w:t>
      </w:r>
      <w:r>
        <w:rPr>
          <w:spacing w:val="-5"/>
          <w:sz w:val="16"/>
        </w:rPr>
        <w:t xml:space="preserve"> </w:t>
      </w:r>
      <w:r>
        <w:rPr>
          <w:sz w:val="16"/>
        </w:rPr>
        <w:t>Amount,</w:t>
      </w:r>
      <w:r>
        <w:rPr>
          <w:spacing w:val="-2"/>
          <w:sz w:val="16"/>
        </w:rPr>
        <w:t xml:space="preserve"> </w:t>
      </w:r>
      <w:r>
        <w:rPr>
          <w:sz w:val="16"/>
        </w:rPr>
        <w:t>you fail to receive a billing statement, or any automatic debit fails.</w:t>
      </w:r>
    </w:p>
    <w:p w14:paraId="3EF2FFDF" w14:textId="77777777" w:rsidR="005C2A41" w:rsidRDefault="005C2A41">
      <w:pPr>
        <w:pStyle w:val="ListParagraph"/>
        <w:rPr>
          <w:sz w:val="16"/>
        </w:rPr>
        <w:sectPr w:rsidR="005C2A41">
          <w:type w:val="continuous"/>
          <w:pgSz w:w="12240" w:h="15840"/>
          <w:pgMar w:top="1760" w:right="720" w:bottom="340" w:left="720" w:header="0" w:footer="0" w:gutter="0"/>
          <w:cols w:space="720"/>
        </w:sectPr>
      </w:pPr>
    </w:p>
    <w:p w14:paraId="0B4EDA98" w14:textId="77777777" w:rsidR="005C2A41" w:rsidRDefault="00863C9F">
      <w:pPr>
        <w:pStyle w:val="BodyText"/>
        <w:spacing w:line="20" w:lineRule="exact"/>
        <w:ind w:left="784"/>
        <w:rPr>
          <w:sz w:val="2"/>
        </w:rPr>
      </w:pPr>
      <w:r>
        <w:rPr>
          <w:noProof/>
          <w:sz w:val="2"/>
        </w:rPr>
        <w:lastRenderedPageBreak/>
        <mc:AlternateContent>
          <mc:Choice Requires="wpg">
            <w:drawing>
              <wp:inline distT="0" distB="0" distL="0" distR="0" wp14:anchorId="7F7DAE8F" wp14:editId="63EB7C85">
                <wp:extent cx="5861685" cy="9525"/>
                <wp:effectExtent l="0" t="0" r="0" b="0"/>
                <wp:docPr id="540" name="Group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9525"/>
                          <a:chOff x="0" y="0"/>
                          <a:chExt cx="5861685" cy="9525"/>
                        </a:xfrm>
                      </wpg:grpSpPr>
                      <wps:wsp>
                        <wps:cNvPr id="541" name="Graphic 541"/>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D8D557" id="Group 540" o:spid="_x0000_s1026" alt="&quot;&quot;" style="width:461.55pt;height:.75pt;mso-position-horizontal-relative:char;mso-position-vertical-relative:line" coordsize="58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">
                <v:shape id="Graphic 541" o:spid="_x0000_s1027" style="position:absolute;width:58616;height:95;visibility:visible;mso-wrap-style:square;v-text-anchor:top" coordsize="58616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" path="m5861304,l1356360,,,,,9144r1356360,l5861304,9144r,-9144xe" fillcolor="black" stroked="f">
                  <v:path arrowok="t"/>
                </v:shape>
                <w10:anchorlock/>
              </v:group>
            </w:pict>
          </mc:Fallback>
        </mc:AlternateContent>
      </w:r>
    </w:p>
    <w:p w14:paraId="6B249EC1" w14:textId="77777777" w:rsidR="005C2A41" w:rsidRDefault="00863C9F">
      <w:pPr>
        <w:pStyle w:val="BodyText"/>
        <w:tabs>
          <w:tab w:val="left" w:pos="3014"/>
        </w:tabs>
        <w:spacing w:before="51"/>
        <w:ind w:left="3158" w:right="903" w:hanging="2266"/>
      </w:pPr>
      <w:r>
        <w:rPr>
          <w:b/>
        </w:rPr>
        <w:t>Repayment</w:t>
      </w:r>
      <w:r>
        <w:rPr>
          <w:b/>
          <w:spacing w:val="-2"/>
        </w:rPr>
        <w:t xml:space="preserve"> </w:t>
      </w:r>
      <w:r>
        <w:rPr>
          <w:b/>
        </w:rPr>
        <w:t>Schedule</w:t>
      </w:r>
      <w:r>
        <w:rPr>
          <w:b/>
        </w:rPr>
        <w:tab/>
      </w:r>
      <w:r>
        <w:t>•</w:t>
      </w:r>
      <w:r>
        <w:rPr>
          <w:spacing w:val="40"/>
        </w:rPr>
        <w:t xml:space="preserve"> </w:t>
      </w:r>
      <w:r>
        <w:t>The Disclosure will have the Payment Schedule for your loan, which includes the estimated Current</w:t>
      </w:r>
      <w:r>
        <w:rPr>
          <w:spacing w:val="-1"/>
        </w:rPr>
        <w:t xml:space="preserve"> </w:t>
      </w:r>
      <w:r>
        <w:t>Amount</w:t>
      </w:r>
      <w:r>
        <w:rPr>
          <w:spacing w:val="-5"/>
        </w:rPr>
        <w:t xml:space="preserve"> </w:t>
      </w:r>
      <w:r>
        <w:t>Due</w:t>
      </w:r>
      <w:r>
        <w:rPr>
          <w:spacing w:val="-6"/>
        </w:rPr>
        <w:t xml:space="preserve"> </w:t>
      </w:r>
      <w:r>
        <w:t>you</w:t>
      </w:r>
      <w:r>
        <w:rPr>
          <w:spacing w:val="-2"/>
        </w:rPr>
        <w:t xml:space="preserve"> </w:t>
      </w:r>
      <w:r>
        <w:t>will</w:t>
      </w:r>
      <w:r>
        <w:rPr>
          <w:spacing w:val="-5"/>
        </w:rPr>
        <w:t xml:space="preserve"> </w:t>
      </w:r>
      <w:r>
        <w:t>be</w:t>
      </w:r>
      <w:r>
        <w:rPr>
          <w:spacing w:val="-2"/>
        </w:rPr>
        <w:t xml:space="preserve"> </w:t>
      </w:r>
      <w:r>
        <w:t>required</w:t>
      </w:r>
      <w:r>
        <w:rPr>
          <w:spacing w:val="-2"/>
        </w:rPr>
        <w:t xml:space="preserve"> </w:t>
      </w:r>
      <w:r>
        <w:t>to</w:t>
      </w:r>
      <w:r>
        <w:rPr>
          <w:spacing w:val="-3"/>
        </w:rPr>
        <w:t xml:space="preserve"> </w:t>
      </w:r>
      <w:r>
        <w:t>pay</w:t>
      </w:r>
      <w:r>
        <w:rPr>
          <w:spacing w:val="-2"/>
        </w:rPr>
        <w:t xml:space="preserve"> </w:t>
      </w:r>
      <w:r>
        <w:t>each</w:t>
      </w:r>
      <w:r>
        <w:rPr>
          <w:spacing w:val="-4"/>
        </w:rPr>
        <w:t xml:space="preserve"> </w:t>
      </w:r>
      <w:r>
        <w:t>month</w:t>
      </w:r>
      <w:r>
        <w:rPr>
          <w:spacing w:val="-3"/>
        </w:rPr>
        <w:t xml:space="preserve"> </w:t>
      </w:r>
      <w:r>
        <w:t>(these</w:t>
      </w:r>
      <w:r>
        <w:rPr>
          <w:spacing w:val="-2"/>
        </w:rPr>
        <w:t xml:space="preserve"> </w:t>
      </w:r>
      <w:r>
        <w:t>estimates</w:t>
      </w:r>
      <w:r>
        <w:rPr>
          <w:spacing w:val="-1"/>
        </w:rPr>
        <w:t xml:space="preserve"> </w:t>
      </w:r>
      <w:r>
        <w:t>are</w:t>
      </w:r>
      <w:r>
        <w:rPr>
          <w:spacing w:val="-4"/>
        </w:rPr>
        <w:t xml:space="preserve"> </w:t>
      </w:r>
      <w:r>
        <w:t>referred</w:t>
      </w:r>
      <w:r>
        <w:rPr>
          <w:spacing w:val="-2"/>
        </w:rPr>
        <w:t xml:space="preserve"> </w:t>
      </w:r>
      <w:r>
        <w:t>to</w:t>
      </w:r>
      <w:r>
        <w:rPr>
          <w:spacing w:val="-3"/>
        </w:rPr>
        <w:t xml:space="preserve"> </w:t>
      </w:r>
      <w:r>
        <w:t xml:space="preserve">as </w:t>
      </w:r>
      <w:proofErr w:type="gramStart"/>
      <w:r>
        <w:t>Amount</w:t>
      </w:r>
      <w:proofErr w:type="gramEnd"/>
      <w:r>
        <w:t xml:space="preserve"> of Payments in the Payment Schedule).</w:t>
      </w:r>
    </w:p>
    <w:p w14:paraId="76EB5263" w14:textId="77777777" w:rsidR="005C2A41" w:rsidRDefault="00863C9F">
      <w:pPr>
        <w:pStyle w:val="ListParagraph"/>
        <w:numPr>
          <w:ilvl w:val="1"/>
          <w:numId w:val="22"/>
        </w:numPr>
        <w:tabs>
          <w:tab w:val="left" w:pos="3158"/>
        </w:tabs>
        <w:spacing w:before="48"/>
        <w:ind w:left="3158" w:right="1009" w:hanging="144"/>
        <w:rPr>
          <w:sz w:val="16"/>
        </w:rPr>
      </w:pPr>
      <w:r>
        <w:rPr>
          <w:sz w:val="16"/>
        </w:rPr>
        <w:t>The Payment Schedule will assume that the interest rate does not change, that Student graduates</w:t>
      </w:r>
      <w:r>
        <w:rPr>
          <w:spacing w:val="-2"/>
          <w:sz w:val="16"/>
        </w:rPr>
        <w:t xml:space="preserve"> </w:t>
      </w:r>
      <w:r>
        <w:rPr>
          <w:sz w:val="16"/>
        </w:rPr>
        <w:t>on</w:t>
      </w:r>
      <w:r>
        <w:rPr>
          <w:spacing w:val="-5"/>
          <w:sz w:val="16"/>
        </w:rPr>
        <w:t xml:space="preserve"> </w:t>
      </w:r>
      <w:r>
        <w:rPr>
          <w:sz w:val="16"/>
        </w:rPr>
        <w:t>time</w:t>
      </w:r>
      <w:r>
        <w:rPr>
          <w:spacing w:val="-6"/>
          <w:sz w:val="16"/>
        </w:rPr>
        <w:t xml:space="preserve"> </w:t>
      </w:r>
      <w:r>
        <w:rPr>
          <w:sz w:val="16"/>
        </w:rPr>
        <w:t>or</w:t>
      </w:r>
      <w:r>
        <w:rPr>
          <w:spacing w:val="-3"/>
          <w:sz w:val="16"/>
        </w:rPr>
        <w:t xml:space="preserve"> </w:t>
      </w:r>
      <w:r>
        <w:rPr>
          <w:sz w:val="16"/>
        </w:rPr>
        <w:t>has</w:t>
      </w:r>
      <w:r>
        <w:rPr>
          <w:spacing w:val="-3"/>
          <w:sz w:val="16"/>
        </w:rPr>
        <w:t xml:space="preserve"> </w:t>
      </w:r>
      <w:r>
        <w:rPr>
          <w:sz w:val="16"/>
        </w:rPr>
        <w:t>already</w:t>
      </w:r>
      <w:r>
        <w:rPr>
          <w:spacing w:val="-5"/>
          <w:sz w:val="16"/>
        </w:rPr>
        <w:t xml:space="preserve"> </w:t>
      </w:r>
      <w:r>
        <w:rPr>
          <w:sz w:val="16"/>
        </w:rPr>
        <w:t>graduated,</w:t>
      </w:r>
      <w:r>
        <w:rPr>
          <w:spacing w:val="-2"/>
          <w:sz w:val="16"/>
        </w:rPr>
        <w:t xml:space="preserve"> </w:t>
      </w:r>
      <w:r>
        <w:rPr>
          <w:sz w:val="16"/>
        </w:rPr>
        <w:t>and</w:t>
      </w:r>
      <w:r>
        <w:rPr>
          <w:spacing w:val="-2"/>
          <w:sz w:val="16"/>
        </w:rPr>
        <w:t xml:space="preserve"> </w:t>
      </w:r>
      <w:r>
        <w:rPr>
          <w:sz w:val="16"/>
        </w:rPr>
        <w:t>that</w:t>
      </w:r>
      <w:r>
        <w:rPr>
          <w:spacing w:val="-3"/>
          <w:sz w:val="16"/>
        </w:rPr>
        <w:t xml:space="preserve"> </w:t>
      </w:r>
      <w:r>
        <w:rPr>
          <w:sz w:val="16"/>
        </w:rPr>
        <w:t>you</w:t>
      </w:r>
      <w:r>
        <w:rPr>
          <w:spacing w:val="-2"/>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2"/>
          <w:sz w:val="16"/>
        </w:rPr>
        <w:t xml:space="preserve"> </w:t>
      </w:r>
      <w:r>
        <w:rPr>
          <w:sz w:val="16"/>
        </w:rPr>
        <w:t>Amount</w:t>
      </w:r>
      <w:r>
        <w:rPr>
          <w:spacing w:val="-2"/>
          <w:sz w:val="16"/>
        </w:rPr>
        <w:t xml:space="preserve"> </w:t>
      </w:r>
      <w:r>
        <w:rPr>
          <w:sz w:val="16"/>
        </w:rPr>
        <w:t>Due</w:t>
      </w:r>
      <w:r>
        <w:rPr>
          <w:spacing w:val="-4"/>
          <w:sz w:val="16"/>
        </w:rPr>
        <w:t xml:space="preserve"> </w:t>
      </w:r>
      <w:r>
        <w:rPr>
          <w:sz w:val="16"/>
        </w:rPr>
        <w:t>by</w:t>
      </w:r>
      <w:r>
        <w:rPr>
          <w:spacing w:val="-3"/>
          <w:sz w:val="16"/>
        </w:rPr>
        <w:t xml:space="preserve"> </w:t>
      </w:r>
      <w:r>
        <w:rPr>
          <w:sz w:val="16"/>
        </w:rPr>
        <w:t>the Current Amount Due Date each month.</w:t>
      </w:r>
    </w:p>
    <w:p w14:paraId="3CC49EF8" w14:textId="77777777" w:rsidR="005C2A41" w:rsidRDefault="00863C9F">
      <w:pPr>
        <w:pStyle w:val="ListParagraph"/>
        <w:numPr>
          <w:ilvl w:val="1"/>
          <w:numId w:val="22"/>
        </w:numPr>
        <w:tabs>
          <w:tab w:val="left" w:pos="3158"/>
        </w:tabs>
        <w:spacing w:before="48"/>
        <w:ind w:left="3158" w:right="991" w:hanging="144"/>
        <w:rPr>
          <w:sz w:val="16"/>
        </w:rPr>
      </w:pPr>
      <w:r>
        <w:rPr>
          <w:sz w:val="16"/>
        </w:rPr>
        <w:t>The Current Amount Due</w:t>
      </w:r>
      <w:r>
        <w:rPr>
          <w:spacing w:val="-3"/>
          <w:sz w:val="16"/>
        </w:rPr>
        <w:t xml:space="preserve"> </w:t>
      </w:r>
      <w:r>
        <w:rPr>
          <w:sz w:val="16"/>
        </w:rPr>
        <w:t>you</w:t>
      </w:r>
      <w:r>
        <w:rPr>
          <w:spacing w:val="-3"/>
          <w:sz w:val="16"/>
        </w:rPr>
        <w:t xml:space="preserve"> </w:t>
      </w:r>
      <w:r>
        <w:rPr>
          <w:sz w:val="16"/>
        </w:rPr>
        <w:t>will</w:t>
      </w:r>
      <w:r>
        <w:rPr>
          <w:spacing w:val="-2"/>
          <w:sz w:val="16"/>
        </w:rPr>
        <w:t xml:space="preserve"> </w:t>
      </w:r>
      <w:r>
        <w:rPr>
          <w:sz w:val="16"/>
        </w:rPr>
        <w:t>be required</w:t>
      </w:r>
      <w:r>
        <w:rPr>
          <w:spacing w:val="-1"/>
          <w:sz w:val="16"/>
        </w:rPr>
        <w:t xml:space="preserve"> </w:t>
      </w:r>
      <w:r>
        <w:rPr>
          <w:sz w:val="16"/>
        </w:rPr>
        <w:t>to pay each</w:t>
      </w:r>
      <w:r>
        <w:rPr>
          <w:spacing w:val="-1"/>
          <w:sz w:val="16"/>
        </w:rPr>
        <w:t xml:space="preserve"> </w:t>
      </w:r>
      <w:r>
        <w:rPr>
          <w:sz w:val="16"/>
        </w:rPr>
        <w:t>month</w:t>
      </w:r>
      <w:r>
        <w:rPr>
          <w:spacing w:val="-2"/>
          <w:sz w:val="16"/>
        </w:rPr>
        <w:t xml:space="preserve"> </w:t>
      </w:r>
      <w:r>
        <w:rPr>
          <w:sz w:val="16"/>
        </w:rPr>
        <w:t>may differ</w:t>
      </w:r>
      <w:r>
        <w:rPr>
          <w:spacing w:val="-2"/>
          <w:sz w:val="16"/>
        </w:rPr>
        <w:t xml:space="preserve"> </w:t>
      </w:r>
      <w:r>
        <w:rPr>
          <w:sz w:val="16"/>
        </w:rPr>
        <w:t>from the amounts shown in the Payment Schedule. This could happen if, for example, Student fails to meet enrollment</w:t>
      </w:r>
      <w:r>
        <w:rPr>
          <w:spacing w:val="-2"/>
          <w:sz w:val="16"/>
        </w:rPr>
        <w:t xml:space="preserve"> </w:t>
      </w:r>
      <w:r>
        <w:rPr>
          <w:sz w:val="16"/>
        </w:rPr>
        <w:t>requirements</w:t>
      </w:r>
      <w:r>
        <w:rPr>
          <w:spacing w:val="-4"/>
          <w:sz w:val="16"/>
        </w:rPr>
        <w:t xml:space="preserve"> </w:t>
      </w:r>
      <w:r>
        <w:rPr>
          <w:sz w:val="16"/>
        </w:rPr>
        <w:t>(contact</w:t>
      </w:r>
      <w:r>
        <w:rPr>
          <w:spacing w:val="-6"/>
          <w:sz w:val="16"/>
        </w:rPr>
        <w:t xml:space="preserve"> </w:t>
      </w:r>
      <w:r>
        <w:rPr>
          <w:sz w:val="16"/>
        </w:rPr>
        <w:t>us</w:t>
      </w:r>
      <w:r>
        <w:rPr>
          <w:spacing w:val="-4"/>
          <w:sz w:val="16"/>
        </w:rPr>
        <w:t xml:space="preserve"> </w:t>
      </w:r>
      <w:r>
        <w:rPr>
          <w:sz w:val="16"/>
        </w:rPr>
        <w:t>for</w:t>
      </w:r>
      <w:r>
        <w:rPr>
          <w:spacing w:val="-4"/>
          <w:sz w:val="16"/>
        </w:rPr>
        <w:t xml:space="preserve"> </w:t>
      </w:r>
      <w:r>
        <w:rPr>
          <w:sz w:val="16"/>
        </w:rPr>
        <w:t>details),</w:t>
      </w:r>
      <w:r>
        <w:rPr>
          <w:spacing w:val="-5"/>
          <w:sz w:val="16"/>
        </w:rPr>
        <w:t xml:space="preserve"> </w:t>
      </w:r>
      <w:r>
        <w:rPr>
          <w:sz w:val="16"/>
        </w:rPr>
        <w:t>leaves</w:t>
      </w:r>
      <w:r>
        <w:rPr>
          <w:spacing w:val="-4"/>
          <w:sz w:val="16"/>
        </w:rPr>
        <w:t xml:space="preserve"> </w:t>
      </w:r>
      <w:r>
        <w:rPr>
          <w:sz w:val="16"/>
        </w:rPr>
        <w:t>school</w:t>
      </w:r>
      <w:r>
        <w:rPr>
          <w:spacing w:val="-3"/>
          <w:sz w:val="16"/>
        </w:rPr>
        <w:t xml:space="preserve"> </w:t>
      </w:r>
      <w:r>
        <w:rPr>
          <w:sz w:val="16"/>
        </w:rPr>
        <w:t>earlier</w:t>
      </w:r>
      <w:r>
        <w:rPr>
          <w:spacing w:val="-4"/>
          <w:sz w:val="16"/>
        </w:rPr>
        <w:t xml:space="preserve"> </w:t>
      </w:r>
      <w:r>
        <w:rPr>
          <w:sz w:val="16"/>
        </w:rPr>
        <w:t>or</w:t>
      </w:r>
      <w:r>
        <w:rPr>
          <w:spacing w:val="-4"/>
          <w:sz w:val="16"/>
        </w:rPr>
        <w:t xml:space="preserve"> </w:t>
      </w:r>
      <w:r>
        <w:rPr>
          <w:sz w:val="16"/>
        </w:rPr>
        <w:t>later</w:t>
      </w:r>
      <w:r>
        <w:rPr>
          <w:spacing w:val="-6"/>
          <w:sz w:val="16"/>
        </w:rPr>
        <w:t xml:space="preserve"> </w:t>
      </w:r>
      <w:r>
        <w:rPr>
          <w:sz w:val="16"/>
        </w:rPr>
        <w:t>than</w:t>
      </w:r>
      <w:r>
        <w:rPr>
          <w:spacing w:val="-3"/>
          <w:sz w:val="16"/>
        </w:rPr>
        <w:t xml:space="preserve"> </w:t>
      </w:r>
      <w:r>
        <w:rPr>
          <w:sz w:val="16"/>
        </w:rPr>
        <w:t>anticipated, you do not pay the Current Amount Due on the Current Amount Due Date each month, your interest rate changes, or your payments are ever postponed or modified.</w:t>
      </w:r>
    </w:p>
    <w:p w14:paraId="5E136570" w14:textId="77777777" w:rsidR="005C2A41" w:rsidRDefault="00863C9F">
      <w:pPr>
        <w:pStyle w:val="ListParagraph"/>
        <w:numPr>
          <w:ilvl w:val="1"/>
          <w:numId w:val="22"/>
        </w:numPr>
        <w:tabs>
          <w:tab w:val="left" w:pos="3158"/>
        </w:tabs>
        <w:spacing w:before="48"/>
        <w:ind w:left="3158" w:right="980" w:hanging="144"/>
        <w:rPr>
          <w:sz w:val="16"/>
        </w:rPr>
      </w:pPr>
      <w:r>
        <w:rPr>
          <w:sz w:val="16"/>
        </w:rPr>
        <w:t>When the Interim Period (if applicable) ends, nine months after Student no longer meets enrollment</w:t>
      </w:r>
      <w:r>
        <w:rPr>
          <w:spacing w:val="-2"/>
          <w:sz w:val="16"/>
        </w:rPr>
        <w:t xml:space="preserve"> </w:t>
      </w:r>
      <w:r>
        <w:rPr>
          <w:sz w:val="16"/>
        </w:rPr>
        <w:t>requirements</w:t>
      </w:r>
      <w:r>
        <w:rPr>
          <w:spacing w:val="-3"/>
          <w:sz w:val="16"/>
        </w:rPr>
        <w:t xml:space="preserve"> </w:t>
      </w:r>
      <w:r>
        <w:rPr>
          <w:sz w:val="16"/>
        </w:rPr>
        <w:t>or</w:t>
      </w:r>
      <w:r>
        <w:rPr>
          <w:spacing w:val="-4"/>
          <w:sz w:val="16"/>
        </w:rPr>
        <w:t xml:space="preserve"> </w:t>
      </w:r>
      <w:r>
        <w:rPr>
          <w:sz w:val="16"/>
        </w:rPr>
        <w:t>thirty-six</w:t>
      </w:r>
      <w:r>
        <w:rPr>
          <w:spacing w:val="-6"/>
          <w:sz w:val="16"/>
        </w:rPr>
        <w:t xml:space="preserve"> </w:t>
      </w:r>
      <w:r>
        <w:rPr>
          <w:sz w:val="16"/>
        </w:rPr>
        <w:t>months</w:t>
      </w:r>
      <w:r>
        <w:rPr>
          <w:spacing w:val="-1"/>
          <w:sz w:val="16"/>
        </w:rPr>
        <w:t xml:space="preserve"> </w:t>
      </w:r>
      <w:r>
        <w:rPr>
          <w:sz w:val="16"/>
        </w:rPr>
        <w:t>after</w:t>
      </w:r>
      <w:r>
        <w:rPr>
          <w:spacing w:val="-7"/>
          <w:sz w:val="16"/>
        </w:rPr>
        <w:t xml:space="preserve"> </w:t>
      </w:r>
      <w:r>
        <w:rPr>
          <w:sz w:val="16"/>
        </w:rPr>
        <w:t>Student</w:t>
      </w:r>
      <w:r>
        <w:rPr>
          <w:spacing w:val="-4"/>
          <w:sz w:val="16"/>
        </w:rPr>
        <w:t xml:space="preserve"> </w:t>
      </w:r>
      <w:r>
        <w:rPr>
          <w:sz w:val="16"/>
        </w:rPr>
        <w:t>graduates,</w:t>
      </w:r>
      <w:r>
        <w:rPr>
          <w:spacing w:val="-5"/>
          <w:sz w:val="16"/>
        </w:rPr>
        <w:t xml:space="preserve"> </w:t>
      </w:r>
      <w:r>
        <w:rPr>
          <w:sz w:val="16"/>
        </w:rPr>
        <w:t>the</w:t>
      </w:r>
      <w:r>
        <w:rPr>
          <w:spacing w:val="-3"/>
          <w:sz w:val="16"/>
        </w:rPr>
        <w:t xml:space="preserve"> </w:t>
      </w:r>
      <w:r>
        <w:rPr>
          <w:sz w:val="16"/>
        </w:rPr>
        <w:t>Current</w:t>
      </w:r>
      <w:r>
        <w:rPr>
          <w:spacing w:val="-5"/>
          <w:sz w:val="16"/>
        </w:rPr>
        <w:t xml:space="preserve"> </w:t>
      </w:r>
      <w:r>
        <w:rPr>
          <w:sz w:val="16"/>
        </w:rPr>
        <w:t>Amount</w:t>
      </w:r>
      <w:r>
        <w:rPr>
          <w:spacing w:val="-2"/>
          <w:sz w:val="16"/>
        </w:rPr>
        <w:t xml:space="preserve"> </w:t>
      </w:r>
      <w:r>
        <w:rPr>
          <w:sz w:val="16"/>
        </w:rPr>
        <w:t>Due you will be required to pay each month will consist of principal and interest payments. Beginning at that time, the Current Amount Due you will be required to pay each month can never be less than $50 per month or the Current Balance, whichever is less.</w:t>
      </w:r>
    </w:p>
    <w:p w14:paraId="29274F42" w14:textId="77777777" w:rsidR="005C2A41" w:rsidRDefault="00863C9F">
      <w:pPr>
        <w:pStyle w:val="ListParagraph"/>
        <w:numPr>
          <w:ilvl w:val="1"/>
          <w:numId w:val="22"/>
        </w:numPr>
        <w:tabs>
          <w:tab w:val="left" w:pos="3158"/>
        </w:tabs>
        <w:spacing w:before="47"/>
        <w:ind w:left="3158" w:right="1124" w:hanging="144"/>
        <w:rPr>
          <w:sz w:val="16"/>
        </w:rPr>
      </w:pPr>
      <w:r>
        <w:rPr>
          <w:noProof/>
          <w:sz w:val="16"/>
        </w:rPr>
        <mc:AlternateContent>
          <mc:Choice Requires="wps">
            <w:drawing>
              <wp:anchor distT="0" distB="0" distL="0" distR="0" simplePos="0" relativeHeight="487708672" behindDoc="1" locked="0" layoutInCell="1" allowOverlap="1" wp14:anchorId="48E0F458" wp14:editId="289437C1">
                <wp:simplePos x="0" y="0"/>
                <wp:positionH relativeFrom="page">
                  <wp:posOffset>955548</wp:posOffset>
                </wp:positionH>
                <wp:positionV relativeFrom="paragraph">
                  <wp:posOffset>527589</wp:posOffset>
                </wp:positionV>
                <wp:extent cx="5861685" cy="9525"/>
                <wp:effectExtent l="0" t="0" r="0" b="0"/>
                <wp:wrapTopAndBottom/>
                <wp:docPr id="542" name="Graphic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ADE77B" id="Graphic 542" o:spid="_x0000_s1026" alt="&quot;&quot;" style="position:absolute;margin-left:75.25pt;margin-top:41.55pt;width:461.55pt;height:.75pt;z-index:-15607808;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" path="m5861304,l1356360,,,,,9144r1356360,l5861304,9144r,-9144xe" fillcolor="black" stroked="f">
                <v:path arrowok="t"/>
                <w10:wrap type="topAndBottom" anchorx="page"/>
              </v:shape>
            </w:pict>
          </mc:Fallback>
        </mc:AlternateContent>
      </w:r>
      <w:r>
        <w:rPr>
          <w:sz w:val="16"/>
        </w:rPr>
        <w:t>We may send you a billing statement each month showing the Current Amount Due and Current</w:t>
      </w:r>
      <w:r>
        <w:rPr>
          <w:spacing w:val="-1"/>
          <w:sz w:val="16"/>
        </w:rPr>
        <w:t xml:space="preserve"> </w:t>
      </w:r>
      <w:r>
        <w:rPr>
          <w:sz w:val="16"/>
        </w:rPr>
        <w:t>Amount</w:t>
      </w:r>
      <w:r>
        <w:rPr>
          <w:spacing w:val="-5"/>
          <w:sz w:val="16"/>
        </w:rPr>
        <w:t xml:space="preserve"> </w:t>
      </w:r>
      <w:r>
        <w:rPr>
          <w:sz w:val="16"/>
        </w:rPr>
        <w:t>Due</w:t>
      </w:r>
      <w:r>
        <w:rPr>
          <w:spacing w:val="-2"/>
          <w:sz w:val="16"/>
        </w:rPr>
        <w:t xml:space="preserve"> </w:t>
      </w:r>
      <w:r>
        <w:rPr>
          <w:sz w:val="16"/>
        </w:rPr>
        <w:t>Date.</w:t>
      </w:r>
      <w:r>
        <w:rPr>
          <w:spacing w:val="-3"/>
          <w:sz w:val="16"/>
        </w:rPr>
        <w:t xml:space="preserve"> </w:t>
      </w:r>
      <w:r>
        <w:rPr>
          <w:sz w:val="16"/>
        </w:rPr>
        <w:t>Your</w:t>
      </w:r>
      <w:r>
        <w:rPr>
          <w:spacing w:val="-3"/>
          <w:sz w:val="16"/>
        </w:rPr>
        <w:t xml:space="preserve"> </w:t>
      </w:r>
      <w:r>
        <w:rPr>
          <w:sz w:val="16"/>
        </w:rPr>
        <w:t>billing</w:t>
      </w:r>
      <w:r>
        <w:rPr>
          <w:spacing w:val="-6"/>
          <w:sz w:val="16"/>
        </w:rPr>
        <w:t xml:space="preserve"> </w:t>
      </w:r>
      <w:r>
        <w:rPr>
          <w:sz w:val="16"/>
        </w:rPr>
        <w:t>statement</w:t>
      </w:r>
      <w:r>
        <w:rPr>
          <w:spacing w:val="-5"/>
          <w:sz w:val="16"/>
        </w:rPr>
        <w:t xml:space="preserve"> </w:t>
      </w:r>
      <w:r>
        <w:rPr>
          <w:sz w:val="16"/>
        </w:rPr>
        <w:t>may</w:t>
      </w:r>
      <w:r>
        <w:rPr>
          <w:spacing w:val="-2"/>
          <w:sz w:val="16"/>
        </w:rPr>
        <w:t xml:space="preserve"> </w:t>
      </w:r>
      <w:r>
        <w:rPr>
          <w:sz w:val="16"/>
        </w:rPr>
        <w:t>reflect</w:t>
      </w:r>
      <w:r>
        <w:rPr>
          <w:spacing w:val="-1"/>
          <w:sz w:val="16"/>
        </w:rPr>
        <w:t xml:space="preserve"> </w:t>
      </w:r>
      <w:r>
        <w:rPr>
          <w:sz w:val="16"/>
        </w:rPr>
        <w:t>information</w:t>
      </w:r>
      <w:r>
        <w:rPr>
          <w:spacing w:val="-2"/>
          <w:sz w:val="16"/>
        </w:rPr>
        <w:t xml:space="preserve"> </w:t>
      </w:r>
      <w:proofErr w:type="gramStart"/>
      <w:r>
        <w:rPr>
          <w:sz w:val="16"/>
        </w:rPr>
        <w:t>for</w:t>
      </w:r>
      <w:proofErr w:type="gramEnd"/>
      <w:r>
        <w:rPr>
          <w:spacing w:val="-5"/>
          <w:sz w:val="16"/>
        </w:rPr>
        <w:t xml:space="preserve"> </w:t>
      </w:r>
      <w:r>
        <w:rPr>
          <w:sz w:val="16"/>
        </w:rPr>
        <w:t>multiple</w:t>
      </w:r>
      <w:r>
        <w:rPr>
          <w:spacing w:val="-6"/>
          <w:sz w:val="16"/>
        </w:rPr>
        <w:t xml:space="preserve"> </w:t>
      </w:r>
      <w:r>
        <w:rPr>
          <w:sz w:val="16"/>
        </w:rPr>
        <w:t>loans</w:t>
      </w:r>
      <w:r>
        <w:rPr>
          <w:spacing w:val="-3"/>
          <w:sz w:val="16"/>
        </w:rPr>
        <w:t xml:space="preserve"> </w:t>
      </w:r>
      <w:r>
        <w:rPr>
          <w:sz w:val="16"/>
        </w:rPr>
        <w:t xml:space="preserve">if you have more than one loan being serviced by us. This information may also be available </w:t>
      </w:r>
      <w:r>
        <w:rPr>
          <w:spacing w:val="-2"/>
          <w:sz w:val="16"/>
        </w:rPr>
        <w:t>online.</w:t>
      </w:r>
    </w:p>
    <w:p w14:paraId="64185B16" w14:textId="77777777" w:rsidR="005C2A41" w:rsidRDefault="00863C9F">
      <w:pPr>
        <w:pStyle w:val="BodyText"/>
        <w:tabs>
          <w:tab w:val="left" w:pos="3158"/>
        </w:tabs>
        <w:spacing w:before="24" w:line="216" w:lineRule="auto"/>
        <w:ind w:left="3158" w:right="1015" w:hanging="2266"/>
        <w:jc w:val="both"/>
      </w:pPr>
      <w:r>
        <w:rPr>
          <w:b/>
          <w:position w:val="-3"/>
        </w:rPr>
        <w:t>Interest-Only</w:t>
      </w:r>
      <w:r>
        <w:rPr>
          <w:b/>
          <w:spacing w:val="-2"/>
          <w:position w:val="-3"/>
        </w:rPr>
        <w:t xml:space="preserve"> </w:t>
      </w:r>
      <w:r>
        <w:rPr>
          <w:b/>
          <w:position w:val="-3"/>
        </w:rPr>
        <w:t>Payments</w:t>
      </w:r>
      <w:r>
        <w:rPr>
          <w:b/>
          <w:position w:val="-3"/>
        </w:rPr>
        <w:tab/>
      </w:r>
      <w:r>
        <w:t>After</w:t>
      </w:r>
      <w:r>
        <w:rPr>
          <w:spacing w:val="-4"/>
        </w:rPr>
        <w:t xml:space="preserve"> </w:t>
      </w:r>
      <w:r>
        <w:t>the</w:t>
      </w:r>
      <w:r>
        <w:rPr>
          <w:spacing w:val="-5"/>
        </w:rPr>
        <w:t xml:space="preserve"> </w:t>
      </w:r>
      <w:r>
        <w:t>Interim</w:t>
      </w:r>
      <w:r>
        <w:rPr>
          <w:spacing w:val="-4"/>
        </w:rPr>
        <w:t xml:space="preserve"> </w:t>
      </w:r>
      <w:r>
        <w:t>Period</w:t>
      </w:r>
      <w:r>
        <w:rPr>
          <w:spacing w:val="-2"/>
        </w:rPr>
        <w:t xml:space="preserve"> </w:t>
      </w:r>
      <w:r>
        <w:t>begins,</w:t>
      </w:r>
      <w:r>
        <w:rPr>
          <w:spacing w:val="-3"/>
        </w:rPr>
        <w:t xml:space="preserve"> </w:t>
      </w:r>
      <w:r>
        <w:t>you</w:t>
      </w:r>
      <w:r>
        <w:rPr>
          <w:spacing w:val="-2"/>
        </w:rPr>
        <w:t xml:space="preserve"> </w:t>
      </w:r>
      <w:r>
        <w:t>may</w:t>
      </w:r>
      <w:r>
        <w:rPr>
          <w:spacing w:val="-3"/>
        </w:rPr>
        <w:t xml:space="preserve"> </w:t>
      </w:r>
      <w:r>
        <w:t>ask</w:t>
      </w:r>
      <w:r>
        <w:rPr>
          <w:spacing w:val="-3"/>
        </w:rPr>
        <w:t xml:space="preserve"> </w:t>
      </w:r>
      <w:r>
        <w:t>to</w:t>
      </w:r>
      <w:r>
        <w:rPr>
          <w:spacing w:val="-5"/>
        </w:rPr>
        <w:t xml:space="preserve"> </w:t>
      </w:r>
      <w:r>
        <w:t>make</w:t>
      </w:r>
      <w:r>
        <w:rPr>
          <w:spacing w:val="-3"/>
        </w:rPr>
        <w:t xml:space="preserve"> </w:t>
      </w:r>
      <w:r>
        <w:t>interest-only</w:t>
      </w:r>
      <w:r>
        <w:rPr>
          <w:spacing w:val="-2"/>
        </w:rPr>
        <w:t xml:space="preserve"> </w:t>
      </w:r>
      <w:r>
        <w:t>payments</w:t>
      </w:r>
      <w:r>
        <w:rPr>
          <w:spacing w:val="-3"/>
        </w:rPr>
        <w:t xml:space="preserve"> </w:t>
      </w:r>
      <w:r>
        <w:t>for</w:t>
      </w:r>
      <w:r>
        <w:rPr>
          <w:spacing w:val="-4"/>
        </w:rPr>
        <w:t xml:space="preserve"> </w:t>
      </w:r>
      <w:r>
        <w:t>the</w:t>
      </w:r>
      <w:r>
        <w:rPr>
          <w:spacing w:val="-2"/>
        </w:rPr>
        <w:t xml:space="preserve"> </w:t>
      </w:r>
      <w:r>
        <w:t>first</w:t>
      </w:r>
      <w:r>
        <w:rPr>
          <w:spacing w:val="-1"/>
        </w:rPr>
        <w:t xml:space="preserve"> </w:t>
      </w:r>
      <w:r>
        <w:t>24</w:t>
      </w:r>
      <w:r>
        <w:rPr>
          <w:spacing w:val="-2"/>
        </w:rPr>
        <w:t xml:space="preserve"> </w:t>
      </w:r>
      <w:r>
        <w:t>or 48 months of</w:t>
      </w:r>
      <w:r>
        <w:rPr>
          <w:spacing w:val="-2"/>
        </w:rPr>
        <w:t xml:space="preserve"> </w:t>
      </w:r>
      <w:r>
        <w:t>the Repayment</w:t>
      </w:r>
      <w:r>
        <w:rPr>
          <w:spacing w:val="-1"/>
        </w:rPr>
        <w:t xml:space="preserve"> </w:t>
      </w:r>
      <w:r>
        <w:t>Period. If you wish</w:t>
      </w:r>
      <w:r>
        <w:rPr>
          <w:spacing w:val="-2"/>
        </w:rPr>
        <w:t xml:space="preserve"> </w:t>
      </w:r>
      <w:r>
        <w:t>to do</w:t>
      </w:r>
      <w:r>
        <w:rPr>
          <w:spacing w:val="-3"/>
        </w:rPr>
        <w:t xml:space="preserve"> </w:t>
      </w:r>
      <w:r>
        <w:t>so, you will</w:t>
      </w:r>
      <w:r>
        <w:rPr>
          <w:spacing w:val="-2"/>
        </w:rPr>
        <w:t xml:space="preserve"> </w:t>
      </w:r>
      <w:r>
        <w:t>notify us in</w:t>
      </w:r>
      <w:r>
        <w:rPr>
          <w:spacing w:val="-3"/>
        </w:rPr>
        <w:t xml:space="preserve"> </w:t>
      </w:r>
      <w:r>
        <w:t>writing.</w:t>
      </w:r>
      <w:r>
        <w:rPr>
          <w:spacing w:val="-2"/>
        </w:rPr>
        <w:t xml:space="preserve"> </w:t>
      </w:r>
      <w:r>
        <w:t>If</w:t>
      </w:r>
      <w:r>
        <w:rPr>
          <w:spacing w:val="-1"/>
        </w:rPr>
        <w:t xml:space="preserve"> </w:t>
      </w:r>
      <w:r>
        <w:t>we, in our sole discretion, grant your request, we will notify you in writing of your new repayment</w:t>
      </w:r>
    </w:p>
    <w:p w14:paraId="156B391B" w14:textId="77777777" w:rsidR="005C2A41" w:rsidRDefault="00863C9F">
      <w:pPr>
        <w:pStyle w:val="BodyText"/>
        <w:spacing w:before="4"/>
        <w:ind w:left="3158" w:right="1069"/>
        <w:jc w:val="both"/>
      </w:pPr>
      <w:r>
        <w:rPr>
          <w:noProof/>
        </w:rPr>
        <mc:AlternateContent>
          <mc:Choice Requires="wps">
            <w:drawing>
              <wp:anchor distT="0" distB="0" distL="0" distR="0" simplePos="0" relativeHeight="15850496" behindDoc="0" locked="0" layoutInCell="1" allowOverlap="1" wp14:anchorId="2AFF8142" wp14:editId="7AE18CFD">
                <wp:simplePos x="0" y="0"/>
                <wp:positionH relativeFrom="page">
                  <wp:posOffset>955548</wp:posOffset>
                </wp:positionH>
                <wp:positionV relativeFrom="paragraph">
                  <wp:posOffset>235230</wp:posOffset>
                </wp:positionV>
                <wp:extent cx="5861685" cy="9525"/>
                <wp:effectExtent l="0" t="0" r="0" b="0"/>
                <wp:wrapNone/>
                <wp:docPr id="543" name="Graphic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D3FEC" id="Graphic 543" o:spid="_x0000_s1026" alt="&quot;&quot;" style="position:absolute;margin-left:75.25pt;margin-top:18.5pt;width:461.55pt;height:.75pt;z-index:15850496;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" path="m5861304,l1356360,,,,,9144r1356360,l5861304,9144r,-9144xe" fillcolor="black" stroked="f">
                <v:path arrowok="t"/>
                <w10:wrap anchorx="page"/>
              </v:shape>
            </w:pict>
          </mc:Fallback>
        </mc:AlternateContent>
      </w:r>
      <w:r>
        <w:t>terms</w:t>
      </w:r>
      <w:r>
        <w:rPr>
          <w:spacing w:val="-2"/>
        </w:rPr>
        <w:t xml:space="preserve"> </w:t>
      </w:r>
      <w:r>
        <w:t>and</w:t>
      </w:r>
      <w:r>
        <w:rPr>
          <w:spacing w:val="-4"/>
        </w:rPr>
        <w:t xml:space="preserve"> </w:t>
      </w:r>
      <w:r>
        <w:t>the</w:t>
      </w:r>
      <w:r>
        <w:rPr>
          <w:spacing w:val="-1"/>
        </w:rPr>
        <w:t xml:space="preserve"> </w:t>
      </w:r>
      <w:r>
        <w:t>Current</w:t>
      </w:r>
      <w:r>
        <w:rPr>
          <w:spacing w:val="-4"/>
        </w:rPr>
        <w:t xml:space="preserve"> </w:t>
      </w:r>
      <w:r>
        <w:t>Amount</w:t>
      </w:r>
      <w:r>
        <w:rPr>
          <w:spacing w:val="-2"/>
        </w:rPr>
        <w:t xml:space="preserve"> </w:t>
      </w:r>
      <w:r>
        <w:t>Due</w:t>
      </w:r>
      <w:r>
        <w:rPr>
          <w:spacing w:val="-3"/>
        </w:rPr>
        <w:t xml:space="preserve"> </w:t>
      </w:r>
      <w:r>
        <w:t>you</w:t>
      </w:r>
      <w:r>
        <w:rPr>
          <w:spacing w:val="-1"/>
        </w:rPr>
        <w:t xml:space="preserve"> </w:t>
      </w:r>
      <w:r>
        <w:t>will</w:t>
      </w:r>
      <w:r>
        <w:rPr>
          <w:spacing w:val="-2"/>
        </w:rPr>
        <w:t xml:space="preserve"> </w:t>
      </w:r>
      <w:r>
        <w:t>be</w:t>
      </w:r>
      <w:r>
        <w:rPr>
          <w:spacing w:val="-5"/>
        </w:rPr>
        <w:t xml:space="preserve"> </w:t>
      </w:r>
      <w:r>
        <w:t>required</w:t>
      </w:r>
      <w:r>
        <w:rPr>
          <w:spacing w:val="-3"/>
        </w:rPr>
        <w:t xml:space="preserve"> </w:t>
      </w:r>
      <w:r>
        <w:t>to</w:t>
      </w:r>
      <w:r>
        <w:rPr>
          <w:spacing w:val="-1"/>
        </w:rPr>
        <w:t xml:space="preserve"> </w:t>
      </w:r>
      <w:r>
        <w:t>pay</w:t>
      </w:r>
      <w:r>
        <w:rPr>
          <w:spacing w:val="-2"/>
        </w:rPr>
        <w:t xml:space="preserve"> </w:t>
      </w:r>
      <w:r>
        <w:t>for</w:t>
      </w:r>
      <w:r>
        <w:rPr>
          <w:spacing w:val="-2"/>
        </w:rPr>
        <w:t xml:space="preserve"> </w:t>
      </w:r>
      <w:r>
        <w:t>the</w:t>
      </w:r>
      <w:r>
        <w:rPr>
          <w:spacing w:val="-2"/>
        </w:rPr>
        <w:t xml:space="preserve"> </w:t>
      </w:r>
      <w:r>
        <w:t>first 24</w:t>
      </w:r>
      <w:r>
        <w:rPr>
          <w:spacing w:val="-5"/>
        </w:rPr>
        <w:t xml:space="preserve"> </w:t>
      </w:r>
      <w:r>
        <w:t>or</w:t>
      </w:r>
      <w:r>
        <w:rPr>
          <w:spacing w:val="-2"/>
        </w:rPr>
        <w:t xml:space="preserve"> </w:t>
      </w:r>
      <w:r>
        <w:t>48</w:t>
      </w:r>
      <w:r>
        <w:rPr>
          <w:spacing w:val="-4"/>
        </w:rPr>
        <w:t xml:space="preserve"> </w:t>
      </w:r>
      <w:r>
        <w:t>months of the Repayment Period will consist of interest-only payments.</w:t>
      </w:r>
    </w:p>
    <w:p w14:paraId="4D7A79AE" w14:textId="77777777" w:rsidR="005C2A41" w:rsidRDefault="005C2A41">
      <w:pPr>
        <w:pStyle w:val="BodyText"/>
        <w:jc w:val="both"/>
        <w:sectPr w:rsidR="005C2A41">
          <w:headerReference w:type="default" r:id="rId114"/>
          <w:footerReference w:type="even" r:id="rId115"/>
          <w:footerReference w:type="default" r:id="rId116"/>
          <w:pgSz w:w="12240" w:h="15840"/>
          <w:pgMar w:top="1000" w:right="720" w:bottom="780" w:left="720" w:header="0" w:footer="599" w:gutter="0"/>
          <w:pgNumType w:start="3"/>
          <w:cols w:space="720"/>
        </w:sectPr>
      </w:pPr>
    </w:p>
    <w:p w14:paraId="6E9ADCE1" w14:textId="77777777" w:rsidR="005C2A41" w:rsidRDefault="00863C9F">
      <w:pPr>
        <w:spacing w:before="62"/>
        <w:ind w:left="892"/>
        <w:rPr>
          <w:b/>
          <w:sz w:val="16"/>
        </w:rPr>
      </w:pPr>
      <w:r>
        <w:rPr>
          <w:b/>
          <w:sz w:val="16"/>
        </w:rPr>
        <w:t>Late Payments, Partial Payments,</w:t>
      </w:r>
      <w:r>
        <w:rPr>
          <w:b/>
          <w:spacing w:val="-12"/>
          <w:sz w:val="16"/>
        </w:rPr>
        <w:t xml:space="preserve"> </w:t>
      </w:r>
      <w:r>
        <w:rPr>
          <w:b/>
          <w:sz w:val="16"/>
        </w:rPr>
        <w:t>Payments</w:t>
      </w:r>
      <w:r>
        <w:rPr>
          <w:b/>
          <w:spacing w:val="-11"/>
          <w:sz w:val="16"/>
        </w:rPr>
        <w:t xml:space="preserve"> </w:t>
      </w:r>
      <w:r>
        <w:rPr>
          <w:b/>
          <w:sz w:val="16"/>
        </w:rPr>
        <w:t xml:space="preserve">in </w:t>
      </w:r>
      <w:r>
        <w:rPr>
          <w:b/>
          <w:spacing w:val="-4"/>
          <w:sz w:val="16"/>
        </w:rPr>
        <w:t>Full</w:t>
      </w:r>
    </w:p>
    <w:p w14:paraId="46188751" w14:textId="77777777" w:rsidR="005C2A41" w:rsidRDefault="005C2A41">
      <w:pPr>
        <w:pStyle w:val="BodyText"/>
        <w:spacing w:before="159"/>
        <w:rPr>
          <w:b/>
        </w:rPr>
      </w:pPr>
    </w:p>
    <w:p w14:paraId="360C17B3" w14:textId="77777777" w:rsidR="005C2A41" w:rsidRDefault="00863C9F">
      <w:pPr>
        <w:ind w:left="892"/>
        <w:rPr>
          <w:b/>
          <w:sz w:val="16"/>
        </w:rPr>
      </w:pPr>
      <w:r>
        <w:rPr>
          <w:b/>
          <w:noProof/>
          <w:sz w:val="16"/>
        </w:rPr>
        <mc:AlternateContent>
          <mc:Choice Requires="wps">
            <w:drawing>
              <wp:anchor distT="0" distB="0" distL="0" distR="0" simplePos="0" relativeHeight="15851008" behindDoc="0" locked="0" layoutInCell="1" allowOverlap="1" wp14:anchorId="757B9F6C" wp14:editId="7B833D86">
                <wp:simplePos x="0" y="0"/>
                <wp:positionH relativeFrom="page">
                  <wp:posOffset>955548</wp:posOffset>
                </wp:positionH>
                <wp:positionV relativeFrom="paragraph">
                  <wp:posOffset>-40172</wp:posOffset>
                </wp:positionV>
                <wp:extent cx="5861685" cy="9525"/>
                <wp:effectExtent l="0" t="0" r="0" b="0"/>
                <wp:wrapNone/>
                <wp:docPr id="544" name="Graphic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DF1988" id="Graphic 544" o:spid="_x0000_s1026" alt="&quot;&quot;" style="position:absolute;margin-left:75.25pt;margin-top:-3.15pt;width:461.55pt;height:.75pt;z-index:15851008;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" path="m5861304,l1356360,,,,,9144r1356360,l5861304,9144r,-9144xe" fillcolor="black" stroked="f">
                <v:path arrowok="t"/>
                <w10:wrap anchorx="page"/>
              </v:shape>
            </w:pict>
          </mc:Fallback>
        </mc:AlternateContent>
      </w:r>
      <w:r>
        <w:rPr>
          <w:b/>
          <w:sz w:val="16"/>
        </w:rPr>
        <w:t>Right</w:t>
      </w:r>
      <w:r>
        <w:rPr>
          <w:b/>
          <w:spacing w:val="-9"/>
          <w:sz w:val="16"/>
        </w:rPr>
        <w:t xml:space="preserve"> </w:t>
      </w:r>
      <w:r>
        <w:rPr>
          <w:b/>
          <w:sz w:val="16"/>
        </w:rPr>
        <w:t>to</w:t>
      </w:r>
      <w:r>
        <w:rPr>
          <w:b/>
          <w:spacing w:val="-10"/>
          <w:sz w:val="16"/>
        </w:rPr>
        <w:t xml:space="preserve"> </w:t>
      </w:r>
      <w:r>
        <w:rPr>
          <w:b/>
          <w:sz w:val="16"/>
        </w:rPr>
        <w:t>Prepay</w:t>
      </w:r>
      <w:r>
        <w:rPr>
          <w:b/>
          <w:spacing w:val="-10"/>
          <w:sz w:val="16"/>
        </w:rPr>
        <w:t xml:space="preserve"> </w:t>
      </w:r>
      <w:r>
        <w:rPr>
          <w:b/>
          <w:sz w:val="16"/>
        </w:rPr>
        <w:t>and</w:t>
      </w:r>
      <w:r>
        <w:rPr>
          <w:b/>
          <w:spacing w:val="-10"/>
          <w:sz w:val="16"/>
        </w:rPr>
        <w:t xml:space="preserve"> </w:t>
      </w:r>
      <w:r>
        <w:rPr>
          <w:b/>
          <w:sz w:val="16"/>
        </w:rPr>
        <w:t>Pay Ahead Feature</w:t>
      </w:r>
    </w:p>
    <w:p w14:paraId="08F60FBD" w14:textId="77777777" w:rsidR="005C2A41" w:rsidRDefault="005C2A41">
      <w:pPr>
        <w:pStyle w:val="BodyText"/>
        <w:rPr>
          <w:b/>
        </w:rPr>
      </w:pPr>
    </w:p>
    <w:p w14:paraId="62C673BD" w14:textId="77777777" w:rsidR="005C2A41" w:rsidRDefault="005C2A41">
      <w:pPr>
        <w:pStyle w:val="BodyText"/>
        <w:rPr>
          <w:b/>
        </w:rPr>
      </w:pPr>
    </w:p>
    <w:p w14:paraId="72530EB2" w14:textId="77777777" w:rsidR="005C2A41" w:rsidRDefault="005C2A41">
      <w:pPr>
        <w:pStyle w:val="BodyText"/>
        <w:rPr>
          <w:b/>
        </w:rPr>
      </w:pPr>
    </w:p>
    <w:p w14:paraId="7767B839" w14:textId="77777777" w:rsidR="005C2A41" w:rsidRDefault="005C2A41">
      <w:pPr>
        <w:pStyle w:val="BodyText"/>
        <w:rPr>
          <w:b/>
        </w:rPr>
      </w:pPr>
    </w:p>
    <w:p w14:paraId="611362C2" w14:textId="77777777" w:rsidR="005C2A41" w:rsidRDefault="005C2A41">
      <w:pPr>
        <w:pStyle w:val="BodyText"/>
        <w:rPr>
          <w:b/>
        </w:rPr>
      </w:pPr>
    </w:p>
    <w:p w14:paraId="3FC096A6" w14:textId="77777777" w:rsidR="005C2A41" w:rsidRDefault="005C2A41">
      <w:pPr>
        <w:pStyle w:val="BodyText"/>
        <w:rPr>
          <w:b/>
        </w:rPr>
      </w:pPr>
    </w:p>
    <w:p w14:paraId="5A6046E7" w14:textId="77777777" w:rsidR="005C2A41" w:rsidRDefault="005C2A41">
      <w:pPr>
        <w:pStyle w:val="BodyText"/>
        <w:spacing w:before="24"/>
        <w:rPr>
          <w:b/>
        </w:rPr>
      </w:pPr>
    </w:p>
    <w:p w14:paraId="3A8CFBA3" w14:textId="77777777" w:rsidR="005C2A41" w:rsidRDefault="00863C9F">
      <w:pPr>
        <w:ind w:left="892"/>
        <w:rPr>
          <w:b/>
          <w:sz w:val="16"/>
        </w:rPr>
      </w:pPr>
      <w:r>
        <w:rPr>
          <w:b/>
          <w:noProof/>
          <w:sz w:val="16"/>
        </w:rPr>
        <mc:AlternateContent>
          <mc:Choice Requires="wps">
            <w:drawing>
              <wp:anchor distT="0" distB="0" distL="0" distR="0" simplePos="0" relativeHeight="15851520" behindDoc="0" locked="0" layoutInCell="1" allowOverlap="1" wp14:anchorId="6E04BA58" wp14:editId="40DCF1D0">
                <wp:simplePos x="0" y="0"/>
                <wp:positionH relativeFrom="page">
                  <wp:posOffset>955548</wp:posOffset>
                </wp:positionH>
                <wp:positionV relativeFrom="paragraph">
                  <wp:posOffset>-40083</wp:posOffset>
                </wp:positionV>
                <wp:extent cx="5861685" cy="9525"/>
                <wp:effectExtent l="0" t="0" r="0" b="0"/>
                <wp:wrapNone/>
                <wp:docPr id="545" name="Graphic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2E3FF" id="Graphic 545" o:spid="_x0000_s1026" alt="&quot;&quot;" style="position:absolute;margin-left:75.25pt;margin-top:-3.15pt;width:461.55pt;height:.75pt;z-index:15851520;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" path="m5861304,l1356360,,,,,9144r1356360,l5861304,9144r,-9144xe" fillcolor="black" stroked="f">
                <v:path arrowok="t"/>
                <w10:wrap anchorx="page"/>
              </v:shape>
            </w:pict>
          </mc:Fallback>
        </mc:AlternateContent>
      </w:r>
      <w:r>
        <w:rPr>
          <w:b/>
          <w:sz w:val="16"/>
        </w:rPr>
        <w:t>How</w:t>
      </w:r>
      <w:r>
        <w:rPr>
          <w:b/>
          <w:spacing w:val="-12"/>
          <w:sz w:val="16"/>
        </w:rPr>
        <w:t xml:space="preserve"> </w:t>
      </w:r>
      <w:r>
        <w:rPr>
          <w:b/>
          <w:sz w:val="16"/>
        </w:rPr>
        <w:t>We</w:t>
      </w:r>
      <w:r>
        <w:rPr>
          <w:b/>
          <w:spacing w:val="-11"/>
          <w:sz w:val="16"/>
        </w:rPr>
        <w:t xml:space="preserve"> </w:t>
      </w:r>
      <w:r>
        <w:rPr>
          <w:b/>
          <w:sz w:val="16"/>
        </w:rPr>
        <w:t>Allocate</w:t>
      </w:r>
      <w:r>
        <w:rPr>
          <w:b/>
          <w:spacing w:val="-11"/>
          <w:sz w:val="16"/>
        </w:rPr>
        <w:t xml:space="preserve"> </w:t>
      </w:r>
      <w:r>
        <w:rPr>
          <w:b/>
          <w:sz w:val="16"/>
        </w:rPr>
        <w:t>and Apply Payments</w:t>
      </w:r>
    </w:p>
    <w:p w14:paraId="4D9E6F62" w14:textId="77777777" w:rsidR="005C2A41" w:rsidRDefault="005C2A41">
      <w:pPr>
        <w:pStyle w:val="BodyText"/>
        <w:rPr>
          <w:b/>
        </w:rPr>
      </w:pPr>
    </w:p>
    <w:p w14:paraId="5223F444" w14:textId="77777777" w:rsidR="005C2A41" w:rsidRDefault="005C2A41">
      <w:pPr>
        <w:pStyle w:val="BodyText"/>
        <w:rPr>
          <w:b/>
        </w:rPr>
      </w:pPr>
    </w:p>
    <w:p w14:paraId="485EC399" w14:textId="77777777" w:rsidR="005C2A41" w:rsidRDefault="005C2A41">
      <w:pPr>
        <w:pStyle w:val="BodyText"/>
        <w:rPr>
          <w:b/>
        </w:rPr>
      </w:pPr>
    </w:p>
    <w:p w14:paraId="768297D3" w14:textId="77777777" w:rsidR="005C2A41" w:rsidRDefault="005C2A41">
      <w:pPr>
        <w:pStyle w:val="BodyText"/>
        <w:rPr>
          <w:b/>
        </w:rPr>
      </w:pPr>
    </w:p>
    <w:p w14:paraId="0B07724A" w14:textId="77777777" w:rsidR="005C2A41" w:rsidRDefault="005C2A41">
      <w:pPr>
        <w:pStyle w:val="BodyText"/>
        <w:rPr>
          <w:b/>
        </w:rPr>
      </w:pPr>
    </w:p>
    <w:p w14:paraId="37B84571" w14:textId="77777777" w:rsidR="005C2A41" w:rsidRDefault="005C2A41">
      <w:pPr>
        <w:pStyle w:val="BodyText"/>
        <w:rPr>
          <w:b/>
        </w:rPr>
      </w:pPr>
    </w:p>
    <w:p w14:paraId="334CE19C" w14:textId="77777777" w:rsidR="005C2A41" w:rsidRDefault="005C2A41">
      <w:pPr>
        <w:pStyle w:val="BodyText"/>
        <w:rPr>
          <w:b/>
        </w:rPr>
      </w:pPr>
    </w:p>
    <w:p w14:paraId="2777E42E" w14:textId="77777777" w:rsidR="005C2A41" w:rsidRDefault="005C2A41">
      <w:pPr>
        <w:pStyle w:val="BodyText"/>
        <w:rPr>
          <w:b/>
        </w:rPr>
      </w:pPr>
    </w:p>
    <w:p w14:paraId="3D798FA1" w14:textId="77777777" w:rsidR="005C2A41" w:rsidRDefault="005C2A41">
      <w:pPr>
        <w:pStyle w:val="BodyText"/>
        <w:rPr>
          <w:b/>
        </w:rPr>
      </w:pPr>
    </w:p>
    <w:p w14:paraId="7B87E1EF" w14:textId="77777777" w:rsidR="005C2A41" w:rsidRDefault="005C2A41">
      <w:pPr>
        <w:pStyle w:val="BodyText"/>
        <w:rPr>
          <w:b/>
        </w:rPr>
      </w:pPr>
    </w:p>
    <w:p w14:paraId="26F394D9" w14:textId="77777777" w:rsidR="005C2A41" w:rsidRDefault="005C2A41">
      <w:pPr>
        <w:pStyle w:val="BodyText"/>
        <w:rPr>
          <w:b/>
        </w:rPr>
      </w:pPr>
    </w:p>
    <w:p w14:paraId="69A20898" w14:textId="77777777" w:rsidR="005C2A41" w:rsidRDefault="005C2A41">
      <w:pPr>
        <w:pStyle w:val="BodyText"/>
        <w:rPr>
          <w:b/>
        </w:rPr>
      </w:pPr>
    </w:p>
    <w:p w14:paraId="08309F2A" w14:textId="77777777" w:rsidR="005C2A41" w:rsidRDefault="005C2A41">
      <w:pPr>
        <w:pStyle w:val="BodyText"/>
        <w:rPr>
          <w:b/>
        </w:rPr>
      </w:pPr>
    </w:p>
    <w:p w14:paraId="4C56CFF8" w14:textId="77777777" w:rsidR="005C2A41" w:rsidRDefault="005C2A41">
      <w:pPr>
        <w:pStyle w:val="BodyText"/>
        <w:rPr>
          <w:b/>
        </w:rPr>
      </w:pPr>
    </w:p>
    <w:p w14:paraId="39754266" w14:textId="77777777" w:rsidR="005C2A41" w:rsidRDefault="005C2A41">
      <w:pPr>
        <w:pStyle w:val="BodyText"/>
        <w:rPr>
          <w:b/>
        </w:rPr>
      </w:pPr>
    </w:p>
    <w:p w14:paraId="62810CB5" w14:textId="77777777" w:rsidR="005C2A41" w:rsidRDefault="005C2A41">
      <w:pPr>
        <w:pStyle w:val="BodyText"/>
        <w:rPr>
          <w:b/>
        </w:rPr>
      </w:pPr>
    </w:p>
    <w:p w14:paraId="0BD16ACD" w14:textId="77777777" w:rsidR="005C2A41" w:rsidRDefault="005C2A41">
      <w:pPr>
        <w:pStyle w:val="BodyText"/>
        <w:rPr>
          <w:b/>
        </w:rPr>
      </w:pPr>
    </w:p>
    <w:p w14:paraId="7BFAF54A" w14:textId="77777777" w:rsidR="005C2A41" w:rsidRDefault="005C2A41">
      <w:pPr>
        <w:pStyle w:val="BodyText"/>
        <w:rPr>
          <w:b/>
        </w:rPr>
      </w:pPr>
    </w:p>
    <w:p w14:paraId="65A10846" w14:textId="77777777" w:rsidR="005C2A41" w:rsidRDefault="005C2A41">
      <w:pPr>
        <w:pStyle w:val="BodyText"/>
        <w:rPr>
          <w:b/>
        </w:rPr>
      </w:pPr>
    </w:p>
    <w:p w14:paraId="6DC750F3" w14:textId="77777777" w:rsidR="005C2A41" w:rsidRDefault="005C2A41">
      <w:pPr>
        <w:pStyle w:val="BodyText"/>
        <w:rPr>
          <w:b/>
        </w:rPr>
      </w:pPr>
    </w:p>
    <w:p w14:paraId="12796D38" w14:textId="77777777" w:rsidR="005C2A41" w:rsidRDefault="005C2A41">
      <w:pPr>
        <w:pStyle w:val="BodyText"/>
        <w:rPr>
          <w:b/>
        </w:rPr>
      </w:pPr>
    </w:p>
    <w:p w14:paraId="575FC965" w14:textId="77777777" w:rsidR="005C2A41" w:rsidRDefault="005C2A41">
      <w:pPr>
        <w:pStyle w:val="BodyText"/>
        <w:spacing w:before="159"/>
        <w:rPr>
          <w:b/>
        </w:rPr>
      </w:pPr>
    </w:p>
    <w:p w14:paraId="10BE0F8C" w14:textId="77777777" w:rsidR="005C2A41" w:rsidRDefault="00863C9F">
      <w:pPr>
        <w:ind w:left="892"/>
        <w:rPr>
          <w:b/>
          <w:sz w:val="16"/>
        </w:rPr>
      </w:pPr>
      <w:r>
        <w:rPr>
          <w:b/>
          <w:noProof/>
          <w:sz w:val="16"/>
        </w:rPr>
        <mc:AlternateContent>
          <mc:Choice Requires="wps">
            <w:drawing>
              <wp:anchor distT="0" distB="0" distL="0" distR="0" simplePos="0" relativeHeight="15852032" behindDoc="0" locked="0" layoutInCell="1" allowOverlap="1" wp14:anchorId="7A8B517E" wp14:editId="5A0DEFD1">
                <wp:simplePos x="0" y="0"/>
                <wp:positionH relativeFrom="page">
                  <wp:posOffset>955548</wp:posOffset>
                </wp:positionH>
                <wp:positionV relativeFrom="paragraph">
                  <wp:posOffset>-40226</wp:posOffset>
                </wp:positionV>
                <wp:extent cx="5861685" cy="9525"/>
                <wp:effectExtent l="0" t="0" r="0" b="0"/>
                <wp:wrapNone/>
                <wp:docPr id="546" name="Graphic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56360" y="0"/>
                              </a:lnTo>
                              <a:lnTo>
                                <a:pt x="0" y="0"/>
                              </a:lnTo>
                              <a:lnTo>
                                <a:pt x="0" y="9144"/>
                              </a:lnTo>
                              <a:lnTo>
                                <a:pt x="1356360"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91E775" id="Graphic 546" o:spid="_x0000_s1026" alt="&quot;&quot;" style="position:absolute;margin-left:75.25pt;margin-top:-3.15pt;width:461.55pt;height:.75pt;z-index:15852032;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" path="m5861304,l1356360,,,,,9144r1356360,l5861304,9144r,-9144xe" fillcolor="black" stroked="f">
                <v:path arrowok="t"/>
                <w10:wrap anchorx="page"/>
              </v:shape>
            </w:pict>
          </mc:Fallback>
        </mc:AlternateContent>
      </w:r>
      <w:r>
        <w:rPr>
          <w:b/>
          <w:sz w:val="16"/>
        </w:rPr>
        <w:t>Failure</w:t>
      </w:r>
      <w:r>
        <w:rPr>
          <w:b/>
          <w:spacing w:val="-12"/>
          <w:sz w:val="16"/>
        </w:rPr>
        <w:t xml:space="preserve"> </w:t>
      </w:r>
      <w:r>
        <w:rPr>
          <w:b/>
          <w:sz w:val="16"/>
        </w:rPr>
        <w:t>to</w:t>
      </w:r>
      <w:r>
        <w:rPr>
          <w:b/>
          <w:spacing w:val="-11"/>
          <w:sz w:val="16"/>
        </w:rPr>
        <w:t xml:space="preserve"> </w:t>
      </w:r>
      <w:r>
        <w:rPr>
          <w:b/>
          <w:sz w:val="16"/>
        </w:rPr>
        <w:t>Complete</w:t>
      </w:r>
      <w:r>
        <w:rPr>
          <w:b/>
          <w:spacing w:val="-11"/>
          <w:sz w:val="16"/>
        </w:rPr>
        <w:t xml:space="preserve"> </w:t>
      </w:r>
      <w:r>
        <w:rPr>
          <w:b/>
          <w:sz w:val="16"/>
        </w:rPr>
        <w:t>or Dissatisfaction with Residency Program</w:t>
      </w:r>
    </w:p>
    <w:p w14:paraId="666717E4" w14:textId="77777777" w:rsidR="005C2A41" w:rsidRDefault="00863C9F">
      <w:pPr>
        <w:pStyle w:val="ListParagraph"/>
        <w:numPr>
          <w:ilvl w:val="0"/>
          <w:numId w:val="21"/>
        </w:numPr>
        <w:tabs>
          <w:tab w:val="left" w:pos="384"/>
        </w:tabs>
        <w:spacing w:before="62"/>
        <w:ind w:right="1078" w:hanging="144"/>
        <w:rPr>
          <w:sz w:val="16"/>
        </w:rPr>
      </w:pPr>
      <w:r>
        <w:br w:type="column"/>
      </w:r>
      <w:r>
        <w:rPr>
          <w:sz w:val="16"/>
        </w:rPr>
        <w:t>We</w:t>
      </w:r>
      <w:r>
        <w:rPr>
          <w:spacing w:val="-2"/>
          <w:sz w:val="16"/>
        </w:rPr>
        <w:t xml:space="preserve"> </w:t>
      </w:r>
      <w:r>
        <w:rPr>
          <w:sz w:val="16"/>
        </w:rPr>
        <w:t>can</w:t>
      </w:r>
      <w:r>
        <w:rPr>
          <w:spacing w:val="-2"/>
          <w:sz w:val="16"/>
        </w:rPr>
        <w:t xml:space="preserve"> </w:t>
      </w:r>
      <w:r>
        <w:rPr>
          <w:sz w:val="16"/>
        </w:rPr>
        <w:t>accept</w:t>
      </w:r>
      <w:r>
        <w:rPr>
          <w:spacing w:val="-4"/>
          <w:sz w:val="16"/>
        </w:rPr>
        <w:t xml:space="preserve"> </w:t>
      </w:r>
      <w:r>
        <w:rPr>
          <w:sz w:val="16"/>
        </w:rPr>
        <w:t>late</w:t>
      </w:r>
      <w:r>
        <w:rPr>
          <w:spacing w:val="-4"/>
          <w:sz w:val="16"/>
        </w:rPr>
        <w:t xml:space="preserve"> </w:t>
      </w:r>
      <w:r>
        <w:rPr>
          <w:sz w:val="16"/>
        </w:rPr>
        <w:t>payments,</w:t>
      </w:r>
      <w:r>
        <w:rPr>
          <w:spacing w:val="-1"/>
          <w:sz w:val="16"/>
        </w:rPr>
        <w:t xml:space="preserve"> </w:t>
      </w:r>
      <w:r>
        <w:rPr>
          <w:sz w:val="16"/>
        </w:rPr>
        <w:t>partial</w:t>
      </w:r>
      <w:r>
        <w:rPr>
          <w:spacing w:val="-1"/>
          <w:sz w:val="16"/>
        </w:rPr>
        <w:t xml:space="preserve"> </w:t>
      </w:r>
      <w:r>
        <w:rPr>
          <w:sz w:val="16"/>
        </w:rPr>
        <w:t>payments</w:t>
      </w:r>
      <w:r>
        <w:rPr>
          <w:spacing w:val="-3"/>
          <w:sz w:val="16"/>
        </w:rPr>
        <w:t xml:space="preserve"> </w:t>
      </w:r>
      <w:r>
        <w:rPr>
          <w:sz w:val="16"/>
        </w:rPr>
        <w:t>or</w:t>
      </w:r>
      <w:r>
        <w:rPr>
          <w:spacing w:val="-3"/>
          <w:sz w:val="16"/>
        </w:rPr>
        <w:t xml:space="preserve"> </w:t>
      </w:r>
      <w:r>
        <w:rPr>
          <w:sz w:val="16"/>
        </w:rPr>
        <w:t>payments</w:t>
      </w:r>
      <w:r>
        <w:rPr>
          <w:spacing w:val="-3"/>
          <w:sz w:val="16"/>
        </w:rPr>
        <w:t xml:space="preserve"> </w:t>
      </w:r>
      <w:r>
        <w:rPr>
          <w:sz w:val="16"/>
        </w:rPr>
        <w:t>marked</w:t>
      </w:r>
      <w:r>
        <w:rPr>
          <w:spacing w:val="-4"/>
          <w:sz w:val="16"/>
        </w:rPr>
        <w:t xml:space="preserve"> </w:t>
      </w:r>
      <w:r>
        <w:rPr>
          <w:sz w:val="16"/>
        </w:rPr>
        <w:t>“payment</w:t>
      </w:r>
      <w:r>
        <w:rPr>
          <w:spacing w:val="-1"/>
          <w:sz w:val="16"/>
        </w:rPr>
        <w:t xml:space="preserve"> </w:t>
      </w:r>
      <w:r>
        <w:rPr>
          <w:sz w:val="16"/>
        </w:rPr>
        <w:t>in</w:t>
      </w:r>
      <w:r>
        <w:rPr>
          <w:spacing w:val="-6"/>
          <w:sz w:val="16"/>
        </w:rPr>
        <w:t xml:space="preserve"> </w:t>
      </w:r>
      <w:r>
        <w:rPr>
          <w:sz w:val="16"/>
        </w:rPr>
        <w:t>full”</w:t>
      </w:r>
      <w:r>
        <w:rPr>
          <w:spacing w:val="-7"/>
          <w:sz w:val="16"/>
        </w:rPr>
        <w:t xml:space="preserve"> </w:t>
      </w:r>
      <w:r>
        <w:rPr>
          <w:sz w:val="16"/>
        </w:rPr>
        <w:t>or</w:t>
      </w:r>
      <w:r>
        <w:rPr>
          <w:spacing w:val="-3"/>
          <w:sz w:val="16"/>
        </w:rPr>
        <w:t xml:space="preserve"> </w:t>
      </w:r>
      <w:r>
        <w:rPr>
          <w:sz w:val="16"/>
        </w:rPr>
        <w:t>with any other restrictive endorsement without losing any of our rights under this Note.</w:t>
      </w:r>
    </w:p>
    <w:p w14:paraId="1C0C8236" w14:textId="77777777" w:rsidR="005C2A41" w:rsidRDefault="00863C9F">
      <w:pPr>
        <w:numPr>
          <w:ilvl w:val="0"/>
          <w:numId w:val="21"/>
        </w:numPr>
        <w:tabs>
          <w:tab w:val="left" w:pos="384"/>
        </w:tabs>
        <w:spacing w:before="49"/>
        <w:ind w:right="895" w:hanging="144"/>
        <w:rPr>
          <w:b/>
          <w:sz w:val="16"/>
        </w:rPr>
      </w:pPr>
      <w:r>
        <w:rPr>
          <w:b/>
          <w:sz w:val="16"/>
        </w:rPr>
        <w:t>If you</w:t>
      </w:r>
      <w:r>
        <w:rPr>
          <w:b/>
          <w:spacing w:val="-4"/>
          <w:sz w:val="16"/>
        </w:rPr>
        <w:t xml:space="preserve"> </w:t>
      </w:r>
      <w:r>
        <w:rPr>
          <w:b/>
          <w:sz w:val="16"/>
        </w:rPr>
        <w:t>want</w:t>
      </w:r>
      <w:r>
        <w:rPr>
          <w:b/>
          <w:spacing w:val="-2"/>
          <w:sz w:val="16"/>
        </w:rPr>
        <w:t xml:space="preserve"> </w:t>
      </w:r>
      <w:r>
        <w:rPr>
          <w:b/>
          <w:sz w:val="16"/>
        </w:rPr>
        <w:t>to</w:t>
      </w:r>
      <w:r>
        <w:rPr>
          <w:b/>
          <w:spacing w:val="-7"/>
          <w:sz w:val="16"/>
        </w:rPr>
        <w:t xml:space="preserve"> </w:t>
      </w:r>
      <w:r>
        <w:rPr>
          <w:b/>
          <w:sz w:val="16"/>
        </w:rPr>
        <w:t>make</w:t>
      </w:r>
      <w:r>
        <w:rPr>
          <w:b/>
          <w:spacing w:val="-1"/>
          <w:sz w:val="16"/>
        </w:rPr>
        <w:t xml:space="preserve"> </w:t>
      </w:r>
      <w:r>
        <w:rPr>
          <w:b/>
          <w:sz w:val="16"/>
        </w:rPr>
        <w:t>a</w:t>
      </w:r>
      <w:r>
        <w:rPr>
          <w:b/>
          <w:spacing w:val="-3"/>
          <w:sz w:val="16"/>
        </w:rPr>
        <w:t xml:space="preserve"> </w:t>
      </w:r>
      <w:r>
        <w:rPr>
          <w:b/>
          <w:sz w:val="16"/>
        </w:rPr>
        <w:t>payment</w:t>
      </w:r>
      <w:r>
        <w:rPr>
          <w:b/>
          <w:spacing w:val="-4"/>
          <w:sz w:val="16"/>
        </w:rPr>
        <w:t xml:space="preserve"> </w:t>
      </w:r>
      <w:r>
        <w:rPr>
          <w:b/>
          <w:sz w:val="16"/>
        </w:rPr>
        <w:t>in satisfaction</w:t>
      </w:r>
      <w:r>
        <w:rPr>
          <w:b/>
          <w:spacing w:val="-4"/>
          <w:sz w:val="16"/>
        </w:rPr>
        <w:t xml:space="preserve"> </w:t>
      </w:r>
      <w:proofErr w:type="gramStart"/>
      <w:r>
        <w:rPr>
          <w:b/>
          <w:sz w:val="16"/>
        </w:rPr>
        <w:t>of</w:t>
      </w:r>
      <w:proofErr w:type="gramEnd"/>
      <w:r>
        <w:rPr>
          <w:b/>
          <w:spacing w:val="-2"/>
          <w:sz w:val="16"/>
        </w:rPr>
        <w:t xml:space="preserve"> </w:t>
      </w:r>
      <w:r>
        <w:rPr>
          <w:b/>
          <w:sz w:val="16"/>
        </w:rPr>
        <w:t>a</w:t>
      </w:r>
      <w:r>
        <w:rPr>
          <w:b/>
          <w:spacing w:val="-5"/>
          <w:sz w:val="16"/>
        </w:rPr>
        <w:t xml:space="preserve"> </w:t>
      </w:r>
      <w:r>
        <w:rPr>
          <w:b/>
          <w:sz w:val="16"/>
        </w:rPr>
        <w:t>disputed</w:t>
      </w:r>
      <w:r>
        <w:rPr>
          <w:b/>
          <w:spacing w:val="-1"/>
          <w:sz w:val="16"/>
        </w:rPr>
        <w:t xml:space="preserve"> </w:t>
      </w:r>
      <w:r>
        <w:rPr>
          <w:b/>
          <w:sz w:val="16"/>
        </w:rPr>
        <w:t>amount</w:t>
      </w:r>
      <w:r>
        <w:rPr>
          <w:b/>
          <w:spacing w:val="-2"/>
          <w:sz w:val="16"/>
        </w:rPr>
        <w:t xml:space="preserve"> </w:t>
      </w:r>
      <w:r>
        <w:rPr>
          <w:b/>
          <w:sz w:val="16"/>
        </w:rPr>
        <w:t>or</w:t>
      </w:r>
      <w:r>
        <w:rPr>
          <w:b/>
          <w:spacing w:val="-4"/>
          <w:sz w:val="16"/>
        </w:rPr>
        <w:t xml:space="preserve"> </w:t>
      </w:r>
      <w:r>
        <w:rPr>
          <w:b/>
          <w:sz w:val="16"/>
        </w:rPr>
        <w:t>balance, send</w:t>
      </w:r>
      <w:r>
        <w:rPr>
          <w:b/>
          <w:spacing w:val="-4"/>
          <w:sz w:val="16"/>
        </w:rPr>
        <w:t xml:space="preserve"> </w:t>
      </w:r>
      <w:r>
        <w:rPr>
          <w:b/>
          <w:sz w:val="16"/>
        </w:rPr>
        <w:t>it</w:t>
      </w:r>
      <w:r>
        <w:rPr>
          <w:b/>
          <w:spacing w:val="-1"/>
          <w:sz w:val="16"/>
        </w:rPr>
        <w:t xml:space="preserve"> </w:t>
      </w:r>
      <w:r>
        <w:rPr>
          <w:b/>
          <w:sz w:val="16"/>
        </w:rPr>
        <w:t>to Sallie Mae, P.O. Box 3228, Wilmington, DE 19804-0228 with a written explanation.</w:t>
      </w:r>
    </w:p>
    <w:p w14:paraId="26EC192D" w14:textId="77777777" w:rsidR="005C2A41" w:rsidRDefault="00863C9F">
      <w:pPr>
        <w:pStyle w:val="ListParagraph"/>
        <w:numPr>
          <w:ilvl w:val="0"/>
          <w:numId w:val="21"/>
        </w:numPr>
        <w:tabs>
          <w:tab w:val="left" w:pos="384"/>
        </w:tabs>
        <w:spacing w:before="110"/>
        <w:ind w:right="944" w:hanging="144"/>
        <w:rPr>
          <w:sz w:val="16"/>
        </w:rPr>
      </w:pPr>
      <w:r>
        <w:rPr>
          <w:sz w:val="16"/>
        </w:rPr>
        <w:t>You</w:t>
      </w:r>
      <w:r>
        <w:rPr>
          <w:spacing w:val="-2"/>
          <w:sz w:val="16"/>
        </w:rPr>
        <w:t xml:space="preserve"> </w:t>
      </w:r>
      <w:r>
        <w:rPr>
          <w:sz w:val="16"/>
        </w:rPr>
        <w:t>may</w:t>
      </w:r>
      <w:r>
        <w:rPr>
          <w:spacing w:val="-1"/>
          <w:sz w:val="16"/>
        </w:rPr>
        <w:t xml:space="preserve"> </w:t>
      </w:r>
      <w:r>
        <w:rPr>
          <w:sz w:val="16"/>
        </w:rPr>
        <w:t>pay</w:t>
      </w:r>
      <w:r>
        <w:rPr>
          <w:spacing w:val="-2"/>
          <w:sz w:val="16"/>
        </w:rPr>
        <w:t xml:space="preserve"> </w:t>
      </w:r>
      <w:r>
        <w:rPr>
          <w:sz w:val="16"/>
        </w:rPr>
        <w:t>all</w:t>
      </w:r>
      <w:r>
        <w:rPr>
          <w:spacing w:val="-1"/>
          <w:sz w:val="16"/>
        </w:rPr>
        <w:t xml:space="preserve"> </w:t>
      </w:r>
      <w:r>
        <w:rPr>
          <w:sz w:val="16"/>
        </w:rPr>
        <w:t>or</w:t>
      </w:r>
      <w:r>
        <w:rPr>
          <w:spacing w:val="-3"/>
          <w:sz w:val="16"/>
        </w:rPr>
        <w:t xml:space="preserve"> </w:t>
      </w:r>
      <w:r>
        <w:rPr>
          <w:sz w:val="16"/>
        </w:rPr>
        <w:t>any</w:t>
      </w:r>
      <w:r>
        <w:rPr>
          <w:spacing w:val="-2"/>
          <w:sz w:val="16"/>
        </w:rPr>
        <w:t xml:space="preserve"> </w:t>
      </w:r>
      <w:r>
        <w:rPr>
          <w:sz w:val="16"/>
        </w:rPr>
        <w:t>part</w:t>
      </w:r>
      <w:r>
        <w:rPr>
          <w:spacing w:val="-5"/>
          <w:sz w:val="16"/>
        </w:rPr>
        <w:t xml:space="preserve"> </w:t>
      </w:r>
      <w:r>
        <w:rPr>
          <w:sz w:val="16"/>
        </w:rPr>
        <w:t>of</w:t>
      </w:r>
      <w:r>
        <w:rPr>
          <w:spacing w:val="-5"/>
          <w:sz w:val="16"/>
        </w:rPr>
        <w:t xml:space="preserve"> </w:t>
      </w:r>
      <w:r>
        <w:rPr>
          <w:sz w:val="16"/>
        </w:rPr>
        <w:t>your</w:t>
      </w:r>
      <w:r>
        <w:rPr>
          <w:spacing w:val="-3"/>
          <w:sz w:val="16"/>
        </w:rPr>
        <w:t xml:space="preserve"> </w:t>
      </w:r>
      <w:r>
        <w:rPr>
          <w:sz w:val="16"/>
        </w:rPr>
        <w:t>loan</w:t>
      </w:r>
      <w:r>
        <w:rPr>
          <w:spacing w:val="-2"/>
          <w:sz w:val="16"/>
        </w:rPr>
        <w:t xml:space="preserve"> </w:t>
      </w:r>
      <w:r>
        <w:rPr>
          <w:sz w:val="16"/>
        </w:rPr>
        <w:t>at</w:t>
      </w:r>
      <w:r>
        <w:rPr>
          <w:spacing w:val="-3"/>
          <w:sz w:val="16"/>
        </w:rPr>
        <w:t xml:space="preserve"> </w:t>
      </w:r>
      <w:r>
        <w:rPr>
          <w:sz w:val="16"/>
        </w:rPr>
        <w:t>any</w:t>
      </w:r>
      <w:r>
        <w:rPr>
          <w:spacing w:val="-3"/>
          <w:sz w:val="16"/>
        </w:rPr>
        <w:t xml:space="preserve"> </w:t>
      </w:r>
      <w:r>
        <w:rPr>
          <w:sz w:val="16"/>
        </w:rPr>
        <w:t>time</w:t>
      </w:r>
      <w:r>
        <w:rPr>
          <w:spacing w:val="-3"/>
          <w:sz w:val="16"/>
        </w:rPr>
        <w:t xml:space="preserve"> </w:t>
      </w:r>
      <w:r>
        <w:rPr>
          <w:sz w:val="16"/>
        </w:rPr>
        <w:t>without</w:t>
      </w:r>
      <w:r>
        <w:rPr>
          <w:spacing w:val="-1"/>
          <w:sz w:val="16"/>
        </w:rPr>
        <w:t xml:space="preserve"> </w:t>
      </w:r>
      <w:r>
        <w:rPr>
          <w:sz w:val="16"/>
        </w:rPr>
        <w:t>penalty,</w:t>
      </w:r>
      <w:r>
        <w:rPr>
          <w:spacing w:val="-3"/>
          <w:sz w:val="16"/>
        </w:rPr>
        <w:t xml:space="preserve"> </w:t>
      </w:r>
      <w:r>
        <w:rPr>
          <w:sz w:val="16"/>
        </w:rPr>
        <w:t>but</w:t>
      </w:r>
      <w:r>
        <w:rPr>
          <w:spacing w:val="-1"/>
          <w:sz w:val="16"/>
        </w:rPr>
        <w:t xml:space="preserve"> </w:t>
      </w:r>
      <w:r>
        <w:rPr>
          <w:sz w:val="16"/>
        </w:rPr>
        <w:t>you</w:t>
      </w:r>
      <w:r>
        <w:rPr>
          <w:spacing w:val="-4"/>
          <w:sz w:val="16"/>
        </w:rPr>
        <w:t xml:space="preserve"> </w:t>
      </w:r>
      <w:r>
        <w:rPr>
          <w:sz w:val="16"/>
        </w:rPr>
        <w:t>will</w:t>
      </w:r>
      <w:r>
        <w:rPr>
          <w:spacing w:val="-5"/>
          <w:sz w:val="16"/>
        </w:rPr>
        <w:t xml:space="preserve"> </w:t>
      </w:r>
      <w:r>
        <w:rPr>
          <w:sz w:val="16"/>
        </w:rPr>
        <w:t>not</w:t>
      </w:r>
      <w:r>
        <w:rPr>
          <w:spacing w:val="-1"/>
          <w:sz w:val="16"/>
        </w:rPr>
        <w:t xml:space="preserve"> </w:t>
      </w:r>
      <w:r>
        <w:rPr>
          <w:sz w:val="16"/>
        </w:rPr>
        <w:t>be</w:t>
      </w:r>
      <w:r>
        <w:rPr>
          <w:spacing w:val="-6"/>
          <w:sz w:val="16"/>
        </w:rPr>
        <w:t xml:space="preserve"> </w:t>
      </w:r>
      <w:r>
        <w:rPr>
          <w:sz w:val="16"/>
        </w:rPr>
        <w:t>entitled to a refund of any fees.</w:t>
      </w:r>
    </w:p>
    <w:p w14:paraId="4A8E98BB" w14:textId="77777777" w:rsidR="005C2A41" w:rsidRDefault="00863C9F">
      <w:pPr>
        <w:pStyle w:val="ListParagraph"/>
        <w:numPr>
          <w:ilvl w:val="0"/>
          <w:numId w:val="21"/>
        </w:numPr>
        <w:tabs>
          <w:tab w:val="left" w:pos="384"/>
        </w:tabs>
        <w:spacing w:before="50"/>
        <w:ind w:right="927" w:hanging="144"/>
        <w:rPr>
          <w:sz w:val="16"/>
        </w:rPr>
      </w:pPr>
      <w:r>
        <w:rPr>
          <w:sz w:val="16"/>
        </w:rPr>
        <w:t>If</w:t>
      </w:r>
      <w:r>
        <w:rPr>
          <w:spacing w:val="-2"/>
          <w:sz w:val="16"/>
        </w:rPr>
        <w:t xml:space="preserve"> </w:t>
      </w:r>
      <w:r>
        <w:rPr>
          <w:sz w:val="16"/>
        </w:rPr>
        <w:t>you</w:t>
      </w:r>
      <w:r>
        <w:rPr>
          <w:spacing w:val="-1"/>
          <w:sz w:val="16"/>
        </w:rPr>
        <w:t xml:space="preserve"> </w:t>
      </w:r>
      <w:proofErr w:type="gramStart"/>
      <w:r>
        <w:rPr>
          <w:sz w:val="16"/>
        </w:rPr>
        <w:t>prepay</w:t>
      </w:r>
      <w:proofErr w:type="gramEnd"/>
      <w:r>
        <w:rPr>
          <w:spacing w:val="-1"/>
          <w:sz w:val="16"/>
        </w:rPr>
        <w:t xml:space="preserve"> </w:t>
      </w:r>
      <w:r>
        <w:rPr>
          <w:sz w:val="16"/>
        </w:rPr>
        <w:t>any</w:t>
      </w:r>
      <w:r>
        <w:rPr>
          <w:spacing w:val="-1"/>
          <w:sz w:val="16"/>
        </w:rPr>
        <w:t xml:space="preserve"> </w:t>
      </w:r>
      <w:r>
        <w:rPr>
          <w:sz w:val="16"/>
        </w:rPr>
        <w:t>part</w:t>
      </w:r>
      <w:r>
        <w:rPr>
          <w:spacing w:val="-4"/>
          <w:sz w:val="16"/>
        </w:rPr>
        <w:t xml:space="preserve"> </w:t>
      </w:r>
      <w:r>
        <w:rPr>
          <w:sz w:val="16"/>
        </w:rPr>
        <w:t>of</w:t>
      </w:r>
      <w:r>
        <w:rPr>
          <w:spacing w:val="-4"/>
          <w:sz w:val="16"/>
        </w:rPr>
        <w:t xml:space="preserve"> </w:t>
      </w:r>
      <w:r>
        <w:rPr>
          <w:sz w:val="16"/>
        </w:rPr>
        <w:t>your</w:t>
      </w:r>
      <w:r>
        <w:rPr>
          <w:spacing w:val="-2"/>
          <w:sz w:val="16"/>
        </w:rPr>
        <w:t xml:space="preserve"> </w:t>
      </w:r>
      <w:r>
        <w:rPr>
          <w:sz w:val="16"/>
        </w:rPr>
        <w:t>loan, the</w:t>
      </w:r>
      <w:r>
        <w:rPr>
          <w:spacing w:val="-5"/>
          <w:sz w:val="16"/>
        </w:rPr>
        <w:t xml:space="preserve"> </w:t>
      </w:r>
      <w:r>
        <w:rPr>
          <w:sz w:val="16"/>
        </w:rPr>
        <w:t>amount</w:t>
      </w:r>
      <w:r>
        <w:rPr>
          <w:spacing w:val="-5"/>
          <w:sz w:val="16"/>
        </w:rPr>
        <w:t xml:space="preserve"> </w:t>
      </w:r>
      <w:r>
        <w:rPr>
          <w:sz w:val="16"/>
        </w:rPr>
        <w:t>you</w:t>
      </w:r>
      <w:r>
        <w:rPr>
          <w:spacing w:val="-1"/>
          <w:sz w:val="16"/>
        </w:rPr>
        <w:t xml:space="preserve"> </w:t>
      </w:r>
      <w:r>
        <w:rPr>
          <w:sz w:val="16"/>
        </w:rPr>
        <w:t>pay</w:t>
      </w:r>
      <w:r>
        <w:rPr>
          <w:spacing w:val="-2"/>
          <w:sz w:val="16"/>
        </w:rPr>
        <w:t xml:space="preserve"> </w:t>
      </w:r>
      <w:r>
        <w:rPr>
          <w:sz w:val="16"/>
        </w:rPr>
        <w:t>will</w:t>
      </w:r>
      <w:r>
        <w:rPr>
          <w:spacing w:val="-4"/>
          <w:sz w:val="16"/>
        </w:rPr>
        <w:t xml:space="preserve"> </w:t>
      </w:r>
      <w:r>
        <w:rPr>
          <w:sz w:val="16"/>
        </w:rPr>
        <w:t>be</w:t>
      </w:r>
      <w:r>
        <w:rPr>
          <w:spacing w:val="-1"/>
          <w:sz w:val="16"/>
        </w:rPr>
        <w:t xml:space="preserve"> </w:t>
      </w:r>
      <w:r>
        <w:rPr>
          <w:sz w:val="16"/>
        </w:rPr>
        <w:t>applied</w:t>
      </w:r>
      <w:r>
        <w:rPr>
          <w:spacing w:val="-3"/>
          <w:sz w:val="16"/>
        </w:rPr>
        <w:t xml:space="preserve"> </w:t>
      </w:r>
      <w:r>
        <w:rPr>
          <w:sz w:val="16"/>
        </w:rPr>
        <w:t>first</w:t>
      </w:r>
      <w:r>
        <w:rPr>
          <w:spacing w:val="-2"/>
          <w:sz w:val="16"/>
        </w:rPr>
        <w:t xml:space="preserve"> </w:t>
      </w:r>
      <w:r>
        <w:rPr>
          <w:sz w:val="16"/>
        </w:rPr>
        <w:t>to</w:t>
      </w:r>
      <w:r>
        <w:rPr>
          <w:spacing w:val="-2"/>
          <w:sz w:val="16"/>
        </w:rPr>
        <w:t xml:space="preserve"> </w:t>
      </w:r>
      <w:r>
        <w:rPr>
          <w:sz w:val="16"/>
        </w:rPr>
        <w:t>Unpaid</w:t>
      </w:r>
      <w:r>
        <w:rPr>
          <w:spacing w:val="-5"/>
          <w:sz w:val="16"/>
        </w:rPr>
        <w:t xml:space="preserve"> </w:t>
      </w:r>
      <w:r>
        <w:rPr>
          <w:sz w:val="16"/>
        </w:rPr>
        <w:t>Fees</w:t>
      </w:r>
      <w:r>
        <w:rPr>
          <w:spacing w:val="-2"/>
          <w:sz w:val="16"/>
        </w:rPr>
        <w:t xml:space="preserve"> </w:t>
      </w:r>
      <w:r>
        <w:rPr>
          <w:sz w:val="16"/>
        </w:rPr>
        <w:t>and costs, then to Unpaid Interest, and then to Current Principal.</w:t>
      </w:r>
    </w:p>
    <w:p w14:paraId="5B861F6A" w14:textId="77777777" w:rsidR="005C2A41" w:rsidRDefault="00863C9F">
      <w:pPr>
        <w:pStyle w:val="ListParagraph"/>
        <w:numPr>
          <w:ilvl w:val="0"/>
          <w:numId w:val="21"/>
        </w:numPr>
        <w:tabs>
          <w:tab w:val="left" w:pos="384"/>
        </w:tabs>
        <w:spacing w:before="47"/>
        <w:ind w:right="954" w:hanging="144"/>
        <w:rPr>
          <w:sz w:val="16"/>
        </w:rPr>
      </w:pPr>
      <w:r>
        <w:rPr>
          <w:sz w:val="16"/>
        </w:rPr>
        <w:t>Any</w:t>
      </w:r>
      <w:r>
        <w:rPr>
          <w:spacing w:val="-3"/>
          <w:sz w:val="16"/>
        </w:rPr>
        <w:t xml:space="preserve"> </w:t>
      </w:r>
      <w:r>
        <w:rPr>
          <w:sz w:val="16"/>
        </w:rPr>
        <w:t>payment</w:t>
      </w:r>
      <w:r>
        <w:rPr>
          <w:spacing w:val="-3"/>
          <w:sz w:val="16"/>
        </w:rPr>
        <w:t xml:space="preserve"> </w:t>
      </w:r>
      <w:proofErr w:type="gramStart"/>
      <w:r>
        <w:rPr>
          <w:sz w:val="16"/>
        </w:rPr>
        <w:t>in</w:t>
      </w:r>
      <w:r>
        <w:rPr>
          <w:spacing w:val="-2"/>
          <w:sz w:val="16"/>
        </w:rPr>
        <w:t xml:space="preserve"> </w:t>
      </w:r>
      <w:r>
        <w:rPr>
          <w:sz w:val="16"/>
        </w:rPr>
        <w:t>excess</w:t>
      </w:r>
      <w:r>
        <w:rPr>
          <w:spacing w:val="-3"/>
          <w:sz w:val="16"/>
        </w:rPr>
        <w:t xml:space="preserve"> </w:t>
      </w:r>
      <w:r>
        <w:rPr>
          <w:sz w:val="16"/>
        </w:rPr>
        <w:t>of</w:t>
      </w:r>
      <w:proofErr w:type="gramEnd"/>
      <w:r>
        <w:rPr>
          <w:spacing w:val="-5"/>
          <w:sz w:val="16"/>
        </w:rPr>
        <w:t xml:space="preserve"> </w:t>
      </w:r>
      <w:r>
        <w:rPr>
          <w:sz w:val="16"/>
        </w:rPr>
        <w:t>the</w:t>
      </w:r>
      <w:r>
        <w:rPr>
          <w:spacing w:val="-6"/>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6"/>
          <w:sz w:val="16"/>
        </w:rPr>
        <w:t xml:space="preserve"> </w:t>
      </w:r>
      <w:r>
        <w:rPr>
          <w:sz w:val="16"/>
        </w:rPr>
        <w:t>(and</w:t>
      </w:r>
      <w:r>
        <w:rPr>
          <w:spacing w:val="-2"/>
          <w:sz w:val="16"/>
        </w:rPr>
        <w:t xml:space="preserve"> </w:t>
      </w:r>
      <w:r>
        <w:rPr>
          <w:sz w:val="16"/>
        </w:rPr>
        <w:t>any</w:t>
      </w:r>
      <w:r>
        <w:rPr>
          <w:spacing w:val="-3"/>
          <w:sz w:val="16"/>
        </w:rPr>
        <w:t xml:space="preserve"> </w:t>
      </w:r>
      <w:r>
        <w:rPr>
          <w:sz w:val="16"/>
        </w:rPr>
        <w:t>Past</w:t>
      </w:r>
      <w:r>
        <w:rPr>
          <w:spacing w:val="-3"/>
          <w:sz w:val="16"/>
        </w:rPr>
        <w:t xml:space="preserve"> </w:t>
      </w:r>
      <w:r>
        <w:rPr>
          <w:sz w:val="16"/>
        </w:rPr>
        <w:t>Due</w:t>
      </w:r>
      <w:r>
        <w:rPr>
          <w:spacing w:val="-2"/>
          <w:sz w:val="16"/>
        </w:rPr>
        <w:t xml:space="preserve"> </w:t>
      </w:r>
      <w:r>
        <w:rPr>
          <w:sz w:val="16"/>
        </w:rPr>
        <w:t>Amount)</w:t>
      </w:r>
      <w:r>
        <w:rPr>
          <w:spacing w:val="-3"/>
          <w:sz w:val="16"/>
        </w:rPr>
        <w:t xml:space="preserve"> </w:t>
      </w:r>
      <w:r>
        <w:rPr>
          <w:sz w:val="16"/>
        </w:rPr>
        <w:t>will</w:t>
      </w:r>
      <w:r>
        <w:rPr>
          <w:spacing w:val="-5"/>
          <w:sz w:val="16"/>
        </w:rPr>
        <w:t xml:space="preserve"> </w:t>
      </w:r>
      <w:r>
        <w:rPr>
          <w:sz w:val="16"/>
        </w:rPr>
        <w:t>reduce</w:t>
      </w:r>
      <w:r>
        <w:rPr>
          <w:spacing w:val="-6"/>
          <w:sz w:val="16"/>
        </w:rPr>
        <w:t xml:space="preserve"> </w:t>
      </w:r>
      <w:r>
        <w:rPr>
          <w:sz w:val="16"/>
        </w:rPr>
        <w:t xml:space="preserve">the Current Amount Due you will be required to pay in the following month(s). This </w:t>
      </w:r>
      <w:proofErr w:type="gramStart"/>
      <w:r>
        <w:rPr>
          <w:sz w:val="16"/>
        </w:rPr>
        <w:t>pay</w:t>
      </w:r>
      <w:proofErr w:type="gramEnd"/>
      <w:r>
        <w:rPr>
          <w:sz w:val="16"/>
        </w:rPr>
        <w:t xml:space="preserve"> ahead feature will apply to this loan unless you contact us to request that we suspend this feature from this loan.</w:t>
      </w:r>
    </w:p>
    <w:p w14:paraId="43700B69" w14:textId="77777777" w:rsidR="005C2A41" w:rsidRDefault="00863C9F">
      <w:pPr>
        <w:pStyle w:val="ListParagraph"/>
        <w:numPr>
          <w:ilvl w:val="0"/>
          <w:numId w:val="21"/>
        </w:numPr>
        <w:tabs>
          <w:tab w:val="left" w:pos="439"/>
        </w:tabs>
        <w:spacing w:before="63"/>
        <w:ind w:left="439" w:right="996" w:hanging="180"/>
        <w:rPr>
          <w:sz w:val="16"/>
        </w:rPr>
      </w:pPr>
      <w:r>
        <w:rPr>
          <w:sz w:val="16"/>
        </w:rPr>
        <w:t>If</w:t>
      </w:r>
      <w:r>
        <w:rPr>
          <w:spacing w:val="-4"/>
          <w:sz w:val="16"/>
        </w:rPr>
        <w:t xml:space="preserve"> </w:t>
      </w:r>
      <w:r>
        <w:rPr>
          <w:sz w:val="16"/>
        </w:rPr>
        <w:t>you</w:t>
      </w:r>
      <w:r>
        <w:rPr>
          <w:spacing w:val="-2"/>
          <w:sz w:val="16"/>
        </w:rPr>
        <w:t xml:space="preserve"> </w:t>
      </w:r>
      <w:r>
        <w:rPr>
          <w:sz w:val="16"/>
        </w:rPr>
        <w:t>have</w:t>
      </w:r>
      <w:r>
        <w:rPr>
          <w:spacing w:val="-5"/>
          <w:sz w:val="16"/>
        </w:rPr>
        <w:t xml:space="preserve"> </w:t>
      </w:r>
      <w:r>
        <w:rPr>
          <w:sz w:val="16"/>
        </w:rPr>
        <w:t>more</w:t>
      </w:r>
      <w:r>
        <w:rPr>
          <w:spacing w:val="-3"/>
          <w:sz w:val="16"/>
        </w:rPr>
        <w:t xml:space="preserve"> </w:t>
      </w:r>
      <w:r>
        <w:rPr>
          <w:sz w:val="16"/>
        </w:rPr>
        <w:t>than</w:t>
      </w:r>
      <w:r>
        <w:rPr>
          <w:spacing w:val="-5"/>
          <w:sz w:val="16"/>
        </w:rPr>
        <w:t xml:space="preserve"> </w:t>
      </w:r>
      <w:r>
        <w:rPr>
          <w:sz w:val="16"/>
        </w:rPr>
        <w:t>one</w:t>
      </w:r>
      <w:r>
        <w:rPr>
          <w:spacing w:val="-1"/>
          <w:sz w:val="16"/>
        </w:rPr>
        <w:t xml:space="preserve"> </w:t>
      </w:r>
      <w:r>
        <w:rPr>
          <w:sz w:val="16"/>
        </w:rPr>
        <w:t>loan</w:t>
      </w:r>
      <w:r>
        <w:rPr>
          <w:spacing w:val="-1"/>
          <w:sz w:val="16"/>
        </w:rPr>
        <w:t xml:space="preserve"> </w:t>
      </w:r>
      <w:r>
        <w:rPr>
          <w:sz w:val="16"/>
        </w:rPr>
        <w:t>and</w:t>
      </w:r>
      <w:r>
        <w:rPr>
          <w:spacing w:val="-1"/>
          <w:sz w:val="16"/>
        </w:rPr>
        <w:t xml:space="preserve"> </w:t>
      </w:r>
      <w:r>
        <w:rPr>
          <w:sz w:val="16"/>
        </w:rPr>
        <w:t>your</w:t>
      </w:r>
      <w:r>
        <w:rPr>
          <w:spacing w:val="-2"/>
          <w:sz w:val="16"/>
        </w:rPr>
        <w:t xml:space="preserve"> </w:t>
      </w:r>
      <w:r>
        <w:rPr>
          <w:sz w:val="16"/>
        </w:rPr>
        <w:t>payment</w:t>
      </w:r>
      <w:r>
        <w:rPr>
          <w:spacing w:val="-4"/>
          <w:sz w:val="16"/>
        </w:rPr>
        <w:t xml:space="preserve"> </w:t>
      </w:r>
      <w:r>
        <w:rPr>
          <w:sz w:val="16"/>
        </w:rPr>
        <w:t>is received</w:t>
      </w:r>
      <w:r>
        <w:rPr>
          <w:spacing w:val="-5"/>
          <w:sz w:val="16"/>
        </w:rPr>
        <w:t xml:space="preserve"> </w:t>
      </w:r>
      <w:r>
        <w:rPr>
          <w:sz w:val="16"/>
        </w:rPr>
        <w:t>with</w:t>
      </w:r>
      <w:r>
        <w:rPr>
          <w:spacing w:val="-3"/>
          <w:sz w:val="16"/>
        </w:rPr>
        <w:t xml:space="preserve"> </w:t>
      </w:r>
      <w:r>
        <w:rPr>
          <w:sz w:val="16"/>
        </w:rPr>
        <w:t>the</w:t>
      </w:r>
      <w:r>
        <w:rPr>
          <w:spacing w:val="-2"/>
          <w:sz w:val="16"/>
        </w:rPr>
        <w:t xml:space="preserve"> </w:t>
      </w:r>
      <w:r>
        <w:rPr>
          <w:sz w:val="16"/>
        </w:rPr>
        <w:t>remittance</w:t>
      </w:r>
      <w:r>
        <w:rPr>
          <w:spacing w:val="-5"/>
          <w:sz w:val="16"/>
        </w:rPr>
        <w:t xml:space="preserve"> </w:t>
      </w:r>
      <w:r>
        <w:rPr>
          <w:sz w:val="16"/>
        </w:rPr>
        <w:t>slip</w:t>
      </w:r>
      <w:r>
        <w:rPr>
          <w:spacing w:val="-1"/>
          <w:sz w:val="16"/>
        </w:rPr>
        <w:t xml:space="preserve"> </w:t>
      </w:r>
      <w:r>
        <w:rPr>
          <w:sz w:val="16"/>
        </w:rPr>
        <w:t>on</w:t>
      </w:r>
      <w:r>
        <w:rPr>
          <w:spacing w:val="-5"/>
          <w:sz w:val="16"/>
        </w:rPr>
        <w:t xml:space="preserve"> </w:t>
      </w:r>
      <w:r>
        <w:rPr>
          <w:sz w:val="16"/>
        </w:rPr>
        <w:t xml:space="preserve">your billing statement, we will automatically allocate your payment to </w:t>
      </w:r>
      <w:proofErr w:type="gramStart"/>
      <w:r>
        <w:rPr>
          <w:sz w:val="16"/>
        </w:rPr>
        <w:t>all of</w:t>
      </w:r>
      <w:proofErr w:type="gramEnd"/>
      <w:r>
        <w:rPr>
          <w:sz w:val="16"/>
        </w:rPr>
        <w:t xml:space="preserve"> the loans in that Loan Group as follows:</w:t>
      </w:r>
    </w:p>
    <w:p w14:paraId="3C72962F" w14:textId="77777777" w:rsidR="005C2A41" w:rsidRDefault="00863C9F">
      <w:pPr>
        <w:pStyle w:val="ListParagraph"/>
        <w:numPr>
          <w:ilvl w:val="1"/>
          <w:numId w:val="21"/>
        </w:numPr>
        <w:tabs>
          <w:tab w:val="left" w:pos="710"/>
        </w:tabs>
        <w:spacing w:before="0"/>
        <w:ind w:right="937"/>
        <w:rPr>
          <w:sz w:val="16"/>
        </w:rPr>
      </w:pPr>
      <w:r>
        <w:rPr>
          <w:sz w:val="16"/>
        </w:rPr>
        <w:t>If your payment satisfies both the Past Due Amount and Current Amount Due, the remaining payment amount will be allocated to the loan with the highest interest rate. If you</w:t>
      </w:r>
      <w:r>
        <w:rPr>
          <w:spacing w:val="-1"/>
          <w:sz w:val="16"/>
        </w:rPr>
        <w:t xml:space="preserve"> </w:t>
      </w:r>
      <w:r>
        <w:rPr>
          <w:sz w:val="16"/>
        </w:rPr>
        <w:t>have</w:t>
      </w:r>
      <w:r>
        <w:rPr>
          <w:spacing w:val="-5"/>
          <w:sz w:val="16"/>
        </w:rPr>
        <w:t xml:space="preserve"> </w:t>
      </w:r>
      <w:r>
        <w:rPr>
          <w:sz w:val="16"/>
        </w:rPr>
        <w:t>multiple</w:t>
      </w:r>
      <w:r>
        <w:rPr>
          <w:spacing w:val="-5"/>
          <w:sz w:val="16"/>
        </w:rPr>
        <w:t xml:space="preserve"> </w:t>
      </w:r>
      <w:r>
        <w:rPr>
          <w:sz w:val="16"/>
        </w:rPr>
        <w:t>loans</w:t>
      </w:r>
      <w:r>
        <w:rPr>
          <w:spacing w:val="-2"/>
          <w:sz w:val="16"/>
        </w:rPr>
        <w:t xml:space="preserve"> </w:t>
      </w:r>
      <w:r>
        <w:rPr>
          <w:sz w:val="16"/>
        </w:rPr>
        <w:t>with</w:t>
      </w:r>
      <w:r>
        <w:rPr>
          <w:spacing w:val="-3"/>
          <w:sz w:val="16"/>
        </w:rPr>
        <w:t xml:space="preserve"> </w:t>
      </w:r>
      <w:r>
        <w:rPr>
          <w:sz w:val="16"/>
        </w:rPr>
        <w:t>the</w:t>
      </w:r>
      <w:r>
        <w:rPr>
          <w:spacing w:val="-4"/>
          <w:sz w:val="16"/>
        </w:rPr>
        <w:t xml:space="preserve"> </w:t>
      </w:r>
      <w:r>
        <w:rPr>
          <w:sz w:val="16"/>
        </w:rPr>
        <w:t>same</w:t>
      </w:r>
      <w:r>
        <w:rPr>
          <w:spacing w:val="-3"/>
          <w:sz w:val="16"/>
        </w:rPr>
        <w:t xml:space="preserve"> </w:t>
      </w:r>
      <w:r>
        <w:rPr>
          <w:sz w:val="16"/>
        </w:rPr>
        <w:t>interest</w:t>
      </w:r>
      <w:r>
        <w:rPr>
          <w:spacing w:val="-2"/>
          <w:sz w:val="16"/>
        </w:rPr>
        <w:t xml:space="preserve"> </w:t>
      </w:r>
      <w:r>
        <w:rPr>
          <w:sz w:val="16"/>
        </w:rPr>
        <w:t>rate,</w:t>
      </w:r>
      <w:r>
        <w:rPr>
          <w:spacing w:val="-2"/>
          <w:sz w:val="16"/>
        </w:rPr>
        <w:t xml:space="preserve"> </w:t>
      </w:r>
      <w:r>
        <w:rPr>
          <w:sz w:val="16"/>
        </w:rPr>
        <w:t>the</w:t>
      </w:r>
      <w:r>
        <w:rPr>
          <w:spacing w:val="-2"/>
          <w:sz w:val="16"/>
        </w:rPr>
        <w:t xml:space="preserve"> </w:t>
      </w:r>
      <w:r>
        <w:rPr>
          <w:sz w:val="16"/>
        </w:rPr>
        <w:t>remaining</w:t>
      </w:r>
      <w:r>
        <w:rPr>
          <w:spacing w:val="-1"/>
          <w:sz w:val="16"/>
        </w:rPr>
        <w:t xml:space="preserve"> </w:t>
      </w:r>
      <w:r>
        <w:rPr>
          <w:sz w:val="16"/>
        </w:rPr>
        <w:t>payment</w:t>
      </w:r>
      <w:r>
        <w:rPr>
          <w:spacing w:val="-4"/>
          <w:sz w:val="16"/>
        </w:rPr>
        <w:t xml:space="preserve"> </w:t>
      </w:r>
      <w:r>
        <w:rPr>
          <w:sz w:val="16"/>
        </w:rPr>
        <w:t>amount</w:t>
      </w:r>
      <w:r>
        <w:rPr>
          <w:spacing w:val="-4"/>
          <w:sz w:val="16"/>
        </w:rPr>
        <w:t xml:space="preserve"> </w:t>
      </w:r>
      <w:r>
        <w:rPr>
          <w:sz w:val="16"/>
        </w:rPr>
        <w:t>will</w:t>
      </w:r>
      <w:r>
        <w:rPr>
          <w:spacing w:val="-4"/>
          <w:sz w:val="16"/>
        </w:rPr>
        <w:t xml:space="preserve"> </w:t>
      </w:r>
      <w:r>
        <w:rPr>
          <w:sz w:val="16"/>
        </w:rPr>
        <w:t>be allocated</w:t>
      </w:r>
      <w:r>
        <w:rPr>
          <w:spacing w:val="-6"/>
          <w:sz w:val="16"/>
        </w:rPr>
        <w:t xml:space="preserve"> </w:t>
      </w:r>
      <w:r>
        <w:rPr>
          <w:sz w:val="16"/>
        </w:rPr>
        <w:t>to</w:t>
      </w:r>
      <w:r>
        <w:rPr>
          <w:spacing w:val="-6"/>
          <w:sz w:val="16"/>
        </w:rPr>
        <w:t xml:space="preserve"> </w:t>
      </w:r>
      <w:r>
        <w:rPr>
          <w:sz w:val="16"/>
        </w:rPr>
        <w:t>the</w:t>
      </w:r>
      <w:r>
        <w:rPr>
          <w:spacing w:val="-2"/>
          <w:sz w:val="16"/>
        </w:rPr>
        <w:t xml:space="preserve"> </w:t>
      </w:r>
      <w:r>
        <w:rPr>
          <w:sz w:val="16"/>
        </w:rPr>
        <w:t>loan</w:t>
      </w:r>
      <w:r>
        <w:rPr>
          <w:spacing w:val="-6"/>
          <w:sz w:val="16"/>
        </w:rPr>
        <w:t xml:space="preserve"> </w:t>
      </w:r>
      <w:r>
        <w:rPr>
          <w:sz w:val="16"/>
        </w:rPr>
        <w:t>with</w:t>
      </w:r>
      <w:r>
        <w:rPr>
          <w:spacing w:val="-4"/>
          <w:sz w:val="16"/>
        </w:rPr>
        <w:t xml:space="preserve"> </w:t>
      </w:r>
      <w:r>
        <w:rPr>
          <w:sz w:val="16"/>
        </w:rPr>
        <w:t>the</w:t>
      </w:r>
      <w:r>
        <w:rPr>
          <w:spacing w:val="-2"/>
          <w:sz w:val="16"/>
        </w:rPr>
        <w:t xml:space="preserve"> </w:t>
      </w:r>
      <w:r>
        <w:rPr>
          <w:sz w:val="16"/>
        </w:rPr>
        <w:t>highest</w:t>
      </w:r>
      <w:r>
        <w:rPr>
          <w:spacing w:val="-5"/>
          <w:sz w:val="16"/>
        </w:rPr>
        <w:t xml:space="preserve"> </w:t>
      </w:r>
      <w:r>
        <w:rPr>
          <w:sz w:val="16"/>
        </w:rPr>
        <w:t>Current</w:t>
      </w:r>
      <w:r>
        <w:rPr>
          <w:spacing w:val="-1"/>
          <w:sz w:val="16"/>
        </w:rPr>
        <w:t xml:space="preserve"> </w:t>
      </w:r>
      <w:r>
        <w:rPr>
          <w:sz w:val="16"/>
        </w:rPr>
        <w:t>Balance.</w:t>
      </w:r>
      <w:r>
        <w:rPr>
          <w:spacing w:val="-3"/>
          <w:sz w:val="16"/>
        </w:rPr>
        <w:t xml:space="preserve"> </w:t>
      </w:r>
      <w:r>
        <w:rPr>
          <w:sz w:val="16"/>
        </w:rPr>
        <w:t>If</w:t>
      </w:r>
      <w:r>
        <w:rPr>
          <w:spacing w:val="-1"/>
          <w:sz w:val="16"/>
        </w:rPr>
        <w:t xml:space="preserve"> </w:t>
      </w:r>
      <w:r>
        <w:rPr>
          <w:sz w:val="16"/>
        </w:rPr>
        <w:t>no</w:t>
      </w:r>
      <w:r>
        <w:rPr>
          <w:spacing w:val="-2"/>
          <w:sz w:val="16"/>
        </w:rPr>
        <w:t xml:space="preserve"> </w:t>
      </w:r>
      <w:r>
        <w:rPr>
          <w:sz w:val="16"/>
        </w:rPr>
        <w:t>payment</w:t>
      </w:r>
      <w:r>
        <w:rPr>
          <w:spacing w:val="-1"/>
          <w:sz w:val="16"/>
        </w:rPr>
        <w:t xml:space="preserve"> </w:t>
      </w:r>
      <w:r>
        <w:rPr>
          <w:sz w:val="16"/>
        </w:rPr>
        <w:t>is</w:t>
      </w:r>
      <w:r>
        <w:rPr>
          <w:spacing w:val="-2"/>
          <w:sz w:val="16"/>
        </w:rPr>
        <w:t xml:space="preserve"> </w:t>
      </w:r>
      <w:r>
        <w:rPr>
          <w:sz w:val="16"/>
        </w:rPr>
        <w:t>due,</w:t>
      </w:r>
      <w:r>
        <w:rPr>
          <w:spacing w:val="-3"/>
          <w:sz w:val="16"/>
        </w:rPr>
        <w:t xml:space="preserve"> </w:t>
      </w:r>
      <w:r>
        <w:rPr>
          <w:sz w:val="16"/>
        </w:rPr>
        <w:t>your</w:t>
      </w:r>
      <w:r>
        <w:rPr>
          <w:spacing w:val="-3"/>
          <w:sz w:val="16"/>
        </w:rPr>
        <w:t xml:space="preserve"> </w:t>
      </w:r>
      <w:r>
        <w:rPr>
          <w:sz w:val="16"/>
        </w:rPr>
        <w:t>payment will be allocated to the loan with the highest interest rate. If you have multiple loans with the same interest rate, the payment amount will be allocated to the loan with the highest Current Balance.</w:t>
      </w:r>
    </w:p>
    <w:p w14:paraId="12F85727" w14:textId="77777777" w:rsidR="005C2A41" w:rsidRDefault="00863C9F">
      <w:pPr>
        <w:pStyle w:val="ListParagraph"/>
        <w:numPr>
          <w:ilvl w:val="1"/>
          <w:numId w:val="21"/>
        </w:numPr>
        <w:tabs>
          <w:tab w:val="left" w:pos="710"/>
        </w:tabs>
        <w:spacing w:before="0"/>
        <w:ind w:right="1011"/>
        <w:rPr>
          <w:sz w:val="16"/>
        </w:rPr>
      </w:pPr>
      <w:r>
        <w:rPr>
          <w:sz w:val="16"/>
        </w:rPr>
        <w:t>If</w:t>
      </w:r>
      <w:r>
        <w:rPr>
          <w:spacing w:val="-12"/>
          <w:sz w:val="16"/>
        </w:rPr>
        <w:t xml:space="preserve"> </w:t>
      </w:r>
      <w:r>
        <w:rPr>
          <w:sz w:val="16"/>
        </w:rPr>
        <w:t>your</w:t>
      </w:r>
      <w:r>
        <w:rPr>
          <w:spacing w:val="-11"/>
          <w:sz w:val="16"/>
        </w:rPr>
        <w:t xml:space="preserve"> </w:t>
      </w:r>
      <w:r>
        <w:rPr>
          <w:sz w:val="16"/>
        </w:rPr>
        <w:t>payment</w:t>
      </w:r>
      <w:r>
        <w:rPr>
          <w:spacing w:val="-11"/>
          <w:sz w:val="16"/>
        </w:rPr>
        <w:t xml:space="preserve"> </w:t>
      </w:r>
      <w:r>
        <w:rPr>
          <w:sz w:val="16"/>
        </w:rPr>
        <w:t>is</w:t>
      </w:r>
      <w:r>
        <w:rPr>
          <w:spacing w:val="-11"/>
          <w:sz w:val="16"/>
        </w:rPr>
        <w:t xml:space="preserve"> </w:t>
      </w:r>
      <w:r>
        <w:rPr>
          <w:sz w:val="16"/>
        </w:rPr>
        <w:t>less</w:t>
      </w:r>
      <w:r>
        <w:rPr>
          <w:spacing w:val="-11"/>
          <w:sz w:val="16"/>
        </w:rPr>
        <w:t xml:space="preserve"> </w:t>
      </w:r>
      <w:r>
        <w:rPr>
          <w:sz w:val="16"/>
        </w:rPr>
        <w:t>than</w:t>
      </w:r>
      <w:r>
        <w:rPr>
          <w:spacing w:val="-11"/>
          <w:sz w:val="16"/>
        </w:rPr>
        <w:t xml:space="preserve"> </w:t>
      </w:r>
      <w:r>
        <w:rPr>
          <w:sz w:val="16"/>
        </w:rPr>
        <w:t>the</w:t>
      </w:r>
      <w:r>
        <w:rPr>
          <w:spacing w:val="-11"/>
          <w:sz w:val="16"/>
        </w:rPr>
        <w:t xml:space="preserve"> </w:t>
      </w:r>
      <w:r>
        <w:rPr>
          <w:sz w:val="16"/>
        </w:rPr>
        <w:t>Past</w:t>
      </w:r>
      <w:r>
        <w:rPr>
          <w:spacing w:val="-11"/>
          <w:sz w:val="16"/>
        </w:rPr>
        <w:t xml:space="preserve"> </w:t>
      </w:r>
      <w:r>
        <w:rPr>
          <w:sz w:val="16"/>
        </w:rPr>
        <w:t>Due</w:t>
      </w:r>
      <w:r>
        <w:rPr>
          <w:spacing w:val="-11"/>
          <w:sz w:val="16"/>
        </w:rPr>
        <w:t xml:space="preserve"> </w:t>
      </w:r>
      <w:r>
        <w:rPr>
          <w:sz w:val="16"/>
        </w:rPr>
        <w:t>Amount,</w:t>
      </w:r>
      <w:r>
        <w:rPr>
          <w:spacing w:val="-11"/>
          <w:sz w:val="16"/>
        </w:rPr>
        <w:t xml:space="preserve"> </w:t>
      </w:r>
      <w:r>
        <w:rPr>
          <w:sz w:val="16"/>
        </w:rPr>
        <w:t>loans</w:t>
      </w:r>
      <w:r>
        <w:rPr>
          <w:spacing w:val="-11"/>
          <w:sz w:val="16"/>
        </w:rPr>
        <w:t xml:space="preserve"> </w:t>
      </w:r>
      <w:r>
        <w:rPr>
          <w:sz w:val="16"/>
        </w:rPr>
        <w:t>at</w:t>
      </w:r>
      <w:r>
        <w:rPr>
          <w:spacing w:val="-10"/>
          <w:sz w:val="16"/>
        </w:rPr>
        <w:t xml:space="preserve"> </w:t>
      </w:r>
      <w:r>
        <w:rPr>
          <w:sz w:val="16"/>
        </w:rPr>
        <w:t>the</w:t>
      </w:r>
      <w:r>
        <w:rPr>
          <w:spacing w:val="-12"/>
          <w:sz w:val="16"/>
        </w:rPr>
        <w:t xml:space="preserve"> </w:t>
      </w:r>
      <w:r>
        <w:rPr>
          <w:sz w:val="16"/>
        </w:rPr>
        <w:t>oldest</w:t>
      </w:r>
      <w:r>
        <w:rPr>
          <w:spacing w:val="-11"/>
          <w:sz w:val="16"/>
        </w:rPr>
        <w:t xml:space="preserve"> </w:t>
      </w:r>
      <w:r>
        <w:rPr>
          <w:sz w:val="16"/>
        </w:rPr>
        <w:t>delinquency</w:t>
      </w:r>
      <w:r>
        <w:rPr>
          <w:spacing w:val="-10"/>
          <w:sz w:val="16"/>
        </w:rPr>
        <w:t xml:space="preserve"> </w:t>
      </w:r>
      <w:r>
        <w:rPr>
          <w:sz w:val="16"/>
        </w:rPr>
        <w:t>level</w:t>
      </w:r>
      <w:r>
        <w:rPr>
          <w:spacing w:val="-11"/>
          <w:sz w:val="16"/>
        </w:rPr>
        <w:t xml:space="preserve"> </w:t>
      </w:r>
      <w:r>
        <w:rPr>
          <w:sz w:val="16"/>
        </w:rPr>
        <w:t>will be</w:t>
      </w:r>
      <w:r>
        <w:rPr>
          <w:spacing w:val="-12"/>
          <w:sz w:val="16"/>
        </w:rPr>
        <w:t xml:space="preserve"> </w:t>
      </w:r>
      <w:r>
        <w:rPr>
          <w:sz w:val="16"/>
        </w:rPr>
        <w:t>paid</w:t>
      </w:r>
      <w:r>
        <w:rPr>
          <w:spacing w:val="-11"/>
          <w:sz w:val="16"/>
        </w:rPr>
        <w:t xml:space="preserve"> </w:t>
      </w:r>
      <w:r>
        <w:rPr>
          <w:sz w:val="16"/>
        </w:rPr>
        <w:t>first</w:t>
      </w:r>
      <w:r>
        <w:rPr>
          <w:spacing w:val="-11"/>
          <w:sz w:val="16"/>
        </w:rPr>
        <w:t xml:space="preserve"> </w:t>
      </w:r>
      <w:r>
        <w:rPr>
          <w:sz w:val="16"/>
        </w:rPr>
        <w:t>until</w:t>
      </w:r>
      <w:r>
        <w:rPr>
          <w:spacing w:val="-11"/>
          <w:sz w:val="16"/>
        </w:rPr>
        <w:t xml:space="preserve"> </w:t>
      </w:r>
      <w:r>
        <w:rPr>
          <w:sz w:val="16"/>
        </w:rPr>
        <w:t>all</w:t>
      </w:r>
      <w:r>
        <w:rPr>
          <w:spacing w:val="-11"/>
          <w:sz w:val="16"/>
        </w:rPr>
        <w:t xml:space="preserve"> </w:t>
      </w:r>
      <w:r>
        <w:rPr>
          <w:sz w:val="16"/>
        </w:rPr>
        <w:t>loans</w:t>
      </w:r>
      <w:r>
        <w:rPr>
          <w:spacing w:val="-11"/>
          <w:sz w:val="16"/>
        </w:rPr>
        <w:t xml:space="preserve"> </w:t>
      </w:r>
      <w:r>
        <w:rPr>
          <w:sz w:val="16"/>
        </w:rPr>
        <w:t>are</w:t>
      </w:r>
      <w:r>
        <w:rPr>
          <w:spacing w:val="-11"/>
          <w:sz w:val="16"/>
        </w:rPr>
        <w:t xml:space="preserve"> </w:t>
      </w:r>
      <w:r>
        <w:rPr>
          <w:sz w:val="16"/>
        </w:rPr>
        <w:t>at</w:t>
      </w:r>
      <w:r>
        <w:rPr>
          <w:spacing w:val="-11"/>
          <w:sz w:val="16"/>
        </w:rPr>
        <w:t xml:space="preserve"> </w:t>
      </w:r>
      <w:r>
        <w:rPr>
          <w:sz w:val="16"/>
        </w:rPr>
        <w:t>the</w:t>
      </w:r>
      <w:r>
        <w:rPr>
          <w:spacing w:val="-12"/>
          <w:sz w:val="16"/>
        </w:rPr>
        <w:t xml:space="preserve"> </w:t>
      </w:r>
      <w:r>
        <w:rPr>
          <w:sz w:val="16"/>
        </w:rPr>
        <w:t>same</w:t>
      </w:r>
      <w:r>
        <w:rPr>
          <w:spacing w:val="-11"/>
          <w:sz w:val="16"/>
        </w:rPr>
        <w:t xml:space="preserve"> </w:t>
      </w:r>
      <w:r>
        <w:rPr>
          <w:sz w:val="16"/>
        </w:rPr>
        <w:t>delinquency</w:t>
      </w:r>
      <w:r>
        <w:rPr>
          <w:spacing w:val="-11"/>
          <w:sz w:val="16"/>
        </w:rPr>
        <w:t xml:space="preserve"> </w:t>
      </w:r>
      <w:r>
        <w:rPr>
          <w:sz w:val="16"/>
        </w:rPr>
        <w:t>level.</w:t>
      </w:r>
      <w:r>
        <w:rPr>
          <w:spacing w:val="-11"/>
          <w:sz w:val="16"/>
        </w:rPr>
        <w:t xml:space="preserve"> </w:t>
      </w:r>
      <w:r>
        <w:rPr>
          <w:sz w:val="16"/>
        </w:rPr>
        <w:t>Once</w:t>
      </w:r>
      <w:r>
        <w:rPr>
          <w:spacing w:val="-11"/>
          <w:sz w:val="16"/>
        </w:rPr>
        <w:t xml:space="preserve"> </w:t>
      </w:r>
      <w:proofErr w:type="gramStart"/>
      <w:r>
        <w:rPr>
          <w:sz w:val="16"/>
        </w:rPr>
        <w:t>all</w:t>
      </w:r>
      <w:r>
        <w:rPr>
          <w:spacing w:val="-11"/>
          <w:sz w:val="16"/>
        </w:rPr>
        <w:t xml:space="preserve"> </w:t>
      </w:r>
      <w:r>
        <w:rPr>
          <w:sz w:val="16"/>
        </w:rPr>
        <w:t>of</w:t>
      </w:r>
      <w:proofErr w:type="gramEnd"/>
      <w:r>
        <w:rPr>
          <w:spacing w:val="-11"/>
          <w:sz w:val="16"/>
        </w:rPr>
        <w:t xml:space="preserve"> </w:t>
      </w:r>
      <w:r>
        <w:rPr>
          <w:sz w:val="16"/>
        </w:rPr>
        <w:t>the</w:t>
      </w:r>
      <w:r>
        <w:rPr>
          <w:spacing w:val="-11"/>
          <w:sz w:val="16"/>
        </w:rPr>
        <w:t xml:space="preserve"> </w:t>
      </w:r>
      <w:r>
        <w:rPr>
          <w:sz w:val="16"/>
        </w:rPr>
        <w:t>loans</w:t>
      </w:r>
      <w:r>
        <w:rPr>
          <w:spacing w:val="-11"/>
          <w:sz w:val="16"/>
        </w:rPr>
        <w:t xml:space="preserve"> </w:t>
      </w:r>
      <w:r>
        <w:rPr>
          <w:sz w:val="16"/>
        </w:rPr>
        <w:t>are</w:t>
      </w:r>
      <w:r>
        <w:rPr>
          <w:spacing w:val="-12"/>
          <w:sz w:val="16"/>
        </w:rPr>
        <w:t xml:space="preserve"> </w:t>
      </w:r>
      <w:r>
        <w:rPr>
          <w:sz w:val="16"/>
        </w:rPr>
        <w:t>at</w:t>
      </w:r>
      <w:r>
        <w:rPr>
          <w:spacing w:val="-11"/>
          <w:sz w:val="16"/>
        </w:rPr>
        <w:t xml:space="preserve"> </w:t>
      </w:r>
      <w:r>
        <w:rPr>
          <w:sz w:val="16"/>
        </w:rPr>
        <w:t xml:space="preserve">the </w:t>
      </w:r>
      <w:r>
        <w:rPr>
          <w:spacing w:val="-2"/>
          <w:sz w:val="16"/>
        </w:rPr>
        <w:t>same</w:t>
      </w:r>
      <w:r>
        <w:rPr>
          <w:spacing w:val="-3"/>
          <w:sz w:val="16"/>
        </w:rPr>
        <w:t xml:space="preserve"> </w:t>
      </w:r>
      <w:r>
        <w:rPr>
          <w:spacing w:val="-2"/>
          <w:sz w:val="16"/>
        </w:rPr>
        <w:t>delinquency level, the</w:t>
      </w:r>
      <w:r>
        <w:rPr>
          <w:spacing w:val="-3"/>
          <w:sz w:val="16"/>
        </w:rPr>
        <w:t xml:space="preserve"> </w:t>
      </w:r>
      <w:r>
        <w:rPr>
          <w:spacing w:val="-2"/>
          <w:sz w:val="16"/>
        </w:rPr>
        <w:t>remaining</w:t>
      </w:r>
      <w:r>
        <w:rPr>
          <w:spacing w:val="-3"/>
          <w:sz w:val="16"/>
        </w:rPr>
        <w:t xml:space="preserve"> </w:t>
      </w:r>
      <w:r>
        <w:rPr>
          <w:spacing w:val="-2"/>
          <w:sz w:val="16"/>
        </w:rPr>
        <w:t>payment amount will</w:t>
      </w:r>
      <w:r>
        <w:rPr>
          <w:spacing w:val="-3"/>
          <w:sz w:val="16"/>
        </w:rPr>
        <w:t xml:space="preserve"> </w:t>
      </w:r>
      <w:r>
        <w:rPr>
          <w:spacing w:val="-2"/>
          <w:sz w:val="16"/>
        </w:rPr>
        <w:t>be</w:t>
      </w:r>
      <w:r>
        <w:rPr>
          <w:spacing w:val="-3"/>
          <w:sz w:val="16"/>
        </w:rPr>
        <w:t xml:space="preserve"> </w:t>
      </w:r>
      <w:r>
        <w:rPr>
          <w:spacing w:val="-2"/>
          <w:sz w:val="16"/>
        </w:rPr>
        <w:t>allocated</w:t>
      </w:r>
      <w:r>
        <w:rPr>
          <w:spacing w:val="-3"/>
          <w:sz w:val="16"/>
        </w:rPr>
        <w:t xml:space="preserve"> </w:t>
      </w:r>
      <w:r>
        <w:rPr>
          <w:spacing w:val="-2"/>
          <w:sz w:val="16"/>
        </w:rPr>
        <w:t>according</w:t>
      </w:r>
      <w:r>
        <w:rPr>
          <w:spacing w:val="-3"/>
          <w:sz w:val="16"/>
        </w:rPr>
        <w:t xml:space="preserve"> </w:t>
      </w:r>
      <w:r>
        <w:rPr>
          <w:spacing w:val="-2"/>
          <w:sz w:val="16"/>
        </w:rPr>
        <w:t>to</w:t>
      </w:r>
      <w:r>
        <w:rPr>
          <w:spacing w:val="-3"/>
          <w:sz w:val="16"/>
        </w:rPr>
        <w:t xml:space="preserve"> </w:t>
      </w:r>
      <w:r>
        <w:rPr>
          <w:spacing w:val="-2"/>
          <w:sz w:val="16"/>
        </w:rPr>
        <w:t xml:space="preserve">each </w:t>
      </w:r>
      <w:r>
        <w:rPr>
          <w:sz w:val="16"/>
        </w:rPr>
        <w:t>loan’s</w:t>
      </w:r>
      <w:r>
        <w:rPr>
          <w:spacing w:val="-5"/>
          <w:sz w:val="16"/>
        </w:rPr>
        <w:t xml:space="preserve"> </w:t>
      </w:r>
      <w:r>
        <w:rPr>
          <w:sz w:val="16"/>
        </w:rPr>
        <w:t>Past</w:t>
      </w:r>
      <w:r>
        <w:rPr>
          <w:spacing w:val="-6"/>
          <w:sz w:val="16"/>
        </w:rPr>
        <w:t xml:space="preserve"> </w:t>
      </w:r>
      <w:r>
        <w:rPr>
          <w:sz w:val="16"/>
        </w:rPr>
        <w:t>Due</w:t>
      </w:r>
      <w:r>
        <w:rPr>
          <w:spacing w:val="-6"/>
          <w:sz w:val="16"/>
        </w:rPr>
        <w:t xml:space="preserve"> </w:t>
      </w:r>
      <w:r>
        <w:rPr>
          <w:sz w:val="16"/>
        </w:rPr>
        <w:t>Amount</w:t>
      </w:r>
      <w:r>
        <w:rPr>
          <w:spacing w:val="-5"/>
          <w:sz w:val="16"/>
        </w:rPr>
        <w:t xml:space="preserve"> </w:t>
      </w:r>
      <w:r>
        <w:rPr>
          <w:sz w:val="16"/>
        </w:rPr>
        <w:t>from</w:t>
      </w:r>
      <w:r>
        <w:rPr>
          <w:spacing w:val="-6"/>
          <w:sz w:val="16"/>
        </w:rPr>
        <w:t xml:space="preserve"> </w:t>
      </w:r>
      <w:r>
        <w:rPr>
          <w:sz w:val="16"/>
        </w:rPr>
        <w:t>lowest</w:t>
      </w:r>
      <w:r>
        <w:rPr>
          <w:spacing w:val="-5"/>
          <w:sz w:val="16"/>
        </w:rPr>
        <w:t xml:space="preserve"> </w:t>
      </w:r>
      <w:r>
        <w:rPr>
          <w:sz w:val="16"/>
        </w:rPr>
        <w:t>to</w:t>
      </w:r>
      <w:r>
        <w:rPr>
          <w:spacing w:val="-6"/>
          <w:sz w:val="16"/>
        </w:rPr>
        <w:t xml:space="preserve"> </w:t>
      </w:r>
      <w:r>
        <w:rPr>
          <w:sz w:val="16"/>
        </w:rPr>
        <w:t>highest</w:t>
      </w:r>
      <w:r>
        <w:rPr>
          <w:spacing w:val="-6"/>
          <w:sz w:val="16"/>
        </w:rPr>
        <w:t xml:space="preserve"> </w:t>
      </w:r>
      <w:r>
        <w:rPr>
          <w:sz w:val="16"/>
        </w:rPr>
        <w:t>within</w:t>
      </w:r>
      <w:r>
        <w:rPr>
          <w:spacing w:val="-6"/>
          <w:sz w:val="16"/>
        </w:rPr>
        <w:t xml:space="preserve"> </w:t>
      </w:r>
      <w:r>
        <w:rPr>
          <w:sz w:val="16"/>
        </w:rPr>
        <w:t>that</w:t>
      </w:r>
      <w:r>
        <w:rPr>
          <w:spacing w:val="-5"/>
          <w:sz w:val="16"/>
        </w:rPr>
        <w:t xml:space="preserve"> </w:t>
      </w:r>
      <w:r>
        <w:rPr>
          <w:sz w:val="16"/>
        </w:rPr>
        <w:t>group</w:t>
      </w:r>
      <w:r>
        <w:rPr>
          <w:spacing w:val="-8"/>
          <w:sz w:val="16"/>
        </w:rPr>
        <w:t xml:space="preserve"> </w:t>
      </w:r>
      <w:r>
        <w:rPr>
          <w:sz w:val="16"/>
        </w:rPr>
        <w:t>delinquency</w:t>
      </w:r>
      <w:r>
        <w:rPr>
          <w:spacing w:val="-5"/>
          <w:sz w:val="16"/>
        </w:rPr>
        <w:t xml:space="preserve"> </w:t>
      </w:r>
      <w:r>
        <w:rPr>
          <w:sz w:val="16"/>
        </w:rPr>
        <w:t>level.</w:t>
      </w:r>
      <w:r>
        <w:rPr>
          <w:spacing w:val="-5"/>
          <w:sz w:val="16"/>
        </w:rPr>
        <w:t xml:space="preserve"> </w:t>
      </w:r>
      <w:r>
        <w:rPr>
          <w:sz w:val="16"/>
        </w:rPr>
        <w:t>If</w:t>
      </w:r>
      <w:r>
        <w:rPr>
          <w:spacing w:val="-5"/>
          <w:sz w:val="16"/>
        </w:rPr>
        <w:t xml:space="preserve"> </w:t>
      </w:r>
      <w:r>
        <w:rPr>
          <w:sz w:val="16"/>
        </w:rPr>
        <w:t>your payment</w:t>
      </w:r>
      <w:r>
        <w:rPr>
          <w:spacing w:val="-4"/>
          <w:sz w:val="16"/>
        </w:rPr>
        <w:t xml:space="preserve"> </w:t>
      </w:r>
      <w:r>
        <w:rPr>
          <w:sz w:val="16"/>
        </w:rPr>
        <w:t>satisfies</w:t>
      </w:r>
      <w:r>
        <w:rPr>
          <w:spacing w:val="-6"/>
          <w:sz w:val="16"/>
        </w:rPr>
        <w:t xml:space="preserve"> </w:t>
      </w:r>
      <w:r>
        <w:rPr>
          <w:sz w:val="16"/>
        </w:rPr>
        <w:t>the</w:t>
      </w:r>
      <w:r>
        <w:rPr>
          <w:spacing w:val="-7"/>
          <w:sz w:val="16"/>
        </w:rPr>
        <w:t xml:space="preserve"> </w:t>
      </w:r>
      <w:r>
        <w:rPr>
          <w:sz w:val="16"/>
        </w:rPr>
        <w:t>Past</w:t>
      </w:r>
      <w:r>
        <w:rPr>
          <w:spacing w:val="-5"/>
          <w:sz w:val="16"/>
        </w:rPr>
        <w:t xml:space="preserve"> </w:t>
      </w:r>
      <w:r>
        <w:rPr>
          <w:sz w:val="16"/>
        </w:rPr>
        <w:t>Due</w:t>
      </w:r>
      <w:r>
        <w:rPr>
          <w:spacing w:val="-5"/>
          <w:sz w:val="16"/>
        </w:rPr>
        <w:t xml:space="preserve"> </w:t>
      </w:r>
      <w:r>
        <w:rPr>
          <w:sz w:val="16"/>
        </w:rPr>
        <w:t>Amount,</w:t>
      </w:r>
      <w:r>
        <w:rPr>
          <w:spacing w:val="-5"/>
          <w:sz w:val="16"/>
        </w:rPr>
        <w:t xml:space="preserve"> </w:t>
      </w:r>
      <w:r>
        <w:rPr>
          <w:sz w:val="16"/>
        </w:rPr>
        <w:t>the</w:t>
      </w:r>
      <w:r>
        <w:rPr>
          <w:spacing w:val="-5"/>
          <w:sz w:val="16"/>
        </w:rPr>
        <w:t xml:space="preserve"> </w:t>
      </w:r>
      <w:r>
        <w:rPr>
          <w:sz w:val="16"/>
        </w:rPr>
        <w:t>remaining</w:t>
      </w:r>
      <w:r>
        <w:rPr>
          <w:spacing w:val="-7"/>
          <w:sz w:val="16"/>
        </w:rPr>
        <w:t xml:space="preserve"> </w:t>
      </w:r>
      <w:r>
        <w:rPr>
          <w:sz w:val="16"/>
        </w:rPr>
        <w:t>payment</w:t>
      </w:r>
      <w:r>
        <w:rPr>
          <w:spacing w:val="-4"/>
          <w:sz w:val="16"/>
        </w:rPr>
        <w:t xml:space="preserve"> </w:t>
      </w:r>
      <w:r>
        <w:rPr>
          <w:sz w:val="16"/>
        </w:rPr>
        <w:t>amount</w:t>
      </w:r>
      <w:r>
        <w:rPr>
          <w:spacing w:val="-4"/>
          <w:sz w:val="16"/>
        </w:rPr>
        <w:t xml:space="preserve"> </w:t>
      </w:r>
      <w:r>
        <w:rPr>
          <w:sz w:val="16"/>
        </w:rPr>
        <w:t>will</w:t>
      </w:r>
      <w:r>
        <w:rPr>
          <w:spacing w:val="-5"/>
          <w:sz w:val="16"/>
        </w:rPr>
        <w:t xml:space="preserve"> </w:t>
      </w:r>
      <w:r>
        <w:rPr>
          <w:sz w:val="16"/>
        </w:rPr>
        <w:t>be</w:t>
      </w:r>
      <w:r>
        <w:rPr>
          <w:spacing w:val="-7"/>
          <w:sz w:val="16"/>
        </w:rPr>
        <w:t xml:space="preserve"> </w:t>
      </w:r>
      <w:r>
        <w:rPr>
          <w:sz w:val="16"/>
        </w:rPr>
        <w:t>allocated according</w:t>
      </w:r>
      <w:r>
        <w:rPr>
          <w:spacing w:val="-2"/>
          <w:sz w:val="16"/>
        </w:rPr>
        <w:t xml:space="preserve"> </w:t>
      </w:r>
      <w:r>
        <w:rPr>
          <w:sz w:val="16"/>
        </w:rPr>
        <w:t>to</w:t>
      </w:r>
      <w:r>
        <w:rPr>
          <w:spacing w:val="-2"/>
          <w:sz w:val="16"/>
        </w:rPr>
        <w:t xml:space="preserve"> </w:t>
      </w:r>
      <w:r>
        <w:rPr>
          <w:sz w:val="16"/>
        </w:rPr>
        <w:t>each</w:t>
      </w:r>
      <w:r>
        <w:rPr>
          <w:spacing w:val="-4"/>
          <w:sz w:val="16"/>
        </w:rPr>
        <w:t xml:space="preserve"> </w:t>
      </w:r>
      <w:r>
        <w:rPr>
          <w:sz w:val="16"/>
        </w:rPr>
        <w:t>loan’s</w:t>
      </w:r>
      <w:r>
        <w:rPr>
          <w:spacing w:val="-1"/>
          <w:sz w:val="16"/>
        </w:rPr>
        <w:t xml:space="preserve"> </w:t>
      </w:r>
      <w:r>
        <w:rPr>
          <w:sz w:val="16"/>
        </w:rPr>
        <w:t>Current</w:t>
      </w:r>
      <w:r>
        <w:rPr>
          <w:spacing w:val="-2"/>
          <w:sz w:val="16"/>
        </w:rPr>
        <w:t xml:space="preserve"> </w:t>
      </w:r>
      <w:r>
        <w:rPr>
          <w:sz w:val="16"/>
        </w:rPr>
        <w:t>Amount</w:t>
      </w:r>
      <w:r>
        <w:rPr>
          <w:spacing w:val="-1"/>
          <w:sz w:val="16"/>
        </w:rPr>
        <w:t xml:space="preserve"> </w:t>
      </w:r>
      <w:r>
        <w:rPr>
          <w:sz w:val="16"/>
        </w:rPr>
        <w:t>Due</w:t>
      </w:r>
      <w:r>
        <w:rPr>
          <w:spacing w:val="-2"/>
          <w:sz w:val="16"/>
        </w:rPr>
        <w:t xml:space="preserve"> </w:t>
      </w:r>
      <w:r>
        <w:rPr>
          <w:sz w:val="16"/>
        </w:rPr>
        <w:t>from</w:t>
      </w:r>
      <w:r>
        <w:rPr>
          <w:spacing w:val="-1"/>
          <w:sz w:val="16"/>
        </w:rPr>
        <w:t xml:space="preserve"> </w:t>
      </w:r>
      <w:r>
        <w:rPr>
          <w:sz w:val="16"/>
        </w:rPr>
        <w:t>lowest</w:t>
      </w:r>
      <w:r>
        <w:rPr>
          <w:spacing w:val="-1"/>
          <w:sz w:val="16"/>
        </w:rPr>
        <w:t xml:space="preserve"> </w:t>
      </w:r>
      <w:r>
        <w:rPr>
          <w:sz w:val="16"/>
        </w:rPr>
        <w:t>to</w:t>
      </w:r>
      <w:r>
        <w:rPr>
          <w:spacing w:val="-2"/>
          <w:sz w:val="16"/>
        </w:rPr>
        <w:t xml:space="preserve"> </w:t>
      </w:r>
      <w:r>
        <w:rPr>
          <w:sz w:val="16"/>
        </w:rPr>
        <w:t>highest.</w:t>
      </w:r>
    </w:p>
    <w:p w14:paraId="5C3430FB" w14:textId="77777777" w:rsidR="005C2A41" w:rsidRDefault="00863C9F">
      <w:pPr>
        <w:pStyle w:val="ListParagraph"/>
        <w:numPr>
          <w:ilvl w:val="0"/>
          <w:numId w:val="21"/>
        </w:numPr>
        <w:tabs>
          <w:tab w:val="left" w:pos="444"/>
        </w:tabs>
        <w:spacing w:before="0"/>
        <w:ind w:left="444" w:right="1419" w:hanging="180"/>
        <w:rPr>
          <w:sz w:val="16"/>
        </w:rPr>
      </w:pPr>
      <w:r>
        <w:rPr>
          <w:sz w:val="16"/>
        </w:rPr>
        <w:t>If</w:t>
      </w:r>
      <w:r>
        <w:rPr>
          <w:spacing w:val="-5"/>
          <w:sz w:val="16"/>
        </w:rPr>
        <w:t xml:space="preserve"> </w:t>
      </w:r>
      <w:r>
        <w:rPr>
          <w:sz w:val="16"/>
        </w:rPr>
        <w:t>your</w:t>
      </w:r>
      <w:r>
        <w:rPr>
          <w:spacing w:val="-3"/>
          <w:sz w:val="16"/>
        </w:rPr>
        <w:t xml:space="preserve"> </w:t>
      </w:r>
      <w:r>
        <w:rPr>
          <w:sz w:val="16"/>
        </w:rPr>
        <w:t>payment</w:t>
      </w:r>
      <w:r>
        <w:rPr>
          <w:spacing w:val="-3"/>
          <w:sz w:val="16"/>
        </w:rPr>
        <w:t xml:space="preserve"> </w:t>
      </w:r>
      <w:r>
        <w:rPr>
          <w:sz w:val="16"/>
        </w:rPr>
        <w:t>is</w:t>
      </w:r>
      <w:r>
        <w:rPr>
          <w:spacing w:val="-1"/>
          <w:sz w:val="16"/>
        </w:rPr>
        <w:t xml:space="preserve"> </w:t>
      </w:r>
      <w:r>
        <w:rPr>
          <w:sz w:val="16"/>
        </w:rPr>
        <w:t>received</w:t>
      </w:r>
      <w:r>
        <w:rPr>
          <w:spacing w:val="-6"/>
          <w:sz w:val="16"/>
        </w:rPr>
        <w:t xml:space="preserve"> </w:t>
      </w:r>
      <w:r>
        <w:rPr>
          <w:sz w:val="16"/>
        </w:rPr>
        <w:t>without</w:t>
      </w:r>
      <w:r>
        <w:rPr>
          <w:spacing w:val="-1"/>
          <w:sz w:val="16"/>
        </w:rPr>
        <w:t xml:space="preserve"> </w:t>
      </w:r>
      <w:r>
        <w:rPr>
          <w:sz w:val="16"/>
        </w:rPr>
        <w:t>a</w:t>
      </w:r>
      <w:r>
        <w:rPr>
          <w:spacing w:val="-3"/>
          <w:sz w:val="16"/>
        </w:rPr>
        <w:t xml:space="preserve"> </w:t>
      </w:r>
      <w:r>
        <w:rPr>
          <w:sz w:val="16"/>
        </w:rPr>
        <w:t>remittance</w:t>
      </w:r>
      <w:r>
        <w:rPr>
          <w:spacing w:val="-6"/>
          <w:sz w:val="16"/>
        </w:rPr>
        <w:t xml:space="preserve"> </w:t>
      </w:r>
      <w:r>
        <w:rPr>
          <w:sz w:val="16"/>
        </w:rPr>
        <w:t>slip</w:t>
      </w:r>
      <w:r>
        <w:rPr>
          <w:spacing w:val="-4"/>
          <w:sz w:val="16"/>
        </w:rPr>
        <w:t xml:space="preserve"> </w:t>
      </w:r>
      <w:r>
        <w:rPr>
          <w:sz w:val="16"/>
        </w:rPr>
        <w:t>or</w:t>
      </w:r>
      <w:r>
        <w:rPr>
          <w:spacing w:val="-3"/>
          <w:sz w:val="16"/>
        </w:rPr>
        <w:t xml:space="preserve"> </w:t>
      </w:r>
      <w:r>
        <w:rPr>
          <w:sz w:val="16"/>
        </w:rPr>
        <w:t>instructions,</w:t>
      </w:r>
      <w:r>
        <w:rPr>
          <w:spacing w:val="-6"/>
          <w:sz w:val="16"/>
        </w:rPr>
        <w:t xml:space="preserve"> </w:t>
      </w:r>
      <w:r>
        <w:rPr>
          <w:sz w:val="16"/>
        </w:rPr>
        <w:t>we</w:t>
      </w:r>
      <w:r>
        <w:rPr>
          <w:spacing w:val="-4"/>
          <w:sz w:val="16"/>
        </w:rPr>
        <w:t xml:space="preserve"> </w:t>
      </w:r>
      <w:r>
        <w:rPr>
          <w:sz w:val="16"/>
        </w:rPr>
        <w:t>may</w:t>
      </w:r>
      <w:r>
        <w:rPr>
          <w:spacing w:val="-3"/>
          <w:sz w:val="16"/>
        </w:rPr>
        <w:t xml:space="preserve"> </w:t>
      </w:r>
      <w:r>
        <w:rPr>
          <w:sz w:val="16"/>
        </w:rPr>
        <w:t>review</w:t>
      </w:r>
      <w:r>
        <w:rPr>
          <w:spacing w:val="-5"/>
          <w:sz w:val="16"/>
        </w:rPr>
        <w:t xml:space="preserve"> </w:t>
      </w:r>
      <w:r>
        <w:rPr>
          <w:sz w:val="16"/>
        </w:rPr>
        <w:t>any information available to us to allocate and/or apply the payment.</w:t>
      </w:r>
    </w:p>
    <w:p w14:paraId="594807C4" w14:textId="77777777" w:rsidR="005C2A41" w:rsidRDefault="00863C9F">
      <w:pPr>
        <w:pStyle w:val="ListParagraph"/>
        <w:numPr>
          <w:ilvl w:val="0"/>
          <w:numId w:val="21"/>
        </w:numPr>
        <w:tabs>
          <w:tab w:val="left" w:pos="444"/>
        </w:tabs>
        <w:spacing w:before="0"/>
        <w:ind w:left="444" w:right="1081" w:hanging="180"/>
        <w:rPr>
          <w:sz w:val="16"/>
        </w:rPr>
      </w:pPr>
      <w:r>
        <w:rPr>
          <w:sz w:val="16"/>
        </w:rPr>
        <w:t>We</w:t>
      </w:r>
      <w:r>
        <w:rPr>
          <w:spacing w:val="-2"/>
          <w:sz w:val="16"/>
        </w:rPr>
        <w:t xml:space="preserve"> </w:t>
      </w:r>
      <w:r>
        <w:rPr>
          <w:sz w:val="16"/>
        </w:rPr>
        <w:t>reserve</w:t>
      </w:r>
      <w:r>
        <w:rPr>
          <w:spacing w:val="-5"/>
          <w:sz w:val="16"/>
        </w:rPr>
        <w:t xml:space="preserve"> </w:t>
      </w:r>
      <w:r>
        <w:rPr>
          <w:sz w:val="16"/>
        </w:rPr>
        <w:t>the</w:t>
      </w:r>
      <w:r>
        <w:rPr>
          <w:spacing w:val="-2"/>
          <w:sz w:val="16"/>
        </w:rPr>
        <w:t xml:space="preserve"> </w:t>
      </w:r>
      <w:r>
        <w:rPr>
          <w:sz w:val="16"/>
        </w:rPr>
        <w:t>right</w:t>
      </w:r>
      <w:r>
        <w:rPr>
          <w:spacing w:val="-4"/>
          <w:sz w:val="16"/>
        </w:rPr>
        <w:t xml:space="preserve"> </w:t>
      </w:r>
      <w:r>
        <w:rPr>
          <w:sz w:val="16"/>
        </w:rPr>
        <w:t>to</w:t>
      </w:r>
      <w:r>
        <w:rPr>
          <w:spacing w:val="-5"/>
          <w:sz w:val="16"/>
        </w:rPr>
        <w:t xml:space="preserve"> </w:t>
      </w:r>
      <w:r>
        <w:rPr>
          <w:sz w:val="16"/>
        </w:rPr>
        <w:t>change</w:t>
      </w:r>
      <w:r>
        <w:rPr>
          <w:spacing w:val="-2"/>
          <w:sz w:val="16"/>
        </w:rPr>
        <w:t xml:space="preserve"> </w:t>
      </w:r>
      <w:r>
        <w:rPr>
          <w:sz w:val="16"/>
        </w:rPr>
        <w:t>our</w:t>
      </w:r>
      <w:r>
        <w:rPr>
          <w:spacing w:val="-2"/>
          <w:sz w:val="16"/>
        </w:rPr>
        <w:t xml:space="preserve"> </w:t>
      </w:r>
      <w:r>
        <w:rPr>
          <w:sz w:val="16"/>
        </w:rPr>
        <w:t>Payment</w:t>
      </w:r>
      <w:r>
        <w:rPr>
          <w:spacing w:val="-4"/>
          <w:sz w:val="16"/>
        </w:rPr>
        <w:t xml:space="preserve"> </w:t>
      </w:r>
      <w:r>
        <w:rPr>
          <w:sz w:val="16"/>
        </w:rPr>
        <w:t>Allocation</w:t>
      </w:r>
      <w:r>
        <w:rPr>
          <w:spacing w:val="-2"/>
          <w:sz w:val="16"/>
        </w:rPr>
        <w:t xml:space="preserve"> </w:t>
      </w:r>
      <w:r>
        <w:rPr>
          <w:sz w:val="16"/>
        </w:rPr>
        <w:t>method,</w:t>
      </w:r>
      <w:r>
        <w:rPr>
          <w:spacing w:val="-4"/>
          <w:sz w:val="16"/>
        </w:rPr>
        <w:t xml:space="preserve"> </w:t>
      </w:r>
      <w:r>
        <w:rPr>
          <w:sz w:val="16"/>
        </w:rPr>
        <w:t>but</w:t>
      </w:r>
      <w:r>
        <w:rPr>
          <w:spacing w:val="-4"/>
          <w:sz w:val="16"/>
        </w:rPr>
        <w:t xml:space="preserve"> </w:t>
      </w:r>
      <w:r>
        <w:rPr>
          <w:sz w:val="16"/>
        </w:rPr>
        <w:t>we</w:t>
      </w:r>
      <w:r>
        <w:rPr>
          <w:spacing w:val="-1"/>
          <w:sz w:val="16"/>
        </w:rPr>
        <w:t xml:space="preserve"> </w:t>
      </w:r>
      <w:r>
        <w:rPr>
          <w:sz w:val="16"/>
        </w:rPr>
        <w:t>will</w:t>
      </w:r>
      <w:r>
        <w:rPr>
          <w:spacing w:val="-2"/>
          <w:sz w:val="16"/>
        </w:rPr>
        <w:t xml:space="preserve"> </w:t>
      </w:r>
      <w:r>
        <w:rPr>
          <w:sz w:val="16"/>
        </w:rPr>
        <w:t>provide</w:t>
      </w:r>
      <w:r>
        <w:rPr>
          <w:spacing w:val="-2"/>
          <w:sz w:val="16"/>
        </w:rPr>
        <w:t xml:space="preserve"> </w:t>
      </w:r>
      <w:r>
        <w:rPr>
          <w:sz w:val="16"/>
        </w:rPr>
        <w:t>notice</w:t>
      </w:r>
      <w:r>
        <w:rPr>
          <w:spacing w:val="-5"/>
          <w:sz w:val="16"/>
        </w:rPr>
        <w:t xml:space="preserve"> </w:t>
      </w:r>
      <w:r>
        <w:rPr>
          <w:sz w:val="16"/>
        </w:rPr>
        <w:t>to you if we do so.</w:t>
      </w:r>
    </w:p>
    <w:p w14:paraId="3B5ECA56" w14:textId="77777777" w:rsidR="005C2A41" w:rsidRDefault="00863C9F">
      <w:pPr>
        <w:pStyle w:val="ListParagraph"/>
        <w:numPr>
          <w:ilvl w:val="0"/>
          <w:numId w:val="21"/>
        </w:numPr>
        <w:tabs>
          <w:tab w:val="left" w:pos="444"/>
        </w:tabs>
        <w:spacing w:before="48"/>
        <w:ind w:left="444" w:right="1107" w:hanging="180"/>
        <w:rPr>
          <w:sz w:val="16"/>
        </w:rPr>
      </w:pPr>
      <w:r>
        <w:rPr>
          <w:sz w:val="16"/>
        </w:rPr>
        <w:t>Payment</w:t>
      </w:r>
      <w:r>
        <w:rPr>
          <w:spacing w:val="-2"/>
          <w:sz w:val="16"/>
        </w:rPr>
        <w:t xml:space="preserve"> </w:t>
      </w:r>
      <w:r>
        <w:rPr>
          <w:sz w:val="16"/>
        </w:rPr>
        <w:t>Application: we</w:t>
      </w:r>
      <w:r>
        <w:rPr>
          <w:spacing w:val="-3"/>
          <w:sz w:val="16"/>
        </w:rPr>
        <w:t xml:space="preserve"> </w:t>
      </w:r>
      <w:r>
        <w:rPr>
          <w:sz w:val="16"/>
        </w:rPr>
        <w:t>apply</w:t>
      </w:r>
      <w:r>
        <w:rPr>
          <w:spacing w:val="-1"/>
          <w:sz w:val="16"/>
        </w:rPr>
        <w:t xml:space="preserve"> </w:t>
      </w:r>
      <w:r>
        <w:rPr>
          <w:sz w:val="16"/>
        </w:rPr>
        <w:t>payments</w:t>
      </w:r>
      <w:r>
        <w:rPr>
          <w:spacing w:val="-2"/>
          <w:sz w:val="16"/>
        </w:rPr>
        <w:t xml:space="preserve"> </w:t>
      </w:r>
      <w:r>
        <w:rPr>
          <w:sz w:val="16"/>
        </w:rPr>
        <w:t>to</w:t>
      </w:r>
      <w:r>
        <w:rPr>
          <w:spacing w:val="-5"/>
          <w:sz w:val="16"/>
        </w:rPr>
        <w:t xml:space="preserve"> </w:t>
      </w:r>
      <w:r>
        <w:rPr>
          <w:sz w:val="16"/>
        </w:rPr>
        <w:t>this</w:t>
      </w:r>
      <w:r>
        <w:rPr>
          <w:spacing w:val="-1"/>
          <w:sz w:val="16"/>
        </w:rPr>
        <w:t xml:space="preserve"> </w:t>
      </w:r>
      <w:r>
        <w:rPr>
          <w:sz w:val="16"/>
        </w:rPr>
        <w:t>loan</w:t>
      </w:r>
      <w:r>
        <w:rPr>
          <w:spacing w:val="-5"/>
          <w:sz w:val="16"/>
        </w:rPr>
        <w:t xml:space="preserve"> </w:t>
      </w:r>
      <w:r>
        <w:rPr>
          <w:sz w:val="16"/>
        </w:rPr>
        <w:t>first</w:t>
      </w:r>
      <w:r>
        <w:rPr>
          <w:spacing w:val="-4"/>
          <w:sz w:val="16"/>
        </w:rPr>
        <w:t xml:space="preserve"> </w:t>
      </w:r>
      <w:r>
        <w:rPr>
          <w:sz w:val="16"/>
        </w:rPr>
        <w:t>to</w:t>
      </w:r>
      <w:r>
        <w:rPr>
          <w:spacing w:val="-5"/>
          <w:sz w:val="16"/>
        </w:rPr>
        <w:t xml:space="preserve"> </w:t>
      </w:r>
      <w:r>
        <w:rPr>
          <w:sz w:val="16"/>
        </w:rPr>
        <w:t>Unpaid</w:t>
      </w:r>
      <w:r>
        <w:rPr>
          <w:spacing w:val="-4"/>
          <w:sz w:val="16"/>
        </w:rPr>
        <w:t xml:space="preserve"> </w:t>
      </w:r>
      <w:r>
        <w:rPr>
          <w:sz w:val="16"/>
        </w:rPr>
        <w:t>Fees and</w:t>
      </w:r>
      <w:r>
        <w:rPr>
          <w:spacing w:val="-4"/>
          <w:sz w:val="16"/>
        </w:rPr>
        <w:t xml:space="preserve"> </w:t>
      </w:r>
      <w:r>
        <w:rPr>
          <w:sz w:val="16"/>
        </w:rPr>
        <w:t>costs,</w:t>
      </w:r>
      <w:r>
        <w:rPr>
          <w:spacing w:val="-4"/>
          <w:sz w:val="16"/>
        </w:rPr>
        <w:t xml:space="preserve"> </w:t>
      </w:r>
      <w:r>
        <w:rPr>
          <w:sz w:val="16"/>
        </w:rPr>
        <w:t>then</w:t>
      </w:r>
      <w:r>
        <w:rPr>
          <w:spacing w:val="-5"/>
          <w:sz w:val="16"/>
        </w:rPr>
        <w:t xml:space="preserve"> </w:t>
      </w:r>
      <w:r>
        <w:rPr>
          <w:sz w:val="16"/>
        </w:rPr>
        <w:t>to Unpaid Interest, and then to Current Principal.</w:t>
      </w:r>
    </w:p>
    <w:p w14:paraId="3E8520CE" w14:textId="77777777" w:rsidR="005C2A41" w:rsidRDefault="00863C9F">
      <w:pPr>
        <w:pStyle w:val="ListParagraph"/>
        <w:numPr>
          <w:ilvl w:val="0"/>
          <w:numId w:val="21"/>
        </w:numPr>
        <w:tabs>
          <w:tab w:val="left" w:pos="444"/>
        </w:tabs>
        <w:spacing w:before="47"/>
        <w:ind w:left="444" w:right="1283" w:hanging="204"/>
        <w:rPr>
          <w:sz w:val="16"/>
        </w:rPr>
      </w:pPr>
      <w:r>
        <w:rPr>
          <w:sz w:val="16"/>
        </w:rPr>
        <w:t>More</w:t>
      </w:r>
      <w:r>
        <w:rPr>
          <w:spacing w:val="-4"/>
          <w:sz w:val="16"/>
        </w:rPr>
        <w:t xml:space="preserve"> </w:t>
      </w:r>
      <w:r>
        <w:rPr>
          <w:sz w:val="16"/>
        </w:rPr>
        <w:t>information</w:t>
      </w:r>
      <w:r>
        <w:rPr>
          <w:spacing w:val="-2"/>
          <w:sz w:val="16"/>
        </w:rPr>
        <w:t xml:space="preserve"> </w:t>
      </w:r>
      <w:r>
        <w:rPr>
          <w:sz w:val="16"/>
        </w:rPr>
        <w:t>about</w:t>
      </w:r>
      <w:r>
        <w:rPr>
          <w:spacing w:val="-3"/>
          <w:sz w:val="16"/>
        </w:rPr>
        <w:t xml:space="preserve"> </w:t>
      </w:r>
      <w:r>
        <w:rPr>
          <w:sz w:val="16"/>
        </w:rPr>
        <w:t>how</w:t>
      </w:r>
      <w:r>
        <w:rPr>
          <w:spacing w:val="-3"/>
          <w:sz w:val="16"/>
        </w:rPr>
        <w:t xml:space="preserve"> </w:t>
      </w:r>
      <w:r>
        <w:rPr>
          <w:sz w:val="16"/>
        </w:rPr>
        <w:t>we</w:t>
      </w:r>
      <w:r>
        <w:rPr>
          <w:spacing w:val="-2"/>
          <w:sz w:val="16"/>
        </w:rPr>
        <w:t xml:space="preserve"> </w:t>
      </w:r>
      <w:r>
        <w:rPr>
          <w:sz w:val="16"/>
        </w:rPr>
        <w:t>allocate</w:t>
      </w:r>
      <w:r>
        <w:rPr>
          <w:spacing w:val="-4"/>
          <w:sz w:val="16"/>
        </w:rPr>
        <w:t xml:space="preserve"> </w:t>
      </w:r>
      <w:r>
        <w:rPr>
          <w:sz w:val="16"/>
        </w:rPr>
        <w:t>and</w:t>
      </w:r>
      <w:r>
        <w:rPr>
          <w:spacing w:val="-6"/>
          <w:sz w:val="16"/>
        </w:rPr>
        <w:t xml:space="preserve"> </w:t>
      </w:r>
      <w:r>
        <w:rPr>
          <w:sz w:val="16"/>
        </w:rPr>
        <w:t>apply</w:t>
      </w:r>
      <w:r>
        <w:rPr>
          <w:spacing w:val="-3"/>
          <w:sz w:val="16"/>
        </w:rPr>
        <w:t xml:space="preserve"> </w:t>
      </w:r>
      <w:r>
        <w:rPr>
          <w:sz w:val="16"/>
        </w:rPr>
        <w:t>payments</w:t>
      </w:r>
      <w:r>
        <w:rPr>
          <w:spacing w:val="-5"/>
          <w:sz w:val="16"/>
        </w:rPr>
        <w:t xml:space="preserve"> </w:t>
      </w:r>
      <w:r>
        <w:rPr>
          <w:sz w:val="16"/>
        </w:rPr>
        <w:t>can</w:t>
      </w:r>
      <w:r>
        <w:rPr>
          <w:spacing w:val="-2"/>
          <w:sz w:val="16"/>
        </w:rPr>
        <w:t xml:space="preserve"> </w:t>
      </w:r>
      <w:r>
        <w:rPr>
          <w:sz w:val="16"/>
        </w:rPr>
        <w:t>be</w:t>
      </w:r>
      <w:r>
        <w:rPr>
          <w:spacing w:val="-6"/>
          <w:sz w:val="16"/>
        </w:rPr>
        <w:t xml:space="preserve"> </w:t>
      </w:r>
      <w:r>
        <w:rPr>
          <w:sz w:val="16"/>
        </w:rPr>
        <w:t>found</w:t>
      </w:r>
      <w:r>
        <w:rPr>
          <w:spacing w:val="-2"/>
          <w:sz w:val="16"/>
        </w:rPr>
        <w:t xml:space="preserve"> </w:t>
      </w:r>
      <w:r>
        <w:rPr>
          <w:sz w:val="16"/>
        </w:rPr>
        <w:t>either</w:t>
      </w:r>
      <w:r>
        <w:rPr>
          <w:spacing w:val="-3"/>
          <w:sz w:val="16"/>
        </w:rPr>
        <w:t xml:space="preserve"> </w:t>
      </w:r>
      <w:r>
        <w:rPr>
          <w:sz w:val="16"/>
        </w:rPr>
        <w:t>on</w:t>
      </w:r>
      <w:r>
        <w:rPr>
          <w:spacing w:val="-6"/>
          <w:sz w:val="16"/>
        </w:rPr>
        <w:t xml:space="preserve"> </w:t>
      </w:r>
      <w:r>
        <w:rPr>
          <w:sz w:val="16"/>
        </w:rPr>
        <w:t>your billing statement, at SallieMae.com, or by contacting the loan servicer.</w:t>
      </w:r>
    </w:p>
    <w:p w14:paraId="14485754" w14:textId="77777777" w:rsidR="005C2A41" w:rsidRDefault="00863C9F">
      <w:pPr>
        <w:pStyle w:val="BodyText"/>
        <w:spacing w:before="112"/>
        <w:ind w:left="240"/>
      </w:pPr>
      <w:r>
        <w:t>Except</w:t>
      </w:r>
      <w:r>
        <w:rPr>
          <w:spacing w:val="-3"/>
        </w:rPr>
        <w:t xml:space="preserve"> </w:t>
      </w:r>
      <w:r>
        <w:t>as</w:t>
      </w:r>
      <w:r>
        <w:rPr>
          <w:spacing w:val="-2"/>
        </w:rPr>
        <w:t xml:space="preserve"> </w:t>
      </w:r>
      <w:r>
        <w:t>provided</w:t>
      </w:r>
      <w:r>
        <w:rPr>
          <w:spacing w:val="-4"/>
        </w:rPr>
        <w:t xml:space="preserve"> </w:t>
      </w:r>
      <w:r>
        <w:t>in</w:t>
      </w:r>
      <w:r>
        <w:rPr>
          <w:spacing w:val="-5"/>
        </w:rPr>
        <w:t xml:space="preserve"> </w:t>
      </w:r>
      <w:r>
        <w:t>this</w:t>
      </w:r>
      <w:r>
        <w:rPr>
          <w:spacing w:val="-2"/>
        </w:rPr>
        <w:t xml:space="preserve"> </w:t>
      </w:r>
      <w:r>
        <w:t>Note,</w:t>
      </w:r>
      <w:r>
        <w:rPr>
          <w:spacing w:val="-5"/>
        </w:rPr>
        <w:t xml:space="preserve"> </w:t>
      </w:r>
      <w:r>
        <w:t>you</w:t>
      </w:r>
      <w:r>
        <w:rPr>
          <w:spacing w:val="-2"/>
        </w:rPr>
        <w:t xml:space="preserve"> </w:t>
      </w:r>
      <w:r>
        <w:t>must</w:t>
      </w:r>
      <w:r>
        <w:rPr>
          <w:spacing w:val="-2"/>
        </w:rPr>
        <w:t xml:space="preserve"> </w:t>
      </w:r>
      <w:r>
        <w:t>repay</w:t>
      </w:r>
      <w:r>
        <w:rPr>
          <w:spacing w:val="-1"/>
        </w:rPr>
        <w:t xml:space="preserve"> </w:t>
      </w:r>
      <w:r>
        <w:t>this</w:t>
      </w:r>
      <w:r>
        <w:rPr>
          <w:spacing w:val="-3"/>
        </w:rPr>
        <w:t xml:space="preserve"> </w:t>
      </w:r>
      <w:r>
        <w:t>loan</w:t>
      </w:r>
      <w:r>
        <w:rPr>
          <w:spacing w:val="-2"/>
        </w:rPr>
        <w:t xml:space="preserve"> </w:t>
      </w:r>
      <w:r>
        <w:t>even</w:t>
      </w:r>
      <w:r>
        <w:rPr>
          <w:spacing w:val="-1"/>
        </w:rPr>
        <w:t xml:space="preserve"> </w:t>
      </w:r>
      <w:r>
        <w:rPr>
          <w:spacing w:val="-5"/>
        </w:rPr>
        <w:t>if:</w:t>
      </w:r>
    </w:p>
    <w:p w14:paraId="364AF8D9" w14:textId="77777777" w:rsidR="005C2A41" w:rsidRDefault="00863C9F">
      <w:pPr>
        <w:pStyle w:val="ListParagraph"/>
        <w:numPr>
          <w:ilvl w:val="0"/>
          <w:numId w:val="21"/>
        </w:numPr>
        <w:tabs>
          <w:tab w:val="left" w:pos="443"/>
        </w:tabs>
        <w:ind w:left="443" w:hanging="203"/>
        <w:rPr>
          <w:sz w:val="16"/>
        </w:rPr>
      </w:pPr>
      <w:proofErr w:type="gramStart"/>
      <w:r>
        <w:rPr>
          <w:sz w:val="16"/>
        </w:rPr>
        <w:t>Student</w:t>
      </w:r>
      <w:r>
        <w:rPr>
          <w:spacing w:val="-6"/>
          <w:sz w:val="16"/>
        </w:rPr>
        <w:t xml:space="preserve"> </w:t>
      </w:r>
      <w:r>
        <w:rPr>
          <w:sz w:val="16"/>
        </w:rPr>
        <w:t>does</w:t>
      </w:r>
      <w:proofErr w:type="gramEnd"/>
      <w:r>
        <w:rPr>
          <w:spacing w:val="-3"/>
          <w:sz w:val="16"/>
        </w:rPr>
        <w:t xml:space="preserve"> </w:t>
      </w:r>
      <w:r>
        <w:rPr>
          <w:sz w:val="16"/>
        </w:rPr>
        <w:t>not</w:t>
      </w:r>
      <w:r>
        <w:rPr>
          <w:spacing w:val="-3"/>
          <w:sz w:val="16"/>
        </w:rPr>
        <w:t xml:space="preserve"> </w:t>
      </w:r>
      <w:r>
        <w:rPr>
          <w:sz w:val="16"/>
        </w:rPr>
        <w:t>complete</w:t>
      </w:r>
      <w:r>
        <w:rPr>
          <w:spacing w:val="-5"/>
          <w:sz w:val="16"/>
        </w:rPr>
        <w:t xml:space="preserve"> </w:t>
      </w:r>
      <w:r>
        <w:rPr>
          <w:sz w:val="16"/>
        </w:rPr>
        <w:t>their</w:t>
      </w:r>
      <w:r>
        <w:rPr>
          <w:spacing w:val="-4"/>
          <w:sz w:val="16"/>
        </w:rPr>
        <w:t xml:space="preserve"> </w:t>
      </w:r>
      <w:r>
        <w:rPr>
          <w:sz w:val="16"/>
        </w:rPr>
        <w:t>educational</w:t>
      </w:r>
      <w:r>
        <w:rPr>
          <w:spacing w:val="-3"/>
          <w:sz w:val="16"/>
        </w:rPr>
        <w:t xml:space="preserve"> </w:t>
      </w:r>
      <w:r>
        <w:rPr>
          <w:sz w:val="16"/>
        </w:rPr>
        <w:t>or</w:t>
      </w:r>
      <w:r>
        <w:rPr>
          <w:spacing w:val="-3"/>
          <w:sz w:val="16"/>
        </w:rPr>
        <w:t xml:space="preserve"> </w:t>
      </w:r>
      <w:r>
        <w:rPr>
          <w:sz w:val="16"/>
        </w:rPr>
        <w:t>residency</w:t>
      </w:r>
      <w:r>
        <w:rPr>
          <w:spacing w:val="-5"/>
          <w:sz w:val="16"/>
        </w:rPr>
        <w:t xml:space="preserve"> </w:t>
      </w:r>
      <w:r>
        <w:rPr>
          <w:spacing w:val="-2"/>
          <w:sz w:val="16"/>
        </w:rPr>
        <w:t>program,</w:t>
      </w:r>
    </w:p>
    <w:p w14:paraId="753973AC" w14:textId="77777777" w:rsidR="005C2A41" w:rsidRDefault="00863C9F">
      <w:pPr>
        <w:pStyle w:val="ListParagraph"/>
        <w:numPr>
          <w:ilvl w:val="0"/>
          <w:numId w:val="21"/>
        </w:numPr>
        <w:tabs>
          <w:tab w:val="left" w:pos="443"/>
        </w:tabs>
        <w:spacing w:before="48"/>
        <w:ind w:left="443" w:hanging="203"/>
        <w:rPr>
          <w:sz w:val="16"/>
        </w:rPr>
      </w:pPr>
      <w:proofErr w:type="gramStart"/>
      <w:r>
        <w:rPr>
          <w:sz w:val="16"/>
        </w:rPr>
        <w:t>Student</w:t>
      </w:r>
      <w:r>
        <w:rPr>
          <w:spacing w:val="-6"/>
          <w:sz w:val="16"/>
        </w:rPr>
        <w:t xml:space="preserve"> </w:t>
      </w:r>
      <w:r>
        <w:rPr>
          <w:sz w:val="16"/>
        </w:rPr>
        <w:t>does</w:t>
      </w:r>
      <w:proofErr w:type="gramEnd"/>
      <w:r>
        <w:rPr>
          <w:spacing w:val="-4"/>
          <w:sz w:val="16"/>
        </w:rPr>
        <w:t xml:space="preserve"> </w:t>
      </w:r>
      <w:r>
        <w:rPr>
          <w:sz w:val="16"/>
        </w:rPr>
        <w:t>not</w:t>
      </w:r>
      <w:r>
        <w:rPr>
          <w:spacing w:val="-2"/>
          <w:sz w:val="16"/>
        </w:rPr>
        <w:t xml:space="preserve"> </w:t>
      </w:r>
      <w:r>
        <w:rPr>
          <w:sz w:val="16"/>
        </w:rPr>
        <w:t>participate</w:t>
      </w:r>
      <w:r>
        <w:rPr>
          <w:spacing w:val="-3"/>
          <w:sz w:val="16"/>
        </w:rPr>
        <w:t xml:space="preserve"> </w:t>
      </w:r>
      <w:r>
        <w:rPr>
          <w:sz w:val="16"/>
        </w:rPr>
        <w:t>in</w:t>
      </w:r>
      <w:r>
        <w:rPr>
          <w:spacing w:val="-6"/>
          <w:sz w:val="16"/>
        </w:rPr>
        <w:t xml:space="preserve"> </w:t>
      </w:r>
      <w:r>
        <w:rPr>
          <w:sz w:val="16"/>
        </w:rPr>
        <w:t>a</w:t>
      </w:r>
      <w:r>
        <w:rPr>
          <w:spacing w:val="-4"/>
          <w:sz w:val="16"/>
        </w:rPr>
        <w:t xml:space="preserve"> </w:t>
      </w:r>
      <w:r>
        <w:rPr>
          <w:sz w:val="16"/>
        </w:rPr>
        <w:t>residency</w:t>
      </w:r>
      <w:r>
        <w:rPr>
          <w:spacing w:val="-3"/>
          <w:sz w:val="16"/>
        </w:rPr>
        <w:t xml:space="preserve"> </w:t>
      </w:r>
      <w:r>
        <w:rPr>
          <w:sz w:val="16"/>
        </w:rPr>
        <w:t>program</w:t>
      </w:r>
      <w:r>
        <w:rPr>
          <w:spacing w:val="-6"/>
          <w:sz w:val="16"/>
        </w:rPr>
        <w:t xml:space="preserve"> </w:t>
      </w:r>
      <w:r>
        <w:rPr>
          <w:sz w:val="16"/>
        </w:rPr>
        <w:t>or</w:t>
      </w:r>
      <w:r>
        <w:rPr>
          <w:spacing w:val="-4"/>
          <w:sz w:val="16"/>
        </w:rPr>
        <w:t xml:space="preserve"> </w:t>
      </w:r>
      <w:r>
        <w:rPr>
          <w:sz w:val="16"/>
        </w:rPr>
        <w:t>cannot</w:t>
      </w:r>
      <w:r>
        <w:rPr>
          <w:spacing w:val="-2"/>
          <w:sz w:val="16"/>
        </w:rPr>
        <w:t xml:space="preserve"> </w:t>
      </w:r>
      <w:r>
        <w:rPr>
          <w:sz w:val="16"/>
        </w:rPr>
        <w:t>obtain</w:t>
      </w:r>
      <w:r>
        <w:rPr>
          <w:spacing w:val="-3"/>
          <w:sz w:val="16"/>
        </w:rPr>
        <w:t xml:space="preserve"> </w:t>
      </w:r>
      <w:r>
        <w:rPr>
          <w:sz w:val="16"/>
        </w:rPr>
        <w:t>employment,</w:t>
      </w:r>
      <w:r>
        <w:rPr>
          <w:spacing w:val="-2"/>
          <w:sz w:val="16"/>
        </w:rPr>
        <w:t xml:space="preserve"> </w:t>
      </w:r>
      <w:r>
        <w:rPr>
          <w:spacing w:val="-5"/>
          <w:sz w:val="16"/>
        </w:rPr>
        <w:t>or</w:t>
      </w:r>
    </w:p>
    <w:p w14:paraId="38177B54" w14:textId="77777777" w:rsidR="005C2A41" w:rsidRDefault="00863C9F">
      <w:pPr>
        <w:pStyle w:val="ListParagraph"/>
        <w:numPr>
          <w:ilvl w:val="0"/>
          <w:numId w:val="21"/>
        </w:numPr>
        <w:tabs>
          <w:tab w:val="left" w:pos="443"/>
        </w:tabs>
        <w:spacing w:before="47"/>
        <w:ind w:left="443" w:hanging="203"/>
        <w:rPr>
          <w:sz w:val="16"/>
        </w:rPr>
      </w:pPr>
      <w:r>
        <w:rPr>
          <w:sz w:val="16"/>
        </w:rPr>
        <w:t>You</w:t>
      </w:r>
      <w:r>
        <w:rPr>
          <w:spacing w:val="-4"/>
          <w:sz w:val="16"/>
        </w:rPr>
        <w:t xml:space="preserve"> </w:t>
      </w:r>
      <w:r>
        <w:rPr>
          <w:sz w:val="16"/>
        </w:rPr>
        <w:t>are</w:t>
      </w:r>
      <w:r>
        <w:rPr>
          <w:spacing w:val="-5"/>
          <w:sz w:val="16"/>
        </w:rPr>
        <w:t xml:space="preserve"> </w:t>
      </w:r>
      <w:r>
        <w:rPr>
          <w:sz w:val="16"/>
        </w:rPr>
        <w:t>dissatisfied</w:t>
      </w:r>
      <w:r>
        <w:rPr>
          <w:spacing w:val="-6"/>
          <w:sz w:val="16"/>
        </w:rPr>
        <w:t xml:space="preserve"> </w:t>
      </w:r>
      <w:r>
        <w:rPr>
          <w:sz w:val="16"/>
        </w:rPr>
        <w:t>with</w:t>
      </w:r>
      <w:r>
        <w:rPr>
          <w:spacing w:val="-5"/>
          <w:sz w:val="16"/>
        </w:rPr>
        <w:t xml:space="preserve"> </w:t>
      </w:r>
      <w:r>
        <w:rPr>
          <w:sz w:val="16"/>
        </w:rPr>
        <w:t>the</w:t>
      </w:r>
      <w:r>
        <w:rPr>
          <w:spacing w:val="-2"/>
          <w:sz w:val="16"/>
        </w:rPr>
        <w:t xml:space="preserve"> </w:t>
      </w:r>
      <w:r>
        <w:rPr>
          <w:sz w:val="16"/>
        </w:rPr>
        <w:t>educational</w:t>
      </w:r>
      <w:r>
        <w:rPr>
          <w:spacing w:val="-3"/>
          <w:sz w:val="16"/>
        </w:rPr>
        <w:t xml:space="preserve"> </w:t>
      </w:r>
      <w:r>
        <w:rPr>
          <w:sz w:val="16"/>
        </w:rPr>
        <w:t>or</w:t>
      </w:r>
      <w:r>
        <w:rPr>
          <w:spacing w:val="-4"/>
          <w:sz w:val="16"/>
        </w:rPr>
        <w:t xml:space="preserve"> </w:t>
      </w:r>
      <w:r>
        <w:rPr>
          <w:sz w:val="16"/>
        </w:rPr>
        <w:t>residency</w:t>
      </w:r>
      <w:r>
        <w:rPr>
          <w:spacing w:val="-1"/>
          <w:sz w:val="16"/>
        </w:rPr>
        <w:t xml:space="preserve"> </w:t>
      </w:r>
      <w:r>
        <w:rPr>
          <w:spacing w:val="-2"/>
          <w:sz w:val="16"/>
        </w:rPr>
        <w:t>program.</w:t>
      </w:r>
    </w:p>
    <w:p w14:paraId="77E32A71" w14:textId="77777777" w:rsidR="005C2A41" w:rsidRDefault="00863C9F">
      <w:pPr>
        <w:pStyle w:val="ListParagraph"/>
        <w:numPr>
          <w:ilvl w:val="0"/>
          <w:numId w:val="21"/>
        </w:numPr>
        <w:tabs>
          <w:tab w:val="left" w:pos="444"/>
        </w:tabs>
        <w:ind w:left="444" w:right="1466" w:hanging="204"/>
        <w:rPr>
          <w:sz w:val="16"/>
        </w:rPr>
      </w:pPr>
      <w:r>
        <w:rPr>
          <w:sz w:val="16"/>
        </w:rPr>
        <w:t>We</w:t>
      </w:r>
      <w:r>
        <w:rPr>
          <w:spacing w:val="-4"/>
          <w:sz w:val="16"/>
        </w:rPr>
        <w:t xml:space="preserve"> </w:t>
      </w:r>
      <w:r>
        <w:rPr>
          <w:sz w:val="16"/>
        </w:rPr>
        <w:t>do</w:t>
      </w:r>
      <w:r>
        <w:rPr>
          <w:spacing w:val="-3"/>
          <w:sz w:val="16"/>
        </w:rPr>
        <w:t xml:space="preserve"> </w:t>
      </w:r>
      <w:r>
        <w:rPr>
          <w:sz w:val="16"/>
        </w:rPr>
        <w:t>not</w:t>
      </w:r>
      <w:r>
        <w:rPr>
          <w:spacing w:val="-6"/>
          <w:sz w:val="16"/>
        </w:rPr>
        <w:t xml:space="preserve"> </w:t>
      </w:r>
      <w:r>
        <w:rPr>
          <w:sz w:val="16"/>
        </w:rPr>
        <w:t>vouch</w:t>
      </w:r>
      <w:r>
        <w:rPr>
          <w:spacing w:val="-6"/>
          <w:sz w:val="16"/>
        </w:rPr>
        <w:t xml:space="preserve"> </w:t>
      </w:r>
      <w:r>
        <w:rPr>
          <w:sz w:val="16"/>
        </w:rPr>
        <w:t>for</w:t>
      </w:r>
      <w:r>
        <w:rPr>
          <w:spacing w:val="-4"/>
          <w:sz w:val="16"/>
        </w:rPr>
        <w:t xml:space="preserve"> </w:t>
      </w:r>
      <w:r>
        <w:rPr>
          <w:sz w:val="16"/>
        </w:rPr>
        <w:t>or</w:t>
      </w:r>
      <w:r>
        <w:rPr>
          <w:spacing w:val="-4"/>
          <w:sz w:val="16"/>
        </w:rPr>
        <w:t xml:space="preserve"> </w:t>
      </w:r>
      <w:r>
        <w:rPr>
          <w:sz w:val="16"/>
        </w:rPr>
        <w:t>warrant</w:t>
      </w:r>
      <w:r>
        <w:rPr>
          <w:spacing w:val="-4"/>
          <w:sz w:val="16"/>
        </w:rPr>
        <w:t xml:space="preserve"> </w:t>
      </w:r>
      <w:r>
        <w:rPr>
          <w:sz w:val="16"/>
        </w:rPr>
        <w:t>the</w:t>
      </w:r>
      <w:r>
        <w:rPr>
          <w:spacing w:val="-3"/>
          <w:sz w:val="16"/>
        </w:rPr>
        <w:t xml:space="preserve"> </w:t>
      </w:r>
      <w:r>
        <w:rPr>
          <w:sz w:val="16"/>
        </w:rPr>
        <w:t>quality</w:t>
      </w:r>
      <w:r>
        <w:rPr>
          <w:spacing w:val="-2"/>
          <w:sz w:val="16"/>
        </w:rPr>
        <w:t xml:space="preserve"> </w:t>
      </w:r>
      <w:r>
        <w:rPr>
          <w:sz w:val="16"/>
        </w:rPr>
        <w:t>or</w:t>
      </w:r>
      <w:r>
        <w:rPr>
          <w:spacing w:val="-6"/>
          <w:sz w:val="16"/>
        </w:rPr>
        <w:t xml:space="preserve"> </w:t>
      </w:r>
      <w:r>
        <w:rPr>
          <w:sz w:val="16"/>
        </w:rPr>
        <w:t>suitability</w:t>
      </w:r>
      <w:r>
        <w:rPr>
          <w:spacing w:val="-4"/>
          <w:sz w:val="16"/>
        </w:rPr>
        <w:t xml:space="preserve"> </w:t>
      </w:r>
      <w:r>
        <w:rPr>
          <w:sz w:val="16"/>
        </w:rPr>
        <w:t>of</w:t>
      </w:r>
      <w:r>
        <w:rPr>
          <w:spacing w:val="-2"/>
          <w:sz w:val="16"/>
        </w:rPr>
        <w:t xml:space="preserve"> </w:t>
      </w:r>
      <w:r>
        <w:rPr>
          <w:sz w:val="16"/>
        </w:rPr>
        <w:t>any</w:t>
      </w:r>
      <w:r>
        <w:rPr>
          <w:spacing w:val="-1"/>
          <w:sz w:val="16"/>
        </w:rPr>
        <w:t xml:space="preserve"> </w:t>
      </w:r>
      <w:r>
        <w:rPr>
          <w:sz w:val="16"/>
        </w:rPr>
        <w:t>educational</w:t>
      </w:r>
      <w:r>
        <w:rPr>
          <w:spacing w:val="-2"/>
          <w:sz w:val="16"/>
        </w:rPr>
        <w:t xml:space="preserve"> </w:t>
      </w:r>
      <w:r>
        <w:rPr>
          <w:sz w:val="16"/>
        </w:rPr>
        <w:t>or</w:t>
      </w:r>
      <w:r>
        <w:rPr>
          <w:spacing w:val="-4"/>
          <w:sz w:val="16"/>
        </w:rPr>
        <w:t xml:space="preserve"> </w:t>
      </w:r>
      <w:r>
        <w:rPr>
          <w:sz w:val="16"/>
        </w:rPr>
        <w:t xml:space="preserve">residency </w:t>
      </w:r>
      <w:r>
        <w:rPr>
          <w:spacing w:val="-2"/>
          <w:sz w:val="16"/>
        </w:rPr>
        <w:t>program.</w:t>
      </w:r>
    </w:p>
    <w:p w14:paraId="60E02497" w14:textId="77777777" w:rsidR="005C2A41" w:rsidRDefault="005C2A41">
      <w:pPr>
        <w:pStyle w:val="ListParagraph"/>
        <w:rPr>
          <w:sz w:val="16"/>
        </w:rPr>
        <w:sectPr w:rsidR="005C2A41">
          <w:type w:val="continuous"/>
          <w:pgSz w:w="12240" w:h="15840"/>
          <w:pgMar w:top="1760" w:right="720" w:bottom="340" w:left="720" w:header="0" w:footer="599" w:gutter="0"/>
          <w:cols w:num="2" w:space="720" w:equalWidth="0">
            <w:col w:w="2735" w:space="40"/>
            <w:col w:w="8025"/>
          </w:cols>
        </w:sectPr>
      </w:pPr>
    </w:p>
    <w:p w14:paraId="11E8924B" w14:textId="77777777" w:rsidR="005C2A41" w:rsidRDefault="00863C9F">
      <w:pPr>
        <w:pStyle w:val="BodyText"/>
        <w:spacing w:line="20" w:lineRule="exact"/>
        <w:ind w:left="770"/>
        <w:rPr>
          <w:sz w:val="2"/>
        </w:rPr>
      </w:pPr>
      <w:r>
        <w:rPr>
          <w:noProof/>
          <w:sz w:val="2"/>
        </w:rPr>
        <mc:AlternateContent>
          <mc:Choice Requires="wpg">
            <w:drawing>
              <wp:inline distT="0" distB="0" distL="0" distR="0" wp14:anchorId="2F62E0EA" wp14:editId="5ADB55C4">
                <wp:extent cx="5870575" cy="9525"/>
                <wp:effectExtent l="0" t="0" r="0" b="0"/>
                <wp:docPr id="547" name="Group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9525"/>
                          <a:chOff x="0" y="0"/>
                          <a:chExt cx="5870575" cy="9525"/>
                        </a:xfrm>
                      </wpg:grpSpPr>
                      <wps:wsp>
                        <wps:cNvPr id="548" name="Graphic 548"/>
                        <wps:cNvSpPr/>
                        <wps:spPr>
                          <a:xfrm>
                            <a:off x="0" y="0"/>
                            <a:ext cx="5870575" cy="9525"/>
                          </a:xfrm>
                          <a:custGeom>
                            <a:avLst/>
                            <a:gdLst/>
                            <a:ahLst/>
                            <a:cxnLst/>
                            <a:rect l="l" t="t" r="r" b="b"/>
                            <a:pathLst>
                              <a:path w="5870575" h="9525">
                                <a:moveTo>
                                  <a:pt x="5870448" y="0"/>
                                </a:moveTo>
                                <a:lnTo>
                                  <a:pt x="1356360" y="0"/>
                                </a:lnTo>
                                <a:lnTo>
                                  <a:pt x="0" y="0"/>
                                </a:lnTo>
                                <a:lnTo>
                                  <a:pt x="0" y="9144"/>
                                </a:lnTo>
                                <a:lnTo>
                                  <a:pt x="1356360" y="9144"/>
                                </a:lnTo>
                                <a:lnTo>
                                  <a:pt x="5870448" y="9144"/>
                                </a:lnTo>
                                <a:lnTo>
                                  <a:pt x="5870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73C37D" id="Group 547" o:spid="_x0000_s1026" alt="&quot;&quot;" style="width:462.25pt;height:.75pt;mso-position-horizontal-relative:char;mso-position-vertical-relative:line" coordsize="587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">
                <v:shape id="Graphic 548" o:spid="_x0000_s1027" style="position:absolute;width:58705;height:95;visibility:visible;mso-wrap-style:square;v-text-anchor:top" coordsize="5870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" path="m5870448,l1356360,,,,,9144r1356360,l5870448,9144r,-9144xe" fillcolor="black" stroked="f">
                  <v:path arrowok="t"/>
                </v:shape>
                <w10:anchorlock/>
              </v:group>
            </w:pict>
          </mc:Fallback>
        </mc:AlternateContent>
      </w:r>
    </w:p>
    <w:p w14:paraId="22410E21" w14:textId="77777777" w:rsidR="005C2A41" w:rsidRDefault="005C2A41">
      <w:pPr>
        <w:pStyle w:val="BodyText"/>
        <w:spacing w:line="20" w:lineRule="exact"/>
        <w:rPr>
          <w:sz w:val="2"/>
        </w:rPr>
        <w:sectPr w:rsidR="005C2A41">
          <w:type w:val="continuous"/>
          <w:pgSz w:w="12240" w:h="15840"/>
          <w:pgMar w:top="1760" w:right="720" w:bottom="340" w:left="720" w:header="0" w:footer="599" w:gutter="0"/>
          <w:cols w:space="720"/>
        </w:sectPr>
      </w:pPr>
    </w:p>
    <w:p w14:paraId="34C7DB62" w14:textId="77777777" w:rsidR="005C2A41" w:rsidRDefault="00863C9F">
      <w:pPr>
        <w:spacing w:before="80"/>
        <w:ind w:left="892"/>
        <w:rPr>
          <w:b/>
          <w:sz w:val="16"/>
        </w:rPr>
      </w:pPr>
      <w:r>
        <w:rPr>
          <w:b/>
          <w:noProof/>
          <w:sz w:val="16"/>
        </w:rPr>
        <w:lastRenderedPageBreak/>
        <mc:AlternateContent>
          <mc:Choice Requires="wps">
            <w:drawing>
              <wp:anchor distT="0" distB="0" distL="0" distR="0" simplePos="0" relativeHeight="15855104" behindDoc="0" locked="0" layoutInCell="1" allowOverlap="1" wp14:anchorId="6B47E487" wp14:editId="6FA08955">
                <wp:simplePos x="0" y="0"/>
                <wp:positionH relativeFrom="page">
                  <wp:posOffset>955548</wp:posOffset>
                </wp:positionH>
                <wp:positionV relativeFrom="paragraph">
                  <wp:posOffset>196595</wp:posOffset>
                </wp:positionV>
                <wp:extent cx="5842000" cy="27940"/>
                <wp:effectExtent l="0" t="0" r="0" b="0"/>
                <wp:wrapNone/>
                <wp:docPr id="551" name="Graphic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27940"/>
                        </a:xfrm>
                        <a:custGeom>
                          <a:avLst/>
                          <a:gdLst/>
                          <a:ahLst/>
                          <a:cxnLst/>
                          <a:rect l="l" t="t" r="r" b="b"/>
                          <a:pathLst>
                            <a:path w="5842000" h="27940">
                              <a:moveTo>
                                <a:pt x="5841492" y="0"/>
                              </a:moveTo>
                              <a:lnTo>
                                <a:pt x="1370076" y="0"/>
                              </a:lnTo>
                              <a:lnTo>
                                <a:pt x="0" y="0"/>
                              </a:lnTo>
                              <a:lnTo>
                                <a:pt x="0" y="27432"/>
                              </a:lnTo>
                              <a:lnTo>
                                <a:pt x="1370076" y="27432"/>
                              </a:lnTo>
                              <a:lnTo>
                                <a:pt x="5841492" y="27432"/>
                              </a:lnTo>
                              <a:lnTo>
                                <a:pt x="5841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E174D4" id="Graphic 551" o:spid="_x0000_s1026" alt="&quot;&quot;" style="position:absolute;margin-left:75.25pt;margin-top:15.5pt;width:460pt;height:2.2pt;z-index:15855104;visibility:visible;mso-wrap-style:square;mso-wrap-distance-left:0;mso-wrap-distance-top:0;mso-wrap-distance-right:0;mso-wrap-distance-bottom:0;mso-position-horizontal:absolute;mso-position-horizontal-relative:page;mso-position-vertical:absolute;mso-position-vertical-relative:text;v-text-anchor:top" coordsize="58420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" path="m5841492,l1370076,,,,,27432r1370076,l5841492,27432r,-27432xe" fillcolor="black" stroked="f">
                <v:path arrowok="t"/>
                <w10:wrap anchorx="page"/>
              </v:shape>
            </w:pict>
          </mc:Fallback>
        </mc:AlternateContent>
      </w:r>
      <w:r>
        <w:rPr>
          <w:b/>
          <w:sz w:val="16"/>
        </w:rPr>
        <w:t>POSTPONING</w:t>
      </w:r>
      <w:r>
        <w:rPr>
          <w:b/>
          <w:spacing w:val="-5"/>
          <w:sz w:val="16"/>
        </w:rPr>
        <w:t xml:space="preserve"> </w:t>
      </w:r>
      <w:r>
        <w:rPr>
          <w:b/>
          <w:spacing w:val="-2"/>
          <w:sz w:val="16"/>
        </w:rPr>
        <w:t>PAYMENTS</w:t>
      </w:r>
    </w:p>
    <w:p w14:paraId="72381ECF" w14:textId="77777777" w:rsidR="005C2A41" w:rsidRDefault="00863C9F">
      <w:pPr>
        <w:spacing w:before="140"/>
        <w:ind w:left="892" w:right="293"/>
        <w:rPr>
          <w:b/>
          <w:sz w:val="16"/>
        </w:rPr>
      </w:pPr>
      <w:r>
        <w:rPr>
          <w:b/>
          <w:sz w:val="16"/>
        </w:rPr>
        <w:t>General Terms for Hardship</w:t>
      </w:r>
      <w:r>
        <w:rPr>
          <w:b/>
          <w:spacing w:val="-12"/>
          <w:sz w:val="16"/>
        </w:rPr>
        <w:t xml:space="preserve"> </w:t>
      </w:r>
      <w:r>
        <w:rPr>
          <w:b/>
          <w:sz w:val="16"/>
        </w:rPr>
        <w:t>Forbearance and Deferment</w:t>
      </w:r>
    </w:p>
    <w:p w14:paraId="6E02CDBA" w14:textId="77777777" w:rsidR="005C2A41" w:rsidRDefault="00863C9F">
      <w:pPr>
        <w:rPr>
          <w:b/>
          <w:sz w:val="16"/>
        </w:rPr>
      </w:pPr>
      <w:r>
        <w:br w:type="column"/>
      </w:r>
    </w:p>
    <w:p w14:paraId="7C9B5360" w14:textId="77777777" w:rsidR="005C2A41" w:rsidRDefault="005C2A41">
      <w:pPr>
        <w:pStyle w:val="BodyText"/>
        <w:spacing w:before="36"/>
        <w:rPr>
          <w:b/>
        </w:rPr>
      </w:pPr>
    </w:p>
    <w:p w14:paraId="6DDA7EFC" w14:textId="77777777" w:rsidR="005C2A41" w:rsidRDefault="00863C9F">
      <w:pPr>
        <w:pStyle w:val="BodyText"/>
        <w:ind w:left="75"/>
      </w:pPr>
      <w:r>
        <w:t>Contact</w:t>
      </w:r>
      <w:r>
        <w:rPr>
          <w:spacing w:val="-4"/>
        </w:rPr>
        <w:t xml:space="preserve"> </w:t>
      </w:r>
      <w:r>
        <w:t>us</w:t>
      </w:r>
      <w:r>
        <w:rPr>
          <w:spacing w:val="-2"/>
        </w:rPr>
        <w:t xml:space="preserve"> </w:t>
      </w:r>
      <w:r>
        <w:t>to</w:t>
      </w:r>
      <w:r>
        <w:rPr>
          <w:spacing w:val="-3"/>
        </w:rPr>
        <w:t xml:space="preserve"> </w:t>
      </w:r>
      <w:r>
        <w:t>request</w:t>
      </w:r>
      <w:r>
        <w:rPr>
          <w:spacing w:val="-4"/>
        </w:rPr>
        <w:t xml:space="preserve"> </w:t>
      </w:r>
      <w:r>
        <w:t>a</w:t>
      </w:r>
      <w:r>
        <w:rPr>
          <w:spacing w:val="-2"/>
        </w:rPr>
        <w:t xml:space="preserve"> </w:t>
      </w:r>
      <w:r>
        <w:t>Deferment</w:t>
      </w:r>
      <w:r>
        <w:rPr>
          <w:spacing w:val="-4"/>
        </w:rPr>
        <w:t xml:space="preserve"> </w:t>
      </w:r>
      <w:r>
        <w:t>or</w:t>
      </w:r>
      <w:r>
        <w:rPr>
          <w:spacing w:val="-2"/>
        </w:rPr>
        <w:t xml:space="preserve"> </w:t>
      </w:r>
      <w:r>
        <w:t>Hardship</w:t>
      </w:r>
      <w:r>
        <w:rPr>
          <w:spacing w:val="-4"/>
        </w:rPr>
        <w:t xml:space="preserve"> </w:t>
      </w:r>
      <w:r>
        <w:rPr>
          <w:spacing w:val="-2"/>
        </w:rPr>
        <w:t>Forbearance.</w:t>
      </w:r>
    </w:p>
    <w:p w14:paraId="72468626" w14:textId="77777777" w:rsidR="005C2A41" w:rsidRDefault="00863C9F">
      <w:pPr>
        <w:pStyle w:val="ListParagraph"/>
        <w:numPr>
          <w:ilvl w:val="0"/>
          <w:numId w:val="20"/>
        </w:numPr>
        <w:tabs>
          <w:tab w:val="left" w:pos="219"/>
        </w:tabs>
        <w:ind w:hanging="144"/>
        <w:rPr>
          <w:sz w:val="16"/>
        </w:rPr>
      </w:pPr>
      <w:r>
        <w:rPr>
          <w:sz w:val="16"/>
        </w:rPr>
        <w:t>We</w:t>
      </w:r>
      <w:r>
        <w:rPr>
          <w:spacing w:val="-2"/>
          <w:sz w:val="16"/>
        </w:rPr>
        <w:t xml:space="preserve"> </w:t>
      </w:r>
      <w:r>
        <w:rPr>
          <w:sz w:val="16"/>
        </w:rPr>
        <w:t>may</w:t>
      </w:r>
      <w:r>
        <w:rPr>
          <w:spacing w:val="-1"/>
          <w:sz w:val="16"/>
        </w:rPr>
        <w:t xml:space="preserve"> </w:t>
      </w:r>
      <w:r>
        <w:rPr>
          <w:sz w:val="16"/>
        </w:rPr>
        <w:t>approve</w:t>
      </w:r>
      <w:r>
        <w:rPr>
          <w:spacing w:val="-5"/>
          <w:sz w:val="16"/>
        </w:rPr>
        <w:t xml:space="preserve"> </w:t>
      </w:r>
      <w:r>
        <w:rPr>
          <w:sz w:val="16"/>
        </w:rPr>
        <w:t>or</w:t>
      </w:r>
      <w:r>
        <w:rPr>
          <w:spacing w:val="-3"/>
          <w:sz w:val="16"/>
        </w:rPr>
        <w:t xml:space="preserve"> </w:t>
      </w:r>
      <w:r>
        <w:rPr>
          <w:sz w:val="16"/>
        </w:rPr>
        <w:t>deny</w:t>
      </w:r>
      <w:r>
        <w:rPr>
          <w:spacing w:val="-2"/>
          <w:sz w:val="16"/>
        </w:rPr>
        <w:t xml:space="preserve"> </w:t>
      </w:r>
      <w:r>
        <w:rPr>
          <w:sz w:val="16"/>
        </w:rPr>
        <w:t>any</w:t>
      </w:r>
      <w:r>
        <w:rPr>
          <w:spacing w:val="-2"/>
          <w:sz w:val="16"/>
        </w:rPr>
        <w:t xml:space="preserve"> </w:t>
      </w:r>
      <w:r>
        <w:rPr>
          <w:sz w:val="16"/>
        </w:rPr>
        <w:t>request,</w:t>
      </w:r>
      <w:r>
        <w:rPr>
          <w:spacing w:val="-1"/>
          <w:sz w:val="16"/>
        </w:rPr>
        <w:t xml:space="preserve"> </w:t>
      </w:r>
      <w:r>
        <w:rPr>
          <w:sz w:val="16"/>
        </w:rPr>
        <w:t>in</w:t>
      </w:r>
      <w:r>
        <w:rPr>
          <w:spacing w:val="-5"/>
          <w:sz w:val="16"/>
        </w:rPr>
        <w:t xml:space="preserve"> </w:t>
      </w:r>
      <w:r>
        <w:rPr>
          <w:sz w:val="16"/>
        </w:rPr>
        <w:t>our</w:t>
      </w:r>
      <w:r>
        <w:rPr>
          <w:spacing w:val="-2"/>
          <w:sz w:val="16"/>
        </w:rPr>
        <w:t xml:space="preserve"> </w:t>
      </w:r>
      <w:r>
        <w:rPr>
          <w:sz w:val="16"/>
        </w:rPr>
        <w:t>sole</w:t>
      </w:r>
      <w:r>
        <w:rPr>
          <w:spacing w:val="-5"/>
          <w:sz w:val="16"/>
        </w:rPr>
        <w:t xml:space="preserve"> </w:t>
      </w:r>
      <w:r>
        <w:rPr>
          <w:spacing w:val="-2"/>
          <w:sz w:val="16"/>
        </w:rPr>
        <w:t>discretion.</w:t>
      </w:r>
    </w:p>
    <w:p w14:paraId="169562B5" w14:textId="77777777" w:rsidR="005C2A41" w:rsidRDefault="00863C9F">
      <w:pPr>
        <w:pStyle w:val="ListParagraph"/>
        <w:numPr>
          <w:ilvl w:val="0"/>
          <w:numId w:val="20"/>
        </w:numPr>
        <w:tabs>
          <w:tab w:val="left" w:pos="219"/>
        </w:tabs>
        <w:spacing w:before="46"/>
        <w:ind w:right="1295" w:hanging="144"/>
        <w:rPr>
          <w:sz w:val="16"/>
        </w:rPr>
      </w:pPr>
      <w:r>
        <w:rPr>
          <w:sz w:val="16"/>
        </w:rPr>
        <w:t>You</w:t>
      </w:r>
      <w:r>
        <w:rPr>
          <w:spacing w:val="-2"/>
          <w:sz w:val="16"/>
        </w:rPr>
        <w:t xml:space="preserve"> </w:t>
      </w:r>
      <w:r>
        <w:rPr>
          <w:sz w:val="16"/>
        </w:rPr>
        <w:t>must</w:t>
      </w:r>
      <w:r>
        <w:rPr>
          <w:spacing w:val="-6"/>
          <w:sz w:val="16"/>
        </w:rPr>
        <w:t xml:space="preserve"> </w:t>
      </w:r>
      <w:r>
        <w:rPr>
          <w:sz w:val="16"/>
        </w:rPr>
        <w:t>continue</w:t>
      </w:r>
      <w:r>
        <w:rPr>
          <w:spacing w:val="-6"/>
          <w:sz w:val="16"/>
        </w:rPr>
        <w:t xml:space="preserve"> </w:t>
      </w:r>
      <w:r>
        <w:rPr>
          <w:sz w:val="16"/>
        </w:rPr>
        <w:t>to</w:t>
      </w:r>
      <w:r>
        <w:rPr>
          <w:spacing w:val="-4"/>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6"/>
          <w:sz w:val="16"/>
        </w:rPr>
        <w:t xml:space="preserve"> </w:t>
      </w:r>
      <w:r>
        <w:rPr>
          <w:sz w:val="16"/>
        </w:rPr>
        <w:t>by</w:t>
      </w:r>
      <w:r>
        <w:rPr>
          <w:spacing w:val="-3"/>
          <w:sz w:val="16"/>
        </w:rPr>
        <w:t xml:space="preserve"> </w:t>
      </w:r>
      <w:r>
        <w:rPr>
          <w:sz w:val="16"/>
        </w:rPr>
        <w:t>the</w:t>
      </w:r>
      <w:r>
        <w:rPr>
          <w:spacing w:val="-6"/>
          <w:sz w:val="16"/>
        </w:rPr>
        <w:t xml:space="preserve"> </w:t>
      </w:r>
      <w:r>
        <w:rPr>
          <w:sz w:val="16"/>
        </w:rPr>
        <w:t>Current</w:t>
      </w:r>
      <w:r>
        <w:rPr>
          <w:spacing w:val="-1"/>
          <w:sz w:val="16"/>
        </w:rPr>
        <w:t xml:space="preserve"> </w:t>
      </w:r>
      <w:r>
        <w:rPr>
          <w:sz w:val="16"/>
        </w:rPr>
        <w:t>Amount</w:t>
      </w:r>
      <w:r>
        <w:rPr>
          <w:spacing w:val="-1"/>
          <w:sz w:val="16"/>
        </w:rPr>
        <w:t xml:space="preserve"> </w:t>
      </w:r>
      <w:r>
        <w:rPr>
          <w:sz w:val="16"/>
        </w:rPr>
        <w:t>Due</w:t>
      </w:r>
      <w:r>
        <w:rPr>
          <w:spacing w:val="-2"/>
          <w:sz w:val="16"/>
        </w:rPr>
        <w:t xml:space="preserve"> </w:t>
      </w:r>
      <w:r>
        <w:rPr>
          <w:sz w:val="16"/>
        </w:rPr>
        <w:t>Date</w:t>
      </w:r>
      <w:r>
        <w:rPr>
          <w:spacing w:val="-4"/>
          <w:sz w:val="16"/>
        </w:rPr>
        <w:t xml:space="preserve"> </w:t>
      </w:r>
      <w:r>
        <w:rPr>
          <w:sz w:val="16"/>
        </w:rPr>
        <w:t>each month while we process your request.</w:t>
      </w:r>
    </w:p>
    <w:p w14:paraId="7BF879D0" w14:textId="77777777" w:rsidR="005C2A41" w:rsidRDefault="00863C9F">
      <w:pPr>
        <w:pStyle w:val="ListParagraph"/>
        <w:numPr>
          <w:ilvl w:val="0"/>
          <w:numId w:val="20"/>
        </w:numPr>
        <w:tabs>
          <w:tab w:val="left" w:pos="219"/>
        </w:tabs>
        <w:spacing w:before="48"/>
        <w:ind w:right="1076" w:hanging="144"/>
        <w:rPr>
          <w:sz w:val="16"/>
        </w:rPr>
      </w:pPr>
      <w:r>
        <w:rPr>
          <w:sz w:val="16"/>
        </w:rPr>
        <w:t>If we</w:t>
      </w:r>
      <w:r>
        <w:rPr>
          <w:spacing w:val="-5"/>
          <w:sz w:val="16"/>
        </w:rPr>
        <w:t xml:space="preserve"> </w:t>
      </w:r>
      <w:r>
        <w:rPr>
          <w:sz w:val="16"/>
        </w:rPr>
        <w:t>approve</w:t>
      </w:r>
      <w:r>
        <w:rPr>
          <w:spacing w:val="-5"/>
          <w:sz w:val="16"/>
        </w:rPr>
        <w:t xml:space="preserve"> </w:t>
      </w:r>
      <w:r>
        <w:rPr>
          <w:sz w:val="16"/>
        </w:rPr>
        <w:t>your</w:t>
      </w:r>
      <w:r>
        <w:rPr>
          <w:spacing w:val="-2"/>
          <w:sz w:val="16"/>
        </w:rPr>
        <w:t xml:space="preserve"> </w:t>
      </w:r>
      <w:r>
        <w:rPr>
          <w:sz w:val="16"/>
        </w:rPr>
        <w:t>request,</w:t>
      </w:r>
      <w:r>
        <w:rPr>
          <w:spacing w:val="-2"/>
          <w:sz w:val="16"/>
        </w:rPr>
        <w:t xml:space="preserve"> </w:t>
      </w:r>
      <w:r>
        <w:rPr>
          <w:sz w:val="16"/>
        </w:rPr>
        <w:t>we</w:t>
      </w:r>
      <w:r>
        <w:rPr>
          <w:spacing w:val="-2"/>
          <w:sz w:val="16"/>
        </w:rPr>
        <w:t xml:space="preserve"> </w:t>
      </w:r>
      <w:r>
        <w:rPr>
          <w:sz w:val="16"/>
        </w:rPr>
        <w:t>will</w:t>
      </w:r>
      <w:r>
        <w:rPr>
          <w:spacing w:val="-2"/>
          <w:sz w:val="16"/>
        </w:rPr>
        <w:t xml:space="preserve"> </w:t>
      </w:r>
      <w:r>
        <w:rPr>
          <w:sz w:val="16"/>
        </w:rPr>
        <w:t>tell</w:t>
      </w:r>
      <w:r>
        <w:rPr>
          <w:spacing w:val="-4"/>
          <w:sz w:val="16"/>
        </w:rPr>
        <w:t xml:space="preserve"> </w:t>
      </w:r>
      <w:r>
        <w:rPr>
          <w:sz w:val="16"/>
        </w:rPr>
        <w:t>you</w:t>
      </w:r>
      <w:r>
        <w:rPr>
          <w:spacing w:val="-5"/>
          <w:sz w:val="16"/>
        </w:rPr>
        <w:t xml:space="preserve"> </w:t>
      </w:r>
      <w:r>
        <w:rPr>
          <w:sz w:val="16"/>
        </w:rPr>
        <w:t>how</w:t>
      </w:r>
      <w:r>
        <w:rPr>
          <w:spacing w:val="-2"/>
          <w:sz w:val="16"/>
        </w:rPr>
        <w:t xml:space="preserve"> </w:t>
      </w:r>
      <w:r>
        <w:rPr>
          <w:sz w:val="16"/>
        </w:rPr>
        <w:t>long</w:t>
      </w:r>
      <w:r>
        <w:rPr>
          <w:spacing w:val="-2"/>
          <w:sz w:val="16"/>
        </w:rPr>
        <w:t xml:space="preserve"> </w:t>
      </w:r>
      <w:r>
        <w:rPr>
          <w:sz w:val="16"/>
        </w:rPr>
        <w:t>we</w:t>
      </w:r>
      <w:r>
        <w:rPr>
          <w:spacing w:val="-5"/>
          <w:sz w:val="16"/>
        </w:rPr>
        <w:t xml:space="preserve"> </w:t>
      </w:r>
      <w:r>
        <w:rPr>
          <w:sz w:val="16"/>
        </w:rPr>
        <w:t>will</w:t>
      </w:r>
      <w:r>
        <w:rPr>
          <w:spacing w:val="-1"/>
          <w:sz w:val="16"/>
        </w:rPr>
        <w:t xml:space="preserve"> </w:t>
      </w:r>
      <w:r>
        <w:rPr>
          <w:sz w:val="16"/>
        </w:rPr>
        <w:t>postpone</w:t>
      </w:r>
      <w:r>
        <w:rPr>
          <w:spacing w:val="-5"/>
          <w:sz w:val="16"/>
        </w:rPr>
        <w:t xml:space="preserve"> </w:t>
      </w:r>
      <w:r>
        <w:rPr>
          <w:sz w:val="16"/>
        </w:rPr>
        <w:t>payments</w:t>
      </w:r>
      <w:r>
        <w:rPr>
          <w:spacing w:val="-2"/>
          <w:sz w:val="16"/>
        </w:rPr>
        <w:t xml:space="preserve"> </w:t>
      </w:r>
      <w:r>
        <w:rPr>
          <w:sz w:val="16"/>
        </w:rPr>
        <w:t>and</w:t>
      </w:r>
      <w:r>
        <w:rPr>
          <w:spacing w:val="-2"/>
          <w:sz w:val="16"/>
        </w:rPr>
        <w:t xml:space="preserve"> </w:t>
      </w:r>
      <w:r>
        <w:rPr>
          <w:sz w:val="16"/>
        </w:rPr>
        <w:t xml:space="preserve">whether you </w:t>
      </w:r>
      <w:proofErr w:type="gramStart"/>
      <w:r>
        <w:rPr>
          <w:sz w:val="16"/>
        </w:rPr>
        <w:t>have to</w:t>
      </w:r>
      <w:proofErr w:type="gramEnd"/>
      <w:r>
        <w:rPr>
          <w:sz w:val="16"/>
        </w:rPr>
        <w:t xml:space="preserve"> make any other payments in the meantime.</w:t>
      </w:r>
    </w:p>
    <w:p w14:paraId="06662C62" w14:textId="77777777" w:rsidR="005C2A41" w:rsidRDefault="00863C9F">
      <w:pPr>
        <w:pStyle w:val="ListParagraph"/>
        <w:numPr>
          <w:ilvl w:val="0"/>
          <w:numId w:val="20"/>
        </w:numPr>
        <w:tabs>
          <w:tab w:val="left" w:pos="236"/>
        </w:tabs>
        <w:ind w:left="236" w:hanging="134"/>
        <w:rPr>
          <w:sz w:val="16"/>
        </w:rPr>
      </w:pPr>
      <w:r>
        <w:rPr>
          <w:sz w:val="16"/>
        </w:rPr>
        <w:t>We</w:t>
      </w:r>
      <w:r>
        <w:rPr>
          <w:spacing w:val="-4"/>
          <w:sz w:val="16"/>
        </w:rPr>
        <w:t xml:space="preserve"> </w:t>
      </w:r>
      <w:r>
        <w:rPr>
          <w:sz w:val="16"/>
        </w:rPr>
        <w:t>will</w:t>
      </w:r>
      <w:r>
        <w:rPr>
          <w:spacing w:val="-4"/>
          <w:sz w:val="16"/>
        </w:rPr>
        <w:t xml:space="preserve"> </w:t>
      </w:r>
      <w:r>
        <w:rPr>
          <w:sz w:val="16"/>
        </w:rPr>
        <w:t>tell</w:t>
      </w:r>
      <w:r>
        <w:rPr>
          <w:spacing w:val="-3"/>
          <w:sz w:val="16"/>
        </w:rPr>
        <w:t xml:space="preserve"> </w:t>
      </w:r>
      <w:r>
        <w:rPr>
          <w:sz w:val="16"/>
        </w:rPr>
        <w:t>you</w:t>
      </w:r>
      <w:r>
        <w:rPr>
          <w:spacing w:val="-1"/>
          <w:sz w:val="16"/>
        </w:rPr>
        <w:t xml:space="preserve"> </w:t>
      </w:r>
      <w:r>
        <w:rPr>
          <w:sz w:val="16"/>
        </w:rPr>
        <w:t>if</w:t>
      </w:r>
      <w:r>
        <w:rPr>
          <w:spacing w:val="-1"/>
          <w:sz w:val="16"/>
        </w:rPr>
        <w:t xml:space="preserve"> </w:t>
      </w:r>
      <w:r>
        <w:rPr>
          <w:sz w:val="16"/>
        </w:rPr>
        <w:t>any</w:t>
      </w:r>
      <w:r>
        <w:rPr>
          <w:spacing w:val="-1"/>
          <w:sz w:val="16"/>
        </w:rPr>
        <w:t xml:space="preserve"> </w:t>
      </w:r>
      <w:r>
        <w:rPr>
          <w:sz w:val="16"/>
        </w:rPr>
        <w:t>amounts</w:t>
      </w:r>
      <w:r>
        <w:rPr>
          <w:spacing w:val="-3"/>
          <w:sz w:val="16"/>
        </w:rPr>
        <w:t xml:space="preserve"> </w:t>
      </w:r>
      <w:r>
        <w:rPr>
          <w:sz w:val="16"/>
        </w:rPr>
        <w:t>will</w:t>
      </w:r>
      <w:r>
        <w:rPr>
          <w:spacing w:val="-2"/>
          <w:sz w:val="16"/>
        </w:rPr>
        <w:t xml:space="preserve"> </w:t>
      </w:r>
      <w:r>
        <w:rPr>
          <w:sz w:val="16"/>
        </w:rPr>
        <w:t>be</w:t>
      </w:r>
      <w:r>
        <w:rPr>
          <w:spacing w:val="-1"/>
          <w:sz w:val="16"/>
        </w:rPr>
        <w:t xml:space="preserve"> </w:t>
      </w:r>
      <w:r>
        <w:rPr>
          <w:spacing w:val="-2"/>
          <w:sz w:val="16"/>
        </w:rPr>
        <w:t>Capitalized.</w:t>
      </w:r>
    </w:p>
    <w:p w14:paraId="18C15CFB" w14:textId="77777777" w:rsidR="005C2A41" w:rsidRDefault="005C2A41">
      <w:pPr>
        <w:pStyle w:val="ListParagraph"/>
        <w:rPr>
          <w:sz w:val="16"/>
        </w:rPr>
        <w:sectPr w:rsidR="005C2A41">
          <w:headerReference w:type="even" r:id="rId117"/>
          <w:headerReference w:type="default" r:id="rId118"/>
          <w:pgSz w:w="12240" w:h="15840"/>
          <w:pgMar w:top="1020" w:right="720" w:bottom="780" w:left="720" w:header="851" w:footer="0" w:gutter="0"/>
          <w:cols w:num="2" w:space="720" w:equalWidth="0">
            <w:col w:w="2892" w:space="40"/>
            <w:col w:w="7868"/>
          </w:cols>
        </w:sectPr>
      </w:pPr>
    </w:p>
    <w:p w14:paraId="4D18D78F" w14:textId="77777777" w:rsidR="005C2A41" w:rsidRDefault="005C2A41">
      <w:pPr>
        <w:pStyle w:val="BodyText"/>
        <w:spacing w:before="2"/>
        <w:rPr>
          <w:sz w:val="4"/>
        </w:rPr>
      </w:pPr>
    </w:p>
    <w:p w14:paraId="4D1262A3" w14:textId="77777777" w:rsidR="005C2A41" w:rsidRDefault="00863C9F">
      <w:pPr>
        <w:pStyle w:val="BodyText"/>
        <w:spacing w:line="20" w:lineRule="exact"/>
        <w:ind w:left="784"/>
        <w:rPr>
          <w:sz w:val="2"/>
        </w:rPr>
      </w:pPr>
      <w:r>
        <w:rPr>
          <w:noProof/>
          <w:sz w:val="2"/>
        </w:rPr>
        <mc:AlternateContent>
          <mc:Choice Requires="wpg">
            <w:drawing>
              <wp:inline distT="0" distB="0" distL="0" distR="0" wp14:anchorId="4F93F6ED" wp14:editId="7C65BBBA">
                <wp:extent cx="5842000" cy="9525"/>
                <wp:effectExtent l="0" t="0" r="0" b="0"/>
                <wp:docPr id="552" name="Group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2000" cy="9525"/>
                          <a:chOff x="0" y="0"/>
                          <a:chExt cx="5842000" cy="9525"/>
                        </a:xfrm>
                      </wpg:grpSpPr>
                      <wps:wsp>
                        <wps:cNvPr id="553" name="Graphic 553"/>
                        <wps:cNvSpPr/>
                        <wps:spPr>
                          <a:xfrm>
                            <a:off x="0" y="0"/>
                            <a:ext cx="5842000" cy="9525"/>
                          </a:xfrm>
                          <a:custGeom>
                            <a:avLst/>
                            <a:gdLst/>
                            <a:ahLst/>
                            <a:cxnLst/>
                            <a:rect l="l" t="t" r="r" b="b"/>
                            <a:pathLst>
                              <a:path w="5842000" h="9525">
                                <a:moveTo>
                                  <a:pt x="5841492" y="0"/>
                                </a:moveTo>
                                <a:lnTo>
                                  <a:pt x="1351788" y="0"/>
                                </a:lnTo>
                                <a:lnTo>
                                  <a:pt x="0" y="0"/>
                                </a:lnTo>
                                <a:lnTo>
                                  <a:pt x="0" y="9144"/>
                                </a:lnTo>
                                <a:lnTo>
                                  <a:pt x="1351788" y="9144"/>
                                </a:lnTo>
                                <a:lnTo>
                                  <a:pt x="5841492" y="9144"/>
                                </a:lnTo>
                                <a:lnTo>
                                  <a:pt x="58414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93D4D7" id="Group 552" o:spid="_x0000_s1026" alt="&quot;&quot;" style="width:460pt;height:.75pt;mso-position-horizontal-relative:char;mso-position-vertical-relative:line" coordsize="584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">
                <v:shape id="Graphic 553" o:spid="_x0000_s1027" style="position:absolute;width:58420;height:95;visibility:visible;mso-wrap-style:square;v-text-anchor:top" coordsize="5842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" path="m5841492,l1351788,,,,,9144r1351788,l5841492,9144r,-9144xe" fillcolor="black" stroked="f">
                  <v:path arrowok="t"/>
                </v:shape>
                <w10:anchorlock/>
              </v:group>
            </w:pict>
          </mc:Fallback>
        </mc:AlternateContent>
      </w:r>
    </w:p>
    <w:p w14:paraId="555EF150" w14:textId="77777777" w:rsidR="005C2A41" w:rsidRDefault="00863C9F">
      <w:pPr>
        <w:pStyle w:val="BodyText"/>
        <w:tabs>
          <w:tab w:val="left" w:pos="3006"/>
        </w:tabs>
        <w:spacing w:before="43"/>
        <w:ind w:left="3007" w:right="997" w:hanging="2115"/>
      </w:pPr>
      <w:r>
        <w:rPr>
          <w:noProof/>
        </w:rPr>
        <mc:AlternateContent>
          <mc:Choice Requires="wps">
            <w:drawing>
              <wp:anchor distT="0" distB="0" distL="0" distR="0" simplePos="0" relativeHeight="487712256" behindDoc="1" locked="0" layoutInCell="1" allowOverlap="1" wp14:anchorId="6CC207B1" wp14:editId="565FAFDA">
                <wp:simplePos x="0" y="0"/>
                <wp:positionH relativeFrom="page">
                  <wp:posOffset>955548</wp:posOffset>
                </wp:positionH>
                <wp:positionV relativeFrom="paragraph">
                  <wp:posOffset>641187</wp:posOffset>
                </wp:positionV>
                <wp:extent cx="5842000" cy="9525"/>
                <wp:effectExtent l="0" t="0" r="0" b="0"/>
                <wp:wrapTopAndBottom/>
                <wp:docPr id="554" name="Graphic 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9525"/>
                        </a:xfrm>
                        <a:custGeom>
                          <a:avLst/>
                          <a:gdLst/>
                          <a:ahLst/>
                          <a:cxnLst/>
                          <a:rect l="l" t="t" r="r" b="b"/>
                          <a:pathLst>
                            <a:path w="5842000" h="9525">
                              <a:moveTo>
                                <a:pt x="5841492" y="0"/>
                              </a:moveTo>
                              <a:lnTo>
                                <a:pt x="1351788" y="0"/>
                              </a:lnTo>
                              <a:lnTo>
                                <a:pt x="0" y="0"/>
                              </a:lnTo>
                              <a:lnTo>
                                <a:pt x="0" y="9144"/>
                              </a:lnTo>
                              <a:lnTo>
                                <a:pt x="1351788" y="9144"/>
                              </a:lnTo>
                              <a:lnTo>
                                <a:pt x="5841492" y="9144"/>
                              </a:lnTo>
                              <a:lnTo>
                                <a:pt x="58414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27665" id="Graphic 554" o:spid="_x0000_s1026" alt="&quot;&quot;" style="position:absolute;margin-left:75.25pt;margin-top:50.5pt;width:460pt;height:.75pt;z-index:-15604224;visibility:visible;mso-wrap-style:square;mso-wrap-distance-left:0;mso-wrap-distance-top:0;mso-wrap-distance-right:0;mso-wrap-distance-bottom:0;mso-position-horizontal:absolute;mso-position-horizontal-relative:page;mso-position-vertical:absolute;mso-position-vertical-relative:text;v-text-anchor:top" coordsize="58420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" path="m5841492,l1351788,,,,,9144r1351788,l5841492,9144r,-9144xe" fillcolor="black" stroked="f">
                <v:path arrowok="t"/>
                <w10:wrap type="topAndBottom" anchorx="page"/>
              </v:shape>
            </w:pict>
          </mc:Fallback>
        </mc:AlternateContent>
      </w:r>
      <w:r>
        <w:rPr>
          <w:b/>
          <w:spacing w:val="-2"/>
        </w:rPr>
        <w:t>Forbearance</w:t>
      </w:r>
      <w:r>
        <w:rPr>
          <w:b/>
        </w:rPr>
        <w:tab/>
      </w:r>
      <w:r>
        <w:t>You</w:t>
      </w:r>
      <w:r>
        <w:rPr>
          <w:spacing w:val="-5"/>
        </w:rPr>
        <w:t xml:space="preserve"> </w:t>
      </w:r>
      <w:r>
        <w:t>can</w:t>
      </w:r>
      <w:r>
        <w:rPr>
          <w:spacing w:val="-5"/>
        </w:rPr>
        <w:t xml:space="preserve"> </w:t>
      </w:r>
      <w:r>
        <w:t>also</w:t>
      </w:r>
      <w:r>
        <w:rPr>
          <w:spacing w:val="-7"/>
        </w:rPr>
        <w:t xml:space="preserve"> </w:t>
      </w:r>
      <w:r>
        <w:t>ask</w:t>
      </w:r>
      <w:r>
        <w:rPr>
          <w:spacing w:val="-4"/>
        </w:rPr>
        <w:t xml:space="preserve"> </w:t>
      </w:r>
      <w:r>
        <w:t>us</w:t>
      </w:r>
      <w:r>
        <w:rPr>
          <w:spacing w:val="-6"/>
        </w:rPr>
        <w:t xml:space="preserve"> </w:t>
      </w:r>
      <w:r>
        <w:t>to</w:t>
      </w:r>
      <w:r>
        <w:rPr>
          <w:spacing w:val="-5"/>
        </w:rPr>
        <w:t xml:space="preserve"> </w:t>
      </w:r>
      <w:r>
        <w:t>postpone</w:t>
      </w:r>
      <w:r>
        <w:rPr>
          <w:spacing w:val="-5"/>
        </w:rPr>
        <w:t xml:space="preserve"> </w:t>
      </w:r>
      <w:r>
        <w:t>payments</w:t>
      </w:r>
      <w:r>
        <w:rPr>
          <w:spacing w:val="-3"/>
        </w:rPr>
        <w:t xml:space="preserve"> </w:t>
      </w:r>
      <w:r>
        <w:t>because</w:t>
      </w:r>
      <w:r>
        <w:rPr>
          <w:spacing w:val="-7"/>
        </w:rPr>
        <w:t xml:space="preserve"> </w:t>
      </w:r>
      <w:r>
        <w:t>of</w:t>
      </w:r>
      <w:r>
        <w:rPr>
          <w:spacing w:val="-7"/>
        </w:rPr>
        <w:t xml:space="preserve"> </w:t>
      </w:r>
      <w:r>
        <w:t>a</w:t>
      </w:r>
      <w:r>
        <w:rPr>
          <w:spacing w:val="-5"/>
        </w:rPr>
        <w:t xml:space="preserve"> </w:t>
      </w:r>
      <w:r>
        <w:t>temporary</w:t>
      </w:r>
      <w:r>
        <w:rPr>
          <w:spacing w:val="-3"/>
        </w:rPr>
        <w:t xml:space="preserve"> </w:t>
      </w:r>
      <w:r>
        <w:t>inability</w:t>
      </w:r>
      <w:r>
        <w:rPr>
          <w:spacing w:val="-4"/>
        </w:rPr>
        <w:t xml:space="preserve"> </w:t>
      </w:r>
      <w:r>
        <w:t>to</w:t>
      </w:r>
      <w:r>
        <w:rPr>
          <w:spacing w:val="-5"/>
        </w:rPr>
        <w:t xml:space="preserve"> </w:t>
      </w:r>
      <w:r>
        <w:t>make</w:t>
      </w:r>
      <w:r>
        <w:rPr>
          <w:spacing w:val="-7"/>
        </w:rPr>
        <w:t xml:space="preserve"> </w:t>
      </w:r>
      <w:r>
        <w:t xml:space="preserve">payments </w:t>
      </w:r>
      <w:r>
        <w:rPr>
          <w:spacing w:val="-2"/>
        </w:rPr>
        <w:t>(“Hardship</w:t>
      </w:r>
      <w:r>
        <w:rPr>
          <w:spacing w:val="-3"/>
        </w:rPr>
        <w:t xml:space="preserve"> </w:t>
      </w:r>
      <w:r>
        <w:rPr>
          <w:spacing w:val="-2"/>
        </w:rPr>
        <w:t>Forbearance”). We</w:t>
      </w:r>
      <w:r>
        <w:rPr>
          <w:spacing w:val="-5"/>
        </w:rPr>
        <w:t xml:space="preserve"> </w:t>
      </w:r>
      <w:r>
        <w:rPr>
          <w:spacing w:val="-2"/>
        </w:rPr>
        <w:t>may require</w:t>
      </w:r>
      <w:r>
        <w:rPr>
          <w:spacing w:val="-5"/>
        </w:rPr>
        <w:t xml:space="preserve"> </w:t>
      </w:r>
      <w:r>
        <w:rPr>
          <w:spacing w:val="-2"/>
        </w:rPr>
        <w:t>you</w:t>
      </w:r>
      <w:r>
        <w:rPr>
          <w:spacing w:val="-3"/>
        </w:rPr>
        <w:t xml:space="preserve"> </w:t>
      </w:r>
      <w:r>
        <w:rPr>
          <w:spacing w:val="-2"/>
        </w:rPr>
        <w:t>to</w:t>
      </w:r>
      <w:r>
        <w:rPr>
          <w:spacing w:val="-3"/>
        </w:rPr>
        <w:t xml:space="preserve"> </w:t>
      </w:r>
      <w:r>
        <w:rPr>
          <w:spacing w:val="-2"/>
        </w:rPr>
        <w:t>make</w:t>
      </w:r>
      <w:r>
        <w:rPr>
          <w:spacing w:val="-3"/>
        </w:rPr>
        <w:t xml:space="preserve"> </w:t>
      </w:r>
      <w:proofErr w:type="gramStart"/>
      <w:r>
        <w:rPr>
          <w:spacing w:val="-2"/>
        </w:rPr>
        <w:t>a</w:t>
      </w:r>
      <w:r>
        <w:rPr>
          <w:spacing w:val="-3"/>
        </w:rPr>
        <w:t xml:space="preserve"> </w:t>
      </w:r>
      <w:r>
        <w:rPr>
          <w:spacing w:val="-2"/>
        </w:rPr>
        <w:t>good</w:t>
      </w:r>
      <w:proofErr w:type="gramEnd"/>
      <w:r>
        <w:rPr>
          <w:spacing w:val="-3"/>
        </w:rPr>
        <w:t xml:space="preserve"> </w:t>
      </w:r>
      <w:r>
        <w:rPr>
          <w:spacing w:val="-2"/>
        </w:rPr>
        <w:t>faith</w:t>
      </w:r>
      <w:r>
        <w:rPr>
          <w:spacing w:val="-5"/>
        </w:rPr>
        <w:t xml:space="preserve"> </w:t>
      </w:r>
      <w:r>
        <w:rPr>
          <w:spacing w:val="-2"/>
        </w:rPr>
        <w:t>payment to</w:t>
      </w:r>
      <w:r>
        <w:rPr>
          <w:spacing w:val="-5"/>
        </w:rPr>
        <w:t xml:space="preserve"> </w:t>
      </w:r>
      <w:r>
        <w:rPr>
          <w:spacing w:val="-2"/>
        </w:rPr>
        <w:t>obtain</w:t>
      </w:r>
      <w:r>
        <w:rPr>
          <w:spacing w:val="-5"/>
        </w:rPr>
        <w:t xml:space="preserve"> </w:t>
      </w:r>
      <w:r>
        <w:rPr>
          <w:spacing w:val="-2"/>
        </w:rPr>
        <w:t>a</w:t>
      </w:r>
      <w:r>
        <w:rPr>
          <w:spacing w:val="-3"/>
        </w:rPr>
        <w:t xml:space="preserve"> </w:t>
      </w:r>
      <w:r>
        <w:rPr>
          <w:spacing w:val="-2"/>
        </w:rPr>
        <w:t xml:space="preserve">Hardship </w:t>
      </w:r>
      <w:r>
        <w:t>Forbearance</w:t>
      </w:r>
      <w:r>
        <w:rPr>
          <w:spacing w:val="-12"/>
        </w:rPr>
        <w:t xml:space="preserve"> </w:t>
      </w:r>
      <w:r>
        <w:t>(even</w:t>
      </w:r>
      <w:r>
        <w:rPr>
          <w:spacing w:val="-11"/>
        </w:rPr>
        <w:t xml:space="preserve"> </w:t>
      </w:r>
      <w:r>
        <w:t>if</w:t>
      </w:r>
      <w:r>
        <w:rPr>
          <w:spacing w:val="-11"/>
        </w:rPr>
        <w:t xml:space="preserve"> </w:t>
      </w:r>
      <w:r>
        <w:t>your</w:t>
      </w:r>
      <w:r>
        <w:rPr>
          <w:spacing w:val="-11"/>
        </w:rPr>
        <w:t xml:space="preserve"> </w:t>
      </w:r>
      <w:r>
        <w:t>request</w:t>
      </w:r>
      <w:r>
        <w:rPr>
          <w:spacing w:val="-11"/>
        </w:rPr>
        <w:t xml:space="preserve"> </w:t>
      </w:r>
      <w:r>
        <w:t>is</w:t>
      </w:r>
      <w:r>
        <w:rPr>
          <w:spacing w:val="-11"/>
        </w:rPr>
        <w:t xml:space="preserve"> </w:t>
      </w:r>
      <w:r>
        <w:t>not</w:t>
      </w:r>
      <w:r>
        <w:rPr>
          <w:spacing w:val="-11"/>
        </w:rPr>
        <w:t xml:space="preserve"> </w:t>
      </w:r>
      <w:r>
        <w:t>granted),</w:t>
      </w:r>
      <w:r>
        <w:rPr>
          <w:spacing w:val="-11"/>
        </w:rPr>
        <w:t xml:space="preserve"> </w:t>
      </w:r>
      <w:r>
        <w:t>but</w:t>
      </w:r>
      <w:r>
        <w:rPr>
          <w:spacing w:val="-12"/>
        </w:rPr>
        <w:t xml:space="preserve"> </w:t>
      </w:r>
      <w:r>
        <w:t>we</w:t>
      </w:r>
      <w:r>
        <w:rPr>
          <w:spacing w:val="-11"/>
        </w:rPr>
        <w:t xml:space="preserve"> </w:t>
      </w:r>
      <w:r>
        <w:t>will</w:t>
      </w:r>
      <w:r>
        <w:rPr>
          <w:spacing w:val="-11"/>
        </w:rPr>
        <w:t xml:space="preserve"> </w:t>
      </w:r>
      <w:r>
        <w:t>tell</w:t>
      </w:r>
      <w:r>
        <w:rPr>
          <w:spacing w:val="-11"/>
        </w:rPr>
        <w:t xml:space="preserve"> </w:t>
      </w:r>
      <w:r>
        <w:t>you</w:t>
      </w:r>
      <w:r>
        <w:rPr>
          <w:spacing w:val="-11"/>
        </w:rPr>
        <w:t xml:space="preserve"> </w:t>
      </w:r>
      <w:r>
        <w:t>in</w:t>
      </w:r>
      <w:r>
        <w:rPr>
          <w:spacing w:val="-11"/>
        </w:rPr>
        <w:t xml:space="preserve"> </w:t>
      </w:r>
      <w:r>
        <w:t>advance</w:t>
      </w:r>
      <w:r>
        <w:rPr>
          <w:spacing w:val="-11"/>
        </w:rPr>
        <w:t xml:space="preserve"> </w:t>
      </w:r>
      <w:r>
        <w:t>if</w:t>
      </w:r>
      <w:r>
        <w:rPr>
          <w:spacing w:val="-11"/>
        </w:rPr>
        <w:t xml:space="preserve"> </w:t>
      </w:r>
      <w:r>
        <w:t>we</w:t>
      </w:r>
      <w:r>
        <w:rPr>
          <w:spacing w:val="-11"/>
        </w:rPr>
        <w:t xml:space="preserve"> </w:t>
      </w:r>
      <w:r>
        <w:t>do.</w:t>
      </w:r>
      <w:r>
        <w:rPr>
          <w:spacing w:val="10"/>
        </w:rPr>
        <w:t xml:space="preserve"> </w:t>
      </w:r>
      <w:r>
        <w:t>We</w:t>
      </w:r>
      <w:r>
        <w:rPr>
          <w:spacing w:val="-11"/>
        </w:rPr>
        <w:t xml:space="preserve"> </w:t>
      </w:r>
      <w:r>
        <w:t xml:space="preserve">may </w:t>
      </w:r>
      <w:r>
        <w:rPr>
          <w:spacing w:val="-2"/>
        </w:rPr>
        <w:t>also</w:t>
      </w:r>
      <w:r>
        <w:rPr>
          <w:spacing w:val="-3"/>
        </w:rPr>
        <w:t xml:space="preserve"> </w:t>
      </w:r>
      <w:r>
        <w:rPr>
          <w:spacing w:val="-2"/>
        </w:rPr>
        <w:t>postpone</w:t>
      </w:r>
      <w:r>
        <w:rPr>
          <w:spacing w:val="-3"/>
        </w:rPr>
        <w:t xml:space="preserve"> </w:t>
      </w:r>
      <w:r>
        <w:rPr>
          <w:spacing w:val="-2"/>
        </w:rPr>
        <w:t>payments at our</w:t>
      </w:r>
      <w:r>
        <w:rPr>
          <w:spacing w:val="-3"/>
        </w:rPr>
        <w:t xml:space="preserve"> </w:t>
      </w:r>
      <w:r>
        <w:rPr>
          <w:spacing w:val="-2"/>
        </w:rPr>
        <w:t>discretion</w:t>
      </w:r>
      <w:r>
        <w:rPr>
          <w:spacing w:val="-3"/>
        </w:rPr>
        <w:t xml:space="preserve"> </w:t>
      </w:r>
      <w:r>
        <w:rPr>
          <w:spacing w:val="-2"/>
        </w:rPr>
        <w:t>due</w:t>
      </w:r>
      <w:r>
        <w:rPr>
          <w:spacing w:val="-5"/>
        </w:rPr>
        <w:t xml:space="preserve"> </w:t>
      </w:r>
      <w:r>
        <w:rPr>
          <w:spacing w:val="-2"/>
        </w:rPr>
        <w:t>to</w:t>
      </w:r>
      <w:r>
        <w:rPr>
          <w:spacing w:val="-3"/>
        </w:rPr>
        <w:t xml:space="preserve"> </w:t>
      </w:r>
      <w:r>
        <w:rPr>
          <w:spacing w:val="-2"/>
        </w:rPr>
        <w:t>special</w:t>
      </w:r>
      <w:r>
        <w:rPr>
          <w:spacing w:val="-3"/>
        </w:rPr>
        <w:t xml:space="preserve"> </w:t>
      </w:r>
      <w:r>
        <w:rPr>
          <w:spacing w:val="-2"/>
        </w:rPr>
        <w:t>circumstances,</w:t>
      </w:r>
      <w:r>
        <w:rPr>
          <w:spacing w:val="-3"/>
        </w:rPr>
        <w:t xml:space="preserve"> </w:t>
      </w:r>
      <w:r>
        <w:rPr>
          <w:spacing w:val="-2"/>
        </w:rPr>
        <w:t>including</w:t>
      </w:r>
      <w:r>
        <w:rPr>
          <w:spacing w:val="-3"/>
        </w:rPr>
        <w:t xml:space="preserve"> </w:t>
      </w:r>
      <w:r>
        <w:rPr>
          <w:spacing w:val="-2"/>
        </w:rPr>
        <w:t>but not limited</w:t>
      </w:r>
      <w:r>
        <w:rPr>
          <w:spacing w:val="-3"/>
        </w:rPr>
        <w:t xml:space="preserve"> </w:t>
      </w:r>
      <w:r>
        <w:rPr>
          <w:spacing w:val="-2"/>
        </w:rPr>
        <w:t xml:space="preserve">to </w:t>
      </w:r>
      <w:r>
        <w:t>your</w:t>
      </w:r>
      <w:r>
        <w:rPr>
          <w:spacing w:val="-4"/>
        </w:rPr>
        <w:t xml:space="preserve"> </w:t>
      </w:r>
      <w:r>
        <w:t>military</w:t>
      </w:r>
      <w:r>
        <w:rPr>
          <w:spacing w:val="-1"/>
        </w:rPr>
        <w:t xml:space="preserve"> </w:t>
      </w:r>
      <w:r>
        <w:t>service,</w:t>
      </w:r>
      <w:r>
        <w:rPr>
          <w:spacing w:val="-1"/>
        </w:rPr>
        <w:t xml:space="preserve"> </w:t>
      </w:r>
      <w:r>
        <w:t>natural</w:t>
      </w:r>
      <w:r>
        <w:rPr>
          <w:spacing w:val="-2"/>
        </w:rPr>
        <w:t xml:space="preserve"> </w:t>
      </w:r>
      <w:r>
        <w:t>disasters,</w:t>
      </w:r>
      <w:r>
        <w:rPr>
          <w:spacing w:val="-1"/>
        </w:rPr>
        <w:t xml:space="preserve"> </w:t>
      </w:r>
      <w:r>
        <w:t>or</w:t>
      </w:r>
      <w:r>
        <w:rPr>
          <w:spacing w:val="-4"/>
        </w:rPr>
        <w:t xml:space="preserve"> </w:t>
      </w:r>
      <w:r>
        <w:t>administrative</w:t>
      </w:r>
      <w:r>
        <w:rPr>
          <w:spacing w:val="-5"/>
        </w:rPr>
        <w:t xml:space="preserve"> </w:t>
      </w:r>
      <w:r>
        <w:t>purposes.</w:t>
      </w:r>
    </w:p>
    <w:p w14:paraId="365C6BB2" w14:textId="77777777" w:rsidR="005C2A41" w:rsidRDefault="00863C9F">
      <w:pPr>
        <w:pStyle w:val="BodyText"/>
        <w:tabs>
          <w:tab w:val="left" w:pos="3007"/>
        </w:tabs>
        <w:spacing w:before="51"/>
        <w:ind w:left="3007" w:right="1015" w:hanging="2115"/>
      </w:pPr>
      <w:r>
        <w:rPr>
          <w:b/>
          <w:spacing w:val="-2"/>
        </w:rPr>
        <w:t>Deferment</w:t>
      </w:r>
      <w:r>
        <w:rPr>
          <w:b/>
        </w:rPr>
        <w:tab/>
      </w:r>
      <w:r>
        <w:t>You</w:t>
      </w:r>
      <w:r>
        <w:rPr>
          <w:spacing w:val="-5"/>
        </w:rPr>
        <w:t xml:space="preserve"> </w:t>
      </w:r>
      <w:r>
        <w:t>can ask</w:t>
      </w:r>
      <w:r>
        <w:rPr>
          <w:spacing w:val="-2"/>
        </w:rPr>
        <w:t xml:space="preserve"> </w:t>
      </w:r>
      <w:r>
        <w:t>us</w:t>
      </w:r>
      <w:r>
        <w:rPr>
          <w:spacing w:val="-2"/>
        </w:rPr>
        <w:t xml:space="preserve"> </w:t>
      </w:r>
      <w:r>
        <w:t>to</w:t>
      </w:r>
      <w:r>
        <w:rPr>
          <w:spacing w:val="-3"/>
        </w:rPr>
        <w:t xml:space="preserve"> </w:t>
      </w:r>
      <w:r>
        <w:t>postpone</w:t>
      </w:r>
      <w:r>
        <w:rPr>
          <w:spacing w:val="-5"/>
        </w:rPr>
        <w:t xml:space="preserve"> </w:t>
      </w:r>
      <w:r>
        <w:t>or</w:t>
      </w:r>
      <w:r>
        <w:rPr>
          <w:spacing w:val="-2"/>
        </w:rPr>
        <w:t xml:space="preserve"> </w:t>
      </w:r>
      <w:r>
        <w:t>reduce</w:t>
      </w:r>
      <w:r>
        <w:rPr>
          <w:spacing w:val="-3"/>
        </w:rPr>
        <w:t xml:space="preserve"> </w:t>
      </w:r>
      <w:r>
        <w:t>payments</w:t>
      </w:r>
      <w:r>
        <w:rPr>
          <w:spacing w:val="-4"/>
        </w:rPr>
        <w:t xml:space="preserve"> </w:t>
      </w:r>
      <w:r>
        <w:t>if</w:t>
      </w:r>
      <w:r>
        <w:rPr>
          <w:spacing w:val="-4"/>
        </w:rPr>
        <w:t xml:space="preserve"> </w:t>
      </w:r>
      <w:r>
        <w:t>Student returns</w:t>
      </w:r>
      <w:r>
        <w:rPr>
          <w:spacing w:val="-4"/>
        </w:rPr>
        <w:t xml:space="preserve"> </w:t>
      </w:r>
      <w:r>
        <w:t>to</w:t>
      </w:r>
      <w:r>
        <w:rPr>
          <w:spacing w:val="-5"/>
        </w:rPr>
        <w:t xml:space="preserve"> </w:t>
      </w:r>
      <w:r>
        <w:t>school</w:t>
      </w:r>
      <w:r>
        <w:rPr>
          <w:spacing w:val="-2"/>
        </w:rPr>
        <w:t xml:space="preserve"> </w:t>
      </w:r>
      <w:r>
        <w:t>at least</w:t>
      </w:r>
      <w:r>
        <w:rPr>
          <w:spacing w:val="-4"/>
        </w:rPr>
        <w:t xml:space="preserve"> </w:t>
      </w:r>
      <w:r>
        <w:t>half</w:t>
      </w:r>
      <w:r>
        <w:rPr>
          <w:spacing w:val="-4"/>
        </w:rPr>
        <w:t xml:space="preserve"> </w:t>
      </w:r>
      <w:r>
        <w:t>time</w:t>
      </w:r>
      <w:r>
        <w:rPr>
          <w:spacing w:val="-1"/>
        </w:rPr>
        <w:t xml:space="preserve"> </w:t>
      </w:r>
      <w:r>
        <w:t>or enrolls in an additional residency or internship program after the Interim Period. This type of postponement</w:t>
      </w:r>
      <w:r>
        <w:rPr>
          <w:spacing w:val="-3"/>
        </w:rPr>
        <w:t xml:space="preserve"> </w:t>
      </w:r>
      <w:r>
        <w:t>is</w:t>
      </w:r>
      <w:r>
        <w:rPr>
          <w:spacing w:val="-1"/>
        </w:rPr>
        <w:t xml:space="preserve"> </w:t>
      </w:r>
      <w:r>
        <w:t>called</w:t>
      </w:r>
      <w:r>
        <w:rPr>
          <w:spacing w:val="-4"/>
        </w:rPr>
        <w:t xml:space="preserve"> </w:t>
      </w:r>
      <w:r>
        <w:t>a “Deferment”.</w:t>
      </w:r>
      <w:r>
        <w:rPr>
          <w:spacing w:val="-1"/>
        </w:rPr>
        <w:t xml:space="preserve"> </w:t>
      </w:r>
      <w:r>
        <w:t>We</w:t>
      </w:r>
      <w:r>
        <w:rPr>
          <w:spacing w:val="-4"/>
        </w:rPr>
        <w:t xml:space="preserve"> </w:t>
      </w:r>
      <w:r>
        <w:t>may also postpone or</w:t>
      </w:r>
      <w:r>
        <w:rPr>
          <w:spacing w:val="-3"/>
        </w:rPr>
        <w:t xml:space="preserve"> </w:t>
      </w:r>
      <w:r>
        <w:t>reduce</w:t>
      </w:r>
      <w:r>
        <w:rPr>
          <w:spacing w:val="-4"/>
        </w:rPr>
        <w:t xml:space="preserve"> </w:t>
      </w:r>
      <w:r>
        <w:t>your</w:t>
      </w:r>
      <w:r>
        <w:rPr>
          <w:spacing w:val="-1"/>
        </w:rPr>
        <w:t xml:space="preserve"> </w:t>
      </w:r>
      <w:r>
        <w:t>payments,</w:t>
      </w:r>
      <w:r>
        <w:rPr>
          <w:spacing w:val="-3"/>
        </w:rPr>
        <w:t xml:space="preserve"> </w:t>
      </w:r>
      <w:r>
        <w:t>even</w:t>
      </w:r>
      <w:r>
        <w:rPr>
          <w:spacing w:val="-2"/>
        </w:rPr>
        <w:t xml:space="preserve"> </w:t>
      </w:r>
      <w:r>
        <w:t>if you have not asked us to do so, if Student returns to school at least half time.</w:t>
      </w:r>
    </w:p>
    <w:p w14:paraId="129C5925" w14:textId="77777777" w:rsidR="005C2A41" w:rsidRDefault="005C2A41">
      <w:pPr>
        <w:pStyle w:val="BodyText"/>
        <w:sectPr w:rsidR="005C2A41">
          <w:type w:val="continuous"/>
          <w:pgSz w:w="12240" w:h="15840"/>
          <w:pgMar w:top="1760" w:right="720" w:bottom="340" w:left="720" w:header="851" w:footer="0" w:gutter="0"/>
          <w:cols w:space="720"/>
        </w:sectPr>
      </w:pPr>
    </w:p>
    <w:p w14:paraId="13148CE1" w14:textId="77777777" w:rsidR="005C2A41" w:rsidRDefault="00863C9F">
      <w:pPr>
        <w:spacing w:before="140"/>
        <w:ind w:left="892"/>
        <w:rPr>
          <w:b/>
          <w:sz w:val="16"/>
        </w:rPr>
      </w:pPr>
      <w:r>
        <w:rPr>
          <w:b/>
          <w:noProof/>
          <w:sz w:val="16"/>
        </w:rPr>
        <mc:AlternateContent>
          <mc:Choice Requires="wps">
            <w:drawing>
              <wp:anchor distT="0" distB="0" distL="0" distR="0" simplePos="0" relativeHeight="15855616" behindDoc="0" locked="0" layoutInCell="1" allowOverlap="1" wp14:anchorId="305E7095" wp14:editId="41EE0B59">
                <wp:simplePos x="0" y="0"/>
                <wp:positionH relativeFrom="page">
                  <wp:posOffset>955548</wp:posOffset>
                </wp:positionH>
                <wp:positionV relativeFrom="paragraph">
                  <wp:posOffset>29122</wp:posOffset>
                </wp:positionV>
                <wp:extent cx="5878195" cy="27940"/>
                <wp:effectExtent l="0" t="0" r="0" b="0"/>
                <wp:wrapNone/>
                <wp:docPr id="555" name="Graphic 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27940"/>
                        </a:xfrm>
                        <a:custGeom>
                          <a:avLst/>
                          <a:gdLst/>
                          <a:ahLst/>
                          <a:cxnLst/>
                          <a:rect l="l" t="t" r="r" b="b"/>
                          <a:pathLst>
                            <a:path w="5878195" h="27940">
                              <a:moveTo>
                                <a:pt x="5878068" y="0"/>
                              </a:moveTo>
                              <a:lnTo>
                                <a:pt x="5868924" y="0"/>
                              </a:lnTo>
                              <a:lnTo>
                                <a:pt x="5850636" y="0"/>
                              </a:lnTo>
                              <a:lnTo>
                                <a:pt x="0" y="0"/>
                              </a:lnTo>
                              <a:lnTo>
                                <a:pt x="0" y="27432"/>
                              </a:lnTo>
                              <a:lnTo>
                                <a:pt x="5850636" y="27432"/>
                              </a:lnTo>
                              <a:lnTo>
                                <a:pt x="5868924" y="27432"/>
                              </a:lnTo>
                              <a:lnTo>
                                <a:pt x="5878068" y="27432"/>
                              </a:lnTo>
                              <a:lnTo>
                                <a:pt x="58780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B54A7" id="Graphic 555" o:spid="_x0000_s1026" alt="&quot;&quot;" style="position:absolute;margin-left:75.25pt;margin-top:2.3pt;width:462.85pt;height:2.2pt;z-index:15855616;visibility:visible;mso-wrap-style:square;mso-wrap-distance-left:0;mso-wrap-distance-top:0;mso-wrap-distance-right:0;mso-wrap-distance-bottom:0;mso-position-horizontal:absolute;mso-position-horizontal-relative:page;mso-position-vertical:absolute;mso-position-vertical-relative:text;v-text-anchor:top" coordsize="587819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" path="m5878068,r-9144,l5850636,,,,,27432r5850636,l5868924,27432r9144,l5878068,xe" fillcolor="black" stroked="f">
                <v:path arrowok="t"/>
                <w10:wrap anchorx="page"/>
              </v:shape>
            </w:pict>
          </mc:Fallback>
        </mc:AlternateContent>
      </w:r>
      <w:r>
        <w:rPr>
          <w:b/>
          <w:noProof/>
          <w:sz w:val="16"/>
        </w:rPr>
        <mc:AlternateContent>
          <mc:Choice Requires="wps">
            <w:drawing>
              <wp:anchor distT="0" distB="0" distL="0" distR="0" simplePos="0" relativeHeight="15856128" behindDoc="0" locked="0" layoutInCell="1" allowOverlap="1" wp14:anchorId="6E139797" wp14:editId="0D915E99">
                <wp:simplePos x="0" y="0"/>
                <wp:positionH relativeFrom="page">
                  <wp:posOffset>955548</wp:posOffset>
                </wp:positionH>
                <wp:positionV relativeFrom="paragraph">
                  <wp:posOffset>236386</wp:posOffset>
                </wp:positionV>
                <wp:extent cx="5861685" cy="27940"/>
                <wp:effectExtent l="0" t="0" r="0" b="0"/>
                <wp:wrapNone/>
                <wp:docPr id="556" name="Graphic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38072" y="0"/>
                              </a:lnTo>
                              <a:lnTo>
                                <a:pt x="0" y="0"/>
                              </a:lnTo>
                              <a:lnTo>
                                <a:pt x="0" y="27432"/>
                              </a:lnTo>
                              <a:lnTo>
                                <a:pt x="1338072"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0A4AF" id="Graphic 556" o:spid="_x0000_s1026" alt="&quot;&quot;" style="position:absolute;margin-left:75.25pt;margin-top:18.6pt;width:461.55pt;height:2.2pt;z-index:15856128;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" path="m5861304,l1338072,,,,,27432r1338072,l5861304,27432r,-27432xe" fillcolor="black" stroked="f">
                <v:path arrowok="t"/>
                <w10:wrap anchorx="page"/>
              </v:shape>
            </w:pict>
          </mc:Fallback>
        </mc:AlternateContent>
      </w:r>
      <w:r>
        <w:rPr>
          <w:b/>
          <w:sz w:val="16"/>
        </w:rPr>
        <w:t>OUR</w:t>
      </w:r>
      <w:r>
        <w:rPr>
          <w:b/>
          <w:spacing w:val="-3"/>
          <w:sz w:val="16"/>
        </w:rPr>
        <w:t xml:space="preserve"> </w:t>
      </w:r>
      <w:r>
        <w:rPr>
          <w:b/>
          <w:sz w:val="16"/>
        </w:rPr>
        <w:t>RIGHT</w:t>
      </w:r>
      <w:r>
        <w:rPr>
          <w:b/>
          <w:spacing w:val="-1"/>
          <w:sz w:val="16"/>
        </w:rPr>
        <w:t xml:space="preserve"> </w:t>
      </w:r>
      <w:r>
        <w:rPr>
          <w:b/>
          <w:sz w:val="16"/>
        </w:rPr>
        <w:t>TO</w:t>
      </w:r>
      <w:r>
        <w:rPr>
          <w:b/>
          <w:spacing w:val="-1"/>
          <w:sz w:val="16"/>
        </w:rPr>
        <w:t xml:space="preserve"> </w:t>
      </w:r>
      <w:r>
        <w:rPr>
          <w:b/>
          <w:spacing w:val="-2"/>
          <w:sz w:val="16"/>
        </w:rPr>
        <w:t>CANCEL</w:t>
      </w:r>
    </w:p>
    <w:p w14:paraId="166D3C34" w14:textId="77777777" w:rsidR="005C2A41" w:rsidRDefault="00863C9F">
      <w:pPr>
        <w:spacing w:before="140"/>
        <w:ind w:left="892" w:right="99"/>
        <w:rPr>
          <w:b/>
          <w:sz w:val="16"/>
        </w:rPr>
      </w:pPr>
      <w:r>
        <w:rPr>
          <w:b/>
          <w:sz w:val="16"/>
        </w:rPr>
        <w:t>Our</w:t>
      </w:r>
      <w:r>
        <w:rPr>
          <w:b/>
          <w:spacing w:val="-12"/>
          <w:sz w:val="16"/>
        </w:rPr>
        <w:t xml:space="preserve"> </w:t>
      </w:r>
      <w:r>
        <w:rPr>
          <w:b/>
          <w:sz w:val="16"/>
        </w:rPr>
        <w:t>Right</w:t>
      </w:r>
      <w:r>
        <w:rPr>
          <w:b/>
          <w:spacing w:val="-11"/>
          <w:sz w:val="16"/>
        </w:rPr>
        <w:t xml:space="preserve"> </w:t>
      </w:r>
      <w:r>
        <w:rPr>
          <w:b/>
          <w:sz w:val="16"/>
        </w:rPr>
        <w:t>to</w:t>
      </w:r>
      <w:r>
        <w:rPr>
          <w:b/>
          <w:spacing w:val="-11"/>
          <w:sz w:val="16"/>
        </w:rPr>
        <w:t xml:space="preserve"> </w:t>
      </w:r>
      <w:r>
        <w:rPr>
          <w:b/>
          <w:sz w:val="16"/>
        </w:rPr>
        <w:t>Cancel This Note</w:t>
      </w:r>
    </w:p>
    <w:p w14:paraId="77AB4DA9" w14:textId="77777777" w:rsidR="005C2A41" w:rsidRDefault="005C2A41">
      <w:pPr>
        <w:pStyle w:val="BodyText"/>
        <w:rPr>
          <w:b/>
        </w:rPr>
      </w:pPr>
    </w:p>
    <w:p w14:paraId="01CF4422" w14:textId="77777777" w:rsidR="005C2A41" w:rsidRDefault="005C2A41">
      <w:pPr>
        <w:pStyle w:val="BodyText"/>
        <w:rPr>
          <w:b/>
        </w:rPr>
      </w:pPr>
    </w:p>
    <w:p w14:paraId="07758A05" w14:textId="77777777" w:rsidR="005C2A41" w:rsidRDefault="005C2A41">
      <w:pPr>
        <w:pStyle w:val="BodyText"/>
        <w:rPr>
          <w:b/>
        </w:rPr>
      </w:pPr>
    </w:p>
    <w:p w14:paraId="433CA81A" w14:textId="77777777" w:rsidR="005C2A41" w:rsidRDefault="005C2A41">
      <w:pPr>
        <w:pStyle w:val="BodyText"/>
        <w:rPr>
          <w:b/>
        </w:rPr>
      </w:pPr>
    </w:p>
    <w:p w14:paraId="0909C674" w14:textId="77777777" w:rsidR="005C2A41" w:rsidRDefault="005C2A41">
      <w:pPr>
        <w:pStyle w:val="BodyText"/>
        <w:rPr>
          <w:b/>
        </w:rPr>
      </w:pPr>
    </w:p>
    <w:p w14:paraId="570F129A" w14:textId="77777777" w:rsidR="005C2A41" w:rsidRDefault="005C2A41">
      <w:pPr>
        <w:pStyle w:val="BodyText"/>
        <w:rPr>
          <w:b/>
        </w:rPr>
      </w:pPr>
    </w:p>
    <w:p w14:paraId="78497C34" w14:textId="77777777" w:rsidR="005C2A41" w:rsidRDefault="005C2A41">
      <w:pPr>
        <w:pStyle w:val="BodyText"/>
        <w:rPr>
          <w:b/>
        </w:rPr>
      </w:pPr>
    </w:p>
    <w:p w14:paraId="362EC410" w14:textId="77777777" w:rsidR="005C2A41" w:rsidRDefault="005C2A41">
      <w:pPr>
        <w:pStyle w:val="BodyText"/>
        <w:rPr>
          <w:b/>
        </w:rPr>
      </w:pPr>
    </w:p>
    <w:p w14:paraId="3B246651" w14:textId="77777777" w:rsidR="005C2A41" w:rsidRDefault="005C2A41">
      <w:pPr>
        <w:pStyle w:val="BodyText"/>
        <w:rPr>
          <w:b/>
        </w:rPr>
      </w:pPr>
    </w:p>
    <w:p w14:paraId="7E75F65B" w14:textId="77777777" w:rsidR="005C2A41" w:rsidRDefault="005C2A41">
      <w:pPr>
        <w:pStyle w:val="BodyText"/>
        <w:rPr>
          <w:b/>
        </w:rPr>
      </w:pPr>
    </w:p>
    <w:p w14:paraId="0E790576" w14:textId="77777777" w:rsidR="005C2A41" w:rsidRDefault="005C2A41">
      <w:pPr>
        <w:pStyle w:val="BodyText"/>
        <w:rPr>
          <w:b/>
        </w:rPr>
      </w:pPr>
    </w:p>
    <w:p w14:paraId="53D331D8" w14:textId="77777777" w:rsidR="005C2A41" w:rsidRDefault="005C2A41">
      <w:pPr>
        <w:pStyle w:val="BodyText"/>
        <w:rPr>
          <w:b/>
        </w:rPr>
      </w:pPr>
    </w:p>
    <w:p w14:paraId="682C0B3A" w14:textId="77777777" w:rsidR="005C2A41" w:rsidRDefault="005C2A41">
      <w:pPr>
        <w:pStyle w:val="BodyText"/>
        <w:rPr>
          <w:b/>
        </w:rPr>
      </w:pPr>
    </w:p>
    <w:p w14:paraId="7CB78F27" w14:textId="77777777" w:rsidR="005C2A41" w:rsidRDefault="005C2A41">
      <w:pPr>
        <w:pStyle w:val="BodyText"/>
        <w:rPr>
          <w:b/>
        </w:rPr>
      </w:pPr>
    </w:p>
    <w:p w14:paraId="28FBB844" w14:textId="77777777" w:rsidR="005C2A41" w:rsidRDefault="005C2A41">
      <w:pPr>
        <w:pStyle w:val="BodyText"/>
        <w:rPr>
          <w:b/>
        </w:rPr>
      </w:pPr>
    </w:p>
    <w:p w14:paraId="5BD8CE29" w14:textId="77777777" w:rsidR="005C2A41" w:rsidRDefault="005C2A41">
      <w:pPr>
        <w:pStyle w:val="BodyText"/>
        <w:rPr>
          <w:b/>
        </w:rPr>
      </w:pPr>
    </w:p>
    <w:p w14:paraId="2769E359" w14:textId="77777777" w:rsidR="005C2A41" w:rsidRDefault="005C2A41">
      <w:pPr>
        <w:pStyle w:val="BodyText"/>
        <w:rPr>
          <w:b/>
        </w:rPr>
      </w:pPr>
    </w:p>
    <w:p w14:paraId="244388C1" w14:textId="77777777" w:rsidR="005C2A41" w:rsidRDefault="005C2A41">
      <w:pPr>
        <w:pStyle w:val="BodyText"/>
        <w:rPr>
          <w:b/>
        </w:rPr>
      </w:pPr>
    </w:p>
    <w:p w14:paraId="4DE20929" w14:textId="77777777" w:rsidR="005C2A41" w:rsidRDefault="005C2A41">
      <w:pPr>
        <w:pStyle w:val="BodyText"/>
        <w:spacing w:before="27"/>
        <w:rPr>
          <w:b/>
        </w:rPr>
      </w:pPr>
    </w:p>
    <w:p w14:paraId="73865ACF" w14:textId="77777777" w:rsidR="005C2A41" w:rsidRDefault="00863C9F">
      <w:pPr>
        <w:ind w:left="892"/>
        <w:rPr>
          <w:b/>
          <w:sz w:val="16"/>
        </w:rPr>
      </w:pPr>
      <w:r>
        <w:rPr>
          <w:b/>
          <w:noProof/>
          <w:sz w:val="16"/>
        </w:rPr>
        <mc:AlternateContent>
          <mc:Choice Requires="wps">
            <w:drawing>
              <wp:anchor distT="0" distB="0" distL="0" distR="0" simplePos="0" relativeHeight="15856640" behindDoc="0" locked="0" layoutInCell="1" allowOverlap="1" wp14:anchorId="493131C2" wp14:editId="5FE1D46B">
                <wp:simplePos x="0" y="0"/>
                <wp:positionH relativeFrom="page">
                  <wp:posOffset>955548</wp:posOffset>
                </wp:positionH>
                <wp:positionV relativeFrom="paragraph">
                  <wp:posOffset>-40128</wp:posOffset>
                </wp:positionV>
                <wp:extent cx="5861685" cy="9525"/>
                <wp:effectExtent l="0" t="0" r="0" b="0"/>
                <wp:wrapNone/>
                <wp:docPr id="557" name="Graphic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19784" y="0"/>
                              </a:lnTo>
                              <a:lnTo>
                                <a:pt x="0" y="0"/>
                              </a:lnTo>
                              <a:lnTo>
                                <a:pt x="0" y="9144"/>
                              </a:lnTo>
                              <a:lnTo>
                                <a:pt x="1319784"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AAD5E" id="Graphic 557" o:spid="_x0000_s1026" alt="&quot;&quot;" style="position:absolute;margin-left:75.25pt;margin-top:-3.15pt;width:461.55pt;height:.75pt;z-index:15856640;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" path="m5861304,l1319784,,,,,9144r1319784,l5861304,9144r,-9144xe" fillcolor="black" stroked="f">
                <v:path arrowok="t"/>
                <w10:wrap anchorx="page"/>
              </v:shape>
            </w:pict>
          </mc:Fallback>
        </mc:AlternateContent>
      </w:r>
      <w:r>
        <w:rPr>
          <w:b/>
          <w:sz w:val="16"/>
        </w:rPr>
        <w:t>Our</w:t>
      </w:r>
      <w:r>
        <w:rPr>
          <w:b/>
          <w:spacing w:val="-12"/>
          <w:sz w:val="16"/>
        </w:rPr>
        <w:t xml:space="preserve"> </w:t>
      </w:r>
      <w:r>
        <w:rPr>
          <w:b/>
          <w:sz w:val="16"/>
        </w:rPr>
        <w:t>Right</w:t>
      </w:r>
      <w:r>
        <w:rPr>
          <w:b/>
          <w:spacing w:val="-11"/>
          <w:sz w:val="16"/>
        </w:rPr>
        <w:t xml:space="preserve"> </w:t>
      </w:r>
      <w:r>
        <w:rPr>
          <w:b/>
          <w:sz w:val="16"/>
        </w:rPr>
        <w:t>to</w:t>
      </w:r>
      <w:r>
        <w:rPr>
          <w:b/>
          <w:spacing w:val="-11"/>
          <w:sz w:val="16"/>
        </w:rPr>
        <w:t xml:space="preserve"> </w:t>
      </w:r>
      <w:r>
        <w:rPr>
          <w:b/>
          <w:sz w:val="16"/>
        </w:rPr>
        <w:t>Suspend and/or Cancel Any Future Disbursement</w:t>
      </w:r>
    </w:p>
    <w:p w14:paraId="0456AD24" w14:textId="77777777" w:rsidR="005C2A41" w:rsidRDefault="00863C9F">
      <w:pPr>
        <w:rPr>
          <w:b/>
          <w:sz w:val="16"/>
        </w:rPr>
      </w:pPr>
      <w:r>
        <w:br w:type="column"/>
      </w:r>
    </w:p>
    <w:p w14:paraId="0C3CEDF6" w14:textId="77777777" w:rsidR="005C2A41" w:rsidRDefault="005C2A41">
      <w:pPr>
        <w:pStyle w:val="BodyText"/>
        <w:spacing w:before="96"/>
        <w:rPr>
          <w:b/>
        </w:rPr>
      </w:pPr>
    </w:p>
    <w:p w14:paraId="1881AC78" w14:textId="77777777" w:rsidR="005C2A41" w:rsidRDefault="00863C9F">
      <w:pPr>
        <w:pStyle w:val="BodyText"/>
        <w:ind w:left="146"/>
      </w:pPr>
      <w:r>
        <w:t>We</w:t>
      </w:r>
      <w:r>
        <w:rPr>
          <w:spacing w:val="-3"/>
        </w:rPr>
        <w:t xml:space="preserve"> </w:t>
      </w:r>
      <w:r>
        <w:t>can</w:t>
      </w:r>
      <w:r>
        <w:rPr>
          <w:spacing w:val="-4"/>
        </w:rPr>
        <w:t xml:space="preserve"> </w:t>
      </w:r>
      <w:r>
        <w:t>cancel</w:t>
      </w:r>
      <w:r>
        <w:rPr>
          <w:spacing w:val="-3"/>
        </w:rPr>
        <w:t xml:space="preserve"> </w:t>
      </w:r>
      <w:r>
        <w:t>this</w:t>
      </w:r>
      <w:r>
        <w:rPr>
          <w:spacing w:val="-2"/>
        </w:rPr>
        <w:t xml:space="preserve"> </w:t>
      </w:r>
      <w:r>
        <w:t>Note</w:t>
      </w:r>
      <w:r>
        <w:rPr>
          <w:spacing w:val="-4"/>
        </w:rPr>
        <w:t xml:space="preserve"> </w:t>
      </w:r>
      <w:r>
        <w:t>and</w:t>
      </w:r>
      <w:r>
        <w:rPr>
          <w:spacing w:val="-3"/>
        </w:rPr>
        <w:t xml:space="preserve"> </w:t>
      </w:r>
      <w:r>
        <w:t>all</w:t>
      </w:r>
      <w:r>
        <w:rPr>
          <w:spacing w:val="-2"/>
        </w:rPr>
        <w:t xml:space="preserve"> </w:t>
      </w:r>
      <w:r>
        <w:t>disbursements</w:t>
      </w:r>
      <w:r>
        <w:rPr>
          <w:spacing w:val="-2"/>
        </w:rPr>
        <w:t xml:space="preserve"> </w:t>
      </w:r>
      <w:r>
        <w:t>without</w:t>
      </w:r>
      <w:r>
        <w:rPr>
          <w:spacing w:val="-2"/>
        </w:rPr>
        <w:t xml:space="preserve"> </w:t>
      </w:r>
      <w:r>
        <w:t>telling</w:t>
      </w:r>
      <w:r>
        <w:rPr>
          <w:spacing w:val="-5"/>
        </w:rPr>
        <w:t xml:space="preserve"> </w:t>
      </w:r>
      <w:r>
        <w:t>you</w:t>
      </w:r>
      <w:r>
        <w:rPr>
          <w:spacing w:val="-2"/>
        </w:rPr>
        <w:t xml:space="preserve"> </w:t>
      </w:r>
      <w:r>
        <w:t>in</w:t>
      </w:r>
      <w:r>
        <w:rPr>
          <w:spacing w:val="-6"/>
        </w:rPr>
        <w:t xml:space="preserve"> </w:t>
      </w:r>
      <w:r>
        <w:t>advance</w:t>
      </w:r>
      <w:r>
        <w:rPr>
          <w:spacing w:val="-4"/>
        </w:rPr>
        <w:t xml:space="preserve"> </w:t>
      </w:r>
      <w:r>
        <w:rPr>
          <w:spacing w:val="-5"/>
        </w:rPr>
        <w:t>if:</w:t>
      </w:r>
    </w:p>
    <w:p w14:paraId="41C2309D" w14:textId="77777777" w:rsidR="005C2A41" w:rsidRDefault="00863C9F">
      <w:pPr>
        <w:pStyle w:val="ListParagraph"/>
        <w:numPr>
          <w:ilvl w:val="0"/>
          <w:numId w:val="20"/>
        </w:numPr>
        <w:tabs>
          <w:tab w:val="left" w:pos="405"/>
        </w:tabs>
        <w:ind w:left="405" w:hanging="235"/>
        <w:rPr>
          <w:sz w:val="16"/>
        </w:rPr>
      </w:pPr>
      <w:r>
        <w:rPr>
          <w:sz w:val="16"/>
        </w:rPr>
        <w:t>the</w:t>
      </w:r>
      <w:r>
        <w:rPr>
          <w:spacing w:val="-5"/>
          <w:sz w:val="16"/>
        </w:rPr>
        <w:t xml:space="preserve"> </w:t>
      </w:r>
      <w:r>
        <w:rPr>
          <w:sz w:val="16"/>
        </w:rPr>
        <w:t>Disclosure</w:t>
      </w:r>
      <w:r>
        <w:rPr>
          <w:spacing w:val="-5"/>
          <w:sz w:val="16"/>
        </w:rPr>
        <w:t xml:space="preserve"> </w:t>
      </w:r>
      <w:r>
        <w:rPr>
          <w:sz w:val="16"/>
        </w:rPr>
        <w:t>is</w:t>
      </w:r>
      <w:r>
        <w:rPr>
          <w:spacing w:val="-1"/>
          <w:sz w:val="16"/>
        </w:rPr>
        <w:t xml:space="preserve"> </w:t>
      </w:r>
      <w:r>
        <w:rPr>
          <w:sz w:val="16"/>
        </w:rPr>
        <w:t>returned</w:t>
      </w:r>
      <w:r>
        <w:rPr>
          <w:spacing w:val="-4"/>
          <w:sz w:val="16"/>
        </w:rPr>
        <w:t xml:space="preserve"> </w:t>
      </w:r>
      <w:r>
        <w:rPr>
          <w:sz w:val="16"/>
        </w:rPr>
        <w:t>as</w:t>
      </w:r>
      <w:r>
        <w:rPr>
          <w:spacing w:val="-4"/>
          <w:sz w:val="16"/>
        </w:rPr>
        <w:t xml:space="preserve"> </w:t>
      </w:r>
      <w:r>
        <w:rPr>
          <w:spacing w:val="-2"/>
          <w:sz w:val="16"/>
        </w:rPr>
        <w:t>undeliverable,</w:t>
      </w:r>
    </w:p>
    <w:p w14:paraId="51CFD9A4" w14:textId="77777777" w:rsidR="005C2A41" w:rsidRDefault="00863C9F">
      <w:pPr>
        <w:pStyle w:val="ListParagraph"/>
        <w:numPr>
          <w:ilvl w:val="0"/>
          <w:numId w:val="20"/>
        </w:numPr>
        <w:tabs>
          <w:tab w:val="left" w:pos="405"/>
        </w:tabs>
        <w:ind w:left="405" w:hanging="235"/>
        <w:rPr>
          <w:sz w:val="16"/>
        </w:rPr>
      </w:pPr>
      <w:proofErr w:type="gramStart"/>
      <w:r>
        <w:rPr>
          <w:sz w:val="16"/>
        </w:rPr>
        <w:t>Student</w:t>
      </w:r>
      <w:r>
        <w:rPr>
          <w:spacing w:val="-3"/>
          <w:sz w:val="16"/>
        </w:rPr>
        <w:t xml:space="preserve"> </w:t>
      </w:r>
      <w:r>
        <w:rPr>
          <w:sz w:val="16"/>
        </w:rPr>
        <w:t>fails</w:t>
      </w:r>
      <w:proofErr w:type="gramEnd"/>
      <w:r>
        <w:rPr>
          <w:spacing w:val="-3"/>
          <w:sz w:val="16"/>
        </w:rPr>
        <w:t xml:space="preserve"> </w:t>
      </w:r>
      <w:r>
        <w:rPr>
          <w:sz w:val="16"/>
        </w:rPr>
        <w:t>to</w:t>
      </w:r>
      <w:r>
        <w:rPr>
          <w:spacing w:val="-4"/>
          <w:sz w:val="16"/>
        </w:rPr>
        <w:t xml:space="preserve"> </w:t>
      </w:r>
      <w:r>
        <w:rPr>
          <w:sz w:val="16"/>
        </w:rPr>
        <w:t>meet</w:t>
      </w:r>
      <w:r>
        <w:rPr>
          <w:spacing w:val="-3"/>
          <w:sz w:val="16"/>
        </w:rPr>
        <w:t xml:space="preserve"> </w:t>
      </w:r>
      <w:r>
        <w:rPr>
          <w:sz w:val="16"/>
        </w:rPr>
        <w:t>enrollment</w:t>
      </w:r>
      <w:r>
        <w:rPr>
          <w:spacing w:val="-2"/>
          <w:sz w:val="16"/>
        </w:rPr>
        <w:t xml:space="preserve"> requirements,</w:t>
      </w:r>
    </w:p>
    <w:p w14:paraId="2DDD43EB" w14:textId="77777777" w:rsidR="005C2A41" w:rsidRDefault="00863C9F">
      <w:pPr>
        <w:pStyle w:val="ListParagraph"/>
        <w:numPr>
          <w:ilvl w:val="0"/>
          <w:numId w:val="20"/>
        </w:numPr>
        <w:tabs>
          <w:tab w:val="left" w:pos="405"/>
        </w:tabs>
        <w:spacing w:before="46"/>
        <w:ind w:left="405" w:hanging="235"/>
        <w:rPr>
          <w:sz w:val="16"/>
        </w:rPr>
      </w:pPr>
      <w:r>
        <w:rPr>
          <w:sz w:val="16"/>
        </w:rPr>
        <w:t>you</w:t>
      </w:r>
      <w:r>
        <w:rPr>
          <w:spacing w:val="-1"/>
          <w:sz w:val="16"/>
        </w:rPr>
        <w:t xml:space="preserve"> </w:t>
      </w:r>
      <w:r>
        <w:rPr>
          <w:sz w:val="16"/>
        </w:rPr>
        <w:t>fail</w:t>
      </w:r>
      <w:r>
        <w:rPr>
          <w:spacing w:val="-2"/>
          <w:sz w:val="16"/>
        </w:rPr>
        <w:t xml:space="preserve"> </w:t>
      </w:r>
      <w:r>
        <w:rPr>
          <w:sz w:val="16"/>
        </w:rPr>
        <w:t>to</w:t>
      </w:r>
      <w:r>
        <w:rPr>
          <w:spacing w:val="-4"/>
          <w:sz w:val="16"/>
        </w:rPr>
        <w:t xml:space="preserve"> </w:t>
      </w:r>
      <w:r>
        <w:rPr>
          <w:sz w:val="16"/>
        </w:rPr>
        <w:t>comply</w:t>
      </w:r>
      <w:r>
        <w:rPr>
          <w:spacing w:val="-1"/>
          <w:sz w:val="16"/>
        </w:rPr>
        <w:t xml:space="preserve"> </w:t>
      </w:r>
      <w:r>
        <w:rPr>
          <w:sz w:val="16"/>
        </w:rPr>
        <w:t>with</w:t>
      </w:r>
      <w:r>
        <w:rPr>
          <w:spacing w:val="-4"/>
          <w:sz w:val="16"/>
        </w:rPr>
        <w:t xml:space="preserve"> </w:t>
      </w:r>
      <w:r>
        <w:rPr>
          <w:sz w:val="16"/>
        </w:rPr>
        <w:t>the</w:t>
      </w:r>
      <w:r>
        <w:rPr>
          <w:spacing w:val="-4"/>
          <w:sz w:val="16"/>
        </w:rPr>
        <w:t xml:space="preserve"> </w:t>
      </w:r>
      <w:r>
        <w:rPr>
          <w:sz w:val="16"/>
        </w:rPr>
        <w:t>terms</w:t>
      </w:r>
      <w:r>
        <w:rPr>
          <w:spacing w:val="-4"/>
          <w:sz w:val="16"/>
        </w:rPr>
        <w:t xml:space="preserve"> </w:t>
      </w:r>
      <w:r>
        <w:rPr>
          <w:sz w:val="16"/>
        </w:rPr>
        <w:t>of</w:t>
      </w:r>
      <w:r>
        <w:rPr>
          <w:spacing w:val="-2"/>
          <w:sz w:val="16"/>
        </w:rPr>
        <w:t xml:space="preserve"> </w:t>
      </w:r>
      <w:r>
        <w:rPr>
          <w:sz w:val="16"/>
        </w:rPr>
        <w:t>this</w:t>
      </w:r>
      <w:r>
        <w:rPr>
          <w:spacing w:val="2"/>
          <w:sz w:val="16"/>
        </w:rPr>
        <w:t xml:space="preserve"> </w:t>
      </w:r>
      <w:r>
        <w:rPr>
          <w:spacing w:val="-4"/>
          <w:sz w:val="16"/>
        </w:rPr>
        <w:t>Note,</w:t>
      </w:r>
    </w:p>
    <w:p w14:paraId="1C8351F5" w14:textId="77777777" w:rsidR="005C2A41" w:rsidRDefault="00863C9F">
      <w:pPr>
        <w:pStyle w:val="ListParagraph"/>
        <w:numPr>
          <w:ilvl w:val="0"/>
          <w:numId w:val="20"/>
        </w:numPr>
        <w:tabs>
          <w:tab w:val="left" w:pos="405"/>
        </w:tabs>
        <w:ind w:left="405" w:hanging="235"/>
        <w:rPr>
          <w:sz w:val="16"/>
        </w:rPr>
      </w:pPr>
      <w:r>
        <w:rPr>
          <w:sz w:val="16"/>
        </w:rPr>
        <w:t>you</w:t>
      </w:r>
      <w:r>
        <w:rPr>
          <w:spacing w:val="-2"/>
          <w:sz w:val="16"/>
        </w:rPr>
        <w:t xml:space="preserve"> </w:t>
      </w:r>
      <w:r>
        <w:rPr>
          <w:sz w:val="16"/>
        </w:rPr>
        <w:t>make</w:t>
      </w:r>
      <w:r>
        <w:rPr>
          <w:spacing w:val="-4"/>
          <w:sz w:val="16"/>
        </w:rPr>
        <w:t xml:space="preserve"> </w:t>
      </w:r>
      <w:r>
        <w:rPr>
          <w:sz w:val="16"/>
        </w:rPr>
        <w:t>any</w:t>
      </w:r>
      <w:r>
        <w:rPr>
          <w:spacing w:val="-3"/>
          <w:sz w:val="16"/>
        </w:rPr>
        <w:t xml:space="preserve"> </w:t>
      </w:r>
      <w:r>
        <w:rPr>
          <w:sz w:val="16"/>
        </w:rPr>
        <w:t>false</w:t>
      </w:r>
      <w:r>
        <w:rPr>
          <w:spacing w:val="-5"/>
          <w:sz w:val="16"/>
        </w:rPr>
        <w:t xml:space="preserve"> </w:t>
      </w:r>
      <w:r>
        <w:rPr>
          <w:sz w:val="16"/>
        </w:rPr>
        <w:t>statement</w:t>
      </w:r>
      <w:r>
        <w:rPr>
          <w:spacing w:val="-3"/>
          <w:sz w:val="16"/>
        </w:rPr>
        <w:t xml:space="preserve"> </w:t>
      </w:r>
      <w:r>
        <w:rPr>
          <w:sz w:val="16"/>
        </w:rPr>
        <w:t>when</w:t>
      </w:r>
      <w:r>
        <w:rPr>
          <w:spacing w:val="-1"/>
          <w:sz w:val="16"/>
        </w:rPr>
        <w:t xml:space="preserve"> </w:t>
      </w:r>
      <w:r>
        <w:rPr>
          <w:sz w:val="16"/>
        </w:rPr>
        <w:t>you</w:t>
      </w:r>
      <w:r>
        <w:rPr>
          <w:spacing w:val="-2"/>
          <w:sz w:val="16"/>
        </w:rPr>
        <w:t xml:space="preserve"> </w:t>
      </w:r>
      <w:r>
        <w:rPr>
          <w:sz w:val="16"/>
        </w:rPr>
        <w:t>apply</w:t>
      </w:r>
      <w:r>
        <w:rPr>
          <w:spacing w:val="-3"/>
          <w:sz w:val="16"/>
        </w:rPr>
        <w:t xml:space="preserve"> </w:t>
      </w:r>
      <w:r>
        <w:rPr>
          <w:sz w:val="16"/>
        </w:rPr>
        <w:t>for</w:t>
      </w:r>
      <w:r>
        <w:rPr>
          <w:spacing w:val="-5"/>
          <w:sz w:val="16"/>
        </w:rPr>
        <w:t xml:space="preserve"> </w:t>
      </w:r>
      <w:r>
        <w:rPr>
          <w:sz w:val="16"/>
        </w:rPr>
        <w:t>this</w:t>
      </w:r>
      <w:r>
        <w:rPr>
          <w:spacing w:val="-3"/>
          <w:sz w:val="16"/>
        </w:rPr>
        <w:t xml:space="preserve"> </w:t>
      </w:r>
      <w:r>
        <w:rPr>
          <w:sz w:val="16"/>
        </w:rPr>
        <w:t>loan</w:t>
      </w:r>
      <w:r>
        <w:rPr>
          <w:spacing w:val="-2"/>
          <w:sz w:val="16"/>
        </w:rPr>
        <w:t xml:space="preserve"> </w:t>
      </w:r>
      <w:r>
        <w:rPr>
          <w:sz w:val="16"/>
        </w:rPr>
        <w:t>or</w:t>
      </w:r>
      <w:r>
        <w:rPr>
          <w:spacing w:val="-2"/>
          <w:sz w:val="16"/>
        </w:rPr>
        <w:t xml:space="preserve"> </w:t>
      </w:r>
      <w:r>
        <w:rPr>
          <w:sz w:val="16"/>
        </w:rPr>
        <w:t>at</w:t>
      </w:r>
      <w:r>
        <w:rPr>
          <w:spacing w:val="-1"/>
          <w:sz w:val="16"/>
        </w:rPr>
        <w:t xml:space="preserve"> </w:t>
      </w:r>
      <w:r>
        <w:rPr>
          <w:sz w:val="16"/>
        </w:rPr>
        <w:t>any</w:t>
      </w:r>
      <w:r>
        <w:rPr>
          <w:spacing w:val="-3"/>
          <w:sz w:val="16"/>
        </w:rPr>
        <w:t xml:space="preserve"> </w:t>
      </w:r>
      <w:r>
        <w:rPr>
          <w:sz w:val="16"/>
        </w:rPr>
        <w:t>time</w:t>
      </w:r>
      <w:r>
        <w:rPr>
          <w:spacing w:val="-2"/>
          <w:sz w:val="16"/>
        </w:rPr>
        <w:t xml:space="preserve"> afterwards,</w:t>
      </w:r>
    </w:p>
    <w:p w14:paraId="74EBF7B2" w14:textId="77777777" w:rsidR="005C2A41" w:rsidRDefault="00863C9F">
      <w:pPr>
        <w:pStyle w:val="ListParagraph"/>
        <w:numPr>
          <w:ilvl w:val="0"/>
          <w:numId w:val="20"/>
        </w:numPr>
        <w:tabs>
          <w:tab w:val="left" w:pos="405"/>
        </w:tabs>
        <w:spacing w:before="47"/>
        <w:ind w:left="405" w:right="1031" w:hanging="236"/>
        <w:rPr>
          <w:sz w:val="16"/>
        </w:rPr>
      </w:pPr>
      <w:r>
        <w:rPr>
          <w:sz w:val="16"/>
        </w:rPr>
        <w:t>you</w:t>
      </w:r>
      <w:r>
        <w:rPr>
          <w:spacing w:val="-2"/>
          <w:sz w:val="16"/>
        </w:rPr>
        <w:t xml:space="preserve"> </w:t>
      </w:r>
      <w:r>
        <w:rPr>
          <w:sz w:val="16"/>
        </w:rPr>
        <w:t>fail</w:t>
      </w:r>
      <w:r>
        <w:rPr>
          <w:spacing w:val="-3"/>
          <w:sz w:val="16"/>
        </w:rPr>
        <w:t xml:space="preserve"> </w:t>
      </w:r>
      <w:r>
        <w:rPr>
          <w:sz w:val="16"/>
        </w:rPr>
        <w:t>to</w:t>
      </w:r>
      <w:r>
        <w:rPr>
          <w:spacing w:val="-2"/>
          <w:sz w:val="16"/>
        </w:rPr>
        <w:t xml:space="preserve"> </w:t>
      </w:r>
      <w:r>
        <w:rPr>
          <w:sz w:val="16"/>
        </w:rPr>
        <w:t>pay</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Amount</w:t>
      </w:r>
      <w:r>
        <w:rPr>
          <w:spacing w:val="-5"/>
          <w:sz w:val="16"/>
        </w:rPr>
        <w:t xml:space="preserve"> </w:t>
      </w:r>
      <w:r>
        <w:rPr>
          <w:sz w:val="16"/>
        </w:rPr>
        <w:t>Due</w:t>
      </w:r>
      <w:r>
        <w:rPr>
          <w:spacing w:val="-3"/>
          <w:sz w:val="16"/>
        </w:rPr>
        <w:t xml:space="preserve"> </w:t>
      </w:r>
      <w:r>
        <w:rPr>
          <w:sz w:val="16"/>
        </w:rPr>
        <w:t>by</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Amount</w:t>
      </w:r>
      <w:r>
        <w:rPr>
          <w:spacing w:val="-1"/>
          <w:sz w:val="16"/>
        </w:rPr>
        <w:t xml:space="preserve"> </w:t>
      </w:r>
      <w:r>
        <w:rPr>
          <w:sz w:val="16"/>
        </w:rPr>
        <w:t>Due</w:t>
      </w:r>
      <w:r>
        <w:rPr>
          <w:spacing w:val="-7"/>
          <w:sz w:val="16"/>
        </w:rPr>
        <w:t xml:space="preserve"> </w:t>
      </w:r>
      <w:r>
        <w:rPr>
          <w:sz w:val="16"/>
        </w:rPr>
        <w:t>Date</w:t>
      </w:r>
      <w:r>
        <w:rPr>
          <w:spacing w:val="-2"/>
          <w:sz w:val="16"/>
        </w:rPr>
        <w:t xml:space="preserve"> </w:t>
      </w:r>
      <w:r>
        <w:rPr>
          <w:sz w:val="16"/>
        </w:rPr>
        <w:t>on</w:t>
      </w:r>
      <w:r>
        <w:rPr>
          <w:spacing w:val="-3"/>
          <w:sz w:val="16"/>
        </w:rPr>
        <w:t xml:space="preserve"> </w:t>
      </w:r>
      <w:r>
        <w:rPr>
          <w:sz w:val="16"/>
        </w:rPr>
        <w:t>this</w:t>
      </w:r>
      <w:r>
        <w:rPr>
          <w:spacing w:val="-3"/>
          <w:sz w:val="16"/>
        </w:rPr>
        <w:t xml:space="preserve"> </w:t>
      </w:r>
      <w:r>
        <w:rPr>
          <w:sz w:val="16"/>
        </w:rPr>
        <w:t>or</w:t>
      </w:r>
      <w:r>
        <w:rPr>
          <w:spacing w:val="-3"/>
          <w:sz w:val="16"/>
        </w:rPr>
        <w:t xml:space="preserve"> </w:t>
      </w:r>
      <w:r>
        <w:rPr>
          <w:sz w:val="16"/>
        </w:rPr>
        <w:t>any</w:t>
      </w:r>
      <w:r>
        <w:rPr>
          <w:spacing w:val="-3"/>
          <w:sz w:val="16"/>
        </w:rPr>
        <w:t xml:space="preserve"> </w:t>
      </w:r>
      <w:r>
        <w:rPr>
          <w:sz w:val="16"/>
        </w:rPr>
        <w:t>other loans owned or serviced by us,</w:t>
      </w:r>
    </w:p>
    <w:p w14:paraId="1B8A63BF" w14:textId="77777777" w:rsidR="005C2A41" w:rsidRDefault="00863C9F">
      <w:pPr>
        <w:pStyle w:val="ListParagraph"/>
        <w:numPr>
          <w:ilvl w:val="0"/>
          <w:numId w:val="20"/>
        </w:numPr>
        <w:tabs>
          <w:tab w:val="left" w:pos="405"/>
        </w:tabs>
        <w:ind w:left="405" w:right="1238" w:hanging="236"/>
        <w:rPr>
          <w:sz w:val="16"/>
        </w:rPr>
      </w:pPr>
      <w:proofErr w:type="gramStart"/>
      <w:r>
        <w:rPr>
          <w:sz w:val="16"/>
        </w:rPr>
        <w:t>you</w:t>
      </w:r>
      <w:proofErr w:type="gramEnd"/>
      <w:r>
        <w:rPr>
          <w:spacing w:val="-2"/>
          <w:sz w:val="16"/>
        </w:rPr>
        <w:t xml:space="preserve"> </w:t>
      </w:r>
      <w:r>
        <w:rPr>
          <w:sz w:val="16"/>
        </w:rPr>
        <w:t>tell</w:t>
      </w:r>
      <w:r>
        <w:rPr>
          <w:spacing w:val="-2"/>
          <w:sz w:val="16"/>
        </w:rPr>
        <w:t xml:space="preserve"> </w:t>
      </w:r>
      <w:r>
        <w:rPr>
          <w:sz w:val="16"/>
        </w:rPr>
        <w:t>us</w:t>
      </w:r>
      <w:r>
        <w:rPr>
          <w:spacing w:val="-3"/>
          <w:sz w:val="16"/>
        </w:rPr>
        <w:t xml:space="preserve"> </w:t>
      </w:r>
      <w:r>
        <w:rPr>
          <w:sz w:val="16"/>
        </w:rPr>
        <w:t>that</w:t>
      </w:r>
      <w:r>
        <w:rPr>
          <w:spacing w:val="-3"/>
          <w:sz w:val="16"/>
        </w:rPr>
        <w:t xml:space="preserve"> </w:t>
      </w:r>
      <w:r>
        <w:rPr>
          <w:sz w:val="16"/>
        </w:rPr>
        <w:t>you</w:t>
      </w:r>
      <w:r>
        <w:rPr>
          <w:spacing w:val="-5"/>
          <w:sz w:val="16"/>
        </w:rPr>
        <w:t xml:space="preserve"> </w:t>
      </w:r>
      <w:r>
        <w:rPr>
          <w:sz w:val="16"/>
        </w:rPr>
        <w:t>no</w:t>
      </w:r>
      <w:r>
        <w:rPr>
          <w:spacing w:val="-2"/>
          <w:sz w:val="16"/>
        </w:rPr>
        <w:t xml:space="preserve"> </w:t>
      </w:r>
      <w:r>
        <w:rPr>
          <w:sz w:val="16"/>
        </w:rPr>
        <w:t>longer</w:t>
      </w:r>
      <w:r>
        <w:rPr>
          <w:spacing w:val="-3"/>
          <w:sz w:val="16"/>
        </w:rPr>
        <w:t xml:space="preserve"> </w:t>
      </w:r>
      <w:r>
        <w:rPr>
          <w:sz w:val="16"/>
        </w:rPr>
        <w:t>need</w:t>
      </w:r>
      <w:r>
        <w:rPr>
          <w:spacing w:val="-5"/>
          <w:sz w:val="16"/>
        </w:rPr>
        <w:t xml:space="preserve"> </w:t>
      </w:r>
      <w:r>
        <w:rPr>
          <w:sz w:val="16"/>
        </w:rPr>
        <w:t>the</w:t>
      </w:r>
      <w:r>
        <w:rPr>
          <w:spacing w:val="-2"/>
          <w:sz w:val="16"/>
        </w:rPr>
        <w:t xml:space="preserve"> </w:t>
      </w:r>
      <w:r>
        <w:rPr>
          <w:sz w:val="16"/>
        </w:rPr>
        <w:t>loan</w:t>
      </w:r>
      <w:r>
        <w:rPr>
          <w:spacing w:val="-5"/>
          <w:sz w:val="16"/>
        </w:rPr>
        <w:t xml:space="preserve"> </w:t>
      </w:r>
      <w:r>
        <w:rPr>
          <w:sz w:val="16"/>
        </w:rPr>
        <w:t>or</w:t>
      </w:r>
      <w:r>
        <w:rPr>
          <w:spacing w:val="-3"/>
          <w:sz w:val="16"/>
        </w:rPr>
        <w:t xml:space="preserve"> </w:t>
      </w:r>
      <w:r>
        <w:rPr>
          <w:sz w:val="16"/>
        </w:rPr>
        <w:t>no</w:t>
      </w:r>
      <w:r>
        <w:rPr>
          <w:spacing w:val="-3"/>
          <w:sz w:val="16"/>
        </w:rPr>
        <w:t xml:space="preserve"> </w:t>
      </w:r>
      <w:r>
        <w:rPr>
          <w:sz w:val="16"/>
        </w:rPr>
        <w:t>longer</w:t>
      </w:r>
      <w:r>
        <w:rPr>
          <w:spacing w:val="-3"/>
          <w:sz w:val="16"/>
        </w:rPr>
        <w:t xml:space="preserve"> </w:t>
      </w:r>
      <w:r>
        <w:rPr>
          <w:sz w:val="16"/>
        </w:rPr>
        <w:t>wish</w:t>
      </w:r>
      <w:r>
        <w:rPr>
          <w:spacing w:val="-4"/>
          <w:sz w:val="16"/>
        </w:rPr>
        <w:t xml:space="preserve"> </w:t>
      </w:r>
      <w:r>
        <w:rPr>
          <w:sz w:val="16"/>
        </w:rPr>
        <w:t>to</w:t>
      </w:r>
      <w:r>
        <w:rPr>
          <w:spacing w:val="-3"/>
          <w:sz w:val="16"/>
        </w:rPr>
        <w:t xml:space="preserve"> </w:t>
      </w:r>
      <w:r>
        <w:rPr>
          <w:sz w:val="16"/>
        </w:rPr>
        <w:t>repay</w:t>
      </w:r>
      <w:r>
        <w:rPr>
          <w:spacing w:val="-2"/>
          <w:sz w:val="16"/>
        </w:rPr>
        <w:t xml:space="preserve"> </w:t>
      </w:r>
      <w:r>
        <w:rPr>
          <w:sz w:val="16"/>
        </w:rPr>
        <w:t>any</w:t>
      </w:r>
      <w:r>
        <w:rPr>
          <w:spacing w:val="-2"/>
          <w:sz w:val="16"/>
        </w:rPr>
        <w:t xml:space="preserve"> </w:t>
      </w:r>
      <w:r>
        <w:rPr>
          <w:sz w:val="16"/>
        </w:rPr>
        <w:t>amount</w:t>
      </w:r>
      <w:r>
        <w:rPr>
          <w:spacing w:val="-1"/>
          <w:sz w:val="16"/>
        </w:rPr>
        <w:t xml:space="preserve"> </w:t>
      </w:r>
      <w:r>
        <w:rPr>
          <w:sz w:val="16"/>
        </w:rPr>
        <w:t>not</w:t>
      </w:r>
      <w:r>
        <w:rPr>
          <w:spacing w:val="-4"/>
          <w:sz w:val="16"/>
        </w:rPr>
        <w:t xml:space="preserve"> </w:t>
      </w:r>
      <w:r>
        <w:rPr>
          <w:sz w:val="16"/>
        </w:rPr>
        <w:t xml:space="preserve">yet </w:t>
      </w:r>
      <w:r>
        <w:rPr>
          <w:spacing w:val="-2"/>
          <w:sz w:val="16"/>
        </w:rPr>
        <w:t>disbursed,</w:t>
      </w:r>
    </w:p>
    <w:p w14:paraId="2721686F" w14:textId="77777777" w:rsidR="005C2A41" w:rsidRDefault="00863C9F">
      <w:pPr>
        <w:pStyle w:val="ListParagraph"/>
        <w:numPr>
          <w:ilvl w:val="0"/>
          <w:numId w:val="20"/>
        </w:numPr>
        <w:tabs>
          <w:tab w:val="left" w:pos="405"/>
        </w:tabs>
        <w:spacing w:before="47"/>
        <w:ind w:left="405" w:hanging="235"/>
        <w:rPr>
          <w:sz w:val="16"/>
        </w:rPr>
      </w:pPr>
      <w:r>
        <w:rPr>
          <w:sz w:val="16"/>
        </w:rPr>
        <w:t>you</w:t>
      </w:r>
      <w:r>
        <w:rPr>
          <w:spacing w:val="-2"/>
          <w:sz w:val="16"/>
        </w:rPr>
        <w:t xml:space="preserve"> </w:t>
      </w:r>
      <w:r>
        <w:rPr>
          <w:sz w:val="16"/>
        </w:rPr>
        <w:t>file</w:t>
      </w:r>
      <w:r>
        <w:rPr>
          <w:spacing w:val="-4"/>
          <w:sz w:val="16"/>
        </w:rPr>
        <w:t xml:space="preserve"> </w:t>
      </w:r>
      <w:r>
        <w:rPr>
          <w:sz w:val="16"/>
        </w:rPr>
        <w:t>for</w:t>
      </w:r>
      <w:r>
        <w:rPr>
          <w:spacing w:val="-2"/>
          <w:sz w:val="16"/>
        </w:rPr>
        <w:t xml:space="preserve"> bankruptcy,</w:t>
      </w:r>
    </w:p>
    <w:p w14:paraId="47B04031" w14:textId="77777777" w:rsidR="005C2A41" w:rsidRDefault="00863C9F">
      <w:pPr>
        <w:pStyle w:val="ListParagraph"/>
        <w:numPr>
          <w:ilvl w:val="0"/>
          <w:numId w:val="20"/>
        </w:numPr>
        <w:tabs>
          <w:tab w:val="left" w:pos="405"/>
        </w:tabs>
        <w:ind w:left="405" w:hanging="235"/>
        <w:rPr>
          <w:sz w:val="16"/>
        </w:rPr>
      </w:pPr>
      <w:r>
        <w:rPr>
          <w:sz w:val="16"/>
        </w:rPr>
        <w:t>the</w:t>
      </w:r>
      <w:r>
        <w:rPr>
          <w:spacing w:val="-5"/>
          <w:sz w:val="16"/>
        </w:rPr>
        <w:t xml:space="preserve"> </w:t>
      </w:r>
      <w:proofErr w:type="gramStart"/>
      <w:r>
        <w:rPr>
          <w:sz w:val="16"/>
        </w:rPr>
        <w:t>School</w:t>
      </w:r>
      <w:proofErr w:type="gramEnd"/>
      <w:r>
        <w:rPr>
          <w:spacing w:val="-4"/>
          <w:sz w:val="16"/>
        </w:rPr>
        <w:t xml:space="preserve"> </w:t>
      </w:r>
      <w:r>
        <w:rPr>
          <w:sz w:val="16"/>
        </w:rPr>
        <w:t>closes</w:t>
      </w:r>
      <w:r>
        <w:rPr>
          <w:spacing w:val="-2"/>
          <w:sz w:val="16"/>
        </w:rPr>
        <w:t xml:space="preserve"> </w:t>
      </w:r>
      <w:r>
        <w:rPr>
          <w:sz w:val="16"/>
        </w:rPr>
        <w:t>or</w:t>
      </w:r>
      <w:r>
        <w:rPr>
          <w:spacing w:val="-5"/>
          <w:sz w:val="16"/>
        </w:rPr>
        <w:t xml:space="preserve"> </w:t>
      </w:r>
      <w:r>
        <w:rPr>
          <w:sz w:val="16"/>
        </w:rPr>
        <w:t>ceases</w:t>
      </w:r>
      <w:r>
        <w:rPr>
          <w:spacing w:val="-2"/>
          <w:sz w:val="16"/>
        </w:rPr>
        <w:t xml:space="preserve"> </w:t>
      </w:r>
      <w:r>
        <w:rPr>
          <w:sz w:val="16"/>
        </w:rPr>
        <w:t>to</w:t>
      </w:r>
      <w:r>
        <w:rPr>
          <w:spacing w:val="-2"/>
          <w:sz w:val="16"/>
        </w:rPr>
        <w:t xml:space="preserve"> </w:t>
      </w:r>
      <w:r>
        <w:rPr>
          <w:sz w:val="16"/>
        </w:rPr>
        <w:t>be</w:t>
      </w:r>
      <w:r>
        <w:rPr>
          <w:spacing w:val="-5"/>
          <w:sz w:val="16"/>
        </w:rPr>
        <w:t xml:space="preserve"> </w:t>
      </w:r>
      <w:r>
        <w:rPr>
          <w:sz w:val="16"/>
        </w:rPr>
        <w:t>eligible</w:t>
      </w:r>
      <w:r>
        <w:rPr>
          <w:spacing w:val="-2"/>
          <w:sz w:val="16"/>
        </w:rPr>
        <w:t xml:space="preserve"> </w:t>
      </w:r>
      <w:r>
        <w:rPr>
          <w:sz w:val="16"/>
        </w:rPr>
        <w:t>to</w:t>
      </w:r>
      <w:r>
        <w:rPr>
          <w:spacing w:val="-3"/>
          <w:sz w:val="16"/>
        </w:rPr>
        <w:t xml:space="preserve"> </w:t>
      </w:r>
      <w:r>
        <w:rPr>
          <w:sz w:val="16"/>
        </w:rPr>
        <w:t>participate</w:t>
      </w:r>
      <w:r>
        <w:rPr>
          <w:spacing w:val="-5"/>
          <w:sz w:val="16"/>
        </w:rPr>
        <w:t xml:space="preserve"> </w:t>
      </w:r>
      <w:r>
        <w:rPr>
          <w:sz w:val="16"/>
        </w:rPr>
        <w:t>in</w:t>
      </w:r>
      <w:r>
        <w:rPr>
          <w:spacing w:val="-4"/>
          <w:sz w:val="16"/>
        </w:rPr>
        <w:t xml:space="preserve"> </w:t>
      </w:r>
      <w:r>
        <w:rPr>
          <w:sz w:val="16"/>
        </w:rPr>
        <w:t>this</w:t>
      </w:r>
      <w:r>
        <w:rPr>
          <w:spacing w:val="-3"/>
          <w:sz w:val="16"/>
        </w:rPr>
        <w:t xml:space="preserve"> </w:t>
      </w:r>
      <w:r>
        <w:rPr>
          <w:sz w:val="16"/>
        </w:rPr>
        <w:t>Loan</w:t>
      </w:r>
      <w:r>
        <w:rPr>
          <w:spacing w:val="-3"/>
          <w:sz w:val="16"/>
        </w:rPr>
        <w:t xml:space="preserve"> </w:t>
      </w:r>
      <w:r>
        <w:rPr>
          <w:spacing w:val="-2"/>
          <w:sz w:val="16"/>
        </w:rPr>
        <w:t>Program,</w:t>
      </w:r>
    </w:p>
    <w:p w14:paraId="4F9B77C9" w14:textId="77777777" w:rsidR="005C2A41" w:rsidRDefault="00863C9F">
      <w:pPr>
        <w:pStyle w:val="ListParagraph"/>
        <w:numPr>
          <w:ilvl w:val="0"/>
          <w:numId w:val="20"/>
        </w:numPr>
        <w:tabs>
          <w:tab w:val="left" w:pos="405"/>
        </w:tabs>
        <w:ind w:left="405" w:hanging="235"/>
        <w:rPr>
          <w:sz w:val="16"/>
        </w:rPr>
      </w:pPr>
      <w:r>
        <w:rPr>
          <w:sz w:val="16"/>
        </w:rPr>
        <w:t>we</w:t>
      </w:r>
      <w:r>
        <w:rPr>
          <w:spacing w:val="-2"/>
          <w:sz w:val="16"/>
        </w:rPr>
        <w:t xml:space="preserve"> </w:t>
      </w:r>
      <w:r>
        <w:rPr>
          <w:sz w:val="16"/>
        </w:rPr>
        <w:t>grant you</w:t>
      </w:r>
      <w:r>
        <w:rPr>
          <w:spacing w:val="-3"/>
          <w:sz w:val="16"/>
        </w:rPr>
        <w:t xml:space="preserve"> </w:t>
      </w:r>
      <w:r>
        <w:rPr>
          <w:sz w:val="16"/>
        </w:rPr>
        <w:t>a</w:t>
      </w:r>
      <w:r>
        <w:rPr>
          <w:spacing w:val="-3"/>
          <w:sz w:val="16"/>
        </w:rPr>
        <w:t xml:space="preserve"> </w:t>
      </w:r>
      <w:r>
        <w:rPr>
          <w:sz w:val="16"/>
        </w:rPr>
        <w:t>Hardship</w:t>
      </w:r>
      <w:r>
        <w:rPr>
          <w:spacing w:val="-4"/>
          <w:sz w:val="16"/>
        </w:rPr>
        <w:t xml:space="preserve"> </w:t>
      </w:r>
      <w:r>
        <w:rPr>
          <w:spacing w:val="-2"/>
          <w:sz w:val="16"/>
        </w:rPr>
        <w:t>Forbearance,</w:t>
      </w:r>
    </w:p>
    <w:p w14:paraId="1A4F27A6" w14:textId="77777777" w:rsidR="005C2A41" w:rsidRDefault="00863C9F">
      <w:pPr>
        <w:pStyle w:val="ListParagraph"/>
        <w:numPr>
          <w:ilvl w:val="0"/>
          <w:numId w:val="20"/>
        </w:numPr>
        <w:tabs>
          <w:tab w:val="left" w:pos="404"/>
        </w:tabs>
        <w:spacing w:before="45" w:line="227" w:lineRule="exact"/>
        <w:ind w:left="404" w:hanging="234"/>
        <w:rPr>
          <w:sz w:val="20"/>
        </w:rPr>
      </w:pPr>
      <w:r>
        <w:rPr>
          <w:sz w:val="16"/>
        </w:rPr>
        <w:t>we</w:t>
      </w:r>
      <w:r>
        <w:rPr>
          <w:spacing w:val="-3"/>
          <w:sz w:val="16"/>
        </w:rPr>
        <w:t xml:space="preserve"> </w:t>
      </w:r>
      <w:r>
        <w:rPr>
          <w:sz w:val="16"/>
        </w:rPr>
        <w:t>suspect</w:t>
      </w:r>
      <w:r>
        <w:rPr>
          <w:spacing w:val="-4"/>
          <w:sz w:val="16"/>
        </w:rPr>
        <w:t xml:space="preserve"> </w:t>
      </w:r>
      <w:r>
        <w:rPr>
          <w:sz w:val="16"/>
        </w:rPr>
        <w:t>or</w:t>
      </w:r>
      <w:r>
        <w:rPr>
          <w:spacing w:val="-4"/>
          <w:sz w:val="16"/>
        </w:rPr>
        <w:t xml:space="preserve"> </w:t>
      </w:r>
      <w:r>
        <w:rPr>
          <w:sz w:val="16"/>
        </w:rPr>
        <w:t>confirm</w:t>
      </w:r>
      <w:r>
        <w:rPr>
          <w:spacing w:val="-2"/>
          <w:sz w:val="16"/>
        </w:rPr>
        <w:t xml:space="preserve"> </w:t>
      </w:r>
      <w:r>
        <w:rPr>
          <w:sz w:val="16"/>
        </w:rPr>
        <w:t>fraud</w:t>
      </w:r>
      <w:r>
        <w:rPr>
          <w:spacing w:val="-2"/>
          <w:sz w:val="16"/>
        </w:rPr>
        <w:t xml:space="preserve"> </w:t>
      </w:r>
      <w:r>
        <w:rPr>
          <w:sz w:val="16"/>
        </w:rPr>
        <w:t>in</w:t>
      </w:r>
      <w:r>
        <w:rPr>
          <w:spacing w:val="-4"/>
          <w:sz w:val="16"/>
        </w:rPr>
        <w:t xml:space="preserve"> </w:t>
      </w:r>
      <w:r>
        <w:rPr>
          <w:sz w:val="16"/>
        </w:rPr>
        <w:t>connection</w:t>
      </w:r>
      <w:r>
        <w:rPr>
          <w:spacing w:val="-1"/>
          <w:sz w:val="16"/>
        </w:rPr>
        <w:t xml:space="preserve"> </w:t>
      </w:r>
      <w:r>
        <w:rPr>
          <w:sz w:val="16"/>
        </w:rPr>
        <w:t>with</w:t>
      </w:r>
      <w:r>
        <w:rPr>
          <w:spacing w:val="-4"/>
          <w:sz w:val="16"/>
        </w:rPr>
        <w:t xml:space="preserve"> </w:t>
      </w:r>
      <w:r>
        <w:rPr>
          <w:sz w:val="16"/>
        </w:rPr>
        <w:t>your</w:t>
      </w:r>
      <w:r>
        <w:rPr>
          <w:spacing w:val="-2"/>
          <w:sz w:val="16"/>
        </w:rPr>
        <w:t xml:space="preserve"> </w:t>
      </w:r>
      <w:r>
        <w:rPr>
          <w:sz w:val="16"/>
        </w:rPr>
        <w:t>loan</w:t>
      </w:r>
      <w:r>
        <w:rPr>
          <w:spacing w:val="-3"/>
          <w:sz w:val="16"/>
        </w:rPr>
        <w:t xml:space="preserve"> </w:t>
      </w:r>
      <w:r>
        <w:rPr>
          <w:sz w:val="16"/>
        </w:rPr>
        <w:t>application</w:t>
      </w:r>
      <w:r>
        <w:rPr>
          <w:spacing w:val="-4"/>
          <w:sz w:val="16"/>
        </w:rPr>
        <w:t xml:space="preserve"> </w:t>
      </w:r>
      <w:r>
        <w:rPr>
          <w:sz w:val="16"/>
        </w:rPr>
        <w:t>or</w:t>
      </w:r>
      <w:r>
        <w:rPr>
          <w:spacing w:val="-2"/>
          <w:sz w:val="16"/>
        </w:rPr>
        <w:t xml:space="preserve"> </w:t>
      </w:r>
      <w:r>
        <w:rPr>
          <w:sz w:val="16"/>
        </w:rPr>
        <w:t>at any</w:t>
      </w:r>
      <w:r>
        <w:rPr>
          <w:spacing w:val="-4"/>
          <w:sz w:val="16"/>
        </w:rPr>
        <w:t xml:space="preserve"> </w:t>
      </w:r>
      <w:r>
        <w:rPr>
          <w:sz w:val="16"/>
        </w:rPr>
        <w:t>time</w:t>
      </w:r>
      <w:r>
        <w:rPr>
          <w:spacing w:val="-4"/>
          <w:sz w:val="16"/>
        </w:rPr>
        <w:t xml:space="preserve"> </w:t>
      </w:r>
      <w:r>
        <w:rPr>
          <w:spacing w:val="-2"/>
          <w:sz w:val="16"/>
        </w:rPr>
        <w:t>afterwards,</w:t>
      </w:r>
    </w:p>
    <w:p w14:paraId="69B0C5AC" w14:textId="77777777" w:rsidR="005C2A41" w:rsidRDefault="00863C9F">
      <w:pPr>
        <w:pStyle w:val="ListParagraph"/>
        <w:numPr>
          <w:ilvl w:val="0"/>
          <w:numId w:val="20"/>
        </w:numPr>
        <w:tabs>
          <w:tab w:val="left" w:pos="404"/>
        </w:tabs>
        <w:spacing w:before="0" w:line="227" w:lineRule="exact"/>
        <w:ind w:left="404" w:hanging="234"/>
        <w:rPr>
          <w:sz w:val="20"/>
        </w:rPr>
      </w:pPr>
      <w:r>
        <w:rPr>
          <w:sz w:val="16"/>
        </w:rPr>
        <w:t>you</w:t>
      </w:r>
      <w:r>
        <w:rPr>
          <w:spacing w:val="-3"/>
          <w:sz w:val="16"/>
        </w:rPr>
        <w:t xml:space="preserve"> </w:t>
      </w:r>
      <w:r>
        <w:rPr>
          <w:sz w:val="16"/>
        </w:rPr>
        <w:t>are</w:t>
      </w:r>
      <w:r>
        <w:rPr>
          <w:spacing w:val="-2"/>
          <w:sz w:val="16"/>
        </w:rPr>
        <w:t xml:space="preserve"> </w:t>
      </w:r>
      <w:r>
        <w:rPr>
          <w:sz w:val="16"/>
        </w:rPr>
        <w:t>identified</w:t>
      </w:r>
      <w:r>
        <w:rPr>
          <w:spacing w:val="-6"/>
          <w:sz w:val="16"/>
        </w:rPr>
        <w:t xml:space="preserve"> </w:t>
      </w:r>
      <w:r>
        <w:rPr>
          <w:sz w:val="16"/>
        </w:rPr>
        <w:t>as</w:t>
      </w:r>
      <w:r>
        <w:rPr>
          <w:spacing w:val="-3"/>
          <w:sz w:val="16"/>
        </w:rPr>
        <w:t xml:space="preserve"> </w:t>
      </w:r>
      <w:r>
        <w:rPr>
          <w:sz w:val="16"/>
        </w:rPr>
        <w:t>prohibited</w:t>
      </w:r>
      <w:r>
        <w:rPr>
          <w:spacing w:val="-6"/>
          <w:sz w:val="16"/>
        </w:rPr>
        <w:t xml:space="preserve"> </w:t>
      </w:r>
      <w:r>
        <w:rPr>
          <w:sz w:val="16"/>
        </w:rPr>
        <w:t>from</w:t>
      </w:r>
      <w:r>
        <w:rPr>
          <w:spacing w:val="-2"/>
          <w:sz w:val="16"/>
        </w:rPr>
        <w:t xml:space="preserve"> </w:t>
      </w:r>
      <w:r>
        <w:rPr>
          <w:sz w:val="16"/>
        </w:rPr>
        <w:t>receiving</w:t>
      </w:r>
      <w:r>
        <w:rPr>
          <w:spacing w:val="-6"/>
          <w:sz w:val="16"/>
        </w:rPr>
        <w:t xml:space="preserve"> </w:t>
      </w:r>
      <w:r>
        <w:rPr>
          <w:sz w:val="16"/>
        </w:rPr>
        <w:t>funding</w:t>
      </w:r>
      <w:r>
        <w:rPr>
          <w:spacing w:val="-3"/>
          <w:sz w:val="16"/>
        </w:rPr>
        <w:t xml:space="preserve"> </w:t>
      </w:r>
      <w:r>
        <w:rPr>
          <w:sz w:val="16"/>
        </w:rPr>
        <w:t>by</w:t>
      </w:r>
      <w:r>
        <w:rPr>
          <w:spacing w:val="-1"/>
          <w:sz w:val="16"/>
        </w:rPr>
        <w:t xml:space="preserve"> </w:t>
      </w:r>
      <w:r>
        <w:rPr>
          <w:sz w:val="16"/>
        </w:rPr>
        <w:t>a</w:t>
      </w:r>
      <w:r>
        <w:rPr>
          <w:spacing w:val="-6"/>
          <w:sz w:val="16"/>
        </w:rPr>
        <w:t xml:space="preserve"> </w:t>
      </w:r>
      <w:r>
        <w:rPr>
          <w:sz w:val="16"/>
        </w:rPr>
        <w:t>government</w:t>
      </w:r>
      <w:r>
        <w:rPr>
          <w:spacing w:val="-1"/>
          <w:sz w:val="16"/>
        </w:rPr>
        <w:t xml:space="preserve"> </w:t>
      </w:r>
      <w:r>
        <w:rPr>
          <w:sz w:val="16"/>
        </w:rPr>
        <w:t>agency,</w:t>
      </w:r>
      <w:r>
        <w:rPr>
          <w:spacing w:val="-3"/>
          <w:sz w:val="16"/>
        </w:rPr>
        <w:t xml:space="preserve"> </w:t>
      </w:r>
      <w:r>
        <w:rPr>
          <w:spacing w:val="-5"/>
          <w:sz w:val="16"/>
        </w:rPr>
        <w:t>or</w:t>
      </w:r>
    </w:p>
    <w:p w14:paraId="3D9C446E" w14:textId="77777777" w:rsidR="005C2A41" w:rsidRDefault="00863C9F">
      <w:pPr>
        <w:pStyle w:val="ListParagraph"/>
        <w:numPr>
          <w:ilvl w:val="0"/>
          <w:numId w:val="20"/>
        </w:numPr>
        <w:tabs>
          <w:tab w:val="left" w:pos="405"/>
        </w:tabs>
        <w:spacing w:before="40"/>
        <w:ind w:left="405" w:hanging="235"/>
        <w:rPr>
          <w:sz w:val="16"/>
        </w:rPr>
      </w:pPr>
      <w:proofErr w:type="gramStart"/>
      <w:r>
        <w:rPr>
          <w:sz w:val="16"/>
        </w:rPr>
        <w:t>we</w:t>
      </w:r>
      <w:proofErr w:type="gramEnd"/>
      <w:r>
        <w:rPr>
          <w:spacing w:val="-3"/>
          <w:sz w:val="16"/>
        </w:rPr>
        <w:t xml:space="preserve"> </w:t>
      </w:r>
      <w:r>
        <w:rPr>
          <w:sz w:val="16"/>
        </w:rPr>
        <w:t>reasonably</w:t>
      </w:r>
      <w:r>
        <w:rPr>
          <w:spacing w:val="-2"/>
          <w:sz w:val="16"/>
        </w:rPr>
        <w:t xml:space="preserve"> </w:t>
      </w:r>
      <w:r>
        <w:rPr>
          <w:sz w:val="16"/>
        </w:rPr>
        <w:t>conclude</w:t>
      </w:r>
      <w:r>
        <w:rPr>
          <w:spacing w:val="-5"/>
          <w:sz w:val="16"/>
        </w:rPr>
        <w:t xml:space="preserve"> </w:t>
      </w:r>
      <w:r>
        <w:rPr>
          <w:sz w:val="16"/>
        </w:rPr>
        <w:t>that</w:t>
      </w:r>
      <w:r>
        <w:rPr>
          <w:spacing w:val="-4"/>
          <w:sz w:val="16"/>
        </w:rPr>
        <w:t xml:space="preserve"> </w:t>
      </w:r>
      <w:r>
        <w:rPr>
          <w:sz w:val="16"/>
        </w:rPr>
        <w:t>you</w:t>
      </w:r>
      <w:r>
        <w:rPr>
          <w:spacing w:val="-5"/>
          <w:sz w:val="16"/>
        </w:rPr>
        <w:t xml:space="preserve"> </w:t>
      </w:r>
      <w:r>
        <w:rPr>
          <w:sz w:val="16"/>
        </w:rPr>
        <w:t>no</w:t>
      </w:r>
      <w:r>
        <w:rPr>
          <w:spacing w:val="-2"/>
          <w:sz w:val="16"/>
        </w:rPr>
        <w:t xml:space="preserve"> </w:t>
      </w:r>
      <w:r>
        <w:rPr>
          <w:sz w:val="16"/>
        </w:rPr>
        <w:t>longer</w:t>
      </w:r>
      <w:r>
        <w:rPr>
          <w:spacing w:val="-3"/>
          <w:sz w:val="16"/>
        </w:rPr>
        <w:t xml:space="preserve"> </w:t>
      </w:r>
      <w:r>
        <w:rPr>
          <w:sz w:val="16"/>
        </w:rPr>
        <w:t>need</w:t>
      </w:r>
      <w:r>
        <w:rPr>
          <w:spacing w:val="-1"/>
          <w:sz w:val="16"/>
        </w:rPr>
        <w:t xml:space="preserve"> </w:t>
      </w:r>
      <w:r>
        <w:rPr>
          <w:sz w:val="16"/>
        </w:rPr>
        <w:t>the</w:t>
      </w:r>
      <w:r>
        <w:rPr>
          <w:spacing w:val="-5"/>
          <w:sz w:val="16"/>
        </w:rPr>
        <w:t xml:space="preserve"> </w:t>
      </w:r>
      <w:r>
        <w:rPr>
          <w:spacing w:val="-2"/>
          <w:sz w:val="16"/>
        </w:rPr>
        <w:t>loan.</w:t>
      </w:r>
    </w:p>
    <w:p w14:paraId="2EFA0DD9" w14:textId="77777777" w:rsidR="005C2A41" w:rsidRDefault="00863C9F">
      <w:pPr>
        <w:pStyle w:val="BodyText"/>
        <w:spacing w:before="47"/>
        <w:ind w:left="170" w:right="972"/>
      </w:pPr>
      <w:r>
        <w:t>Contact</w:t>
      </w:r>
      <w:r>
        <w:rPr>
          <w:spacing w:val="-5"/>
        </w:rPr>
        <w:t xml:space="preserve"> </w:t>
      </w:r>
      <w:r>
        <w:t>us</w:t>
      </w:r>
      <w:r>
        <w:rPr>
          <w:spacing w:val="-3"/>
        </w:rPr>
        <w:t xml:space="preserve"> </w:t>
      </w:r>
      <w:r>
        <w:t>if</w:t>
      </w:r>
      <w:r>
        <w:rPr>
          <w:spacing w:val="-6"/>
        </w:rPr>
        <w:t xml:space="preserve"> </w:t>
      </w:r>
      <w:r>
        <w:t>you</w:t>
      </w:r>
      <w:r>
        <w:rPr>
          <w:spacing w:val="-3"/>
        </w:rPr>
        <w:t xml:space="preserve"> </w:t>
      </w:r>
      <w:r>
        <w:t>have</w:t>
      </w:r>
      <w:r>
        <w:rPr>
          <w:spacing w:val="-6"/>
        </w:rPr>
        <w:t xml:space="preserve"> </w:t>
      </w:r>
      <w:r>
        <w:t>any</w:t>
      </w:r>
      <w:r>
        <w:rPr>
          <w:spacing w:val="-3"/>
        </w:rPr>
        <w:t xml:space="preserve"> </w:t>
      </w:r>
      <w:r>
        <w:t>questions</w:t>
      </w:r>
      <w:r>
        <w:rPr>
          <w:spacing w:val="-2"/>
        </w:rPr>
        <w:t xml:space="preserve"> </w:t>
      </w:r>
      <w:r>
        <w:t>about</w:t>
      </w:r>
      <w:r>
        <w:rPr>
          <w:spacing w:val="-3"/>
        </w:rPr>
        <w:t xml:space="preserve"> </w:t>
      </w:r>
      <w:r>
        <w:t>Student</w:t>
      </w:r>
      <w:r>
        <w:rPr>
          <w:spacing w:val="-1"/>
        </w:rPr>
        <w:t xml:space="preserve"> </w:t>
      </w:r>
      <w:r>
        <w:t>enrollment</w:t>
      </w:r>
      <w:r>
        <w:rPr>
          <w:spacing w:val="-3"/>
        </w:rPr>
        <w:t xml:space="preserve"> </w:t>
      </w:r>
      <w:r>
        <w:t>requirements</w:t>
      </w:r>
      <w:r>
        <w:rPr>
          <w:spacing w:val="-3"/>
        </w:rPr>
        <w:t xml:space="preserve"> </w:t>
      </w:r>
      <w:r>
        <w:t>or</w:t>
      </w:r>
      <w:r>
        <w:rPr>
          <w:spacing w:val="-6"/>
        </w:rPr>
        <w:t xml:space="preserve"> </w:t>
      </w:r>
      <w:r>
        <w:t>school</w:t>
      </w:r>
      <w:r>
        <w:rPr>
          <w:spacing w:val="-3"/>
        </w:rPr>
        <w:t xml:space="preserve"> </w:t>
      </w:r>
      <w:r>
        <w:t xml:space="preserve">eligibility </w:t>
      </w:r>
      <w:r>
        <w:rPr>
          <w:spacing w:val="-2"/>
        </w:rPr>
        <w:t>requirements.</w:t>
      </w:r>
    </w:p>
    <w:p w14:paraId="49F20829" w14:textId="77777777" w:rsidR="005C2A41" w:rsidRDefault="00863C9F">
      <w:pPr>
        <w:pStyle w:val="BodyText"/>
        <w:spacing w:before="112"/>
        <w:ind w:left="146" w:right="972"/>
      </w:pPr>
      <w:r>
        <w:t>We</w:t>
      </w:r>
      <w:r>
        <w:rPr>
          <w:spacing w:val="-3"/>
        </w:rPr>
        <w:t xml:space="preserve"> </w:t>
      </w:r>
      <w:r>
        <w:t>can</w:t>
      </w:r>
      <w:r>
        <w:rPr>
          <w:spacing w:val="-6"/>
        </w:rPr>
        <w:t xml:space="preserve"> </w:t>
      </w:r>
      <w:r>
        <w:t>suspend</w:t>
      </w:r>
      <w:r>
        <w:rPr>
          <w:spacing w:val="-2"/>
        </w:rPr>
        <w:t xml:space="preserve"> </w:t>
      </w:r>
      <w:r>
        <w:t>and/or</w:t>
      </w:r>
      <w:r>
        <w:rPr>
          <w:spacing w:val="-5"/>
        </w:rPr>
        <w:t xml:space="preserve"> </w:t>
      </w:r>
      <w:r>
        <w:t>cancel</w:t>
      </w:r>
      <w:r>
        <w:rPr>
          <w:spacing w:val="-3"/>
        </w:rPr>
        <w:t xml:space="preserve"> </w:t>
      </w:r>
      <w:r>
        <w:t>any</w:t>
      </w:r>
      <w:r>
        <w:rPr>
          <w:spacing w:val="-3"/>
        </w:rPr>
        <w:t xml:space="preserve"> </w:t>
      </w:r>
      <w:r>
        <w:t>future</w:t>
      </w:r>
      <w:r>
        <w:rPr>
          <w:spacing w:val="-4"/>
        </w:rPr>
        <w:t xml:space="preserve"> </w:t>
      </w:r>
      <w:r>
        <w:t>disbursement(s)</w:t>
      </w:r>
      <w:r>
        <w:rPr>
          <w:spacing w:val="-5"/>
        </w:rPr>
        <w:t xml:space="preserve"> </w:t>
      </w:r>
      <w:r>
        <w:t>without</w:t>
      </w:r>
      <w:r>
        <w:rPr>
          <w:spacing w:val="-5"/>
        </w:rPr>
        <w:t xml:space="preserve"> </w:t>
      </w:r>
      <w:r>
        <w:t>telling</w:t>
      </w:r>
      <w:r>
        <w:rPr>
          <w:spacing w:val="-5"/>
        </w:rPr>
        <w:t xml:space="preserve"> </w:t>
      </w:r>
      <w:r>
        <w:t>you</w:t>
      </w:r>
      <w:r>
        <w:rPr>
          <w:spacing w:val="-2"/>
        </w:rPr>
        <w:t xml:space="preserve"> </w:t>
      </w:r>
      <w:r>
        <w:t>in</w:t>
      </w:r>
      <w:r>
        <w:rPr>
          <w:spacing w:val="-2"/>
        </w:rPr>
        <w:t xml:space="preserve"> </w:t>
      </w:r>
      <w:r>
        <w:t>advance</w:t>
      </w:r>
      <w:r>
        <w:rPr>
          <w:spacing w:val="-4"/>
        </w:rPr>
        <w:t xml:space="preserve"> </w:t>
      </w:r>
      <w:r>
        <w:t>for</w:t>
      </w:r>
      <w:r>
        <w:rPr>
          <w:spacing w:val="-5"/>
        </w:rPr>
        <w:t xml:space="preserve"> </w:t>
      </w:r>
      <w:r>
        <w:t>any of the cancel reasons listed in the section of this Note entitled “Our Right to Cancel This Note”.</w:t>
      </w:r>
    </w:p>
    <w:p w14:paraId="652FEDED" w14:textId="77777777" w:rsidR="005C2A41" w:rsidRDefault="005C2A41">
      <w:pPr>
        <w:pStyle w:val="BodyText"/>
        <w:sectPr w:rsidR="005C2A41">
          <w:type w:val="continuous"/>
          <w:pgSz w:w="12240" w:h="15840"/>
          <w:pgMar w:top="1760" w:right="720" w:bottom="340" w:left="720" w:header="851" w:footer="0" w:gutter="0"/>
          <w:cols w:num="2" w:space="720" w:equalWidth="0">
            <w:col w:w="2769" w:space="40"/>
            <w:col w:w="7991"/>
          </w:cols>
        </w:sectPr>
      </w:pPr>
    </w:p>
    <w:p w14:paraId="7AC77F8D" w14:textId="77777777" w:rsidR="005C2A41" w:rsidRDefault="005C2A41">
      <w:pPr>
        <w:pStyle w:val="BodyText"/>
        <w:spacing w:before="3"/>
        <w:rPr>
          <w:sz w:val="8"/>
        </w:rPr>
      </w:pPr>
    </w:p>
    <w:p w14:paraId="527537FC" w14:textId="77777777" w:rsidR="005C2A41" w:rsidRDefault="00863C9F">
      <w:pPr>
        <w:pStyle w:val="BodyText"/>
        <w:spacing w:line="43" w:lineRule="exact"/>
        <w:ind w:left="784"/>
        <w:rPr>
          <w:sz w:val="4"/>
        </w:rPr>
      </w:pPr>
      <w:r>
        <w:rPr>
          <w:noProof/>
          <w:sz w:val="4"/>
        </w:rPr>
        <mc:AlternateContent>
          <mc:Choice Requires="wpg">
            <w:drawing>
              <wp:inline distT="0" distB="0" distL="0" distR="0" wp14:anchorId="087BE8D6" wp14:editId="6C140524">
                <wp:extent cx="5861685" cy="27940"/>
                <wp:effectExtent l="0" t="0" r="0" b="0"/>
                <wp:docPr id="558" name="Group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27940"/>
                          <a:chOff x="0" y="0"/>
                          <a:chExt cx="5861685" cy="27940"/>
                        </a:xfrm>
                      </wpg:grpSpPr>
                      <wps:wsp>
                        <wps:cNvPr id="559" name="Graphic 559"/>
                        <wps:cNvSpPr/>
                        <wps:spPr>
                          <a:xfrm>
                            <a:off x="0" y="0"/>
                            <a:ext cx="5861685" cy="27940"/>
                          </a:xfrm>
                          <a:custGeom>
                            <a:avLst/>
                            <a:gdLst/>
                            <a:ahLst/>
                            <a:cxnLst/>
                            <a:rect l="l" t="t" r="r" b="b"/>
                            <a:pathLst>
                              <a:path w="5861685" h="27940">
                                <a:moveTo>
                                  <a:pt x="5861304" y="0"/>
                                </a:moveTo>
                                <a:lnTo>
                                  <a:pt x="1338072" y="0"/>
                                </a:lnTo>
                                <a:lnTo>
                                  <a:pt x="0" y="0"/>
                                </a:lnTo>
                                <a:lnTo>
                                  <a:pt x="0" y="27432"/>
                                </a:lnTo>
                                <a:lnTo>
                                  <a:pt x="1338072"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9D3541" id="Group 558" o:spid="_x0000_s1026" alt="&quot;&quot;" style="width:461.55pt;height:2.2pt;mso-position-horizontal-relative:char;mso-position-vertical-relative:line" coordsize="5861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">
                <v:shape id="Graphic 559" o:spid="_x0000_s1027" style="position:absolute;width:58616;height:279;visibility:visible;mso-wrap-style:square;v-text-anchor:top" coordsize="58616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" path="m5861304,l1338072,,,,,27432r1338072,l5861304,27432r,-27432xe" fillcolor="black" stroked="f">
                  <v:path arrowok="t"/>
                </v:shape>
                <w10:anchorlock/>
              </v:group>
            </w:pict>
          </mc:Fallback>
        </mc:AlternateContent>
      </w:r>
    </w:p>
    <w:p w14:paraId="75F1B0CF" w14:textId="77777777" w:rsidR="005C2A41" w:rsidRDefault="00863C9F">
      <w:pPr>
        <w:spacing w:before="51"/>
        <w:ind w:left="892"/>
        <w:rPr>
          <w:b/>
          <w:sz w:val="16"/>
        </w:rPr>
      </w:pPr>
      <w:r>
        <w:rPr>
          <w:b/>
          <w:noProof/>
          <w:sz w:val="16"/>
        </w:rPr>
        <mc:AlternateContent>
          <mc:Choice Requires="wps">
            <w:drawing>
              <wp:anchor distT="0" distB="0" distL="0" distR="0" simplePos="0" relativeHeight="487713280" behindDoc="1" locked="0" layoutInCell="1" allowOverlap="1" wp14:anchorId="59F17CFB" wp14:editId="07085E1E">
                <wp:simplePos x="0" y="0"/>
                <wp:positionH relativeFrom="page">
                  <wp:posOffset>955548</wp:posOffset>
                </wp:positionH>
                <wp:positionV relativeFrom="paragraph">
                  <wp:posOffset>178434</wp:posOffset>
                </wp:positionV>
                <wp:extent cx="5861685" cy="27940"/>
                <wp:effectExtent l="0" t="0" r="0" b="0"/>
                <wp:wrapTopAndBottom/>
                <wp:docPr id="560" name="Graphic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27940"/>
                        </a:xfrm>
                        <a:custGeom>
                          <a:avLst/>
                          <a:gdLst/>
                          <a:ahLst/>
                          <a:cxnLst/>
                          <a:rect l="l" t="t" r="r" b="b"/>
                          <a:pathLst>
                            <a:path w="5861685" h="27940">
                              <a:moveTo>
                                <a:pt x="5861304" y="0"/>
                              </a:moveTo>
                              <a:lnTo>
                                <a:pt x="1338072" y="0"/>
                              </a:lnTo>
                              <a:lnTo>
                                <a:pt x="0" y="0"/>
                              </a:lnTo>
                              <a:lnTo>
                                <a:pt x="0" y="27432"/>
                              </a:lnTo>
                              <a:lnTo>
                                <a:pt x="1338072" y="27432"/>
                              </a:lnTo>
                              <a:lnTo>
                                <a:pt x="5861304" y="27432"/>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705A7D" id="Graphic 560" o:spid="_x0000_s1026" alt="&quot;&quot;" style="position:absolute;margin-left:75.25pt;margin-top:14.05pt;width:461.55pt;height:2.2pt;z-index:-15603200;visibility:visible;mso-wrap-style:square;mso-wrap-distance-left:0;mso-wrap-distance-top:0;mso-wrap-distance-right:0;mso-wrap-distance-bottom:0;mso-position-horizontal:absolute;mso-position-horizontal-relative:page;mso-position-vertical:absolute;mso-position-vertical-relative:text;v-text-anchor:top" coordsize="58616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" path="m5861304,l1338072,,,,,27432r1338072,l5861304,27432r,-27432xe" fillcolor="black" stroked="f">
                <v:path arrowok="t"/>
                <w10:wrap type="topAndBottom" anchorx="page"/>
              </v:shape>
            </w:pict>
          </mc:Fallback>
        </mc:AlternateContent>
      </w:r>
      <w:r>
        <w:rPr>
          <w:b/>
          <w:sz w:val="16"/>
        </w:rPr>
        <w:t>OTHER</w:t>
      </w:r>
      <w:r>
        <w:rPr>
          <w:b/>
          <w:spacing w:val="-7"/>
          <w:sz w:val="16"/>
        </w:rPr>
        <w:t xml:space="preserve"> </w:t>
      </w:r>
      <w:r>
        <w:rPr>
          <w:b/>
          <w:sz w:val="16"/>
        </w:rPr>
        <w:t>IMPORTANT</w:t>
      </w:r>
      <w:r>
        <w:rPr>
          <w:b/>
          <w:spacing w:val="-4"/>
          <w:sz w:val="16"/>
        </w:rPr>
        <w:t xml:space="preserve"> </w:t>
      </w:r>
      <w:r>
        <w:rPr>
          <w:b/>
          <w:spacing w:val="-2"/>
          <w:sz w:val="16"/>
        </w:rPr>
        <w:t>INFORMATION</w:t>
      </w:r>
    </w:p>
    <w:p w14:paraId="5418F57A" w14:textId="77777777" w:rsidR="005C2A41" w:rsidRDefault="00863C9F">
      <w:pPr>
        <w:tabs>
          <w:tab w:val="left" w:pos="2953"/>
        </w:tabs>
        <w:spacing w:before="51"/>
        <w:ind w:left="2954" w:right="916" w:hanging="2062"/>
        <w:rPr>
          <w:b/>
          <w:sz w:val="16"/>
        </w:rPr>
      </w:pPr>
      <w:r>
        <w:rPr>
          <w:b/>
          <w:sz w:val="16"/>
        </w:rPr>
        <w:t>Jury Trial Waiver</w:t>
      </w:r>
      <w:r>
        <w:rPr>
          <w:b/>
          <w:sz w:val="16"/>
        </w:rPr>
        <w:tab/>
        <w:t>You</w:t>
      </w:r>
      <w:r>
        <w:rPr>
          <w:b/>
          <w:spacing w:val="-5"/>
          <w:sz w:val="16"/>
        </w:rPr>
        <w:t xml:space="preserve"> </w:t>
      </w:r>
      <w:r>
        <w:rPr>
          <w:b/>
          <w:sz w:val="16"/>
        </w:rPr>
        <w:t>acknowledge</w:t>
      </w:r>
      <w:r>
        <w:rPr>
          <w:b/>
          <w:spacing w:val="-4"/>
          <w:sz w:val="16"/>
        </w:rPr>
        <w:t xml:space="preserve"> </w:t>
      </w:r>
      <w:r>
        <w:rPr>
          <w:b/>
          <w:sz w:val="16"/>
        </w:rPr>
        <w:t>that</w:t>
      </w:r>
      <w:r>
        <w:rPr>
          <w:b/>
          <w:spacing w:val="-5"/>
          <w:sz w:val="16"/>
        </w:rPr>
        <w:t xml:space="preserve"> </w:t>
      </w:r>
      <w:r>
        <w:rPr>
          <w:b/>
          <w:sz w:val="16"/>
        </w:rPr>
        <w:t>the</w:t>
      </w:r>
      <w:r>
        <w:rPr>
          <w:b/>
          <w:spacing w:val="-6"/>
          <w:sz w:val="16"/>
        </w:rPr>
        <w:t xml:space="preserve"> </w:t>
      </w:r>
      <w:r>
        <w:rPr>
          <w:b/>
          <w:sz w:val="16"/>
        </w:rPr>
        <w:t>right</w:t>
      </w:r>
      <w:r>
        <w:rPr>
          <w:b/>
          <w:spacing w:val="-4"/>
          <w:sz w:val="16"/>
        </w:rPr>
        <w:t xml:space="preserve"> </w:t>
      </w:r>
      <w:r>
        <w:rPr>
          <w:b/>
          <w:sz w:val="16"/>
        </w:rPr>
        <w:t>to</w:t>
      </w:r>
      <w:r>
        <w:rPr>
          <w:b/>
          <w:spacing w:val="-3"/>
          <w:sz w:val="16"/>
        </w:rPr>
        <w:t xml:space="preserve"> </w:t>
      </w:r>
      <w:r>
        <w:rPr>
          <w:b/>
          <w:sz w:val="16"/>
        </w:rPr>
        <w:t>trial</w:t>
      </w:r>
      <w:r>
        <w:rPr>
          <w:b/>
          <w:spacing w:val="-3"/>
          <w:sz w:val="16"/>
        </w:rPr>
        <w:t xml:space="preserve"> </w:t>
      </w:r>
      <w:r>
        <w:rPr>
          <w:b/>
          <w:sz w:val="16"/>
        </w:rPr>
        <w:t>by</w:t>
      </w:r>
      <w:r>
        <w:rPr>
          <w:b/>
          <w:spacing w:val="-4"/>
          <w:sz w:val="16"/>
        </w:rPr>
        <w:t xml:space="preserve"> </w:t>
      </w:r>
      <w:r>
        <w:rPr>
          <w:b/>
          <w:sz w:val="16"/>
        </w:rPr>
        <w:t>jury</w:t>
      </w:r>
      <w:r>
        <w:rPr>
          <w:b/>
          <w:spacing w:val="-4"/>
          <w:sz w:val="16"/>
        </w:rPr>
        <w:t xml:space="preserve"> </w:t>
      </w:r>
      <w:r>
        <w:rPr>
          <w:b/>
          <w:sz w:val="16"/>
        </w:rPr>
        <w:t>is</w:t>
      </w:r>
      <w:r>
        <w:rPr>
          <w:b/>
          <w:spacing w:val="-6"/>
          <w:sz w:val="16"/>
        </w:rPr>
        <w:t xml:space="preserve"> </w:t>
      </w:r>
      <w:r>
        <w:rPr>
          <w:b/>
          <w:sz w:val="16"/>
        </w:rPr>
        <w:t>a</w:t>
      </w:r>
      <w:r>
        <w:rPr>
          <w:b/>
          <w:spacing w:val="-6"/>
          <w:sz w:val="16"/>
        </w:rPr>
        <w:t xml:space="preserve"> </w:t>
      </w:r>
      <w:r>
        <w:rPr>
          <w:b/>
          <w:sz w:val="16"/>
        </w:rPr>
        <w:t>constitutional</w:t>
      </w:r>
      <w:r>
        <w:rPr>
          <w:b/>
          <w:spacing w:val="-3"/>
          <w:sz w:val="16"/>
        </w:rPr>
        <w:t xml:space="preserve"> </w:t>
      </w:r>
      <w:r>
        <w:rPr>
          <w:b/>
          <w:sz w:val="16"/>
        </w:rPr>
        <w:t>right</w:t>
      </w:r>
      <w:r>
        <w:rPr>
          <w:b/>
          <w:spacing w:val="-5"/>
          <w:sz w:val="16"/>
        </w:rPr>
        <w:t xml:space="preserve"> </w:t>
      </w:r>
      <w:r>
        <w:rPr>
          <w:b/>
          <w:sz w:val="16"/>
        </w:rPr>
        <w:t>but</w:t>
      </w:r>
      <w:r>
        <w:rPr>
          <w:b/>
          <w:spacing w:val="-5"/>
          <w:sz w:val="16"/>
        </w:rPr>
        <w:t xml:space="preserve"> </w:t>
      </w:r>
      <w:r>
        <w:rPr>
          <w:b/>
          <w:sz w:val="16"/>
        </w:rPr>
        <w:t>may</w:t>
      </w:r>
      <w:r>
        <w:rPr>
          <w:b/>
          <w:spacing w:val="-4"/>
          <w:sz w:val="16"/>
        </w:rPr>
        <w:t xml:space="preserve"> </w:t>
      </w:r>
      <w:r>
        <w:rPr>
          <w:b/>
          <w:sz w:val="16"/>
        </w:rPr>
        <w:t>be</w:t>
      </w:r>
      <w:r>
        <w:rPr>
          <w:b/>
          <w:spacing w:val="-6"/>
          <w:sz w:val="16"/>
        </w:rPr>
        <w:t xml:space="preserve"> </w:t>
      </w:r>
      <w:r>
        <w:rPr>
          <w:b/>
          <w:sz w:val="16"/>
        </w:rPr>
        <w:t>waived</w:t>
      </w:r>
      <w:r>
        <w:rPr>
          <w:b/>
          <w:spacing w:val="-3"/>
          <w:sz w:val="16"/>
        </w:rPr>
        <w:t xml:space="preserve"> </w:t>
      </w:r>
      <w:r>
        <w:rPr>
          <w:b/>
          <w:sz w:val="16"/>
        </w:rPr>
        <w:t>in certain</w:t>
      </w:r>
      <w:r>
        <w:rPr>
          <w:b/>
          <w:spacing w:val="-5"/>
          <w:sz w:val="16"/>
        </w:rPr>
        <w:t xml:space="preserve"> </w:t>
      </w:r>
      <w:r>
        <w:rPr>
          <w:b/>
          <w:sz w:val="16"/>
        </w:rPr>
        <w:t>circumstances.</w:t>
      </w:r>
      <w:r>
        <w:rPr>
          <w:b/>
          <w:spacing w:val="-5"/>
          <w:sz w:val="16"/>
        </w:rPr>
        <w:t xml:space="preserve"> </w:t>
      </w:r>
      <w:r>
        <w:rPr>
          <w:b/>
          <w:sz w:val="16"/>
        </w:rPr>
        <w:t>To</w:t>
      </w:r>
      <w:r>
        <w:rPr>
          <w:b/>
          <w:spacing w:val="-9"/>
          <w:sz w:val="16"/>
        </w:rPr>
        <w:t xml:space="preserve"> </w:t>
      </w:r>
      <w:r>
        <w:rPr>
          <w:b/>
          <w:sz w:val="16"/>
        </w:rPr>
        <w:t>the</w:t>
      </w:r>
      <w:r>
        <w:rPr>
          <w:b/>
          <w:spacing w:val="-6"/>
          <w:sz w:val="16"/>
        </w:rPr>
        <w:t xml:space="preserve"> </w:t>
      </w:r>
      <w:r>
        <w:rPr>
          <w:b/>
          <w:sz w:val="16"/>
        </w:rPr>
        <w:t>extent</w:t>
      </w:r>
      <w:r>
        <w:rPr>
          <w:b/>
          <w:spacing w:val="-7"/>
          <w:sz w:val="16"/>
        </w:rPr>
        <w:t xml:space="preserve"> </w:t>
      </w:r>
      <w:r>
        <w:rPr>
          <w:b/>
          <w:sz w:val="16"/>
        </w:rPr>
        <w:t>permitted</w:t>
      </w:r>
      <w:r>
        <w:rPr>
          <w:b/>
          <w:spacing w:val="-5"/>
          <w:sz w:val="16"/>
        </w:rPr>
        <w:t xml:space="preserve"> </w:t>
      </w:r>
      <w:r>
        <w:rPr>
          <w:b/>
          <w:sz w:val="16"/>
        </w:rPr>
        <w:t>by</w:t>
      </w:r>
      <w:r>
        <w:rPr>
          <w:b/>
          <w:spacing w:val="-6"/>
          <w:sz w:val="16"/>
        </w:rPr>
        <w:t xml:space="preserve"> </w:t>
      </w:r>
      <w:r>
        <w:rPr>
          <w:b/>
          <w:sz w:val="16"/>
        </w:rPr>
        <w:t>law,</w:t>
      </w:r>
      <w:r>
        <w:rPr>
          <w:b/>
          <w:spacing w:val="-5"/>
          <w:sz w:val="16"/>
        </w:rPr>
        <w:t xml:space="preserve"> </w:t>
      </w:r>
      <w:r>
        <w:rPr>
          <w:b/>
          <w:sz w:val="16"/>
        </w:rPr>
        <w:t>you</w:t>
      </w:r>
      <w:r>
        <w:rPr>
          <w:b/>
          <w:spacing w:val="-7"/>
          <w:sz w:val="16"/>
        </w:rPr>
        <w:t xml:space="preserve"> </w:t>
      </w:r>
      <w:r>
        <w:rPr>
          <w:b/>
          <w:sz w:val="16"/>
        </w:rPr>
        <w:t>knowingly</w:t>
      </w:r>
      <w:r>
        <w:rPr>
          <w:b/>
          <w:spacing w:val="-6"/>
          <w:sz w:val="16"/>
        </w:rPr>
        <w:t xml:space="preserve"> </w:t>
      </w:r>
      <w:r>
        <w:rPr>
          <w:b/>
          <w:sz w:val="16"/>
        </w:rPr>
        <w:t>and</w:t>
      </w:r>
      <w:r>
        <w:rPr>
          <w:b/>
          <w:spacing w:val="-5"/>
          <w:sz w:val="16"/>
        </w:rPr>
        <w:t xml:space="preserve"> </w:t>
      </w:r>
      <w:r>
        <w:rPr>
          <w:b/>
          <w:sz w:val="16"/>
        </w:rPr>
        <w:t>voluntarily</w:t>
      </w:r>
      <w:r>
        <w:rPr>
          <w:b/>
          <w:spacing w:val="-6"/>
          <w:sz w:val="16"/>
        </w:rPr>
        <w:t xml:space="preserve"> </w:t>
      </w:r>
      <w:r>
        <w:rPr>
          <w:b/>
          <w:sz w:val="16"/>
        </w:rPr>
        <w:t>waive any</w:t>
      </w:r>
      <w:r>
        <w:rPr>
          <w:b/>
          <w:spacing w:val="-12"/>
          <w:sz w:val="16"/>
        </w:rPr>
        <w:t xml:space="preserve"> </w:t>
      </w:r>
      <w:r>
        <w:rPr>
          <w:b/>
          <w:sz w:val="16"/>
        </w:rPr>
        <w:t>right</w:t>
      </w:r>
      <w:r>
        <w:rPr>
          <w:b/>
          <w:spacing w:val="-11"/>
          <w:sz w:val="16"/>
        </w:rPr>
        <w:t xml:space="preserve"> </w:t>
      </w:r>
      <w:r>
        <w:rPr>
          <w:b/>
          <w:sz w:val="16"/>
        </w:rPr>
        <w:t>to</w:t>
      </w:r>
      <w:r>
        <w:rPr>
          <w:b/>
          <w:spacing w:val="-11"/>
          <w:sz w:val="16"/>
        </w:rPr>
        <w:t xml:space="preserve"> </w:t>
      </w:r>
      <w:r>
        <w:rPr>
          <w:b/>
          <w:sz w:val="16"/>
        </w:rPr>
        <w:t>trial</w:t>
      </w:r>
      <w:r>
        <w:rPr>
          <w:b/>
          <w:spacing w:val="-11"/>
          <w:sz w:val="16"/>
        </w:rPr>
        <w:t xml:space="preserve"> </w:t>
      </w:r>
      <w:r>
        <w:rPr>
          <w:b/>
          <w:sz w:val="16"/>
        </w:rPr>
        <w:t>by</w:t>
      </w:r>
      <w:r>
        <w:rPr>
          <w:b/>
          <w:spacing w:val="-11"/>
          <w:sz w:val="16"/>
        </w:rPr>
        <w:t xml:space="preserve"> </w:t>
      </w:r>
      <w:r>
        <w:rPr>
          <w:b/>
          <w:sz w:val="16"/>
        </w:rPr>
        <w:t>jury</w:t>
      </w:r>
      <w:r>
        <w:rPr>
          <w:b/>
          <w:spacing w:val="-11"/>
          <w:sz w:val="16"/>
        </w:rPr>
        <w:t xml:space="preserve"> </w:t>
      </w:r>
      <w:r>
        <w:rPr>
          <w:b/>
          <w:sz w:val="16"/>
        </w:rPr>
        <w:t>in</w:t>
      </w:r>
      <w:r>
        <w:rPr>
          <w:b/>
          <w:spacing w:val="-11"/>
          <w:sz w:val="16"/>
        </w:rPr>
        <w:t xml:space="preserve"> </w:t>
      </w:r>
      <w:r>
        <w:rPr>
          <w:b/>
          <w:sz w:val="16"/>
        </w:rPr>
        <w:t>the</w:t>
      </w:r>
      <w:r>
        <w:rPr>
          <w:b/>
          <w:spacing w:val="-11"/>
          <w:sz w:val="16"/>
        </w:rPr>
        <w:t xml:space="preserve"> </w:t>
      </w:r>
      <w:r>
        <w:rPr>
          <w:b/>
          <w:sz w:val="16"/>
        </w:rPr>
        <w:t>event</w:t>
      </w:r>
      <w:r>
        <w:rPr>
          <w:b/>
          <w:spacing w:val="-12"/>
          <w:sz w:val="16"/>
        </w:rPr>
        <w:t xml:space="preserve"> </w:t>
      </w:r>
      <w:r>
        <w:rPr>
          <w:b/>
          <w:sz w:val="16"/>
        </w:rPr>
        <w:t>of</w:t>
      </w:r>
      <w:r>
        <w:rPr>
          <w:b/>
          <w:spacing w:val="-11"/>
          <w:sz w:val="16"/>
        </w:rPr>
        <w:t xml:space="preserve"> </w:t>
      </w:r>
      <w:r>
        <w:rPr>
          <w:b/>
          <w:sz w:val="16"/>
        </w:rPr>
        <w:t>litigation</w:t>
      </w:r>
      <w:r>
        <w:rPr>
          <w:b/>
          <w:spacing w:val="-11"/>
          <w:sz w:val="16"/>
        </w:rPr>
        <w:t xml:space="preserve"> </w:t>
      </w:r>
      <w:r>
        <w:rPr>
          <w:b/>
          <w:sz w:val="16"/>
        </w:rPr>
        <w:t>arising</w:t>
      </w:r>
      <w:r>
        <w:rPr>
          <w:b/>
          <w:spacing w:val="-11"/>
          <w:sz w:val="16"/>
        </w:rPr>
        <w:t xml:space="preserve"> </w:t>
      </w:r>
      <w:r>
        <w:rPr>
          <w:b/>
          <w:sz w:val="16"/>
        </w:rPr>
        <w:t>out</w:t>
      </w:r>
      <w:r>
        <w:rPr>
          <w:b/>
          <w:spacing w:val="-11"/>
          <w:sz w:val="16"/>
        </w:rPr>
        <w:t xml:space="preserve"> </w:t>
      </w:r>
      <w:r>
        <w:rPr>
          <w:b/>
          <w:sz w:val="16"/>
        </w:rPr>
        <w:t>of</w:t>
      </w:r>
      <w:r>
        <w:rPr>
          <w:b/>
          <w:spacing w:val="-11"/>
          <w:sz w:val="16"/>
        </w:rPr>
        <w:t xml:space="preserve"> </w:t>
      </w:r>
      <w:r>
        <w:rPr>
          <w:b/>
          <w:sz w:val="16"/>
        </w:rPr>
        <w:t>or</w:t>
      </w:r>
      <w:r>
        <w:rPr>
          <w:b/>
          <w:spacing w:val="-11"/>
          <w:sz w:val="16"/>
        </w:rPr>
        <w:t xml:space="preserve"> </w:t>
      </w:r>
      <w:r>
        <w:rPr>
          <w:b/>
          <w:sz w:val="16"/>
        </w:rPr>
        <w:t>related</w:t>
      </w:r>
      <w:r>
        <w:rPr>
          <w:b/>
          <w:spacing w:val="-11"/>
          <w:sz w:val="16"/>
        </w:rPr>
        <w:t xml:space="preserve"> </w:t>
      </w:r>
      <w:r>
        <w:rPr>
          <w:b/>
          <w:sz w:val="16"/>
        </w:rPr>
        <w:t>to</w:t>
      </w:r>
      <w:r>
        <w:rPr>
          <w:b/>
          <w:spacing w:val="-11"/>
          <w:sz w:val="16"/>
        </w:rPr>
        <w:t xml:space="preserve"> </w:t>
      </w:r>
      <w:r>
        <w:rPr>
          <w:b/>
          <w:sz w:val="16"/>
        </w:rPr>
        <w:t>this</w:t>
      </w:r>
      <w:r>
        <w:rPr>
          <w:b/>
          <w:spacing w:val="-12"/>
          <w:sz w:val="16"/>
        </w:rPr>
        <w:t xml:space="preserve"> </w:t>
      </w:r>
      <w:r>
        <w:rPr>
          <w:b/>
          <w:sz w:val="16"/>
        </w:rPr>
        <w:t>Note.</w:t>
      </w:r>
      <w:r>
        <w:rPr>
          <w:b/>
          <w:spacing w:val="-11"/>
          <w:sz w:val="16"/>
        </w:rPr>
        <w:t xml:space="preserve"> </w:t>
      </w:r>
      <w:r>
        <w:rPr>
          <w:b/>
          <w:sz w:val="16"/>
        </w:rPr>
        <w:t>This</w:t>
      </w:r>
      <w:r>
        <w:rPr>
          <w:b/>
          <w:spacing w:val="-11"/>
          <w:sz w:val="16"/>
        </w:rPr>
        <w:t xml:space="preserve"> </w:t>
      </w:r>
      <w:r>
        <w:rPr>
          <w:b/>
          <w:sz w:val="16"/>
        </w:rPr>
        <w:t>jury trial</w:t>
      </w:r>
      <w:r>
        <w:rPr>
          <w:b/>
          <w:spacing w:val="-6"/>
          <w:sz w:val="16"/>
        </w:rPr>
        <w:t xml:space="preserve"> </w:t>
      </w:r>
      <w:r>
        <w:rPr>
          <w:b/>
          <w:sz w:val="16"/>
        </w:rPr>
        <w:t>waiver</w:t>
      </w:r>
      <w:r>
        <w:rPr>
          <w:b/>
          <w:spacing w:val="-7"/>
          <w:sz w:val="16"/>
        </w:rPr>
        <w:t xml:space="preserve"> </w:t>
      </w:r>
      <w:r>
        <w:rPr>
          <w:b/>
          <w:sz w:val="16"/>
        </w:rPr>
        <w:t>shall</w:t>
      </w:r>
      <w:r>
        <w:rPr>
          <w:b/>
          <w:spacing w:val="-5"/>
          <w:sz w:val="16"/>
        </w:rPr>
        <w:t xml:space="preserve"> </w:t>
      </w:r>
      <w:r>
        <w:rPr>
          <w:b/>
          <w:sz w:val="16"/>
        </w:rPr>
        <w:t>not</w:t>
      </w:r>
      <w:r>
        <w:rPr>
          <w:b/>
          <w:spacing w:val="-6"/>
          <w:sz w:val="16"/>
        </w:rPr>
        <w:t xml:space="preserve"> </w:t>
      </w:r>
      <w:r>
        <w:rPr>
          <w:b/>
          <w:sz w:val="16"/>
        </w:rPr>
        <w:t>affect</w:t>
      </w:r>
      <w:r>
        <w:rPr>
          <w:b/>
          <w:spacing w:val="-7"/>
          <w:sz w:val="16"/>
        </w:rPr>
        <w:t xml:space="preserve"> </w:t>
      </w:r>
      <w:r>
        <w:rPr>
          <w:b/>
          <w:sz w:val="16"/>
        </w:rPr>
        <w:t>or</w:t>
      </w:r>
      <w:r>
        <w:rPr>
          <w:b/>
          <w:spacing w:val="-7"/>
          <w:sz w:val="16"/>
        </w:rPr>
        <w:t xml:space="preserve"> </w:t>
      </w:r>
      <w:r>
        <w:rPr>
          <w:b/>
          <w:sz w:val="16"/>
        </w:rPr>
        <w:t>be</w:t>
      </w:r>
      <w:r>
        <w:rPr>
          <w:b/>
          <w:spacing w:val="-6"/>
          <w:sz w:val="16"/>
        </w:rPr>
        <w:t xml:space="preserve"> </w:t>
      </w:r>
      <w:r>
        <w:rPr>
          <w:b/>
          <w:sz w:val="16"/>
        </w:rPr>
        <w:t>interpreted</w:t>
      </w:r>
      <w:r>
        <w:rPr>
          <w:b/>
          <w:spacing w:val="-5"/>
          <w:sz w:val="16"/>
        </w:rPr>
        <w:t xml:space="preserve"> </w:t>
      </w:r>
      <w:r>
        <w:rPr>
          <w:b/>
          <w:sz w:val="16"/>
        </w:rPr>
        <w:t>as</w:t>
      </w:r>
      <w:r>
        <w:rPr>
          <w:b/>
          <w:spacing w:val="-6"/>
          <w:sz w:val="16"/>
        </w:rPr>
        <w:t xml:space="preserve"> </w:t>
      </w:r>
      <w:r>
        <w:rPr>
          <w:b/>
          <w:sz w:val="16"/>
        </w:rPr>
        <w:t>modifying</w:t>
      </w:r>
      <w:r>
        <w:rPr>
          <w:b/>
          <w:spacing w:val="-7"/>
          <w:sz w:val="16"/>
        </w:rPr>
        <w:t xml:space="preserve"> </w:t>
      </w:r>
      <w:r>
        <w:rPr>
          <w:b/>
          <w:sz w:val="16"/>
        </w:rPr>
        <w:t>in</w:t>
      </w:r>
      <w:r>
        <w:rPr>
          <w:b/>
          <w:spacing w:val="-5"/>
          <w:sz w:val="16"/>
        </w:rPr>
        <w:t xml:space="preserve"> </w:t>
      </w:r>
      <w:r>
        <w:rPr>
          <w:b/>
          <w:sz w:val="16"/>
        </w:rPr>
        <w:t>any</w:t>
      </w:r>
      <w:r>
        <w:rPr>
          <w:b/>
          <w:spacing w:val="-8"/>
          <w:sz w:val="16"/>
        </w:rPr>
        <w:t xml:space="preserve"> </w:t>
      </w:r>
      <w:r>
        <w:rPr>
          <w:b/>
          <w:sz w:val="16"/>
        </w:rPr>
        <w:t>fashion</w:t>
      </w:r>
      <w:r>
        <w:rPr>
          <w:b/>
          <w:spacing w:val="-5"/>
          <w:sz w:val="16"/>
        </w:rPr>
        <w:t xml:space="preserve"> </w:t>
      </w:r>
      <w:r>
        <w:rPr>
          <w:b/>
          <w:sz w:val="16"/>
        </w:rPr>
        <w:t>the</w:t>
      </w:r>
      <w:r>
        <w:rPr>
          <w:b/>
          <w:spacing w:val="-6"/>
          <w:sz w:val="16"/>
        </w:rPr>
        <w:t xml:space="preserve"> </w:t>
      </w:r>
      <w:r>
        <w:rPr>
          <w:b/>
          <w:sz w:val="16"/>
        </w:rPr>
        <w:t>Arbitration Agreement</w:t>
      </w:r>
      <w:r>
        <w:rPr>
          <w:b/>
          <w:spacing w:val="-9"/>
          <w:sz w:val="16"/>
        </w:rPr>
        <w:t xml:space="preserve"> </w:t>
      </w:r>
      <w:r>
        <w:rPr>
          <w:b/>
          <w:sz w:val="16"/>
        </w:rPr>
        <w:t>below,</w:t>
      </w:r>
      <w:r>
        <w:rPr>
          <w:b/>
          <w:spacing w:val="-7"/>
          <w:sz w:val="16"/>
        </w:rPr>
        <w:t xml:space="preserve"> </w:t>
      </w:r>
      <w:r>
        <w:rPr>
          <w:b/>
          <w:sz w:val="16"/>
        </w:rPr>
        <w:t>which</w:t>
      </w:r>
      <w:r>
        <w:rPr>
          <w:b/>
          <w:spacing w:val="-9"/>
          <w:sz w:val="16"/>
        </w:rPr>
        <w:t xml:space="preserve"> </w:t>
      </w:r>
      <w:r>
        <w:rPr>
          <w:b/>
          <w:sz w:val="16"/>
        </w:rPr>
        <w:t>has</w:t>
      </w:r>
      <w:r>
        <w:rPr>
          <w:b/>
          <w:spacing w:val="-8"/>
          <w:sz w:val="16"/>
        </w:rPr>
        <w:t xml:space="preserve"> </w:t>
      </w:r>
      <w:r>
        <w:rPr>
          <w:b/>
          <w:sz w:val="16"/>
        </w:rPr>
        <w:t>its</w:t>
      </w:r>
      <w:r>
        <w:rPr>
          <w:b/>
          <w:spacing w:val="-11"/>
          <w:sz w:val="16"/>
        </w:rPr>
        <w:t xml:space="preserve"> </w:t>
      </w:r>
      <w:r>
        <w:rPr>
          <w:b/>
          <w:sz w:val="16"/>
        </w:rPr>
        <w:t>own</w:t>
      </w:r>
      <w:r>
        <w:rPr>
          <w:b/>
          <w:spacing w:val="-7"/>
          <w:sz w:val="16"/>
        </w:rPr>
        <w:t xml:space="preserve"> </w:t>
      </w:r>
      <w:r>
        <w:rPr>
          <w:b/>
          <w:sz w:val="16"/>
        </w:rPr>
        <w:t>separate</w:t>
      </w:r>
      <w:r>
        <w:rPr>
          <w:b/>
          <w:spacing w:val="-8"/>
          <w:sz w:val="16"/>
        </w:rPr>
        <w:t xml:space="preserve"> </w:t>
      </w:r>
      <w:r>
        <w:rPr>
          <w:b/>
          <w:sz w:val="16"/>
        </w:rPr>
        <w:t>jury</w:t>
      </w:r>
      <w:r>
        <w:rPr>
          <w:b/>
          <w:spacing w:val="-8"/>
          <w:sz w:val="16"/>
        </w:rPr>
        <w:t xml:space="preserve"> </w:t>
      </w:r>
      <w:r>
        <w:rPr>
          <w:b/>
          <w:sz w:val="16"/>
        </w:rPr>
        <w:t>trial</w:t>
      </w:r>
      <w:r>
        <w:rPr>
          <w:b/>
          <w:spacing w:val="-7"/>
          <w:sz w:val="16"/>
        </w:rPr>
        <w:t xml:space="preserve"> </w:t>
      </w:r>
      <w:r>
        <w:rPr>
          <w:b/>
          <w:sz w:val="16"/>
        </w:rPr>
        <w:t>waiver. This</w:t>
      </w:r>
      <w:r>
        <w:rPr>
          <w:b/>
          <w:spacing w:val="-8"/>
          <w:sz w:val="16"/>
        </w:rPr>
        <w:t xml:space="preserve"> </w:t>
      </w:r>
      <w:r>
        <w:rPr>
          <w:b/>
          <w:sz w:val="16"/>
        </w:rPr>
        <w:t>waiver</w:t>
      </w:r>
      <w:r>
        <w:rPr>
          <w:b/>
          <w:spacing w:val="-7"/>
          <w:sz w:val="16"/>
        </w:rPr>
        <w:t xml:space="preserve"> </w:t>
      </w:r>
      <w:r>
        <w:rPr>
          <w:b/>
          <w:sz w:val="16"/>
        </w:rPr>
        <w:t>does</w:t>
      </w:r>
      <w:r>
        <w:rPr>
          <w:b/>
          <w:spacing w:val="-8"/>
          <w:sz w:val="16"/>
        </w:rPr>
        <w:t xml:space="preserve"> </w:t>
      </w:r>
      <w:r>
        <w:rPr>
          <w:b/>
          <w:sz w:val="16"/>
        </w:rPr>
        <w:t>not</w:t>
      </w:r>
      <w:r>
        <w:rPr>
          <w:b/>
          <w:spacing w:val="-8"/>
          <w:sz w:val="16"/>
        </w:rPr>
        <w:t xml:space="preserve"> </w:t>
      </w:r>
      <w:r>
        <w:rPr>
          <w:b/>
          <w:sz w:val="16"/>
        </w:rPr>
        <w:t>apply</w:t>
      </w:r>
      <w:r>
        <w:rPr>
          <w:b/>
          <w:spacing w:val="-8"/>
          <w:sz w:val="16"/>
        </w:rPr>
        <w:t xml:space="preserve"> </w:t>
      </w:r>
      <w:r>
        <w:rPr>
          <w:b/>
          <w:sz w:val="16"/>
        </w:rPr>
        <w:t>if you</w:t>
      </w:r>
      <w:r>
        <w:rPr>
          <w:b/>
          <w:spacing w:val="-10"/>
          <w:sz w:val="16"/>
        </w:rPr>
        <w:t xml:space="preserve"> </w:t>
      </w:r>
      <w:r>
        <w:rPr>
          <w:b/>
          <w:sz w:val="16"/>
        </w:rPr>
        <w:t>are</w:t>
      </w:r>
      <w:r>
        <w:rPr>
          <w:b/>
          <w:spacing w:val="-11"/>
          <w:sz w:val="16"/>
        </w:rPr>
        <w:t xml:space="preserve"> </w:t>
      </w:r>
      <w:r>
        <w:rPr>
          <w:b/>
          <w:sz w:val="16"/>
        </w:rPr>
        <w:t>a</w:t>
      </w:r>
      <w:r>
        <w:rPr>
          <w:b/>
          <w:spacing w:val="-9"/>
          <w:sz w:val="16"/>
        </w:rPr>
        <w:t xml:space="preserve"> </w:t>
      </w:r>
      <w:r>
        <w:rPr>
          <w:b/>
          <w:sz w:val="16"/>
        </w:rPr>
        <w:t>covered</w:t>
      </w:r>
      <w:r>
        <w:rPr>
          <w:b/>
          <w:spacing w:val="-10"/>
          <w:sz w:val="16"/>
        </w:rPr>
        <w:t xml:space="preserve"> </w:t>
      </w:r>
      <w:r>
        <w:rPr>
          <w:b/>
          <w:sz w:val="16"/>
        </w:rPr>
        <w:t>borrower</w:t>
      </w:r>
      <w:r>
        <w:rPr>
          <w:b/>
          <w:spacing w:val="-10"/>
          <w:sz w:val="16"/>
        </w:rPr>
        <w:t xml:space="preserve"> </w:t>
      </w:r>
      <w:r>
        <w:rPr>
          <w:b/>
          <w:sz w:val="16"/>
        </w:rPr>
        <w:t>under</w:t>
      </w:r>
      <w:r>
        <w:rPr>
          <w:b/>
          <w:spacing w:val="-8"/>
          <w:sz w:val="16"/>
        </w:rPr>
        <w:t xml:space="preserve"> </w:t>
      </w:r>
      <w:r>
        <w:rPr>
          <w:b/>
          <w:sz w:val="16"/>
        </w:rPr>
        <w:t>the</w:t>
      </w:r>
      <w:r>
        <w:rPr>
          <w:b/>
          <w:spacing w:val="-9"/>
          <w:sz w:val="16"/>
        </w:rPr>
        <w:t xml:space="preserve"> </w:t>
      </w:r>
      <w:r>
        <w:rPr>
          <w:b/>
          <w:sz w:val="16"/>
        </w:rPr>
        <w:t>Military</w:t>
      </w:r>
      <w:r>
        <w:rPr>
          <w:b/>
          <w:spacing w:val="-9"/>
          <w:sz w:val="16"/>
        </w:rPr>
        <w:t xml:space="preserve"> </w:t>
      </w:r>
      <w:r>
        <w:rPr>
          <w:b/>
          <w:sz w:val="16"/>
        </w:rPr>
        <w:t>Lending</w:t>
      </w:r>
      <w:r>
        <w:rPr>
          <w:b/>
          <w:spacing w:val="-8"/>
          <w:sz w:val="16"/>
        </w:rPr>
        <w:t xml:space="preserve"> </w:t>
      </w:r>
      <w:r>
        <w:rPr>
          <w:b/>
          <w:sz w:val="16"/>
        </w:rPr>
        <w:t>Act</w:t>
      </w:r>
      <w:r>
        <w:rPr>
          <w:b/>
          <w:spacing w:val="-10"/>
          <w:sz w:val="16"/>
        </w:rPr>
        <w:t xml:space="preserve"> </w:t>
      </w:r>
      <w:r>
        <w:rPr>
          <w:b/>
          <w:sz w:val="16"/>
        </w:rPr>
        <w:t>at</w:t>
      </w:r>
      <w:r>
        <w:rPr>
          <w:b/>
          <w:spacing w:val="-10"/>
          <w:sz w:val="16"/>
        </w:rPr>
        <w:t xml:space="preserve"> </w:t>
      </w:r>
      <w:r>
        <w:rPr>
          <w:b/>
          <w:sz w:val="16"/>
        </w:rPr>
        <w:t>the</w:t>
      </w:r>
      <w:r>
        <w:rPr>
          <w:b/>
          <w:spacing w:val="-9"/>
          <w:sz w:val="16"/>
        </w:rPr>
        <w:t xml:space="preserve"> </w:t>
      </w:r>
      <w:r>
        <w:rPr>
          <w:b/>
          <w:sz w:val="16"/>
        </w:rPr>
        <w:t>time</w:t>
      </w:r>
      <w:r>
        <w:rPr>
          <w:b/>
          <w:spacing w:val="-11"/>
          <w:sz w:val="16"/>
        </w:rPr>
        <w:t xml:space="preserve"> </w:t>
      </w:r>
      <w:r>
        <w:rPr>
          <w:b/>
          <w:sz w:val="16"/>
        </w:rPr>
        <w:t>this</w:t>
      </w:r>
      <w:r>
        <w:rPr>
          <w:b/>
          <w:spacing w:val="-11"/>
          <w:sz w:val="16"/>
        </w:rPr>
        <w:t xml:space="preserve"> </w:t>
      </w:r>
      <w:r>
        <w:rPr>
          <w:b/>
          <w:sz w:val="16"/>
        </w:rPr>
        <w:t>loan</w:t>
      </w:r>
      <w:r>
        <w:rPr>
          <w:b/>
          <w:spacing w:val="-11"/>
          <w:sz w:val="16"/>
        </w:rPr>
        <w:t xml:space="preserve"> </w:t>
      </w:r>
      <w:proofErr w:type="gramStart"/>
      <w:r>
        <w:rPr>
          <w:b/>
          <w:sz w:val="16"/>
        </w:rPr>
        <w:t>is</w:t>
      </w:r>
      <w:r>
        <w:rPr>
          <w:b/>
          <w:spacing w:val="-9"/>
          <w:sz w:val="16"/>
        </w:rPr>
        <w:t xml:space="preserve"> </w:t>
      </w:r>
      <w:r>
        <w:rPr>
          <w:b/>
          <w:sz w:val="16"/>
        </w:rPr>
        <w:t>originated</w:t>
      </w:r>
      <w:proofErr w:type="gramEnd"/>
      <w:r>
        <w:rPr>
          <w:b/>
          <w:sz w:val="16"/>
        </w:rPr>
        <w:t>.</w:t>
      </w:r>
    </w:p>
    <w:p w14:paraId="5C8E21F6" w14:textId="77777777" w:rsidR="005C2A41" w:rsidRDefault="005C2A41">
      <w:pPr>
        <w:rPr>
          <w:b/>
          <w:sz w:val="16"/>
        </w:rPr>
        <w:sectPr w:rsidR="005C2A41">
          <w:type w:val="continuous"/>
          <w:pgSz w:w="12240" w:h="15840"/>
          <w:pgMar w:top="1760" w:right="720" w:bottom="340" w:left="720" w:header="851" w:footer="0" w:gutter="0"/>
          <w:cols w:space="720"/>
        </w:sectPr>
      </w:pPr>
    </w:p>
    <w:p w14:paraId="53B9AFA2" w14:textId="77777777" w:rsidR="005C2A41" w:rsidRDefault="00863C9F">
      <w:pPr>
        <w:spacing w:before="111"/>
        <w:ind w:left="892"/>
        <w:rPr>
          <w:b/>
          <w:sz w:val="16"/>
        </w:rPr>
      </w:pPr>
      <w:r>
        <w:rPr>
          <w:b/>
          <w:noProof/>
          <w:sz w:val="16"/>
        </w:rPr>
        <mc:AlternateContent>
          <mc:Choice Requires="wps">
            <w:drawing>
              <wp:anchor distT="0" distB="0" distL="0" distR="0" simplePos="0" relativeHeight="15857152" behindDoc="0" locked="0" layoutInCell="1" allowOverlap="1" wp14:anchorId="689767CB" wp14:editId="542B3C1F">
                <wp:simplePos x="0" y="0"/>
                <wp:positionH relativeFrom="page">
                  <wp:posOffset>955548</wp:posOffset>
                </wp:positionH>
                <wp:positionV relativeFrom="paragraph">
                  <wp:posOffset>30158</wp:posOffset>
                </wp:positionV>
                <wp:extent cx="5861685" cy="9525"/>
                <wp:effectExtent l="0" t="0" r="0" b="0"/>
                <wp:wrapNone/>
                <wp:docPr id="561" name="Graphic 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525"/>
                        </a:xfrm>
                        <a:custGeom>
                          <a:avLst/>
                          <a:gdLst/>
                          <a:ahLst/>
                          <a:cxnLst/>
                          <a:rect l="l" t="t" r="r" b="b"/>
                          <a:pathLst>
                            <a:path w="5861685" h="9525">
                              <a:moveTo>
                                <a:pt x="5861304" y="0"/>
                              </a:moveTo>
                              <a:lnTo>
                                <a:pt x="1319784" y="0"/>
                              </a:lnTo>
                              <a:lnTo>
                                <a:pt x="0" y="0"/>
                              </a:lnTo>
                              <a:lnTo>
                                <a:pt x="0" y="9144"/>
                              </a:lnTo>
                              <a:lnTo>
                                <a:pt x="1319784" y="9144"/>
                              </a:lnTo>
                              <a:lnTo>
                                <a:pt x="5861304" y="9144"/>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FE8DEA" id="Graphic 561" o:spid="_x0000_s1026" alt="&quot;&quot;" style="position:absolute;margin-left:75.25pt;margin-top:2.35pt;width:461.55pt;height:.75pt;z-index:15857152;visibility:visible;mso-wrap-style:square;mso-wrap-distance-left:0;mso-wrap-distance-top:0;mso-wrap-distance-right:0;mso-wrap-distance-bottom:0;mso-position-horizontal:absolute;mso-position-horizontal-relative:page;mso-position-vertical:absolute;mso-position-vertical-relative:text;v-text-anchor:top" coordsize="5861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" path="m5861304,l1319784,,,,,9144r1319784,l5861304,9144r,-9144xe" fillcolor="black" stroked="f">
                <v:path arrowok="t"/>
                <w10:wrap anchorx="page"/>
              </v:shape>
            </w:pict>
          </mc:Fallback>
        </mc:AlternateContent>
      </w:r>
      <w:r>
        <w:rPr>
          <w:b/>
          <w:sz w:val="16"/>
        </w:rPr>
        <w:t>Conflict</w:t>
      </w:r>
      <w:r>
        <w:rPr>
          <w:b/>
          <w:spacing w:val="-12"/>
          <w:sz w:val="16"/>
        </w:rPr>
        <w:t xml:space="preserve"> </w:t>
      </w:r>
      <w:r>
        <w:rPr>
          <w:b/>
          <w:sz w:val="16"/>
        </w:rPr>
        <w:t>Between</w:t>
      </w:r>
      <w:r>
        <w:rPr>
          <w:b/>
          <w:spacing w:val="-11"/>
          <w:sz w:val="16"/>
        </w:rPr>
        <w:t xml:space="preserve"> </w:t>
      </w:r>
      <w:r>
        <w:rPr>
          <w:b/>
          <w:sz w:val="16"/>
        </w:rPr>
        <w:t>Note and Disclosure</w:t>
      </w:r>
    </w:p>
    <w:p w14:paraId="1593CED1" w14:textId="77777777" w:rsidR="005C2A41" w:rsidRDefault="00863C9F">
      <w:pPr>
        <w:pStyle w:val="BodyText"/>
        <w:spacing w:before="111"/>
        <w:ind w:left="324" w:right="1105"/>
      </w:pPr>
      <w:r>
        <w:br w:type="column"/>
      </w:r>
      <w:r>
        <w:t>If</w:t>
      </w:r>
      <w:r>
        <w:rPr>
          <w:spacing w:val="-2"/>
        </w:rPr>
        <w:t xml:space="preserve"> </w:t>
      </w:r>
      <w:r>
        <w:t>there</w:t>
      </w:r>
      <w:r>
        <w:rPr>
          <w:spacing w:val="-1"/>
        </w:rPr>
        <w:t xml:space="preserve"> </w:t>
      </w:r>
      <w:r>
        <w:t>is a</w:t>
      </w:r>
      <w:r>
        <w:rPr>
          <w:spacing w:val="-5"/>
        </w:rPr>
        <w:t xml:space="preserve"> </w:t>
      </w:r>
      <w:r>
        <w:t>conflict</w:t>
      </w:r>
      <w:r>
        <w:rPr>
          <w:spacing w:val="-3"/>
        </w:rPr>
        <w:t xml:space="preserve"> </w:t>
      </w:r>
      <w:r>
        <w:t>between</w:t>
      </w:r>
      <w:r>
        <w:rPr>
          <w:spacing w:val="-4"/>
        </w:rPr>
        <w:t xml:space="preserve"> </w:t>
      </w:r>
      <w:r>
        <w:t>the</w:t>
      </w:r>
      <w:r>
        <w:rPr>
          <w:spacing w:val="-2"/>
        </w:rPr>
        <w:t xml:space="preserve"> </w:t>
      </w:r>
      <w:r>
        <w:t>terms of</w:t>
      </w:r>
      <w:r>
        <w:rPr>
          <w:spacing w:val="-2"/>
        </w:rPr>
        <w:t xml:space="preserve"> </w:t>
      </w:r>
      <w:r>
        <w:t>the</w:t>
      </w:r>
      <w:r>
        <w:rPr>
          <w:spacing w:val="-1"/>
        </w:rPr>
        <w:t xml:space="preserve"> </w:t>
      </w:r>
      <w:r>
        <w:t>Disclosure</w:t>
      </w:r>
      <w:r>
        <w:rPr>
          <w:spacing w:val="-3"/>
        </w:rPr>
        <w:t xml:space="preserve"> </w:t>
      </w:r>
      <w:r>
        <w:t>and</w:t>
      </w:r>
      <w:r>
        <w:rPr>
          <w:spacing w:val="-5"/>
        </w:rPr>
        <w:t xml:space="preserve"> </w:t>
      </w:r>
      <w:r>
        <w:t>the</w:t>
      </w:r>
      <w:r>
        <w:rPr>
          <w:spacing w:val="-5"/>
        </w:rPr>
        <w:t xml:space="preserve"> </w:t>
      </w:r>
      <w:r>
        <w:t>terms</w:t>
      </w:r>
      <w:r>
        <w:rPr>
          <w:spacing w:val="-1"/>
        </w:rPr>
        <w:t xml:space="preserve"> </w:t>
      </w:r>
      <w:r>
        <w:t>of this</w:t>
      </w:r>
      <w:r>
        <w:rPr>
          <w:spacing w:val="-2"/>
        </w:rPr>
        <w:t xml:space="preserve"> </w:t>
      </w:r>
      <w:r>
        <w:t>Note,</w:t>
      </w:r>
      <w:r>
        <w:rPr>
          <w:spacing w:val="-4"/>
        </w:rPr>
        <w:t xml:space="preserve"> </w:t>
      </w:r>
      <w:r>
        <w:t>the</w:t>
      </w:r>
      <w:r>
        <w:rPr>
          <w:spacing w:val="-3"/>
        </w:rPr>
        <w:t xml:space="preserve"> </w:t>
      </w:r>
      <w:r>
        <w:t>terms of the Disclosure shall apply with respect to items required to be disclosed under federal law.</w:t>
      </w:r>
    </w:p>
    <w:p w14:paraId="6271F028" w14:textId="77777777" w:rsidR="005C2A41" w:rsidRDefault="005C2A41">
      <w:pPr>
        <w:pStyle w:val="BodyText"/>
        <w:sectPr w:rsidR="005C2A41">
          <w:type w:val="continuous"/>
          <w:pgSz w:w="12240" w:h="15840"/>
          <w:pgMar w:top="1760" w:right="720" w:bottom="340" w:left="720" w:header="851" w:footer="0" w:gutter="0"/>
          <w:cols w:num="2" w:space="720" w:equalWidth="0">
            <w:col w:w="2591" w:space="40"/>
            <w:col w:w="8169"/>
          </w:cols>
        </w:sectPr>
      </w:pPr>
    </w:p>
    <w:p w14:paraId="48170C44" w14:textId="77777777" w:rsidR="005C2A41" w:rsidRDefault="005C2A41">
      <w:pPr>
        <w:pStyle w:val="BodyText"/>
        <w:spacing w:before="2"/>
        <w:rPr>
          <w:sz w:val="4"/>
        </w:rPr>
      </w:pPr>
    </w:p>
    <w:p w14:paraId="373E6F76" w14:textId="77777777" w:rsidR="005C2A41" w:rsidRDefault="00863C9F">
      <w:pPr>
        <w:pStyle w:val="BodyText"/>
        <w:spacing w:line="20" w:lineRule="exact"/>
        <w:ind w:left="770"/>
        <w:rPr>
          <w:sz w:val="2"/>
        </w:rPr>
      </w:pPr>
      <w:r>
        <w:rPr>
          <w:noProof/>
          <w:sz w:val="2"/>
        </w:rPr>
        <mc:AlternateContent>
          <mc:Choice Requires="wpg">
            <w:drawing>
              <wp:inline distT="0" distB="0" distL="0" distR="0" wp14:anchorId="282917F4" wp14:editId="5080BF3A">
                <wp:extent cx="5870575" cy="9525"/>
                <wp:effectExtent l="0" t="0" r="0" b="0"/>
                <wp:docPr id="562" name="Group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9525"/>
                          <a:chOff x="0" y="0"/>
                          <a:chExt cx="5870575" cy="9525"/>
                        </a:xfrm>
                      </wpg:grpSpPr>
                      <wps:wsp>
                        <wps:cNvPr id="563" name="Graphic 563"/>
                        <wps:cNvSpPr/>
                        <wps:spPr>
                          <a:xfrm>
                            <a:off x="0" y="0"/>
                            <a:ext cx="5870575" cy="9525"/>
                          </a:xfrm>
                          <a:custGeom>
                            <a:avLst/>
                            <a:gdLst/>
                            <a:ahLst/>
                            <a:cxnLst/>
                            <a:rect l="l" t="t" r="r" b="b"/>
                            <a:pathLst>
                              <a:path w="5870575" h="9525">
                                <a:moveTo>
                                  <a:pt x="5870448" y="0"/>
                                </a:moveTo>
                                <a:lnTo>
                                  <a:pt x="1319784" y="0"/>
                                </a:lnTo>
                                <a:lnTo>
                                  <a:pt x="0" y="0"/>
                                </a:lnTo>
                                <a:lnTo>
                                  <a:pt x="0" y="9144"/>
                                </a:lnTo>
                                <a:lnTo>
                                  <a:pt x="1319784" y="9144"/>
                                </a:lnTo>
                                <a:lnTo>
                                  <a:pt x="5870448" y="9144"/>
                                </a:lnTo>
                                <a:lnTo>
                                  <a:pt x="5870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4D3195" id="Group 562" o:spid="_x0000_s1026" alt="&quot;&quot;" style="width:462.25pt;height:.75pt;mso-position-horizontal-relative:char;mso-position-vertical-relative:line" coordsize="587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">
                <v:shape id="Graphic 563" o:spid="_x0000_s1027" style="position:absolute;width:58705;height:95;visibility:visible;mso-wrap-style:square;v-text-anchor:top" coordsize="5870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" path="m5870448,l1319784,,,,,9144r1319784,l5870448,9144r,-9144xe" fillcolor="black" stroked="f">
                  <v:path arrowok="t"/>
                </v:shape>
                <w10:anchorlock/>
              </v:group>
            </w:pict>
          </mc:Fallback>
        </mc:AlternateContent>
      </w:r>
    </w:p>
    <w:p w14:paraId="7146C4C7" w14:textId="77777777" w:rsidR="005C2A41" w:rsidRDefault="005C2A41">
      <w:pPr>
        <w:pStyle w:val="BodyText"/>
        <w:spacing w:line="20" w:lineRule="exact"/>
        <w:rPr>
          <w:sz w:val="2"/>
        </w:rPr>
        <w:sectPr w:rsidR="005C2A41">
          <w:type w:val="continuous"/>
          <w:pgSz w:w="12240" w:h="15840"/>
          <w:pgMar w:top="1760" w:right="720" w:bottom="340" w:left="720" w:header="851" w:footer="0" w:gutter="0"/>
          <w:cols w:space="720"/>
        </w:sectPr>
      </w:pPr>
    </w:p>
    <w:p w14:paraId="42F7E800" w14:textId="77777777" w:rsidR="005C2A41" w:rsidRDefault="00863C9F">
      <w:pPr>
        <w:spacing w:before="49"/>
        <w:ind w:left="892"/>
        <w:rPr>
          <w:b/>
          <w:sz w:val="16"/>
        </w:rPr>
      </w:pPr>
      <w:r>
        <w:rPr>
          <w:b/>
          <w:sz w:val="16"/>
        </w:rPr>
        <w:lastRenderedPageBreak/>
        <w:t>Modifications</w:t>
      </w:r>
      <w:r>
        <w:rPr>
          <w:b/>
          <w:spacing w:val="-2"/>
          <w:sz w:val="16"/>
        </w:rPr>
        <w:t xml:space="preserve"> </w:t>
      </w:r>
      <w:r>
        <w:rPr>
          <w:b/>
          <w:sz w:val="16"/>
        </w:rPr>
        <w:t>and Correction</w:t>
      </w:r>
      <w:r>
        <w:rPr>
          <w:b/>
          <w:spacing w:val="-12"/>
          <w:sz w:val="16"/>
        </w:rPr>
        <w:t xml:space="preserve"> </w:t>
      </w:r>
      <w:r>
        <w:rPr>
          <w:b/>
          <w:sz w:val="16"/>
        </w:rPr>
        <w:t>of</w:t>
      </w:r>
      <w:r>
        <w:rPr>
          <w:b/>
          <w:spacing w:val="-11"/>
          <w:sz w:val="16"/>
        </w:rPr>
        <w:t xml:space="preserve"> </w:t>
      </w:r>
      <w:r>
        <w:rPr>
          <w:b/>
          <w:sz w:val="16"/>
        </w:rPr>
        <w:t>Errors</w:t>
      </w:r>
    </w:p>
    <w:p w14:paraId="3B8C1C72" w14:textId="77777777" w:rsidR="005C2A41" w:rsidRDefault="00863C9F">
      <w:pPr>
        <w:pStyle w:val="ListParagraph"/>
        <w:numPr>
          <w:ilvl w:val="1"/>
          <w:numId w:val="20"/>
        </w:numPr>
        <w:tabs>
          <w:tab w:val="left" w:pos="635"/>
        </w:tabs>
        <w:ind w:right="907"/>
        <w:rPr>
          <w:sz w:val="16"/>
        </w:rPr>
      </w:pPr>
      <w:r>
        <w:br w:type="column"/>
      </w:r>
      <w:r>
        <w:rPr>
          <w:b/>
          <w:sz w:val="16"/>
        </w:rPr>
        <w:t xml:space="preserve">We may modify this Note if jointly agreed upon in writing by either the borrower or cosigner and us. </w:t>
      </w:r>
      <w:r>
        <w:rPr>
          <w:sz w:val="16"/>
        </w:rPr>
        <w:t>We may also unilaterally modify this Note to implement a replacement index(s) and/or a replacement margin(s), as provided in the section entitled “Interest” in this Note. We</w:t>
      </w:r>
      <w:r>
        <w:rPr>
          <w:spacing w:val="-5"/>
          <w:sz w:val="16"/>
        </w:rPr>
        <w:t xml:space="preserve"> </w:t>
      </w:r>
      <w:r>
        <w:rPr>
          <w:sz w:val="16"/>
        </w:rPr>
        <w:t>will</w:t>
      </w:r>
      <w:r>
        <w:rPr>
          <w:spacing w:val="-2"/>
          <w:sz w:val="16"/>
        </w:rPr>
        <w:t xml:space="preserve"> </w:t>
      </w:r>
      <w:r>
        <w:rPr>
          <w:sz w:val="16"/>
        </w:rPr>
        <w:t>notify</w:t>
      </w:r>
      <w:r>
        <w:rPr>
          <w:spacing w:val="-4"/>
          <w:sz w:val="16"/>
        </w:rPr>
        <w:t xml:space="preserve"> </w:t>
      </w:r>
      <w:r>
        <w:rPr>
          <w:sz w:val="16"/>
        </w:rPr>
        <w:t>you</w:t>
      </w:r>
      <w:r>
        <w:rPr>
          <w:spacing w:val="-5"/>
          <w:sz w:val="16"/>
        </w:rPr>
        <w:t xml:space="preserve"> </w:t>
      </w:r>
      <w:r>
        <w:rPr>
          <w:sz w:val="16"/>
        </w:rPr>
        <w:t>if</w:t>
      </w:r>
      <w:r>
        <w:rPr>
          <w:spacing w:val="-4"/>
          <w:sz w:val="16"/>
        </w:rPr>
        <w:t xml:space="preserve"> </w:t>
      </w:r>
      <w:r>
        <w:rPr>
          <w:sz w:val="16"/>
        </w:rPr>
        <w:t>these</w:t>
      </w:r>
      <w:r>
        <w:rPr>
          <w:spacing w:val="-5"/>
          <w:sz w:val="16"/>
        </w:rPr>
        <w:t xml:space="preserve"> </w:t>
      </w:r>
      <w:r>
        <w:rPr>
          <w:sz w:val="16"/>
        </w:rPr>
        <w:t>modifications</w:t>
      </w:r>
      <w:r>
        <w:rPr>
          <w:spacing w:val="-2"/>
          <w:sz w:val="16"/>
        </w:rPr>
        <w:t xml:space="preserve"> </w:t>
      </w:r>
      <w:r>
        <w:rPr>
          <w:sz w:val="16"/>
        </w:rPr>
        <w:t>occur</w:t>
      </w:r>
      <w:r>
        <w:rPr>
          <w:b/>
          <w:sz w:val="16"/>
        </w:rPr>
        <w:t>.</w:t>
      </w:r>
      <w:r>
        <w:rPr>
          <w:b/>
          <w:spacing w:val="-3"/>
          <w:sz w:val="16"/>
        </w:rPr>
        <w:t xml:space="preserve"> </w:t>
      </w:r>
      <w:r>
        <w:rPr>
          <w:sz w:val="16"/>
        </w:rPr>
        <w:t>The</w:t>
      </w:r>
      <w:r>
        <w:rPr>
          <w:spacing w:val="-4"/>
          <w:sz w:val="16"/>
        </w:rPr>
        <w:t xml:space="preserve"> </w:t>
      </w:r>
      <w:r>
        <w:rPr>
          <w:sz w:val="16"/>
        </w:rPr>
        <w:t>modification</w:t>
      </w:r>
      <w:r>
        <w:rPr>
          <w:spacing w:val="-2"/>
          <w:sz w:val="16"/>
        </w:rPr>
        <w:t xml:space="preserve"> </w:t>
      </w:r>
      <w:r>
        <w:rPr>
          <w:sz w:val="16"/>
        </w:rPr>
        <w:t>of any part</w:t>
      </w:r>
      <w:r>
        <w:rPr>
          <w:spacing w:val="-4"/>
          <w:sz w:val="16"/>
        </w:rPr>
        <w:t xml:space="preserve"> </w:t>
      </w:r>
      <w:r>
        <w:rPr>
          <w:sz w:val="16"/>
        </w:rPr>
        <w:t>of</w:t>
      </w:r>
      <w:r>
        <w:rPr>
          <w:spacing w:val="-4"/>
          <w:sz w:val="16"/>
        </w:rPr>
        <w:t xml:space="preserve"> </w:t>
      </w:r>
      <w:r>
        <w:rPr>
          <w:sz w:val="16"/>
        </w:rPr>
        <w:t>the</w:t>
      </w:r>
      <w:r>
        <w:rPr>
          <w:spacing w:val="-3"/>
          <w:sz w:val="16"/>
        </w:rPr>
        <w:t xml:space="preserve"> </w:t>
      </w:r>
      <w:r>
        <w:rPr>
          <w:sz w:val="16"/>
        </w:rPr>
        <w:t>Note will not affect the validity or enforceability of the rest of the Note.</w:t>
      </w:r>
    </w:p>
    <w:p w14:paraId="092C1018" w14:textId="77777777" w:rsidR="005C2A41" w:rsidRDefault="00863C9F">
      <w:pPr>
        <w:pStyle w:val="ListParagraph"/>
        <w:numPr>
          <w:ilvl w:val="1"/>
          <w:numId w:val="20"/>
        </w:numPr>
        <w:tabs>
          <w:tab w:val="left" w:pos="635"/>
        </w:tabs>
        <w:spacing w:before="47"/>
        <w:ind w:right="1139"/>
        <w:rPr>
          <w:sz w:val="16"/>
        </w:rPr>
      </w:pPr>
      <w:r>
        <w:rPr>
          <w:sz w:val="16"/>
        </w:rPr>
        <w:t>We may modify the Disclosure, without sending you a new one or giving you a new right to cancel, if we modify the margin in conjunction with implementing a replacement index as provided in the section entitled “Interest” in this Note or if permitted by law, which we are allowed</w:t>
      </w:r>
      <w:r>
        <w:rPr>
          <w:spacing w:val="-1"/>
          <w:sz w:val="16"/>
        </w:rPr>
        <w:t xml:space="preserve"> </w:t>
      </w:r>
      <w:r>
        <w:rPr>
          <w:sz w:val="16"/>
        </w:rPr>
        <w:t>to</w:t>
      </w:r>
      <w:r>
        <w:rPr>
          <w:spacing w:val="-2"/>
          <w:sz w:val="16"/>
        </w:rPr>
        <w:t xml:space="preserve"> </w:t>
      </w:r>
      <w:r>
        <w:rPr>
          <w:sz w:val="16"/>
        </w:rPr>
        <w:t>do</w:t>
      </w:r>
      <w:r>
        <w:rPr>
          <w:spacing w:val="-5"/>
          <w:sz w:val="16"/>
        </w:rPr>
        <w:t xml:space="preserve"> </w:t>
      </w:r>
      <w:r>
        <w:rPr>
          <w:sz w:val="16"/>
        </w:rPr>
        <w:t>if</w:t>
      </w:r>
      <w:r>
        <w:rPr>
          <w:spacing w:val="-4"/>
          <w:sz w:val="16"/>
        </w:rPr>
        <w:t xml:space="preserve"> </w:t>
      </w:r>
      <w:r>
        <w:rPr>
          <w:sz w:val="16"/>
        </w:rPr>
        <w:t>the</w:t>
      </w:r>
      <w:r>
        <w:rPr>
          <w:spacing w:val="-5"/>
          <w:sz w:val="16"/>
        </w:rPr>
        <w:t xml:space="preserve"> </w:t>
      </w:r>
      <w:r>
        <w:rPr>
          <w:sz w:val="16"/>
        </w:rPr>
        <w:t>change</w:t>
      </w:r>
      <w:r>
        <w:rPr>
          <w:spacing w:val="-2"/>
          <w:sz w:val="16"/>
        </w:rPr>
        <w:t xml:space="preserve"> </w:t>
      </w:r>
      <w:r>
        <w:rPr>
          <w:sz w:val="16"/>
        </w:rPr>
        <w:t>is</w:t>
      </w:r>
      <w:r>
        <w:rPr>
          <w:spacing w:val="-2"/>
          <w:sz w:val="16"/>
        </w:rPr>
        <w:t xml:space="preserve"> </w:t>
      </w:r>
      <w:r>
        <w:rPr>
          <w:sz w:val="16"/>
        </w:rPr>
        <w:t>unequivocally</w:t>
      </w:r>
      <w:r>
        <w:rPr>
          <w:spacing w:val="-4"/>
          <w:sz w:val="16"/>
        </w:rPr>
        <w:t xml:space="preserve"> </w:t>
      </w:r>
      <w:r>
        <w:rPr>
          <w:sz w:val="16"/>
        </w:rPr>
        <w:t>beneficial</w:t>
      </w:r>
      <w:r>
        <w:rPr>
          <w:spacing w:val="-4"/>
          <w:sz w:val="16"/>
        </w:rPr>
        <w:t xml:space="preserve"> </w:t>
      </w:r>
      <w:r>
        <w:rPr>
          <w:sz w:val="16"/>
        </w:rPr>
        <w:t>to</w:t>
      </w:r>
      <w:r>
        <w:rPr>
          <w:spacing w:val="-5"/>
          <w:sz w:val="16"/>
        </w:rPr>
        <w:t xml:space="preserve"> </w:t>
      </w:r>
      <w:r>
        <w:rPr>
          <w:sz w:val="16"/>
        </w:rPr>
        <w:t>you</w:t>
      </w:r>
      <w:r>
        <w:rPr>
          <w:spacing w:val="-2"/>
          <w:sz w:val="16"/>
        </w:rPr>
        <w:t xml:space="preserve"> </w:t>
      </w:r>
      <w:r>
        <w:rPr>
          <w:sz w:val="16"/>
        </w:rPr>
        <w:t>or</w:t>
      </w:r>
      <w:r>
        <w:rPr>
          <w:spacing w:val="-4"/>
          <w:sz w:val="16"/>
        </w:rPr>
        <w:t xml:space="preserve"> </w:t>
      </w:r>
      <w:r>
        <w:rPr>
          <w:sz w:val="16"/>
        </w:rPr>
        <w:t>if</w:t>
      </w:r>
      <w:r>
        <w:rPr>
          <w:spacing w:val="-4"/>
          <w:sz w:val="16"/>
        </w:rPr>
        <w:t xml:space="preserve"> </w:t>
      </w:r>
      <w:r>
        <w:rPr>
          <w:sz w:val="16"/>
        </w:rPr>
        <w:t>we</w:t>
      </w:r>
      <w:r>
        <w:rPr>
          <w:spacing w:val="-1"/>
          <w:sz w:val="16"/>
        </w:rPr>
        <w:t xml:space="preserve"> </w:t>
      </w:r>
      <w:r>
        <w:rPr>
          <w:sz w:val="16"/>
        </w:rPr>
        <w:t>reduce</w:t>
      </w:r>
      <w:r>
        <w:rPr>
          <w:spacing w:val="-1"/>
          <w:sz w:val="16"/>
        </w:rPr>
        <w:t xml:space="preserve"> </w:t>
      </w:r>
      <w:r>
        <w:rPr>
          <w:sz w:val="16"/>
        </w:rPr>
        <w:t>the</w:t>
      </w:r>
      <w:r>
        <w:rPr>
          <w:spacing w:val="-3"/>
          <w:sz w:val="16"/>
        </w:rPr>
        <w:t xml:space="preserve"> </w:t>
      </w:r>
      <w:r>
        <w:rPr>
          <w:sz w:val="16"/>
        </w:rPr>
        <w:t>loan</w:t>
      </w:r>
      <w:r>
        <w:rPr>
          <w:spacing w:val="-1"/>
          <w:sz w:val="16"/>
        </w:rPr>
        <w:t xml:space="preserve"> </w:t>
      </w:r>
      <w:r>
        <w:rPr>
          <w:sz w:val="16"/>
        </w:rPr>
        <w:t>amount based on information we receive from you.</w:t>
      </w:r>
    </w:p>
    <w:p w14:paraId="7A72118D" w14:textId="77777777" w:rsidR="005C2A41" w:rsidRDefault="00863C9F">
      <w:pPr>
        <w:pStyle w:val="ListParagraph"/>
        <w:numPr>
          <w:ilvl w:val="1"/>
          <w:numId w:val="20"/>
        </w:numPr>
        <w:tabs>
          <w:tab w:val="left" w:pos="635"/>
        </w:tabs>
        <w:spacing w:before="47"/>
        <w:ind w:right="1283"/>
        <w:rPr>
          <w:sz w:val="16"/>
        </w:rPr>
      </w:pPr>
      <w:r>
        <w:rPr>
          <w:sz w:val="16"/>
        </w:rPr>
        <w:t>We</w:t>
      </w:r>
      <w:r>
        <w:rPr>
          <w:spacing w:val="-1"/>
          <w:sz w:val="16"/>
        </w:rPr>
        <w:t xml:space="preserve"> </w:t>
      </w:r>
      <w:r>
        <w:rPr>
          <w:sz w:val="16"/>
        </w:rPr>
        <w:t>may</w:t>
      </w:r>
      <w:r>
        <w:rPr>
          <w:spacing w:val="-2"/>
          <w:sz w:val="16"/>
        </w:rPr>
        <w:t xml:space="preserve"> </w:t>
      </w:r>
      <w:r>
        <w:rPr>
          <w:sz w:val="16"/>
        </w:rPr>
        <w:t>correct</w:t>
      </w:r>
      <w:r>
        <w:rPr>
          <w:spacing w:val="-4"/>
          <w:sz w:val="16"/>
        </w:rPr>
        <w:t xml:space="preserve"> </w:t>
      </w:r>
      <w:r>
        <w:rPr>
          <w:sz w:val="16"/>
        </w:rPr>
        <w:t>errors in</w:t>
      </w:r>
      <w:r>
        <w:rPr>
          <w:spacing w:val="-5"/>
          <w:sz w:val="16"/>
        </w:rPr>
        <w:t xml:space="preserve"> </w:t>
      </w:r>
      <w:r>
        <w:rPr>
          <w:sz w:val="16"/>
        </w:rPr>
        <w:t>the</w:t>
      </w:r>
      <w:r>
        <w:rPr>
          <w:spacing w:val="-1"/>
          <w:sz w:val="16"/>
        </w:rPr>
        <w:t xml:space="preserve"> </w:t>
      </w:r>
      <w:r>
        <w:rPr>
          <w:sz w:val="16"/>
        </w:rPr>
        <w:t>names or</w:t>
      </w:r>
      <w:r>
        <w:rPr>
          <w:spacing w:val="-2"/>
          <w:sz w:val="16"/>
        </w:rPr>
        <w:t xml:space="preserve"> </w:t>
      </w:r>
      <w:r>
        <w:rPr>
          <w:sz w:val="16"/>
        </w:rPr>
        <w:t>addresses</w:t>
      </w:r>
      <w:r>
        <w:rPr>
          <w:spacing w:val="-1"/>
          <w:sz w:val="16"/>
        </w:rPr>
        <w:t xml:space="preserve"> </w:t>
      </w:r>
      <w:r>
        <w:rPr>
          <w:sz w:val="16"/>
        </w:rPr>
        <w:t>in</w:t>
      </w:r>
      <w:r>
        <w:rPr>
          <w:spacing w:val="-5"/>
          <w:sz w:val="16"/>
        </w:rPr>
        <w:t xml:space="preserve"> </w:t>
      </w:r>
      <w:r>
        <w:rPr>
          <w:sz w:val="16"/>
        </w:rPr>
        <w:t>any</w:t>
      </w:r>
      <w:r>
        <w:rPr>
          <w:spacing w:val="-2"/>
          <w:sz w:val="16"/>
        </w:rPr>
        <w:t xml:space="preserve"> </w:t>
      </w:r>
      <w:r>
        <w:rPr>
          <w:sz w:val="16"/>
        </w:rPr>
        <w:t>of</w:t>
      </w:r>
      <w:r>
        <w:rPr>
          <w:spacing w:val="-2"/>
          <w:sz w:val="16"/>
        </w:rPr>
        <w:t xml:space="preserve"> </w:t>
      </w:r>
      <w:r>
        <w:rPr>
          <w:sz w:val="16"/>
        </w:rPr>
        <w:t>the</w:t>
      </w:r>
      <w:r>
        <w:rPr>
          <w:spacing w:val="-5"/>
          <w:sz w:val="16"/>
        </w:rPr>
        <w:t xml:space="preserve"> </w:t>
      </w:r>
      <w:r>
        <w:rPr>
          <w:sz w:val="16"/>
        </w:rPr>
        <w:t>loan</w:t>
      </w:r>
      <w:r>
        <w:rPr>
          <w:spacing w:val="-4"/>
          <w:sz w:val="16"/>
        </w:rPr>
        <w:t xml:space="preserve"> </w:t>
      </w:r>
      <w:r>
        <w:rPr>
          <w:sz w:val="16"/>
        </w:rPr>
        <w:t>documents.</w:t>
      </w:r>
      <w:r>
        <w:rPr>
          <w:spacing w:val="-4"/>
          <w:sz w:val="16"/>
        </w:rPr>
        <w:t xml:space="preserve"> </w:t>
      </w:r>
      <w:r>
        <w:rPr>
          <w:sz w:val="16"/>
        </w:rPr>
        <w:t>We</w:t>
      </w:r>
      <w:r>
        <w:rPr>
          <w:spacing w:val="-2"/>
          <w:sz w:val="16"/>
        </w:rPr>
        <w:t xml:space="preserve"> </w:t>
      </w:r>
      <w:r>
        <w:rPr>
          <w:sz w:val="16"/>
        </w:rPr>
        <w:t>do</w:t>
      </w:r>
      <w:r>
        <w:rPr>
          <w:spacing w:val="-5"/>
          <w:sz w:val="16"/>
        </w:rPr>
        <w:t xml:space="preserve"> </w:t>
      </w:r>
      <w:r>
        <w:rPr>
          <w:sz w:val="16"/>
        </w:rPr>
        <w:t>not need your consent or signature to do so. We will notify you if that happens.</w:t>
      </w:r>
    </w:p>
    <w:p w14:paraId="05184E34" w14:textId="77777777" w:rsidR="005C2A41" w:rsidRDefault="00863C9F">
      <w:pPr>
        <w:pStyle w:val="ListParagraph"/>
        <w:numPr>
          <w:ilvl w:val="1"/>
          <w:numId w:val="20"/>
        </w:numPr>
        <w:tabs>
          <w:tab w:val="left" w:pos="635"/>
        </w:tabs>
        <w:spacing w:before="50"/>
        <w:ind w:right="1039"/>
        <w:rPr>
          <w:sz w:val="16"/>
        </w:rPr>
      </w:pPr>
      <w:r>
        <w:rPr>
          <w:sz w:val="16"/>
        </w:rPr>
        <w:t>You will cooperate with</w:t>
      </w:r>
      <w:r>
        <w:rPr>
          <w:spacing w:val="-1"/>
          <w:sz w:val="16"/>
        </w:rPr>
        <w:t xml:space="preserve"> </w:t>
      </w:r>
      <w:r>
        <w:rPr>
          <w:sz w:val="16"/>
        </w:rPr>
        <w:t>us to correct any other typographical, computer, calculation or clerical errors</w:t>
      </w:r>
      <w:r>
        <w:rPr>
          <w:spacing w:val="-2"/>
          <w:sz w:val="16"/>
        </w:rPr>
        <w:t xml:space="preserve"> </w:t>
      </w:r>
      <w:r>
        <w:rPr>
          <w:sz w:val="16"/>
        </w:rPr>
        <w:t>in</w:t>
      </w:r>
      <w:r>
        <w:rPr>
          <w:spacing w:val="-1"/>
          <w:sz w:val="16"/>
        </w:rPr>
        <w:t xml:space="preserve"> </w:t>
      </w:r>
      <w:r>
        <w:rPr>
          <w:sz w:val="16"/>
        </w:rPr>
        <w:t>any</w:t>
      </w:r>
      <w:r>
        <w:rPr>
          <w:spacing w:val="-2"/>
          <w:sz w:val="16"/>
        </w:rPr>
        <w:t xml:space="preserve"> </w:t>
      </w:r>
      <w:r>
        <w:rPr>
          <w:sz w:val="16"/>
        </w:rPr>
        <w:t>of</w:t>
      </w:r>
      <w:r>
        <w:rPr>
          <w:spacing w:val="-4"/>
          <w:sz w:val="16"/>
        </w:rPr>
        <w:t xml:space="preserve"> </w:t>
      </w:r>
      <w:r>
        <w:rPr>
          <w:sz w:val="16"/>
        </w:rPr>
        <w:t>the</w:t>
      </w:r>
      <w:r>
        <w:rPr>
          <w:spacing w:val="-5"/>
          <w:sz w:val="16"/>
        </w:rPr>
        <w:t xml:space="preserve"> </w:t>
      </w:r>
      <w:r>
        <w:rPr>
          <w:sz w:val="16"/>
        </w:rPr>
        <w:t>loan</w:t>
      </w:r>
      <w:r>
        <w:rPr>
          <w:spacing w:val="-1"/>
          <w:sz w:val="16"/>
        </w:rPr>
        <w:t xml:space="preserve"> </w:t>
      </w:r>
      <w:r>
        <w:rPr>
          <w:sz w:val="16"/>
        </w:rPr>
        <w:t>documents.</w:t>
      </w:r>
      <w:r>
        <w:rPr>
          <w:spacing w:val="-4"/>
          <w:sz w:val="16"/>
        </w:rPr>
        <w:t xml:space="preserve"> </w:t>
      </w:r>
      <w:r>
        <w:rPr>
          <w:sz w:val="16"/>
        </w:rPr>
        <w:t>However, we</w:t>
      </w:r>
      <w:r>
        <w:rPr>
          <w:spacing w:val="-7"/>
          <w:sz w:val="16"/>
        </w:rPr>
        <w:t xml:space="preserve"> </w:t>
      </w:r>
      <w:r>
        <w:rPr>
          <w:sz w:val="16"/>
        </w:rPr>
        <w:t>do</w:t>
      </w:r>
      <w:r>
        <w:rPr>
          <w:spacing w:val="-2"/>
          <w:sz w:val="16"/>
        </w:rPr>
        <w:t xml:space="preserve"> </w:t>
      </w:r>
      <w:r>
        <w:rPr>
          <w:sz w:val="16"/>
        </w:rPr>
        <w:t>not</w:t>
      </w:r>
      <w:r>
        <w:rPr>
          <w:spacing w:val="-2"/>
          <w:sz w:val="16"/>
        </w:rPr>
        <w:t xml:space="preserve"> </w:t>
      </w:r>
      <w:r>
        <w:rPr>
          <w:sz w:val="16"/>
        </w:rPr>
        <w:t>need</w:t>
      </w:r>
      <w:r>
        <w:rPr>
          <w:spacing w:val="-5"/>
          <w:sz w:val="16"/>
        </w:rPr>
        <w:t xml:space="preserve"> </w:t>
      </w:r>
      <w:r>
        <w:rPr>
          <w:sz w:val="16"/>
        </w:rPr>
        <w:t>your</w:t>
      </w:r>
      <w:r>
        <w:rPr>
          <w:spacing w:val="-5"/>
          <w:sz w:val="16"/>
        </w:rPr>
        <w:t xml:space="preserve"> </w:t>
      </w:r>
      <w:r>
        <w:rPr>
          <w:sz w:val="16"/>
        </w:rPr>
        <w:t>consent</w:t>
      </w:r>
      <w:r>
        <w:rPr>
          <w:spacing w:val="-4"/>
          <w:sz w:val="16"/>
        </w:rPr>
        <w:t xml:space="preserve"> </w:t>
      </w:r>
      <w:r>
        <w:rPr>
          <w:sz w:val="16"/>
        </w:rPr>
        <w:t>or</w:t>
      </w:r>
      <w:r>
        <w:rPr>
          <w:spacing w:val="-4"/>
          <w:sz w:val="16"/>
        </w:rPr>
        <w:t xml:space="preserve"> </w:t>
      </w:r>
      <w:r>
        <w:rPr>
          <w:sz w:val="16"/>
        </w:rPr>
        <w:t>signature</w:t>
      </w:r>
      <w:r>
        <w:rPr>
          <w:spacing w:val="-5"/>
          <w:sz w:val="16"/>
        </w:rPr>
        <w:t xml:space="preserve"> </w:t>
      </w:r>
      <w:r>
        <w:rPr>
          <w:sz w:val="16"/>
        </w:rPr>
        <w:t>to do so. We will send you a copy of the revised document.</w:t>
      </w:r>
    </w:p>
    <w:p w14:paraId="107CDDA9" w14:textId="77777777" w:rsidR="005C2A41" w:rsidRDefault="005C2A41">
      <w:pPr>
        <w:pStyle w:val="ListParagraph"/>
        <w:rPr>
          <w:sz w:val="16"/>
        </w:rPr>
        <w:sectPr w:rsidR="005C2A41">
          <w:footerReference w:type="even" r:id="rId119"/>
          <w:footerReference w:type="default" r:id="rId120"/>
          <w:pgSz w:w="12240" w:h="15840"/>
          <w:pgMar w:top="1000" w:right="720" w:bottom="780" w:left="720" w:header="0" w:footer="599" w:gutter="0"/>
          <w:pgNumType w:start="5"/>
          <w:cols w:num="2" w:space="720" w:equalWidth="0">
            <w:col w:w="2423" w:space="40"/>
            <w:col w:w="8337"/>
          </w:cols>
        </w:sectPr>
      </w:pPr>
    </w:p>
    <w:p w14:paraId="21505BC9" w14:textId="77777777" w:rsidR="005C2A41" w:rsidRDefault="005C2A41">
      <w:pPr>
        <w:pStyle w:val="BodyText"/>
        <w:spacing w:before="8"/>
        <w:rPr>
          <w:sz w:val="5"/>
        </w:rPr>
      </w:pPr>
    </w:p>
    <w:p w14:paraId="22DDFB1F"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5888974E" wp14:editId="677276FF">
                <wp:extent cx="5882640" cy="9525"/>
                <wp:effectExtent l="0" t="0" r="0" b="0"/>
                <wp:docPr id="568" name="Group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69" name="Graphic 569"/>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9551B9" id="Group 568"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">
                <v:shape id="Graphic 569"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" path="m5882640,l1324356,,,,,9144r1324356,l5882640,9144r,-9144xe" fillcolor="black" stroked="f">
                  <v:path arrowok="t"/>
                </v:shape>
                <w10:anchorlock/>
              </v:group>
            </w:pict>
          </mc:Fallback>
        </mc:AlternateContent>
      </w:r>
    </w:p>
    <w:p w14:paraId="38F7AA94" w14:textId="77777777" w:rsidR="005C2A41" w:rsidRDefault="00863C9F">
      <w:pPr>
        <w:pStyle w:val="BodyText"/>
        <w:tabs>
          <w:tab w:val="left" w:pos="2944"/>
        </w:tabs>
        <w:spacing w:before="47"/>
        <w:ind w:left="876"/>
      </w:pPr>
      <w:r>
        <w:rPr>
          <w:b/>
          <w:spacing w:val="-2"/>
        </w:rPr>
        <w:t>Default</w:t>
      </w:r>
      <w:r>
        <w:rPr>
          <w:b/>
        </w:rPr>
        <w:tab/>
      </w:r>
      <w:r>
        <w:t>We</w:t>
      </w:r>
      <w:r>
        <w:rPr>
          <w:spacing w:val="-3"/>
        </w:rPr>
        <w:t xml:space="preserve"> </w:t>
      </w:r>
      <w:r>
        <w:t>may</w:t>
      </w:r>
      <w:r>
        <w:rPr>
          <w:spacing w:val="-1"/>
        </w:rPr>
        <w:t xml:space="preserve"> </w:t>
      </w:r>
      <w:r>
        <w:t>declare</w:t>
      </w:r>
      <w:r>
        <w:rPr>
          <w:spacing w:val="-3"/>
        </w:rPr>
        <w:t xml:space="preserve"> </w:t>
      </w:r>
      <w:r>
        <w:t>your</w:t>
      </w:r>
      <w:r>
        <w:rPr>
          <w:spacing w:val="-5"/>
        </w:rPr>
        <w:t xml:space="preserve"> </w:t>
      </w:r>
      <w:r>
        <w:t>loan</w:t>
      </w:r>
      <w:r>
        <w:rPr>
          <w:spacing w:val="-2"/>
        </w:rPr>
        <w:t xml:space="preserve"> </w:t>
      </w:r>
      <w:r>
        <w:t>in</w:t>
      </w:r>
      <w:r>
        <w:rPr>
          <w:spacing w:val="-5"/>
        </w:rPr>
        <w:t xml:space="preserve"> </w:t>
      </w:r>
      <w:r>
        <w:t xml:space="preserve">default </w:t>
      </w:r>
      <w:r>
        <w:rPr>
          <w:spacing w:val="-5"/>
        </w:rPr>
        <w:t>if:</w:t>
      </w:r>
    </w:p>
    <w:p w14:paraId="1057D333" w14:textId="77777777" w:rsidR="005C2A41" w:rsidRDefault="00863C9F">
      <w:pPr>
        <w:pStyle w:val="ListParagraph"/>
        <w:numPr>
          <w:ilvl w:val="2"/>
          <w:numId w:val="20"/>
        </w:numPr>
        <w:tabs>
          <w:tab w:val="left" w:pos="3117"/>
        </w:tabs>
        <w:spacing w:before="46"/>
        <w:ind w:right="1466" w:hanging="144"/>
        <w:rPr>
          <w:sz w:val="16"/>
        </w:rPr>
      </w:pPr>
      <w:r>
        <w:rPr>
          <w:sz w:val="16"/>
        </w:rPr>
        <w:t>you</w:t>
      </w:r>
      <w:r>
        <w:rPr>
          <w:spacing w:val="-2"/>
          <w:sz w:val="16"/>
        </w:rPr>
        <w:t xml:space="preserve"> </w:t>
      </w:r>
      <w:r>
        <w:rPr>
          <w:sz w:val="16"/>
        </w:rPr>
        <w:t>fail</w:t>
      </w:r>
      <w:r>
        <w:rPr>
          <w:spacing w:val="-3"/>
          <w:sz w:val="16"/>
        </w:rPr>
        <w:t xml:space="preserve"> </w:t>
      </w:r>
      <w:r>
        <w:rPr>
          <w:sz w:val="16"/>
        </w:rPr>
        <w:t>to</w:t>
      </w:r>
      <w:r>
        <w:rPr>
          <w:spacing w:val="-5"/>
          <w:sz w:val="16"/>
        </w:rPr>
        <w:t xml:space="preserve"> </w:t>
      </w:r>
      <w:r>
        <w:rPr>
          <w:sz w:val="16"/>
        </w:rPr>
        <w:t>comply</w:t>
      </w:r>
      <w:r>
        <w:rPr>
          <w:spacing w:val="-2"/>
          <w:sz w:val="16"/>
        </w:rPr>
        <w:t xml:space="preserve"> </w:t>
      </w:r>
      <w:r>
        <w:rPr>
          <w:sz w:val="16"/>
        </w:rPr>
        <w:t>with</w:t>
      </w:r>
      <w:r>
        <w:rPr>
          <w:spacing w:val="-5"/>
          <w:sz w:val="16"/>
        </w:rPr>
        <w:t xml:space="preserve"> </w:t>
      </w:r>
      <w:r>
        <w:rPr>
          <w:sz w:val="16"/>
        </w:rPr>
        <w:t>the</w:t>
      </w:r>
      <w:r>
        <w:rPr>
          <w:spacing w:val="-5"/>
          <w:sz w:val="16"/>
        </w:rPr>
        <w:t xml:space="preserve"> </w:t>
      </w:r>
      <w:r>
        <w:rPr>
          <w:sz w:val="16"/>
        </w:rPr>
        <w:t>terms</w:t>
      </w:r>
      <w:r>
        <w:rPr>
          <w:spacing w:val="-5"/>
          <w:sz w:val="16"/>
        </w:rPr>
        <w:t xml:space="preserve"> </w:t>
      </w:r>
      <w:r>
        <w:rPr>
          <w:sz w:val="16"/>
        </w:rPr>
        <w:t>of</w:t>
      </w:r>
      <w:r>
        <w:rPr>
          <w:spacing w:val="-3"/>
          <w:sz w:val="16"/>
        </w:rPr>
        <w:t xml:space="preserve"> </w:t>
      </w:r>
      <w:r>
        <w:rPr>
          <w:sz w:val="16"/>
        </w:rPr>
        <w:t>this Note,</w:t>
      </w:r>
      <w:r>
        <w:rPr>
          <w:spacing w:val="-1"/>
          <w:sz w:val="16"/>
        </w:rPr>
        <w:t xml:space="preserve"> </w:t>
      </w:r>
      <w:r>
        <w:rPr>
          <w:sz w:val="16"/>
        </w:rPr>
        <w:t>and</w:t>
      </w:r>
      <w:r>
        <w:rPr>
          <w:spacing w:val="-4"/>
          <w:sz w:val="16"/>
        </w:rPr>
        <w:t xml:space="preserve"> </w:t>
      </w:r>
      <w:r>
        <w:rPr>
          <w:sz w:val="16"/>
        </w:rPr>
        <w:t>that</w:t>
      </w:r>
      <w:r>
        <w:rPr>
          <w:spacing w:val="-5"/>
          <w:sz w:val="16"/>
        </w:rPr>
        <w:t xml:space="preserve"> </w:t>
      </w:r>
      <w:r>
        <w:rPr>
          <w:sz w:val="16"/>
        </w:rPr>
        <w:t>includes</w:t>
      </w:r>
      <w:r>
        <w:rPr>
          <w:spacing w:val="-3"/>
          <w:sz w:val="16"/>
        </w:rPr>
        <w:t xml:space="preserve"> </w:t>
      </w:r>
      <w:r>
        <w:rPr>
          <w:sz w:val="16"/>
        </w:rPr>
        <w:t>failing</w:t>
      </w:r>
      <w:r>
        <w:rPr>
          <w:spacing w:val="-2"/>
          <w:sz w:val="16"/>
        </w:rPr>
        <w:t xml:space="preserve"> </w:t>
      </w:r>
      <w:r>
        <w:rPr>
          <w:sz w:val="16"/>
        </w:rPr>
        <w:t>to</w:t>
      </w:r>
      <w:r>
        <w:rPr>
          <w:spacing w:val="-3"/>
          <w:sz w:val="16"/>
        </w:rPr>
        <w:t xml:space="preserve"> </w:t>
      </w:r>
      <w:r>
        <w:rPr>
          <w:sz w:val="16"/>
        </w:rPr>
        <w:t>pay</w:t>
      </w:r>
      <w:r>
        <w:rPr>
          <w:spacing w:val="-3"/>
          <w:sz w:val="16"/>
        </w:rPr>
        <w:t xml:space="preserve"> </w:t>
      </w:r>
      <w:r>
        <w:rPr>
          <w:sz w:val="16"/>
        </w:rPr>
        <w:t>the</w:t>
      </w:r>
      <w:r>
        <w:rPr>
          <w:spacing w:val="-2"/>
          <w:sz w:val="16"/>
        </w:rPr>
        <w:t xml:space="preserve"> </w:t>
      </w:r>
      <w:r>
        <w:rPr>
          <w:sz w:val="16"/>
        </w:rPr>
        <w:t>Current Amount Due by the Current Amount Due Date,</w:t>
      </w:r>
    </w:p>
    <w:p w14:paraId="144E006E" w14:textId="77777777" w:rsidR="005C2A41" w:rsidRDefault="00863C9F">
      <w:pPr>
        <w:pStyle w:val="ListParagraph"/>
        <w:numPr>
          <w:ilvl w:val="2"/>
          <w:numId w:val="20"/>
        </w:numPr>
        <w:tabs>
          <w:tab w:val="left" w:pos="3117"/>
        </w:tabs>
        <w:spacing w:before="50"/>
        <w:ind w:hanging="144"/>
        <w:rPr>
          <w:sz w:val="16"/>
        </w:rPr>
      </w:pPr>
      <w:r>
        <w:rPr>
          <w:sz w:val="16"/>
        </w:rPr>
        <w:t>any false</w:t>
      </w:r>
      <w:r>
        <w:rPr>
          <w:spacing w:val="-6"/>
          <w:sz w:val="16"/>
        </w:rPr>
        <w:t xml:space="preserve"> </w:t>
      </w:r>
      <w:r>
        <w:rPr>
          <w:sz w:val="16"/>
        </w:rPr>
        <w:t>statement</w:t>
      </w:r>
      <w:r>
        <w:rPr>
          <w:spacing w:val="-4"/>
          <w:sz w:val="16"/>
        </w:rPr>
        <w:t xml:space="preserve"> </w:t>
      </w:r>
      <w:r>
        <w:rPr>
          <w:sz w:val="16"/>
        </w:rPr>
        <w:t>is</w:t>
      </w:r>
      <w:r>
        <w:rPr>
          <w:spacing w:val="-3"/>
          <w:sz w:val="16"/>
        </w:rPr>
        <w:t xml:space="preserve"> </w:t>
      </w:r>
      <w:r>
        <w:rPr>
          <w:sz w:val="16"/>
        </w:rPr>
        <w:t>made</w:t>
      </w:r>
      <w:r>
        <w:rPr>
          <w:spacing w:val="-2"/>
          <w:sz w:val="16"/>
        </w:rPr>
        <w:t xml:space="preserve"> </w:t>
      </w:r>
      <w:r>
        <w:rPr>
          <w:sz w:val="16"/>
        </w:rPr>
        <w:t>when</w:t>
      </w:r>
      <w:r>
        <w:rPr>
          <w:spacing w:val="-3"/>
          <w:sz w:val="16"/>
        </w:rPr>
        <w:t xml:space="preserve"> </w:t>
      </w:r>
      <w:r>
        <w:rPr>
          <w:sz w:val="16"/>
        </w:rPr>
        <w:t>you</w:t>
      </w:r>
      <w:r>
        <w:rPr>
          <w:spacing w:val="-2"/>
          <w:sz w:val="16"/>
        </w:rPr>
        <w:t xml:space="preserve"> </w:t>
      </w:r>
      <w:r>
        <w:rPr>
          <w:sz w:val="16"/>
        </w:rPr>
        <w:t>apply</w:t>
      </w:r>
      <w:r>
        <w:rPr>
          <w:spacing w:val="-3"/>
          <w:sz w:val="16"/>
        </w:rPr>
        <w:t xml:space="preserve"> </w:t>
      </w:r>
      <w:r>
        <w:rPr>
          <w:sz w:val="16"/>
        </w:rPr>
        <w:t>for</w:t>
      </w:r>
      <w:r>
        <w:rPr>
          <w:spacing w:val="-5"/>
          <w:sz w:val="16"/>
        </w:rPr>
        <w:t xml:space="preserve"> </w:t>
      </w:r>
      <w:r>
        <w:rPr>
          <w:sz w:val="16"/>
        </w:rPr>
        <w:t>this</w:t>
      </w:r>
      <w:r>
        <w:rPr>
          <w:spacing w:val="-3"/>
          <w:sz w:val="16"/>
        </w:rPr>
        <w:t xml:space="preserve"> </w:t>
      </w:r>
      <w:r>
        <w:rPr>
          <w:sz w:val="16"/>
        </w:rPr>
        <w:t>loan</w:t>
      </w:r>
      <w:r>
        <w:rPr>
          <w:spacing w:val="-1"/>
          <w:sz w:val="16"/>
        </w:rPr>
        <w:t xml:space="preserve"> </w:t>
      </w:r>
      <w:r>
        <w:rPr>
          <w:sz w:val="16"/>
        </w:rPr>
        <w:t>or</w:t>
      </w:r>
      <w:r>
        <w:rPr>
          <w:spacing w:val="-5"/>
          <w:sz w:val="16"/>
        </w:rPr>
        <w:t xml:space="preserve"> </w:t>
      </w:r>
      <w:r>
        <w:rPr>
          <w:sz w:val="16"/>
        </w:rPr>
        <w:t>at</w:t>
      </w:r>
      <w:r>
        <w:rPr>
          <w:spacing w:val="-1"/>
          <w:sz w:val="16"/>
        </w:rPr>
        <w:t xml:space="preserve"> </w:t>
      </w:r>
      <w:r>
        <w:rPr>
          <w:sz w:val="16"/>
        </w:rPr>
        <w:t>any</w:t>
      </w:r>
      <w:r>
        <w:rPr>
          <w:spacing w:val="-2"/>
          <w:sz w:val="16"/>
        </w:rPr>
        <w:t xml:space="preserve"> </w:t>
      </w:r>
      <w:r>
        <w:rPr>
          <w:sz w:val="16"/>
        </w:rPr>
        <w:t>time</w:t>
      </w:r>
      <w:r>
        <w:rPr>
          <w:spacing w:val="-2"/>
          <w:sz w:val="16"/>
        </w:rPr>
        <w:t xml:space="preserve"> </w:t>
      </w:r>
      <w:r>
        <w:rPr>
          <w:sz w:val="16"/>
        </w:rPr>
        <w:t>afterwards,</w:t>
      </w:r>
      <w:r>
        <w:rPr>
          <w:spacing w:val="-4"/>
          <w:sz w:val="16"/>
        </w:rPr>
        <w:t xml:space="preserve"> </w:t>
      </w:r>
      <w:r>
        <w:rPr>
          <w:spacing w:val="-5"/>
          <w:sz w:val="16"/>
        </w:rPr>
        <w:t>or</w:t>
      </w:r>
    </w:p>
    <w:p w14:paraId="0F733895" w14:textId="77777777" w:rsidR="005C2A41" w:rsidRDefault="00863C9F">
      <w:pPr>
        <w:pStyle w:val="ListParagraph"/>
        <w:numPr>
          <w:ilvl w:val="2"/>
          <w:numId w:val="20"/>
        </w:numPr>
        <w:tabs>
          <w:tab w:val="left" w:pos="3117"/>
        </w:tabs>
        <w:spacing w:before="46"/>
        <w:ind w:hanging="144"/>
        <w:rPr>
          <w:sz w:val="16"/>
        </w:rPr>
      </w:pPr>
      <w:proofErr w:type="gramStart"/>
      <w:r>
        <w:rPr>
          <w:spacing w:val="-2"/>
          <w:sz w:val="16"/>
        </w:rPr>
        <w:t>you</w:t>
      </w:r>
      <w:proofErr w:type="gramEnd"/>
      <w:r>
        <w:rPr>
          <w:spacing w:val="-5"/>
          <w:sz w:val="16"/>
        </w:rPr>
        <w:t xml:space="preserve"> </w:t>
      </w:r>
      <w:r>
        <w:rPr>
          <w:spacing w:val="-2"/>
          <w:sz w:val="16"/>
        </w:rPr>
        <w:t>file</w:t>
      </w:r>
      <w:r>
        <w:rPr>
          <w:spacing w:val="-5"/>
          <w:sz w:val="16"/>
        </w:rPr>
        <w:t xml:space="preserve"> </w:t>
      </w:r>
      <w:r>
        <w:rPr>
          <w:spacing w:val="-2"/>
          <w:sz w:val="16"/>
        </w:rPr>
        <w:t>for</w:t>
      </w:r>
      <w:r>
        <w:rPr>
          <w:spacing w:val="-6"/>
          <w:sz w:val="16"/>
        </w:rPr>
        <w:t xml:space="preserve"> </w:t>
      </w:r>
      <w:r>
        <w:rPr>
          <w:spacing w:val="-2"/>
          <w:sz w:val="16"/>
        </w:rPr>
        <w:t>bankruptcy,</w:t>
      </w:r>
      <w:r>
        <w:rPr>
          <w:spacing w:val="-7"/>
          <w:sz w:val="16"/>
        </w:rPr>
        <w:t xml:space="preserve"> </w:t>
      </w:r>
      <w:r>
        <w:rPr>
          <w:spacing w:val="-2"/>
          <w:sz w:val="16"/>
        </w:rPr>
        <w:t>even</w:t>
      </w:r>
      <w:r>
        <w:rPr>
          <w:spacing w:val="-4"/>
          <w:sz w:val="16"/>
        </w:rPr>
        <w:t xml:space="preserve"> </w:t>
      </w:r>
      <w:r>
        <w:rPr>
          <w:spacing w:val="-2"/>
          <w:sz w:val="16"/>
        </w:rPr>
        <w:t>if</w:t>
      </w:r>
      <w:r>
        <w:rPr>
          <w:spacing w:val="-7"/>
          <w:sz w:val="16"/>
        </w:rPr>
        <w:t xml:space="preserve"> </w:t>
      </w:r>
      <w:r>
        <w:rPr>
          <w:spacing w:val="-2"/>
          <w:sz w:val="16"/>
        </w:rPr>
        <w:t>there</w:t>
      </w:r>
      <w:r>
        <w:rPr>
          <w:spacing w:val="-5"/>
          <w:sz w:val="16"/>
        </w:rPr>
        <w:t xml:space="preserve"> </w:t>
      </w:r>
      <w:r>
        <w:rPr>
          <w:spacing w:val="-2"/>
          <w:sz w:val="16"/>
        </w:rPr>
        <w:t>is</w:t>
      </w:r>
      <w:r>
        <w:rPr>
          <w:spacing w:val="-4"/>
          <w:sz w:val="16"/>
        </w:rPr>
        <w:t xml:space="preserve"> </w:t>
      </w:r>
      <w:r>
        <w:rPr>
          <w:spacing w:val="-2"/>
          <w:sz w:val="16"/>
        </w:rPr>
        <w:t>no</w:t>
      </w:r>
      <w:r>
        <w:rPr>
          <w:spacing w:val="-4"/>
          <w:sz w:val="16"/>
        </w:rPr>
        <w:t xml:space="preserve"> </w:t>
      </w:r>
      <w:r>
        <w:rPr>
          <w:spacing w:val="-2"/>
          <w:sz w:val="16"/>
        </w:rPr>
        <w:t>attempt</w:t>
      </w:r>
      <w:r>
        <w:rPr>
          <w:spacing w:val="-5"/>
          <w:sz w:val="16"/>
        </w:rPr>
        <w:t xml:space="preserve"> </w:t>
      </w:r>
      <w:r>
        <w:rPr>
          <w:spacing w:val="-2"/>
          <w:sz w:val="16"/>
        </w:rPr>
        <w:t>to</w:t>
      </w:r>
      <w:r>
        <w:rPr>
          <w:spacing w:val="-5"/>
          <w:sz w:val="16"/>
        </w:rPr>
        <w:t xml:space="preserve"> </w:t>
      </w:r>
      <w:r>
        <w:rPr>
          <w:spacing w:val="-2"/>
          <w:sz w:val="16"/>
        </w:rPr>
        <w:t>discharge</w:t>
      </w:r>
      <w:r>
        <w:rPr>
          <w:spacing w:val="-5"/>
          <w:sz w:val="16"/>
        </w:rPr>
        <w:t xml:space="preserve"> </w:t>
      </w:r>
      <w:r>
        <w:rPr>
          <w:spacing w:val="-2"/>
          <w:sz w:val="16"/>
        </w:rPr>
        <w:t xml:space="preserve">this </w:t>
      </w:r>
      <w:r>
        <w:rPr>
          <w:spacing w:val="-4"/>
          <w:sz w:val="16"/>
        </w:rPr>
        <w:t>loan.</w:t>
      </w:r>
    </w:p>
    <w:p w14:paraId="524E5D95" w14:textId="77777777" w:rsidR="005C2A41" w:rsidRDefault="00863C9F">
      <w:pPr>
        <w:pStyle w:val="BodyText"/>
        <w:spacing w:before="49"/>
        <w:ind w:left="2944" w:right="980"/>
      </w:pPr>
      <w:r>
        <w:t>If</w:t>
      </w:r>
      <w:r>
        <w:rPr>
          <w:spacing w:val="-2"/>
        </w:rPr>
        <w:t xml:space="preserve"> </w:t>
      </w:r>
      <w:r>
        <w:t>this</w:t>
      </w:r>
      <w:r>
        <w:rPr>
          <w:spacing w:val="-1"/>
        </w:rPr>
        <w:t xml:space="preserve"> </w:t>
      </w:r>
      <w:r>
        <w:t>loan</w:t>
      </w:r>
      <w:r>
        <w:rPr>
          <w:spacing w:val="-5"/>
        </w:rPr>
        <w:t xml:space="preserve"> </w:t>
      </w:r>
      <w:r>
        <w:t>is</w:t>
      </w:r>
      <w:r>
        <w:rPr>
          <w:spacing w:val="-4"/>
        </w:rPr>
        <w:t xml:space="preserve"> </w:t>
      </w:r>
      <w:r>
        <w:t>in</w:t>
      </w:r>
      <w:r>
        <w:rPr>
          <w:spacing w:val="-1"/>
        </w:rPr>
        <w:t xml:space="preserve"> </w:t>
      </w:r>
      <w:r>
        <w:t>default,</w:t>
      </w:r>
      <w:r>
        <w:rPr>
          <w:spacing w:val="-4"/>
        </w:rPr>
        <w:t xml:space="preserve"> </w:t>
      </w:r>
      <w:r>
        <w:t>then</w:t>
      </w:r>
      <w:r>
        <w:rPr>
          <w:spacing w:val="-2"/>
        </w:rPr>
        <w:t xml:space="preserve"> </w:t>
      </w:r>
      <w:r>
        <w:t>after</w:t>
      </w:r>
      <w:r>
        <w:rPr>
          <w:spacing w:val="-4"/>
        </w:rPr>
        <w:t xml:space="preserve"> </w:t>
      </w:r>
      <w:r>
        <w:t>we</w:t>
      </w:r>
      <w:r>
        <w:rPr>
          <w:spacing w:val="-2"/>
        </w:rPr>
        <w:t xml:space="preserve"> </w:t>
      </w:r>
      <w:r>
        <w:t>provide</w:t>
      </w:r>
      <w:r>
        <w:rPr>
          <w:spacing w:val="-4"/>
        </w:rPr>
        <w:t xml:space="preserve"> </w:t>
      </w:r>
      <w:r>
        <w:t>you</w:t>
      </w:r>
      <w:r>
        <w:rPr>
          <w:spacing w:val="-1"/>
        </w:rPr>
        <w:t xml:space="preserve"> </w:t>
      </w:r>
      <w:r>
        <w:t>with</w:t>
      </w:r>
      <w:r>
        <w:rPr>
          <w:spacing w:val="-3"/>
        </w:rPr>
        <w:t xml:space="preserve"> </w:t>
      </w:r>
      <w:r>
        <w:t>any</w:t>
      </w:r>
      <w:r>
        <w:rPr>
          <w:spacing w:val="-2"/>
        </w:rPr>
        <w:t xml:space="preserve"> </w:t>
      </w:r>
      <w:r>
        <w:t>required</w:t>
      </w:r>
      <w:r>
        <w:rPr>
          <w:spacing w:val="-5"/>
        </w:rPr>
        <w:t xml:space="preserve"> </w:t>
      </w:r>
      <w:r>
        <w:t>notices and</w:t>
      </w:r>
      <w:r>
        <w:rPr>
          <w:spacing w:val="-4"/>
        </w:rPr>
        <w:t xml:space="preserve"> </w:t>
      </w:r>
      <w:r>
        <w:t>cure</w:t>
      </w:r>
      <w:r>
        <w:rPr>
          <w:spacing w:val="-3"/>
        </w:rPr>
        <w:t xml:space="preserve"> </w:t>
      </w:r>
      <w:r>
        <w:t>periods,</w:t>
      </w:r>
      <w:r>
        <w:rPr>
          <w:spacing w:val="-4"/>
        </w:rPr>
        <w:t xml:space="preserve"> </w:t>
      </w:r>
      <w:r>
        <w:t>we may declare the Current Balance immediately due and payable.</w:t>
      </w:r>
    </w:p>
    <w:p w14:paraId="2368F279" w14:textId="77777777" w:rsidR="005C2A41" w:rsidRDefault="00863C9F">
      <w:pPr>
        <w:pStyle w:val="BodyText"/>
        <w:spacing w:before="47"/>
        <w:ind w:left="2944" w:right="927"/>
      </w:pPr>
      <w:r>
        <w:rPr>
          <w:u w:val="single"/>
        </w:rPr>
        <w:t>Idaho,</w:t>
      </w:r>
      <w:r>
        <w:rPr>
          <w:spacing w:val="-2"/>
          <w:u w:val="single"/>
        </w:rPr>
        <w:t xml:space="preserve"> </w:t>
      </w:r>
      <w:r>
        <w:rPr>
          <w:u w:val="single"/>
        </w:rPr>
        <w:t>Iowa,</w:t>
      </w:r>
      <w:r>
        <w:rPr>
          <w:spacing w:val="-4"/>
          <w:u w:val="single"/>
        </w:rPr>
        <w:t xml:space="preserve"> </w:t>
      </w:r>
      <w:r>
        <w:rPr>
          <w:u w:val="single"/>
        </w:rPr>
        <w:t>Kansas,</w:t>
      </w:r>
      <w:r>
        <w:rPr>
          <w:spacing w:val="-2"/>
          <w:u w:val="single"/>
        </w:rPr>
        <w:t xml:space="preserve"> </w:t>
      </w:r>
      <w:r>
        <w:rPr>
          <w:u w:val="single"/>
        </w:rPr>
        <w:t>Maine</w:t>
      </w:r>
      <w:r>
        <w:rPr>
          <w:spacing w:val="-4"/>
          <w:u w:val="single"/>
        </w:rPr>
        <w:t xml:space="preserve"> </w:t>
      </w:r>
      <w:r>
        <w:rPr>
          <w:u w:val="single"/>
        </w:rPr>
        <w:t>and</w:t>
      </w:r>
      <w:r>
        <w:rPr>
          <w:spacing w:val="-2"/>
          <w:u w:val="single"/>
        </w:rPr>
        <w:t xml:space="preserve"> </w:t>
      </w:r>
      <w:r>
        <w:rPr>
          <w:u w:val="single"/>
        </w:rPr>
        <w:t>South</w:t>
      </w:r>
      <w:r>
        <w:rPr>
          <w:spacing w:val="-3"/>
          <w:u w:val="single"/>
        </w:rPr>
        <w:t xml:space="preserve"> </w:t>
      </w:r>
      <w:r>
        <w:rPr>
          <w:u w:val="single"/>
        </w:rPr>
        <w:t>Carolina</w:t>
      </w:r>
      <w:r>
        <w:rPr>
          <w:spacing w:val="-1"/>
          <w:u w:val="single"/>
        </w:rPr>
        <w:t xml:space="preserve"> </w:t>
      </w:r>
      <w:r>
        <w:rPr>
          <w:u w:val="single"/>
        </w:rPr>
        <w:t>Residents</w:t>
      </w:r>
      <w:r>
        <w:rPr>
          <w:spacing w:val="-2"/>
          <w:u w:val="single"/>
        </w:rPr>
        <w:t xml:space="preserve"> </w:t>
      </w:r>
      <w:r>
        <w:rPr>
          <w:u w:val="single"/>
        </w:rPr>
        <w:t>Only</w:t>
      </w:r>
      <w:r>
        <w:t>:</w:t>
      </w:r>
      <w:r>
        <w:rPr>
          <w:spacing w:val="-4"/>
        </w:rPr>
        <w:t xml:space="preserve"> </w:t>
      </w:r>
      <w:r>
        <w:t>You</w:t>
      </w:r>
      <w:r>
        <w:rPr>
          <w:spacing w:val="-4"/>
        </w:rPr>
        <w:t xml:space="preserve"> </w:t>
      </w:r>
      <w:r>
        <w:t>will be</w:t>
      </w:r>
      <w:r>
        <w:rPr>
          <w:spacing w:val="-4"/>
        </w:rPr>
        <w:t xml:space="preserve"> </w:t>
      </w:r>
      <w:r>
        <w:t>in</w:t>
      </w:r>
      <w:r>
        <w:rPr>
          <w:spacing w:val="-1"/>
        </w:rPr>
        <w:t xml:space="preserve"> </w:t>
      </w:r>
      <w:r>
        <w:t>default</w:t>
      </w:r>
      <w:r>
        <w:rPr>
          <w:spacing w:val="-4"/>
        </w:rPr>
        <w:t xml:space="preserve"> </w:t>
      </w:r>
      <w:r>
        <w:t>if</w:t>
      </w:r>
      <w:r>
        <w:rPr>
          <w:spacing w:val="-3"/>
        </w:rPr>
        <w:t xml:space="preserve"> </w:t>
      </w:r>
      <w:r>
        <w:t>you</w:t>
      </w:r>
      <w:r>
        <w:rPr>
          <w:spacing w:val="-4"/>
        </w:rPr>
        <w:t xml:space="preserve"> </w:t>
      </w:r>
      <w:r>
        <w:t>fail</w:t>
      </w:r>
      <w:r>
        <w:rPr>
          <w:spacing w:val="-4"/>
        </w:rPr>
        <w:t xml:space="preserve"> </w:t>
      </w:r>
      <w:r>
        <w:t>to make a payment as required by this Note (or within 10 days of the time required by this Note, for Iowa residents) or if the prospect of your payment or performance is significantly impaired (for Iowa residents, if, following an event of default, the prospect of your payment is materially impaired). We have the burden of establishing the prospect of such impairment.</w:t>
      </w:r>
    </w:p>
    <w:p w14:paraId="0C2AE187" w14:textId="77777777" w:rsidR="005C2A41" w:rsidRDefault="00863C9F">
      <w:pPr>
        <w:pStyle w:val="BodyText"/>
        <w:spacing w:before="47"/>
        <w:ind w:left="2971" w:right="900"/>
      </w:pPr>
      <w:r>
        <w:rPr>
          <w:noProof/>
        </w:rPr>
        <mc:AlternateContent>
          <mc:Choice Requires="wps">
            <w:drawing>
              <wp:anchor distT="0" distB="0" distL="0" distR="0" simplePos="0" relativeHeight="15859712" behindDoc="0" locked="0" layoutInCell="1" allowOverlap="1" wp14:anchorId="1ACBC5AE" wp14:editId="5741B662">
                <wp:simplePos x="0" y="0"/>
                <wp:positionH relativeFrom="page">
                  <wp:posOffset>944880</wp:posOffset>
                </wp:positionH>
                <wp:positionV relativeFrom="paragraph">
                  <wp:posOffset>762588</wp:posOffset>
                </wp:positionV>
                <wp:extent cx="5882640" cy="9525"/>
                <wp:effectExtent l="0" t="0" r="0" b="0"/>
                <wp:wrapNone/>
                <wp:docPr id="570" name="Graphic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84DD3F" id="Graphic 570" o:spid="_x0000_s1026" alt="&quot;&quot;" style="position:absolute;margin-left:74.4pt;margin-top:60.05pt;width:463.2pt;height:.75pt;z-index:15859712;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" path="m5882640,l1324356,,,,,9144r1324356,l5882640,9144r,-9144xe" fillcolor="black" stroked="f">
                <v:path arrowok="t"/>
                <w10:wrap anchorx="page"/>
              </v:shape>
            </w:pict>
          </mc:Fallback>
        </mc:AlternateContent>
      </w:r>
      <w:r>
        <w:rPr>
          <w:u w:val="single"/>
        </w:rPr>
        <w:t>Wisconsin Residents Only</w:t>
      </w:r>
      <w:r>
        <w:t>: You will be in default (a) if you permit to be outstanding an amount exceeding</w:t>
      </w:r>
      <w:r>
        <w:rPr>
          <w:spacing w:val="-3"/>
        </w:rPr>
        <w:t xml:space="preserve"> </w:t>
      </w:r>
      <w:r>
        <w:t>one full payment which</w:t>
      </w:r>
      <w:r>
        <w:rPr>
          <w:spacing w:val="-6"/>
        </w:rPr>
        <w:t xml:space="preserve"> </w:t>
      </w:r>
      <w:r>
        <w:t>has remained</w:t>
      </w:r>
      <w:r>
        <w:rPr>
          <w:spacing w:val="-3"/>
        </w:rPr>
        <w:t xml:space="preserve"> </w:t>
      </w:r>
      <w:r>
        <w:t>unpaid for</w:t>
      </w:r>
      <w:r>
        <w:rPr>
          <w:spacing w:val="-3"/>
        </w:rPr>
        <w:t xml:space="preserve"> </w:t>
      </w:r>
      <w:r>
        <w:t>more than</w:t>
      </w:r>
      <w:r>
        <w:rPr>
          <w:spacing w:val="-1"/>
        </w:rPr>
        <w:t xml:space="preserve"> </w:t>
      </w:r>
      <w:r>
        <w:t>10 days after</w:t>
      </w:r>
      <w:r>
        <w:rPr>
          <w:spacing w:val="-3"/>
        </w:rPr>
        <w:t xml:space="preserve"> </w:t>
      </w:r>
      <w:r>
        <w:t>its scheduled due</w:t>
      </w:r>
      <w:r>
        <w:rPr>
          <w:spacing w:val="-1"/>
        </w:rPr>
        <w:t xml:space="preserve"> </w:t>
      </w:r>
      <w:r>
        <w:t>date</w:t>
      </w:r>
      <w:r>
        <w:rPr>
          <w:spacing w:val="-3"/>
        </w:rPr>
        <w:t xml:space="preserve"> </w:t>
      </w:r>
      <w:r>
        <w:t>or</w:t>
      </w:r>
      <w:r>
        <w:rPr>
          <w:spacing w:val="-2"/>
        </w:rPr>
        <w:t xml:space="preserve"> </w:t>
      </w:r>
      <w:r>
        <w:t>deferred</w:t>
      </w:r>
      <w:r>
        <w:rPr>
          <w:spacing w:val="-1"/>
        </w:rPr>
        <w:t xml:space="preserve"> </w:t>
      </w:r>
      <w:r>
        <w:t>due</w:t>
      </w:r>
      <w:r>
        <w:rPr>
          <w:spacing w:val="-3"/>
        </w:rPr>
        <w:t xml:space="preserve"> </w:t>
      </w:r>
      <w:r>
        <w:t>date,</w:t>
      </w:r>
      <w:r>
        <w:rPr>
          <w:spacing w:val="-4"/>
        </w:rPr>
        <w:t xml:space="preserve"> </w:t>
      </w:r>
      <w:r>
        <w:t>or</w:t>
      </w:r>
      <w:r>
        <w:rPr>
          <w:spacing w:val="-2"/>
        </w:rPr>
        <w:t xml:space="preserve"> </w:t>
      </w:r>
      <w:r>
        <w:t>if</w:t>
      </w:r>
      <w:r>
        <w:rPr>
          <w:spacing w:val="-2"/>
        </w:rPr>
        <w:t xml:space="preserve"> </w:t>
      </w:r>
      <w:r>
        <w:t>you</w:t>
      </w:r>
      <w:r>
        <w:rPr>
          <w:spacing w:val="-1"/>
        </w:rPr>
        <w:t xml:space="preserve"> </w:t>
      </w:r>
      <w:r>
        <w:t>fail</w:t>
      </w:r>
      <w:r>
        <w:rPr>
          <w:spacing w:val="-4"/>
        </w:rPr>
        <w:t xml:space="preserve"> </w:t>
      </w:r>
      <w:r>
        <w:t>to</w:t>
      </w:r>
      <w:r>
        <w:rPr>
          <w:spacing w:val="-2"/>
        </w:rPr>
        <w:t xml:space="preserve"> </w:t>
      </w:r>
      <w:r>
        <w:t>pay</w:t>
      </w:r>
      <w:r>
        <w:rPr>
          <w:spacing w:val="-2"/>
        </w:rPr>
        <w:t xml:space="preserve"> </w:t>
      </w:r>
      <w:r>
        <w:t>the first</w:t>
      </w:r>
      <w:r>
        <w:rPr>
          <w:spacing w:val="-4"/>
        </w:rPr>
        <w:t xml:space="preserve"> </w:t>
      </w:r>
      <w:r>
        <w:t>payment</w:t>
      </w:r>
      <w:r>
        <w:rPr>
          <w:spacing w:val="-2"/>
        </w:rPr>
        <w:t xml:space="preserve"> </w:t>
      </w:r>
      <w:r>
        <w:t>or</w:t>
      </w:r>
      <w:r>
        <w:rPr>
          <w:spacing w:val="-2"/>
        </w:rPr>
        <w:t xml:space="preserve"> </w:t>
      </w:r>
      <w:r>
        <w:t>last payment</w:t>
      </w:r>
      <w:r>
        <w:rPr>
          <w:spacing w:val="-4"/>
        </w:rPr>
        <w:t xml:space="preserve"> </w:t>
      </w:r>
      <w:r>
        <w:t>within</w:t>
      </w:r>
      <w:r>
        <w:rPr>
          <w:spacing w:val="-5"/>
        </w:rPr>
        <w:t xml:space="preserve"> </w:t>
      </w:r>
      <w:r>
        <w:t>40</w:t>
      </w:r>
      <w:r>
        <w:rPr>
          <w:spacing w:val="-1"/>
        </w:rPr>
        <w:t xml:space="preserve"> </w:t>
      </w:r>
      <w:r>
        <w:t xml:space="preserve">days of its scheduled due date or deferred due date or (b) if you fail to observe any other provision of this Note, the breach of which materially impairs your ability to pay the amounts due under the </w:t>
      </w:r>
      <w:r>
        <w:rPr>
          <w:spacing w:val="-2"/>
        </w:rPr>
        <w:t>Note.</w:t>
      </w:r>
    </w:p>
    <w:p w14:paraId="641ABC27" w14:textId="77777777" w:rsidR="005C2A41" w:rsidRDefault="005C2A41">
      <w:pPr>
        <w:pStyle w:val="BodyText"/>
        <w:sectPr w:rsidR="005C2A41">
          <w:type w:val="continuous"/>
          <w:pgSz w:w="12240" w:h="15840"/>
          <w:pgMar w:top="1760" w:right="720" w:bottom="340" w:left="720" w:header="0" w:footer="599" w:gutter="0"/>
          <w:cols w:space="720"/>
        </w:sectPr>
      </w:pPr>
    </w:p>
    <w:p w14:paraId="70B10246" w14:textId="77777777" w:rsidR="005C2A41" w:rsidRDefault="00863C9F">
      <w:pPr>
        <w:spacing w:before="111"/>
        <w:ind w:left="876"/>
        <w:rPr>
          <w:b/>
          <w:sz w:val="16"/>
        </w:rPr>
      </w:pPr>
      <w:r>
        <w:rPr>
          <w:b/>
          <w:sz w:val="16"/>
        </w:rPr>
        <w:t>Signatures and Photocopy</w:t>
      </w:r>
      <w:r>
        <w:rPr>
          <w:b/>
          <w:spacing w:val="-12"/>
          <w:sz w:val="16"/>
        </w:rPr>
        <w:t xml:space="preserve"> </w:t>
      </w:r>
      <w:r>
        <w:rPr>
          <w:b/>
          <w:sz w:val="16"/>
        </w:rPr>
        <w:t>of</w:t>
      </w:r>
      <w:r>
        <w:rPr>
          <w:b/>
          <w:spacing w:val="-11"/>
          <w:sz w:val="16"/>
        </w:rPr>
        <w:t xml:space="preserve"> </w:t>
      </w:r>
      <w:r>
        <w:rPr>
          <w:b/>
          <w:sz w:val="16"/>
        </w:rPr>
        <w:t>Note</w:t>
      </w:r>
    </w:p>
    <w:p w14:paraId="51B13D07" w14:textId="77777777" w:rsidR="005C2A41" w:rsidRDefault="00863C9F">
      <w:pPr>
        <w:pStyle w:val="BodyText"/>
        <w:spacing w:before="111"/>
        <w:ind w:left="606" w:right="926"/>
        <w:jc w:val="both"/>
      </w:pPr>
      <w:r>
        <w:br w:type="column"/>
      </w:r>
      <w:r>
        <w:t>Your</w:t>
      </w:r>
      <w:r>
        <w:rPr>
          <w:spacing w:val="-2"/>
        </w:rPr>
        <w:t xml:space="preserve"> </w:t>
      </w:r>
      <w:r>
        <w:t>signature</w:t>
      </w:r>
      <w:r>
        <w:rPr>
          <w:spacing w:val="-3"/>
        </w:rPr>
        <w:t xml:space="preserve"> </w:t>
      </w:r>
      <w:r>
        <w:t>on</w:t>
      </w:r>
      <w:r>
        <w:rPr>
          <w:spacing w:val="-5"/>
        </w:rPr>
        <w:t xml:space="preserve"> </w:t>
      </w:r>
      <w:r>
        <w:t>your</w:t>
      </w:r>
      <w:r>
        <w:rPr>
          <w:spacing w:val="-2"/>
        </w:rPr>
        <w:t xml:space="preserve"> </w:t>
      </w:r>
      <w:r>
        <w:t>loan</w:t>
      </w:r>
      <w:r>
        <w:rPr>
          <w:spacing w:val="-2"/>
        </w:rPr>
        <w:t xml:space="preserve"> </w:t>
      </w:r>
      <w:r>
        <w:t>application</w:t>
      </w:r>
      <w:r>
        <w:rPr>
          <w:spacing w:val="-2"/>
        </w:rPr>
        <w:t xml:space="preserve"> </w:t>
      </w:r>
      <w:r>
        <w:t>is</w:t>
      </w:r>
      <w:r>
        <w:rPr>
          <w:spacing w:val="-2"/>
        </w:rPr>
        <w:t xml:space="preserve"> </w:t>
      </w:r>
      <w:r>
        <w:t>binding</w:t>
      </w:r>
      <w:r>
        <w:rPr>
          <w:spacing w:val="-5"/>
        </w:rPr>
        <w:t xml:space="preserve"> </w:t>
      </w:r>
      <w:r>
        <w:t>even</w:t>
      </w:r>
      <w:r>
        <w:rPr>
          <w:spacing w:val="-5"/>
        </w:rPr>
        <w:t xml:space="preserve"> </w:t>
      </w:r>
      <w:r>
        <w:t>if</w:t>
      </w:r>
      <w:r>
        <w:rPr>
          <w:spacing w:val="-4"/>
        </w:rPr>
        <w:t xml:space="preserve"> </w:t>
      </w:r>
      <w:r>
        <w:t>you</w:t>
      </w:r>
      <w:r>
        <w:rPr>
          <w:spacing w:val="-5"/>
        </w:rPr>
        <w:t xml:space="preserve"> </w:t>
      </w:r>
      <w:r>
        <w:t>only</w:t>
      </w:r>
      <w:r>
        <w:rPr>
          <w:spacing w:val="-5"/>
        </w:rPr>
        <w:t xml:space="preserve"> </w:t>
      </w:r>
      <w:r>
        <w:t>send</w:t>
      </w:r>
      <w:r>
        <w:rPr>
          <w:spacing w:val="-1"/>
        </w:rPr>
        <w:t xml:space="preserve"> </w:t>
      </w:r>
      <w:r>
        <w:t>us</w:t>
      </w:r>
      <w:r>
        <w:rPr>
          <w:spacing w:val="-1"/>
        </w:rPr>
        <w:t xml:space="preserve"> </w:t>
      </w:r>
      <w:r>
        <w:t>a</w:t>
      </w:r>
      <w:r>
        <w:rPr>
          <w:spacing w:val="-3"/>
        </w:rPr>
        <w:t xml:space="preserve"> </w:t>
      </w:r>
      <w:r>
        <w:t>photocopy,</w:t>
      </w:r>
      <w:r>
        <w:rPr>
          <w:spacing w:val="-2"/>
        </w:rPr>
        <w:t xml:space="preserve"> </w:t>
      </w:r>
      <w:r>
        <w:t>facsimile, electronic,</w:t>
      </w:r>
      <w:r>
        <w:rPr>
          <w:spacing w:val="-4"/>
        </w:rPr>
        <w:t xml:space="preserve"> </w:t>
      </w:r>
      <w:r>
        <w:t>or</w:t>
      </w:r>
      <w:r>
        <w:rPr>
          <w:spacing w:val="-2"/>
        </w:rPr>
        <w:t xml:space="preserve"> </w:t>
      </w:r>
      <w:r>
        <w:t>other</w:t>
      </w:r>
      <w:r>
        <w:rPr>
          <w:spacing w:val="-4"/>
        </w:rPr>
        <w:t xml:space="preserve"> </w:t>
      </w:r>
      <w:r>
        <w:t>copy</w:t>
      </w:r>
      <w:r>
        <w:rPr>
          <w:spacing w:val="-2"/>
        </w:rPr>
        <w:t xml:space="preserve"> </w:t>
      </w:r>
      <w:r>
        <w:t>of</w:t>
      </w:r>
      <w:r>
        <w:rPr>
          <w:spacing w:val="-2"/>
        </w:rPr>
        <w:t xml:space="preserve"> </w:t>
      </w:r>
      <w:r>
        <w:t>the</w:t>
      </w:r>
      <w:r>
        <w:rPr>
          <w:spacing w:val="-5"/>
        </w:rPr>
        <w:t xml:space="preserve"> </w:t>
      </w:r>
      <w:r>
        <w:t>signature</w:t>
      </w:r>
      <w:r>
        <w:rPr>
          <w:spacing w:val="-3"/>
        </w:rPr>
        <w:t xml:space="preserve"> </w:t>
      </w:r>
      <w:r>
        <w:t>page.</w:t>
      </w:r>
      <w:r>
        <w:rPr>
          <w:spacing w:val="-2"/>
        </w:rPr>
        <w:t xml:space="preserve"> </w:t>
      </w:r>
      <w:r>
        <w:t>A</w:t>
      </w:r>
      <w:r>
        <w:rPr>
          <w:spacing w:val="-2"/>
        </w:rPr>
        <w:t xml:space="preserve"> </w:t>
      </w:r>
      <w:r>
        <w:t>photocopy,</w:t>
      </w:r>
      <w:r>
        <w:rPr>
          <w:spacing w:val="-2"/>
        </w:rPr>
        <w:t xml:space="preserve"> </w:t>
      </w:r>
      <w:r>
        <w:t>facsimile, electronic, or</w:t>
      </w:r>
      <w:r>
        <w:rPr>
          <w:spacing w:val="-4"/>
        </w:rPr>
        <w:t xml:space="preserve"> </w:t>
      </w:r>
      <w:r>
        <w:t>other</w:t>
      </w:r>
      <w:r>
        <w:rPr>
          <w:spacing w:val="-5"/>
        </w:rPr>
        <w:t xml:space="preserve"> </w:t>
      </w:r>
      <w:r>
        <w:t>copy</w:t>
      </w:r>
      <w:r>
        <w:rPr>
          <w:spacing w:val="-2"/>
        </w:rPr>
        <w:t xml:space="preserve"> </w:t>
      </w:r>
      <w:r>
        <w:t>of this Note is just as binding on you as the original.</w:t>
      </w:r>
    </w:p>
    <w:p w14:paraId="177F0A4A" w14:textId="77777777" w:rsidR="005C2A41" w:rsidRDefault="005C2A41">
      <w:pPr>
        <w:pStyle w:val="BodyText"/>
        <w:jc w:val="both"/>
        <w:sectPr w:rsidR="005C2A41">
          <w:type w:val="continuous"/>
          <w:pgSz w:w="12240" w:h="15840"/>
          <w:pgMar w:top="1760" w:right="720" w:bottom="340" w:left="720" w:header="0" w:footer="599" w:gutter="0"/>
          <w:cols w:num="2" w:space="720" w:equalWidth="0">
            <w:col w:w="2299" w:space="40"/>
            <w:col w:w="8461"/>
          </w:cols>
        </w:sectPr>
      </w:pPr>
    </w:p>
    <w:p w14:paraId="7FBA7D10" w14:textId="77777777" w:rsidR="005C2A41" w:rsidRDefault="005C2A41">
      <w:pPr>
        <w:pStyle w:val="BodyText"/>
        <w:spacing w:before="3"/>
        <w:rPr>
          <w:sz w:val="4"/>
        </w:rPr>
      </w:pPr>
    </w:p>
    <w:p w14:paraId="305CDA41"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2E3B162E" wp14:editId="5E8C3C21">
                <wp:extent cx="5882640" cy="9525"/>
                <wp:effectExtent l="0" t="0" r="0" b="0"/>
                <wp:docPr id="571" name="Group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72" name="Graphic 572"/>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5D33D4" id="Group 571"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">
                <v:shape id="Graphic 572"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" path="m5882640,l1324356,,,,,9144r1324356,l5882640,9144r,-9144xe" fillcolor="black" stroked="f">
                  <v:path arrowok="t"/>
                </v:shape>
                <w10:anchorlock/>
              </v:group>
            </w:pict>
          </mc:Fallback>
        </mc:AlternateContent>
      </w:r>
    </w:p>
    <w:p w14:paraId="752DCACC" w14:textId="77777777" w:rsidR="005C2A41" w:rsidRDefault="00863C9F">
      <w:pPr>
        <w:pStyle w:val="BodyText"/>
        <w:tabs>
          <w:tab w:val="left" w:pos="2944"/>
        </w:tabs>
        <w:spacing w:before="44"/>
        <w:ind w:left="2944" w:right="1130" w:hanging="2069"/>
      </w:pPr>
      <w:r>
        <w:rPr>
          <w:noProof/>
        </w:rPr>
        <mc:AlternateContent>
          <mc:Choice Requires="wps">
            <w:drawing>
              <wp:anchor distT="0" distB="0" distL="0" distR="0" simplePos="0" relativeHeight="487717888" behindDoc="1" locked="0" layoutInCell="1" allowOverlap="1" wp14:anchorId="34C84309" wp14:editId="1FCD136D">
                <wp:simplePos x="0" y="0"/>
                <wp:positionH relativeFrom="page">
                  <wp:posOffset>944880</wp:posOffset>
                </wp:positionH>
                <wp:positionV relativeFrom="paragraph">
                  <wp:posOffset>290875</wp:posOffset>
                </wp:positionV>
                <wp:extent cx="5882640" cy="9525"/>
                <wp:effectExtent l="0" t="0" r="0" b="0"/>
                <wp:wrapTopAndBottom/>
                <wp:docPr id="573" name="Graphic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FAB35" id="Graphic 573" o:spid="_x0000_s1026" alt="&quot;&quot;" style="position:absolute;margin-left:74.4pt;margin-top:22.9pt;width:463.2pt;height:.75pt;z-index:-15598592;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" path="m5882640,l1324356,,,,,9144r1324356,l5882640,9144r,-9144xe" fillcolor="black" stroked="f">
                <v:path arrowok="t"/>
                <w10:wrap type="topAndBottom" anchorx="page"/>
              </v:shape>
            </w:pict>
          </mc:Fallback>
        </mc:AlternateContent>
      </w:r>
      <w:r>
        <w:rPr>
          <w:b/>
          <w:spacing w:val="-2"/>
        </w:rPr>
        <w:t>Bankruptcy</w:t>
      </w:r>
      <w:r>
        <w:rPr>
          <w:b/>
        </w:rPr>
        <w:tab/>
      </w:r>
      <w:r>
        <w:t>Any</w:t>
      </w:r>
      <w:r>
        <w:rPr>
          <w:spacing w:val="-3"/>
        </w:rPr>
        <w:t xml:space="preserve"> </w:t>
      </w:r>
      <w:r>
        <w:t>communication</w:t>
      </w:r>
      <w:r>
        <w:rPr>
          <w:spacing w:val="-6"/>
        </w:rPr>
        <w:t xml:space="preserve"> </w:t>
      </w:r>
      <w:r>
        <w:t>about</w:t>
      </w:r>
      <w:r>
        <w:rPr>
          <w:spacing w:val="-1"/>
        </w:rPr>
        <w:t xml:space="preserve"> </w:t>
      </w:r>
      <w:r>
        <w:t>any</w:t>
      </w:r>
      <w:r>
        <w:rPr>
          <w:spacing w:val="-2"/>
        </w:rPr>
        <w:t xml:space="preserve"> </w:t>
      </w:r>
      <w:r>
        <w:t>bankruptcy</w:t>
      </w:r>
      <w:r>
        <w:rPr>
          <w:spacing w:val="-3"/>
        </w:rPr>
        <w:t xml:space="preserve"> </w:t>
      </w:r>
      <w:r>
        <w:t>must</w:t>
      </w:r>
      <w:r>
        <w:rPr>
          <w:spacing w:val="-5"/>
        </w:rPr>
        <w:t xml:space="preserve"> </w:t>
      </w:r>
      <w:r>
        <w:t>be</w:t>
      </w:r>
      <w:r>
        <w:rPr>
          <w:spacing w:val="-3"/>
        </w:rPr>
        <w:t xml:space="preserve"> </w:t>
      </w:r>
      <w:r>
        <w:t>in</w:t>
      </w:r>
      <w:r>
        <w:rPr>
          <w:spacing w:val="-2"/>
        </w:rPr>
        <w:t xml:space="preserve"> </w:t>
      </w:r>
      <w:r>
        <w:t>writing,</w:t>
      </w:r>
      <w:r>
        <w:rPr>
          <w:spacing w:val="-5"/>
        </w:rPr>
        <w:t xml:space="preserve"> </w:t>
      </w:r>
      <w:proofErr w:type="gramStart"/>
      <w:r>
        <w:t>include</w:t>
      </w:r>
      <w:proofErr w:type="gramEnd"/>
      <w:r>
        <w:rPr>
          <w:spacing w:val="-5"/>
        </w:rPr>
        <w:t xml:space="preserve"> </w:t>
      </w:r>
      <w:r>
        <w:t>your</w:t>
      </w:r>
      <w:r>
        <w:rPr>
          <w:spacing w:val="-3"/>
        </w:rPr>
        <w:t xml:space="preserve"> </w:t>
      </w:r>
      <w:r>
        <w:t>loan</w:t>
      </w:r>
      <w:r>
        <w:rPr>
          <w:spacing w:val="-2"/>
        </w:rPr>
        <w:t xml:space="preserve"> </w:t>
      </w:r>
      <w:r>
        <w:t>number,</w:t>
      </w:r>
      <w:r>
        <w:rPr>
          <w:spacing w:val="-1"/>
        </w:rPr>
        <w:t xml:space="preserve"> </w:t>
      </w:r>
      <w:r>
        <w:t>and</w:t>
      </w:r>
      <w:r>
        <w:rPr>
          <w:spacing w:val="-3"/>
        </w:rPr>
        <w:t xml:space="preserve"> </w:t>
      </w:r>
      <w:r>
        <w:t>be sent to our contact address listed under CONTACT US below.</w:t>
      </w:r>
    </w:p>
    <w:p w14:paraId="78C9F67B" w14:textId="77777777" w:rsidR="005C2A41" w:rsidRDefault="00863C9F">
      <w:pPr>
        <w:pStyle w:val="BodyText"/>
        <w:tabs>
          <w:tab w:val="left" w:pos="2973"/>
        </w:tabs>
        <w:spacing w:before="51"/>
        <w:ind w:left="3117" w:right="997" w:hanging="2242"/>
      </w:pPr>
      <w:r>
        <w:rPr>
          <w:b/>
          <w:spacing w:val="-2"/>
        </w:rPr>
        <w:t>Privacy</w:t>
      </w:r>
      <w:r>
        <w:rPr>
          <w:b/>
        </w:rPr>
        <w:tab/>
      </w:r>
      <w:r>
        <w:t>•</w:t>
      </w:r>
      <w:r>
        <w:rPr>
          <w:spacing w:val="38"/>
        </w:rPr>
        <w:t xml:space="preserve"> </w:t>
      </w:r>
      <w:r>
        <w:t>The</w:t>
      </w:r>
      <w:r>
        <w:rPr>
          <w:spacing w:val="-2"/>
        </w:rPr>
        <w:t xml:space="preserve"> </w:t>
      </w:r>
      <w:r>
        <w:t>School</w:t>
      </w:r>
      <w:r>
        <w:rPr>
          <w:spacing w:val="-3"/>
        </w:rPr>
        <w:t xml:space="preserve"> </w:t>
      </w:r>
      <w:r>
        <w:t>and</w:t>
      </w:r>
      <w:r>
        <w:rPr>
          <w:spacing w:val="-1"/>
        </w:rPr>
        <w:t xml:space="preserve"> </w:t>
      </w:r>
      <w:r>
        <w:t>any</w:t>
      </w:r>
      <w:r>
        <w:rPr>
          <w:spacing w:val="-4"/>
        </w:rPr>
        <w:t xml:space="preserve"> </w:t>
      </w:r>
      <w:r>
        <w:t>custodian</w:t>
      </w:r>
      <w:r>
        <w:rPr>
          <w:spacing w:val="-3"/>
        </w:rPr>
        <w:t xml:space="preserve"> </w:t>
      </w:r>
      <w:r>
        <w:t>of</w:t>
      </w:r>
      <w:r>
        <w:rPr>
          <w:spacing w:val="-3"/>
        </w:rPr>
        <w:t xml:space="preserve"> </w:t>
      </w:r>
      <w:r>
        <w:t>its</w:t>
      </w:r>
      <w:r>
        <w:rPr>
          <w:spacing w:val="-1"/>
        </w:rPr>
        <w:t xml:space="preserve"> </w:t>
      </w:r>
      <w:r>
        <w:t>records</w:t>
      </w:r>
      <w:r>
        <w:rPr>
          <w:spacing w:val="-3"/>
        </w:rPr>
        <w:t xml:space="preserve"> </w:t>
      </w:r>
      <w:r>
        <w:t>may</w:t>
      </w:r>
      <w:r>
        <w:rPr>
          <w:spacing w:val="-3"/>
        </w:rPr>
        <w:t xml:space="preserve"> </w:t>
      </w:r>
      <w:r>
        <w:t>release</w:t>
      </w:r>
      <w:r>
        <w:rPr>
          <w:spacing w:val="-3"/>
        </w:rPr>
        <w:t xml:space="preserve"> </w:t>
      </w:r>
      <w:r>
        <w:t>to</w:t>
      </w:r>
      <w:r>
        <w:rPr>
          <w:spacing w:val="-5"/>
        </w:rPr>
        <w:t xml:space="preserve"> </w:t>
      </w:r>
      <w:r>
        <w:t>us</w:t>
      </w:r>
      <w:r>
        <w:rPr>
          <w:spacing w:val="-3"/>
        </w:rPr>
        <w:t xml:space="preserve"> </w:t>
      </w:r>
      <w:r>
        <w:t>any</w:t>
      </w:r>
      <w:r>
        <w:rPr>
          <w:spacing w:val="-3"/>
        </w:rPr>
        <w:t xml:space="preserve"> </w:t>
      </w:r>
      <w:r>
        <w:t>information</w:t>
      </w:r>
      <w:r>
        <w:rPr>
          <w:spacing w:val="-3"/>
        </w:rPr>
        <w:t xml:space="preserve"> </w:t>
      </w:r>
      <w:r>
        <w:t>we</w:t>
      </w:r>
      <w:r>
        <w:rPr>
          <w:spacing w:val="-3"/>
        </w:rPr>
        <w:t xml:space="preserve"> </w:t>
      </w:r>
      <w:r>
        <w:t>request</w:t>
      </w:r>
      <w:r>
        <w:rPr>
          <w:spacing w:val="-4"/>
        </w:rPr>
        <w:t xml:space="preserve"> </w:t>
      </w:r>
      <w:r>
        <w:t>that is pertinent to this loan.</w:t>
      </w:r>
    </w:p>
    <w:p w14:paraId="7701CEFB" w14:textId="77777777" w:rsidR="005C2A41" w:rsidRDefault="00863C9F">
      <w:pPr>
        <w:pStyle w:val="ListParagraph"/>
        <w:numPr>
          <w:ilvl w:val="2"/>
          <w:numId w:val="20"/>
        </w:numPr>
        <w:tabs>
          <w:tab w:val="left" w:pos="3117"/>
        </w:tabs>
        <w:spacing w:before="47"/>
        <w:ind w:right="1005" w:hanging="144"/>
        <w:rPr>
          <w:sz w:val="16"/>
        </w:rPr>
      </w:pPr>
      <w:r>
        <w:rPr>
          <w:sz w:val="16"/>
        </w:rPr>
        <w:t>We may check your credit, employment and income records, and request and receive from others</w:t>
      </w:r>
      <w:r>
        <w:rPr>
          <w:spacing w:val="-4"/>
          <w:sz w:val="16"/>
        </w:rPr>
        <w:t xml:space="preserve"> </w:t>
      </w:r>
      <w:r>
        <w:rPr>
          <w:sz w:val="16"/>
        </w:rPr>
        <w:t>credit-related</w:t>
      </w:r>
      <w:r>
        <w:rPr>
          <w:spacing w:val="-7"/>
          <w:sz w:val="16"/>
        </w:rPr>
        <w:t xml:space="preserve"> </w:t>
      </w:r>
      <w:r>
        <w:rPr>
          <w:sz w:val="16"/>
        </w:rPr>
        <w:t>information</w:t>
      </w:r>
      <w:r>
        <w:rPr>
          <w:spacing w:val="-3"/>
          <w:sz w:val="16"/>
        </w:rPr>
        <w:t xml:space="preserve"> </w:t>
      </w:r>
      <w:r>
        <w:rPr>
          <w:sz w:val="16"/>
        </w:rPr>
        <w:t>about</w:t>
      </w:r>
      <w:r>
        <w:rPr>
          <w:spacing w:val="-2"/>
          <w:sz w:val="16"/>
        </w:rPr>
        <w:t xml:space="preserve"> </w:t>
      </w:r>
      <w:r>
        <w:rPr>
          <w:sz w:val="16"/>
        </w:rPr>
        <w:t>you,</w:t>
      </w:r>
      <w:r>
        <w:rPr>
          <w:spacing w:val="-4"/>
          <w:sz w:val="16"/>
        </w:rPr>
        <w:t xml:space="preserve"> </w:t>
      </w:r>
      <w:r>
        <w:rPr>
          <w:sz w:val="16"/>
        </w:rPr>
        <w:t>for</w:t>
      </w:r>
      <w:r>
        <w:rPr>
          <w:spacing w:val="-4"/>
          <w:sz w:val="16"/>
        </w:rPr>
        <w:t xml:space="preserve"> </w:t>
      </w:r>
      <w:r>
        <w:rPr>
          <w:sz w:val="16"/>
        </w:rPr>
        <w:t>this</w:t>
      </w:r>
      <w:r>
        <w:rPr>
          <w:spacing w:val="-4"/>
          <w:sz w:val="16"/>
        </w:rPr>
        <w:t xml:space="preserve"> </w:t>
      </w:r>
      <w:r>
        <w:rPr>
          <w:sz w:val="16"/>
        </w:rPr>
        <w:t>loan,</w:t>
      </w:r>
      <w:r>
        <w:rPr>
          <w:spacing w:val="-2"/>
          <w:sz w:val="16"/>
        </w:rPr>
        <w:t xml:space="preserve"> </w:t>
      </w:r>
      <w:r>
        <w:rPr>
          <w:sz w:val="16"/>
        </w:rPr>
        <w:t>and</w:t>
      </w:r>
      <w:r>
        <w:rPr>
          <w:spacing w:val="-7"/>
          <w:sz w:val="16"/>
        </w:rPr>
        <w:t xml:space="preserve"> </w:t>
      </w:r>
      <w:r>
        <w:rPr>
          <w:sz w:val="16"/>
        </w:rPr>
        <w:t>any</w:t>
      </w:r>
      <w:r>
        <w:rPr>
          <w:spacing w:val="-4"/>
          <w:sz w:val="16"/>
        </w:rPr>
        <w:t xml:space="preserve"> </w:t>
      </w:r>
      <w:r>
        <w:rPr>
          <w:sz w:val="16"/>
        </w:rPr>
        <w:t>reviews,</w:t>
      </w:r>
      <w:r>
        <w:rPr>
          <w:spacing w:val="-4"/>
          <w:sz w:val="16"/>
        </w:rPr>
        <w:t xml:space="preserve"> </w:t>
      </w:r>
      <w:r>
        <w:rPr>
          <w:sz w:val="16"/>
        </w:rPr>
        <w:t>updates,</w:t>
      </w:r>
      <w:r>
        <w:rPr>
          <w:spacing w:val="-2"/>
          <w:sz w:val="16"/>
        </w:rPr>
        <w:t xml:space="preserve"> </w:t>
      </w:r>
      <w:r>
        <w:rPr>
          <w:sz w:val="16"/>
        </w:rPr>
        <w:t>extensions or other modifications of this loan.</w:t>
      </w:r>
    </w:p>
    <w:p w14:paraId="1B6E6E98" w14:textId="77777777" w:rsidR="005C2A41" w:rsidRDefault="00863C9F">
      <w:pPr>
        <w:pStyle w:val="ListParagraph"/>
        <w:numPr>
          <w:ilvl w:val="2"/>
          <w:numId w:val="20"/>
        </w:numPr>
        <w:tabs>
          <w:tab w:val="left" w:pos="3117"/>
        </w:tabs>
        <w:ind w:right="906" w:hanging="144"/>
        <w:rPr>
          <w:sz w:val="16"/>
        </w:rPr>
      </w:pPr>
      <w:r>
        <w:rPr>
          <w:sz w:val="16"/>
        </w:rPr>
        <w:t>You consent to our sharing credit and other information about you with credit reporting agencies, the School, other schools Student attends or has attended and their agents, any subsequent holder of this Note, anyone who referred you to us, anyone who you notify us is eligible to</w:t>
      </w:r>
      <w:r>
        <w:rPr>
          <w:spacing w:val="-3"/>
          <w:sz w:val="16"/>
        </w:rPr>
        <w:t xml:space="preserve"> </w:t>
      </w:r>
      <w:r>
        <w:rPr>
          <w:sz w:val="16"/>
        </w:rPr>
        <w:t>receive</w:t>
      </w:r>
      <w:r>
        <w:rPr>
          <w:spacing w:val="-3"/>
          <w:sz w:val="16"/>
        </w:rPr>
        <w:t xml:space="preserve"> </w:t>
      </w:r>
      <w:r>
        <w:rPr>
          <w:sz w:val="16"/>
        </w:rPr>
        <w:t>information about this loan, and</w:t>
      </w:r>
      <w:r>
        <w:rPr>
          <w:spacing w:val="-3"/>
          <w:sz w:val="16"/>
        </w:rPr>
        <w:t xml:space="preserve"> </w:t>
      </w:r>
      <w:r>
        <w:rPr>
          <w:sz w:val="16"/>
        </w:rPr>
        <w:t>anyone as necessary</w:t>
      </w:r>
      <w:r>
        <w:rPr>
          <w:spacing w:val="-2"/>
          <w:sz w:val="16"/>
        </w:rPr>
        <w:t xml:space="preserve"> </w:t>
      </w:r>
      <w:r>
        <w:rPr>
          <w:sz w:val="16"/>
        </w:rPr>
        <w:t>to originate</w:t>
      </w:r>
      <w:r>
        <w:rPr>
          <w:spacing w:val="-2"/>
          <w:sz w:val="16"/>
        </w:rPr>
        <w:t xml:space="preserve"> </w:t>
      </w:r>
      <w:r>
        <w:rPr>
          <w:sz w:val="16"/>
        </w:rPr>
        <w:t>this loan or to</w:t>
      </w:r>
      <w:r>
        <w:rPr>
          <w:spacing w:val="-4"/>
          <w:sz w:val="16"/>
        </w:rPr>
        <w:t xml:space="preserve"> </w:t>
      </w:r>
      <w:r>
        <w:rPr>
          <w:sz w:val="16"/>
        </w:rPr>
        <w:t>service</w:t>
      </w:r>
      <w:r>
        <w:rPr>
          <w:spacing w:val="-4"/>
          <w:sz w:val="16"/>
        </w:rPr>
        <w:t xml:space="preserve"> </w:t>
      </w:r>
      <w:r>
        <w:rPr>
          <w:sz w:val="16"/>
        </w:rPr>
        <w:t>this</w:t>
      </w:r>
      <w:r>
        <w:rPr>
          <w:spacing w:val="-2"/>
          <w:sz w:val="16"/>
        </w:rPr>
        <w:t xml:space="preserve"> </w:t>
      </w:r>
      <w:r>
        <w:rPr>
          <w:sz w:val="16"/>
        </w:rPr>
        <w:t>loan</w:t>
      </w:r>
      <w:r>
        <w:rPr>
          <w:spacing w:val="-1"/>
          <w:sz w:val="16"/>
        </w:rPr>
        <w:t xml:space="preserve"> </w:t>
      </w:r>
      <w:r>
        <w:rPr>
          <w:sz w:val="16"/>
        </w:rPr>
        <w:t>or</w:t>
      </w:r>
      <w:r>
        <w:rPr>
          <w:spacing w:val="-4"/>
          <w:sz w:val="16"/>
        </w:rPr>
        <w:t xml:space="preserve"> </w:t>
      </w:r>
      <w:r>
        <w:rPr>
          <w:sz w:val="16"/>
        </w:rPr>
        <w:t>to</w:t>
      </w:r>
      <w:r>
        <w:rPr>
          <w:spacing w:val="-5"/>
          <w:sz w:val="16"/>
        </w:rPr>
        <w:t xml:space="preserve"> </w:t>
      </w:r>
      <w:r>
        <w:rPr>
          <w:sz w:val="16"/>
        </w:rPr>
        <w:t>fulfill</w:t>
      </w:r>
      <w:r>
        <w:rPr>
          <w:spacing w:val="-2"/>
          <w:sz w:val="16"/>
        </w:rPr>
        <w:t xml:space="preserve"> </w:t>
      </w:r>
      <w:r>
        <w:rPr>
          <w:sz w:val="16"/>
        </w:rPr>
        <w:t>and</w:t>
      </w:r>
      <w:r>
        <w:rPr>
          <w:spacing w:val="-6"/>
          <w:sz w:val="16"/>
        </w:rPr>
        <w:t xml:space="preserve"> </w:t>
      </w:r>
      <w:r>
        <w:rPr>
          <w:sz w:val="16"/>
        </w:rPr>
        <w:t>administer</w:t>
      </w:r>
      <w:r>
        <w:rPr>
          <w:spacing w:val="-2"/>
          <w:sz w:val="16"/>
        </w:rPr>
        <w:t xml:space="preserve"> </w:t>
      </w:r>
      <w:r>
        <w:rPr>
          <w:sz w:val="16"/>
        </w:rPr>
        <w:t>benefits</w:t>
      </w:r>
      <w:r>
        <w:rPr>
          <w:spacing w:val="-2"/>
          <w:sz w:val="16"/>
        </w:rPr>
        <w:t xml:space="preserve"> </w:t>
      </w:r>
      <w:r>
        <w:rPr>
          <w:sz w:val="16"/>
        </w:rPr>
        <w:t>offered</w:t>
      </w:r>
      <w:r>
        <w:rPr>
          <w:spacing w:val="-1"/>
          <w:sz w:val="16"/>
        </w:rPr>
        <w:t xml:space="preserve"> </w:t>
      </w:r>
      <w:r>
        <w:rPr>
          <w:sz w:val="16"/>
        </w:rPr>
        <w:t>with</w:t>
      </w:r>
      <w:r>
        <w:rPr>
          <w:spacing w:val="-3"/>
          <w:sz w:val="16"/>
        </w:rPr>
        <w:t xml:space="preserve"> </w:t>
      </w:r>
      <w:r>
        <w:rPr>
          <w:sz w:val="16"/>
        </w:rPr>
        <w:t>this loan,</w:t>
      </w:r>
      <w:r>
        <w:rPr>
          <w:spacing w:val="-1"/>
          <w:sz w:val="16"/>
        </w:rPr>
        <w:t xml:space="preserve"> </w:t>
      </w:r>
      <w:r>
        <w:rPr>
          <w:sz w:val="16"/>
        </w:rPr>
        <w:t>as permitted</w:t>
      </w:r>
      <w:r>
        <w:rPr>
          <w:spacing w:val="-5"/>
          <w:sz w:val="16"/>
        </w:rPr>
        <w:t xml:space="preserve"> </w:t>
      </w:r>
      <w:r>
        <w:rPr>
          <w:sz w:val="16"/>
        </w:rPr>
        <w:t>by</w:t>
      </w:r>
      <w:r>
        <w:rPr>
          <w:spacing w:val="-2"/>
          <w:sz w:val="16"/>
        </w:rPr>
        <w:t xml:space="preserve"> </w:t>
      </w:r>
      <w:r>
        <w:rPr>
          <w:sz w:val="16"/>
        </w:rPr>
        <w:t>law. If your loan has a borrower and a cosigner, you consent to our sharing credit and other information about one of you with the other.</w:t>
      </w:r>
    </w:p>
    <w:p w14:paraId="769576FC" w14:textId="77777777" w:rsidR="005C2A41" w:rsidRDefault="00863C9F">
      <w:pPr>
        <w:pStyle w:val="ListParagraph"/>
        <w:numPr>
          <w:ilvl w:val="2"/>
          <w:numId w:val="20"/>
        </w:numPr>
        <w:tabs>
          <w:tab w:val="left" w:pos="3117"/>
        </w:tabs>
        <w:spacing w:before="46"/>
        <w:ind w:right="1261" w:hanging="144"/>
        <w:rPr>
          <w:sz w:val="16"/>
        </w:rPr>
      </w:pPr>
      <w:r>
        <w:rPr>
          <w:sz w:val="16"/>
        </w:rPr>
        <w:t>We</w:t>
      </w:r>
      <w:r>
        <w:rPr>
          <w:spacing w:val="-2"/>
          <w:sz w:val="16"/>
        </w:rPr>
        <w:t xml:space="preserve"> </w:t>
      </w:r>
      <w:r>
        <w:rPr>
          <w:sz w:val="16"/>
        </w:rPr>
        <w:t>may</w:t>
      </w:r>
      <w:r>
        <w:rPr>
          <w:spacing w:val="-3"/>
          <w:sz w:val="16"/>
        </w:rPr>
        <w:t xml:space="preserve"> </w:t>
      </w:r>
      <w:r>
        <w:rPr>
          <w:sz w:val="16"/>
        </w:rPr>
        <w:t>contact</w:t>
      </w:r>
      <w:r>
        <w:rPr>
          <w:spacing w:val="-3"/>
          <w:sz w:val="16"/>
        </w:rPr>
        <w:t xml:space="preserve"> </w:t>
      </w:r>
      <w:r>
        <w:rPr>
          <w:sz w:val="16"/>
        </w:rPr>
        <w:t>any references</w:t>
      </w:r>
      <w:r>
        <w:rPr>
          <w:spacing w:val="-3"/>
          <w:sz w:val="16"/>
        </w:rPr>
        <w:t xml:space="preserve"> </w:t>
      </w:r>
      <w:r>
        <w:rPr>
          <w:sz w:val="16"/>
        </w:rPr>
        <w:t>or</w:t>
      </w:r>
      <w:r>
        <w:rPr>
          <w:spacing w:val="-4"/>
          <w:sz w:val="16"/>
        </w:rPr>
        <w:t xml:space="preserve"> </w:t>
      </w:r>
      <w:r>
        <w:rPr>
          <w:sz w:val="16"/>
        </w:rPr>
        <w:t>personal</w:t>
      </w:r>
      <w:r>
        <w:rPr>
          <w:spacing w:val="-4"/>
          <w:sz w:val="16"/>
        </w:rPr>
        <w:t xml:space="preserve"> </w:t>
      </w:r>
      <w:r>
        <w:rPr>
          <w:sz w:val="16"/>
        </w:rPr>
        <w:t>contacts</w:t>
      </w:r>
      <w:r>
        <w:rPr>
          <w:spacing w:val="-3"/>
          <w:sz w:val="16"/>
        </w:rPr>
        <w:t xml:space="preserve"> </w:t>
      </w:r>
      <w:r>
        <w:rPr>
          <w:sz w:val="16"/>
        </w:rPr>
        <w:t>that</w:t>
      </w:r>
      <w:r>
        <w:rPr>
          <w:spacing w:val="-3"/>
          <w:sz w:val="16"/>
        </w:rPr>
        <w:t xml:space="preserve"> </w:t>
      </w:r>
      <w:r>
        <w:rPr>
          <w:sz w:val="16"/>
        </w:rPr>
        <w:t>you</w:t>
      </w:r>
      <w:r>
        <w:rPr>
          <w:spacing w:val="-5"/>
          <w:sz w:val="16"/>
        </w:rPr>
        <w:t xml:space="preserve"> </w:t>
      </w:r>
      <w:r>
        <w:rPr>
          <w:sz w:val="16"/>
        </w:rPr>
        <w:t>provide</w:t>
      </w:r>
      <w:r>
        <w:rPr>
          <w:spacing w:val="-3"/>
          <w:sz w:val="16"/>
        </w:rPr>
        <w:t xml:space="preserve"> </w:t>
      </w:r>
      <w:r>
        <w:rPr>
          <w:sz w:val="16"/>
        </w:rPr>
        <w:t>to</w:t>
      </w:r>
      <w:r>
        <w:rPr>
          <w:spacing w:val="-2"/>
          <w:sz w:val="16"/>
        </w:rPr>
        <w:t xml:space="preserve"> </w:t>
      </w:r>
      <w:r>
        <w:rPr>
          <w:sz w:val="16"/>
        </w:rPr>
        <w:t>us</w:t>
      </w:r>
      <w:r>
        <w:rPr>
          <w:spacing w:val="-4"/>
          <w:sz w:val="16"/>
        </w:rPr>
        <w:t xml:space="preserve"> </w:t>
      </w:r>
      <w:r>
        <w:rPr>
          <w:sz w:val="16"/>
        </w:rPr>
        <w:t>to</w:t>
      </w:r>
      <w:r>
        <w:rPr>
          <w:spacing w:val="-3"/>
          <w:sz w:val="16"/>
        </w:rPr>
        <w:t xml:space="preserve"> </w:t>
      </w:r>
      <w:r>
        <w:rPr>
          <w:sz w:val="16"/>
        </w:rPr>
        <w:t>enforce</w:t>
      </w:r>
      <w:r>
        <w:rPr>
          <w:spacing w:val="-5"/>
          <w:sz w:val="16"/>
        </w:rPr>
        <w:t xml:space="preserve"> </w:t>
      </w:r>
      <w:r>
        <w:rPr>
          <w:sz w:val="16"/>
        </w:rPr>
        <w:t>your obligations under this Note, as permitted by law.</w:t>
      </w:r>
    </w:p>
    <w:p w14:paraId="5F02A379" w14:textId="77777777" w:rsidR="005C2A41" w:rsidRDefault="00863C9F">
      <w:pPr>
        <w:pStyle w:val="ListParagraph"/>
        <w:numPr>
          <w:ilvl w:val="2"/>
          <w:numId w:val="20"/>
        </w:numPr>
        <w:tabs>
          <w:tab w:val="left" w:pos="3117"/>
        </w:tabs>
        <w:spacing w:before="47"/>
        <w:ind w:right="1348" w:hanging="144"/>
        <w:rPr>
          <w:sz w:val="16"/>
        </w:rPr>
      </w:pPr>
      <w:r>
        <w:rPr>
          <w:noProof/>
          <w:sz w:val="16"/>
        </w:rPr>
        <mc:AlternateContent>
          <mc:Choice Requires="wps">
            <w:drawing>
              <wp:anchor distT="0" distB="0" distL="0" distR="0" simplePos="0" relativeHeight="15860224" behindDoc="0" locked="0" layoutInCell="1" allowOverlap="1" wp14:anchorId="4F320BDD" wp14:editId="54E22230">
                <wp:simplePos x="0" y="0"/>
                <wp:positionH relativeFrom="page">
                  <wp:posOffset>944880</wp:posOffset>
                </wp:positionH>
                <wp:positionV relativeFrom="paragraph">
                  <wp:posOffset>294651</wp:posOffset>
                </wp:positionV>
                <wp:extent cx="5882640" cy="9525"/>
                <wp:effectExtent l="0" t="0" r="0" b="0"/>
                <wp:wrapNone/>
                <wp:docPr id="574" name="Graphic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D4AB5" id="Graphic 574" o:spid="_x0000_s1026" alt="&quot;&quot;" style="position:absolute;margin-left:74.4pt;margin-top:23.2pt;width:463.2pt;height:.75pt;z-index:15860224;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" path="m5882640,l1324356,,,,,9144r1324356,l5882640,9144r,-9144xe" fillcolor="black" stroked="f">
                <v:path arrowok="t"/>
                <w10:wrap anchorx="page"/>
              </v:shape>
            </w:pict>
          </mc:Fallback>
        </mc:AlternateContent>
      </w:r>
      <w:r>
        <w:rPr>
          <w:sz w:val="16"/>
        </w:rPr>
        <w:t>We</w:t>
      </w:r>
      <w:r>
        <w:rPr>
          <w:spacing w:val="-2"/>
          <w:sz w:val="16"/>
        </w:rPr>
        <w:t xml:space="preserve"> </w:t>
      </w:r>
      <w:r>
        <w:rPr>
          <w:sz w:val="16"/>
        </w:rPr>
        <w:t>will</w:t>
      </w:r>
      <w:r>
        <w:rPr>
          <w:spacing w:val="-1"/>
          <w:sz w:val="16"/>
        </w:rPr>
        <w:t xml:space="preserve"> </w:t>
      </w:r>
      <w:r>
        <w:rPr>
          <w:sz w:val="16"/>
        </w:rPr>
        <w:t>provide</w:t>
      </w:r>
      <w:r>
        <w:rPr>
          <w:spacing w:val="-6"/>
          <w:sz w:val="16"/>
        </w:rPr>
        <w:t xml:space="preserve"> </w:t>
      </w:r>
      <w:proofErr w:type="gramStart"/>
      <w:r>
        <w:rPr>
          <w:sz w:val="16"/>
        </w:rPr>
        <w:t>you</w:t>
      </w:r>
      <w:proofErr w:type="gramEnd"/>
      <w:r>
        <w:rPr>
          <w:spacing w:val="-3"/>
          <w:sz w:val="16"/>
        </w:rPr>
        <w:t xml:space="preserve"> </w:t>
      </w:r>
      <w:r>
        <w:rPr>
          <w:sz w:val="16"/>
        </w:rPr>
        <w:t>privacy and</w:t>
      </w:r>
      <w:r>
        <w:rPr>
          <w:spacing w:val="-6"/>
          <w:sz w:val="16"/>
        </w:rPr>
        <w:t xml:space="preserve"> </w:t>
      </w:r>
      <w:r>
        <w:rPr>
          <w:sz w:val="16"/>
        </w:rPr>
        <w:t>affiliate-sharing</w:t>
      </w:r>
      <w:r>
        <w:rPr>
          <w:spacing w:val="-3"/>
          <w:sz w:val="16"/>
        </w:rPr>
        <w:t xml:space="preserve"> </w:t>
      </w:r>
      <w:r>
        <w:rPr>
          <w:sz w:val="16"/>
        </w:rPr>
        <w:t>notices</w:t>
      </w:r>
      <w:r>
        <w:rPr>
          <w:spacing w:val="-3"/>
          <w:sz w:val="16"/>
        </w:rPr>
        <w:t xml:space="preserve"> </w:t>
      </w:r>
      <w:r>
        <w:rPr>
          <w:sz w:val="16"/>
        </w:rPr>
        <w:t>to</w:t>
      </w:r>
      <w:r>
        <w:rPr>
          <w:spacing w:val="-4"/>
          <w:sz w:val="16"/>
        </w:rPr>
        <w:t xml:space="preserve"> </w:t>
      </w:r>
      <w:r>
        <w:rPr>
          <w:sz w:val="16"/>
        </w:rPr>
        <w:t>advise</w:t>
      </w:r>
      <w:r>
        <w:rPr>
          <w:spacing w:val="-6"/>
          <w:sz w:val="16"/>
        </w:rPr>
        <w:t xml:space="preserve"> </w:t>
      </w:r>
      <w:r>
        <w:rPr>
          <w:sz w:val="16"/>
        </w:rPr>
        <w:t>you</w:t>
      </w:r>
      <w:r>
        <w:rPr>
          <w:spacing w:val="-2"/>
          <w:sz w:val="16"/>
        </w:rPr>
        <w:t xml:space="preserve"> </w:t>
      </w:r>
      <w:r>
        <w:rPr>
          <w:sz w:val="16"/>
        </w:rPr>
        <w:t>of</w:t>
      </w:r>
      <w:r>
        <w:rPr>
          <w:spacing w:val="-5"/>
          <w:sz w:val="16"/>
        </w:rPr>
        <w:t xml:space="preserve"> </w:t>
      </w:r>
      <w:r>
        <w:rPr>
          <w:sz w:val="16"/>
        </w:rPr>
        <w:t>your</w:t>
      </w:r>
      <w:r>
        <w:rPr>
          <w:spacing w:val="-3"/>
          <w:sz w:val="16"/>
        </w:rPr>
        <w:t xml:space="preserve"> </w:t>
      </w:r>
      <w:r>
        <w:rPr>
          <w:sz w:val="16"/>
        </w:rPr>
        <w:t>rights</w:t>
      </w:r>
      <w:r>
        <w:rPr>
          <w:spacing w:val="-2"/>
          <w:sz w:val="16"/>
        </w:rPr>
        <w:t xml:space="preserve"> </w:t>
      </w:r>
      <w:r>
        <w:rPr>
          <w:sz w:val="16"/>
        </w:rPr>
        <w:t>under applicable law.</w:t>
      </w:r>
    </w:p>
    <w:p w14:paraId="0346319A" w14:textId="77777777" w:rsidR="005C2A41" w:rsidRDefault="005C2A41">
      <w:pPr>
        <w:pStyle w:val="ListParagraph"/>
        <w:rPr>
          <w:sz w:val="16"/>
        </w:rPr>
        <w:sectPr w:rsidR="005C2A41">
          <w:type w:val="continuous"/>
          <w:pgSz w:w="12240" w:h="15840"/>
          <w:pgMar w:top="1760" w:right="720" w:bottom="340" w:left="720" w:header="0" w:footer="599" w:gutter="0"/>
          <w:cols w:space="720"/>
        </w:sectPr>
      </w:pPr>
    </w:p>
    <w:p w14:paraId="36E98FDA" w14:textId="77777777" w:rsidR="005C2A41" w:rsidRDefault="00863C9F">
      <w:pPr>
        <w:spacing w:before="112"/>
        <w:ind w:left="876"/>
        <w:rPr>
          <w:b/>
          <w:sz w:val="16"/>
        </w:rPr>
      </w:pPr>
      <w:r>
        <w:rPr>
          <w:b/>
          <w:sz w:val="16"/>
        </w:rPr>
        <w:t>Our</w:t>
      </w:r>
      <w:r>
        <w:rPr>
          <w:b/>
          <w:spacing w:val="-12"/>
          <w:sz w:val="16"/>
        </w:rPr>
        <w:t xml:space="preserve"> </w:t>
      </w:r>
      <w:r>
        <w:rPr>
          <w:b/>
          <w:sz w:val="16"/>
        </w:rPr>
        <w:t>Communications with You</w:t>
      </w:r>
    </w:p>
    <w:p w14:paraId="39406CCC" w14:textId="77777777" w:rsidR="005C2A41" w:rsidRDefault="00863C9F">
      <w:pPr>
        <w:spacing w:before="112"/>
        <w:ind w:left="400" w:right="851"/>
        <w:rPr>
          <w:b/>
          <w:sz w:val="16"/>
        </w:rPr>
      </w:pPr>
      <w:r>
        <w:br w:type="column"/>
      </w:r>
      <w:r>
        <w:rPr>
          <w:b/>
          <w:sz w:val="16"/>
        </w:rPr>
        <w:t>You expressly consent and authorize us to contact you at any email address that you provide</w:t>
      </w:r>
      <w:r>
        <w:rPr>
          <w:b/>
          <w:spacing w:val="-5"/>
          <w:sz w:val="16"/>
        </w:rPr>
        <w:t xml:space="preserve"> </w:t>
      </w:r>
      <w:r>
        <w:rPr>
          <w:b/>
          <w:sz w:val="16"/>
        </w:rPr>
        <w:t>in</w:t>
      </w:r>
      <w:r>
        <w:rPr>
          <w:b/>
          <w:spacing w:val="-4"/>
          <w:sz w:val="16"/>
        </w:rPr>
        <w:t xml:space="preserve"> </w:t>
      </w:r>
      <w:r>
        <w:rPr>
          <w:b/>
          <w:sz w:val="16"/>
        </w:rPr>
        <w:t>the</w:t>
      </w:r>
      <w:r>
        <w:rPr>
          <w:b/>
          <w:spacing w:val="-5"/>
          <w:sz w:val="16"/>
        </w:rPr>
        <w:t xml:space="preserve"> </w:t>
      </w:r>
      <w:r>
        <w:rPr>
          <w:b/>
          <w:sz w:val="16"/>
        </w:rPr>
        <w:t>loan</w:t>
      </w:r>
      <w:r>
        <w:rPr>
          <w:b/>
          <w:spacing w:val="-2"/>
          <w:sz w:val="16"/>
        </w:rPr>
        <w:t xml:space="preserve"> </w:t>
      </w:r>
      <w:r>
        <w:rPr>
          <w:b/>
          <w:sz w:val="16"/>
        </w:rPr>
        <w:t>application</w:t>
      </w:r>
      <w:r>
        <w:rPr>
          <w:b/>
          <w:spacing w:val="-4"/>
          <w:sz w:val="16"/>
        </w:rPr>
        <w:t xml:space="preserve"> </w:t>
      </w:r>
      <w:r>
        <w:rPr>
          <w:b/>
          <w:sz w:val="16"/>
        </w:rPr>
        <w:t>or</w:t>
      </w:r>
      <w:r>
        <w:rPr>
          <w:b/>
          <w:spacing w:val="-2"/>
          <w:sz w:val="16"/>
        </w:rPr>
        <w:t xml:space="preserve"> </w:t>
      </w:r>
      <w:r>
        <w:rPr>
          <w:b/>
          <w:sz w:val="16"/>
        </w:rPr>
        <w:t>that</w:t>
      </w:r>
      <w:r>
        <w:rPr>
          <w:b/>
          <w:spacing w:val="-2"/>
          <w:sz w:val="16"/>
        </w:rPr>
        <w:t xml:space="preserve"> </w:t>
      </w:r>
      <w:r>
        <w:rPr>
          <w:b/>
          <w:sz w:val="16"/>
        </w:rPr>
        <w:t>you</w:t>
      </w:r>
      <w:r>
        <w:rPr>
          <w:b/>
          <w:spacing w:val="-4"/>
          <w:sz w:val="16"/>
        </w:rPr>
        <w:t xml:space="preserve"> </w:t>
      </w:r>
      <w:r>
        <w:rPr>
          <w:b/>
          <w:sz w:val="16"/>
        </w:rPr>
        <w:t>provide</w:t>
      </w:r>
      <w:r>
        <w:rPr>
          <w:b/>
          <w:spacing w:val="-2"/>
          <w:sz w:val="16"/>
        </w:rPr>
        <w:t xml:space="preserve"> </w:t>
      </w:r>
      <w:r>
        <w:rPr>
          <w:b/>
          <w:sz w:val="16"/>
        </w:rPr>
        <w:t>to</w:t>
      </w:r>
      <w:r>
        <w:rPr>
          <w:b/>
          <w:spacing w:val="-4"/>
          <w:sz w:val="16"/>
        </w:rPr>
        <w:t xml:space="preserve"> </w:t>
      </w:r>
      <w:r>
        <w:rPr>
          <w:b/>
          <w:sz w:val="16"/>
        </w:rPr>
        <w:t>us</w:t>
      </w:r>
      <w:r>
        <w:rPr>
          <w:b/>
          <w:spacing w:val="-5"/>
          <w:sz w:val="16"/>
        </w:rPr>
        <w:t xml:space="preserve"> </w:t>
      </w:r>
      <w:r>
        <w:rPr>
          <w:b/>
          <w:sz w:val="16"/>
        </w:rPr>
        <w:t>in</w:t>
      </w:r>
      <w:r>
        <w:rPr>
          <w:b/>
          <w:spacing w:val="-4"/>
          <w:sz w:val="16"/>
        </w:rPr>
        <w:t xml:space="preserve"> </w:t>
      </w:r>
      <w:r>
        <w:rPr>
          <w:b/>
          <w:sz w:val="16"/>
        </w:rPr>
        <w:t>the</w:t>
      </w:r>
      <w:r>
        <w:rPr>
          <w:b/>
          <w:spacing w:val="-3"/>
          <w:sz w:val="16"/>
        </w:rPr>
        <w:t xml:space="preserve"> </w:t>
      </w:r>
      <w:r>
        <w:rPr>
          <w:b/>
          <w:sz w:val="16"/>
        </w:rPr>
        <w:t>future</w:t>
      </w:r>
      <w:r>
        <w:rPr>
          <w:b/>
          <w:spacing w:val="-2"/>
          <w:sz w:val="16"/>
        </w:rPr>
        <w:t xml:space="preserve"> </w:t>
      </w:r>
      <w:r>
        <w:rPr>
          <w:b/>
          <w:sz w:val="16"/>
        </w:rPr>
        <w:t>regarding</w:t>
      </w:r>
      <w:r>
        <w:rPr>
          <w:b/>
          <w:spacing w:val="-4"/>
          <w:sz w:val="16"/>
        </w:rPr>
        <w:t xml:space="preserve"> </w:t>
      </w:r>
      <w:r>
        <w:rPr>
          <w:b/>
          <w:sz w:val="16"/>
        </w:rPr>
        <w:t>your</w:t>
      </w:r>
      <w:r>
        <w:rPr>
          <w:b/>
          <w:spacing w:val="-3"/>
          <w:sz w:val="16"/>
        </w:rPr>
        <w:t xml:space="preserve"> </w:t>
      </w:r>
      <w:r>
        <w:rPr>
          <w:b/>
          <w:sz w:val="16"/>
        </w:rPr>
        <w:t>current or future loan applications and loans that we own or service.</w:t>
      </w:r>
    </w:p>
    <w:p w14:paraId="779AAD57" w14:textId="77777777" w:rsidR="005C2A41" w:rsidRDefault="00863C9F">
      <w:pPr>
        <w:spacing w:before="48"/>
        <w:ind w:left="400" w:right="851"/>
        <w:rPr>
          <w:b/>
          <w:sz w:val="16"/>
        </w:rPr>
      </w:pPr>
      <w:r>
        <w:rPr>
          <w:b/>
          <w:sz w:val="16"/>
        </w:rPr>
        <w:t>You expressly consent and authorize us and our subsidiaries, affiliates and agents, to contact you at any phone number that you provide to us, in the application or otherwise, now or in the future, or any number you have previously provided to us, using an auto dialer, pre-recorded messages, or text messages, in order to provide alerts and other information</w:t>
      </w:r>
      <w:r>
        <w:rPr>
          <w:b/>
          <w:spacing w:val="-5"/>
          <w:sz w:val="16"/>
        </w:rPr>
        <w:t xml:space="preserve"> </w:t>
      </w:r>
      <w:r>
        <w:rPr>
          <w:b/>
          <w:sz w:val="16"/>
        </w:rPr>
        <w:t>regarding</w:t>
      </w:r>
      <w:r>
        <w:rPr>
          <w:b/>
          <w:spacing w:val="-5"/>
          <w:sz w:val="16"/>
        </w:rPr>
        <w:t xml:space="preserve"> </w:t>
      </w:r>
      <w:r>
        <w:rPr>
          <w:b/>
          <w:sz w:val="16"/>
        </w:rPr>
        <w:t>your</w:t>
      </w:r>
      <w:r>
        <w:rPr>
          <w:b/>
          <w:spacing w:val="-5"/>
          <w:sz w:val="16"/>
        </w:rPr>
        <w:t xml:space="preserve"> </w:t>
      </w:r>
      <w:r>
        <w:rPr>
          <w:b/>
          <w:sz w:val="16"/>
        </w:rPr>
        <w:t>current</w:t>
      </w:r>
      <w:r>
        <w:rPr>
          <w:b/>
          <w:spacing w:val="-4"/>
          <w:sz w:val="16"/>
        </w:rPr>
        <w:t xml:space="preserve"> </w:t>
      </w:r>
      <w:r>
        <w:rPr>
          <w:b/>
          <w:sz w:val="16"/>
        </w:rPr>
        <w:t>or</w:t>
      </w:r>
      <w:r>
        <w:rPr>
          <w:b/>
          <w:spacing w:val="-4"/>
          <w:sz w:val="16"/>
        </w:rPr>
        <w:t xml:space="preserve"> </w:t>
      </w:r>
      <w:r>
        <w:rPr>
          <w:b/>
          <w:sz w:val="16"/>
        </w:rPr>
        <w:t>future</w:t>
      </w:r>
      <w:r>
        <w:rPr>
          <w:b/>
          <w:spacing w:val="-6"/>
          <w:sz w:val="16"/>
        </w:rPr>
        <w:t xml:space="preserve"> </w:t>
      </w:r>
      <w:r>
        <w:rPr>
          <w:b/>
          <w:sz w:val="16"/>
        </w:rPr>
        <w:t>applications</w:t>
      </w:r>
      <w:r>
        <w:rPr>
          <w:b/>
          <w:spacing w:val="-3"/>
          <w:sz w:val="16"/>
        </w:rPr>
        <w:t xml:space="preserve"> </w:t>
      </w:r>
      <w:r>
        <w:rPr>
          <w:b/>
          <w:sz w:val="16"/>
        </w:rPr>
        <w:t>and</w:t>
      </w:r>
      <w:r>
        <w:rPr>
          <w:b/>
          <w:spacing w:val="-4"/>
          <w:sz w:val="16"/>
        </w:rPr>
        <w:t xml:space="preserve"> </w:t>
      </w:r>
      <w:r>
        <w:rPr>
          <w:b/>
          <w:sz w:val="16"/>
        </w:rPr>
        <w:t>accounts</w:t>
      </w:r>
      <w:r>
        <w:rPr>
          <w:b/>
          <w:spacing w:val="-4"/>
          <w:sz w:val="16"/>
        </w:rPr>
        <w:t xml:space="preserve"> </w:t>
      </w:r>
      <w:r>
        <w:rPr>
          <w:b/>
          <w:sz w:val="16"/>
        </w:rPr>
        <w:t>for</w:t>
      </w:r>
      <w:r>
        <w:rPr>
          <w:b/>
          <w:spacing w:val="-4"/>
          <w:sz w:val="16"/>
        </w:rPr>
        <w:t xml:space="preserve"> </w:t>
      </w:r>
      <w:r>
        <w:rPr>
          <w:b/>
          <w:sz w:val="16"/>
        </w:rPr>
        <w:t>all</w:t>
      </w:r>
      <w:r>
        <w:rPr>
          <w:b/>
          <w:spacing w:val="-4"/>
          <w:sz w:val="16"/>
        </w:rPr>
        <w:t xml:space="preserve"> </w:t>
      </w:r>
      <w:r>
        <w:rPr>
          <w:b/>
          <w:sz w:val="16"/>
        </w:rPr>
        <w:t>products</w:t>
      </w:r>
      <w:r>
        <w:rPr>
          <w:b/>
          <w:spacing w:val="-4"/>
          <w:sz w:val="16"/>
        </w:rPr>
        <w:t xml:space="preserve"> </w:t>
      </w:r>
      <w:r>
        <w:rPr>
          <w:b/>
          <w:sz w:val="16"/>
        </w:rPr>
        <w:t>you have or</w:t>
      </w:r>
      <w:r>
        <w:rPr>
          <w:b/>
          <w:spacing w:val="40"/>
          <w:sz w:val="16"/>
        </w:rPr>
        <w:t xml:space="preserve"> </w:t>
      </w:r>
      <w:r>
        <w:rPr>
          <w:b/>
          <w:sz w:val="16"/>
        </w:rPr>
        <w:t>may have with us. Message and data rates may apply.</w:t>
      </w:r>
    </w:p>
    <w:p w14:paraId="03F8DDA4" w14:textId="77777777" w:rsidR="005C2A41" w:rsidRDefault="005C2A41">
      <w:pPr>
        <w:rPr>
          <w:b/>
          <w:sz w:val="16"/>
        </w:rPr>
        <w:sectPr w:rsidR="005C2A41">
          <w:type w:val="continuous"/>
          <w:pgSz w:w="12240" w:h="15840"/>
          <w:pgMar w:top="1760" w:right="720" w:bottom="340" w:left="720" w:header="0" w:footer="599" w:gutter="0"/>
          <w:cols w:num="2" w:space="720" w:equalWidth="0">
            <w:col w:w="2505" w:space="40"/>
            <w:col w:w="8255"/>
          </w:cols>
        </w:sectPr>
      </w:pPr>
    </w:p>
    <w:p w14:paraId="7D5B99F1" w14:textId="77777777" w:rsidR="005C2A41" w:rsidRDefault="005C2A41">
      <w:pPr>
        <w:pStyle w:val="BodyText"/>
        <w:spacing w:before="4"/>
        <w:rPr>
          <w:b/>
          <w:sz w:val="4"/>
        </w:rPr>
      </w:pPr>
    </w:p>
    <w:p w14:paraId="3E2DA9B0" w14:textId="77777777" w:rsidR="005C2A41" w:rsidRDefault="00863C9F">
      <w:pPr>
        <w:pStyle w:val="BodyText"/>
        <w:spacing w:line="20" w:lineRule="exact"/>
        <w:ind w:left="753"/>
        <w:rPr>
          <w:sz w:val="2"/>
        </w:rPr>
      </w:pPr>
      <w:r>
        <w:rPr>
          <w:noProof/>
          <w:sz w:val="2"/>
        </w:rPr>
        <mc:AlternateContent>
          <mc:Choice Requires="wpg">
            <w:drawing>
              <wp:inline distT="0" distB="0" distL="0" distR="0" wp14:anchorId="2645C98A" wp14:editId="62885C60">
                <wp:extent cx="5892165" cy="9525"/>
                <wp:effectExtent l="0" t="0" r="0" b="0"/>
                <wp:docPr id="575" name="Group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9525"/>
                          <a:chOff x="0" y="0"/>
                          <a:chExt cx="5892165" cy="9525"/>
                        </a:xfrm>
                      </wpg:grpSpPr>
                      <wps:wsp>
                        <wps:cNvPr id="576" name="Graphic 576"/>
                        <wps:cNvSpPr/>
                        <wps:spPr>
                          <a:xfrm>
                            <a:off x="0" y="0"/>
                            <a:ext cx="5892165" cy="9525"/>
                          </a:xfrm>
                          <a:custGeom>
                            <a:avLst/>
                            <a:gdLst/>
                            <a:ahLst/>
                            <a:cxnLst/>
                            <a:rect l="l" t="t" r="r" b="b"/>
                            <a:pathLst>
                              <a:path w="5892165" h="9525">
                                <a:moveTo>
                                  <a:pt x="5891784" y="0"/>
                                </a:moveTo>
                                <a:lnTo>
                                  <a:pt x="1324356" y="0"/>
                                </a:lnTo>
                                <a:lnTo>
                                  <a:pt x="0" y="0"/>
                                </a:lnTo>
                                <a:lnTo>
                                  <a:pt x="0" y="9144"/>
                                </a:lnTo>
                                <a:lnTo>
                                  <a:pt x="1324356" y="9144"/>
                                </a:lnTo>
                                <a:lnTo>
                                  <a:pt x="5891784" y="9144"/>
                                </a:lnTo>
                                <a:lnTo>
                                  <a:pt x="5891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C60315" id="Group 575" o:spid="_x0000_s1026" alt="&quot;&quot;" style="width:463.95pt;height:.75pt;mso-position-horizontal-relative:char;mso-position-vertical-relative:line" coordsize="589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">
                <v:shape id="Graphic 576" o:spid="_x0000_s1027" style="position:absolute;width:58921;height:95;visibility:visible;mso-wrap-style:square;v-text-anchor:top" coordsize="5892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" path="m5891784,l1324356,,,,,9144r1324356,l5891784,9144r,-9144xe" fillcolor="black" stroked="f">
                  <v:path arrowok="t"/>
                </v:shape>
                <w10:anchorlock/>
              </v:group>
            </w:pict>
          </mc:Fallback>
        </mc:AlternateContent>
      </w:r>
    </w:p>
    <w:p w14:paraId="78D39795" w14:textId="77777777" w:rsidR="005C2A41" w:rsidRDefault="005C2A41">
      <w:pPr>
        <w:pStyle w:val="BodyText"/>
        <w:spacing w:line="20" w:lineRule="exact"/>
        <w:rPr>
          <w:sz w:val="2"/>
        </w:rPr>
        <w:sectPr w:rsidR="005C2A41">
          <w:type w:val="continuous"/>
          <w:pgSz w:w="12240" w:h="15840"/>
          <w:pgMar w:top="1760" w:right="720" w:bottom="340" w:left="720" w:header="0" w:footer="599" w:gutter="0"/>
          <w:cols w:space="720"/>
        </w:sectPr>
      </w:pPr>
    </w:p>
    <w:p w14:paraId="686B1661" w14:textId="77777777" w:rsidR="005C2A41" w:rsidRDefault="00863C9F">
      <w:pPr>
        <w:spacing w:before="49"/>
        <w:ind w:left="875"/>
        <w:rPr>
          <w:b/>
          <w:sz w:val="16"/>
        </w:rPr>
      </w:pPr>
      <w:r>
        <w:rPr>
          <w:b/>
          <w:sz w:val="16"/>
        </w:rPr>
        <w:lastRenderedPageBreak/>
        <w:t>Governing Law and Statute</w:t>
      </w:r>
      <w:r>
        <w:rPr>
          <w:b/>
          <w:spacing w:val="-12"/>
          <w:sz w:val="16"/>
        </w:rPr>
        <w:t xml:space="preserve"> </w:t>
      </w:r>
      <w:r>
        <w:rPr>
          <w:b/>
          <w:sz w:val="16"/>
        </w:rPr>
        <w:t>of</w:t>
      </w:r>
      <w:r>
        <w:rPr>
          <w:b/>
          <w:spacing w:val="-11"/>
          <w:sz w:val="16"/>
        </w:rPr>
        <w:t xml:space="preserve"> </w:t>
      </w:r>
      <w:r>
        <w:rPr>
          <w:b/>
          <w:sz w:val="16"/>
        </w:rPr>
        <w:t>Limitations</w:t>
      </w:r>
    </w:p>
    <w:p w14:paraId="6F466CC3" w14:textId="77777777" w:rsidR="005C2A41" w:rsidRDefault="00863C9F">
      <w:pPr>
        <w:pStyle w:val="BodyText"/>
        <w:spacing w:before="49"/>
        <w:ind w:left="393" w:right="893"/>
      </w:pPr>
      <w:r>
        <w:br w:type="column"/>
      </w:r>
      <w:r>
        <w:t xml:space="preserve">The Lender </w:t>
      </w:r>
      <w:proofErr w:type="gramStart"/>
      <w:r>
        <w:t>is located in</w:t>
      </w:r>
      <w:proofErr w:type="gramEnd"/>
      <w:r>
        <w:t xml:space="preserve"> the State listed for the Lender on page 1 in the introductory paragraph of this Note and</w:t>
      </w:r>
      <w:r>
        <w:rPr>
          <w:spacing w:val="-2"/>
        </w:rPr>
        <w:t xml:space="preserve"> </w:t>
      </w:r>
      <w:r>
        <w:t>this Note will be entered into in</w:t>
      </w:r>
      <w:r>
        <w:rPr>
          <w:spacing w:val="-2"/>
        </w:rPr>
        <w:t xml:space="preserve"> </w:t>
      </w:r>
      <w:r>
        <w:t>the</w:t>
      </w:r>
      <w:r>
        <w:rPr>
          <w:spacing w:val="-2"/>
        </w:rPr>
        <w:t xml:space="preserve"> </w:t>
      </w:r>
      <w:r>
        <w:t>same</w:t>
      </w:r>
      <w:r>
        <w:rPr>
          <w:spacing w:val="-2"/>
        </w:rPr>
        <w:t xml:space="preserve"> </w:t>
      </w:r>
      <w:r>
        <w:t>State. Consequently, the</w:t>
      </w:r>
      <w:r>
        <w:rPr>
          <w:spacing w:val="-2"/>
        </w:rPr>
        <w:t xml:space="preserve"> </w:t>
      </w:r>
      <w:r>
        <w:t>provisions of this Note will be governed by federal laws and the laws of that State to the extent not preempted, without regard to conflict of law rules. However, the applicable statute of limitations period for all purposes under</w:t>
      </w:r>
      <w:r>
        <w:rPr>
          <w:spacing w:val="-4"/>
        </w:rPr>
        <w:t xml:space="preserve"> </w:t>
      </w:r>
      <w:r>
        <w:t>this</w:t>
      </w:r>
      <w:r>
        <w:rPr>
          <w:spacing w:val="-2"/>
        </w:rPr>
        <w:t xml:space="preserve"> </w:t>
      </w:r>
      <w:r>
        <w:t>Note</w:t>
      </w:r>
      <w:r>
        <w:rPr>
          <w:spacing w:val="-5"/>
        </w:rPr>
        <w:t xml:space="preserve"> </w:t>
      </w:r>
      <w:r>
        <w:t>(including</w:t>
      </w:r>
      <w:r>
        <w:rPr>
          <w:spacing w:val="-3"/>
        </w:rPr>
        <w:t xml:space="preserve"> </w:t>
      </w:r>
      <w:r>
        <w:t>the</w:t>
      </w:r>
      <w:r>
        <w:rPr>
          <w:spacing w:val="-2"/>
        </w:rPr>
        <w:t xml:space="preserve"> </w:t>
      </w:r>
      <w:r>
        <w:t>right</w:t>
      </w:r>
      <w:r>
        <w:rPr>
          <w:spacing w:val="-2"/>
        </w:rPr>
        <w:t xml:space="preserve"> </w:t>
      </w:r>
      <w:r>
        <w:t>to</w:t>
      </w:r>
      <w:r>
        <w:rPr>
          <w:spacing w:val="-6"/>
        </w:rPr>
        <w:t xml:space="preserve"> </w:t>
      </w:r>
      <w:r>
        <w:t>collect</w:t>
      </w:r>
      <w:r>
        <w:rPr>
          <w:spacing w:val="-1"/>
        </w:rPr>
        <w:t xml:space="preserve"> </w:t>
      </w:r>
      <w:r>
        <w:t>a</w:t>
      </w:r>
      <w:r>
        <w:rPr>
          <w:spacing w:val="-3"/>
        </w:rPr>
        <w:t xml:space="preserve"> </w:t>
      </w:r>
      <w:r>
        <w:t>debt)</w:t>
      </w:r>
      <w:r>
        <w:rPr>
          <w:spacing w:val="-2"/>
        </w:rPr>
        <w:t xml:space="preserve"> </w:t>
      </w:r>
      <w:r>
        <w:t>will</w:t>
      </w:r>
      <w:r>
        <w:rPr>
          <w:spacing w:val="-1"/>
        </w:rPr>
        <w:t xml:space="preserve"> </w:t>
      </w:r>
      <w:r>
        <w:t>be</w:t>
      </w:r>
      <w:r>
        <w:rPr>
          <w:spacing w:val="-5"/>
        </w:rPr>
        <w:t xml:space="preserve"> </w:t>
      </w:r>
      <w:r>
        <w:t>the</w:t>
      </w:r>
      <w:r>
        <w:rPr>
          <w:spacing w:val="-2"/>
        </w:rPr>
        <w:t xml:space="preserve"> </w:t>
      </w:r>
      <w:r>
        <w:t>longer</w:t>
      </w:r>
      <w:r>
        <w:rPr>
          <w:spacing w:val="-2"/>
        </w:rPr>
        <w:t xml:space="preserve"> </w:t>
      </w:r>
      <w:r>
        <w:t>period</w:t>
      </w:r>
      <w:r>
        <w:rPr>
          <w:spacing w:val="-5"/>
        </w:rPr>
        <w:t xml:space="preserve"> </w:t>
      </w:r>
      <w:r>
        <w:t>provided</w:t>
      </w:r>
      <w:r>
        <w:rPr>
          <w:spacing w:val="-2"/>
        </w:rPr>
        <w:t xml:space="preserve"> </w:t>
      </w:r>
      <w:r>
        <w:t>by the law of the State where the Lender is located or the jurisdiction where you live.</w:t>
      </w:r>
    </w:p>
    <w:p w14:paraId="7BC779C2" w14:textId="77777777" w:rsidR="005C2A41" w:rsidRDefault="005C2A41">
      <w:pPr>
        <w:pStyle w:val="BodyText"/>
        <w:sectPr w:rsidR="005C2A41">
          <w:pgSz w:w="12240" w:h="15840"/>
          <w:pgMar w:top="1020" w:right="720" w:bottom="780" w:left="720" w:header="0" w:footer="599" w:gutter="0"/>
          <w:cols w:num="2" w:space="720" w:equalWidth="0">
            <w:col w:w="2512" w:space="40"/>
            <w:col w:w="8248"/>
          </w:cols>
        </w:sectPr>
      </w:pPr>
    </w:p>
    <w:p w14:paraId="2E9710AC" w14:textId="77777777" w:rsidR="005C2A41" w:rsidRDefault="005C2A41">
      <w:pPr>
        <w:pStyle w:val="BodyText"/>
        <w:spacing w:before="1"/>
        <w:rPr>
          <w:sz w:val="4"/>
        </w:rPr>
      </w:pPr>
    </w:p>
    <w:p w14:paraId="74676070"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761086DD" wp14:editId="2F7234CF">
                <wp:extent cx="5882640" cy="9525"/>
                <wp:effectExtent l="0" t="0" r="0" b="0"/>
                <wp:docPr id="577" name="Group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78" name="Graphic 578"/>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BFAE82" id="Group 577"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">
                <v:shape id="Graphic 578"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" path="m5882640,l1324356,,,,,9144r1324356,l5882640,9144r,-9144xe" fillcolor="black" stroked="f">
                  <v:path arrowok="t"/>
                </v:shape>
                <w10:anchorlock/>
              </v:group>
            </w:pict>
          </mc:Fallback>
        </mc:AlternateContent>
      </w:r>
    </w:p>
    <w:p w14:paraId="3CEB8D3E" w14:textId="77777777" w:rsidR="005C2A41" w:rsidRDefault="00863C9F">
      <w:pPr>
        <w:pStyle w:val="BodyText"/>
        <w:tabs>
          <w:tab w:val="left" w:pos="2944"/>
        </w:tabs>
        <w:spacing w:before="43"/>
        <w:ind w:left="2944" w:right="1587" w:hanging="2069"/>
      </w:pPr>
      <w:r>
        <w:rPr>
          <w:b/>
          <w:spacing w:val="-2"/>
        </w:rPr>
        <w:t>Severability</w:t>
      </w:r>
      <w:r>
        <w:rPr>
          <w:b/>
        </w:rPr>
        <w:tab/>
      </w:r>
      <w:r>
        <w:t>This</w:t>
      </w:r>
      <w:r>
        <w:rPr>
          <w:spacing w:val="-2"/>
        </w:rPr>
        <w:t xml:space="preserve"> </w:t>
      </w:r>
      <w:r>
        <w:t>Note is</w:t>
      </w:r>
      <w:r>
        <w:rPr>
          <w:spacing w:val="-4"/>
        </w:rPr>
        <w:t xml:space="preserve"> </w:t>
      </w:r>
      <w:r>
        <w:t>the</w:t>
      </w:r>
      <w:r>
        <w:rPr>
          <w:spacing w:val="-5"/>
        </w:rPr>
        <w:t xml:space="preserve"> </w:t>
      </w:r>
      <w:r>
        <w:t>final</w:t>
      </w:r>
      <w:r>
        <w:rPr>
          <w:spacing w:val="-1"/>
        </w:rPr>
        <w:t xml:space="preserve"> </w:t>
      </w:r>
      <w:r>
        <w:t>expression</w:t>
      </w:r>
      <w:r>
        <w:rPr>
          <w:spacing w:val="-5"/>
        </w:rPr>
        <w:t xml:space="preserve"> </w:t>
      </w:r>
      <w:r>
        <w:t>of</w:t>
      </w:r>
      <w:r>
        <w:rPr>
          <w:spacing w:val="-4"/>
        </w:rPr>
        <w:t xml:space="preserve"> </w:t>
      </w:r>
      <w:r>
        <w:t>the</w:t>
      </w:r>
      <w:r>
        <w:rPr>
          <w:spacing w:val="-2"/>
        </w:rPr>
        <w:t xml:space="preserve"> </w:t>
      </w:r>
      <w:r>
        <w:t>agreement between</w:t>
      </w:r>
      <w:r>
        <w:rPr>
          <w:spacing w:val="-5"/>
        </w:rPr>
        <w:t xml:space="preserve"> </w:t>
      </w:r>
      <w:r>
        <w:t>you</w:t>
      </w:r>
      <w:r>
        <w:rPr>
          <w:spacing w:val="-2"/>
        </w:rPr>
        <w:t xml:space="preserve"> </w:t>
      </w:r>
      <w:r>
        <w:t>and</w:t>
      </w:r>
      <w:r>
        <w:rPr>
          <w:spacing w:val="-6"/>
        </w:rPr>
        <w:t xml:space="preserve"> </w:t>
      </w:r>
      <w:proofErr w:type="gramStart"/>
      <w:r>
        <w:t>us</w:t>
      </w:r>
      <w:proofErr w:type="gramEnd"/>
      <w:r>
        <w:rPr>
          <w:spacing w:val="-1"/>
        </w:rPr>
        <w:t xml:space="preserve"> </w:t>
      </w:r>
      <w:r>
        <w:t>and</w:t>
      </w:r>
      <w:r>
        <w:rPr>
          <w:spacing w:val="-2"/>
        </w:rPr>
        <w:t xml:space="preserve"> </w:t>
      </w:r>
      <w:r>
        <w:t>it</w:t>
      </w:r>
      <w:r>
        <w:rPr>
          <w:spacing w:val="-2"/>
        </w:rPr>
        <w:t xml:space="preserve"> </w:t>
      </w:r>
      <w:r>
        <w:t>may</w:t>
      </w:r>
      <w:r>
        <w:rPr>
          <w:spacing w:val="-2"/>
        </w:rPr>
        <w:t xml:space="preserve"> </w:t>
      </w:r>
      <w:r>
        <w:t>not</w:t>
      </w:r>
      <w:r>
        <w:rPr>
          <w:spacing w:val="-4"/>
        </w:rPr>
        <w:t xml:space="preserve"> </w:t>
      </w:r>
      <w:r>
        <w:t>be contradicted by evidence of an alleged oral agreement.</w:t>
      </w:r>
    </w:p>
    <w:p w14:paraId="3396545F" w14:textId="77777777" w:rsidR="005C2A41" w:rsidRDefault="00863C9F">
      <w:pPr>
        <w:pStyle w:val="BodyText"/>
        <w:spacing w:before="50"/>
        <w:ind w:left="2944"/>
      </w:pPr>
      <w:r>
        <w:t>If</w:t>
      </w:r>
      <w:r>
        <w:rPr>
          <w:spacing w:val="-3"/>
        </w:rPr>
        <w:t xml:space="preserve"> </w:t>
      </w:r>
      <w:r>
        <w:t>in</w:t>
      </w:r>
      <w:r>
        <w:rPr>
          <w:spacing w:val="-2"/>
        </w:rPr>
        <w:t xml:space="preserve"> </w:t>
      </w:r>
      <w:r>
        <w:t>any</w:t>
      </w:r>
      <w:r>
        <w:rPr>
          <w:spacing w:val="-1"/>
        </w:rPr>
        <w:t xml:space="preserve"> </w:t>
      </w:r>
      <w:r>
        <w:t>proceeding</w:t>
      </w:r>
      <w:r>
        <w:rPr>
          <w:spacing w:val="-4"/>
        </w:rPr>
        <w:t xml:space="preserve"> </w:t>
      </w:r>
      <w:r>
        <w:t>in</w:t>
      </w:r>
      <w:r>
        <w:rPr>
          <w:spacing w:val="-1"/>
        </w:rPr>
        <w:t xml:space="preserve"> </w:t>
      </w:r>
      <w:r>
        <w:t>which</w:t>
      </w:r>
      <w:r>
        <w:rPr>
          <w:spacing w:val="-2"/>
        </w:rPr>
        <w:t xml:space="preserve"> </w:t>
      </w:r>
      <w:r>
        <w:t>a</w:t>
      </w:r>
      <w:r>
        <w:rPr>
          <w:spacing w:val="-5"/>
        </w:rPr>
        <w:t xml:space="preserve"> </w:t>
      </w:r>
      <w:r>
        <w:t>law</w:t>
      </w:r>
      <w:r>
        <w:rPr>
          <w:spacing w:val="-4"/>
        </w:rPr>
        <w:t xml:space="preserve"> </w:t>
      </w:r>
      <w:r>
        <w:t>that</w:t>
      </w:r>
      <w:r>
        <w:rPr>
          <w:spacing w:val="-3"/>
        </w:rPr>
        <w:t xml:space="preserve"> </w:t>
      </w:r>
      <w:r>
        <w:t>applies</w:t>
      </w:r>
      <w:r>
        <w:rPr>
          <w:spacing w:val="-2"/>
        </w:rPr>
        <w:t xml:space="preserve"> </w:t>
      </w:r>
      <w:r>
        <w:t>to</w:t>
      </w:r>
      <w:r>
        <w:rPr>
          <w:spacing w:val="-6"/>
        </w:rPr>
        <w:t xml:space="preserve"> </w:t>
      </w:r>
      <w:r>
        <w:t>this</w:t>
      </w:r>
      <w:r>
        <w:rPr>
          <w:spacing w:val="-2"/>
        </w:rPr>
        <w:t xml:space="preserve"> </w:t>
      </w:r>
      <w:r>
        <w:t>loan</w:t>
      </w:r>
      <w:r>
        <w:rPr>
          <w:spacing w:val="-3"/>
        </w:rPr>
        <w:t xml:space="preserve"> </w:t>
      </w:r>
      <w:r>
        <w:t>is</w:t>
      </w:r>
      <w:r>
        <w:rPr>
          <w:spacing w:val="-4"/>
        </w:rPr>
        <w:t xml:space="preserve"> </w:t>
      </w:r>
      <w:r>
        <w:t>finally</w:t>
      </w:r>
      <w:r>
        <w:rPr>
          <w:spacing w:val="-3"/>
        </w:rPr>
        <w:t xml:space="preserve"> </w:t>
      </w:r>
      <w:r>
        <w:t>interpreted</w:t>
      </w:r>
      <w:r>
        <w:rPr>
          <w:spacing w:val="-1"/>
        </w:rPr>
        <w:t xml:space="preserve"> </w:t>
      </w:r>
      <w:r>
        <w:t>so</w:t>
      </w:r>
      <w:r>
        <w:rPr>
          <w:spacing w:val="-5"/>
        </w:rPr>
        <w:t xml:space="preserve"> </w:t>
      </w:r>
      <w:r>
        <w:rPr>
          <w:spacing w:val="-4"/>
        </w:rPr>
        <w:t>that</w:t>
      </w:r>
    </w:p>
    <w:p w14:paraId="292F99FA" w14:textId="77777777" w:rsidR="005C2A41" w:rsidRDefault="00863C9F">
      <w:pPr>
        <w:pStyle w:val="ListParagraph"/>
        <w:numPr>
          <w:ilvl w:val="2"/>
          <w:numId w:val="20"/>
        </w:numPr>
        <w:tabs>
          <w:tab w:val="left" w:pos="3088"/>
        </w:tabs>
        <w:spacing w:before="46"/>
        <w:ind w:left="3088" w:hanging="144"/>
        <w:rPr>
          <w:sz w:val="16"/>
        </w:rPr>
      </w:pPr>
      <w:r>
        <w:rPr>
          <w:sz w:val="16"/>
        </w:rPr>
        <w:t>any</w:t>
      </w:r>
      <w:r>
        <w:rPr>
          <w:spacing w:val="-1"/>
          <w:sz w:val="16"/>
        </w:rPr>
        <w:t xml:space="preserve"> </w:t>
      </w:r>
      <w:r>
        <w:rPr>
          <w:sz w:val="16"/>
        </w:rPr>
        <w:t>part</w:t>
      </w:r>
      <w:r>
        <w:rPr>
          <w:spacing w:val="-4"/>
          <w:sz w:val="16"/>
        </w:rPr>
        <w:t xml:space="preserve"> </w:t>
      </w:r>
      <w:r>
        <w:rPr>
          <w:sz w:val="16"/>
        </w:rPr>
        <w:t>of</w:t>
      </w:r>
      <w:r>
        <w:rPr>
          <w:spacing w:val="-4"/>
          <w:sz w:val="16"/>
        </w:rPr>
        <w:t xml:space="preserve"> </w:t>
      </w:r>
      <w:r>
        <w:rPr>
          <w:sz w:val="16"/>
        </w:rPr>
        <w:t>this</w:t>
      </w:r>
      <w:r>
        <w:rPr>
          <w:spacing w:val="-1"/>
          <w:sz w:val="16"/>
        </w:rPr>
        <w:t xml:space="preserve"> </w:t>
      </w:r>
      <w:r>
        <w:rPr>
          <w:sz w:val="16"/>
        </w:rPr>
        <w:t>Note</w:t>
      </w:r>
      <w:r>
        <w:rPr>
          <w:spacing w:val="-4"/>
          <w:sz w:val="16"/>
        </w:rPr>
        <w:t xml:space="preserve"> </w:t>
      </w:r>
      <w:r>
        <w:rPr>
          <w:sz w:val="16"/>
        </w:rPr>
        <w:t>is</w:t>
      </w:r>
      <w:r>
        <w:rPr>
          <w:spacing w:val="-2"/>
          <w:sz w:val="16"/>
        </w:rPr>
        <w:t xml:space="preserve"> </w:t>
      </w:r>
      <w:r>
        <w:rPr>
          <w:sz w:val="16"/>
        </w:rPr>
        <w:t>found</w:t>
      </w:r>
      <w:r>
        <w:rPr>
          <w:spacing w:val="-1"/>
          <w:sz w:val="16"/>
        </w:rPr>
        <w:t xml:space="preserve"> </w:t>
      </w:r>
      <w:r>
        <w:rPr>
          <w:sz w:val="16"/>
        </w:rPr>
        <w:t>to</w:t>
      </w:r>
      <w:r>
        <w:rPr>
          <w:spacing w:val="-5"/>
          <w:sz w:val="16"/>
        </w:rPr>
        <w:t xml:space="preserve"> </w:t>
      </w:r>
      <w:r>
        <w:rPr>
          <w:sz w:val="16"/>
        </w:rPr>
        <w:t>be</w:t>
      </w:r>
      <w:r>
        <w:rPr>
          <w:spacing w:val="-1"/>
          <w:sz w:val="16"/>
        </w:rPr>
        <w:t xml:space="preserve"> </w:t>
      </w:r>
      <w:r>
        <w:rPr>
          <w:sz w:val="16"/>
        </w:rPr>
        <w:t>invalid,</w:t>
      </w:r>
      <w:r>
        <w:rPr>
          <w:spacing w:val="-2"/>
          <w:sz w:val="16"/>
        </w:rPr>
        <w:t xml:space="preserve"> </w:t>
      </w:r>
      <w:r>
        <w:rPr>
          <w:sz w:val="16"/>
        </w:rPr>
        <w:t>then</w:t>
      </w:r>
      <w:r>
        <w:rPr>
          <w:spacing w:val="-4"/>
          <w:sz w:val="16"/>
        </w:rPr>
        <w:t xml:space="preserve"> </w:t>
      </w:r>
      <w:r>
        <w:rPr>
          <w:sz w:val="16"/>
        </w:rPr>
        <w:t>the</w:t>
      </w:r>
      <w:r>
        <w:rPr>
          <w:spacing w:val="-1"/>
          <w:sz w:val="16"/>
        </w:rPr>
        <w:t xml:space="preserve"> </w:t>
      </w:r>
      <w:r>
        <w:rPr>
          <w:sz w:val="16"/>
        </w:rPr>
        <w:t>rest of it</w:t>
      </w:r>
      <w:r>
        <w:rPr>
          <w:spacing w:val="1"/>
          <w:sz w:val="16"/>
        </w:rPr>
        <w:t xml:space="preserve"> </w:t>
      </w:r>
      <w:r>
        <w:rPr>
          <w:sz w:val="16"/>
        </w:rPr>
        <w:t>will</w:t>
      </w:r>
      <w:r>
        <w:rPr>
          <w:spacing w:val="-4"/>
          <w:sz w:val="16"/>
        </w:rPr>
        <w:t xml:space="preserve"> </w:t>
      </w:r>
      <w:proofErr w:type="gramStart"/>
      <w:r>
        <w:rPr>
          <w:sz w:val="16"/>
        </w:rPr>
        <w:t>still</w:t>
      </w:r>
      <w:r>
        <w:rPr>
          <w:spacing w:val="-2"/>
          <w:sz w:val="16"/>
        </w:rPr>
        <w:t xml:space="preserve"> </w:t>
      </w:r>
      <w:r>
        <w:rPr>
          <w:sz w:val="16"/>
        </w:rPr>
        <w:t>remain</w:t>
      </w:r>
      <w:proofErr w:type="gramEnd"/>
      <w:r>
        <w:rPr>
          <w:spacing w:val="-3"/>
          <w:sz w:val="16"/>
        </w:rPr>
        <w:t xml:space="preserve"> </w:t>
      </w:r>
      <w:r>
        <w:rPr>
          <w:sz w:val="16"/>
        </w:rPr>
        <w:t xml:space="preserve">in </w:t>
      </w:r>
      <w:r>
        <w:rPr>
          <w:spacing w:val="-2"/>
          <w:sz w:val="16"/>
        </w:rPr>
        <w:t>effect.</w:t>
      </w:r>
    </w:p>
    <w:p w14:paraId="2232E104" w14:textId="77777777" w:rsidR="005C2A41" w:rsidRDefault="00863C9F">
      <w:pPr>
        <w:pStyle w:val="ListParagraph"/>
        <w:numPr>
          <w:ilvl w:val="2"/>
          <w:numId w:val="20"/>
        </w:numPr>
        <w:tabs>
          <w:tab w:val="left" w:pos="3088"/>
        </w:tabs>
        <w:ind w:left="3088" w:right="1057" w:hanging="144"/>
        <w:rPr>
          <w:sz w:val="16"/>
        </w:rPr>
      </w:pPr>
      <w:r>
        <w:rPr>
          <w:noProof/>
          <w:sz w:val="16"/>
        </w:rPr>
        <mc:AlternateContent>
          <mc:Choice Requires="wps">
            <w:drawing>
              <wp:anchor distT="0" distB="0" distL="0" distR="0" simplePos="0" relativeHeight="487720448" behindDoc="1" locked="0" layoutInCell="1" allowOverlap="1" wp14:anchorId="323BD4BE" wp14:editId="55C33ADF">
                <wp:simplePos x="0" y="0"/>
                <wp:positionH relativeFrom="page">
                  <wp:posOffset>944880</wp:posOffset>
                </wp:positionH>
                <wp:positionV relativeFrom="paragraph">
                  <wp:posOffset>529056</wp:posOffset>
                </wp:positionV>
                <wp:extent cx="5882640" cy="9525"/>
                <wp:effectExtent l="0" t="0" r="0" b="0"/>
                <wp:wrapTopAndBottom/>
                <wp:docPr id="579" name="Graphic 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2E938" id="Graphic 579" o:spid="_x0000_s1026" alt="&quot;&quot;" style="position:absolute;margin-left:74.4pt;margin-top:41.65pt;width:463.2pt;height:.75pt;z-index:-15596032;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" path="m5882640,l1324356,,,,,9144r1324356,l5882640,9144r,-9144xe" fillcolor="black" stroked="f">
                <v:path arrowok="t"/>
                <w10:wrap type="topAndBottom" anchorx="page"/>
              </v:shape>
            </w:pict>
          </mc:Fallback>
        </mc:AlternateContent>
      </w:r>
      <w:proofErr w:type="gramStart"/>
      <w:r>
        <w:rPr>
          <w:sz w:val="16"/>
        </w:rPr>
        <w:t>any</w:t>
      </w:r>
      <w:proofErr w:type="gramEnd"/>
      <w:r>
        <w:rPr>
          <w:sz w:val="16"/>
        </w:rPr>
        <w:t xml:space="preserve"> part of this Note that authorizes interest, fees, or costs is found to be invalid, then (1) the amounts</w:t>
      </w:r>
      <w:r>
        <w:rPr>
          <w:spacing w:val="-3"/>
          <w:sz w:val="16"/>
        </w:rPr>
        <w:t xml:space="preserve"> </w:t>
      </w:r>
      <w:r>
        <w:rPr>
          <w:sz w:val="16"/>
        </w:rPr>
        <w:t>authorized</w:t>
      </w:r>
      <w:r>
        <w:rPr>
          <w:spacing w:val="-2"/>
          <w:sz w:val="16"/>
        </w:rPr>
        <w:t xml:space="preserve"> </w:t>
      </w:r>
      <w:r>
        <w:rPr>
          <w:sz w:val="16"/>
        </w:rPr>
        <w:t>will</w:t>
      </w:r>
      <w:r>
        <w:rPr>
          <w:spacing w:val="-5"/>
          <w:sz w:val="16"/>
        </w:rPr>
        <w:t xml:space="preserve"> </w:t>
      </w:r>
      <w:r>
        <w:rPr>
          <w:sz w:val="16"/>
        </w:rPr>
        <w:t>be</w:t>
      </w:r>
      <w:r>
        <w:rPr>
          <w:spacing w:val="-2"/>
          <w:sz w:val="16"/>
        </w:rPr>
        <w:t xml:space="preserve"> </w:t>
      </w:r>
      <w:r>
        <w:rPr>
          <w:sz w:val="16"/>
        </w:rPr>
        <w:t>reduced</w:t>
      </w:r>
      <w:r>
        <w:rPr>
          <w:spacing w:val="-2"/>
          <w:sz w:val="16"/>
        </w:rPr>
        <w:t xml:space="preserve"> </w:t>
      </w:r>
      <w:r>
        <w:rPr>
          <w:sz w:val="16"/>
        </w:rPr>
        <w:t>to</w:t>
      </w:r>
      <w:r>
        <w:rPr>
          <w:spacing w:val="-5"/>
          <w:sz w:val="16"/>
        </w:rPr>
        <w:t xml:space="preserve"> </w:t>
      </w:r>
      <w:r>
        <w:rPr>
          <w:sz w:val="16"/>
        </w:rPr>
        <w:t>the</w:t>
      </w:r>
      <w:r>
        <w:rPr>
          <w:spacing w:val="-6"/>
          <w:sz w:val="16"/>
        </w:rPr>
        <w:t xml:space="preserve"> </w:t>
      </w:r>
      <w:r>
        <w:rPr>
          <w:sz w:val="16"/>
        </w:rPr>
        <w:t>maximum</w:t>
      </w:r>
      <w:r>
        <w:rPr>
          <w:spacing w:val="-3"/>
          <w:sz w:val="16"/>
        </w:rPr>
        <w:t xml:space="preserve"> </w:t>
      </w:r>
      <w:r>
        <w:rPr>
          <w:sz w:val="16"/>
        </w:rPr>
        <w:t>permitted</w:t>
      </w:r>
      <w:r>
        <w:rPr>
          <w:spacing w:val="-2"/>
          <w:sz w:val="16"/>
        </w:rPr>
        <w:t xml:space="preserve"> </w:t>
      </w:r>
      <w:r>
        <w:rPr>
          <w:sz w:val="16"/>
        </w:rPr>
        <w:t>amounts</w:t>
      </w:r>
      <w:r>
        <w:rPr>
          <w:spacing w:val="-3"/>
          <w:sz w:val="16"/>
        </w:rPr>
        <w:t xml:space="preserve"> </w:t>
      </w:r>
      <w:r>
        <w:rPr>
          <w:sz w:val="16"/>
        </w:rPr>
        <w:t>and</w:t>
      </w:r>
      <w:r>
        <w:rPr>
          <w:spacing w:val="-3"/>
          <w:sz w:val="16"/>
        </w:rPr>
        <w:t xml:space="preserve"> </w:t>
      </w:r>
      <w:r>
        <w:rPr>
          <w:sz w:val="16"/>
        </w:rPr>
        <w:t>(2)</w:t>
      </w:r>
      <w:r>
        <w:rPr>
          <w:spacing w:val="-3"/>
          <w:sz w:val="16"/>
        </w:rPr>
        <w:t xml:space="preserve"> </w:t>
      </w:r>
      <w:r>
        <w:rPr>
          <w:sz w:val="16"/>
        </w:rPr>
        <w:t>any</w:t>
      </w:r>
      <w:r>
        <w:rPr>
          <w:spacing w:val="-3"/>
          <w:sz w:val="16"/>
        </w:rPr>
        <w:t xml:space="preserve"> </w:t>
      </w:r>
      <w:r>
        <w:rPr>
          <w:sz w:val="16"/>
        </w:rPr>
        <w:t>sums</w:t>
      </w:r>
      <w:r>
        <w:rPr>
          <w:spacing w:val="-6"/>
          <w:sz w:val="16"/>
        </w:rPr>
        <w:t xml:space="preserve"> </w:t>
      </w:r>
      <w:r>
        <w:rPr>
          <w:sz w:val="16"/>
        </w:rPr>
        <w:t>you paid that exceeded permitted</w:t>
      </w:r>
      <w:r>
        <w:rPr>
          <w:spacing w:val="-2"/>
          <w:sz w:val="16"/>
        </w:rPr>
        <w:t xml:space="preserve"> </w:t>
      </w:r>
      <w:r>
        <w:rPr>
          <w:sz w:val="16"/>
        </w:rPr>
        <w:t>amounts will be</w:t>
      </w:r>
      <w:r>
        <w:rPr>
          <w:spacing w:val="-2"/>
          <w:sz w:val="16"/>
        </w:rPr>
        <w:t xml:space="preserve"> </w:t>
      </w:r>
      <w:r>
        <w:rPr>
          <w:sz w:val="16"/>
        </w:rPr>
        <w:t>refunded to</w:t>
      </w:r>
      <w:r>
        <w:rPr>
          <w:spacing w:val="-2"/>
          <w:sz w:val="16"/>
        </w:rPr>
        <w:t xml:space="preserve"> </w:t>
      </w:r>
      <w:r>
        <w:rPr>
          <w:sz w:val="16"/>
        </w:rPr>
        <w:t>you or</w:t>
      </w:r>
      <w:r>
        <w:rPr>
          <w:spacing w:val="-1"/>
          <w:sz w:val="16"/>
        </w:rPr>
        <w:t xml:space="preserve"> </w:t>
      </w:r>
      <w:r>
        <w:rPr>
          <w:sz w:val="16"/>
        </w:rPr>
        <w:t>credited to your</w:t>
      </w:r>
      <w:r>
        <w:rPr>
          <w:spacing w:val="-1"/>
          <w:sz w:val="16"/>
        </w:rPr>
        <w:t xml:space="preserve"> </w:t>
      </w:r>
      <w:r>
        <w:rPr>
          <w:sz w:val="16"/>
        </w:rPr>
        <w:t>loan without changing the Current Amount Due Date.</w:t>
      </w:r>
    </w:p>
    <w:p w14:paraId="14EF1E16" w14:textId="77777777" w:rsidR="005C2A41" w:rsidRDefault="00863C9F">
      <w:pPr>
        <w:pStyle w:val="BodyText"/>
        <w:tabs>
          <w:tab w:val="left" w:pos="2944"/>
        </w:tabs>
        <w:spacing w:before="49"/>
        <w:ind w:left="2944" w:right="912" w:hanging="2069"/>
      </w:pPr>
      <w:r>
        <w:rPr>
          <w:b/>
          <w:spacing w:val="-2"/>
        </w:rPr>
        <w:t>Waivers</w:t>
      </w:r>
      <w:r>
        <w:rPr>
          <w:b/>
        </w:rPr>
        <w:tab/>
      </w:r>
      <w:r>
        <w:t>You waive the rights of presentment (demand for payment) and notice of dishonor (notice that amounts</w:t>
      </w:r>
      <w:r>
        <w:rPr>
          <w:spacing w:val="-3"/>
        </w:rPr>
        <w:t xml:space="preserve"> </w:t>
      </w:r>
      <w:r>
        <w:t>have</w:t>
      </w:r>
      <w:r>
        <w:rPr>
          <w:spacing w:val="-5"/>
        </w:rPr>
        <w:t xml:space="preserve"> </w:t>
      </w:r>
      <w:r>
        <w:t>not</w:t>
      </w:r>
      <w:r>
        <w:rPr>
          <w:spacing w:val="-1"/>
        </w:rPr>
        <w:t xml:space="preserve"> </w:t>
      </w:r>
      <w:r>
        <w:t>been</w:t>
      </w:r>
      <w:r>
        <w:rPr>
          <w:spacing w:val="-5"/>
        </w:rPr>
        <w:t xml:space="preserve"> </w:t>
      </w:r>
      <w:r>
        <w:t>paid).</w:t>
      </w:r>
      <w:r>
        <w:rPr>
          <w:spacing w:val="-4"/>
        </w:rPr>
        <w:t xml:space="preserve"> </w:t>
      </w:r>
      <w:r>
        <w:t>You</w:t>
      </w:r>
      <w:r>
        <w:rPr>
          <w:spacing w:val="-5"/>
        </w:rPr>
        <w:t xml:space="preserve"> </w:t>
      </w:r>
      <w:r>
        <w:t>consent</w:t>
      </w:r>
      <w:r>
        <w:rPr>
          <w:spacing w:val="-3"/>
        </w:rPr>
        <w:t xml:space="preserve"> </w:t>
      </w:r>
      <w:r>
        <w:t>to</w:t>
      </w:r>
      <w:r>
        <w:rPr>
          <w:spacing w:val="-3"/>
        </w:rPr>
        <w:t xml:space="preserve"> </w:t>
      </w:r>
      <w:proofErr w:type="gramStart"/>
      <w:r>
        <w:t>any</w:t>
      </w:r>
      <w:r>
        <w:rPr>
          <w:spacing w:val="-2"/>
        </w:rPr>
        <w:t xml:space="preserve"> </w:t>
      </w:r>
      <w:r>
        <w:t>and</w:t>
      </w:r>
      <w:r>
        <w:rPr>
          <w:spacing w:val="-5"/>
        </w:rPr>
        <w:t xml:space="preserve"> </w:t>
      </w:r>
      <w:r>
        <w:t>all</w:t>
      </w:r>
      <w:proofErr w:type="gramEnd"/>
      <w:r>
        <w:rPr>
          <w:spacing w:val="-3"/>
        </w:rPr>
        <w:t xml:space="preserve"> </w:t>
      </w:r>
      <w:r>
        <w:t>extensions,</w:t>
      </w:r>
      <w:r>
        <w:rPr>
          <w:spacing w:val="-4"/>
        </w:rPr>
        <w:t xml:space="preserve"> </w:t>
      </w:r>
      <w:r>
        <w:t>renewals,</w:t>
      </w:r>
      <w:r>
        <w:rPr>
          <w:spacing w:val="-3"/>
        </w:rPr>
        <w:t xml:space="preserve"> </w:t>
      </w:r>
      <w:r>
        <w:t>or</w:t>
      </w:r>
      <w:r>
        <w:rPr>
          <w:spacing w:val="-3"/>
        </w:rPr>
        <w:t xml:space="preserve"> </w:t>
      </w:r>
      <w:r>
        <w:t>releases</w:t>
      </w:r>
      <w:r>
        <w:rPr>
          <w:spacing w:val="-2"/>
        </w:rPr>
        <w:t xml:space="preserve"> </w:t>
      </w:r>
      <w:r>
        <w:t>of</w:t>
      </w:r>
      <w:r>
        <w:rPr>
          <w:spacing w:val="-1"/>
        </w:rPr>
        <w:t xml:space="preserve"> </w:t>
      </w:r>
      <w:r>
        <w:t>any party liable upon this loan, and to any waiver, forbearance or deferment we may grant.</w:t>
      </w:r>
    </w:p>
    <w:p w14:paraId="3461FE58" w14:textId="77777777" w:rsidR="005C2A41" w:rsidRDefault="00863C9F">
      <w:pPr>
        <w:pStyle w:val="BodyText"/>
        <w:spacing w:before="48"/>
        <w:ind w:left="2944" w:right="980"/>
      </w:pPr>
      <w:r>
        <w:rPr>
          <w:noProof/>
        </w:rPr>
        <mc:AlternateContent>
          <mc:Choice Requires="wps">
            <w:drawing>
              <wp:anchor distT="0" distB="0" distL="0" distR="0" simplePos="0" relativeHeight="487720960" behindDoc="1" locked="0" layoutInCell="1" allowOverlap="1" wp14:anchorId="635BB3A5" wp14:editId="17205B84">
                <wp:simplePos x="0" y="0"/>
                <wp:positionH relativeFrom="page">
                  <wp:posOffset>944880</wp:posOffset>
                </wp:positionH>
                <wp:positionV relativeFrom="paragraph">
                  <wp:posOffset>293526</wp:posOffset>
                </wp:positionV>
                <wp:extent cx="5882640" cy="9525"/>
                <wp:effectExtent l="0" t="0" r="0" b="0"/>
                <wp:wrapTopAndBottom/>
                <wp:docPr id="580" name="Graphic 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F0FD2E" id="Graphic 580" o:spid="_x0000_s1026" alt="&quot;&quot;" style="position:absolute;margin-left:74.4pt;margin-top:23.1pt;width:463.2pt;height:.75pt;z-index:-15595520;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" path="m5882640,l1324356,,,,,9144r1324356,l5882640,9144r,-9144xe" fillcolor="black" stroked="f">
                <v:path arrowok="t"/>
                <w10:wrap type="topAndBottom" anchorx="page"/>
              </v:shape>
            </w:pict>
          </mc:Fallback>
        </mc:AlternateContent>
      </w:r>
      <w:r>
        <w:t>We</w:t>
      </w:r>
      <w:r>
        <w:rPr>
          <w:spacing w:val="-3"/>
        </w:rPr>
        <w:t xml:space="preserve"> </w:t>
      </w:r>
      <w:r>
        <w:t>may</w:t>
      </w:r>
      <w:r>
        <w:rPr>
          <w:spacing w:val="-2"/>
        </w:rPr>
        <w:t xml:space="preserve"> </w:t>
      </w:r>
      <w:r>
        <w:t>delay</w:t>
      </w:r>
      <w:r>
        <w:rPr>
          <w:spacing w:val="-1"/>
        </w:rPr>
        <w:t xml:space="preserve"> </w:t>
      </w:r>
      <w:r>
        <w:t>enforcing</w:t>
      </w:r>
      <w:r>
        <w:rPr>
          <w:spacing w:val="-2"/>
        </w:rPr>
        <w:t xml:space="preserve"> </w:t>
      </w:r>
      <w:r>
        <w:t>or</w:t>
      </w:r>
      <w:r>
        <w:rPr>
          <w:spacing w:val="-3"/>
        </w:rPr>
        <w:t xml:space="preserve"> </w:t>
      </w:r>
      <w:r>
        <w:t>not</w:t>
      </w:r>
      <w:r>
        <w:rPr>
          <w:spacing w:val="-1"/>
        </w:rPr>
        <w:t xml:space="preserve"> </w:t>
      </w:r>
      <w:r>
        <w:t>enforce</w:t>
      </w:r>
      <w:r>
        <w:rPr>
          <w:spacing w:val="-3"/>
        </w:rPr>
        <w:t xml:space="preserve"> </w:t>
      </w:r>
      <w:r>
        <w:t>any</w:t>
      </w:r>
      <w:r>
        <w:rPr>
          <w:spacing w:val="-3"/>
        </w:rPr>
        <w:t xml:space="preserve"> </w:t>
      </w:r>
      <w:r>
        <w:t>of</w:t>
      </w:r>
      <w:r>
        <w:rPr>
          <w:spacing w:val="-5"/>
        </w:rPr>
        <w:t xml:space="preserve"> </w:t>
      </w:r>
      <w:r>
        <w:t>our</w:t>
      </w:r>
      <w:r>
        <w:rPr>
          <w:spacing w:val="-3"/>
        </w:rPr>
        <w:t xml:space="preserve"> </w:t>
      </w:r>
      <w:r>
        <w:t>rights</w:t>
      </w:r>
      <w:r>
        <w:rPr>
          <w:spacing w:val="-2"/>
        </w:rPr>
        <w:t xml:space="preserve"> </w:t>
      </w:r>
      <w:r>
        <w:t>under</w:t>
      </w:r>
      <w:r>
        <w:rPr>
          <w:spacing w:val="-5"/>
        </w:rPr>
        <w:t xml:space="preserve"> </w:t>
      </w:r>
      <w:r>
        <w:t>this</w:t>
      </w:r>
      <w:r>
        <w:rPr>
          <w:spacing w:val="-3"/>
        </w:rPr>
        <w:t xml:space="preserve"> </w:t>
      </w:r>
      <w:r>
        <w:t>Note</w:t>
      </w:r>
      <w:r>
        <w:rPr>
          <w:spacing w:val="-2"/>
        </w:rPr>
        <w:t xml:space="preserve"> </w:t>
      </w:r>
      <w:r>
        <w:t>without</w:t>
      </w:r>
      <w:r>
        <w:rPr>
          <w:spacing w:val="-1"/>
        </w:rPr>
        <w:t xml:space="preserve"> </w:t>
      </w:r>
      <w:r>
        <w:t>losing</w:t>
      </w:r>
      <w:r>
        <w:rPr>
          <w:spacing w:val="-2"/>
        </w:rPr>
        <w:t xml:space="preserve"> </w:t>
      </w:r>
      <w:r>
        <w:t>or</w:t>
      </w:r>
      <w:r>
        <w:rPr>
          <w:spacing w:val="-3"/>
        </w:rPr>
        <w:t xml:space="preserve"> </w:t>
      </w:r>
      <w:r>
        <w:t>waiving any of them.</w:t>
      </w:r>
    </w:p>
    <w:p w14:paraId="2E675355" w14:textId="77777777" w:rsidR="005C2A41" w:rsidRDefault="00863C9F">
      <w:pPr>
        <w:pStyle w:val="BodyText"/>
        <w:tabs>
          <w:tab w:val="left" w:pos="2944"/>
        </w:tabs>
        <w:spacing w:before="51"/>
        <w:ind w:left="2944" w:right="961" w:hanging="2069"/>
        <w:jc w:val="both"/>
      </w:pPr>
      <w:r>
        <w:rPr>
          <w:b/>
          <w:spacing w:val="-2"/>
        </w:rPr>
        <w:t>Assignment</w:t>
      </w:r>
      <w:r>
        <w:rPr>
          <w:b/>
        </w:rPr>
        <w:tab/>
      </w:r>
      <w:r>
        <w:t>We</w:t>
      </w:r>
      <w:r>
        <w:rPr>
          <w:spacing w:val="-2"/>
        </w:rPr>
        <w:t xml:space="preserve"> </w:t>
      </w:r>
      <w:r>
        <w:t>may</w:t>
      </w:r>
      <w:r>
        <w:rPr>
          <w:spacing w:val="-2"/>
        </w:rPr>
        <w:t xml:space="preserve"> </w:t>
      </w:r>
      <w:r>
        <w:t>sell,</w:t>
      </w:r>
      <w:r>
        <w:rPr>
          <w:spacing w:val="-2"/>
        </w:rPr>
        <w:t xml:space="preserve"> </w:t>
      </w:r>
      <w:r>
        <w:t>assign,</w:t>
      </w:r>
      <w:r>
        <w:rPr>
          <w:spacing w:val="-1"/>
        </w:rPr>
        <w:t xml:space="preserve"> </w:t>
      </w:r>
      <w:r>
        <w:t>or</w:t>
      </w:r>
      <w:r>
        <w:rPr>
          <w:spacing w:val="-5"/>
        </w:rPr>
        <w:t xml:space="preserve"> </w:t>
      </w:r>
      <w:r>
        <w:t>transfer</w:t>
      </w:r>
      <w:r>
        <w:rPr>
          <w:spacing w:val="-2"/>
        </w:rPr>
        <w:t xml:space="preserve"> </w:t>
      </w:r>
      <w:r>
        <w:t>this</w:t>
      </w:r>
      <w:r>
        <w:rPr>
          <w:spacing w:val="-2"/>
        </w:rPr>
        <w:t xml:space="preserve"> </w:t>
      </w:r>
      <w:r>
        <w:t>Note</w:t>
      </w:r>
      <w:r>
        <w:rPr>
          <w:spacing w:val="-5"/>
        </w:rPr>
        <w:t xml:space="preserve"> </w:t>
      </w:r>
      <w:r>
        <w:t>at</w:t>
      </w:r>
      <w:r>
        <w:rPr>
          <w:spacing w:val="-4"/>
        </w:rPr>
        <w:t xml:space="preserve"> </w:t>
      </w:r>
      <w:r>
        <w:t>any</w:t>
      </w:r>
      <w:r>
        <w:rPr>
          <w:spacing w:val="-2"/>
        </w:rPr>
        <w:t xml:space="preserve"> </w:t>
      </w:r>
      <w:r>
        <w:t>time</w:t>
      </w:r>
      <w:r>
        <w:rPr>
          <w:spacing w:val="-2"/>
        </w:rPr>
        <w:t xml:space="preserve"> </w:t>
      </w:r>
      <w:r>
        <w:t>without</w:t>
      </w:r>
      <w:r>
        <w:rPr>
          <w:spacing w:val="-1"/>
        </w:rPr>
        <w:t xml:space="preserve"> </w:t>
      </w:r>
      <w:r>
        <w:t>notice</w:t>
      </w:r>
      <w:r>
        <w:rPr>
          <w:spacing w:val="-2"/>
        </w:rPr>
        <w:t xml:space="preserve"> </w:t>
      </w:r>
      <w:r>
        <w:t>to</w:t>
      </w:r>
      <w:r>
        <w:rPr>
          <w:spacing w:val="-3"/>
        </w:rPr>
        <w:t xml:space="preserve"> </w:t>
      </w:r>
      <w:r>
        <w:t>you.</w:t>
      </w:r>
      <w:r>
        <w:rPr>
          <w:spacing w:val="-2"/>
        </w:rPr>
        <w:t xml:space="preserve"> </w:t>
      </w:r>
      <w:r>
        <w:t>If</w:t>
      </w:r>
      <w:r>
        <w:rPr>
          <w:spacing w:val="-1"/>
        </w:rPr>
        <w:t xml:space="preserve"> </w:t>
      </w:r>
      <w:r>
        <w:t>we</w:t>
      </w:r>
      <w:r>
        <w:rPr>
          <w:spacing w:val="-3"/>
        </w:rPr>
        <w:t xml:space="preserve"> </w:t>
      </w:r>
      <w:r>
        <w:t>do,</w:t>
      </w:r>
      <w:r>
        <w:rPr>
          <w:spacing w:val="-2"/>
        </w:rPr>
        <w:t xml:space="preserve"> </w:t>
      </w:r>
      <w:r>
        <w:t>the</w:t>
      </w:r>
      <w:r>
        <w:rPr>
          <w:spacing w:val="-2"/>
        </w:rPr>
        <w:t xml:space="preserve"> </w:t>
      </w:r>
      <w:r>
        <w:t>assignee will own</w:t>
      </w:r>
      <w:r>
        <w:rPr>
          <w:spacing w:val="-3"/>
        </w:rPr>
        <w:t xml:space="preserve"> </w:t>
      </w:r>
      <w:r>
        <w:t>this Note and</w:t>
      </w:r>
      <w:r>
        <w:rPr>
          <w:spacing w:val="-1"/>
        </w:rPr>
        <w:t xml:space="preserve"> </w:t>
      </w:r>
      <w:r>
        <w:t>can</w:t>
      </w:r>
      <w:r>
        <w:rPr>
          <w:spacing w:val="-3"/>
        </w:rPr>
        <w:t xml:space="preserve"> </w:t>
      </w:r>
      <w:r>
        <w:t>enforce</w:t>
      </w:r>
      <w:r>
        <w:rPr>
          <w:spacing w:val="-1"/>
        </w:rPr>
        <w:t xml:space="preserve"> </w:t>
      </w:r>
      <w:r>
        <w:t>it</w:t>
      </w:r>
      <w:r>
        <w:rPr>
          <w:spacing w:val="-2"/>
        </w:rPr>
        <w:t xml:space="preserve"> </w:t>
      </w:r>
      <w:r>
        <w:t>against</w:t>
      </w:r>
      <w:r>
        <w:rPr>
          <w:spacing w:val="-2"/>
        </w:rPr>
        <w:t xml:space="preserve"> </w:t>
      </w:r>
      <w:r>
        <w:t>you.</w:t>
      </w:r>
      <w:r>
        <w:rPr>
          <w:spacing w:val="-2"/>
        </w:rPr>
        <w:t xml:space="preserve"> </w:t>
      </w:r>
      <w:r>
        <w:t>You</w:t>
      </w:r>
      <w:r>
        <w:rPr>
          <w:spacing w:val="-3"/>
        </w:rPr>
        <w:t xml:space="preserve"> </w:t>
      </w:r>
      <w:r>
        <w:t>may not</w:t>
      </w:r>
      <w:r>
        <w:rPr>
          <w:spacing w:val="-2"/>
        </w:rPr>
        <w:t xml:space="preserve"> </w:t>
      </w:r>
      <w:r>
        <w:t>sell,</w:t>
      </w:r>
      <w:r>
        <w:rPr>
          <w:spacing w:val="-2"/>
        </w:rPr>
        <w:t xml:space="preserve"> </w:t>
      </w:r>
      <w:r>
        <w:t>assign or</w:t>
      </w:r>
      <w:r>
        <w:rPr>
          <w:spacing w:val="-3"/>
        </w:rPr>
        <w:t xml:space="preserve"> </w:t>
      </w:r>
      <w:r>
        <w:t>transfer</w:t>
      </w:r>
      <w:r>
        <w:rPr>
          <w:spacing w:val="-2"/>
        </w:rPr>
        <w:t xml:space="preserve"> </w:t>
      </w:r>
      <w:r>
        <w:t>this Note</w:t>
      </w:r>
      <w:r>
        <w:rPr>
          <w:spacing w:val="-1"/>
        </w:rPr>
        <w:t xml:space="preserve"> </w:t>
      </w:r>
      <w:r>
        <w:t>or any of its benefits or obligations. This Note is binding on your estate.</w:t>
      </w:r>
    </w:p>
    <w:p w14:paraId="4CF4A3CB" w14:textId="77777777" w:rsidR="005C2A41" w:rsidRDefault="005C2A41">
      <w:pPr>
        <w:pStyle w:val="BodyText"/>
        <w:jc w:val="both"/>
        <w:sectPr w:rsidR="005C2A41">
          <w:type w:val="continuous"/>
          <w:pgSz w:w="12240" w:h="15840"/>
          <w:pgMar w:top="1760" w:right="720" w:bottom="340" w:left="720" w:header="0" w:footer="599" w:gutter="0"/>
          <w:cols w:space="720"/>
        </w:sectPr>
      </w:pPr>
    </w:p>
    <w:p w14:paraId="603C7A43" w14:textId="77777777" w:rsidR="005C2A41" w:rsidRDefault="00863C9F">
      <w:pPr>
        <w:spacing w:before="139"/>
        <w:ind w:left="876"/>
        <w:rPr>
          <w:b/>
          <w:sz w:val="16"/>
        </w:rPr>
      </w:pPr>
      <w:r>
        <w:rPr>
          <w:b/>
          <w:noProof/>
          <w:sz w:val="16"/>
        </w:rPr>
        <mc:AlternateContent>
          <mc:Choice Requires="wps">
            <w:drawing>
              <wp:anchor distT="0" distB="0" distL="0" distR="0" simplePos="0" relativeHeight="15868416" behindDoc="0" locked="0" layoutInCell="1" allowOverlap="1" wp14:anchorId="52E5CCFE" wp14:editId="3BC7ACD8">
                <wp:simplePos x="0" y="0"/>
                <wp:positionH relativeFrom="page">
                  <wp:posOffset>944880</wp:posOffset>
                </wp:positionH>
                <wp:positionV relativeFrom="paragraph">
                  <wp:posOffset>30128</wp:posOffset>
                </wp:positionV>
                <wp:extent cx="5882640" cy="27940"/>
                <wp:effectExtent l="0" t="0" r="0" b="0"/>
                <wp:wrapNone/>
                <wp:docPr id="581" name="Graphic 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7940"/>
                        </a:xfrm>
                        <a:custGeom>
                          <a:avLst/>
                          <a:gdLst/>
                          <a:ahLst/>
                          <a:cxnLst/>
                          <a:rect l="l" t="t" r="r" b="b"/>
                          <a:pathLst>
                            <a:path w="5882640" h="27940">
                              <a:moveTo>
                                <a:pt x="5882640" y="0"/>
                              </a:moveTo>
                              <a:lnTo>
                                <a:pt x="1342644" y="0"/>
                              </a:lnTo>
                              <a:lnTo>
                                <a:pt x="0" y="0"/>
                              </a:lnTo>
                              <a:lnTo>
                                <a:pt x="0" y="27432"/>
                              </a:lnTo>
                              <a:lnTo>
                                <a:pt x="1342644" y="27432"/>
                              </a:lnTo>
                              <a:lnTo>
                                <a:pt x="5882640" y="27432"/>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37F9BF" id="Graphic 581" o:spid="_x0000_s1026" alt="&quot;&quot;" style="position:absolute;margin-left:74.4pt;margin-top:2.35pt;width:463.2pt;height:2.2pt;z-index:15868416;visibility:visible;mso-wrap-style:square;mso-wrap-distance-left:0;mso-wrap-distance-top:0;mso-wrap-distance-right:0;mso-wrap-distance-bottom:0;mso-position-horizontal:absolute;mso-position-horizontal-relative:page;mso-position-vertical:absolute;mso-position-vertical-relative:text;v-text-anchor:top" coordsize="58826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" path="m5882640,l1342644,,,,,27432r1342644,l5882640,27432r,-27432xe" fillcolor="black" stroked="f">
                <v:path arrowok="t"/>
                <w10:wrap anchorx="page"/>
              </v:shape>
            </w:pict>
          </mc:Fallback>
        </mc:AlternateContent>
      </w:r>
      <w:r>
        <w:rPr>
          <w:b/>
          <w:noProof/>
          <w:sz w:val="16"/>
        </w:rPr>
        <mc:AlternateContent>
          <mc:Choice Requires="wps">
            <w:drawing>
              <wp:anchor distT="0" distB="0" distL="0" distR="0" simplePos="0" relativeHeight="15868928" behindDoc="0" locked="0" layoutInCell="1" allowOverlap="1" wp14:anchorId="01322BB9" wp14:editId="5F1F264B">
                <wp:simplePos x="0" y="0"/>
                <wp:positionH relativeFrom="page">
                  <wp:posOffset>944880</wp:posOffset>
                </wp:positionH>
                <wp:positionV relativeFrom="paragraph">
                  <wp:posOffset>235868</wp:posOffset>
                </wp:positionV>
                <wp:extent cx="5882640" cy="27940"/>
                <wp:effectExtent l="0" t="0" r="0" b="0"/>
                <wp:wrapNone/>
                <wp:docPr id="582" name="Graphic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7940"/>
                        </a:xfrm>
                        <a:custGeom>
                          <a:avLst/>
                          <a:gdLst/>
                          <a:ahLst/>
                          <a:cxnLst/>
                          <a:rect l="l" t="t" r="r" b="b"/>
                          <a:pathLst>
                            <a:path w="5882640" h="27940">
                              <a:moveTo>
                                <a:pt x="5882640" y="0"/>
                              </a:moveTo>
                              <a:lnTo>
                                <a:pt x="1342644" y="0"/>
                              </a:lnTo>
                              <a:lnTo>
                                <a:pt x="0" y="0"/>
                              </a:lnTo>
                              <a:lnTo>
                                <a:pt x="0" y="27432"/>
                              </a:lnTo>
                              <a:lnTo>
                                <a:pt x="1342644" y="27432"/>
                              </a:lnTo>
                              <a:lnTo>
                                <a:pt x="5882640" y="27432"/>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3CDD33" id="Graphic 582" o:spid="_x0000_s1026" alt="&quot;&quot;" style="position:absolute;margin-left:74.4pt;margin-top:18.55pt;width:463.2pt;height:2.2pt;z-index:15868928;visibility:visible;mso-wrap-style:square;mso-wrap-distance-left:0;mso-wrap-distance-top:0;mso-wrap-distance-right:0;mso-wrap-distance-bottom:0;mso-position-horizontal:absolute;mso-position-horizontal-relative:page;mso-position-vertical:absolute;mso-position-vertical-relative:text;v-text-anchor:top" coordsize="58826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" path="m5882640,l1342644,,,,,27432r1342644,l5882640,27432r,-27432xe" fillcolor="black" stroked="f">
                <v:path arrowok="t"/>
                <w10:wrap anchorx="page"/>
              </v:shape>
            </w:pict>
          </mc:Fallback>
        </mc:AlternateContent>
      </w:r>
      <w:r>
        <w:rPr>
          <w:b/>
          <w:sz w:val="16"/>
        </w:rPr>
        <w:t>CONTACT</w:t>
      </w:r>
      <w:r>
        <w:rPr>
          <w:b/>
          <w:spacing w:val="-6"/>
          <w:sz w:val="16"/>
        </w:rPr>
        <w:t xml:space="preserve"> </w:t>
      </w:r>
      <w:r>
        <w:rPr>
          <w:b/>
          <w:spacing w:val="-5"/>
          <w:sz w:val="16"/>
        </w:rPr>
        <w:t>US</w:t>
      </w:r>
    </w:p>
    <w:p w14:paraId="0B2B3C2D" w14:textId="77777777" w:rsidR="005C2A41" w:rsidRDefault="005C2A41">
      <w:pPr>
        <w:pStyle w:val="BodyText"/>
        <w:rPr>
          <w:b/>
        </w:rPr>
      </w:pPr>
    </w:p>
    <w:p w14:paraId="14B04A0A" w14:textId="77777777" w:rsidR="005C2A41" w:rsidRDefault="005C2A41">
      <w:pPr>
        <w:pStyle w:val="BodyText"/>
        <w:rPr>
          <w:b/>
        </w:rPr>
      </w:pPr>
    </w:p>
    <w:p w14:paraId="4A15243E" w14:textId="77777777" w:rsidR="005C2A41" w:rsidRDefault="005C2A41">
      <w:pPr>
        <w:pStyle w:val="BodyText"/>
        <w:rPr>
          <w:b/>
        </w:rPr>
      </w:pPr>
    </w:p>
    <w:p w14:paraId="281C4AB9" w14:textId="77777777" w:rsidR="005C2A41" w:rsidRDefault="005C2A41">
      <w:pPr>
        <w:pStyle w:val="BodyText"/>
        <w:rPr>
          <w:b/>
        </w:rPr>
      </w:pPr>
    </w:p>
    <w:p w14:paraId="606B59C5" w14:textId="77777777" w:rsidR="005C2A41" w:rsidRDefault="005C2A41">
      <w:pPr>
        <w:pStyle w:val="BodyText"/>
        <w:rPr>
          <w:b/>
        </w:rPr>
      </w:pPr>
    </w:p>
    <w:p w14:paraId="115FCE1C" w14:textId="77777777" w:rsidR="005C2A41" w:rsidRDefault="005C2A41">
      <w:pPr>
        <w:pStyle w:val="BodyText"/>
        <w:rPr>
          <w:b/>
        </w:rPr>
      </w:pPr>
    </w:p>
    <w:p w14:paraId="2372BF19" w14:textId="77777777" w:rsidR="005C2A41" w:rsidRDefault="005C2A41">
      <w:pPr>
        <w:pStyle w:val="BodyText"/>
        <w:rPr>
          <w:b/>
        </w:rPr>
      </w:pPr>
    </w:p>
    <w:p w14:paraId="0419DB08" w14:textId="77777777" w:rsidR="005C2A41" w:rsidRDefault="005C2A41">
      <w:pPr>
        <w:pStyle w:val="BodyText"/>
        <w:rPr>
          <w:b/>
        </w:rPr>
      </w:pPr>
    </w:p>
    <w:p w14:paraId="6EF4772D" w14:textId="77777777" w:rsidR="005C2A41" w:rsidRDefault="005C2A41">
      <w:pPr>
        <w:pStyle w:val="BodyText"/>
        <w:rPr>
          <w:b/>
        </w:rPr>
      </w:pPr>
    </w:p>
    <w:p w14:paraId="338CFF2C" w14:textId="77777777" w:rsidR="005C2A41" w:rsidRDefault="005C2A41">
      <w:pPr>
        <w:pStyle w:val="BodyText"/>
        <w:rPr>
          <w:b/>
        </w:rPr>
      </w:pPr>
    </w:p>
    <w:p w14:paraId="4325FE58" w14:textId="77777777" w:rsidR="005C2A41" w:rsidRDefault="005C2A41">
      <w:pPr>
        <w:pStyle w:val="BodyText"/>
        <w:spacing w:before="154"/>
        <w:rPr>
          <w:b/>
        </w:rPr>
      </w:pPr>
    </w:p>
    <w:p w14:paraId="239B5B20" w14:textId="77777777" w:rsidR="005C2A41" w:rsidRDefault="00863C9F">
      <w:pPr>
        <w:ind w:left="876"/>
        <w:rPr>
          <w:b/>
          <w:sz w:val="16"/>
        </w:rPr>
      </w:pPr>
      <w:r>
        <w:rPr>
          <w:b/>
          <w:noProof/>
          <w:sz w:val="16"/>
        </w:rPr>
        <mc:AlternateContent>
          <mc:Choice Requires="wps">
            <w:drawing>
              <wp:anchor distT="0" distB="0" distL="0" distR="0" simplePos="0" relativeHeight="15869440" behindDoc="0" locked="0" layoutInCell="1" allowOverlap="1" wp14:anchorId="0834C7EC" wp14:editId="0E67128C">
                <wp:simplePos x="0" y="0"/>
                <wp:positionH relativeFrom="page">
                  <wp:posOffset>944880</wp:posOffset>
                </wp:positionH>
                <wp:positionV relativeFrom="paragraph">
                  <wp:posOffset>-58271</wp:posOffset>
                </wp:positionV>
                <wp:extent cx="5882640" cy="27940"/>
                <wp:effectExtent l="0" t="0" r="0" b="0"/>
                <wp:wrapNone/>
                <wp:docPr id="583" name="Graphic 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7940"/>
                        </a:xfrm>
                        <a:custGeom>
                          <a:avLst/>
                          <a:gdLst/>
                          <a:ahLst/>
                          <a:cxnLst/>
                          <a:rect l="l" t="t" r="r" b="b"/>
                          <a:pathLst>
                            <a:path w="5882640" h="27940">
                              <a:moveTo>
                                <a:pt x="5882640" y="0"/>
                              </a:moveTo>
                              <a:lnTo>
                                <a:pt x="1342644" y="0"/>
                              </a:lnTo>
                              <a:lnTo>
                                <a:pt x="0" y="0"/>
                              </a:lnTo>
                              <a:lnTo>
                                <a:pt x="0" y="27432"/>
                              </a:lnTo>
                              <a:lnTo>
                                <a:pt x="1342644" y="27432"/>
                              </a:lnTo>
                              <a:lnTo>
                                <a:pt x="5882640" y="27432"/>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99777B" id="Graphic 583" o:spid="_x0000_s1026" alt="&quot;&quot;" style="position:absolute;margin-left:74.4pt;margin-top:-4.6pt;width:463.2pt;height:2.2pt;z-index:15869440;visibility:visible;mso-wrap-style:square;mso-wrap-distance-left:0;mso-wrap-distance-top:0;mso-wrap-distance-right:0;mso-wrap-distance-bottom:0;mso-position-horizontal:absolute;mso-position-horizontal-relative:page;mso-position-vertical:absolute;mso-position-vertical-relative:text;v-text-anchor:top" coordsize="58826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" path="m5882640,l1342644,,,,,27432r1342644,l5882640,27432r,-27432xe" fillcolor="black" stroked="f">
                <v:path arrowok="t"/>
                <w10:wrap anchorx="page"/>
              </v:shape>
            </w:pict>
          </mc:Fallback>
        </mc:AlternateContent>
      </w:r>
      <w:r>
        <w:rPr>
          <w:b/>
          <w:spacing w:val="-2"/>
          <w:sz w:val="16"/>
        </w:rPr>
        <w:t>DEFINITIONS</w:t>
      </w:r>
    </w:p>
    <w:p w14:paraId="1A039658" w14:textId="77777777" w:rsidR="005C2A41" w:rsidRDefault="00863C9F">
      <w:pPr>
        <w:rPr>
          <w:b/>
          <w:sz w:val="16"/>
        </w:rPr>
      </w:pPr>
      <w:r>
        <w:br w:type="column"/>
      </w:r>
    </w:p>
    <w:p w14:paraId="16AB7EE5" w14:textId="77777777" w:rsidR="005C2A41" w:rsidRDefault="005C2A41">
      <w:pPr>
        <w:pStyle w:val="BodyText"/>
        <w:spacing w:before="98"/>
        <w:rPr>
          <w:b/>
        </w:rPr>
      </w:pPr>
    </w:p>
    <w:p w14:paraId="4C2FD143" w14:textId="77777777" w:rsidR="005C2A41" w:rsidRDefault="00863C9F">
      <w:pPr>
        <w:pStyle w:val="BodyText"/>
        <w:ind w:left="876"/>
      </w:pPr>
      <w:r>
        <w:t>Unless</w:t>
      </w:r>
      <w:r>
        <w:rPr>
          <w:spacing w:val="-3"/>
        </w:rPr>
        <w:t xml:space="preserve"> </w:t>
      </w:r>
      <w:r>
        <w:t>we</w:t>
      </w:r>
      <w:r>
        <w:rPr>
          <w:spacing w:val="-3"/>
        </w:rPr>
        <w:t xml:space="preserve"> </w:t>
      </w:r>
      <w:r>
        <w:t>tell</w:t>
      </w:r>
      <w:r>
        <w:rPr>
          <w:spacing w:val="-5"/>
        </w:rPr>
        <w:t xml:space="preserve"> </w:t>
      </w:r>
      <w:r>
        <w:t>you</w:t>
      </w:r>
      <w:r>
        <w:rPr>
          <w:spacing w:val="-1"/>
        </w:rPr>
        <w:t xml:space="preserve"> </w:t>
      </w:r>
      <w:r>
        <w:t>otherwise,</w:t>
      </w:r>
      <w:r>
        <w:rPr>
          <w:spacing w:val="-3"/>
        </w:rPr>
        <w:t xml:space="preserve"> </w:t>
      </w:r>
      <w:r>
        <w:t>you</w:t>
      </w:r>
      <w:r>
        <w:rPr>
          <w:spacing w:val="-6"/>
        </w:rPr>
        <w:t xml:space="preserve"> </w:t>
      </w:r>
      <w:r>
        <w:t>can</w:t>
      </w:r>
      <w:r>
        <w:rPr>
          <w:spacing w:val="-5"/>
        </w:rPr>
        <w:t xml:space="preserve"> </w:t>
      </w:r>
      <w:r>
        <w:t>contact</w:t>
      </w:r>
      <w:r>
        <w:rPr>
          <w:spacing w:val="-1"/>
        </w:rPr>
        <w:t xml:space="preserve"> </w:t>
      </w:r>
      <w:r>
        <w:t>or</w:t>
      </w:r>
      <w:r>
        <w:rPr>
          <w:spacing w:val="-4"/>
        </w:rPr>
        <w:t xml:space="preserve"> </w:t>
      </w:r>
      <w:r>
        <w:t>notify</w:t>
      </w:r>
      <w:r>
        <w:rPr>
          <w:spacing w:val="-2"/>
        </w:rPr>
        <w:t xml:space="preserve"> </w:t>
      </w:r>
      <w:r>
        <w:rPr>
          <w:spacing w:val="-5"/>
        </w:rPr>
        <w:t>us:</w:t>
      </w:r>
    </w:p>
    <w:p w14:paraId="617BC869" w14:textId="77777777" w:rsidR="005C2A41" w:rsidRDefault="00863C9F">
      <w:pPr>
        <w:pStyle w:val="ListParagraph"/>
        <w:numPr>
          <w:ilvl w:val="0"/>
          <w:numId w:val="19"/>
        </w:numPr>
        <w:tabs>
          <w:tab w:val="left" w:pos="1020"/>
        </w:tabs>
        <w:spacing w:before="46"/>
        <w:ind w:hanging="144"/>
        <w:rPr>
          <w:sz w:val="16"/>
        </w:rPr>
      </w:pPr>
      <w:r>
        <w:rPr>
          <w:sz w:val="16"/>
        </w:rPr>
        <w:t>by</w:t>
      </w:r>
      <w:r>
        <w:rPr>
          <w:spacing w:val="-5"/>
          <w:sz w:val="16"/>
        </w:rPr>
        <w:t xml:space="preserve"> </w:t>
      </w:r>
      <w:r>
        <w:rPr>
          <w:sz w:val="16"/>
        </w:rPr>
        <w:t>phone</w:t>
      </w:r>
      <w:r>
        <w:rPr>
          <w:spacing w:val="-5"/>
          <w:sz w:val="16"/>
        </w:rPr>
        <w:t xml:space="preserve"> </w:t>
      </w:r>
      <w:r>
        <w:rPr>
          <w:sz w:val="16"/>
        </w:rPr>
        <w:t>at</w:t>
      </w:r>
      <w:r>
        <w:rPr>
          <w:spacing w:val="-3"/>
          <w:sz w:val="16"/>
        </w:rPr>
        <w:t xml:space="preserve"> </w:t>
      </w:r>
      <w:r>
        <w:rPr>
          <w:sz w:val="16"/>
        </w:rPr>
        <w:t>1-800-472-5543</w:t>
      </w:r>
      <w:r>
        <w:rPr>
          <w:spacing w:val="-4"/>
          <w:sz w:val="16"/>
        </w:rPr>
        <w:t xml:space="preserve"> </w:t>
      </w:r>
      <w:r>
        <w:rPr>
          <w:spacing w:val="-5"/>
          <w:sz w:val="16"/>
        </w:rPr>
        <w:t>or</w:t>
      </w:r>
    </w:p>
    <w:p w14:paraId="64C45283" w14:textId="77777777" w:rsidR="005C2A41" w:rsidRDefault="00863C9F">
      <w:pPr>
        <w:pStyle w:val="ListParagraph"/>
        <w:numPr>
          <w:ilvl w:val="0"/>
          <w:numId w:val="19"/>
        </w:numPr>
        <w:tabs>
          <w:tab w:val="left" w:pos="1020"/>
        </w:tabs>
        <w:ind w:hanging="144"/>
        <w:rPr>
          <w:sz w:val="16"/>
        </w:rPr>
      </w:pPr>
      <w:r>
        <w:rPr>
          <w:sz w:val="16"/>
        </w:rPr>
        <w:t>by</w:t>
      </w:r>
      <w:r>
        <w:rPr>
          <w:spacing w:val="-3"/>
          <w:sz w:val="16"/>
        </w:rPr>
        <w:t xml:space="preserve"> </w:t>
      </w:r>
      <w:r>
        <w:rPr>
          <w:sz w:val="16"/>
        </w:rPr>
        <w:t>writing</w:t>
      </w:r>
      <w:r>
        <w:rPr>
          <w:spacing w:val="-2"/>
          <w:sz w:val="16"/>
        </w:rPr>
        <w:t xml:space="preserve"> </w:t>
      </w:r>
      <w:r>
        <w:rPr>
          <w:sz w:val="16"/>
        </w:rPr>
        <w:t>to</w:t>
      </w:r>
      <w:r>
        <w:rPr>
          <w:spacing w:val="-4"/>
          <w:sz w:val="16"/>
        </w:rPr>
        <w:t xml:space="preserve"> </w:t>
      </w:r>
      <w:r>
        <w:rPr>
          <w:sz w:val="16"/>
        </w:rPr>
        <w:t>Sallie</w:t>
      </w:r>
      <w:r>
        <w:rPr>
          <w:spacing w:val="-5"/>
          <w:sz w:val="16"/>
        </w:rPr>
        <w:t xml:space="preserve"> </w:t>
      </w:r>
      <w:r>
        <w:rPr>
          <w:sz w:val="16"/>
        </w:rPr>
        <w:t>Mae,</w:t>
      </w:r>
      <w:r>
        <w:rPr>
          <w:spacing w:val="-5"/>
          <w:sz w:val="16"/>
        </w:rPr>
        <w:t xml:space="preserve"> </w:t>
      </w:r>
      <w:r>
        <w:rPr>
          <w:sz w:val="16"/>
        </w:rPr>
        <w:t>P.O.</w:t>
      </w:r>
      <w:r>
        <w:rPr>
          <w:spacing w:val="-3"/>
          <w:sz w:val="16"/>
        </w:rPr>
        <w:t xml:space="preserve"> </w:t>
      </w:r>
      <w:r>
        <w:rPr>
          <w:sz w:val="16"/>
        </w:rPr>
        <w:t>Box</w:t>
      </w:r>
      <w:r>
        <w:rPr>
          <w:spacing w:val="-3"/>
          <w:sz w:val="16"/>
        </w:rPr>
        <w:t xml:space="preserve"> </w:t>
      </w:r>
      <w:r>
        <w:rPr>
          <w:sz w:val="16"/>
        </w:rPr>
        <w:t>3319,</w:t>
      </w:r>
      <w:r>
        <w:rPr>
          <w:spacing w:val="-2"/>
          <w:sz w:val="16"/>
        </w:rPr>
        <w:t xml:space="preserve"> </w:t>
      </w:r>
      <w:r>
        <w:rPr>
          <w:sz w:val="16"/>
        </w:rPr>
        <w:t>Wilmington,</w:t>
      </w:r>
      <w:r>
        <w:rPr>
          <w:spacing w:val="-3"/>
          <w:sz w:val="16"/>
        </w:rPr>
        <w:t xml:space="preserve"> </w:t>
      </w:r>
      <w:r>
        <w:rPr>
          <w:sz w:val="16"/>
        </w:rPr>
        <w:t>DE</w:t>
      </w:r>
      <w:r>
        <w:rPr>
          <w:spacing w:val="38"/>
          <w:sz w:val="16"/>
        </w:rPr>
        <w:t xml:space="preserve"> </w:t>
      </w:r>
      <w:r>
        <w:rPr>
          <w:sz w:val="16"/>
        </w:rPr>
        <w:t>19804-</w:t>
      </w:r>
      <w:r>
        <w:rPr>
          <w:spacing w:val="-2"/>
          <w:sz w:val="16"/>
        </w:rPr>
        <w:t>4319.</w:t>
      </w:r>
    </w:p>
    <w:p w14:paraId="5A9E5AC8" w14:textId="77777777" w:rsidR="005C2A41" w:rsidRDefault="00863C9F">
      <w:pPr>
        <w:pStyle w:val="BodyText"/>
        <w:spacing w:before="49"/>
        <w:ind w:left="876"/>
      </w:pPr>
      <w:r>
        <w:t>When</w:t>
      </w:r>
      <w:r>
        <w:rPr>
          <w:spacing w:val="-3"/>
        </w:rPr>
        <w:t xml:space="preserve"> </w:t>
      </w:r>
      <w:r>
        <w:t>writing,</w:t>
      </w:r>
      <w:r>
        <w:rPr>
          <w:spacing w:val="-3"/>
        </w:rPr>
        <w:t xml:space="preserve"> </w:t>
      </w:r>
      <w:r>
        <w:t>please</w:t>
      </w:r>
      <w:r>
        <w:rPr>
          <w:spacing w:val="-6"/>
        </w:rPr>
        <w:t xml:space="preserve"> </w:t>
      </w:r>
      <w:r>
        <w:t>include</w:t>
      </w:r>
      <w:r>
        <w:rPr>
          <w:spacing w:val="-2"/>
        </w:rPr>
        <w:t xml:space="preserve"> </w:t>
      </w:r>
      <w:r>
        <w:t>your</w:t>
      </w:r>
      <w:r>
        <w:rPr>
          <w:spacing w:val="-7"/>
        </w:rPr>
        <w:t xml:space="preserve"> </w:t>
      </w:r>
      <w:r>
        <w:t>name,</w:t>
      </w:r>
      <w:r>
        <w:rPr>
          <w:spacing w:val="-1"/>
        </w:rPr>
        <w:t xml:space="preserve"> </w:t>
      </w:r>
      <w:r>
        <w:t>address,</w:t>
      </w:r>
      <w:r>
        <w:rPr>
          <w:spacing w:val="-5"/>
        </w:rPr>
        <w:t xml:space="preserve"> </w:t>
      </w:r>
      <w:r>
        <w:t>home</w:t>
      </w:r>
      <w:r>
        <w:rPr>
          <w:spacing w:val="-6"/>
        </w:rPr>
        <w:t xml:space="preserve"> </w:t>
      </w:r>
      <w:r>
        <w:t>phone</w:t>
      </w:r>
      <w:r>
        <w:rPr>
          <w:spacing w:val="-3"/>
        </w:rPr>
        <w:t xml:space="preserve"> </w:t>
      </w:r>
      <w:r>
        <w:t>number</w:t>
      </w:r>
      <w:r>
        <w:rPr>
          <w:spacing w:val="-3"/>
        </w:rPr>
        <w:t xml:space="preserve"> </w:t>
      </w:r>
      <w:r>
        <w:t>and</w:t>
      </w:r>
      <w:r>
        <w:rPr>
          <w:spacing w:val="-2"/>
        </w:rPr>
        <w:t xml:space="preserve"> </w:t>
      </w:r>
      <w:r>
        <w:t>loan</w:t>
      </w:r>
      <w:r>
        <w:rPr>
          <w:spacing w:val="-1"/>
        </w:rPr>
        <w:t xml:space="preserve"> </w:t>
      </w:r>
      <w:r>
        <w:rPr>
          <w:spacing w:val="-2"/>
        </w:rPr>
        <w:t>number.</w:t>
      </w:r>
    </w:p>
    <w:p w14:paraId="080D99C7" w14:textId="77777777" w:rsidR="005C2A41" w:rsidRDefault="00863C9F">
      <w:pPr>
        <w:pStyle w:val="BodyText"/>
        <w:spacing w:before="46"/>
        <w:ind w:left="876" w:right="834"/>
      </w:pPr>
      <w:r>
        <w:t>You</w:t>
      </w:r>
      <w:r>
        <w:rPr>
          <w:spacing w:val="-2"/>
        </w:rPr>
        <w:t xml:space="preserve"> </w:t>
      </w:r>
      <w:r>
        <w:t>must</w:t>
      </w:r>
      <w:r>
        <w:rPr>
          <w:spacing w:val="-6"/>
        </w:rPr>
        <w:t xml:space="preserve"> </w:t>
      </w:r>
      <w:r>
        <w:t>contact</w:t>
      </w:r>
      <w:r>
        <w:rPr>
          <w:spacing w:val="-1"/>
        </w:rPr>
        <w:t xml:space="preserve"> </w:t>
      </w:r>
      <w:r>
        <w:t>us</w:t>
      </w:r>
      <w:r>
        <w:rPr>
          <w:spacing w:val="-2"/>
        </w:rPr>
        <w:t xml:space="preserve"> </w:t>
      </w:r>
      <w:r>
        <w:t>within</w:t>
      </w:r>
      <w:r>
        <w:rPr>
          <w:spacing w:val="-4"/>
        </w:rPr>
        <w:t xml:space="preserve"> </w:t>
      </w:r>
      <w:r>
        <w:t>10</w:t>
      </w:r>
      <w:r>
        <w:rPr>
          <w:spacing w:val="-6"/>
        </w:rPr>
        <w:t xml:space="preserve"> </w:t>
      </w:r>
      <w:r>
        <w:t>days</w:t>
      </w:r>
      <w:r>
        <w:rPr>
          <w:spacing w:val="-2"/>
        </w:rPr>
        <w:t xml:space="preserve"> </w:t>
      </w:r>
      <w:r>
        <w:t>after</w:t>
      </w:r>
      <w:r>
        <w:rPr>
          <w:spacing w:val="-3"/>
        </w:rPr>
        <w:t xml:space="preserve"> </w:t>
      </w:r>
      <w:r>
        <w:t>(1)</w:t>
      </w:r>
      <w:r>
        <w:rPr>
          <w:spacing w:val="-5"/>
        </w:rPr>
        <w:t xml:space="preserve"> </w:t>
      </w:r>
      <w:r>
        <w:t>changing</w:t>
      </w:r>
      <w:r>
        <w:rPr>
          <w:spacing w:val="-6"/>
        </w:rPr>
        <w:t xml:space="preserve"> </w:t>
      </w:r>
      <w:r>
        <w:t>your</w:t>
      </w:r>
      <w:r>
        <w:rPr>
          <w:spacing w:val="-3"/>
        </w:rPr>
        <w:t xml:space="preserve"> </w:t>
      </w:r>
      <w:r>
        <w:t>name,</w:t>
      </w:r>
      <w:r>
        <w:rPr>
          <w:spacing w:val="-1"/>
        </w:rPr>
        <w:t xml:space="preserve"> </w:t>
      </w:r>
      <w:r>
        <w:t>email</w:t>
      </w:r>
      <w:r>
        <w:rPr>
          <w:spacing w:val="-3"/>
        </w:rPr>
        <w:t xml:space="preserve"> </w:t>
      </w:r>
      <w:r>
        <w:t>address,</w:t>
      </w:r>
      <w:r>
        <w:rPr>
          <w:spacing w:val="-1"/>
        </w:rPr>
        <w:t xml:space="preserve"> </w:t>
      </w:r>
      <w:r>
        <w:t>mailing</w:t>
      </w:r>
      <w:r>
        <w:rPr>
          <w:spacing w:val="-2"/>
        </w:rPr>
        <w:t xml:space="preserve"> </w:t>
      </w:r>
      <w:r>
        <w:t xml:space="preserve">address, or any phone number, (2) Student or cosigner dies, or (3) any change in Student’s enrollment </w:t>
      </w:r>
      <w:r>
        <w:rPr>
          <w:spacing w:val="-2"/>
        </w:rPr>
        <w:t>status.</w:t>
      </w:r>
    </w:p>
    <w:p w14:paraId="0CD12915" w14:textId="77777777" w:rsidR="005C2A41" w:rsidRDefault="00863C9F">
      <w:pPr>
        <w:pStyle w:val="BodyText"/>
        <w:spacing w:before="48"/>
        <w:ind w:left="876" w:right="1034"/>
      </w:pPr>
      <w:r>
        <w:t>We</w:t>
      </w:r>
      <w:r>
        <w:rPr>
          <w:spacing w:val="-3"/>
        </w:rPr>
        <w:t xml:space="preserve"> </w:t>
      </w:r>
      <w:r>
        <w:t>reserve</w:t>
      </w:r>
      <w:r>
        <w:rPr>
          <w:spacing w:val="-5"/>
        </w:rPr>
        <w:t xml:space="preserve"> </w:t>
      </w:r>
      <w:r>
        <w:t>the</w:t>
      </w:r>
      <w:r>
        <w:rPr>
          <w:spacing w:val="-2"/>
        </w:rPr>
        <w:t xml:space="preserve"> </w:t>
      </w:r>
      <w:r>
        <w:t>right</w:t>
      </w:r>
      <w:r>
        <w:rPr>
          <w:spacing w:val="-5"/>
        </w:rPr>
        <w:t xml:space="preserve"> </w:t>
      </w:r>
      <w:r>
        <w:t>to</w:t>
      </w:r>
      <w:r>
        <w:rPr>
          <w:spacing w:val="-1"/>
        </w:rPr>
        <w:t xml:space="preserve"> </w:t>
      </w:r>
      <w:r>
        <w:t>update</w:t>
      </w:r>
      <w:r>
        <w:rPr>
          <w:spacing w:val="-5"/>
        </w:rPr>
        <w:t xml:space="preserve"> </w:t>
      </w:r>
      <w:r>
        <w:t>any</w:t>
      </w:r>
      <w:r>
        <w:rPr>
          <w:spacing w:val="-3"/>
        </w:rPr>
        <w:t xml:space="preserve"> </w:t>
      </w:r>
      <w:r>
        <w:t>P.O.</w:t>
      </w:r>
      <w:r>
        <w:rPr>
          <w:spacing w:val="-5"/>
        </w:rPr>
        <w:t xml:space="preserve"> </w:t>
      </w:r>
      <w:r>
        <w:t>Box address</w:t>
      </w:r>
      <w:r>
        <w:rPr>
          <w:spacing w:val="-2"/>
        </w:rPr>
        <w:t xml:space="preserve"> </w:t>
      </w:r>
      <w:r>
        <w:t>or</w:t>
      </w:r>
      <w:r>
        <w:rPr>
          <w:spacing w:val="-5"/>
        </w:rPr>
        <w:t xml:space="preserve"> </w:t>
      </w:r>
      <w:r>
        <w:t>telephone</w:t>
      </w:r>
      <w:r>
        <w:rPr>
          <w:spacing w:val="-3"/>
        </w:rPr>
        <w:t xml:space="preserve"> </w:t>
      </w:r>
      <w:r>
        <w:t>number</w:t>
      </w:r>
      <w:r>
        <w:rPr>
          <w:spacing w:val="-3"/>
        </w:rPr>
        <w:t xml:space="preserve"> </w:t>
      </w:r>
      <w:r>
        <w:t>provided</w:t>
      </w:r>
      <w:r>
        <w:rPr>
          <w:spacing w:val="-2"/>
        </w:rPr>
        <w:t xml:space="preserve"> </w:t>
      </w:r>
      <w:r>
        <w:t>in</w:t>
      </w:r>
      <w:r>
        <w:rPr>
          <w:spacing w:val="-5"/>
        </w:rPr>
        <w:t xml:space="preserve"> </w:t>
      </w:r>
      <w:r>
        <w:t>this</w:t>
      </w:r>
      <w:r>
        <w:rPr>
          <w:spacing w:val="-3"/>
        </w:rPr>
        <w:t xml:space="preserve"> </w:t>
      </w:r>
      <w:r>
        <w:t>Note, but we will provide notice to you if we do so.</w:t>
      </w:r>
    </w:p>
    <w:p w14:paraId="4F21D089" w14:textId="77777777" w:rsidR="005C2A41" w:rsidRDefault="005C2A41">
      <w:pPr>
        <w:pStyle w:val="BodyText"/>
        <w:sectPr w:rsidR="005C2A41">
          <w:type w:val="continuous"/>
          <w:pgSz w:w="12240" w:h="15840"/>
          <w:pgMar w:top="1760" w:right="720" w:bottom="340" w:left="720" w:header="0" w:footer="599" w:gutter="0"/>
          <w:cols w:num="2" w:space="720" w:equalWidth="0">
            <w:col w:w="1965" w:space="104"/>
            <w:col w:w="8731"/>
          </w:cols>
        </w:sectPr>
      </w:pPr>
    </w:p>
    <w:p w14:paraId="5F4A03AA" w14:textId="77777777" w:rsidR="005C2A41" w:rsidRDefault="005C2A41">
      <w:pPr>
        <w:pStyle w:val="BodyText"/>
        <w:spacing w:before="2"/>
        <w:rPr>
          <w:sz w:val="4"/>
        </w:rPr>
      </w:pPr>
    </w:p>
    <w:p w14:paraId="357B802D" w14:textId="77777777" w:rsidR="005C2A41" w:rsidRDefault="00863C9F">
      <w:pPr>
        <w:pStyle w:val="BodyText"/>
        <w:spacing w:line="43" w:lineRule="exact"/>
        <w:ind w:left="768"/>
        <w:rPr>
          <w:sz w:val="4"/>
        </w:rPr>
      </w:pPr>
      <w:r>
        <w:rPr>
          <w:noProof/>
          <w:sz w:val="4"/>
        </w:rPr>
        <mc:AlternateContent>
          <mc:Choice Requires="wpg">
            <w:drawing>
              <wp:inline distT="0" distB="0" distL="0" distR="0" wp14:anchorId="01777DC2" wp14:editId="4C977EF2">
                <wp:extent cx="5882640" cy="27940"/>
                <wp:effectExtent l="0" t="0" r="0" b="0"/>
                <wp:docPr id="584" name="Group 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27940"/>
                          <a:chOff x="0" y="0"/>
                          <a:chExt cx="5882640" cy="27940"/>
                        </a:xfrm>
                      </wpg:grpSpPr>
                      <wps:wsp>
                        <wps:cNvPr id="585" name="Graphic 585"/>
                        <wps:cNvSpPr/>
                        <wps:spPr>
                          <a:xfrm>
                            <a:off x="0" y="0"/>
                            <a:ext cx="5882640" cy="27940"/>
                          </a:xfrm>
                          <a:custGeom>
                            <a:avLst/>
                            <a:gdLst/>
                            <a:ahLst/>
                            <a:cxnLst/>
                            <a:rect l="l" t="t" r="r" b="b"/>
                            <a:pathLst>
                              <a:path w="5882640" h="27940">
                                <a:moveTo>
                                  <a:pt x="5882640" y="0"/>
                                </a:moveTo>
                                <a:lnTo>
                                  <a:pt x="1342644" y="0"/>
                                </a:lnTo>
                                <a:lnTo>
                                  <a:pt x="0" y="0"/>
                                </a:lnTo>
                                <a:lnTo>
                                  <a:pt x="0" y="27432"/>
                                </a:lnTo>
                                <a:lnTo>
                                  <a:pt x="1342644" y="27432"/>
                                </a:lnTo>
                                <a:lnTo>
                                  <a:pt x="5882640" y="27432"/>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CB560A" id="Group 584" o:spid="_x0000_s1026" alt="&quot;&quot;" style="width:463.2pt;height:2.2pt;mso-position-horizontal-relative:char;mso-position-vertical-relative:line" coordsize="58826,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">
                <v:shape id="Graphic 585" o:spid="_x0000_s1027" style="position:absolute;width:58826;height:279;visibility:visible;mso-wrap-style:square;v-text-anchor:top" coordsize="588264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" path="m5882640,l1342644,,,,,27432r1342644,l5882640,27432r,-27432xe" fillcolor="black" stroked="f">
                  <v:path arrowok="t"/>
                </v:shape>
                <w10:anchorlock/>
              </v:group>
            </w:pict>
          </mc:Fallback>
        </mc:AlternateContent>
      </w:r>
    </w:p>
    <w:p w14:paraId="5DF11C02" w14:textId="77777777" w:rsidR="005C2A41" w:rsidRDefault="00863C9F">
      <w:pPr>
        <w:tabs>
          <w:tab w:val="left" w:pos="2944"/>
        </w:tabs>
        <w:spacing w:before="52"/>
        <w:ind w:left="2944" w:right="944" w:hanging="2069"/>
        <w:rPr>
          <w:b/>
          <w:sz w:val="16"/>
        </w:rPr>
      </w:pPr>
      <w:r>
        <w:rPr>
          <w:b/>
          <w:noProof/>
          <w:sz w:val="16"/>
        </w:rPr>
        <mc:AlternateContent>
          <mc:Choice Requires="wps">
            <w:drawing>
              <wp:anchor distT="0" distB="0" distL="0" distR="0" simplePos="0" relativeHeight="487721984" behindDoc="1" locked="0" layoutInCell="1" allowOverlap="1" wp14:anchorId="4A7A3D8F" wp14:editId="45805B2E">
                <wp:simplePos x="0" y="0"/>
                <wp:positionH relativeFrom="page">
                  <wp:posOffset>944880</wp:posOffset>
                </wp:positionH>
                <wp:positionV relativeFrom="paragraph">
                  <wp:posOffset>529116</wp:posOffset>
                </wp:positionV>
                <wp:extent cx="5882640" cy="9525"/>
                <wp:effectExtent l="0" t="0" r="0" b="0"/>
                <wp:wrapTopAndBottom/>
                <wp:docPr id="586" name="Graphic 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1789D9" id="Graphic 586" o:spid="_x0000_s1026" alt="&quot;&quot;" style="position:absolute;margin-left:74.4pt;margin-top:41.65pt;width:463.2pt;height:.75pt;z-index:-15594496;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" path="m5882640,l1324356,,,,,9144r1324356,l5882640,9144r,-9144xe" fillcolor="black" stroked="f">
                <v:path arrowok="t"/>
                <w10:wrap type="topAndBottom" anchorx="page"/>
              </v:shape>
            </w:pict>
          </mc:Fallback>
        </mc:AlternateContent>
      </w:r>
      <w:r>
        <w:rPr>
          <w:b/>
          <w:spacing w:val="-2"/>
          <w:sz w:val="16"/>
        </w:rPr>
        <w:t>Capitalized</w:t>
      </w:r>
      <w:r>
        <w:rPr>
          <w:b/>
          <w:sz w:val="16"/>
        </w:rPr>
        <w:tab/>
      </w:r>
      <w:r>
        <w:rPr>
          <w:sz w:val="16"/>
        </w:rPr>
        <w:t>“Capitalized”</w:t>
      </w:r>
      <w:r>
        <w:rPr>
          <w:spacing w:val="-6"/>
          <w:sz w:val="16"/>
        </w:rPr>
        <w:t xml:space="preserve"> </w:t>
      </w:r>
      <w:r>
        <w:rPr>
          <w:sz w:val="16"/>
        </w:rPr>
        <w:t>means</w:t>
      </w:r>
      <w:r>
        <w:rPr>
          <w:spacing w:val="-3"/>
          <w:sz w:val="16"/>
        </w:rPr>
        <w:t xml:space="preserve"> </w:t>
      </w:r>
      <w:r>
        <w:rPr>
          <w:sz w:val="16"/>
        </w:rPr>
        <w:t>added</w:t>
      </w:r>
      <w:r>
        <w:rPr>
          <w:spacing w:val="-2"/>
          <w:sz w:val="16"/>
        </w:rPr>
        <w:t xml:space="preserve"> </w:t>
      </w:r>
      <w:r>
        <w:rPr>
          <w:sz w:val="16"/>
        </w:rPr>
        <w:t>to</w:t>
      </w:r>
      <w:r>
        <w:rPr>
          <w:spacing w:val="-4"/>
          <w:sz w:val="16"/>
        </w:rPr>
        <w:t xml:space="preserve"> </w:t>
      </w:r>
      <w:r>
        <w:rPr>
          <w:sz w:val="16"/>
        </w:rPr>
        <w:t>the</w:t>
      </w:r>
      <w:r>
        <w:rPr>
          <w:spacing w:val="-6"/>
          <w:sz w:val="16"/>
        </w:rPr>
        <w:t xml:space="preserve"> </w:t>
      </w:r>
      <w:r>
        <w:rPr>
          <w:sz w:val="16"/>
        </w:rPr>
        <w:t>Current</w:t>
      </w:r>
      <w:r>
        <w:rPr>
          <w:spacing w:val="-1"/>
          <w:sz w:val="16"/>
        </w:rPr>
        <w:t xml:space="preserve"> </w:t>
      </w:r>
      <w:r>
        <w:rPr>
          <w:sz w:val="16"/>
        </w:rPr>
        <w:t>Principal</w:t>
      </w:r>
      <w:r>
        <w:rPr>
          <w:spacing w:val="-5"/>
          <w:sz w:val="16"/>
        </w:rPr>
        <w:t xml:space="preserve"> </w:t>
      </w:r>
      <w:r>
        <w:rPr>
          <w:sz w:val="16"/>
        </w:rPr>
        <w:t>of</w:t>
      </w:r>
      <w:r>
        <w:rPr>
          <w:spacing w:val="-3"/>
          <w:sz w:val="16"/>
        </w:rPr>
        <w:t xml:space="preserve"> </w:t>
      </w:r>
      <w:r>
        <w:rPr>
          <w:sz w:val="16"/>
        </w:rPr>
        <w:t>the</w:t>
      </w:r>
      <w:r>
        <w:rPr>
          <w:spacing w:val="-4"/>
          <w:sz w:val="16"/>
        </w:rPr>
        <w:t xml:space="preserve"> </w:t>
      </w:r>
      <w:r>
        <w:rPr>
          <w:sz w:val="16"/>
        </w:rPr>
        <w:t>loan.</w:t>
      </w:r>
      <w:r>
        <w:rPr>
          <w:spacing w:val="-3"/>
          <w:sz w:val="16"/>
        </w:rPr>
        <w:t xml:space="preserve"> </w:t>
      </w:r>
      <w:r>
        <w:rPr>
          <w:sz w:val="16"/>
        </w:rPr>
        <w:t>Unpaid</w:t>
      </w:r>
      <w:r>
        <w:rPr>
          <w:spacing w:val="-2"/>
          <w:sz w:val="16"/>
        </w:rPr>
        <w:t xml:space="preserve"> </w:t>
      </w:r>
      <w:r>
        <w:rPr>
          <w:sz w:val="16"/>
        </w:rPr>
        <w:t>Interest,</w:t>
      </w:r>
      <w:r>
        <w:rPr>
          <w:spacing w:val="-1"/>
          <w:sz w:val="16"/>
        </w:rPr>
        <w:t xml:space="preserve"> </w:t>
      </w:r>
      <w:r>
        <w:rPr>
          <w:sz w:val="16"/>
        </w:rPr>
        <w:t>Unpaid</w:t>
      </w:r>
      <w:r>
        <w:rPr>
          <w:spacing w:val="-6"/>
          <w:sz w:val="16"/>
        </w:rPr>
        <w:t xml:space="preserve"> </w:t>
      </w:r>
      <w:r>
        <w:rPr>
          <w:sz w:val="16"/>
        </w:rPr>
        <w:t>Fees,</w:t>
      </w:r>
      <w:r>
        <w:rPr>
          <w:spacing w:val="-1"/>
          <w:sz w:val="16"/>
        </w:rPr>
        <w:t xml:space="preserve"> </w:t>
      </w:r>
      <w:r>
        <w:rPr>
          <w:sz w:val="16"/>
        </w:rPr>
        <w:t xml:space="preserve">and costs due and not yet paid may be Capitalized as provided in this Note. For example, we will Capitalize Unpaid Interest at the end of the Interim Period. </w:t>
      </w:r>
      <w:r>
        <w:rPr>
          <w:b/>
          <w:sz w:val="16"/>
        </w:rPr>
        <w:t>Capitalization increases the Total Loan Cost because interest accrues on the Current Principal.</w:t>
      </w:r>
    </w:p>
    <w:p w14:paraId="05CC5485" w14:textId="77777777" w:rsidR="005C2A41" w:rsidRDefault="00863C9F">
      <w:pPr>
        <w:pStyle w:val="BodyText"/>
        <w:tabs>
          <w:tab w:val="left" w:pos="2944"/>
        </w:tabs>
        <w:spacing w:before="22" w:after="7" w:line="189" w:lineRule="auto"/>
        <w:ind w:left="2944" w:right="1203" w:hanging="2069"/>
      </w:pPr>
      <w:r>
        <w:rPr>
          <w:b/>
          <w:position w:val="-4"/>
        </w:rPr>
        <w:t>Current Amount Due</w:t>
      </w:r>
      <w:r>
        <w:rPr>
          <w:b/>
          <w:position w:val="-4"/>
        </w:rPr>
        <w:tab/>
      </w:r>
      <w:r>
        <w:t>“Current Amount</w:t>
      </w:r>
      <w:r>
        <w:rPr>
          <w:spacing w:val="-4"/>
        </w:rPr>
        <w:t xml:space="preserve"> </w:t>
      </w:r>
      <w:r>
        <w:t>Due”</w:t>
      </w:r>
      <w:r>
        <w:rPr>
          <w:spacing w:val="-2"/>
        </w:rPr>
        <w:t xml:space="preserve"> </w:t>
      </w:r>
      <w:r>
        <w:t>means the</w:t>
      </w:r>
      <w:r>
        <w:rPr>
          <w:spacing w:val="-6"/>
        </w:rPr>
        <w:t xml:space="preserve"> </w:t>
      </w:r>
      <w:r>
        <w:t>amount</w:t>
      </w:r>
      <w:r>
        <w:rPr>
          <w:spacing w:val="-4"/>
        </w:rPr>
        <w:t xml:space="preserve"> </w:t>
      </w:r>
      <w:r>
        <w:t>you are</w:t>
      </w:r>
      <w:r>
        <w:rPr>
          <w:spacing w:val="-3"/>
        </w:rPr>
        <w:t xml:space="preserve"> </w:t>
      </w:r>
      <w:r>
        <w:t>required</w:t>
      </w:r>
      <w:r>
        <w:rPr>
          <w:spacing w:val="-5"/>
        </w:rPr>
        <w:t xml:space="preserve"> </w:t>
      </w:r>
      <w:r>
        <w:t>to</w:t>
      </w:r>
      <w:r>
        <w:rPr>
          <w:spacing w:val="-3"/>
        </w:rPr>
        <w:t xml:space="preserve"> </w:t>
      </w:r>
      <w:r>
        <w:t>pay</w:t>
      </w:r>
      <w:r>
        <w:rPr>
          <w:spacing w:val="-2"/>
        </w:rPr>
        <w:t xml:space="preserve"> </w:t>
      </w:r>
      <w:r>
        <w:t>each</w:t>
      </w:r>
      <w:r>
        <w:rPr>
          <w:spacing w:val="-5"/>
        </w:rPr>
        <w:t xml:space="preserve"> </w:t>
      </w:r>
      <w:r>
        <w:t>month</w:t>
      </w:r>
      <w:r>
        <w:rPr>
          <w:spacing w:val="-3"/>
        </w:rPr>
        <w:t xml:space="preserve"> </w:t>
      </w:r>
      <w:r>
        <w:t>until</w:t>
      </w:r>
      <w:r>
        <w:rPr>
          <w:spacing w:val="-4"/>
        </w:rPr>
        <w:t xml:space="preserve"> </w:t>
      </w:r>
      <w:r>
        <w:t>this</w:t>
      </w:r>
      <w:r>
        <w:rPr>
          <w:spacing w:val="-1"/>
        </w:rPr>
        <w:t xml:space="preserve"> </w:t>
      </w:r>
      <w:r>
        <w:t>loan</w:t>
      </w:r>
      <w:r>
        <w:rPr>
          <w:spacing w:val="-5"/>
        </w:rPr>
        <w:t xml:space="preserve"> </w:t>
      </w:r>
      <w:r>
        <w:t>is paid in full. The Current Amount Due may vary each month.</w:t>
      </w:r>
    </w:p>
    <w:p w14:paraId="0AD312FD"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4A76582F" wp14:editId="17DA7E85">
                <wp:extent cx="5882640" cy="9525"/>
                <wp:effectExtent l="0" t="0" r="0" b="0"/>
                <wp:docPr id="587" name="Group 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88" name="Graphic 588"/>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7CB39D" id="Group 587"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">
                <v:shape id="Graphic 588"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" path="m5882640,l1324356,,,,,9144r1324356,l5882640,9144r,-9144xe" fillcolor="black" stroked="f">
                  <v:path arrowok="t"/>
                </v:shape>
                <w10:anchorlock/>
              </v:group>
            </w:pict>
          </mc:Fallback>
        </mc:AlternateContent>
      </w:r>
    </w:p>
    <w:p w14:paraId="5E8C2EE1" w14:textId="77777777" w:rsidR="005C2A41" w:rsidRDefault="005C2A41">
      <w:pPr>
        <w:pStyle w:val="BodyText"/>
        <w:spacing w:line="20" w:lineRule="exact"/>
        <w:rPr>
          <w:sz w:val="2"/>
        </w:rPr>
        <w:sectPr w:rsidR="005C2A41">
          <w:type w:val="continuous"/>
          <w:pgSz w:w="12240" w:h="15840"/>
          <w:pgMar w:top="1760" w:right="720" w:bottom="340" w:left="720" w:header="0" w:footer="599" w:gutter="0"/>
          <w:cols w:space="720"/>
        </w:sectPr>
      </w:pPr>
    </w:p>
    <w:p w14:paraId="42EF45B4" w14:textId="77777777" w:rsidR="005C2A41" w:rsidRDefault="00863C9F">
      <w:pPr>
        <w:spacing w:before="43"/>
        <w:ind w:left="875"/>
        <w:rPr>
          <w:b/>
          <w:sz w:val="16"/>
        </w:rPr>
      </w:pPr>
      <w:r>
        <w:rPr>
          <w:b/>
          <w:sz w:val="16"/>
        </w:rPr>
        <w:t>Current</w:t>
      </w:r>
      <w:r>
        <w:rPr>
          <w:b/>
          <w:spacing w:val="-12"/>
          <w:sz w:val="16"/>
        </w:rPr>
        <w:t xml:space="preserve"> </w:t>
      </w:r>
      <w:r>
        <w:rPr>
          <w:b/>
          <w:sz w:val="16"/>
        </w:rPr>
        <w:t>Amount</w:t>
      </w:r>
      <w:r>
        <w:rPr>
          <w:b/>
          <w:spacing w:val="-11"/>
          <w:sz w:val="16"/>
        </w:rPr>
        <w:t xml:space="preserve"> </w:t>
      </w:r>
      <w:r>
        <w:rPr>
          <w:b/>
          <w:sz w:val="16"/>
        </w:rPr>
        <w:t xml:space="preserve">Due </w:t>
      </w:r>
      <w:r>
        <w:rPr>
          <w:b/>
          <w:spacing w:val="-4"/>
          <w:sz w:val="16"/>
        </w:rPr>
        <w:t>Date</w:t>
      </w:r>
    </w:p>
    <w:p w14:paraId="7051EDAB" w14:textId="77777777" w:rsidR="005C2A41" w:rsidRDefault="00863C9F">
      <w:pPr>
        <w:pStyle w:val="BodyText"/>
        <w:ind w:left="454" w:right="916"/>
      </w:pPr>
      <w:r>
        <w:br w:type="column"/>
      </w:r>
      <w:r>
        <w:t>“Current Amount</w:t>
      </w:r>
      <w:r>
        <w:rPr>
          <w:spacing w:val="-4"/>
        </w:rPr>
        <w:t xml:space="preserve"> </w:t>
      </w:r>
      <w:r>
        <w:t>Due</w:t>
      </w:r>
      <w:r>
        <w:rPr>
          <w:spacing w:val="-2"/>
        </w:rPr>
        <w:t xml:space="preserve"> </w:t>
      </w:r>
      <w:r>
        <w:t>Date”</w:t>
      </w:r>
      <w:r>
        <w:rPr>
          <w:spacing w:val="-5"/>
        </w:rPr>
        <w:t xml:space="preserve"> </w:t>
      </w:r>
      <w:r>
        <w:t>means</w:t>
      </w:r>
      <w:r>
        <w:rPr>
          <w:spacing w:val="-2"/>
        </w:rPr>
        <w:t xml:space="preserve"> </w:t>
      </w:r>
      <w:r>
        <w:t>the</w:t>
      </w:r>
      <w:r>
        <w:rPr>
          <w:spacing w:val="-1"/>
        </w:rPr>
        <w:t xml:space="preserve"> </w:t>
      </w:r>
      <w:r>
        <w:t>date</w:t>
      </w:r>
      <w:r>
        <w:rPr>
          <w:spacing w:val="-5"/>
        </w:rPr>
        <w:t xml:space="preserve"> </w:t>
      </w:r>
      <w:r>
        <w:t>by</w:t>
      </w:r>
      <w:r>
        <w:rPr>
          <w:spacing w:val="-2"/>
        </w:rPr>
        <w:t xml:space="preserve"> </w:t>
      </w:r>
      <w:r>
        <w:t>which</w:t>
      </w:r>
      <w:r>
        <w:rPr>
          <w:spacing w:val="-5"/>
        </w:rPr>
        <w:t xml:space="preserve"> </w:t>
      </w:r>
      <w:r>
        <w:t>you</w:t>
      </w:r>
      <w:r>
        <w:rPr>
          <w:spacing w:val="-5"/>
        </w:rPr>
        <w:t xml:space="preserve"> </w:t>
      </w:r>
      <w:r>
        <w:t>must</w:t>
      </w:r>
      <w:r>
        <w:rPr>
          <w:spacing w:val="-4"/>
        </w:rPr>
        <w:t xml:space="preserve"> </w:t>
      </w:r>
      <w:r>
        <w:t>pay</w:t>
      </w:r>
      <w:r>
        <w:rPr>
          <w:spacing w:val="-2"/>
        </w:rPr>
        <w:t xml:space="preserve"> </w:t>
      </w:r>
      <w:r>
        <w:t>the</w:t>
      </w:r>
      <w:r>
        <w:rPr>
          <w:spacing w:val="-1"/>
        </w:rPr>
        <w:t xml:space="preserve"> </w:t>
      </w:r>
      <w:r>
        <w:t>Current Amount Due</w:t>
      </w:r>
      <w:r>
        <w:rPr>
          <w:spacing w:val="-3"/>
        </w:rPr>
        <w:t xml:space="preserve"> </w:t>
      </w:r>
      <w:r>
        <w:t xml:space="preserve">each </w:t>
      </w:r>
      <w:r>
        <w:rPr>
          <w:spacing w:val="-2"/>
        </w:rPr>
        <w:t>month.</w:t>
      </w:r>
    </w:p>
    <w:p w14:paraId="1217ACD0" w14:textId="77777777" w:rsidR="005C2A41" w:rsidRDefault="005C2A41">
      <w:pPr>
        <w:pStyle w:val="BodyText"/>
        <w:sectPr w:rsidR="005C2A41">
          <w:type w:val="continuous"/>
          <w:pgSz w:w="12240" w:h="15840"/>
          <w:pgMar w:top="1760" w:right="720" w:bottom="340" w:left="720" w:header="0" w:footer="599" w:gutter="0"/>
          <w:cols w:num="2" w:space="720" w:equalWidth="0">
            <w:col w:w="2451" w:space="40"/>
            <w:col w:w="8309"/>
          </w:cols>
        </w:sectPr>
      </w:pPr>
    </w:p>
    <w:p w14:paraId="314D6C6C"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610B46DD" wp14:editId="5C1F4A27">
                <wp:extent cx="5882640" cy="9525"/>
                <wp:effectExtent l="0" t="0" r="0" b="0"/>
                <wp:docPr id="589" name="Group 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90" name="Graphic 590"/>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213EBE" id="Group 589"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">
                <v:shape id="Graphic 590"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" path="m5882640,l1324356,,,,,9144r1324356,l5882640,9144r,-9144xe" fillcolor="black" stroked="f">
                  <v:path arrowok="t"/>
                </v:shape>
                <w10:anchorlock/>
              </v:group>
            </w:pict>
          </mc:Fallback>
        </mc:AlternateContent>
      </w:r>
    </w:p>
    <w:p w14:paraId="0245424E" w14:textId="77777777" w:rsidR="005C2A41" w:rsidRDefault="00863C9F">
      <w:pPr>
        <w:pStyle w:val="BodyText"/>
        <w:tabs>
          <w:tab w:val="left" w:pos="2944"/>
        </w:tabs>
        <w:spacing w:before="14" w:after="7" w:line="189" w:lineRule="auto"/>
        <w:ind w:left="2944" w:right="1142" w:hanging="2069"/>
      </w:pPr>
      <w:proofErr w:type="gramStart"/>
      <w:r>
        <w:rPr>
          <w:b/>
          <w:position w:val="-4"/>
        </w:rPr>
        <w:t>Current Balance</w:t>
      </w:r>
      <w:r>
        <w:rPr>
          <w:b/>
          <w:position w:val="-4"/>
        </w:rPr>
        <w:tab/>
      </w:r>
      <w:r>
        <w:t>“Current Balance”</w:t>
      </w:r>
      <w:proofErr w:type="gramEnd"/>
      <w:r>
        <w:rPr>
          <w:spacing w:val="-4"/>
        </w:rPr>
        <w:t xml:space="preserve"> </w:t>
      </w:r>
      <w:r>
        <w:t>means</w:t>
      </w:r>
      <w:r>
        <w:rPr>
          <w:spacing w:val="-2"/>
        </w:rPr>
        <w:t xml:space="preserve"> </w:t>
      </w:r>
      <w:r>
        <w:t>the</w:t>
      </w:r>
      <w:r>
        <w:rPr>
          <w:spacing w:val="-4"/>
        </w:rPr>
        <w:t xml:space="preserve"> </w:t>
      </w:r>
      <w:r>
        <w:t>sum</w:t>
      </w:r>
      <w:r>
        <w:rPr>
          <w:spacing w:val="-6"/>
        </w:rPr>
        <w:t xml:space="preserve"> </w:t>
      </w:r>
      <w:r>
        <w:t>of the</w:t>
      </w:r>
      <w:r>
        <w:rPr>
          <w:spacing w:val="-5"/>
        </w:rPr>
        <w:t xml:space="preserve"> </w:t>
      </w:r>
      <w:r>
        <w:t>Unpaid</w:t>
      </w:r>
      <w:r>
        <w:rPr>
          <w:spacing w:val="-3"/>
        </w:rPr>
        <w:t xml:space="preserve"> </w:t>
      </w:r>
      <w:r>
        <w:t>Interest, Unpaid</w:t>
      </w:r>
      <w:r>
        <w:rPr>
          <w:spacing w:val="-5"/>
        </w:rPr>
        <w:t xml:space="preserve"> </w:t>
      </w:r>
      <w:r>
        <w:t>Fees,</w:t>
      </w:r>
      <w:r>
        <w:rPr>
          <w:spacing w:val="-4"/>
        </w:rPr>
        <w:t xml:space="preserve"> </w:t>
      </w:r>
      <w:r>
        <w:t>costs</w:t>
      </w:r>
      <w:r>
        <w:rPr>
          <w:spacing w:val="-1"/>
        </w:rPr>
        <w:t xml:space="preserve"> </w:t>
      </w:r>
      <w:r>
        <w:t>due</w:t>
      </w:r>
      <w:r>
        <w:rPr>
          <w:spacing w:val="-5"/>
        </w:rPr>
        <w:t xml:space="preserve"> </w:t>
      </w:r>
      <w:r>
        <w:t>and</w:t>
      </w:r>
      <w:r>
        <w:rPr>
          <w:spacing w:val="-2"/>
        </w:rPr>
        <w:t xml:space="preserve"> </w:t>
      </w:r>
      <w:r>
        <w:t>not</w:t>
      </w:r>
      <w:r>
        <w:rPr>
          <w:spacing w:val="-4"/>
        </w:rPr>
        <w:t xml:space="preserve"> </w:t>
      </w:r>
      <w:r>
        <w:t>paid, and Current Principal.</w:t>
      </w:r>
    </w:p>
    <w:p w14:paraId="360D605C"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0C8CC642" wp14:editId="605C2A03">
                <wp:extent cx="5882640" cy="9525"/>
                <wp:effectExtent l="0" t="0" r="0" b="0"/>
                <wp:docPr id="591" name="Group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92" name="Graphic 592"/>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DCBE3E" id="Group 591"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">
                <v:shape id="Graphic 592"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" path="m5882640,l1324356,,,,,9144r1324356,l5882640,9144r,-9144xe" fillcolor="black" stroked="f">
                  <v:path arrowok="t"/>
                </v:shape>
                <w10:anchorlock/>
              </v:group>
            </w:pict>
          </mc:Fallback>
        </mc:AlternateContent>
      </w:r>
    </w:p>
    <w:p w14:paraId="3A3681D7" w14:textId="77777777" w:rsidR="005C2A41" w:rsidRDefault="00863C9F">
      <w:pPr>
        <w:pStyle w:val="BodyText"/>
        <w:tabs>
          <w:tab w:val="left" w:pos="2944"/>
        </w:tabs>
        <w:spacing w:before="16" w:after="7" w:line="189" w:lineRule="auto"/>
        <w:ind w:left="2944" w:right="1246" w:hanging="2069"/>
      </w:pPr>
      <w:r>
        <w:rPr>
          <w:b/>
          <w:position w:val="-4"/>
        </w:rPr>
        <w:t>Current Principal</w:t>
      </w:r>
      <w:r>
        <w:rPr>
          <w:b/>
          <w:position w:val="-4"/>
        </w:rPr>
        <w:tab/>
      </w:r>
      <w:r>
        <w:t>“Current</w:t>
      </w:r>
      <w:r>
        <w:rPr>
          <w:spacing w:val="-1"/>
        </w:rPr>
        <w:t xml:space="preserve"> </w:t>
      </w:r>
      <w:r>
        <w:t>Principal”</w:t>
      </w:r>
      <w:r>
        <w:rPr>
          <w:spacing w:val="-7"/>
        </w:rPr>
        <w:t xml:space="preserve"> </w:t>
      </w:r>
      <w:r>
        <w:t>means</w:t>
      </w:r>
      <w:r>
        <w:rPr>
          <w:spacing w:val="-3"/>
        </w:rPr>
        <w:t xml:space="preserve"> </w:t>
      </w:r>
      <w:r>
        <w:t>the</w:t>
      </w:r>
      <w:r>
        <w:rPr>
          <w:spacing w:val="-6"/>
        </w:rPr>
        <w:t xml:space="preserve"> </w:t>
      </w:r>
      <w:r>
        <w:t>sum</w:t>
      </w:r>
      <w:r>
        <w:rPr>
          <w:spacing w:val="-3"/>
        </w:rPr>
        <w:t xml:space="preserve"> </w:t>
      </w:r>
      <w:r>
        <w:t>of</w:t>
      </w:r>
      <w:r>
        <w:rPr>
          <w:spacing w:val="-5"/>
        </w:rPr>
        <w:t xml:space="preserve"> </w:t>
      </w:r>
      <w:r>
        <w:t>the</w:t>
      </w:r>
      <w:r>
        <w:rPr>
          <w:spacing w:val="-2"/>
        </w:rPr>
        <w:t xml:space="preserve"> </w:t>
      </w:r>
      <w:r>
        <w:t>unpaid</w:t>
      </w:r>
      <w:r>
        <w:rPr>
          <w:spacing w:val="-2"/>
        </w:rPr>
        <w:t xml:space="preserve"> </w:t>
      </w:r>
      <w:r>
        <w:t>disbursed</w:t>
      </w:r>
      <w:r>
        <w:rPr>
          <w:spacing w:val="-6"/>
        </w:rPr>
        <w:t xml:space="preserve"> </w:t>
      </w:r>
      <w:r>
        <w:t>amount</w:t>
      </w:r>
      <w:r>
        <w:rPr>
          <w:spacing w:val="-5"/>
        </w:rPr>
        <w:t xml:space="preserve"> </w:t>
      </w:r>
      <w:r>
        <w:t>borrowed,</w:t>
      </w:r>
      <w:r>
        <w:rPr>
          <w:spacing w:val="-1"/>
        </w:rPr>
        <w:t xml:space="preserve"> </w:t>
      </w:r>
      <w:r>
        <w:t>plus</w:t>
      </w:r>
      <w:r>
        <w:rPr>
          <w:spacing w:val="-3"/>
        </w:rPr>
        <w:t xml:space="preserve"> </w:t>
      </w:r>
      <w:r>
        <w:t>the</w:t>
      </w:r>
      <w:r>
        <w:rPr>
          <w:spacing w:val="-3"/>
        </w:rPr>
        <w:t xml:space="preserve"> </w:t>
      </w:r>
      <w:r>
        <w:t>unpaid Disbursement Fees (if any), plus any other amounts that have Capitalized.</w:t>
      </w:r>
    </w:p>
    <w:p w14:paraId="581FEC79"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4E4A7222" wp14:editId="728C480B">
                <wp:extent cx="5882640" cy="9525"/>
                <wp:effectExtent l="0" t="0" r="0" b="0"/>
                <wp:docPr id="593" name="Group 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94" name="Graphic 594"/>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3F9F75" id="Group 593"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">
                <v:shape id="Graphic 594"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" path="m5882640,l1324356,,,,,9144r1324356,l5882640,9144r,-9144xe" fillcolor="black" stroked="f">
                  <v:path arrowok="t"/>
                </v:shape>
                <w10:anchorlock/>
              </v:group>
            </w:pict>
          </mc:Fallback>
        </mc:AlternateContent>
      </w:r>
    </w:p>
    <w:p w14:paraId="5BBFAFDA" w14:textId="77777777" w:rsidR="005C2A41" w:rsidRDefault="00863C9F">
      <w:pPr>
        <w:pStyle w:val="BodyText"/>
        <w:tabs>
          <w:tab w:val="left" w:pos="2944"/>
        </w:tabs>
        <w:spacing w:before="17" w:line="187" w:lineRule="auto"/>
        <w:ind w:left="2944" w:right="1052" w:hanging="2069"/>
      </w:pPr>
      <w:r>
        <w:rPr>
          <w:b/>
          <w:position w:val="-4"/>
        </w:rPr>
        <w:t>Interim Period</w:t>
      </w:r>
      <w:r>
        <w:rPr>
          <w:b/>
          <w:position w:val="-4"/>
        </w:rPr>
        <w:tab/>
      </w:r>
      <w:r>
        <w:t>“Interim</w:t>
      </w:r>
      <w:r>
        <w:rPr>
          <w:spacing w:val="-4"/>
        </w:rPr>
        <w:t xml:space="preserve"> </w:t>
      </w:r>
      <w:r>
        <w:t>Period”</w:t>
      </w:r>
      <w:r>
        <w:rPr>
          <w:spacing w:val="-4"/>
        </w:rPr>
        <w:t xml:space="preserve"> </w:t>
      </w:r>
      <w:r>
        <w:t>begins</w:t>
      </w:r>
      <w:r>
        <w:rPr>
          <w:spacing w:val="-2"/>
        </w:rPr>
        <w:t xml:space="preserve"> </w:t>
      </w:r>
      <w:r>
        <w:t>on</w:t>
      </w:r>
      <w:r>
        <w:rPr>
          <w:spacing w:val="-7"/>
        </w:rPr>
        <w:t xml:space="preserve"> </w:t>
      </w:r>
      <w:r>
        <w:t>the</w:t>
      </w:r>
      <w:r>
        <w:rPr>
          <w:spacing w:val="-3"/>
        </w:rPr>
        <w:t xml:space="preserve"> </w:t>
      </w:r>
      <w:r>
        <w:t>First</w:t>
      </w:r>
      <w:r>
        <w:rPr>
          <w:spacing w:val="-2"/>
        </w:rPr>
        <w:t xml:space="preserve"> </w:t>
      </w:r>
      <w:r>
        <w:t>Disbursement</w:t>
      </w:r>
      <w:r>
        <w:rPr>
          <w:spacing w:val="-2"/>
        </w:rPr>
        <w:t xml:space="preserve"> </w:t>
      </w:r>
      <w:r>
        <w:t>Date,</w:t>
      </w:r>
      <w:r>
        <w:rPr>
          <w:spacing w:val="-6"/>
        </w:rPr>
        <w:t xml:space="preserve"> </w:t>
      </w:r>
      <w:r>
        <w:t>continues</w:t>
      </w:r>
      <w:r>
        <w:rPr>
          <w:spacing w:val="-2"/>
        </w:rPr>
        <w:t xml:space="preserve"> </w:t>
      </w:r>
      <w:r>
        <w:t>while</w:t>
      </w:r>
      <w:r>
        <w:rPr>
          <w:spacing w:val="-5"/>
        </w:rPr>
        <w:t xml:space="preserve"> </w:t>
      </w:r>
      <w:r>
        <w:t>Student</w:t>
      </w:r>
      <w:r>
        <w:rPr>
          <w:spacing w:val="-2"/>
        </w:rPr>
        <w:t xml:space="preserve"> </w:t>
      </w:r>
      <w:r>
        <w:t>attends</w:t>
      </w:r>
      <w:r>
        <w:rPr>
          <w:spacing w:val="-4"/>
        </w:rPr>
        <w:t xml:space="preserve"> </w:t>
      </w:r>
      <w:r>
        <w:t>School, and ends on the earliest of the following applicable dates:</w:t>
      </w:r>
    </w:p>
    <w:p w14:paraId="63CA2C7D" w14:textId="77777777" w:rsidR="005C2A41" w:rsidRDefault="00863C9F">
      <w:pPr>
        <w:pStyle w:val="ListParagraph"/>
        <w:numPr>
          <w:ilvl w:val="0"/>
          <w:numId w:val="18"/>
        </w:numPr>
        <w:tabs>
          <w:tab w:val="left" w:pos="3902"/>
        </w:tabs>
        <w:spacing w:before="8"/>
        <w:ind w:right="1218" w:firstLine="0"/>
        <w:rPr>
          <w:sz w:val="16"/>
        </w:rPr>
      </w:pPr>
      <w:r>
        <w:rPr>
          <w:sz w:val="16"/>
        </w:rPr>
        <w:t>Approximately</w:t>
      </w:r>
      <w:r>
        <w:rPr>
          <w:spacing w:val="-3"/>
          <w:sz w:val="16"/>
        </w:rPr>
        <w:t xml:space="preserve"> </w:t>
      </w:r>
      <w:r>
        <w:rPr>
          <w:sz w:val="16"/>
        </w:rPr>
        <w:t>nine</w:t>
      </w:r>
      <w:r>
        <w:rPr>
          <w:spacing w:val="-5"/>
          <w:sz w:val="16"/>
        </w:rPr>
        <w:t xml:space="preserve"> </w:t>
      </w:r>
      <w:r>
        <w:rPr>
          <w:sz w:val="16"/>
        </w:rPr>
        <w:t>months</w:t>
      </w:r>
      <w:r>
        <w:rPr>
          <w:spacing w:val="-1"/>
          <w:sz w:val="16"/>
        </w:rPr>
        <w:t xml:space="preserve"> </w:t>
      </w:r>
      <w:r>
        <w:rPr>
          <w:sz w:val="16"/>
        </w:rPr>
        <w:t>after</w:t>
      </w:r>
      <w:r>
        <w:rPr>
          <w:spacing w:val="-4"/>
          <w:sz w:val="16"/>
        </w:rPr>
        <w:t xml:space="preserve"> </w:t>
      </w:r>
      <w:r>
        <w:rPr>
          <w:sz w:val="16"/>
        </w:rPr>
        <w:t>Student</w:t>
      </w:r>
      <w:r>
        <w:rPr>
          <w:spacing w:val="-4"/>
          <w:sz w:val="16"/>
        </w:rPr>
        <w:t xml:space="preserve"> </w:t>
      </w:r>
      <w:r>
        <w:rPr>
          <w:sz w:val="16"/>
        </w:rPr>
        <w:t>ceases</w:t>
      </w:r>
      <w:r>
        <w:rPr>
          <w:spacing w:val="-4"/>
          <w:sz w:val="16"/>
        </w:rPr>
        <w:t xml:space="preserve"> </w:t>
      </w:r>
      <w:r>
        <w:rPr>
          <w:sz w:val="16"/>
        </w:rPr>
        <w:t>to</w:t>
      </w:r>
      <w:r>
        <w:rPr>
          <w:spacing w:val="-4"/>
          <w:sz w:val="16"/>
        </w:rPr>
        <w:t xml:space="preserve"> </w:t>
      </w:r>
      <w:r>
        <w:rPr>
          <w:sz w:val="16"/>
        </w:rPr>
        <w:t>be</w:t>
      </w:r>
      <w:r>
        <w:rPr>
          <w:spacing w:val="-3"/>
          <w:sz w:val="16"/>
        </w:rPr>
        <w:t xml:space="preserve"> </w:t>
      </w:r>
      <w:r>
        <w:rPr>
          <w:sz w:val="16"/>
        </w:rPr>
        <w:t>enrolled</w:t>
      </w:r>
      <w:r>
        <w:rPr>
          <w:spacing w:val="-6"/>
          <w:sz w:val="16"/>
        </w:rPr>
        <w:t xml:space="preserve"> </w:t>
      </w:r>
      <w:r>
        <w:rPr>
          <w:sz w:val="16"/>
        </w:rPr>
        <w:t>at</w:t>
      </w:r>
      <w:r>
        <w:rPr>
          <w:spacing w:val="-2"/>
          <w:sz w:val="16"/>
        </w:rPr>
        <w:t xml:space="preserve"> </w:t>
      </w:r>
      <w:r>
        <w:rPr>
          <w:sz w:val="16"/>
        </w:rPr>
        <w:t>least</w:t>
      </w:r>
      <w:r>
        <w:rPr>
          <w:spacing w:val="-5"/>
          <w:sz w:val="16"/>
        </w:rPr>
        <w:t xml:space="preserve"> </w:t>
      </w:r>
      <w:r>
        <w:rPr>
          <w:sz w:val="16"/>
        </w:rPr>
        <w:t>half-time unless Student re-enrolls at least half-time in another eligible school within that approximate nine-month period; or</w:t>
      </w:r>
    </w:p>
    <w:p w14:paraId="5E199FA2" w14:textId="77777777" w:rsidR="005C2A41" w:rsidRDefault="00863C9F">
      <w:pPr>
        <w:pStyle w:val="ListParagraph"/>
        <w:numPr>
          <w:ilvl w:val="0"/>
          <w:numId w:val="18"/>
        </w:numPr>
        <w:tabs>
          <w:tab w:val="left" w:pos="3902"/>
        </w:tabs>
        <w:spacing w:before="0"/>
        <w:ind w:left="3902" w:hanging="238"/>
        <w:rPr>
          <w:sz w:val="16"/>
        </w:rPr>
      </w:pPr>
      <w:r>
        <w:rPr>
          <w:sz w:val="16"/>
        </w:rPr>
        <w:t>Approximately</w:t>
      </w:r>
      <w:r>
        <w:rPr>
          <w:spacing w:val="-7"/>
          <w:sz w:val="16"/>
        </w:rPr>
        <w:t xml:space="preserve"> </w:t>
      </w:r>
      <w:r>
        <w:rPr>
          <w:sz w:val="16"/>
        </w:rPr>
        <w:t>thirty-six</w:t>
      </w:r>
      <w:r>
        <w:rPr>
          <w:spacing w:val="-4"/>
          <w:sz w:val="16"/>
        </w:rPr>
        <w:t xml:space="preserve"> </w:t>
      </w:r>
      <w:r>
        <w:rPr>
          <w:sz w:val="16"/>
        </w:rPr>
        <w:t>months</w:t>
      </w:r>
      <w:r>
        <w:rPr>
          <w:spacing w:val="-2"/>
          <w:sz w:val="16"/>
        </w:rPr>
        <w:t xml:space="preserve"> </w:t>
      </w:r>
      <w:r>
        <w:rPr>
          <w:sz w:val="16"/>
        </w:rPr>
        <w:t>after</w:t>
      </w:r>
      <w:r>
        <w:rPr>
          <w:spacing w:val="-7"/>
          <w:sz w:val="16"/>
        </w:rPr>
        <w:t xml:space="preserve"> </w:t>
      </w:r>
      <w:r>
        <w:rPr>
          <w:sz w:val="16"/>
        </w:rPr>
        <w:t>Student</w:t>
      </w:r>
      <w:r>
        <w:rPr>
          <w:spacing w:val="-6"/>
          <w:sz w:val="16"/>
        </w:rPr>
        <w:t xml:space="preserve"> </w:t>
      </w:r>
      <w:r>
        <w:rPr>
          <w:sz w:val="16"/>
        </w:rPr>
        <w:t>graduates</w:t>
      </w:r>
      <w:r>
        <w:rPr>
          <w:spacing w:val="-4"/>
          <w:sz w:val="16"/>
        </w:rPr>
        <w:t xml:space="preserve"> </w:t>
      </w:r>
      <w:r>
        <w:rPr>
          <w:sz w:val="16"/>
        </w:rPr>
        <w:t>from</w:t>
      </w:r>
      <w:r>
        <w:rPr>
          <w:spacing w:val="-4"/>
          <w:sz w:val="16"/>
        </w:rPr>
        <w:t xml:space="preserve"> </w:t>
      </w:r>
      <w:r>
        <w:rPr>
          <w:sz w:val="16"/>
        </w:rPr>
        <w:t>the</w:t>
      </w:r>
      <w:r>
        <w:rPr>
          <w:spacing w:val="-7"/>
          <w:sz w:val="16"/>
        </w:rPr>
        <w:t xml:space="preserve"> </w:t>
      </w:r>
      <w:proofErr w:type="gramStart"/>
      <w:r>
        <w:rPr>
          <w:spacing w:val="-2"/>
          <w:sz w:val="16"/>
        </w:rPr>
        <w:t>School</w:t>
      </w:r>
      <w:proofErr w:type="gramEnd"/>
      <w:r>
        <w:rPr>
          <w:spacing w:val="-2"/>
          <w:sz w:val="16"/>
        </w:rPr>
        <w:t>.</w:t>
      </w:r>
    </w:p>
    <w:p w14:paraId="180DFD18" w14:textId="77777777" w:rsidR="005C2A41" w:rsidRDefault="00863C9F">
      <w:pPr>
        <w:pStyle w:val="BodyText"/>
        <w:spacing w:before="1"/>
        <w:ind w:left="2944" w:right="709"/>
      </w:pPr>
      <w:r>
        <w:t>If</w:t>
      </w:r>
      <w:r>
        <w:rPr>
          <w:spacing w:val="-2"/>
        </w:rPr>
        <w:t xml:space="preserve"> </w:t>
      </w:r>
      <w:r>
        <w:t>this</w:t>
      </w:r>
      <w:r>
        <w:rPr>
          <w:spacing w:val="-1"/>
        </w:rPr>
        <w:t xml:space="preserve"> </w:t>
      </w:r>
      <w:r>
        <w:t>loan</w:t>
      </w:r>
      <w:r>
        <w:rPr>
          <w:spacing w:val="-5"/>
        </w:rPr>
        <w:t xml:space="preserve"> </w:t>
      </w:r>
      <w:r>
        <w:t>is</w:t>
      </w:r>
      <w:r>
        <w:rPr>
          <w:spacing w:val="-4"/>
        </w:rPr>
        <w:t xml:space="preserve"> </w:t>
      </w:r>
      <w:r>
        <w:t>made</w:t>
      </w:r>
      <w:r>
        <w:rPr>
          <w:spacing w:val="-5"/>
        </w:rPr>
        <w:t xml:space="preserve"> </w:t>
      </w:r>
      <w:r>
        <w:t>after</w:t>
      </w:r>
      <w:r>
        <w:rPr>
          <w:spacing w:val="-4"/>
        </w:rPr>
        <w:t xml:space="preserve"> </w:t>
      </w:r>
      <w:r>
        <w:t>Student has</w:t>
      </w:r>
      <w:r>
        <w:rPr>
          <w:spacing w:val="-1"/>
        </w:rPr>
        <w:t xml:space="preserve"> </w:t>
      </w:r>
      <w:r>
        <w:t>already</w:t>
      </w:r>
      <w:r>
        <w:rPr>
          <w:spacing w:val="-2"/>
        </w:rPr>
        <w:t xml:space="preserve"> </w:t>
      </w:r>
      <w:r>
        <w:t>graduated</w:t>
      </w:r>
      <w:r>
        <w:rPr>
          <w:spacing w:val="-1"/>
        </w:rPr>
        <w:t xml:space="preserve"> </w:t>
      </w:r>
      <w:r>
        <w:t>or</w:t>
      </w:r>
      <w:r>
        <w:rPr>
          <w:spacing w:val="-2"/>
        </w:rPr>
        <w:t xml:space="preserve"> </w:t>
      </w:r>
      <w:r>
        <w:t>has</w:t>
      </w:r>
      <w:r>
        <w:rPr>
          <w:spacing w:val="-2"/>
        </w:rPr>
        <w:t xml:space="preserve"> </w:t>
      </w:r>
      <w:r>
        <w:t>ceased</w:t>
      </w:r>
      <w:r>
        <w:rPr>
          <w:spacing w:val="-1"/>
        </w:rPr>
        <w:t xml:space="preserve"> </w:t>
      </w:r>
      <w:r>
        <w:t>to</w:t>
      </w:r>
      <w:r>
        <w:rPr>
          <w:spacing w:val="-2"/>
        </w:rPr>
        <w:t xml:space="preserve"> </w:t>
      </w:r>
      <w:r>
        <w:t>be</w:t>
      </w:r>
      <w:r>
        <w:rPr>
          <w:spacing w:val="-5"/>
        </w:rPr>
        <w:t xml:space="preserve"> </w:t>
      </w:r>
      <w:r>
        <w:t>enrolled</w:t>
      </w:r>
      <w:r>
        <w:rPr>
          <w:spacing w:val="-2"/>
        </w:rPr>
        <w:t xml:space="preserve"> </w:t>
      </w:r>
      <w:r>
        <w:t>at</w:t>
      </w:r>
      <w:r>
        <w:rPr>
          <w:spacing w:val="-4"/>
        </w:rPr>
        <w:t xml:space="preserve"> </w:t>
      </w:r>
      <w:r>
        <w:t>least half- time, the Interim Period will be calculated from the date of graduation or the date that enrollment ended, the Interim Period may be shorter than the periods described above, or there may be no Interim Period and the Repayment Period may begin immediately.</w:t>
      </w:r>
    </w:p>
    <w:p w14:paraId="6BB34321"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177031FC" wp14:editId="53186623">
                <wp:extent cx="5882640" cy="9525"/>
                <wp:effectExtent l="0" t="0" r="0" b="0"/>
                <wp:docPr id="595" name="Group 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96" name="Graphic 596"/>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CF072C" id="Group 595"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">
                <v:shape id="Graphic 596"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" path="m5882640,l1324356,,,,,9144r1324356,l5882640,9144r,-9144xe" fillcolor="black" stroked="f">
                  <v:path arrowok="t"/>
                </v:shape>
                <w10:anchorlock/>
              </v:group>
            </w:pict>
          </mc:Fallback>
        </mc:AlternateContent>
      </w:r>
    </w:p>
    <w:p w14:paraId="572338C8" w14:textId="77777777" w:rsidR="005C2A41" w:rsidRDefault="00863C9F">
      <w:pPr>
        <w:pStyle w:val="BodyText"/>
        <w:tabs>
          <w:tab w:val="left" w:pos="2944"/>
        </w:tabs>
        <w:spacing w:before="14" w:after="7" w:line="189" w:lineRule="auto"/>
        <w:ind w:left="2944" w:right="1265" w:hanging="2069"/>
      </w:pPr>
      <w:r>
        <w:rPr>
          <w:b/>
          <w:position w:val="-4"/>
        </w:rPr>
        <w:t>Loan Group</w:t>
      </w:r>
      <w:r>
        <w:rPr>
          <w:b/>
          <w:position w:val="-4"/>
        </w:rPr>
        <w:tab/>
      </w:r>
      <w:r>
        <w:t>If</w:t>
      </w:r>
      <w:r>
        <w:rPr>
          <w:spacing w:val="-3"/>
        </w:rPr>
        <w:t xml:space="preserve"> </w:t>
      </w:r>
      <w:r>
        <w:t>the</w:t>
      </w:r>
      <w:r>
        <w:rPr>
          <w:spacing w:val="-2"/>
        </w:rPr>
        <w:t xml:space="preserve"> </w:t>
      </w:r>
      <w:r>
        <w:t>borrower</w:t>
      </w:r>
      <w:r>
        <w:rPr>
          <w:spacing w:val="-3"/>
        </w:rPr>
        <w:t xml:space="preserve"> </w:t>
      </w:r>
      <w:r>
        <w:t>has</w:t>
      </w:r>
      <w:r>
        <w:rPr>
          <w:spacing w:val="-3"/>
        </w:rPr>
        <w:t xml:space="preserve"> </w:t>
      </w:r>
      <w:r>
        <w:t>multiple</w:t>
      </w:r>
      <w:r>
        <w:rPr>
          <w:spacing w:val="-5"/>
        </w:rPr>
        <w:t xml:space="preserve"> </w:t>
      </w:r>
      <w:r>
        <w:t>loans</w:t>
      </w:r>
      <w:r>
        <w:rPr>
          <w:spacing w:val="-3"/>
        </w:rPr>
        <w:t xml:space="preserve"> </w:t>
      </w:r>
      <w:r>
        <w:t>serviced</w:t>
      </w:r>
      <w:r>
        <w:rPr>
          <w:spacing w:val="-2"/>
        </w:rPr>
        <w:t xml:space="preserve"> </w:t>
      </w:r>
      <w:r>
        <w:t>by us,</w:t>
      </w:r>
      <w:r>
        <w:rPr>
          <w:spacing w:val="-3"/>
        </w:rPr>
        <w:t xml:space="preserve"> </w:t>
      </w:r>
      <w:r>
        <w:t>we</w:t>
      </w:r>
      <w:r>
        <w:rPr>
          <w:spacing w:val="-5"/>
        </w:rPr>
        <w:t xml:space="preserve"> </w:t>
      </w:r>
      <w:r>
        <w:t>may</w:t>
      </w:r>
      <w:r>
        <w:rPr>
          <w:spacing w:val="-3"/>
        </w:rPr>
        <w:t xml:space="preserve"> </w:t>
      </w:r>
      <w:r>
        <w:t>automatically</w:t>
      </w:r>
      <w:r>
        <w:rPr>
          <w:spacing w:val="-2"/>
        </w:rPr>
        <w:t xml:space="preserve"> </w:t>
      </w:r>
      <w:r>
        <w:t>put</w:t>
      </w:r>
      <w:r>
        <w:rPr>
          <w:spacing w:val="-5"/>
        </w:rPr>
        <w:t xml:space="preserve"> </w:t>
      </w:r>
      <w:r>
        <w:t>them</w:t>
      </w:r>
      <w:r>
        <w:rPr>
          <w:spacing w:val="-5"/>
        </w:rPr>
        <w:t xml:space="preserve"> </w:t>
      </w:r>
      <w:r>
        <w:t>into</w:t>
      </w:r>
      <w:r>
        <w:rPr>
          <w:spacing w:val="-4"/>
        </w:rPr>
        <w:t xml:space="preserve"> </w:t>
      </w:r>
      <w:r>
        <w:t>a</w:t>
      </w:r>
      <w:r>
        <w:rPr>
          <w:spacing w:val="-4"/>
        </w:rPr>
        <w:t xml:space="preserve"> </w:t>
      </w:r>
      <w:r>
        <w:t xml:space="preserve">“Loan </w:t>
      </w:r>
      <w:r>
        <w:rPr>
          <w:spacing w:val="-2"/>
        </w:rPr>
        <w:t>Group”.</w:t>
      </w:r>
    </w:p>
    <w:p w14:paraId="7D462ACB"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44D1C608" wp14:editId="7F7DDBEE">
                <wp:extent cx="5882640" cy="9525"/>
                <wp:effectExtent l="0" t="0" r="0" b="0"/>
                <wp:docPr id="597" name="Group 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598" name="Graphic 598"/>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47D1A8" id="Group 597"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">
                <v:shape id="Graphic 598"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" path="m5882640,l1324356,,,,,9144r1324356,l5882640,9144r,-9144xe" fillcolor="black" stroked="f">
                  <v:path arrowok="t"/>
                </v:shape>
                <w10:anchorlock/>
              </v:group>
            </w:pict>
          </mc:Fallback>
        </mc:AlternateContent>
      </w:r>
    </w:p>
    <w:p w14:paraId="07E49B4C" w14:textId="77777777" w:rsidR="005C2A41" w:rsidRDefault="00863C9F">
      <w:pPr>
        <w:pStyle w:val="BodyText"/>
        <w:tabs>
          <w:tab w:val="left" w:pos="2944"/>
        </w:tabs>
        <w:spacing w:before="16" w:after="7" w:line="189" w:lineRule="auto"/>
        <w:ind w:left="2944" w:right="980" w:hanging="2069"/>
      </w:pPr>
      <w:r>
        <w:rPr>
          <w:b/>
          <w:position w:val="-4"/>
        </w:rPr>
        <w:t>Past Due Amount</w:t>
      </w:r>
      <w:r>
        <w:rPr>
          <w:b/>
          <w:position w:val="-4"/>
        </w:rPr>
        <w:tab/>
      </w:r>
      <w:r>
        <w:t>“Past</w:t>
      </w:r>
      <w:r>
        <w:rPr>
          <w:spacing w:val="-4"/>
        </w:rPr>
        <w:t xml:space="preserve"> </w:t>
      </w:r>
      <w:r>
        <w:t>Due</w:t>
      </w:r>
      <w:r>
        <w:rPr>
          <w:spacing w:val="-4"/>
        </w:rPr>
        <w:t xml:space="preserve"> </w:t>
      </w:r>
      <w:r>
        <w:t>Amount”</w:t>
      </w:r>
      <w:r>
        <w:rPr>
          <w:spacing w:val="-4"/>
        </w:rPr>
        <w:t xml:space="preserve"> </w:t>
      </w:r>
      <w:r>
        <w:t>means</w:t>
      </w:r>
      <w:r>
        <w:rPr>
          <w:spacing w:val="-2"/>
        </w:rPr>
        <w:t xml:space="preserve"> </w:t>
      </w:r>
      <w:r>
        <w:t>the</w:t>
      </w:r>
      <w:r>
        <w:rPr>
          <w:spacing w:val="-5"/>
        </w:rPr>
        <w:t xml:space="preserve"> </w:t>
      </w:r>
      <w:r>
        <w:t>sum</w:t>
      </w:r>
      <w:r>
        <w:rPr>
          <w:spacing w:val="-1"/>
        </w:rPr>
        <w:t xml:space="preserve"> </w:t>
      </w:r>
      <w:r>
        <w:t>of</w:t>
      </w:r>
      <w:r>
        <w:rPr>
          <w:spacing w:val="-2"/>
        </w:rPr>
        <w:t xml:space="preserve"> </w:t>
      </w:r>
      <w:r>
        <w:t>the</w:t>
      </w:r>
      <w:r>
        <w:rPr>
          <w:spacing w:val="-3"/>
        </w:rPr>
        <w:t xml:space="preserve"> </w:t>
      </w:r>
      <w:r>
        <w:t>unpaid</w:t>
      </w:r>
      <w:r>
        <w:rPr>
          <w:spacing w:val="-3"/>
        </w:rPr>
        <w:t xml:space="preserve"> </w:t>
      </w:r>
      <w:r>
        <w:t>amounts</w:t>
      </w:r>
      <w:r>
        <w:rPr>
          <w:spacing w:val="-2"/>
        </w:rPr>
        <w:t xml:space="preserve"> </w:t>
      </w:r>
      <w:r>
        <w:t>of</w:t>
      </w:r>
      <w:r>
        <w:rPr>
          <w:spacing w:val="-2"/>
        </w:rPr>
        <w:t xml:space="preserve"> </w:t>
      </w:r>
      <w:r>
        <w:t>each</w:t>
      </w:r>
      <w:r>
        <w:rPr>
          <w:spacing w:val="-5"/>
        </w:rPr>
        <w:t xml:space="preserve"> </w:t>
      </w:r>
      <w:r>
        <w:t>Current Amount</w:t>
      </w:r>
      <w:r>
        <w:rPr>
          <w:spacing w:val="-2"/>
        </w:rPr>
        <w:t xml:space="preserve"> </w:t>
      </w:r>
      <w:r>
        <w:t>Due</w:t>
      </w:r>
      <w:r>
        <w:rPr>
          <w:spacing w:val="-5"/>
        </w:rPr>
        <w:t xml:space="preserve"> </w:t>
      </w:r>
      <w:r>
        <w:t>from any month you were required to but failed to pay the Current Amount Due.</w:t>
      </w:r>
    </w:p>
    <w:p w14:paraId="6826554D"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27D158D8" wp14:editId="1E92E04D">
                <wp:extent cx="5882640" cy="9525"/>
                <wp:effectExtent l="0" t="0" r="0" b="0"/>
                <wp:docPr id="599" name="Group 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600" name="Graphic 600"/>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B576D6" id="Group 599"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">
                <v:shape id="Graphic 600"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" path="m5882640,l1324356,,,,,9144r1324356,l5882640,9144r,-9144xe" fillcolor="black" stroked="f">
                  <v:path arrowok="t"/>
                </v:shape>
                <w10:anchorlock/>
              </v:group>
            </w:pict>
          </mc:Fallback>
        </mc:AlternateContent>
      </w:r>
    </w:p>
    <w:p w14:paraId="21A348A3" w14:textId="77777777" w:rsidR="005C2A41" w:rsidRDefault="00863C9F">
      <w:pPr>
        <w:pStyle w:val="BodyText"/>
        <w:tabs>
          <w:tab w:val="left" w:pos="2944"/>
        </w:tabs>
        <w:spacing w:before="17" w:after="8" w:line="187" w:lineRule="auto"/>
        <w:ind w:left="2944" w:right="1170" w:hanging="2069"/>
      </w:pPr>
      <w:r>
        <w:rPr>
          <w:b/>
          <w:position w:val="-4"/>
        </w:rPr>
        <w:t>Payment Allocation</w:t>
      </w:r>
      <w:r>
        <w:rPr>
          <w:b/>
          <w:position w:val="-4"/>
        </w:rPr>
        <w:tab/>
      </w:r>
      <w:r>
        <w:t>“Payment</w:t>
      </w:r>
      <w:r>
        <w:rPr>
          <w:spacing w:val="-3"/>
        </w:rPr>
        <w:t xml:space="preserve"> </w:t>
      </w:r>
      <w:r>
        <w:t>Allocation”</w:t>
      </w:r>
      <w:r>
        <w:rPr>
          <w:spacing w:val="-6"/>
        </w:rPr>
        <w:t xml:space="preserve"> </w:t>
      </w:r>
      <w:r>
        <w:t>means</w:t>
      </w:r>
      <w:r>
        <w:rPr>
          <w:spacing w:val="-3"/>
        </w:rPr>
        <w:t xml:space="preserve"> </w:t>
      </w:r>
      <w:r>
        <w:t>how</w:t>
      </w:r>
      <w:r>
        <w:rPr>
          <w:spacing w:val="-6"/>
        </w:rPr>
        <w:t xml:space="preserve"> </w:t>
      </w:r>
      <w:r>
        <w:t>a</w:t>
      </w:r>
      <w:r>
        <w:rPr>
          <w:spacing w:val="-2"/>
        </w:rPr>
        <w:t xml:space="preserve"> </w:t>
      </w:r>
      <w:r>
        <w:t>payment</w:t>
      </w:r>
      <w:r>
        <w:rPr>
          <w:spacing w:val="-2"/>
        </w:rPr>
        <w:t xml:space="preserve"> </w:t>
      </w:r>
      <w:r>
        <w:t>is</w:t>
      </w:r>
      <w:r>
        <w:rPr>
          <w:spacing w:val="-2"/>
        </w:rPr>
        <w:t xml:space="preserve"> </w:t>
      </w:r>
      <w:r>
        <w:t>distributed</w:t>
      </w:r>
      <w:r>
        <w:rPr>
          <w:spacing w:val="-3"/>
        </w:rPr>
        <w:t xml:space="preserve"> </w:t>
      </w:r>
      <w:r>
        <w:t>across</w:t>
      </w:r>
      <w:r>
        <w:rPr>
          <w:spacing w:val="-3"/>
        </w:rPr>
        <w:t xml:space="preserve"> </w:t>
      </w:r>
      <w:r>
        <w:t>multiple</w:t>
      </w:r>
      <w:r>
        <w:rPr>
          <w:spacing w:val="-3"/>
        </w:rPr>
        <w:t xml:space="preserve"> </w:t>
      </w:r>
      <w:r>
        <w:t>loans.</w:t>
      </w:r>
      <w:r>
        <w:rPr>
          <w:spacing w:val="-5"/>
        </w:rPr>
        <w:t xml:space="preserve"> </w:t>
      </w:r>
      <w:r>
        <w:t>See</w:t>
      </w:r>
      <w:r>
        <w:rPr>
          <w:spacing w:val="-4"/>
        </w:rPr>
        <w:t xml:space="preserve"> </w:t>
      </w:r>
      <w:r>
        <w:t>“How</w:t>
      </w:r>
      <w:r>
        <w:rPr>
          <w:spacing w:val="-3"/>
        </w:rPr>
        <w:t xml:space="preserve"> </w:t>
      </w:r>
      <w:r>
        <w:t>We Allocate and Apply Payments” section above for more information.</w:t>
      </w:r>
    </w:p>
    <w:p w14:paraId="10264AA4"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274F195A" wp14:editId="21BC7C20">
                <wp:extent cx="5882640" cy="9525"/>
                <wp:effectExtent l="0" t="0" r="0" b="0"/>
                <wp:docPr id="601" name="Group 6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602" name="Graphic 602"/>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323447" id="Group 601"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">
                <v:shape id="Graphic 602"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" path="m5882640,l1324356,,,,,9144r1324356,l5882640,9144r,-9144xe" fillcolor="black" stroked="f">
                  <v:path arrowok="t"/>
                </v:shape>
                <w10:anchorlock/>
              </v:group>
            </w:pict>
          </mc:Fallback>
        </mc:AlternateContent>
      </w:r>
    </w:p>
    <w:p w14:paraId="280A3C9D" w14:textId="77777777" w:rsidR="005C2A41" w:rsidRDefault="00863C9F">
      <w:pPr>
        <w:pStyle w:val="BodyText"/>
        <w:tabs>
          <w:tab w:val="left" w:pos="2944"/>
        </w:tabs>
        <w:spacing w:before="16" w:after="7" w:line="189" w:lineRule="auto"/>
        <w:ind w:left="2944" w:right="881" w:hanging="2069"/>
      </w:pPr>
      <w:r>
        <w:rPr>
          <w:b/>
          <w:position w:val="-4"/>
        </w:rPr>
        <w:t>Payment Application</w:t>
      </w:r>
      <w:r>
        <w:rPr>
          <w:b/>
          <w:position w:val="-4"/>
        </w:rPr>
        <w:tab/>
      </w:r>
      <w:r>
        <w:t>“Payment</w:t>
      </w:r>
      <w:r>
        <w:rPr>
          <w:spacing w:val="-3"/>
        </w:rPr>
        <w:t xml:space="preserve"> </w:t>
      </w:r>
      <w:r>
        <w:t>Application”</w:t>
      </w:r>
      <w:r>
        <w:rPr>
          <w:spacing w:val="-6"/>
        </w:rPr>
        <w:t xml:space="preserve"> </w:t>
      </w:r>
      <w:r>
        <w:t>means</w:t>
      </w:r>
      <w:r>
        <w:rPr>
          <w:spacing w:val="-3"/>
        </w:rPr>
        <w:t xml:space="preserve"> </w:t>
      </w:r>
      <w:r>
        <w:t>once</w:t>
      </w:r>
      <w:r>
        <w:rPr>
          <w:spacing w:val="-3"/>
        </w:rPr>
        <w:t xml:space="preserve"> </w:t>
      </w:r>
      <w:r>
        <w:t>we</w:t>
      </w:r>
      <w:r>
        <w:rPr>
          <w:spacing w:val="-2"/>
        </w:rPr>
        <w:t xml:space="preserve"> </w:t>
      </w:r>
      <w:r>
        <w:t>allocate</w:t>
      </w:r>
      <w:r>
        <w:rPr>
          <w:spacing w:val="-1"/>
        </w:rPr>
        <w:t xml:space="preserve"> </w:t>
      </w:r>
      <w:r>
        <w:t>a</w:t>
      </w:r>
      <w:r>
        <w:rPr>
          <w:spacing w:val="-6"/>
        </w:rPr>
        <w:t xml:space="preserve"> </w:t>
      </w:r>
      <w:r>
        <w:t>payment</w:t>
      </w:r>
      <w:r>
        <w:rPr>
          <w:spacing w:val="-5"/>
        </w:rPr>
        <w:t xml:space="preserve"> </w:t>
      </w:r>
      <w:r>
        <w:t>to</w:t>
      </w:r>
      <w:r>
        <w:rPr>
          <w:spacing w:val="-2"/>
        </w:rPr>
        <w:t xml:space="preserve"> </w:t>
      </w:r>
      <w:r>
        <w:t>a</w:t>
      </w:r>
      <w:r>
        <w:rPr>
          <w:spacing w:val="-6"/>
        </w:rPr>
        <w:t xml:space="preserve"> </w:t>
      </w:r>
      <w:r>
        <w:t>specific</w:t>
      </w:r>
      <w:r>
        <w:rPr>
          <w:spacing w:val="-5"/>
        </w:rPr>
        <w:t xml:space="preserve"> </w:t>
      </w:r>
      <w:r>
        <w:t>loan,</w:t>
      </w:r>
      <w:r>
        <w:rPr>
          <w:spacing w:val="-3"/>
        </w:rPr>
        <w:t xml:space="preserve"> </w:t>
      </w:r>
      <w:r>
        <w:t>payments are</w:t>
      </w:r>
      <w:r>
        <w:rPr>
          <w:spacing w:val="-4"/>
        </w:rPr>
        <w:t xml:space="preserve"> </w:t>
      </w:r>
      <w:r>
        <w:t>applied first to Unpaid Fees and costs, then to Unpaid Interest, and then to Current Principal.</w:t>
      </w:r>
    </w:p>
    <w:p w14:paraId="2BC40E01"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42770170" wp14:editId="34EB724B">
                <wp:extent cx="5882640" cy="9525"/>
                <wp:effectExtent l="0" t="0" r="0" b="0"/>
                <wp:docPr id="603" name="Group 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604" name="Graphic 604"/>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C978813" id="Group 603"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">
                <v:shape id="Graphic 604"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" path="m5882640,l1324356,,,,,9144r1324356,l5882640,9144r,-9144xe" fillcolor="black" stroked="f">
                  <v:path arrowok="t"/>
                </v:shape>
                <w10:anchorlock/>
              </v:group>
            </w:pict>
          </mc:Fallback>
        </mc:AlternateContent>
      </w:r>
    </w:p>
    <w:p w14:paraId="1B5A1455" w14:textId="77777777" w:rsidR="005C2A41" w:rsidRDefault="00863C9F">
      <w:pPr>
        <w:pStyle w:val="BodyText"/>
        <w:tabs>
          <w:tab w:val="left" w:pos="2944"/>
        </w:tabs>
        <w:spacing w:before="17" w:line="187" w:lineRule="auto"/>
        <w:ind w:left="2944" w:right="1034" w:hanging="2069"/>
      </w:pPr>
      <w:r>
        <w:rPr>
          <w:b/>
          <w:position w:val="-4"/>
        </w:rPr>
        <w:t>Repayment</w:t>
      </w:r>
      <w:r>
        <w:rPr>
          <w:b/>
          <w:spacing w:val="-2"/>
          <w:position w:val="-4"/>
        </w:rPr>
        <w:t xml:space="preserve"> </w:t>
      </w:r>
      <w:r>
        <w:rPr>
          <w:b/>
          <w:position w:val="-4"/>
        </w:rPr>
        <w:t>Period</w:t>
      </w:r>
      <w:r>
        <w:rPr>
          <w:b/>
          <w:position w:val="-4"/>
        </w:rPr>
        <w:tab/>
      </w:r>
      <w:r>
        <w:t>“Repayment Period” will begin on the day after the Interim Period ends and, depending on the Current</w:t>
      </w:r>
      <w:r>
        <w:rPr>
          <w:spacing w:val="-1"/>
        </w:rPr>
        <w:t xml:space="preserve"> </w:t>
      </w:r>
      <w:r>
        <w:t>Balance,</w:t>
      </w:r>
      <w:r>
        <w:rPr>
          <w:spacing w:val="-1"/>
        </w:rPr>
        <w:t xml:space="preserve"> </w:t>
      </w:r>
      <w:r>
        <w:t>will</w:t>
      </w:r>
      <w:r>
        <w:rPr>
          <w:spacing w:val="-3"/>
        </w:rPr>
        <w:t xml:space="preserve"> </w:t>
      </w:r>
      <w:r>
        <w:t>continue</w:t>
      </w:r>
      <w:r>
        <w:rPr>
          <w:spacing w:val="-6"/>
        </w:rPr>
        <w:t xml:space="preserve"> </w:t>
      </w:r>
      <w:r>
        <w:t>for</w:t>
      </w:r>
      <w:r>
        <w:rPr>
          <w:spacing w:val="-5"/>
        </w:rPr>
        <w:t xml:space="preserve"> </w:t>
      </w:r>
      <w:r>
        <w:t>up</w:t>
      </w:r>
      <w:r>
        <w:rPr>
          <w:spacing w:val="-2"/>
        </w:rPr>
        <w:t xml:space="preserve"> </w:t>
      </w:r>
      <w:r>
        <w:t>to</w:t>
      </w:r>
      <w:r>
        <w:rPr>
          <w:spacing w:val="-3"/>
        </w:rPr>
        <w:t xml:space="preserve"> </w:t>
      </w:r>
      <w:r>
        <w:t>240</w:t>
      </w:r>
      <w:r>
        <w:rPr>
          <w:spacing w:val="-5"/>
        </w:rPr>
        <w:t xml:space="preserve"> </w:t>
      </w:r>
      <w:r>
        <w:t>months,</w:t>
      </w:r>
      <w:r>
        <w:rPr>
          <w:spacing w:val="-3"/>
        </w:rPr>
        <w:t xml:space="preserve"> </w:t>
      </w:r>
      <w:r>
        <w:t>not</w:t>
      </w:r>
      <w:r>
        <w:rPr>
          <w:spacing w:val="-3"/>
        </w:rPr>
        <w:t xml:space="preserve"> </w:t>
      </w:r>
      <w:r>
        <w:t>counting</w:t>
      </w:r>
      <w:r>
        <w:rPr>
          <w:spacing w:val="-3"/>
        </w:rPr>
        <w:t xml:space="preserve"> </w:t>
      </w:r>
      <w:r>
        <w:t>any</w:t>
      </w:r>
      <w:r>
        <w:rPr>
          <w:spacing w:val="-2"/>
        </w:rPr>
        <w:t xml:space="preserve"> </w:t>
      </w:r>
      <w:r>
        <w:t>Deferment</w:t>
      </w:r>
      <w:r>
        <w:rPr>
          <w:spacing w:val="-1"/>
        </w:rPr>
        <w:t xml:space="preserve"> </w:t>
      </w:r>
      <w:r>
        <w:t>or</w:t>
      </w:r>
      <w:r>
        <w:rPr>
          <w:spacing w:val="-5"/>
        </w:rPr>
        <w:t xml:space="preserve"> </w:t>
      </w:r>
      <w:r>
        <w:t>Forbearance</w:t>
      </w:r>
    </w:p>
    <w:p w14:paraId="69CABDCB" w14:textId="77777777" w:rsidR="005C2A41" w:rsidRDefault="00863C9F">
      <w:pPr>
        <w:pStyle w:val="BodyText"/>
        <w:spacing w:before="8"/>
        <w:ind w:left="2944"/>
      </w:pPr>
      <w:r>
        <w:rPr>
          <w:spacing w:val="-2"/>
        </w:rPr>
        <w:t>periods</w:t>
      </w:r>
    </w:p>
    <w:p w14:paraId="21E00870" w14:textId="77777777" w:rsidR="005C2A41" w:rsidRDefault="00863C9F">
      <w:pPr>
        <w:pStyle w:val="BodyText"/>
        <w:spacing w:line="20" w:lineRule="exact"/>
        <w:ind w:left="753"/>
        <w:rPr>
          <w:sz w:val="2"/>
        </w:rPr>
      </w:pPr>
      <w:r>
        <w:rPr>
          <w:noProof/>
          <w:sz w:val="2"/>
        </w:rPr>
        <mc:AlternateContent>
          <mc:Choice Requires="wpg">
            <w:drawing>
              <wp:inline distT="0" distB="0" distL="0" distR="0" wp14:anchorId="255A0D00" wp14:editId="75970B45">
                <wp:extent cx="5892165" cy="9525"/>
                <wp:effectExtent l="0" t="0" r="0" b="0"/>
                <wp:docPr id="605" name="Group 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9525"/>
                          <a:chOff x="0" y="0"/>
                          <a:chExt cx="5892165" cy="9525"/>
                        </a:xfrm>
                      </wpg:grpSpPr>
                      <wps:wsp>
                        <wps:cNvPr id="606" name="Graphic 606"/>
                        <wps:cNvSpPr/>
                        <wps:spPr>
                          <a:xfrm>
                            <a:off x="0" y="0"/>
                            <a:ext cx="5892165" cy="9525"/>
                          </a:xfrm>
                          <a:custGeom>
                            <a:avLst/>
                            <a:gdLst/>
                            <a:ahLst/>
                            <a:cxnLst/>
                            <a:rect l="l" t="t" r="r" b="b"/>
                            <a:pathLst>
                              <a:path w="5892165" h="9525">
                                <a:moveTo>
                                  <a:pt x="5891784" y="0"/>
                                </a:moveTo>
                                <a:lnTo>
                                  <a:pt x="1324356" y="0"/>
                                </a:lnTo>
                                <a:lnTo>
                                  <a:pt x="0" y="0"/>
                                </a:lnTo>
                                <a:lnTo>
                                  <a:pt x="0" y="9144"/>
                                </a:lnTo>
                                <a:lnTo>
                                  <a:pt x="1324356" y="9144"/>
                                </a:lnTo>
                                <a:lnTo>
                                  <a:pt x="5891784" y="9144"/>
                                </a:lnTo>
                                <a:lnTo>
                                  <a:pt x="5891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4F8234" id="Group 605" o:spid="_x0000_s1026" alt="&quot;&quot;" style="width:463.95pt;height:.75pt;mso-position-horizontal-relative:char;mso-position-vertical-relative:line" coordsize="589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">
                <v:shape id="Graphic 606" o:spid="_x0000_s1027" style="position:absolute;width:58921;height:95;visibility:visible;mso-wrap-style:square;v-text-anchor:top" coordsize="58921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" path="m5891784,l1324356,,,,,9144r1324356,l5891784,9144r,-9144xe" fillcolor="black" stroked="f">
                  <v:path arrowok="t"/>
                </v:shape>
                <w10:anchorlock/>
              </v:group>
            </w:pict>
          </mc:Fallback>
        </mc:AlternateContent>
      </w:r>
    </w:p>
    <w:p w14:paraId="2AB0758C" w14:textId="77777777" w:rsidR="005C2A41" w:rsidRDefault="005C2A41">
      <w:pPr>
        <w:pStyle w:val="BodyText"/>
        <w:spacing w:line="20" w:lineRule="exact"/>
        <w:rPr>
          <w:sz w:val="2"/>
        </w:rPr>
        <w:sectPr w:rsidR="005C2A41">
          <w:type w:val="continuous"/>
          <w:pgSz w:w="12240" w:h="15840"/>
          <w:pgMar w:top="1760" w:right="720" w:bottom="340" w:left="720" w:header="0" w:footer="599" w:gutter="0"/>
          <w:cols w:space="720"/>
        </w:sectPr>
      </w:pPr>
    </w:p>
    <w:p w14:paraId="4E9A52ED" w14:textId="77777777" w:rsidR="005C2A41" w:rsidRDefault="00863C9F">
      <w:pPr>
        <w:pStyle w:val="BodyText"/>
        <w:tabs>
          <w:tab w:val="left" w:pos="2944"/>
        </w:tabs>
        <w:spacing w:before="1"/>
        <w:ind w:left="875"/>
      </w:pPr>
      <w:r>
        <w:rPr>
          <w:b/>
          <w:spacing w:val="-2"/>
          <w:position w:val="-4"/>
        </w:rPr>
        <w:lastRenderedPageBreak/>
        <w:t>School</w:t>
      </w:r>
      <w:r>
        <w:rPr>
          <w:b/>
          <w:position w:val="-4"/>
        </w:rPr>
        <w:tab/>
      </w:r>
      <w:r>
        <w:t>“School”</w:t>
      </w:r>
      <w:r>
        <w:rPr>
          <w:spacing w:val="-9"/>
        </w:rPr>
        <w:t xml:space="preserve"> </w:t>
      </w:r>
      <w:r>
        <w:t>means</w:t>
      </w:r>
      <w:r>
        <w:rPr>
          <w:spacing w:val="-2"/>
        </w:rPr>
        <w:t xml:space="preserve"> </w:t>
      </w:r>
      <w:r>
        <w:t>the</w:t>
      </w:r>
      <w:r>
        <w:rPr>
          <w:spacing w:val="-5"/>
        </w:rPr>
        <w:t xml:space="preserve"> </w:t>
      </w:r>
      <w:r>
        <w:t>school</w:t>
      </w:r>
      <w:r>
        <w:rPr>
          <w:spacing w:val="-1"/>
        </w:rPr>
        <w:t xml:space="preserve"> </w:t>
      </w:r>
      <w:r>
        <w:t>identified</w:t>
      </w:r>
      <w:r>
        <w:rPr>
          <w:spacing w:val="-1"/>
        </w:rPr>
        <w:t xml:space="preserve"> </w:t>
      </w:r>
      <w:r>
        <w:t>in</w:t>
      </w:r>
      <w:r>
        <w:rPr>
          <w:spacing w:val="-3"/>
        </w:rPr>
        <w:t xml:space="preserve"> </w:t>
      </w:r>
      <w:r>
        <w:t>the</w:t>
      </w:r>
      <w:r>
        <w:rPr>
          <w:spacing w:val="-3"/>
        </w:rPr>
        <w:t xml:space="preserve"> </w:t>
      </w:r>
      <w:r>
        <w:rPr>
          <w:spacing w:val="-2"/>
        </w:rPr>
        <w:t>application.</w:t>
      </w:r>
    </w:p>
    <w:p w14:paraId="116C2A7D" w14:textId="77777777" w:rsidR="005C2A41" w:rsidRDefault="00863C9F">
      <w:pPr>
        <w:pStyle w:val="BodyText"/>
        <w:spacing w:before="1"/>
        <w:rPr>
          <w:sz w:val="8"/>
        </w:rPr>
      </w:pPr>
      <w:r>
        <w:rPr>
          <w:noProof/>
          <w:sz w:val="8"/>
        </w:rPr>
        <mc:AlternateContent>
          <mc:Choice Requires="wps">
            <w:drawing>
              <wp:anchor distT="0" distB="0" distL="0" distR="0" simplePos="0" relativeHeight="487729152" behindDoc="1" locked="0" layoutInCell="1" allowOverlap="1" wp14:anchorId="57D1457E" wp14:editId="76603928">
                <wp:simplePos x="0" y="0"/>
                <wp:positionH relativeFrom="page">
                  <wp:posOffset>944880</wp:posOffset>
                </wp:positionH>
                <wp:positionV relativeFrom="paragraph">
                  <wp:posOffset>74812</wp:posOffset>
                </wp:positionV>
                <wp:extent cx="5882640" cy="9525"/>
                <wp:effectExtent l="0" t="0" r="0" b="0"/>
                <wp:wrapTopAndBottom/>
                <wp:docPr id="607" name="Graphic 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0845F5" id="Graphic 607" o:spid="_x0000_s1026" alt="&quot;&quot;" style="position:absolute;margin-left:74.4pt;margin-top:5.9pt;width:463.2pt;height:.75pt;z-index:-15587328;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" path="m5882640,l1324356,,,,,9144r1324356,l5882640,9144r,-9144xe" fillcolor="black" stroked="f">
                <v:path arrowok="t"/>
                <w10:wrap type="topAndBottom" anchorx="page"/>
              </v:shape>
            </w:pict>
          </mc:Fallback>
        </mc:AlternateContent>
      </w:r>
    </w:p>
    <w:p w14:paraId="7DA6AF75" w14:textId="77777777" w:rsidR="005C2A41" w:rsidRDefault="00863C9F">
      <w:pPr>
        <w:pStyle w:val="BodyText"/>
        <w:tabs>
          <w:tab w:val="left" w:pos="2944"/>
        </w:tabs>
        <w:spacing w:before="1"/>
        <w:ind w:left="876"/>
      </w:pPr>
      <w:r>
        <w:rPr>
          <w:b/>
          <w:spacing w:val="-2"/>
          <w:position w:val="-4"/>
        </w:rPr>
        <w:t>Student</w:t>
      </w:r>
      <w:r>
        <w:rPr>
          <w:b/>
          <w:position w:val="-4"/>
        </w:rPr>
        <w:tab/>
      </w:r>
      <w:r>
        <w:t>“Student”</w:t>
      </w:r>
      <w:r>
        <w:rPr>
          <w:spacing w:val="-7"/>
        </w:rPr>
        <w:t xml:space="preserve"> </w:t>
      </w:r>
      <w:r>
        <w:t>means</w:t>
      </w:r>
      <w:r>
        <w:rPr>
          <w:spacing w:val="-3"/>
        </w:rPr>
        <w:t xml:space="preserve"> </w:t>
      </w:r>
      <w:r>
        <w:t>the</w:t>
      </w:r>
      <w:r>
        <w:rPr>
          <w:spacing w:val="-2"/>
        </w:rPr>
        <w:t xml:space="preserve"> </w:t>
      </w:r>
      <w:r>
        <w:t>borrower</w:t>
      </w:r>
      <w:r>
        <w:rPr>
          <w:spacing w:val="-2"/>
        </w:rPr>
        <w:t xml:space="preserve"> </w:t>
      </w:r>
      <w:r>
        <w:t>whose</w:t>
      </w:r>
      <w:r>
        <w:rPr>
          <w:spacing w:val="-4"/>
        </w:rPr>
        <w:t xml:space="preserve"> </w:t>
      </w:r>
      <w:r>
        <w:t>educational</w:t>
      </w:r>
      <w:r>
        <w:rPr>
          <w:spacing w:val="-2"/>
        </w:rPr>
        <w:t xml:space="preserve"> </w:t>
      </w:r>
      <w:r>
        <w:t>expenses</w:t>
      </w:r>
      <w:r>
        <w:rPr>
          <w:spacing w:val="-3"/>
        </w:rPr>
        <w:t xml:space="preserve"> </w:t>
      </w:r>
      <w:r>
        <w:t>will</w:t>
      </w:r>
      <w:r>
        <w:rPr>
          <w:spacing w:val="-1"/>
        </w:rPr>
        <w:t xml:space="preserve"> </w:t>
      </w:r>
      <w:r>
        <w:t>be</w:t>
      </w:r>
      <w:r>
        <w:rPr>
          <w:spacing w:val="-7"/>
        </w:rPr>
        <w:t xml:space="preserve"> </w:t>
      </w:r>
      <w:r>
        <w:t>paid</w:t>
      </w:r>
      <w:r>
        <w:rPr>
          <w:spacing w:val="-3"/>
        </w:rPr>
        <w:t xml:space="preserve"> </w:t>
      </w:r>
      <w:r>
        <w:t>for</w:t>
      </w:r>
      <w:r>
        <w:rPr>
          <w:spacing w:val="-3"/>
        </w:rPr>
        <w:t xml:space="preserve"> </w:t>
      </w:r>
      <w:r>
        <w:t>with</w:t>
      </w:r>
      <w:r>
        <w:rPr>
          <w:spacing w:val="-3"/>
        </w:rPr>
        <w:t xml:space="preserve"> </w:t>
      </w:r>
      <w:r>
        <w:t>this</w:t>
      </w:r>
      <w:r>
        <w:rPr>
          <w:spacing w:val="-3"/>
        </w:rPr>
        <w:t xml:space="preserve"> </w:t>
      </w:r>
      <w:r>
        <w:rPr>
          <w:spacing w:val="-2"/>
        </w:rPr>
        <w:t>loan.</w:t>
      </w:r>
    </w:p>
    <w:p w14:paraId="7EA62897" w14:textId="77777777" w:rsidR="005C2A41" w:rsidRDefault="00863C9F">
      <w:pPr>
        <w:pStyle w:val="BodyText"/>
        <w:spacing w:before="1"/>
        <w:rPr>
          <w:sz w:val="8"/>
        </w:rPr>
      </w:pPr>
      <w:r>
        <w:rPr>
          <w:noProof/>
          <w:sz w:val="8"/>
        </w:rPr>
        <mc:AlternateContent>
          <mc:Choice Requires="wps">
            <w:drawing>
              <wp:anchor distT="0" distB="0" distL="0" distR="0" simplePos="0" relativeHeight="487729664" behindDoc="1" locked="0" layoutInCell="1" allowOverlap="1" wp14:anchorId="1DBB2606" wp14:editId="43B8B863">
                <wp:simplePos x="0" y="0"/>
                <wp:positionH relativeFrom="page">
                  <wp:posOffset>944880</wp:posOffset>
                </wp:positionH>
                <wp:positionV relativeFrom="paragraph">
                  <wp:posOffset>74812</wp:posOffset>
                </wp:positionV>
                <wp:extent cx="5882640" cy="9525"/>
                <wp:effectExtent l="0" t="0" r="0" b="0"/>
                <wp:wrapTopAndBottom/>
                <wp:docPr id="608" name="Graphic 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36813" id="Graphic 608" o:spid="_x0000_s1026" alt="&quot;&quot;" style="position:absolute;margin-left:74.4pt;margin-top:5.9pt;width:463.2pt;height:.75pt;z-index:-15586816;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" path="m5882640,l1324356,,,,,9144r1324356,l5882640,9144r,-9144xe" fillcolor="black" stroked="f">
                <v:path arrowok="t"/>
                <w10:wrap type="topAndBottom" anchorx="page"/>
              </v:shape>
            </w:pict>
          </mc:Fallback>
        </mc:AlternateContent>
      </w:r>
    </w:p>
    <w:p w14:paraId="47702A42" w14:textId="77777777" w:rsidR="005C2A41" w:rsidRDefault="00863C9F">
      <w:pPr>
        <w:pStyle w:val="BodyText"/>
        <w:tabs>
          <w:tab w:val="left" w:pos="2944"/>
        </w:tabs>
        <w:spacing w:before="23" w:after="7" w:line="187" w:lineRule="auto"/>
        <w:ind w:left="2944" w:right="1114" w:hanging="2069"/>
      </w:pPr>
      <w:r>
        <w:rPr>
          <w:b/>
          <w:position w:val="-4"/>
        </w:rPr>
        <w:t>Total Amount Due</w:t>
      </w:r>
      <w:r>
        <w:rPr>
          <w:b/>
          <w:position w:val="-4"/>
        </w:rPr>
        <w:tab/>
      </w:r>
      <w:r>
        <w:t>“Total</w:t>
      </w:r>
      <w:r>
        <w:rPr>
          <w:spacing w:val="-3"/>
        </w:rPr>
        <w:t xml:space="preserve"> </w:t>
      </w:r>
      <w:r>
        <w:t>Amount</w:t>
      </w:r>
      <w:r>
        <w:rPr>
          <w:spacing w:val="-5"/>
        </w:rPr>
        <w:t xml:space="preserve"> </w:t>
      </w:r>
      <w:r>
        <w:t>Due”</w:t>
      </w:r>
      <w:r>
        <w:rPr>
          <w:spacing w:val="-3"/>
        </w:rPr>
        <w:t xml:space="preserve"> </w:t>
      </w:r>
      <w:r>
        <w:t>means</w:t>
      </w:r>
      <w:r>
        <w:rPr>
          <w:spacing w:val="-3"/>
        </w:rPr>
        <w:t xml:space="preserve"> </w:t>
      </w:r>
      <w:r>
        <w:t>the</w:t>
      </w:r>
      <w:r>
        <w:rPr>
          <w:spacing w:val="-6"/>
        </w:rPr>
        <w:t xml:space="preserve"> </w:t>
      </w:r>
      <w:r>
        <w:t>sum</w:t>
      </w:r>
      <w:r>
        <w:rPr>
          <w:spacing w:val="-2"/>
        </w:rPr>
        <w:t xml:space="preserve"> </w:t>
      </w:r>
      <w:r>
        <w:t>of</w:t>
      </w:r>
      <w:r>
        <w:rPr>
          <w:spacing w:val="-3"/>
        </w:rPr>
        <w:t xml:space="preserve"> </w:t>
      </w:r>
      <w:r>
        <w:t>the</w:t>
      </w:r>
      <w:r>
        <w:rPr>
          <w:spacing w:val="-6"/>
        </w:rPr>
        <w:t xml:space="preserve"> </w:t>
      </w:r>
      <w:r>
        <w:t>Past</w:t>
      </w:r>
      <w:r>
        <w:rPr>
          <w:spacing w:val="-3"/>
        </w:rPr>
        <w:t xml:space="preserve"> </w:t>
      </w:r>
      <w:r>
        <w:t>Due</w:t>
      </w:r>
      <w:r>
        <w:rPr>
          <w:spacing w:val="-2"/>
        </w:rPr>
        <w:t xml:space="preserve"> </w:t>
      </w:r>
      <w:r>
        <w:t>Amount,</w:t>
      </w:r>
      <w:r>
        <w:rPr>
          <w:spacing w:val="-1"/>
        </w:rPr>
        <w:t xml:space="preserve"> </w:t>
      </w:r>
      <w:r>
        <w:t>Current</w:t>
      </w:r>
      <w:r>
        <w:rPr>
          <w:spacing w:val="-1"/>
        </w:rPr>
        <w:t xml:space="preserve"> </w:t>
      </w:r>
      <w:r>
        <w:t>Amount</w:t>
      </w:r>
      <w:r>
        <w:rPr>
          <w:spacing w:val="-5"/>
        </w:rPr>
        <w:t xml:space="preserve"> </w:t>
      </w:r>
      <w:r>
        <w:t>Due,</w:t>
      </w:r>
      <w:r>
        <w:rPr>
          <w:spacing w:val="-1"/>
        </w:rPr>
        <w:t xml:space="preserve"> </w:t>
      </w:r>
      <w:r>
        <w:t>and</w:t>
      </w:r>
      <w:r>
        <w:rPr>
          <w:spacing w:val="-4"/>
        </w:rPr>
        <w:t xml:space="preserve"> </w:t>
      </w:r>
      <w:r>
        <w:t xml:space="preserve">Unpaid </w:t>
      </w:r>
      <w:r>
        <w:rPr>
          <w:spacing w:val="-4"/>
        </w:rPr>
        <w:t>Fees</w:t>
      </w:r>
    </w:p>
    <w:p w14:paraId="3511F421"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51FEFBDD" wp14:editId="6622C3D7">
                <wp:extent cx="5882640" cy="9525"/>
                <wp:effectExtent l="0" t="0" r="0" b="0"/>
                <wp:docPr id="609" name="Group 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610" name="Graphic 610"/>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28B73F" id="Group 609"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">
                <v:shape id="Graphic 610"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" path="m5882640,l1324356,,,,,9144r1324356,l5882640,9144r,-9144xe" fillcolor="black" stroked="f">
                  <v:path arrowok="t"/>
                </v:shape>
                <w10:anchorlock/>
              </v:group>
            </w:pict>
          </mc:Fallback>
        </mc:AlternateContent>
      </w:r>
    </w:p>
    <w:p w14:paraId="0CCF5AC7" w14:textId="77777777" w:rsidR="005C2A41" w:rsidRDefault="00863C9F">
      <w:pPr>
        <w:pStyle w:val="BodyText"/>
        <w:tabs>
          <w:tab w:val="left" w:pos="2944"/>
        </w:tabs>
        <w:spacing w:before="16" w:line="189" w:lineRule="auto"/>
        <w:ind w:left="2944" w:right="964" w:hanging="2069"/>
      </w:pPr>
      <w:r>
        <w:rPr>
          <w:b/>
          <w:position w:val="-4"/>
        </w:rPr>
        <w:t>Total Loan Cost</w:t>
      </w:r>
      <w:r>
        <w:rPr>
          <w:b/>
          <w:position w:val="-4"/>
        </w:rPr>
        <w:tab/>
      </w:r>
      <w:r>
        <w:t>“Total</w:t>
      </w:r>
      <w:r>
        <w:rPr>
          <w:spacing w:val="-1"/>
        </w:rPr>
        <w:t xml:space="preserve"> </w:t>
      </w:r>
      <w:r>
        <w:t>Loan</w:t>
      </w:r>
      <w:r>
        <w:rPr>
          <w:spacing w:val="-2"/>
        </w:rPr>
        <w:t xml:space="preserve"> </w:t>
      </w:r>
      <w:r>
        <w:t>Cost”</w:t>
      </w:r>
      <w:r>
        <w:rPr>
          <w:spacing w:val="-4"/>
        </w:rPr>
        <w:t xml:space="preserve"> </w:t>
      </w:r>
      <w:r>
        <w:t>means</w:t>
      </w:r>
      <w:r>
        <w:rPr>
          <w:spacing w:val="-2"/>
        </w:rPr>
        <w:t xml:space="preserve"> </w:t>
      </w:r>
      <w:r>
        <w:t>the</w:t>
      </w:r>
      <w:r>
        <w:rPr>
          <w:spacing w:val="-5"/>
        </w:rPr>
        <w:t xml:space="preserve"> </w:t>
      </w:r>
      <w:r>
        <w:t>actual</w:t>
      </w:r>
      <w:r>
        <w:rPr>
          <w:spacing w:val="-1"/>
        </w:rPr>
        <w:t xml:space="preserve"> </w:t>
      </w:r>
      <w:r>
        <w:t>sum</w:t>
      </w:r>
      <w:r>
        <w:rPr>
          <w:spacing w:val="-2"/>
        </w:rPr>
        <w:t xml:space="preserve"> </w:t>
      </w:r>
      <w:r>
        <w:t>of all</w:t>
      </w:r>
      <w:r>
        <w:rPr>
          <w:spacing w:val="-2"/>
        </w:rPr>
        <w:t xml:space="preserve"> </w:t>
      </w:r>
      <w:r>
        <w:t>payments</w:t>
      </w:r>
      <w:r>
        <w:rPr>
          <w:spacing w:val="-2"/>
        </w:rPr>
        <w:t xml:space="preserve"> </w:t>
      </w:r>
      <w:r>
        <w:t>you</w:t>
      </w:r>
      <w:r>
        <w:rPr>
          <w:spacing w:val="-2"/>
        </w:rPr>
        <w:t xml:space="preserve"> </w:t>
      </w:r>
      <w:r>
        <w:t>will</w:t>
      </w:r>
      <w:r>
        <w:rPr>
          <w:spacing w:val="-4"/>
        </w:rPr>
        <w:t xml:space="preserve"> </w:t>
      </w:r>
      <w:r>
        <w:t>make</w:t>
      </w:r>
      <w:r>
        <w:rPr>
          <w:spacing w:val="-5"/>
        </w:rPr>
        <w:t xml:space="preserve"> </w:t>
      </w:r>
      <w:r>
        <w:t>to</w:t>
      </w:r>
      <w:r>
        <w:rPr>
          <w:spacing w:val="-3"/>
        </w:rPr>
        <w:t xml:space="preserve"> </w:t>
      </w:r>
      <w:r>
        <w:t>pay</w:t>
      </w:r>
      <w:r>
        <w:rPr>
          <w:spacing w:val="-2"/>
        </w:rPr>
        <w:t xml:space="preserve"> </w:t>
      </w:r>
      <w:r>
        <w:t>the</w:t>
      </w:r>
      <w:r>
        <w:rPr>
          <w:spacing w:val="-5"/>
        </w:rPr>
        <w:t xml:space="preserve"> </w:t>
      </w:r>
      <w:r>
        <w:t>loan</w:t>
      </w:r>
      <w:r>
        <w:rPr>
          <w:spacing w:val="-1"/>
        </w:rPr>
        <w:t xml:space="preserve"> </w:t>
      </w:r>
      <w:r>
        <w:t>in</w:t>
      </w:r>
      <w:r>
        <w:rPr>
          <w:spacing w:val="-5"/>
        </w:rPr>
        <w:t xml:space="preserve"> </w:t>
      </w:r>
      <w:r>
        <w:t>full.</w:t>
      </w:r>
      <w:r>
        <w:rPr>
          <w:spacing w:val="40"/>
        </w:rPr>
        <w:t xml:space="preserve"> </w:t>
      </w:r>
      <w:r>
        <w:t>The Total Loan Cost may not be the same amount as the Total of Payments listed on the Payment</w:t>
      </w:r>
    </w:p>
    <w:p w14:paraId="09DA2E08" w14:textId="77777777" w:rsidR="005C2A41" w:rsidRDefault="00863C9F">
      <w:pPr>
        <w:pStyle w:val="BodyText"/>
        <w:spacing w:before="8"/>
        <w:ind w:left="2944"/>
      </w:pPr>
      <w:r>
        <w:t>Schedule</w:t>
      </w:r>
      <w:r>
        <w:rPr>
          <w:spacing w:val="-4"/>
        </w:rPr>
        <w:t xml:space="preserve"> </w:t>
      </w:r>
      <w:r>
        <w:t>on</w:t>
      </w:r>
      <w:r>
        <w:rPr>
          <w:spacing w:val="-5"/>
        </w:rPr>
        <w:t xml:space="preserve"> </w:t>
      </w:r>
      <w:r>
        <w:t>the</w:t>
      </w:r>
      <w:r>
        <w:rPr>
          <w:spacing w:val="-4"/>
        </w:rPr>
        <w:t xml:space="preserve"> </w:t>
      </w:r>
      <w:r>
        <w:t>Disclosure, which</w:t>
      </w:r>
      <w:r>
        <w:rPr>
          <w:spacing w:val="-4"/>
        </w:rPr>
        <w:t xml:space="preserve"> </w:t>
      </w:r>
      <w:r>
        <w:t>is</w:t>
      </w:r>
      <w:r>
        <w:rPr>
          <w:spacing w:val="-2"/>
        </w:rPr>
        <w:t xml:space="preserve"> </w:t>
      </w:r>
      <w:r>
        <w:t>an</w:t>
      </w:r>
      <w:r>
        <w:rPr>
          <w:spacing w:val="-1"/>
        </w:rPr>
        <w:t xml:space="preserve"> </w:t>
      </w:r>
      <w:r>
        <w:rPr>
          <w:spacing w:val="-2"/>
        </w:rPr>
        <w:t>estimate.</w:t>
      </w:r>
    </w:p>
    <w:p w14:paraId="1224A30E"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35EE0794" wp14:editId="053E27BC">
                <wp:extent cx="5882640" cy="9525"/>
                <wp:effectExtent l="0" t="0" r="0" b="0"/>
                <wp:docPr id="611" name="Group 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612" name="Graphic 612"/>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43632C" id="Group 611"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">
                <v:shape id="Graphic 612"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" path="m5882640,l1324356,,,,,9144r1324356,l5882640,9144r,-9144xe" fillcolor="black" stroked="f">
                  <v:path arrowok="t"/>
                </v:shape>
                <w10:anchorlock/>
              </v:group>
            </w:pict>
          </mc:Fallback>
        </mc:AlternateContent>
      </w:r>
    </w:p>
    <w:p w14:paraId="229001C4" w14:textId="77777777" w:rsidR="005C2A41" w:rsidRDefault="00863C9F">
      <w:pPr>
        <w:pStyle w:val="BodyText"/>
        <w:tabs>
          <w:tab w:val="left" w:pos="2944"/>
        </w:tabs>
        <w:spacing w:before="17" w:after="8" w:line="187" w:lineRule="auto"/>
        <w:ind w:left="2944" w:right="910" w:hanging="2069"/>
      </w:pPr>
      <w:r>
        <w:rPr>
          <w:b/>
          <w:position w:val="-4"/>
        </w:rPr>
        <w:t>Unpaid Fees</w:t>
      </w:r>
      <w:r>
        <w:rPr>
          <w:b/>
          <w:position w:val="-4"/>
        </w:rPr>
        <w:tab/>
      </w:r>
      <w:r>
        <w:t>“Unpaid</w:t>
      </w:r>
      <w:r>
        <w:rPr>
          <w:spacing w:val="-2"/>
        </w:rPr>
        <w:t xml:space="preserve"> </w:t>
      </w:r>
      <w:r>
        <w:t>Fees”</w:t>
      </w:r>
      <w:r>
        <w:rPr>
          <w:spacing w:val="-5"/>
        </w:rPr>
        <w:t xml:space="preserve"> </w:t>
      </w:r>
      <w:r>
        <w:t>means</w:t>
      </w:r>
      <w:r>
        <w:rPr>
          <w:spacing w:val="-3"/>
        </w:rPr>
        <w:t xml:space="preserve"> </w:t>
      </w:r>
      <w:r>
        <w:t>the</w:t>
      </w:r>
      <w:r>
        <w:rPr>
          <w:spacing w:val="-5"/>
        </w:rPr>
        <w:t xml:space="preserve"> </w:t>
      </w:r>
      <w:r>
        <w:t>sum</w:t>
      </w:r>
      <w:r>
        <w:rPr>
          <w:spacing w:val="-3"/>
        </w:rPr>
        <w:t xml:space="preserve"> </w:t>
      </w:r>
      <w:r>
        <w:t>of</w:t>
      </w:r>
      <w:r>
        <w:rPr>
          <w:spacing w:val="-5"/>
        </w:rPr>
        <w:t xml:space="preserve"> </w:t>
      </w:r>
      <w:r>
        <w:t>any</w:t>
      </w:r>
      <w:r>
        <w:rPr>
          <w:spacing w:val="-2"/>
        </w:rPr>
        <w:t xml:space="preserve"> </w:t>
      </w:r>
      <w:r>
        <w:t>fees</w:t>
      </w:r>
      <w:r>
        <w:rPr>
          <w:spacing w:val="-2"/>
        </w:rPr>
        <w:t xml:space="preserve"> </w:t>
      </w:r>
      <w:r>
        <w:t>(e.g.,</w:t>
      </w:r>
      <w:r>
        <w:rPr>
          <w:spacing w:val="-1"/>
        </w:rPr>
        <w:t xml:space="preserve"> </w:t>
      </w:r>
      <w:r>
        <w:t>Late</w:t>
      </w:r>
      <w:r>
        <w:rPr>
          <w:spacing w:val="-5"/>
        </w:rPr>
        <w:t xml:space="preserve"> </w:t>
      </w:r>
      <w:r>
        <w:t>Fees,</w:t>
      </w:r>
      <w:r>
        <w:rPr>
          <w:spacing w:val="-3"/>
        </w:rPr>
        <w:t xml:space="preserve"> </w:t>
      </w:r>
      <w:r>
        <w:t>Returned</w:t>
      </w:r>
      <w:r>
        <w:rPr>
          <w:spacing w:val="-3"/>
        </w:rPr>
        <w:t xml:space="preserve"> </w:t>
      </w:r>
      <w:r>
        <w:t>Check</w:t>
      </w:r>
      <w:r>
        <w:rPr>
          <w:spacing w:val="-5"/>
        </w:rPr>
        <w:t xml:space="preserve"> </w:t>
      </w:r>
      <w:r>
        <w:t>Fees)</w:t>
      </w:r>
      <w:r>
        <w:rPr>
          <w:spacing w:val="-3"/>
        </w:rPr>
        <w:t xml:space="preserve"> </w:t>
      </w:r>
      <w:r>
        <w:t>that</w:t>
      </w:r>
      <w:r>
        <w:rPr>
          <w:spacing w:val="-1"/>
        </w:rPr>
        <w:t xml:space="preserve"> </w:t>
      </w:r>
      <w:r>
        <w:t>have</w:t>
      </w:r>
      <w:r>
        <w:rPr>
          <w:spacing w:val="-2"/>
        </w:rPr>
        <w:t xml:space="preserve"> </w:t>
      </w:r>
      <w:r>
        <w:t>been assessed but not paid.</w:t>
      </w:r>
    </w:p>
    <w:p w14:paraId="09A08018"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74DF4286" wp14:editId="22C0CA99">
                <wp:extent cx="5882640" cy="6350"/>
                <wp:effectExtent l="0" t="0" r="0" b="0"/>
                <wp:docPr id="613" name="Group 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6350"/>
                          <a:chOff x="0" y="0"/>
                          <a:chExt cx="5882640" cy="6350"/>
                        </a:xfrm>
                      </wpg:grpSpPr>
                      <wps:wsp>
                        <wps:cNvPr id="614" name="Graphic 614"/>
                        <wps:cNvSpPr/>
                        <wps:spPr>
                          <a:xfrm>
                            <a:off x="0" y="0"/>
                            <a:ext cx="5882640" cy="6350"/>
                          </a:xfrm>
                          <a:custGeom>
                            <a:avLst/>
                            <a:gdLst/>
                            <a:ahLst/>
                            <a:cxnLst/>
                            <a:rect l="l" t="t" r="r" b="b"/>
                            <a:pathLst>
                              <a:path w="5882640" h="6350">
                                <a:moveTo>
                                  <a:pt x="5882640" y="0"/>
                                </a:moveTo>
                                <a:lnTo>
                                  <a:pt x="1321308" y="0"/>
                                </a:lnTo>
                                <a:lnTo>
                                  <a:pt x="0" y="0"/>
                                </a:lnTo>
                                <a:lnTo>
                                  <a:pt x="0" y="6096"/>
                                </a:lnTo>
                                <a:lnTo>
                                  <a:pt x="1321308" y="6096"/>
                                </a:lnTo>
                                <a:lnTo>
                                  <a:pt x="5882640" y="6096"/>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1D14CC0" id="Group 613" o:spid="_x0000_s1026" alt="&quot;&quot;" style="width:463.2pt;height:.5pt;mso-position-horizontal-relative:char;mso-position-vertical-relative:line" coordsize="588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">
                <v:shape id="Graphic 614" o:spid="_x0000_s1027" style="position:absolute;width:58826;height:63;visibility:visible;mso-wrap-style:square;v-text-anchor:top" coordsize="5882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" path="m5882640,l1321308,,,,,6096r1321308,l5882640,6096r,-6096xe" fillcolor="black" stroked="f">
                  <v:path arrowok="t"/>
                </v:shape>
                <w10:anchorlock/>
              </v:group>
            </w:pict>
          </mc:Fallback>
        </mc:AlternateContent>
      </w:r>
    </w:p>
    <w:p w14:paraId="6D5EBB8F" w14:textId="77777777" w:rsidR="005C2A41" w:rsidRDefault="00863C9F">
      <w:pPr>
        <w:pStyle w:val="BodyText"/>
        <w:tabs>
          <w:tab w:val="left" w:pos="2944"/>
        </w:tabs>
        <w:ind w:left="876"/>
      </w:pPr>
      <w:r>
        <w:rPr>
          <w:b/>
          <w:position w:val="-4"/>
        </w:rPr>
        <w:t>Unpaid</w:t>
      </w:r>
      <w:r>
        <w:rPr>
          <w:b/>
          <w:spacing w:val="-2"/>
          <w:position w:val="-4"/>
        </w:rPr>
        <w:t xml:space="preserve"> Interest</w:t>
      </w:r>
      <w:r>
        <w:rPr>
          <w:b/>
          <w:position w:val="-4"/>
        </w:rPr>
        <w:tab/>
      </w:r>
      <w:r>
        <w:t>“Unpaid</w:t>
      </w:r>
      <w:r>
        <w:rPr>
          <w:spacing w:val="-3"/>
        </w:rPr>
        <w:t xml:space="preserve"> </w:t>
      </w:r>
      <w:r>
        <w:t>Interest”</w:t>
      </w:r>
      <w:r>
        <w:rPr>
          <w:spacing w:val="-4"/>
        </w:rPr>
        <w:t xml:space="preserve"> </w:t>
      </w:r>
      <w:r>
        <w:t>means</w:t>
      </w:r>
      <w:r>
        <w:rPr>
          <w:spacing w:val="-3"/>
        </w:rPr>
        <w:t xml:space="preserve"> </w:t>
      </w:r>
      <w:r>
        <w:t>the</w:t>
      </w:r>
      <w:r>
        <w:rPr>
          <w:spacing w:val="-3"/>
        </w:rPr>
        <w:t xml:space="preserve"> </w:t>
      </w:r>
      <w:r>
        <w:t>interest</w:t>
      </w:r>
      <w:r>
        <w:rPr>
          <w:spacing w:val="-5"/>
        </w:rPr>
        <w:t xml:space="preserve"> </w:t>
      </w:r>
      <w:r>
        <w:t>that</w:t>
      </w:r>
      <w:r>
        <w:rPr>
          <w:spacing w:val="-4"/>
        </w:rPr>
        <w:t xml:space="preserve"> </w:t>
      </w:r>
      <w:r>
        <w:t>has</w:t>
      </w:r>
      <w:r>
        <w:rPr>
          <w:spacing w:val="-3"/>
        </w:rPr>
        <w:t xml:space="preserve"> </w:t>
      </w:r>
      <w:r>
        <w:t>accrued</w:t>
      </w:r>
      <w:r>
        <w:rPr>
          <w:spacing w:val="-3"/>
        </w:rPr>
        <w:t xml:space="preserve"> </w:t>
      </w:r>
      <w:r>
        <w:t>but</w:t>
      </w:r>
      <w:r>
        <w:rPr>
          <w:spacing w:val="-3"/>
        </w:rPr>
        <w:t xml:space="preserve"> </w:t>
      </w:r>
      <w:r>
        <w:t>not</w:t>
      </w:r>
      <w:r>
        <w:rPr>
          <w:spacing w:val="-4"/>
        </w:rPr>
        <w:t xml:space="preserve"> </w:t>
      </w:r>
      <w:r>
        <w:t>been</w:t>
      </w:r>
      <w:r>
        <w:rPr>
          <w:spacing w:val="-2"/>
        </w:rPr>
        <w:t xml:space="preserve"> paid.</w:t>
      </w:r>
    </w:p>
    <w:p w14:paraId="664E488B" w14:textId="77777777" w:rsidR="005C2A41" w:rsidRDefault="00863C9F">
      <w:pPr>
        <w:pStyle w:val="BodyText"/>
        <w:rPr>
          <w:sz w:val="9"/>
        </w:rPr>
      </w:pPr>
      <w:r>
        <w:rPr>
          <w:noProof/>
          <w:sz w:val="9"/>
        </w:rPr>
        <mc:AlternateContent>
          <mc:Choice Requires="wps">
            <w:drawing>
              <wp:anchor distT="0" distB="0" distL="0" distR="0" simplePos="0" relativeHeight="487731712" behindDoc="1" locked="0" layoutInCell="1" allowOverlap="1" wp14:anchorId="30C8CCF6" wp14:editId="1616803C">
                <wp:simplePos x="0" y="0"/>
                <wp:positionH relativeFrom="page">
                  <wp:posOffset>944880</wp:posOffset>
                </wp:positionH>
                <wp:positionV relativeFrom="paragraph">
                  <wp:posOffset>81035</wp:posOffset>
                </wp:positionV>
                <wp:extent cx="5882640" cy="9525"/>
                <wp:effectExtent l="0" t="0" r="0" b="0"/>
                <wp:wrapTopAndBottom/>
                <wp:docPr id="615" name="Graphic 6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7179D" id="Graphic 615" o:spid="_x0000_s1026" alt="&quot;&quot;" style="position:absolute;margin-left:74.4pt;margin-top:6.4pt;width:463.2pt;height:.75pt;z-index:-15584768;visibility:visible;mso-wrap-style:square;mso-wrap-distance-left:0;mso-wrap-distance-top:0;mso-wrap-distance-right:0;mso-wrap-distance-bottom:0;mso-position-horizontal:absolute;mso-position-horizontal-relative:page;mso-position-vertical:absolute;mso-position-vertical-relative:text;v-text-anchor:top" coordsize="58826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" path="m5882640,l1324356,,,,,9144r1324356,l5882640,9144r,-9144xe" fillcolor="black" stroked="f">
                <v:path arrowok="t"/>
                <w10:wrap type="topAndBottom" anchorx="page"/>
              </v:shape>
            </w:pict>
          </mc:Fallback>
        </mc:AlternateContent>
      </w:r>
    </w:p>
    <w:p w14:paraId="6441F667" w14:textId="77777777" w:rsidR="005C2A41" w:rsidRDefault="00863C9F">
      <w:pPr>
        <w:pStyle w:val="BodyText"/>
        <w:tabs>
          <w:tab w:val="left" w:pos="2945"/>
        </w:tabs>
        <w:spacing w:before="51" w:after="46"/>
        <w:ind w:left="876"/>
      </w:pPr>
      <w:r>
        <w:rPr>
          <w:b/>
        </w:rPr>
        <w:t>You,</w:t>
      </w:r>
      <w:r>
        <w:rPr>
          <w:b/>
          <w:spacing w:val="-5"/>
        </w:rPr>
        <w:t xml:space="preserve"> </w:t>
      </w:r>
      <w:r>
        <w:rPr>
          <w:b/>
        </w:rPr>
        <w:t>Your, and</w:t>
      </w:r>
      <w:r>
        <w:rPr>
          <w:b/>
          <w:spacing w:val="-4"/>
        </w:rPr>
        <w:t xml:space="preserve"> </w:t>
      </w:r>
      <w:r>
        <w:rPr>
          <w:b/>
          <w:spacing w:val="-2"/>
        </w:rPr>
        <w:t>Yours</w:t>
      </w:r>
      <w:r>
        <w:rPr>
          <w:b/>
        </w:rPr>
        <w:tab/>
      </w:r>
      <w:r>
        <w:t>“You,”</w:t>
      </w:r>
      <w:r>
        <w:rPr>
          <w:spacing w:val="-4"/>
        </w:rPr>
        <w:t xml:space="preserve"> </w:t>
      </w:r>
      <w:r>
        <w:t>“your,”</w:t>
      </w:r>
      <w:r>
        <w:rPr>
          <w:spacing w:val="-5"/>
        </w:rPr>
        <w:t xml:space="preserve"> </w:t>
      </w:r>
      <w:r>
        <w:t>and</w:t>
      </w:r>
      <w:r>
        <w:rPr>
          <w:spacing w:val="-2"/>
        </w:rPr>
        <w:t xml:space="preserve"> </w:t>
      </w:r>
      <w:r>
        <w:t>“yours”</w:t>
      </w:r>
      <w:r>
        <w:rPr>
          <w:spacing w:val="-5"/>
        </w:rPr>
        <w:t xml:space="preserve"> </w:t>
      </w:r>
      <w:r>
        <w:t>means</w:t>
      </w:r>
      <w:r>
        <w:rPr>
          <w:spacing w:val="-4"/>
        </w:rPr>
        <w:t xml:space="preserve"> </w:t>
      </w:r>
      <w:r>
        <w:t>the</w:t>
      </w:r>
      <w:r>
        <w:rPr>
          <w:spacing w:val="-3"/>
        </w:rPr>
        <w:t xml:space="preserve"> </w:t>
      </w:r>
      <w:r>
        <w:t>borrower</w:t>
      </w:r>
      <w:r>
        <w:rPr>
          <w:spacing w:val="-3"/>
        </w:rPr>
        <w:t xml:space="preserve"> </w:t>
      </w:r>
      <w:r>
        <w:t>and</w:t>
      </w:r>
      <w:r>
        <w:rPr>
          <w:spacing w:val="-2"/>
        </w:rPr>
        <w:t xml:space="preserve"> </w:t>
      </w:r>
      <w:r>
        <w:t>any</w:t>
      </w:r>
      <w:r>
        <w:rPr>
          <w:spacing w:val="-4"/>
        </w:rPr>
        <w:t xml:space="preserve"> </w:t>
      </w:r>
      <w:r>
        <w:t>cosigner</w:t>
      </w:r>
      <w:r>
        <w:rPr>
          <w:spacing w:val="-3"/>
        </w:rPr>
        <w:t xml:space="preserve"> </w:t>
      </w:r>
      <w:r>
        <w:t>who</w:t>
      </w:r>
      <w:r>
        <w:rPr>
          <w:spacing w:val="-4"/>
        </w:rPr>
        <w:t xml:space="preserve"> </w:t>
      </w:r>
      <w:r>
        <w:t>signed</w:t>
      </w:r>
      <w:r>
        <w:rPr>
          <w:spacing w:val="-6"/>
        </w:rPr>
        <w:t xml:space="preserve"> </w:t>
      </w:r>
      <w:r>
        <w:t>the</w:t>
      </w:r>
      <w:r>
        <w:rPr>
          <w:spacing w:val="-2"/>
        </w:rPr>
        <w:t xml:space="preserve"> application.</w:t>
      </w:r>
    </w:p>
    <w:p w14:paraId="5196BB90"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1AE92894" wp14:editId="20EA1F44">
                <wp:extent cx="5882640" cy="9525"/>
                <wp:effectExtent l="0" t="0" r="0" b="0"/>
                <wp:docPr id="616" name="Group 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9525"/>
                          <a:chOff x="0" y="0"/>
                          <a:chExt cx="5882640" cy="9525"/>
                        </a:xfrm>
                      </wpg:grpSpPr>
                      <wps:wsp>
                        <wps:cNvPr id="617" name="Graphic 617"/>
                        <wps:cNvSpPr/>
                        <wps:spPr>
                          <a:xfrm>
                            <a:off x="0" y="0"/>
                            <a:ext cx="5882640" cy="9525"/>
                          </a:xfrm>
                          <a:custGeom>
                            <a:avLst/>
                            <a:gdLst/>
                            <a:ahLst/>
                            <a:cxnLst/>
                            <a:rect l="l" t="t" r="r" b="b"/>
                            <a:pathLst>
                              <a:path w="5882640" h="9525">
                                <a:moveTo>
                                  <a:pt x="5882640" y="0"/>
                                </a:moveTo>
                                <a:lnTo>
                                  <a:pt x="1324356" y="0"/>
                                </a:lnTo>
                                <a:lnTo>
                                  <a:pt x="0" y="0"/>
                                </a:lnTo>
                                <a:lnTo>
                                  <a:pt x="0" y="9144"/>
                                </a:lnTo>
                                <a:lnTo>
                                  <a:pt x="1324356" y="9144"/>
                                </a:lnTo>
                                <a:lnTo>
                                  <a:pt x="5882640" y="9144"/>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46A7214" id="Group 616" o:spid="_x0000_s1026" alt="&quot;&quot;" style="width:463.2pt;height:.75pt;mso-position-horizontal-relative:char;mso-position-vertical-relative:line" coordsize="588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">
                <v:shape id="Graphic 617" o:spid="_x0000_s1027" style="position:absolute;width:58826;height:95;visibility:visible;mso-wrap-style:square;v-text-anchor:top" coordsize="58826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" path="m5882640,l1324356,,,,,9144r1324356,l5882640,9144r,-9144xe" fillcolor="black" stroked="f">
                  <v:path arrowok="t"/>
                </v:shape>
                <w10:anchorlock/>
              </v:group>
            </w:pict>
          </mc:Fallback>
        </mc:AlternateContent>
      </w:r>
    </w:p>
    <w:p w14:paraId="1EA65D9A" w14:textId="77777777" w:rsidR="005C2A41" w:rsidRDefault="00863C9F">
      <w:pPr>
        <w:pStyle w:val="BodyText"/>
        <w:tabs>
          <w:tab w:val="left" w:pos="2944"/>
        </w:tabs>
        <w:spacing w:before="46"/>
        <w:ind w:left="2944" w:right="1159" w:hanging="2069"/>
      </w:pPr>
      <w:r>
        <w:rPr>
          <w:noProof/>
        </w:rPr>
        <mc:AlternateContent>
          <mc:Choice Requires="wps">
            <w:drawing>
              <wp:anchor distT="0" distB="0" distL="0" distR="0" simplePos="0" relativeHeight="487732736" behindDoc="1" locked="0" layoutInCell="1" allowOverlap="1" wp14:anchorId="42528394" wp14:editId="2A259F0E">
                <wp:simplePos x="0" y="0"/>
                <wp:positionH relativeFrom="page">
                  <wp:posOffset>935736</wp:posOffset>
                </wp:positionH>
                <wp:positionV relativeFrom="paragraph">
                  <wp:posOffset>399922</wp:posOffset>
                </wp:positionV>
                <wp:extent cx="5892165" cy="27940"/>
                <wp:effectExtent l="0" t="0" r="0" b="0"/>
                <wp:wrapTopAndBottom/>
                <wp:docPr id="618" name="Graphic 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165" cy="27940"/>
                        </a:xfrm>
                        <a:custGeom>
                          <a:avLst/>
                          <a:gdLst/>
                          <a:ahLst/>
                          <a:cxnLst/>
                          <a:rect l="l" t="t" r="r" b="b"/>
                          <a:pathLst>
                            <a:path w="5892165" h="27940">
                              <a:moveTo>
                                <a:pt x="5891784" y="0"/>
                              </a:moveTo>
                              <a:lnTo>
                                <a:pt x="1342644" y="0"/>
                              </a:lnTo>
                              <a:lnTo>
                                <a:pt x="0" y="0"/>
                              </a:lnTo>
                              <a:lnTo>
                                <a:pt x="0" y="27432"/>
                              </a:lnTo>
                              <a:lnTo>
                                <a:pt x="1342644" y="27432"/>
                              </a:lnTo>
                              <a:lnTo>
                                <a:pt x="5891784" y="27432"/>
                              </a:lnTo>
                              <a:lnTo>
                                <a:pt x="5891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4319D2" id="Graphic 618" o:spid="_x0000_s1026" alt="&quot;&quot;" style="position:absolute;margin-left:73.7pt;margin-top:31.5pt;width:463.95pt;height:2.2pt;z-index:-15583744;visibility:visible;mso-wrap-style:square;mso-wrap-distance-left:0;mso-wrap-distance-top:0;mso-wrap-distance-right:0;mso-wrap-distance-bottom:0;mso-position-horizontal:absolute;mso-position-horizontal-relative:page;mso-position-vertical:absolute;mso-position-vertical-relative:text;v-text-anchor:top" coordsize="58921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" path="m5891784,l1342644,,,,,27432r1342644,l5891784,27432r,-27432xe" fillcolor="black" stroked="f">
                <v:path arrowok="t"/>
                <w10:wrap type="topAndBottom" anchorx="page"/>
              </v:shape>
            </w:pict>
          </mc:Fallback>
        </mc:AlternateContent>
      </w:r>
      <w:r>
        <w:rPr>
          <w:b/>
        </w:rPr>
        <w:t>We, Us, and Our</w:t>
      </w:r>
      <w:r>
        <w:rPr>
          <w:b/>
        </w:rPr>
        <w:tab/>
      </w:r>
      <w:r>
        <w:t>“We,”</w:t>
      </w:r>
      <w:r>
        <w:rPr>
          <w:spacing w:val="-1"/>
        </w:rPr>
        <w:t xml:space="preserve"> </w:t>
      </w:r>
      <w:r>
        <w:t>“us,”</w:t>
      </w:r>
      <w:r>
        <w:rPr>
          <w:spacing w:val="-4"/>
        </w:rPr>
        <w:t xml:space="preserve"> </w:t>
      </w:r>
      <w:r>
        <w:t>and</w:t>
      </w:r>
      <w:r>
        <w:rPr>
          <w:spacing w:val="-2"/>
        </w:rPr>
        <w:t xml:space="preserve"> </w:t>
      </w:r>
      <w:r>
        <w:t>“our”</w:t>
      </w:r>
      <w:r>
        <w:rPr>
          <w:spacing w:val="-2"/>
        </w:rPr>
        <w:t xml:space="preserve"> </w:t>
      </w:r>
      <w:r>
        <w:t>means</w:t>
      </w:r>
      <w:r>
        <w:rPr>
          <w:spacing w:val="-1"/>
        </w:rPr>
        <w:t xml:space="preserve"> </w:t>
      </w:r>
      <w:r>
        <w:t>the</w:t>
      </w:r>
      <w:r>
        <w:rPr>
          <w:spacing w:val="-5"/>
        </w:rPr>
        <w:t xml:space="preserve"> </w:t>
      </w:r>
      <w:r>
        <w:t>Lender</w:t>
      </w:r>
      <w:r>
        <w:rPr>
          <w:spacing w:val="-2"/>
        </w:rPr>
        <w:t xml:space="preserve"> </w:t>
      </w:r>
      <w:r>
        <w:t>listed</w:t>
      </w:r>
      <w:r>
        <w:rPr>
          <w:spacing w:val="-5"/>
        </w:rPr>
        <w:t xml:space="preserve"> </w:t>
      </w:r>
      <w:r>
        <w:t>on</w:t>
      </w:r>
      <w:r>
        <w:rPr>
          <w:spacing w:val="-1"/>
        </w:rPr>
        <w:t xml:space="preserve"> </w:t>
      </w:r>
      <w:r>
        <w:t>page</w:t>
      </w:r>
      <w:r>
        <w:rPr>
          <w:spacing w:val="-1"/>
        </w:rPr>
        <w:t xml:space="preserve"> </w:t>
      </w:r>
      <w:r>
        <w:t>1</w:t>
      </w:r>
      <w:r>
        <w:rPr>
          <w:spacing w:val="-5"/>
        </w:rPr>
        <w:t xml:space="preserve"> </w:t>
      </w:r>
      <w:r>
        <w:t>of</w:t>
      </w:r>
      <w:r>
        <w:rPr>
          <w:spacing w:val="-4"/>
        </w:rPr>
        <w:t xml:space="preserve"> </w:t>
      </w:r>
      <w:r>
        <w:t>this</w:t>
      </w:r>
      <w:r>
        <w:rPr>
          <w:spacing w:val="-1"/>
        </w:rPr>
        <w:t xml:space="preserve"> </w:t>
      </w:r>
      <w:r>
        <w:t>Note, any</w:t>
      </w:r>
      <w:r>
        <w:rPr>
          <w:spacing w:val="-5"/>
        </w:rPr>
        <w:t xml:space="preserve"> </w:t>
      </w:r>
      <w:r>
        <w:t>subsequent</w:t>
      </w:r>
      <w:r>
        <w:rPr>
          <w:spacing w:val="-4"/>
        </w:rPr>
        <w:t xml:space="preserve"> </w:t>
      </w:r>
      <w:r>
        <w:t>holder</w:t>
      </w:r>
      <w:r>
        <w:rPr>
          <w:spacing w:val="-2"/>
        </w:rPr>
        <w:t xml:space="preserve"> </w:t>
      </w:r>
      <w:r>
        <w:t>of this Note, and any servicer or any agent acting on behalf of the Lender, any servicer or any subsequent holder.</w:t>
      </w:r>
    </w:p>
    <w:p w14:paraId="6F61B210" w14:textId="77777777" w:rsidR="005C2A41" w:rsidRDefault="005C2A41">
      <w:pPr>
        <w:pStyle w:val="BodyText"/>
        <w:sectPr w:rsidR="005C2A41">
          <w:pgSz w:w="12240" w:h="15840"/>
          <w:pgMar w:top="1020" w:right="720" w:bottom="780" w:left="720" w:header="0" w:footer="599" w:gutter="0"/>
          <w:cols w:space="720"/>
        </w:sectPr>
      </w:pPr>
    </w:p>
    <w:p w14:paraId="11F8F6D8" w14:textId="77777777" w:rsidR="005C2A41" w:rsidRDefault="00863C9F">
      <w:pPr>
        <w:spacing w:before="51"/>
        <w:ind w:left="888"/>
        <w:rPr>
          <w:b/>
          <w:sz w:val="16"/>
        </w:rPr>
      </w:pPr>
      <w:r>
        <w:rPr>
          <w:b/>
          <w:noProof/>
          <w:sz w:val="16"/>
        </w:rPr>
        <w:lastRenderedPageBreak/>
        <mc:AlternateContent>
          <mc:Choice Requires="wps">
            <w:drawing>
              <wp:anchor distT="0" distB="0" distL="0" distR="0" simplePos="0" relativeHeight="15878144" behindDoc="0" locked="0" layoutInCell="1" allowOverlap="1" wp14:anchorId="66A6581D" wp14:editId="26C79326">
                <wp:simplePos x="0" y="0"/>
                <wp:positionH relativeFrom="page">
                  <wp:posOffset>952500</wp:posOffset>
                </wp:positionH>
                <wp:positionV relativeFrom="paragraph">
                  <wp:posOffset>178307</wp:posOffset>
                </wp:positionV>
                <wp:extent cx="5869305" cy="27940"/>
                <wp:effectExtent l="0" t="0" r="0" b="0"/>
                <wp:wrapNone/>
                <wp:docPr id="624" name="Graphic 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0"/>
                              </a:moveTo>
                              <a:lnTo>
                                <a:pt x="1363980" y="0"/>
                              </a:lnTo>
                              <a:lnTo>
                                <a:pt x="0" y="0"/>
                              </a:lnTo>
                              <a:lnTo>
                                <a:pt x="0" y="27432"/>
                              </a:lnTo>
                              <a:lnTo>
                                <a:pt x="1363980" y="27432"/>
                              </a:lnTo>
                              <a:lnTo>
                                <a:pt x="5868924" y="27432"/>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189FDE" id="Graphic 624" o:spid="_x0000_s1026" alt="&quot;&quot;" style="position:absolute;margin-left:75pt;margin-top:14.05pt;width:462.15pt;height:2.2pt;z-index:15878144;visibility:visible;mso-wrap-style:square;mso-wrap-distance-left:0;mso-wrap-distance-top:0;mso-wrap-distance-right:0;mso-wrap-distance-bottom:0;mso-position-horizontal:absolute;mso-position-horizontal-relative:page;mso-position-vertical:absolute;mso-position-vertical-relative:text;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" path="m5868924,l1363980,,,,,27432r1363980,l5868924,27432r,-27432xe" fillcolor="black" stroked="f">
                <v:path arrowok="t"/>
                <w10:wrap anchorx="page"/>
              </v:shape>
            </w:pict>
          </mc:Fallback>
        </mc:AlternateContent>
      </w:r>
      <w:r>
        <w:rPr>
          <w:b/>
          <w:sz w:val="16"/>
        </w:rPr>
        <w:t>NOTICES</w:t>
      </w:r>
      <w:r>
        <w:rPr>
          <w:b/>
          <w:spacing w:val="-3"/>
          <w:sz w:val="16"/>
        </w:rPr>
        <w:t xml:space="preserve"> </w:t>
      </w:r>
      <w:r>
        <w:rPr>
          <w:b/>
          <w:sz w:val="16"/>
        </w:rPr>
        <w:t>REQUIRED</w:t>
      </w:r>
      <w:r>
        <w:rPr>
          <w:b/>
          <w:spacing w:val="-6"/>
          <w:sz w:val="16"/>
        </w:rPr>
        <w:t xml:space="preserve"> </w:t>
      </w:r>
      <w:r>
        <w:rPr>
          <w:b/>
          <w:sz w:val="16"/>
        </w:rPr>
        <w:t>BY</w:t>
      </w:r>
      <w:r>
        <w:rPr>
          <w:b/>
          <w:spacing w:val="-5"/>
          <w:sz w:val="16"/>
        </w:rPr>
        <w:t xml:space="preserve"> </w:t>
      </w:r>
      <w:r>
        <w:rPr>
          <w:b/>
          <w:sz w:val="16"/>
        </w:rPr>
        <w:t>FEDERAL</w:t>
      </w:r>
      <w:r>
        <w:rPr>
          <w:b/>
          <w:spacing w:val="-4"/>
          <w:sz w:val="16"/>
        </w:rPr>
        <w:t xml:space="preserve"> </w:t>
      </w:r>
      <w:r>
        <w:rPr>
          <w:b/>
          <w:sz w:val="16"/>
        </w:rPr>
        <w:t>AND</w:t>
      </w:r>
      <w:r>
        <w:rPr>
          <w:b/>
          <w:spacing w:val="-4"/>
          <w:sz w:val="16"/>
        </w:rPr>
        <w:t xml:space="preserve"> </w:t>
      </w:r>
      <w:r>
        <w:rPr>
          <w:b/>
          <w:sz w:val="16"/>
        </w:rPr>
        <w:t>STATE</w:t>
      </w:r>
      <w:r>
        <w:rPr>
          <w:b/>
          <w:spacing w:val="-5"/>
          <w:sz w:val="16"/>
        </w:rPr>
        <w:t xml:space="preserve"> LAW</w:t>
      </w:r>
    </w:p>
    <w:p w14:paraId="172266A8" w14:textId="77777777" w:rsidR="005C2A41" w:rsidRDefault="005C2A41">
      <w:pPr>
        <w:rPr>
          <w:b/>
          <w:sz w:val="16"/>
        </w:rPr>
        <w:sectPr w:rsidR="005C2A41">
          <w:headerReference w:type="even" r:id="rId121"/>
          <w:footerReference w:type="even" r:id="rId122"/>
          <w:footerReference w:type="default" r:id="rId123"/>
          <w:pgSz w:w="12240" w:h="15840"/>
          <w:pgMar w:top="1040" w:right="720" w:bottom="1020" w:left="720" w:header="851" w:footer="830" w:gutter="0"/>
          <w:pgNumType w:start="8"/>
          <w:cols w:space="720"/>
        </w:sectPr>
      </w:pPr>
    </w:p>
    <w:p w14:paraId="1DC8F8A0" w14:textId="77777777" w:rsidR="005C2A41" w:rsidRDefault="00863C9F">
      <w:pPr>
        <w:spacing w:before="140"/>
        <w:ind w:left="888"/>
        <w:rPr>
          <w:b/>
          <w:sz w:val="16"/>
        </w:rPr>
      </w:pPr>
      <w:r>
        <w:rPr>
          <w:b/>
          <w:spacing w:val="-2"/>
          <w:sz w:val="16"/>
        </w:rPr>
        <w:t>IMPORTANT INFORMATION</w:t>
      </w:r>
      <w:r>
        <w:rPr>
          <w:b/>
          <w:spacing w:val="-10"/>
          <w:sz w:val="16"/>
        </w:rPr>
        <w:t xml:space="preserve"> </w:t>
      </w:r>
      <w:r>
        <w:rPr>
          <w:b/>
          <w:spacing w:val="-2"/>
          <w:sz w:val="16"/>
        </w:rPr>
        <w:t xml:space="preserve">ABOUT </w:t>
      </w:r>
      <w:r>
        <w:rPr>
          <w:b/>
          <w:sz w:val="16"/>
        </w:rPr>
        <w:t xml:space="preserve">PROCEDURES FOR OPENING A NEW </w:t>
      </w:r>
      <w:r>
        <w:rPr>
          <w:b/>
          <w:spacing w:val="-2"/>
          <w:sz w:val="16"/>
        </w:rPr>
        <w:t>ACCOUNT</w:t>
      </w:r>
    </w:p>
    <w:p w14:paraId="41F6D171" w14:textId="77777777" w:rsidR="005C2A41" w:rsidRDefault="00863C9F">
      <w:pPr>
        <w:spacing w:before="140"/>
        <w:ind w:left="323" w:right="900"/>
        <w:rPr>
          <w:b/>
          <w:sz w:val="16"/>
        </w:rPr>
      </w:pPr>
      <w:r>
        <w:br w:type="column"/>
      </w:r>
      <w:r>
        <w:rPr>
          <w:b/>
          <w:sz w:val="16"/>
        </w:rPr>
        <w:t>To help the government fight the funding of terrorism and money laundering activities, Federal</w:t>
      </w:r>
      <w:r>
        <w:rPr>
          <w:b/>
          <w:spacing w:val="-4"/>
          <w:sz w:val="16"/>
        </w:rPr>
        <w:t xml:space="preserve"> </w:t>
      </w:r>
      <w:r>
        <w:rPr>
          <w:b/>
          <w:sz w:val="16"/>
        </w:rPr>
        <w:t>law</w:t>
      </w:r>
      <w:r>
        <w:rPr>
          <w:b/>
          <w:spacing w:val="-4"/>
          <w:sz w:val="16"/>
        </w:rPr>
        <w:t xml:space="preserve"> </w:t>
      </w:r>
      <w:r>
        <w:rPr>
          <w:b/>
          <w:sz w:val="16"/>
        </w:rPr>
        <w:t>requires</w:t>
      </w:r>
      <w:r>
        <w:rPr>
          <w:b/>
          <w:spacing w:val="-7"/>
          <w:sz w:val="16"/>
        </w:rPr>
        <w:t xml:space="preserve"> </w:t>
      </w:r>
      <w:r>
        <w:rPr>
          <w:b/>
          <w:sz w:val="16"/>
        </w:rPr>
        <w:t>all</w:t>
      </w:r>
      <w:r>
        <w:rPr>
          <w:b/>
          <w:spacing w:val="-2"/>
          <w:sz w:val="16"/>
        </w:rPr>
        <w:t xml:space="preserve"> </w:t>
      </w:r>
      <w:r>
        <w:rPr>
          <w:b/>
          <w:sz w:val="16"/>
        </w:rPr>
        <w:t>financial</w:t>
      </w:r>
      <w:r>
        <w:rPr>
          <w:b/>
          <w:spacing w:val="-2"/>
          <w:sz w:val="16"/>
        </w:rPr>
        <w:t xml:space="preserve"> </w:t>
      </w:r>
      <w:r>
        <w:rPr>
          <w:b/>
          <w:sz w:val="16"/>
        </w:rPr>
        <w:t>institutions</w:t>
      </w:r>
      <w:r>
        <w:rPr>
          <w:b/>
          <w:spacing w:val="-3"/>
          <w:sz w:val="16"/>
        </w:rPr>
        <w:t xml:space="preserve"> </w:t>
      </w:r>
      <w:r>
        <w:rPr>
          <w:b/>
          <w:sz w:val="16"/>
        </w:rPr>
        <w:t>to</w:t>
      </w:r>
      <w:r>
        <w:rPr>
          <w:b/>
          <w:spacing w:val="-4"/>
          <w:sz w:val="16"/>
        </w:rPr>
        <w:t xml:space="preserve"> </w:t>
      </w:r>
      <w:r>
        <w:rPr>
          <w:b/>
          <w:sz w:val="16"/>
        </w:rPr>
        <w:t>obtain,</w:t>
      </w:r>
      <w:r>
        <w:rPr>
          <w:b/>
          <w:spacing w:val="-6"/>
          <w:sz w:val="16"/>
        </w:rPr>
        <w:t xml:space="preserve"> </w:t>
      </w:r>
      <w:r>
        <w:rPr>
          <w:b/>
          <w:sz w:val="16"/>
        </w:rPr>
        <w:t>verify,</w:t>
      </w:r>
      <w:r>
        <w:rPr>
          <w:b/>
          <w:spacing w:val="-6"/>
          <w:sz w:val="16"/>
        </w:rPr>
        <w:t xml:space="preserve"> </w:t>
      </w:r>
      <w:r>
        <w:rPr>
          <w:b/>
          <w:sz w:val="16"/>
        </w:rPr>
        <w:t>and</w:t>
      </w:r>
      <w:r>
        <w:rPr>
          <w:b/>
          <w:spacing w:val="-4"/>
          <w:sz w:val="16"/>
        </w:rPr>
        <w:t xml:space="preserve"> </w:t>
      </w:r>
      <w:r>
        <w:rPr>
          <w:b/>
          <w:sz w:val="16"/>
        </w:rPr>
        <w:t>record</w:t>
      </w:r>
      <w:r>
        <w:rPr>
          <w:b/>
          <w:spacing w:val="-4"/>
          <w:sz w:val="16"/>
        </w:rPr>
        <w:t xml:space="preserve"> </w:t>
      </w:r>
      <w:r>
        <w:rPr>
          <w:b/>
          <w:sz w:val="16"/>
        </w:rPr>
        <w:t>information</w:t>
      </w:r>
      <w:r>
        <w:rPr>
          <w:b/>
          <w:spacing w:val="-6"/>
          <w:sz w:val="16"/>
        </w:rPr>
        <w:t xml:space="preserve"> </w:t>
      </w:r>
      <w:r>
        <w:rPr>
          <w:b/>
          <w:sz w:val="16"/>
        </w:rPr>
        <w:t xml:space="preserve">that identifies each person who opens an account. What </w:t>
      </w:r>
      <w:proofErr w:type="gramStart"/>
      <w:r>
        <w:rPr>
          <w:b/>
          <w:sz w:val="16"/>
        </w:rPr>
        <w:t>this</w:t>
      </w:r>
      <w:proofErr w:type="gramEnd"/>
      <w:r>
        <w:rPr>
          <w:b/>
          <w:sz w:val="16"/>
        </w:rPr>
        <w:t xml:space="preserve"> </w:t>
      </w:r>
      <w:proofErr w:type="gramStart"/>
      <w:r>
        <w:rPr>
          <w:b/>
          <w:sz w:val="16"/>
        </w:rPr>
        <w:t>means</w:t>
      </w:r>
      <w:proofErr w:type="gramEnd"/>
      <w:r>
        <w:rPr>
          <w:b/>
          <w:sz w:val="16"/>
        </w:rPr>
        <w:t xml:space="preserve"> for you:</w:t>
      </w:r>
      <w:r>
        <w:rPr>
          <w:b/>
          <w:spacing w:val="40"/>
          <w:sz w:val="16"/>
        </w:rPr>
        <w:t xml:space="preserve"> </w:t>
      </w:r>
      <w:r>
        <w:rPr>
          <w:b/>
          <w:sz w:val="16"/>
        </w:rPr>
        <w:t>In applying for this education loan, we will ask for your name, address, date of birth, Social Security Number, and other information that will allow us to identify you. We may also ask to see your driver’s license or other identifying documents.</w:t>
      </w:r>
    </w:p>
    <w:p w14:paraId="34CDA22F" w14:textId="77777777" w:rsidR="005C2A41" w:rsidRDefault="005C2A41">
      <w:pPr>
        <w:rPr>
          <w:b/>
          <w:sz w:val="16"/>
        </w:rPr>
        <w:sectPr w:rsidR="005C2A41">
          <w:type w:val="continuous"/>
          <w:pgSz w:w="12240" w:h="15840"/>
          <w:pgMar w:top="1760" w:right="720" w:bottom="340" w:left="720" w:header="851" w:footer="830" w:gutter="0"/>
          <w:cols w:num="2" w:space="720" w:equalWidth="0">
            <w:col w:w="2627" w:space="40"/>
            <w:col w:w="8133"/>
          </w:cols>
        </w:sectPr>
      </w:pPr>
    </w:p>
    <w:p w14:paraId="4FD3BF83" w14:textId="77777777" w:rsidR="005C2A41" w:rsidRDefault="005C2A41">
      <w:pPr>
        <w:pStyle w:val="BodyText"/>
        <w:spacing w:before="1"/>
        <w:rPr>
          <w:b/>
          <w:sz w:val="4"/>
        </w:rPr>
      </w:pPr>
    </w:p>
    <w:p w14:paraId="0966E7A6"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1044D4ED" wp14:editId="188A29CE">
                <wp:extent cx="5869305" cy="6350"/>
                <wp:effectExtent l="0" t="0" r="0" b="0"/>
                <wp:docPr id="625" name="Group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626" name="Graphic 626"/>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60A2B9" id="Group 625"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">
                <v:shape id="Graphic 626"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" path="m5868924,l1342644,,,,,6096r1342644,l5868924,6096r,-6096xe" fillcolor="black" stroked="f">
                  <v:path arrowok="t"/>
                </v:shape>
                <w10:anchorlock/>
              </v:group>
            </w:pict>
          </mc:Fallback>
        </mc:AlternateContent>
      </w:r>
    </w:p>
    <w:p w14:paraId="4BD183BA" w14:textId="77777777" w:rsidR="005C2A41" w:rsidRDefault="00863C9F">
      <w:pPr>
        <w:tabs>
          <w:tab w:val="left" w:pos="2987"/>
        </w:tabs>
        <w:spacing w:before="39"/>
        <w:ind w:left="2990" w:right="1073" w:hanging="2103"/>
        <w:rPr>
          <w:b/>
          <w:sz w:val="16"/>
        </w:rPr>
      </w:pPr>
      <w:r>
        <w:rPr>
          <w:b/>
          <w:sz w:val="16"/>
        </w:rPr>
        <w:t>NOTICE TO COSIGNER</w:t>
      </w:r>
      <w:r>
        <w:rPr>
          <w:b/>
          <w:sz w:val="16"/>
        </w:rPr>
        <w:tab/>
        <w:t>You are being asked to cosign this debt.</w:t>
      </w:r>
      <w:r>
        <w:rPr>
          <w:b/>
          <w:spacing w:val="40"/>
          <w:sz w:val="16"/>
        </w:rPr>
        <w:t xml:space="preserve"> </w:t>
      </w:r>
      <w:r>
        <w:rPr>
          <w:b/>
          <w:sz w:val="16"/>
        </w:rPr>
        <w:t>Think carefully before you do. If the borrower doesn’t</w:t>
      </w:r>
      <w:r>
        <w:rPr>
          <w:b/>
          <w:spacing w:val="-5"/>
          <w:sz w:val="16"/>
        </w:rPr>
        <w:t xml:space="preserve"> </w:t>
      </w:r>
      <w:r>
        <w:rPr>
          <w:b/>
          <w:sz w:val="16"/>
        </w:rPr>
        <w:t>pay</w:t>
      </w:r>
      <w:r>
        <w:rPr>
          <w:b/>
          <w:spacing w:val="-2"/>
          <w:sz w:val="16"/>
        </w:rPr>
        <w:t xml:space="preserve"> </w:t>
      </w:r>
      <w:r>
        <w:rPr>
          <w:b/>
          <w:sz w:val="16"/>
        </w:rPr>
        <w:t>the</w:t>
      </w:r>
      <w:r>
        <w:rPr>
          <w:b/>
          <w:spacing w:val="-5"/>
          <w:sz w:val="16"/>
        </w:rPr>
        <w:t xml:space="preserve"> </w:t>
      </w:r>
      <w:r>
        <w:rPr>
          <w:b/>
          <w:sz w:val="16"/>
        </w:rPr>
        <w:t>debt,</w:t>
      </w:r>
      <w:r>
        <w:rPr>
          <w:b/>
          <w:spacing w:val="-4"/>
          <w:sz w:val="16"/>
        </w:rPr>
        <w:t xml:space="preserve"> </w:t>
      </w:r>
      <w:r>
        <w:rPr>
          <w:b/>
          <w:sz w:val="16"/>
        </w:rPr>
        <w:t>you</w:t>
      </w:r>
      <w:r>
        <w:rPr>
          <w:b/>
          <w:spacing w:val="-4"/>
          <w:sz w:val="16"/>
        </w:rPr>
        <w:t xml:space="preserve"> </w:t>
      </w:r>
      <w:r>
        <w:rPr>
          <w:b/>
          <w:sz w:val="16"/>
        </w:rPr>
        <w:t>will</w:t>
      </w:r>
      <w:r>
        <w:rPr>
          <w:b/>
          <w:spacing w:val="-5"/>
          <w:sz w:val="16"/>
        </w:rPr>
        <w:t xml:space="preserve"> </w:t>
      </w:r>
      <w:r>
        <w:rPr>
          <w:b/>
          <w:sz w:val="16"/>
        </w:rPr>
        <w:t>have</w:t>
      </w:r>
      <w:r>
        <w:rPr>
          <w:b/>
          <w:spacing w:val="-2"/>
          <w:sz w:val="16"/>
        </w:rPr>
        <w:t xml:space="preserve"> </w:t>
      </w:r>
      <w:r>
        <w:rPr>
          <w:b/>
          <w:sz w:val="16"/>
        </w:rPr>
        <w:t>to.</w:t>
      </w:r>
      <w:r>
        <w:rPr>
          <w:b/>
          <w:spacing w:val="-1"/>
          <w:sz w:val="16"/>
        </w:rPr>
        <w:t xml:space="preserve"> </w:t>
      </w:r>
      <w:r>
        <w:rPr>
          <w:b/>
          <w:sz w:val="16"/>
        </w:rPr>
        <w:t>Be</w:t>
      </w:r>
      <w:r>
        <w:rPr>
          <w:b/>
          <w:spacing w:val="-5"/>
          <w:sz w:val="16"/>
        </w:rPr>
        <w:t xml:space="preserve"> </w:t>
      </w:r>
      <w:r>
        <w:rPr>
          <w:b/>
          <w:sz w:val="16"/>
        </w:rPr>
        <w:t>sure</w:t>
      </w:r>
      <w:r>
        <w:rPr>
          <w:b/>
          <w:spacing w:val="-2"/>
          <w:sz w:val="16"/>
        </w:rPr>
        <w:t xml:space="preserve"> </w:t>
      </w:r>
      <w:r>
        <w:rPr>
          <w:b/>
          <w:sz w:val="16"/>
        </w:rPr>
        <w:t>you</w:t>
      </w:r>
      <w:r>
        <w:rPr>
          <w:b/>
          <w:spacing w:val="-3"/>
          <w:sz w:val="16"/>
        </w:rPr>
        <w:t xml:space="preserve"> </w:t>
      </w:r>
      <w:r>
        <w:rPr>
          <w:b/>
          <w:sz w:val="16"/>
        </w:rPr>
        <w:t>want</w:t>
      </w:r>
      <w:r>
        <w:rPr>
          <w:b/>
          <w:spacing w:val="-4"/>
          <w:sz w:val="16"/>
        </w:rPr>
        <w:t xml:space="preserve"> </w:t>
      </w:r>
      <w:r>
        <w:rPr>
          <w:b/>
          <w:sz w:val="16"/>
        </w:rPr>
        <w:t>to</w:t>
      </w:r>
      <w:r>
        <w:rPr>
          <w:b/>
          <w:spacing w:val="-3"/>
          <w:sz w:val="16"/>
        </w:rPr>
        <w:t xml:space="preserve"> </w:t>
      </w:r>
      <w:r>
        <w:rPr>
          <w:b/>
          <w:sz w:val="16"/>
        </w:rPr>
        <w:t>accept</w:t>
      </w:r>
      <w:r>
        <w:rPr>
          <w:b/>
          <w:spacing w:val="-3"/>
          <w:sz w:val="16"/>
        </w:rPr>
        <w:t xml:space="preserve"> </w:t>
      </w:r>
      <w:r>
        <w:rPr>
          <w:b/>
          <w:sz w:val="16"/>
        </w:rPr>
        <w:t>this</w:t>
      </w:r>
      <w:r>
        <w:rPr>
          <w:b/>
          <w:spacing w:val="-1"/>
          <w:sz w:val="16"/>
        </w:rPr>
        <w:t xml:space="preserve"> </w:t>
      </w:r>
      <w:proofErr w:type="gramStart"/>
      <w:r>
        <w:rPr>
          <w:b/>
          <w:sz w:val="16"/>
        </w:rPr>
        <w:t>responsibility</w:t>
      </w:r>
      <w:proofErr w:type="gramEnd"/>
      <w:r>
        <w:rPr>
          <w:b/>
          <w:spacing w:val="-3"/>
          <w:sz w:val="16"/>
        </w:rPr>
        <w:t xml:space="preserve"> </w:t>
      </w:r>
      <w:r>
        <w:rPr>
          <w:b/>
          <w:sz w:val="16"/>
        </w:rPr>
        <w:t xml:space="preserve">and you can afford to pay if you </w:t>
      </w:r>
      <w:proofErr w:type="gramStart"/>
      <w:r>
        <w:rPr>
          <w:b/>
          <w:sz w:val="16"/>
        </w:rPr>
        <w:t>have to</w:t>
      </w:r>
      <w:proofErr w:type="gramEnd"/>
      <w:r>
        <w:rPr>
          <w:b/>
          <w:sz w:val="16"/>
        </w:rPr>
        <w:t>.</w:t>
      </w:r>
    </w:p>
    <w:p w14:paraId="3FB747CB" w14:textId="77777777" w:rsidR="005C2A41" w:rsidRDefault="00863C9F">
      <w:pPr>
        <w:spacing w:before="48"/>
        <w:ind w:left="2990" w:right="980"/>
        <w:rPr>
          <w:b/>
          <w:sz w:val="16"/>
        </w:rPr>
      </w:pPr>
      <w:r>
        <w:rPr>
          <w:b/>
          <w:sz w:val="16"/>
        </w:rPr>
        <w:t>The lender can</w:t>
      </w:r>
      <w:r>
        <w:rPr>
          <w:b/>
          <w:spacing w:val="-2"/>
          <w:sz w:val="16"/>
        </w:rPr>
        <w:t xml:space="preserve"> </w:t>
      </w:r>
      <w:r>
        <w:rPr>
          <w:b/>
          <w:sz w:val="16"/>
        </w:rPr>
        <w:t>collect this debt</w:t>
      </w:r>
      <w:r>
        <w:rPr>
          <w:b/>
          <w:spacing w:val="-3"/>
          <w:sz w:val="16"/>
        </w:rPr>
        <w:t xml:space="preserve"> </w:t>
      </w:r>
      <w:r>
        <w:rPr>
          <w:b/>
          <w:sz w:val="16"/>
        </w:rPr>
        <w:t>from you without first trying</w:t>
      </w:r>
      <w:r>
        <w:rPr>
          <w:b/>
          <w:spacing w:val="-2"/>
          <w:sz w:val="16"/>
        </w:rPr>
        <w:t xml:space="preserve"> </w:t>
      </w:r>
      <w:r>
        <w:rPr>
          <w:b/>
          <w:sz w:val="16"/>
        </w:rPr>
        <w:t>to</w:t>
      </w:r>
      <w:r>
        <w:rPr>
          <w:b/>
          <w:spacing w:val="-3"/>
          <w:sz w:val="16"/>
        </w:rPr>
        <w:t xml:space="preserve"> </w:t>
      </w:r>
      <w:r>
        <w:rPr>
          <w:b/>
          <w:sz w:val="16"/>
        </w:rPr>
        <w:t>collect from the</w:t>
      </w:r>
      <w:r>
        <w:rPr>
          <w:b/>
          <w:spacing w:val="-1"/>
          <w:sz w:val="16"/>
        </w:rPr>
        <w:t xml:space="preserve"> </w:t>
      </w:r>
      <w:r>
        <w:rPr>
          <w:b/>
          <w:sz w:val="16"/>
        </w:rPr>
        <w:t>borrower. The</w:t>
      </w:r>
      <w:r>
        <w:rPr>
          <w:b/>
          <w:spacing w:val="-2"/>
          <w:sz w:val="16"/>
        </w:rPr>
        <w:t xml:space="preserve"> </w:t>
      </w:r>
      <w:r>
        <w:rPr>
          <w:b/>
          <w:sz w:val="16"/>
        </w:rPr>
        <w:t>lender</w:t>
      </w:r>
      <w:r>
        <w:rPr>
          <w:b/>
          <w:spacing w:val="-1"/>
          <w:sz w:val="16"/>
        </w:rPr>
        <w:t xml:space="preserve"> </w:t>
      </w:r>
      <w:r>
        <w:rPr>
          <w:b/>
          <w:sz w:val="16"/>
        </w:rPr>
        <w:t>can</w:t>
      </w:r>
      <w:r>
        <w:rPr>
          <w:b/>
          <w:spacing w:val="-4"/>
          <w:sz w:val="16"/>
        </w:rPr>
        <w:t xml:space="preserve"> </w:t>
      </w:r>
      <w:r>
        <w:rPr>
          <w:b/>
          <w:sz w:val="16"/>
        </w:rPr>
        <w:t>use</w:t>
      </w:r>
      <w:r>
        <w:rPr>
          <w:b/>
          <w:spacing w:val="-5"/>
          <w:sz w:val="16"/>
        </w:rPr>
        <w:t xml:space="preserve"> </w:t>
      </w:r>
      <w:r>
        <w:rPr>
          <w:b/>
          <w:sz w:val="16"/>
        </w:rPr>
        <w:t>the</w:t>
      </w:r>
      <w:r>
        <w:rPr>
          <w:b/>
          <w:spacing w:val="-2"/>
          <w:sz w:val="16"/>
        </w:rPr>
        <w:t xml:space="preserve"> </w:t>
      </w:r>
      <w:r>
        <w:rPr>
          <w:b/>
          <w:sz w:val="16"/>
        </w:rPr>
        <w:t>same</w:t>
      </w:r>
      <w:r>
        <w:rPr>
          <w:b/>
          <w:spacing w:val="-3"/>
          <w:sz w:val="16"/>
        </w:rPr>
        <w:t xml:space="preserve"> </w:t>
      </w:r>
      <w:r>
        <w:rPr>
          <w:b/>
          <w:sz w:val="16"/>
        </w:rPr>
        <w:t>collection</w:t>
      </w:r>
      <w:r>
        <w:rPr>
          <w:b/>
          <w:spacing w:val="-4"/>
          <w:sz w:val="16"/>
        </w:rPr>
        <w:t xml:space="preserve"> </w:t>
      </w:r>
      <w:r>
        <w:rPr>
          <w:b/>
          <w:sz w:val="16"/>
        </w:rPr>
        <w:t>methods</w:t>
      </w:r>
      <w:r>
        <w:rPr>
          <w:b/>
          <w:spacing w:val="-5"/>
          <w:sz w:val="16"/>
        </w:rPr>
        <w:t xml:space="preserve"> </w:t>
      </w:r>
      <w:r>
        <w:rPr>
          <w:b/>
          <w:sz w:val="16"/>
        </w:rPr>
        <w:t>against</w:t>
      </w:r>
      <w:r>
        <w:rPr>
          <w:b/>
          <w:spacing w:val="-2"/>
          <w:sz w:val="16"/>
        </w:rPr>
        <w:t xml:space="preserve"> </w:t>
      </w:r>
      <w:r>
        <w:rPr>
          <w:b/>
          <w:sz w:val="16"/>
        </w:rPr>
        <w:t>you</w:t>
      </w:r>
      <w:r>
        <w:rPr>
          <w:b/>
          <w:spacing w:val="-4"/>
          <w:sz w:val="16"/>
        </w:rPr>
        <w:t xml:space="preserve"> </w:t>
      </w:r>
      <w:r>
        <w:rPr>
          <w:b/>
          <w:sz w:val="16"/>
        </w:rPr>
        <w:t>that</w:t>
      </w:r>
      <w:r>
        <w:rPr>
          <w:b/>
          <w:spacing w:val="-2"/>
          <w:sz w:val="16"/>
        </w:rPr>
        <w:t xml:space="preserve"> </w:t>
      </w:r>
      <w:r>
        <w:rPr>
          <w:b/>
          <w:sz w:val="16"/>
        </w:rPr>
        <w:t>can</w:t>
      </w:r>
      <w:r>
        <w:rPr>
          <w:b/>
          <w:spacing w:val="-1"/>
          <w:sz w:val="16"/>
        </w:rPr>
        <w:t xml:space="preserve"> </w:t>
      </w:r>
      <w:r>
        <w:rPr>
          <w:b/>
          <w:sz w:val="16"/>
        </w:rPr>
        <w:t>be</w:t>
      </w:r>
      <w:r>
        <w:rPr>
          <w:b/>
          <w:spacing w:val="-5"/>
          <w:sz w:val="16"/>
        </w:rPr>
        <w:t xml:space="preserve"> </w:t>
      </w:r>
      <w:r>
        <w:rPr>
          <w:b/>
          <w:sz w:val="16"/>
        </w:rPr>
        <w:t>used</w:t>
      </w:r>
      <w:r>
        <w:rPr>
          <w:b/>
          <w:spacing w:val="-2"/>
          <w:sz w:val="16"/>
        </w:rPr>
        <w:t xml:space="preserve"> </w:t>
      </w:r>
      <w:r>
        <w:rPr>
          <w:b/>
          <w:sz w:val="16"/>
        </w:rPr>
        <w:t>against</w:t>
      </w:r>
      <w:r>
        <w:rPr>
          <w:b/>
          <w:spacing w:val="-2"/>
          <w:sz w:val="16"/>
        </w:rPr>
        <w:t xml:space="preserve"> </w:t>
      </w:r>
      <w:r>
        <w:rPr>
          <w:b/>
          <w:sz w:val="16"/>
        </w:rPr>
        <w:t xml:space="preserve">the borrower, such as suing you. If this debt is ever in default, that fact will become a part of </w:t>
      </w:r>
      <w:r>
        <w:rPr>
          <w:b/>
          <w:i/>
          <w:sz w:val="16"/>
        </w:rPr>
        <w:t xml:space="preserve">your </w:t>
      </w:r>
      <w:r>
        <w:rPr>
          <w:b/>
          <w:sz w:val="16"/>
        </w:rPr>
        <w:t>credit record.</w:t>
      </w:r>
    </w:p>
    <w:p w14:paraId="754A0CB0" w14:textId="77777777" w:rsidR="005C2A41" w:rsidRDefault="00863C9F">
      <w:pPr>
        <w:spacing w:before="49"/>
        <w:ind w:left="2990" w:right="980"/>
        <w:rPr>
          <w:b/>
          <w:sz w:val="16"/>
        </w:rPr>
      </w:pPr>
      <w:r>
        <w:rPr>
          <w:b/>
          <w:sz w:val="16"/>
        </w:rPr>
        <w:t>You</w:t>
      </w:r>
      <w:r>
        <w:rPr>
          <w:b/>
          <w:spacing w:val="-3"/>
          <w:sz w:val="16"/>
        </w:rPr>
        <w:t xml:space="preserve"> </w:t>
      </w:r>
      <w:r>
        <w:rPr>
          <w:b/>
          <w:sz w:val="16"/>
        </w:rPr>
        <w:t>may</w:t>
      </w:r>
      <w:r>
        <w:rPr>
          <w:b/>
          <w:spacing w:val="-4"/>
          <w:sz w:val="16"/>
        </w:rPr>
        <w:t xml:space="preserve"> </w:t>
      </w:r>
      <w:r>
        <w:rPr>
          <w:b/>
          <w:sz w:val="16"/>
        </w:rPr>
        <w:t>have to</w:t>
      </w:r>
      <w:r>
        <w:rPr>
          <w:b/>
          <w:spacing w:val="-5"/>
          <w:sz w:val="16"/>
        </w:rPr>
        <w:t xml:space="preserve"> </w:t>
      </w:r>
      <w:r>
        <w:rPr>
          <w:b/>
          <w:sz w:val="16"/>
        </w:rPr>
        <w:t>pay</w:t>
      </w:r>
      <w:r>
        <w:rPr>
          <w:b/>
          <w:spacing w:val="-3"/>
          <w:sz w:val="16"/>
        </w:rPr>
        <w:t xml:space="preserve"> </w:t>
      </w:r>
      <w:r>
        <w:rPr>
          <w:b/>
          <w:sz w:val="16"/>
        </w:rPr>
        <w:t>up</w:t>
      </w:r>
      <w:r>
        <w:rPr>
          <w:b/>
          <w:spacing w:val="-1"/>
          <w:sz w:val="16"/>
        </w:rPr>
        <w:t xml:space="preserve"> </w:t>
      </w:r>
      <w:r>
        <w:rPr>
          <w:b/>
          <w:sz w:val="16"/>
        </w:rPr>
        <w:t>to</w:t>
      </w:r>
      <w:r>
        <w:rPr>
          <w:b/>
          <w:spacing w:val="-3"/>
          <w:sz w:val="16"/>
        </w:rPr>
        <w:t xml:space="preserve"> </w:t>
      </w:r>
      <w:r>
        <w:rPr>
          <w:b/>
          <w:sz w:val="16"/>
        </w:rPr>
        <w:t>the full</w:t>
      </w:r>
      <w:r>
        <w:rPr>
          <w:b/>
          <w:spacing w:val="-3"/>
          <w:sz w:val="16"/>
        </w:rPr>
        <w:t xml:space="preserve"> </w:t>
      </w:r>
      <w:r>
        <w:rPr>
          <w:b/>
          <w:sz w:val="16"/>
        </w:rPr>
        <w:t>amount</w:t>
      </w:r>
      <w:r>
        <w:rPr>
          <w:b/>
          <w:spacing w:val="-4"/>
          <w:sz w:val="16"/>
        </w:rPr>
        <w:t xml:space="preserve"> </w:t>
      </w:r>
      <w:r>
        <w:rPr>
          <w:b/>
          <w:sz w:val="16"/>
        </w:rPr>
        <w:t>of</w:t>
      </w:r>
      <w:r>
        <w:rPr>
          <w:b/>
          <w:spacing w:val="-1"/>
          <w:sz w:val="16"/>
        </w:rPr>
        <w:t xml:space="preserve"> </w:t>
      </w:r>
      <w:r>
        <w:rPr>
          <w:b/>
          <w:sz w:val="16"/>
        </w:rPr>
        <w:t>the</w:t>
      </w:r>
      <w:r>
        <w:rPr>
          <w:b/>
          <w:spacing w:val="-4"/>
          <w:sz w:val="16"/>
        </w:rPr>
        <w:t xml:space="preserve"> </w:t>
      </w:r>
      <w:r>
        <w:rPr>
          <w:b/>
          <w:sz w:val="16"/>
        </w:rPr>
        <w:t>debt</w:t>
      </w:r>
      <w:r>
        <w:rPr>
          <w:b/>
          <w:spacing w:val="-3"/>
          <w:sz w:val="16"/>
        </w:rPr>
        <w:t xml:space="preserve"> </w:t>
      </w:r>
      <w:r>
        <w:rPr>
          <w:b/>
          <w:sz w:val="16"/>
        </w:rPr>
        <w:t>if</w:t>
      </w:r>
      <w:r>
        <w:rPr>
          <w:b/>
          <w:spacing w:val="-1"/>
          <w:sz w:val="16"/>
        </w:rPr>
        <w:t xml:space="preserve"> </w:t>
      </w:r>
      <w:r>
        <w:rPr>
          <w:b/>
          <w:sz w:val="16"/>
        </w:rPr>
        <w:t>the</w:t>
      </w:r>
      <w:r>
        <w:rPr>
          <w:b/>
          <w:spacing w:val="-4"/>
          <w:sz w:val="16"/>
        </w:rPr>
        <w:t xml:space="preserve"> </w:t>
      </w:r>
      <w:r>
        <w:rPr>
          <w:b/>
          <w:sz w:val="16"/>
        </w:rPr>
        <w:t>borrower does</w:t>
      </w:r>
      <w:r>
        <w:rPr>
          <w:b/>
          <w:spacing w:val="-4"/>
          <w:sz w:val="16"/>
        </w:rPr>
        <w:t xml:space="preserve"> </w:t>
      </w:r>
      <w:r>
        <w:rPr>
          <w:b/>
          <w:sz w:val="16"/>
        </w:rPr>
        <w:t>not</w:t>
      </w:r>
      <w:r>
        <w:rPr>
          <w:b/>
          <w:spacing w:val="-3"/>
          <w:sz w:val="16"/>
        </w:rPr>
        <w:t xml:space="preserve"> </w:t>
      </w:r>
      <w:r>
        <w:rPr>
          <w:b/>
          <w:sz w:val="16"/>
        </w:rPr>
        <w:t>pay.</w:t>
      </w:r>
      <w:r>
        <w:rPr>
          <w:b/>
          <w:spacing w:val="-3"/>
          <w:sz w:val="16"/>
        </w:rPr>
        <w:t xml:space="preserve"> </w:t>
      </w:r>
      <w:r>
        <w:rPr>
          <w:b/>
          <w:sz w:val="16"/>
        </w:rPr>
        <w:t>You may also have to pay late fees or collection costs, which increase this amount.</w:t>
      </w:r>
    </w:p>
    <w:p w14:paraId="34D5A2E4" w14:textId="77777777" w:rsidR="005C2A41" w:rsidRDefault="00863C9F">
      <w:pPr>
        <w:spacing w:before="47"/>
        <w:ind w:left="2990"/>
        <w:rPr>
          <w:b/>
          <w:sz w:val="16"/>
        </w:rPr>
      </w:pPr>
      <w:r>
        <w:rPr>
          <w:b/>
          <w:noProof/>
          <w:sz w:val="16"/>
        </w:rPr>
        <mc:AlternateContent>
          <mc:Choice Requires="wps">
            <w:drawing>
              <wp:anchor distT="0" distB="0" distL="0" distR="0" simplePos="0" relativeHeight="487733760" behindDoc="1" locked="0" layoutInCell="1" allowOverlap="1" wp14:anchorId="66B58431" wp14:editId="4FCAAD8A">
                <wp:simplePos x="0" y="0"/>
                <wp:positionH relativeFrom="page">
                  <wp:posOffset>952500</wp:posOffset>
                </wp:positionH>
                <wp:positionV relativeFrom="paragraph">
                  <wp:posOffset>177198</wp:posOffset>
                </wp:positionV>
                <wp:extent cx="5869305" cy="6350"/>
                <wp:effectExtent l="0" t="0" r="0" b="0"/>
                <wp:wrapTopAndBottom/>
                <wp:docPr id="627" name="Graphic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AA1E83" id="Graphic 627" o:spid="_x0000_s1026" alt="&quot;&quot;" style="position:absolute;margin-left:75pt;margin-top:13.95pt;width:462.15pt;height:.5pt;z-index:-1558272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" path="m5868924,l1342644,,,,,6096r1342644,l5868924,6096r,-6096xe" fillcolor="black" stroked="f">
                <v:path arrowok="t"/>
                <w10:wrap type="topAndBottom" anchorx="page"/>
              </v:shape>
            </w:pict>
          </mc:Fallback>
        </mc:AlternateContent>
      </w:r>
      <w:r>
        <w:rPr>
          <w:b/>
          <w:sz w:val="16"/>
        </w:rPr>
        <w:t>This</w:t>
      </w:r>
      <w:r>
        <w:rPr>
          <w:b/>
          <w:spacing w:val="-7"/>
          <w:sz w:val="16"/>
        </w:rPr>
        <w:t xml:space="preserve"> </w:t>
      </w:r>
      <w:r>
        <w:rPr>
          <w:b/>
          <w:sz w:val="16"/>
        </w:rPr>
        <w:t>notice</w:t>
      </w:r>
      <w:r>
        <w:rPr>
          <w:b/>
          <w:spacing w:val="-4"/>
          <w:sz w:val="16"/>
        </w:rPr>
        <w:t xml:space="preserve"> </w:t>
      </w:r>
      <w:r>
        <w:rPr>
          <w:b/>
          <w:sz w:val="16"/>
        </w:rPr>
        <w:t>is</w:t>
      </w:r>
      <w:r>
        <w:rPr>
          <w:b/>
          <w:spacing w:val="-4"/>
          <w:sz w:val="16"/>
        </w:rPr>
        <w:t xml:space="preserve"> </w:t>
      </w:r>
      <w:r>
        <w:rPr>
          <w:b/>
          <w:sz w:val="16"/>
        </w:rPr>
        <w:t>not</w:t>
      </w:r>
      <w:r>
        <w:rPr>
          <w:b/>
          <w:spacing w:val="-1"/>
          <w:sz w:val="16"/>
        </w:rPr>
        <w:t xml:space="preserve"> </w:t>
      </w:r>
      <w:r>
        <w:rPr>
          <w:b/>
          <w:sz w:val="16"/>
        </w:rPr>
        <w:t>a</w:t>
      </w:r>
      <w:r>
        <w:rPr>
          <w:b/>
          <w:spacing w:val="-5"/>
          <w:sz w:val="16"/>
        </w:rPr>
        <w:t xml:space="preserve"> </w:t>
      </w:r>
      <w:r>
        <w:rPr>
          <w:b/>
          <w:sz w:val="16"/>
        </w:rPr>
        <w:t>part</w:t>
      </w:r>
      <w:r>
        <w:rPr>
          <w:b/>
          <w:spacing w:val="-1"/>
          <w:sz w:val="16"/>
        </w:rPr>
        <w:t xml:space="preserve"> </w:t>
      </w:r>
      <w:r>
        <w:rPr>
          <w:b/>
          <w:sz w:val="16"/>
        </w:rPr>
        <w:t>of</w:t>
      </w:r>
      <w:r>
        <w:rPr>
          <w:b/>
          <w:spacing w:val="-5"/>
          <w:sz w:val="16"/>
        </w:rPr>
        <w:t xml:space="preserve"> </w:t>
      </w:r>
      <w:r>
        <w:rPr>
          <w:b/>
          <w:sz w:val="16"/>
        </w:rPr>
        <w:t>the</w:t>
      </w:r>
      <w:r>
        <w:rPr>
          <w:b/>
          <w:spacing w:val="-1"/>
          <w:sz w:val="16"/>
        </w:rPr>
        <w:t xml:space="preserve"> </w:t>
      </w:r>
      <w:r>
        <w:rPr>
          <w:b/>
          <w:sz w:val="16"/>
        </w:rPr>
        <w:t>contract</w:t>
      </w:r>
      <w:r>
        <w:rPr>
          <w:b/>
          <w:spacing w:val="-2"/>
          <w:sz w:val="16"/>
        </w:rPr>
        <w:t xml:space="preserve"> </w:t>
      </w:r>
      <w:r>
        <w:rPr>
          <w:b/>
          <w:sz w:val="16"/>
        </w:rPr>
        <w:t>that</w:t>
      </w:r>
      <w:r>
        <w:rPr>
          <w:b/>
          <w:spacing w:val="-1"/>
          <w:sz w:val="16"/>
        </w:rPr>
        <w:t xml:space="preserve"> </w:t>
      </w:r>
      <w:r>
        <w:rPr>
          <w:b/>
          <w:sz w:val="16"/>
        </w:rPr>
        <w:t>makes</w:t>
      </w:r>
      <w:r>
        <w:rPr>
          <w:b/>
          <w:spacing w:val="-4"/>
          <w:sz w:val="16"/>
        </w:rPr>
        <w:t xml:space="preserve"> </w:t>
      </w:r>
      <w:r>
        <w:rPr>
          <w:b/>
          <w:sz w:val="16"/>
        </w:rPr>
        <w:t>you</w:t>
      </w:r>
      <w:r>
        <w:rPr>
          <w:b/>
          <w:spacing w:val="-2"/>
          <w:sz w:val="16"/>
        </w:rPr>
        <w:t xml:space="preserve"> </w:t>
      </w:r>
      <w:r>
        <w:rPr>
          <w:b/>
          <w:sz w:val="16"/>
        </w:rPr>
        <w:t>liable</w:t>
      </w:r>
      <w:r>
        <w:rPr>
          <w:b/>
          <w:spacing w:val="-4"/>
          <w:sz w:val="16"/>
        </w:rPr>
        <w:t xml:space="preserve"> </w:t>
      </w:r>
      <w:r>
        <w:rPr>
          <w:b/>
          <w:sz w:val="16"/>
        </w:rPr>
        <w:t>for</w:t>
      </w:r>
      <w:r>
        <w:rPr>
          <w:b/>
          <w:spacing w:val="1"/>
          <w:sz w:val="16"/>
        </w:rPr>
        <w:t xml:space="preserve"> </w:t>
      </w:r>
      <w:r>
        <w:rPr>
          <w:b/>
          <w:sz w:val="16"/>
        </w:rPr>
        <w:t>the</w:t>
      </w:r>
      <w:r>
        <w:rPr>
          <w:b/>
          <w:spacing w:val="-2"/>
          <w:sz w:val="16"/>
        </w:rPr>
        <w:t xml:space="preserve"> debt.</w:t>
      </w:r>
    </w:p>
    <w:p w14:paraId="02D6CE7D" w14:textId="77777777" w:rsidR="005C2A41" w:rsidRDefault="00863C9F">
      <w:pPr>
        <w:tabs>
          <w:tab w:val="left" w:pos="2989"/>
        </w:tabs>
        <w:spacing w:before="49"/>
        <w:ind w:left="2990" w:right="964" w:hanging="2103"/>
        <w:rPr>
          <w:b/>
          <w:sz w:val="16"/>
        </w:rPr>
      </w:pPr>
      <w:r>
        <w:rPr>
          <w:b/>
          <w:spacing w:val="-2"/>
          <w:sz w:val="16"/>
        </w:rPr>
        <w:t>NOTICE:</w:t>
      </w:r>
      <w:r>
        <w:rPr>
          <w:b/>
          <w:sz w:val="16"/>
        </w:rPr>
        <w:tab/>
        <w:t xml:space="preserve">Federal law provides important </w:t>
      </w:r>
      <w:proofErr w:type="gramStart"/>
      <w:r>
        <w:rPr>
          <w:b/>
          <w:sz w:val="16"/>
        </w:rPr>
        <w:t>protections</w:t>
      </w:r>
      <w:proofErr w:type="gramEnd"/>
      <w:r>
        <w:rPr>
          <w:b/>
          <w:sz w:val="16"/>
        </w:rPr>
        <w:t xml:space="preserve"> to members of the Armed Forces and their dependents relating to extensions of consumer credit. In general, the cost of consumer credit to a member of the Armed Forces and his or her dependent may not exceed an annual percentage rate of 36 percent. This rate must include, as applicable to the credit transaction or account: The costs associated with credit insurance premiums; fees for ancillary products sold in connection with the credit transaction; any application fee charged</w:t>
      </w:r>
      <w:r>
        <w:rPr>
          <w:b/>
          <w:spacing w:val="-3"/>
          <w:sz w:val="16"/>
        </w:rPr>
        <w:t xml:space="preserve"> </w:t>
      </w:r>
      <w:r>
        <w:rPr>
          <w:b/>
          <w:sz w:val="16"/>
        </w:rPr>
        <w:t>(other</w:t>
      </w:r>
      <w:r>
        <w:rPr>
          <w:b/>
          <w:spacing w:val="-5"/>
          <w:sz w:val="16"/>
        </w:rPr>
        <w:t xml:space="preserve"> </w:t>
      </w:r>
      <w:r>
        <w:rPr>
          <w:b/>
          <w:sz w:val="16"/>
        </w:rPr>
        <w:t>than</w:t>
      </w:r>
      <w:r>
        <w:rPr>
          <w:b/>
          <w:spacing w:val="-2"/>
          <w:sz w:val="16"/>
        </w:rPr>
        <w:t xml:space="preserve"> </w:t>
      </w:r>
      <w:r>
        <w:rPr>
          <w:b/>
          <w:sz w:val="16"/>
        </w:rPr>
        <w:t>certain</w:t>
      </w:r>
      <w:r>
        <w:rPr>
          <w:b/>
          <w:spacing w:val="-2"/>
          <w:sz w:val="16"/>
        </w:rPr>
        <w:t xml:space="preserve"> </w:t>
      </w:r>
      <w:r>
        <w:rPr>
          <w:b/>
          <w:sz w:val="16"/>
        </w:rPr>
        <w:t>application</w:t>
      </w:r>
      <w:r>
        <w:rPr>
          <w:b/>
          <w:spacing w:val="-6"/>
          <w:sz w:val="16"/>
        </w:rPr>
        <w:t xml:space="preserve"> </w:t>
      </w:r>
      <w:r>
        <w:rPr>
          <w:b/>
          <w:sz w:val="16"/>
        </w:rPr>
        <w:t>fees</w:t>
      </w:r>
      <w:r>
        <w:rPr>
          <w:b/>
          <w:spacing w:val="-4"/>
          <w:sz w:val="16"/>
        </w:rPr>
        <w:t xml:space="preserve"> </w:t>
      </w:r>
      <w:r>
        <w:rPr>
          <w:b/>
          <w:sz w:val="16"/>
        </w:rPr>
        <w:t>for</w:t>
      </w:r>
      <w:r>
        <w:rPr>
          <w:b/>
          <w:spacing w:val="-4"/>
          <w:sz w:val="16"/>
        </w:rPr>
        <w:t xml:space="preserve"> </w:t>
      </w:r>
      <w:r>
        <w:rPr>
          <w:b/>
          <w:sz w:val="16"/>
        </w:rPr>
        <w:t>specified</w:t>
      </w:r>
      <w:r>
        <w:rPr>
          <w:b/>
          <w:spacing w:val="-6"/>
          <w:sz w:val="16"/>
        </w:rPr>
        <w:t xml:space="preserve"> </w:t>
      </w:r>
      <w:r>
        <w:rPr>
          <w:b/>
          <w:sz w:val="16"/>
        </w:rPr>
        <w:t>credit</w:t>
      </w:r>
      <w:r>
        <w:rPr>
          <w:b/>
          <w:spacing w:val="-6"/>
          <w:sz w:val="16"/>
        </w:rPr>
        <w:t xml:space="preserve"> </w:t>
      </w:r>
      <w:r>
        <w:rPr>
          <w:b/>
          <w:sz w:val="16"/>
        </w:rPr>
        <w:t>transactions</w:t>
      </w:r>
      <w:r>
        <w:rPr>
          <w:b/>
          <w:spacing w:val="-7"/>
          <w:sz w:val="16"/>
        </w:rPr>
        <w:t xml:space="preserve"> </w:t>
      </w:r>
      <w:r>
        <w:rPr>
          <w:b/>
          <w:sz w:val="16"/>
        </w:rPr>
        <w:t>or</w:t>
      </w:r>
      <w:r>
        <w:rPr>
          <w:b/>
          <w:spacing w:val="-4"/>
          <w:sz w:val="16"/>
        </w:rPr>
        <w:t xml:space="preserve"> </w:t>
      </w:r>
      <w:r>
        <w:rPr>
          <w:b/>
          <w:sz w:val="16"/>
        </w:rPr>
        <w:t xml:space="preserve">accounts); and any participation fee charged (other than certain participation fees for a credit card </w:t>
      </w:r>
      <w:r>
        <w:rPr>
          <w:b/>
          <w:spacing w:val="-2"/>
          <w:sz w:val="16"/>
        </w:rPr>
        <w:t>account).</w:t>
      </w:r>
    </w:p>
    <w:p w14:paraId="05BC33BB" w14:textId="77777777" w:rsidR="005C2A41" w:rsidRDefault="00863C9F">
      <w:pPr>
        <w:spacing w:before="48"/>
        <w:ind w:left="2990" w:right="709"/>
        <w:rPr>
          <w:b/>
          <w:sz w:val="16"/>
        </w:rPr>
      </w:pPr>
      <w:r>
        <w:rPr>
          <w:b/>
          <w:noProof/>
          <w:sz w:val="16"/>
        </w:rPr>
        <mc:AlternateContent>
          <mc:Choice Requires="wps">
            <w:drawing>
              <wp:anchor distT="0" distB="0" distL="0" distR="0" simplePos="0" relativeHeight="487734272" behindDoc="1" locked="0" layoutInCell="1" allowOverlap="1" wp14:anchorId="1820A38F" wp14:editId="4E8C5C5D">
                <wp:simplePos x="0" y="0"/>
                <wp:positionH relativeFrom="page">
                  <wp:posOffset>952500</wp:posOffset>
                </wp:positionH>
                <wp:positionV relativeFrom="paragraph">
                  <wp:posOffset>293586</wp:posOffset>
                </wp:positionV>
                <wp:extent cx="5869305" cy="6350"/>
                <wp:effectExtent l="0" t="0" r="0" b="0"/>
                <wp:wrapTopAndBottom/>
                <wp:docPr id="628" name="Graphic 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21A4E4" id="Graphic 628" o:spid="_x0000_s1026" alt="&quot;&quot;" style="position:absolute;margin-left:75pt;margin-top:23.1pt;width:462.15pt;height:.5pt;z-index:-1558220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" path="m5868924,l1342644,,,,,6096r1342644,l5868924,6096r,-6096xe" fillcolor="black" stroked="f">
                <v:path arrowok="t"/>
                <w10:wrap type="topAndBottom" anchorx="page"/>
              </v:shape>
            </w:pict>
          </mc:Fallback>
        </mc:AlternateContent>
      </w:r>
      <w:r>
        <w:rPr>
          <w:b/>
          <w:sz w:val="16"/>
        </w:rPr>
        <w:t>You</w:t>
      </w:r>
      <w:r>
        <w:rPr>
          <w:b/>
          <w:spacing w:val="-4"/>
          <w:sz w:val="16"/>
        </w:rPr>
        <w:t xml:space="preserve"> </w:t>
      </w:r>
      <w:r>
        <w:rPr>
          <w:b/>
          <w:sz w:val="16"/>
        </w:rPr>
        <w:t>can obtain</w:t>
      </w:r>
      <w:r>
        <w:rPr>
          <w:b/>
          <w:spacing w:val="-4"/>
          <w:sz w:val="16"/>
        </w:rPr>
        <w:t xml:space="preserve"> </w:t>
      </w:r>
      <w:r>
        <w:rPr>
          <w:b/>
          <w:sz w:val="16"/>
        </w:rPr>
        <w:t>this</w:t>
      </w:r>
      <w:r>
        <w:rPr>
          <w:b/>
          <w:spacing w:val="-5"/>
          <w:sz w:val="16"/>
        </w:rPr>
        <w:t xml:space="preserve"> </w:t>
      </w:r>
      <w:r>
        <w:rPr>
          <w:b/>
          <w:sz w:val="16"/>
        </w:rPr>
        <w:t>information</w:t>
      </w:r>
      <w:r>
        <w:rPr>
          <w:b/>
          <w:spacing w:val="-4"/>
          <w:sz w:val="16"/>
        </w:rPr>
        <w:t xml:space="preserve"> </w:t>
      </w:r>
      <w:r>
        <w:rPr>
          <w:b/>
          <w:sz w:val="16"/>
        </w:rPr>
        <w:t>and a</w:t>
      </w:r>
      <w:r>
        <w:rPr>
          <w:b/>
          <w:spacing w:val="-3"/>
          <w:sz w:val="16"/>
        </w:rPr>
        <w:t xml:space="preserve"> </w:t>
      </w:r>
      <w:r>
        <w:rPr>
          <w:b/>
          <w:sz w:val="16"/>
        </w:rPr>
        <w:t>clear description</w:t>
      </w:r>
      <w:r>
        <w:rPr>
          <w:b/>
          <w:spacing w:val="-4"/>
          <w:sz w:val="16"/>
        </w:rPr>
        <w:t xml:space="preserve"> </w:t>
      </w:r>
      <w:r>
        <w:rPr>
          <w:b/>
          <w:sz w:val="16"/>
        </w:rPr>
        <w:t>of</w:t>
      </w:r>
      <w:r>
        <w:rPr>
          <w:b/>
          <w:spacing w:val="-2"/>
          <w:sz w:val="16"/>
        </w:rPr>
        <w:t xml:space="preserve"> </w:t>
      </w:r>
      <w:r>
        <w:rPr>
          <w:b/>
          <w:sz w:val="16"/>
        </w:rPr>
        <w:t>your</w:t>
      </w:r>
      <w:r>
        <w:rPr>
          <w:b/>
          <w:spacing w:val="-7"/>
          <w:sz w:val="16"/>
        </w:rPr>
        <w:t xml:space="preserve"> </w:t>
      </w:r>
      <w:r>
        <w:rPr>
          <w:b/>
          <w:sz w:val="16"/>
        </w:rPr>
        <w:t>payment</w:t>
      </w:r>
      <w:r>
        <w:rPr>
          <w:b/>
          <w:spacing w:val="-6"/>
          <w:sz w:val="16"/>
        </w:rPr>
        <w:t xml:space="preserve"> </w:t>
      </w:r>
      <w:r>
        <w:rPr>
          <w:b/>
          <w:sz w:val="16"/>
        </w:rPr>
        <w:t>obligation</w:t>
      </w:r>
      <w:r>
        <w:rPr>
          <w:b/>
          <w:spacing w:val="-4"/>
          <w:sz w:val="16"/>
        </w:rPr>
        <w:t xml:space="preserve"> </w:t>
      </w:r>
      <w:r>
        <w:rPr>
          <w:b/>
          <w:sz w:val="16"/>
        </w:rPr>
        <w:t>orally before the First Disbursement Date by calling 855-455-6972.</w:t>
      </w:r>
    </w:p>
    <w:p w14:paraId="201947C2" w14:textId="77777777" w:rsidR="005C2A41" w:rsidRDefault="00863C9F">
      <w:pPr>
        <w:tabs>
          <w:tab w:val="left" w:pos="2989"/>
        </w:tabs>
        <w:spacing w:before="49"/>
        <w:ind w:left="2990" w:right="964" w:hanging="2103"/>
        <w:rPr>
          <w:b/>
          <w:sz w:val="16"/>
        </w:rPr>
      </w:pPr>
      <w:r>
        <w:rPr>
          <w:b/>
          <w:spacing w:val="-2"/>
          <w:sz w:val="16"/>
        </w:rPr>
        <w:t>NOTICE:</w:t>
      </w:r>
      <w:r>
        <w:rPr>
          <w:b/>
          <w:sz w:val="16"/>
        </w:rPr>
        <w:tab/>
        <w:t>If you believe that any information that we have reported to a credit bureau is inaccurate, write to us at P.O. Box 3229, Wilmington, DE</w:t>
      </w:r>
      <w:r>
        <w:rPr>
          <w:b/>
          <w:spacing w:val="40"/>
          <w:sz w:val="16"/>
        </w:rPr>
        <w:t xml:space="preserve"> </w:t>
      </w:r>
      <w:r>
        <w:rPr>
          <w:b/>
          <w:sz w:val="16"/>
        </w:rPr>
        <w:t>19804-0229.</w:t>
      </w:r>
      <w:r>
        <w:rPr>
          <w:b/>
          <w:spacing w:val="40"/>
          <w:sz w:val="16"/>
        </w:rPr>
        <w:t xml:space="preserve"> </w:t>
      </w:r>
      <w:r>
        <w:rPr>
          <w:b/>
          <w:sz w:val="16"/>
        </w:rPr>
        <w:t>In your letter, (i) provide your name and the</w:t>
      </w:r>
      <w:r>
        <w:rPr>
          <w:b/>
          <w:spacing w:val="-3"/>
          <w:sz w:val="16"/>
        </w:rPr>
        <w:t xml:space="preserve"> </w:t>
      </w:r>
      <w:r>
        <w:rPr>
          <w:b/>
          <w:sz w:val="16"/>
        </w:rPr>
        <w:t>loan number, (ii)</w:t>
      </w:r>
      <w:r>
        <w:rPr>
          <w:b/>
          <w:spacing w:val="-2"/>
          <w:sz w:val="16"/>
        </w:rPr>
        <w:t xml:space="preserve"> </w:t>
      </w:r>
      <w:r>
        <w:rPr>
          <w:b/>
          <w:sz w:val="16"/>
        </w:rPr>
        <w:t>identify</w:t>
      </w:r>
      <w:r>
        <w:rPr>
          <w:b/>
          <w:spacing w:val="-1"/>
          <w:sz w:val="16"/>
        </w:rPr>
        <w:t xml:space="preserve"> </w:t>
      </w:r>
      <w:r>
        <w:rPr>
          <w:b/>
          <w:sz w:val="16"/>
        </w:rPr>
        <w:t>the specific</w:t>
      </w:r>
      <w:r>
        <w:rPr>
          <w:b/>
          <w:spacing w:val="-1"/>
          <w:sz w:val="16"/>
        </w:rPr>
        <w:t xml:space="preserve"> </w:t>
      </w:r>
      <w:r>
        <w:rPr>
          <w:b/>
          <w:sz w:val="16"/>
        </w:rPr>
        <w:t>information</w:t>
      </w:r>
      <w:r>
        <w:rPr>
          <w:b/>
          <w:spacing w:val="-2"/>
          <w:sz w:val="16"/>
        </w:rPr>
        <w:t xml:space="preserve"> </w:t>
      </w:r>
      <w:r>
        <w:rPr>
          <w:b/>
          <w:sz w:val="16"/>
        </w:rPr>
        <w:t>that is being</w:t>
      </w:r>
      <w:r>
        <w:rPr>
          <w:b/>
          <w:spacing w:val="-2"/>
          <w:sz w:val="16"/>
        </w:rPr>
        <w:t xml:space="preserve"> </w:t>
      </w:r>
      <w:r>
        <w:rPr>
          <w:b/>
          <w:sz w:val="16"/>
        </w:rPr>
        <w:t>disputed, (iii) explain</w:t>
      </w:r>
      <w:r>
        <w:rPr>
          <w:b/>
          <w:spacing w:val="-5"/>
          <w:sz w:val="16"/>
        </w:rPr>
        <w:t xml:space="preserve"> </w:t>
      </w:r>
      <w:r>
        <w:rPr>
          <w:b/>
          <w:sz w:val="16"/>
        </w:rPr>
        <w:t>the</w:t>
      </w:r>
      <w:r>
        <w:rPr>
          <w:b/>
          <w:spacing w:val="-4"/>
          <w:sz w:val="16"/>
        </w:rPr>
        <w:t xml:space="preserve"> </w:t>
      </w:r>
      <w:r>
        <w:rPr>
          <w:b/>
          <w:sz w:val="16"/>
        </w:rPr>
        <w:t>basis</w:t>
      </w:r>
      <w:r>
        <w:rPr>
          <w:b/>
          <w:spacing w:val="-3"/>
          <w:sz w:val="16"/>
        </w:rPr>
        <w:t xml:space="preserve"> </w:t>
      </w:r>
      <w:r>
        <w:rPr>
          <w:b/>
          <w:sz w:val="16"/>
        </w:rPr>
        <w:t>for</w:t>
      </w:r>
      <w:r>
        <w:rPr>
          <w:b/>
          <w:spacing w:val="-6"/>
          <w:sz w:val="16"/>
        </w:rPr>
        <w:t xml:space="preserve"> </w:t>
      </w:r>
      <w:r>
        <w:rPr>
          <w:b/>
          <w:sz w:val="16"/>
        </w:rPr>
        <w:t>the</w:t>
      </w:r>
      <w:r>
        <w:rPr>
          <w:b/>
          <w:spacing w:val="-6"/>
          <w:sz w:val="16"/>
        </w:rPr>
        <w:t xml:space="preserve"> </w:t>
      </w:r>
      <w:r>
        <w:rPr>
          <w:b/>
          <w:sz w:val="16"/>
        </w:rPr>
        <w:t>dispute,</w:t>
      </w:r>
      <w:r>
        <w:rPr>
          <w:b/>
          <w:spacing w:val="-1"/>
          <w:sz w:val="16"/>
        </w:rPr>
        <w:t xml:space="preserve"> </w:t>
      </w:r>
      <w:r>
        <w:rPr>
          <w:b/>
          <w:sz w:val="16"/>
        </w:rPr>
        <w:t>and</w:t>
      </w:r>
      <w:r>
        <w:rPr>
          <w:b/>
          <w:spacing w:val="-5"/>
          <w:sz w:val="16"/>
        </w:rPr>
        <w:t xml:space="preserve"> </w:t>
      </w:r>
      <w:r>
        <w:rPr>
          <w:b/>
          <w:sz w:val="16"/>
        </w:rPr>
        <w:t>(iv)</w:t>
      </w:r>
      <w:r>
        <w:rPr>
          <w:b/>
          <w:spacing w:val="-5"/>
          <w:sz w:val="16"/>
        </w:rPr>
        <w:t xml:space="preserve"> </w:t>
      </w:r>
      <w:r>
        <w:rPr>
          <w:b/>
          <w:sz w:val="16"/>
        </w:rPr>
        <w:t>provide</w:t>
      </w:r>
      <w:r>
        <w:rPr>
          <w:b/>
          <w:spacing w:val="-2"/>
          <w:sz w:val="16"/>
        </w:rPr>
        <w:t xml:space="preserve"> </w:t>
      </w:r>
      <w:r>
        <w:rPr>
          <w:b/>
          <w:sz w:val="16"/>
        </w:rPr>
        <w:t>any</w:t>
      </w:r>
      <w:r>
        <w:rPr>
          <w:b/>
          <w:spacing w:val="-6"/>
          <w:sz w:val="16"/>
        </w:rPr>
        <w:t xml:space="preserve"> </w:t>
      </w:r>
      <w:r>
        <w:rPr>
          <w:b/>
          <w:sz w:val="16"/>
        </w:rPr>
        <w:t>supporting</w:t>
      </w:r>
      <w:r>
        <w:rPr>
          <w:b/>
          <w:spacing w:val="-3"/>
          <w:sz w:val="16"/>
        </w:rPr>
        <w:t xml:space="preserve"> </w:t>
      </w:r>
      <w:r>
        <w:rPr>
          <w:b/>
          <w:sz w:val="16"/>
        </w:rPr>
        <w:t>documentation</w:t>
      </w:r>
      <w:r>
        <w:rPr>
          <w:b/>
          <w:spacing w:val="-3"/>
          <w:sz w:val="16"/>
        </w:rPr>
        <w:t xml:space="preserve"> </w:t>
      </w:r>
      <w:r>
        <w:rPr>
          <w:b/>
          <w:sz w:val="16"/>
        </w:rPr>
        <w:t>you</w:t>
      </w:r>
      <w:r>
        <w:rPr>
          <w:b/>
          <w:spacing w:val="-3"/>
          <w:sz w:val="16"/>
        </w:rPr>
        <w:t xml:space="preserve"> </w:t>
      </w:r>
      <w:r>
        <w:rPr>
          <w:b/>
          <w:sz w:val="16"/>
        </w:rPr>
        <w:t>have that substantiates the</w:t>
      </w:r>
      <w:r>
        <w:rPr>
          <w:b/>
          <w:spacing w:val="-1"/>
          <w:sz w:val="16"/>
        </w:rPr>
        <w:t xml:space="preserve"> </w:t>
      </w:r>
      <w:r>
        <w:rPr>
          <w:b/>
          <w:sz w:val="16"/>
        </w:rPr>
        <w:t>basis of the dispute. If you believe</w:t>
      </w:r>
      <w:r>
        <w:rPr>
          <w:b/>
          <w:spacing w:val="-1"/>
          <w:sz w:val="16"/>
        </w:rPr>
        <w:t xml:space="preserve"> </w:t>
      </w:r>
      <w:r>
        <w:rPr>
          <w:b/>
          <w:sz w:val="16"/>
        </w:rPr>
        <w:t>that you have been the</w:t>
      </w:r>
      <w:r>
        <w:rPr>
          <w:b/>
          <w:spacing w:val="-1"/>
          <w:sz w:val="16"/>
        </w:rPr>
        <w:t xml:space="preserve"> </w:t>
      </w:r>
      <w:r>
        <w:rPr>
          <w:b/>
          <w:sz w:val="16"/>
        </w:rPr>
        <w:t>victim of identity theft, submit an identity theft report and any other document requested by us to</w:t>
      </w:r>
    </w:p>
    <w:p w14:paraId="04E29824" w14:textId="77777777" w:rsidR="005C2A41" w:rsidRDefault="00863C9F">
      <w:pPr>
        <w:ind w:left="2990"/>
        <w:rPr>
          <w:b/>
          <w:sz w:val="16"/>
        </w:rPr>
      </w:pPr>
      <w:r>
        <w:rPr>
          <w:b/>
          <w:noProof/>
          <w:sz w:val="16"/>
        </w:rPr>
        <mc:AlternateContent>
          <mc:Choice Requires="wps">
            <w:drawing>
              <wp:anchor distT="0" distB="0" distL="0" distR="0" simplePos="0" relativeHeight="487734784" behindDoc="1" locked="0" layoutInCell="1" allowOverlap="1" wp14:anchorId="2DADE74A" wp14:editId="616823AB">
                <wp:simplePos x="0" y="0"/>
                <wp:positionH relativeFrom="page">
                  <wp:posOffset>952500</wp:posOffset>
                </wp:positionH>
                <wp:positionV relativeFrom="paragraph">
                  <wp:posOffset>147252</wp:posOffset>
                </wp:positionV>
                <wp:extent cx="5869305" cy="6350"/>
                <wp:effectExtent l="0" t="0" r="0" b="0"/>
                <wp:wrapTopAndBottom/>
                <wp:docPr id="629" name="Graphic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62A9C2" id="Graphic 629" o:spid="_x0000_s1026" alt="&quot;&quot;" style="position:absolute;margin-left:75pt;margin-top:11.6pt;width:462.15pt;height:.5pt;z-index:-1558169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" path="m5868924,l1342644,,,,,6096r1342644,l5868924,6096r,-6096xe" fillcolor="black" stroked="f">
                <v:path arrowok="t"/>
                <w10:wrap type="topAndBottom" anchorx="page"/>
              </v:shape>
            </w:pict>
          </mc:Fallback>
        </mc:AlternateContent>
      </w:r>
      <w:r>
        <w:rPr>
          <w:b/>
          <w:sz w:val="16"/>
        </w:rPr>
        <w:t>P.O.</w:t>
      </w:r>
      <w:r>
        <w:rPr>
          <w:b/>
          <w:spacing w:val="-3"/>
          <w:sz w:val="16"/>
        </w:rPr>
        <w:t xml:space="preserve"> </w:t>
      </w:r>
      <w:r>
        <w:rPr>
          <w:b/>
          <w:sz w:val="16"/>
        </w:rPr>
        <w:t>Box</w:t>
      </w:r>
      <w:r>
        <w:rPr>
          <w:b/>
          <w:spacing w:val="-7"/>
          <w:sz w:val="16"/>
        </w:rPr>
        <w:t xml:space="preserve"> </w:t>
      </w:r>
      <w:r>
        <w:rPr>
          <w:b/>
          <w:sz w:val="16"/>
        </w:rPr>
        <w:t>3350,</w:t>
      </w:r>
      <w:r>
        <w:rPr>
          <w:b/>
          <w:spacing w:val="-3"/>
          <w:sz w:val="16"/>
        </w:rPr>
        <w:t xml:space="preserve"> </w:t>
      </w:r>
      <w:r>
        <w:rPr>
          <w:b/>
          <w:sz w:val="16"/>
        </w:rPr>
        <w:t>Wilmington,</w:t>
      </w:r>
      <w:r>
        <w:rPr>
          <w:b/>
          <w:spacing w:val="-2"/>
          <w:sz w:val="16"/>
        </w:rPr>
        <w:t xml:space="preserve"> </w:t>
      </w:r>
      <w:r>
        <w:rPr>
          <w:b/>
          <w:sz w:val="16"/>
        </w:rPr>
        <w:t>DE</w:t>
      </w:r>
      <w:r>
        <w:rPr>
          <w:b/>
          <w:spacing w:val="33"/>
          <w:sz w:val="16"/>
        </w:rPr>
        <w:t xml:space="preserve"> </w:t>
      </w:r>
      <w:r>
        <w:rPr>
          <w:b/>
          <w:sz w:val="16"/>
        </w:rPr>
        <w:t>19804-</w:t>
      </w:r>
      <w:r>
        <w:rPr>
          <w:b/>
          <w:spacing w:val="-2"/>
          <w:sz w:val="16"/>
        </w:rPr>
        <w:t>4350.</w:t>
      </w:r>
    </w:p>
    <w:p w14:paraId="03F349ED" w14:textId="77777777" w:rsidR="005C2A41" w:rsidRDefault="00863C9F">
      <w:pPr>
        <w:spacing w:before="49" w:after="49"/>
        <w:ind w:left="2990" w:right="980"/>
        <w:rPr>
          <w:b/>
          <w:sz w:val="16"/>
        </w:rPr>
      </w:pPr>
      <w:r>
        <w:rPr>
          <w:b/>
          <w:sz w:val="16"/>
        </w:rPr>
        <w:t>Late</w:t>
      </w:r>
      <w:r>
        <w:rPr>
          <w:b/>
          <w:spacing w:val="-2"/>
          <w:sz w:val="16"/>
        </w:rPr>
        <w:t xml:space="preserve"> </w:t>
      </w:r>
      <w:r>
        <w:rPr>
          <w:b/>
          <w:sz w:val="16"/>
        </w:rPr>
        <w:t>payments,</w:t>
      </w:r>
      <w:r>
        <w:rPr>
          <w:b/>
          <w:spacing w:val="-4"/>
          <w:sz w:val="16"/>
        </w:rPr>
        <w:t xml:space="preserve"> </w:t>
      </w:r>
      <w:r>
        <w:rPr>
          <w:b/>
          <w:sz w:val="16"/>
        </w:rPr>
        <w:t>missed</w:t>
      </w:r>
      <w:r>
        <w:rPr>
          <w:b/>
          <w:spacing w:val="-5"/>
          <w:sz w:val="16"/>
        </w:rPr>
        <w:t xml:space="preserve"> </w:t>
      </w:r>
      <w:r>
        <w:rPr>
          <w:b/>
          <w:sz w:val="16"/>
        </w:rPr>
        <w:t>payments,</w:t>
      </w:r>
      <w:r>
        <w:rPr>
          <w:b/>
          <w:spacing w:val="-1"/>
          <w:sz w:val="16"/>
        </w:rPr>
        <w:t xml:space="preserve"> </w:t>
      </w:r>
      <w:r>
        <w:rPr>
          <w:b/>
          <w:sz w:val="16"/>
        </w:rPr>
        <w:t>or</w:t>
      </w:r>
      <w:r>
        <w:rPr>
          <w:b/>
          <w:spacing w:val="-5"/>
          <w:sz w:val="16"/>
        </w:rPr>
        <w:t xml:space="preserve"> </w:t>
      </w:r>
      <w:r>
        <w:rPr>
          <w:b/>
          <w:sz w:val="16"/>
        </w:rPr>
        <w:t>other</w:t>
      </w:r>
      <w:r>
        <w:rPr>
          <w:b/>
          <w:spacing w:val="-6"/>
          <w:sz w:val="16"/>
        </w:rPr>
        <w:t xml:space="preserve"> </w:t>
      </w:r>
      <w:r>
        <w:rPr>
          <w:b/>
          <w:sz w:val="16"/>
        </w:rPr>
        <w:t>defaults</w:t>
      </w:r>
      <w:r>
        <w:rPr>
          <w:b/>
          <w:spacing w:val="-4"/>
          <w:sz w:val="16"/>
        </w:rPr>
        <w:t xml:space="preserve"> </w:t>
      </w:r>
      <w:r>
        <w:rPr>
          <w:b/>
          <w:sz w:val="16"/>
        </w:rPr>
        <w:t>on</w:t>
      </w:r>
      <w:r>
        <w:rPr>
          <w:b/>
          <w:spacing w:val="-2"/>
          <w:sz w:val="16"/>
        </w:rPr>
        <w:t xml:space="preserve"> </w:t>
      </w:r>
      <w:r>
        <w:rPr>
          <w:b/>
          <w:sz w:val="16"/>
        </w:rPr>
        <w:t>your</w:t>
      </w:r>
      <w:r>
        <w:rPr>
          <w:b/>
          <w:spacing w:val="-3"/>
          <w:sz w:val="16"/>
        </w:rPr>
        <w:t xml:space="preserve"> </w:t>
      </w:r>
      <w:r>
        <w:rPr>
          <w:b/>
          <w:sz w:val="16"/>
        </w:rPr>
        <w:t>account</w:t>
      </w:r>
      <w:r>
        <w:rPr>
          <w:b/>
          <w:spacing w:val="-6"/>
          <w:sz w:val="16"/>
        </w:rPr>
        <w:t xml:space="preserve"> </w:t>
      </w:r>
      <w:r>
        <w:rPr>
          <w:b/>
          <w:sz w:val="16"/>
        </w:rPr>
        <w:t>may</w:t>
      </w:r>
      <w:r>
        <w:rPr>
          <w:b/>
          <w:spacing w:val="-2"/>
          <w:sz w:val="16"/>
        </w:rPr>
        <w:t xml:space="preserve"> </w:t>
      </w:r>
      <w:r>
        <w:rPr>
          <w:b/>
          <w:sz w:val="16"/>
        </w:rPr>
        <w:t>be</w:t>
      </w:r>
      <w:r>
        <w:rPr>
          <w:b/>
          <w:spacing w:val="-6"/>
          <w:sz w:val="16"/>
        </w:rPr>
        <w:t xml:space="preserve"> </w:t>
      </w:r>
      <w:r>
        <w:rPr>
          <w:b/>
          <w:sz w:val="16"/>
        </w:rPr>
        <w:t>reflected</w:t>
      </w:r>
      <w:r>
        <w:rPr>
          <w:b/>
          <w:spacing w:val="-5"/>
          <w:sz w:val="16"/>
        </w:rPr>
        <w:t xml:space="preserve"> </w:t>
      </w:r>
      <w:r>
        <w:rPr>
          <w:b/>
          <w:sz w:val="16"/>
        </w:rPr>
        <w:t>in your credit bureau report.</w:t>
      </w:r>
    </w:p>
    <w:p w14:paraId="2767C4B4"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188AB129" wp14:editId="2C7EE835">
                <wp:extent cx="5869305" cy="6350"/>
                <wp:effectExtent l="0" t="0" r="0" b="0"/>
                <wp:docPr id="630" name="Group 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631" name="Graphic 631"/>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7B9CF6" id="Group 630"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">
                <v:shape id="Graphic 631"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" path="m5868924,l1342644,,,,,6096r1342644,l5868924,6096r,-6096xe" fillcolor="black" stroked="f">
                  <v:path arrowok="t"/>
                </v:shape>
                <w10:anchorlock/>
              </v:group>
            </w:pict>
          </mc:Fallback>
        </mc:AlternateContent>
      </w:r>
    </w:p>
    <w:p w14:paraId="52F2070B" w14:textId="77777777" w:rsidR="005C2A41" w:rsidRDefault="00863C9F">
      <w:pPr>
        <w:pStyle w:val="BodyText"/>
        <w:spacing w:before="36"/>
        <w:ind w:left="2990" w:right="492"/>
      </w:pPr>
      <w:r>
        <w:rPr>
          <w:noProof/>
        </w:rPr>
        <mc:AlternateContent>
          <mc:Choice Requires="wps">
            <w:drawing>
              <wp:anchor distT="0" distB="0" distL="0" distR="0" simplePos="0" relativeHeight="487735808" behindDoc="1" locked="0" layoutInCell="1" allowOverlap="1" wp14:anchorId="7772A9B6" wp14:editId="3D7BF61F">
                <wp:simplePos x="0" y="0"/>
                <wp:positionH relativeFrom="page">
                  <wp:posOffset>952500</wp:posOffset>
                </wp:positionH>
                <wp:positionV relativeFrom="paragraph">
                  <wp:posOffset>287527</wp:posOffset>
                </wp:positionV>
                <wp:extent cx="5869305" cy="6350"/>
                <wp:effectExtent l="0" t="0" r="0" b="0"/>
                <wp:wrapTopAndBottom/>
                <wp:docPr id="632" name="Graphic 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10285" id="Graphic 632" o:spid="_x0000_s1026" alt="&quot;&quot;" style="position:absolute;margin-left:75pt;margin-top:22.65pt;width:462.15pt;height:.5pt;z-index:-1558067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" path="m5868924,l1342644,,,,,6096r1342644,l5868924,6096r,-6096xe" fillcolor="black" stroked="f">
                <v:path arrowok="t"/>
                <w10:wrap type="topAndBottom" anchorx="page"/>
              </v:shape>
            </w:pict>
          </mc:Fallback>
        </mc:AlternateContent>
      </w:r>
      <w:r>
        <w:t>The</w:t>
      </w:r>
      <w:r>
        <w:rPr>
          <w:spacing w:val="-3"/>
        </w:rPr>
        <w:t xml:space="preserve"> </w:t>
      </w:r>
      <w:r>
        <w:t>following</w:t>
      </w:r>
      <w:r>
        <w:rPr>
          <w:spacing w:val="-6"/>
        </w:rPr>
        <w:t xml:space="preserve"> </w:t>
      </w:r>
      <w:r>
        <w:t>notice</w:t>
      </w:r>
      <w:r>
        <w:rPr>
          <w:spacing w:val="-3"/>
        </w:rPr>
        <w:t xml:space="preserve"> </w:t>
      </w:r>
      <w:r>
        <w:t>only</w:t>
      </w:r>
      <w:r>
        <w:rPr>
          <w:spacing w:val="-1"/>
        </w:rPr>
        <w:t xml:space="preserve"> </w:t>
      </w:r>
      <w:r>
        <w:t>applies</w:t>
      </w:r>
      <w:r>
        <w:rPr>
          <w:spacing w:val="-3"/>
        </w:rPr>
        <w:t xml:space="preserve"> </w:t>
      </w:r>
      <w:r>
        <w:t>to</w:t>
      </w:r>
      <w:r>
        <w:rPr>
          <w:spacing w:val="-3"/>
        </w:rPr>
        <w:t xml:space="preserve"> </w:t>
      </w:r>
      <w:r>
        <w:t>loans</w:t>
      </w:r>
      <w:r>
        <w:rPr>
          <w:spacing w:val="-3"/>
        </w:rPr>
        <w:t xml:space="preserve"> </w:t>
      </w:r>
      <w:r>
        <w:t>to</w:t>
      </w:r>
      <w:r>
        <w:rPr>
          <w:spacing w:val="-5"/>
        </w:rPr>
        <w:t xml:space="preserve"> </w:t>
      </w:r>
      <w:r>
        <w:t>finance</w:t>
      </w:r>
      <w:r>
        <w:rPr>
          <w:spacing w:val="-6"/>
        </w:rPr>
        <w:t xml:space="preserve"> </w:t>
      </w:r>
      <w:r>
        <w:t>educational</w:t>
      </w:r>
      <w:r>
        <w:rPr>
          <w:spacing w:val="-2"/>
        </w:rPr>
        <w:t xml:space="preserve"> </w:t>
      </w:r>
      <w:r>
        <w:t>expenses</w:t>
      </w:r>
      <w:r>
        <w:rPr>
          <w:spacing w:val="-3"/>
        </w:rPr>
        <w:t xml:space="preserve"> </w:t>
      </w:r>
      <w:r>
        <w:t>at</w:t>
      </w:r>
      <w:r>
        <w:rPr>
          <w:spacing w:val="-3"/>
        </w:rPr>
        <w:t xml:space="preserve"> </w:t>
      </w:r>
      <w:r>
        <w:t>for-profit</w:t>
      </w:r>
      <w:r>
        <w:rPr>
          <w:spacing w:val="-5"/>
        </w:rPr>
        <w:t xml:space="preserve"> </w:t>
      </w:r>
      <w:r>
        <w:t>educational institutions or institutions otherwise subject to the FTC Holder Rule under 16 C.F.R. §433.2.</w:t>
      </w:r>
    </w:p>
    <w:p w14:paraId="2A05046E" w14:textId="77777777" w:rsidR="005C2A41" w:rsidRDefault="00863C9F">
      <w:pPr>
        <w:tabs>
          <w:tab w:val="left" w:pos="2989"/>
        </w:tabs>
        <w:spacing w:before="49" w:after="49"/>
        <w:ind w:left="2990" w:right="1159" w:hanging="2103"/>
        <w:rPr>
          <w:b/>
          <w:sz w:val="16"/>
        </w:rPr>
      </w:pPr>
      <w:r>
        <w:rPr>
          <w:b/>
          <w:spacing w:val="-2"/>
          <w:sz w:val="16"/>
        </w:rPr>
        <w:t>NOTICE</w:t>
      </w:r>
      <w:r>
        <w:rPr>
          <w:b/>
          <w:sz w:val="16"/>
        </w:rPr>
        <w:tab/>
        <w:t>ANY HOLDER OF THIS CONSUMER CREDIT CONTRACT IS SUBJECT TO ALL CLAIMS AND DEFENSES WHICH THE DEBTOR COULD ASSERT AGAINST THE SELLER OF GOODS OR SERVICES OBTAINED WITH THE PROCEEDS HEREOF. RECOVERY HEREUNDER</w:t>
      </w:r>
      <w:r>
        <w:rPr>
          <w:b/>
          <w:spacing w:val="-4"/>
          <w:sz w:val="16"/>
        </w:rPr>
        <w:t xml:space="preserve"> </w:t>
      </w:r>
      <w:r>
        <w:rPr>
          <w:b/>
          <w:sz w:val="16"/>
        </w:rPr>
        <w:t>BY</w:t>
      </w:r>
      <w:r>
        <w:rPr>
          <w:b/>
          <w:spacing w:val="-4"/>
          <w:sz w:val="16"/>
        </w:rPr>
        <w:t xml:space="preserve"> </w:t>
      </w:r>
      <w:r>
        <w:rPr>
          <w:b/>
          <w:sz w:val="16"/>
        </w:rPr>
        <w:t>THE</w:t>
      </w:r>
      <w:r>
        <w:rPr>
          <w:b/>
          <w:spacing w:val="-2"/>
          <w:sz w:val="16"/>
        </w:rPr>
        <w:t xml:space="preserve"> </w:t>
      </w:r>
      <w:r>
        <w:rPr>
          <w:b/>
          <w:sz w:val="16"/>
        </w:rPr>
        <w:t>DEBTOR</w:t>
      </w:r>
      <w:r>
        <w:rPr>
          <w:b/>
          <w:spacing w:val="-6"/>
          <w:sz w:val="16"/>
        </w:rPr>
        <w:t xml:space="preserve"> </w:t>
      </w:r>
      <w:r>
        <w:rPr>
          <w:b/>
          <w:sz w:val="16"/>
        </w:rPr>
        <w:t>SHALL</w:t>
      </w:r>
      <w:r>
        <w:rPr>
          <w:b/>
          <w:spacing w:val="-4"/>
          <w:sz w:val="16"/>
        </w:rPr>
        <w:t xml:space="preserve"> </w:t>
      </w:r>
      <w:r>
        <w:rPr>
          <w:b/>
          <w:sz w:val="16"/>
        </w:rPr>
        <w:t>NOT</w:t>
      </w:r>
      <w:r>
        <w:rPr>
          <w:b/>
          <w:spacing w:val="-6"/>
          <w:sz w:val="16"/>
        </w:rPr>
        <w:t xml:space="preserve"> </w:t>
      </w:r>
      <w:r>
        <w:rPr>
          <w:b/>
          <w:sz w:val="16"/>
        </w:rPr>
        <w:t>EXCEED</w:t>
      </w:r>
      <w:r>
        <w:rPr>
          <w:b/>
          <w:spacing w:val="-4"/>
          <w:sz w:val="16"/>
        </w:rPr>
        <w:t xml:space="preserve"> </w:t>
      </w:r>
      <w:r>
        <w:rPr>
          <w:b/>
          <w:sz w:val="16"/>
        </w:rPr>
        <w:t>AMOUNTS</w:t>
      </w:r>
      <w:r>
        <w:rPr>
          <w:b/>
          <w:spacing w:val="-6"/>
          <w:sz w:val="16"/>
        </w:rPr>
        <w:t xml:space="preserve"> </w:t>
      </w:r>
      <w:r>
        <w:rPr>
          <w:b/>
          <w:sz w:val="16"/>
        </w:rPr>
        <w:t>PAID</w:t>
      </w:r>
      <w:r>
        <w:rPr>
          <w:b/>
          <w:spacing w:val="-4"/>
          <w:sz w:val="16"/>
        </w:rPr>
        <w:t xml:space="preserve"> </w:t>
      </w:r>
      <w:r>
        <w:rPr>
          <w:b/>
          <w:sz w:val="16"/>
        </w:rPr>
        <w:t>BY</w:t>
      </w:r>
      <w:r>
        <w:rPr>
          <w:b/>
          <w:spacing w:val="-6"/>
          <w:sz w:val="16"/>
        </w:rPr>
        <w:t xml:space="preserve"> </w:t>
      </w:r>
      <w:r>
        <w:rPr>
          <w:b/>
          <w:sz w:val="16"/>
        </w:rPr>
        <w:t>THE</w:t>
      </w:r>
      <w:r>
        <w:rPr>
          <w:b/>
          <w:spacing w:val="-2"/>
          <w:sz w:val="16"/>
        </w:rPr>
        <w:t xml:space="preserve"> </w:t>
      </w:r>
      <w:r>
        <w:rPr>
          <w:b/>
          <w:sz w:val="16"/>
        </w:rPr>
        <w:t xml:space="preserve">DEBTOR </w:t>
      </w:r>
      <w:r>
        <w:rPr>
          <w:b/>
          <w:spacing w:val="-2"/>
          <w:sz w:val="16"/>
        </w:rPr>
        <w:t>HEREUNDER.</w:t>
      </w:r>
    </w:p>
    <w:p w14:paraId="1D87C070"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7AD03030" wp14:editId="5B52617B">
                <wp:extent cx="5869305" cy="6350"/>
                <wp:effectExtent l="0" t="0" r="0" b="0"/>
                <wp:docPr id="633" name="Group 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634" name="Graphic 634"/>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FA0A9B" id="Group 633"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">
                <v:shape id="Graphic 634"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" path="m5868924,l1342644,,,,,6096r1342644,l5868924,6096r,-6096xe" fillcolor="black" stroked="f">
                  <v:path arrowok="t"/>
                </v:shape>
                <w10:anchorlock/>
              </v:group>
            </w:pict>
          </mc:Fallback>
        </mc:AlternateContent>
      </w:r>
    </w:p>
    <w:p w14:paraId="7BEE3F4F" w14:textId="77777777" w:rsidR="005C2A41" w:rsidRDefault="00863C9F">
      <w:pPr>
        <w:pStyle w:val="BodyText"/>
        <w:tabs>
          <w:tab w:val="left" w:pos="2990"/>
        </w:tabs>
        <w:spacing w:before="38"/>
        <w:ind w:left="2990" w:right="1130" w:hanging="2103"/>
      </w:pPr>
      <w:r>
        <w:rPr>
          <w:noProof/>
        </w:rPr>
        <mc:AlternateContent>
          <mc:Choice Requires="wps">
            <w:drawing>
              <wp:anchor distT="0" distB="0" distL="0" distR="0" simplePos="0" relativeHeight="15878656" behindDoc="0" locked="0" layoutInCell="1" allowOverlap="1" wp14:anchorId="5F371E76" wp14:editId="028408CC">
                <wp:simplePos x="0" y="0"/>
                <wp:positionH relativeFrom="page">
                  <wp:posOffset>952500</wp:posOffset>
                </wp:positionH>
                <wp:positionV relativeFrom="paragraph">
                  <wp:posOffset>404875</wp:posOffset>
                </wp:positionV>
                <wp:extent cx="5869305" cy="6350"/>
                <wp:effectExtent l="0" t="0" r="0" b="0"/>
                <wp:wrapNone/>
                <wp:docPr id="635" name="Graphic 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39A54" id="Graphic 635" o:spid="_x0000_s1026" alt="&quot;&quot;" style="position:absolute;margin-left:75pt;margin-top:31.9pt;width:462.15pt;height:.5pt;z-index:1587865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" path="m5868924,l1342644,,,,,6096r1342644,l5868924,6096r,-6096xe" fillcolor="black" stroked="f">
                <v:path arrowok="t"/>
                <w10:wrap anchorx="page"/>
              </v:shape>
            </w:pict>
          </mc:Fallback>
        </mc:AlternateContent>
      </w:r>
      <w:r>
        <w:rPr>
          <w:b/>
        </w:rPr>
        <w:t>LOAN SALE NOTICE</w:t>
      </w:r>
      <w:r>
        <w:rPr>
          <w:b/>
        </w:rPr>
        <w:tab/>
      </w:r>
      <w:r>
        <w:t>Your loan</w:t>
      </w:r>
      <w:r>
        <w:rPr>
          <w:spacing w:val="-2"/>
        </w:rPr>
        <w:t xml:space="preserve"> </w:t>
      </w:r>
      <w:r>
        <w:t>may be</w:t>
      </w:r>
      <w:r>
        <w:rPr>
          <w:spacing w:val="-1"/>
        </w:rPr>
        <w:t xml:space="preserve"> </w:t>
      </w:r>
      <w:r>
        <w:t>sold.</w:t>
      </w:r>
      <w:r>
        <w:rPr>
          <w:spacing w:val="-1"/>
        </w:rPr>
        <w:t xml:space="preserve"> </w:t>
      </w:r>
      <w:r>
        <w:t>No sale will result in</w:t>
      </w:r>
      <w:r>
        <w:rPr>
          <w:spacing w:val="-2"/>
        </w:rPr>
        <w:t xml:space="preserve"> </w:t>
      </w:r>
      <w:r>
        <w:t>any change</w:t>
      </w:r>
      <w:r>
        <w:rPr>
          <w:spacing w:val="-1"/>
        </w:rPr>
        <w:t xml:space="preserve"> </w:t>
      </w:r>
      <w:r>
        <w:t>to</w:t>
      </w:r>
      <w:r>
        <w:rPr>
          <w:spacing w:val="-1"/>
        </w:rPr>
        <w:t xml:space="preserve"> </w:t>
      </w:r>
      <w:r>
        <w:t>the loan</w:t>
      </w:r>
      <w:r>
        <w:rPr>
          <w:spacing w:val="-2"/>
        </w:rPr>
        <w:t xml:space="preserve"> </w:t>
      </w:r>
      <w:r>
        <w:t>terms or</w:t>
      </w:r>
      <w:r>
        <w:rPr>
          <w:spacing w:val="-1"/>
        </w:rPr>
        <w:t xml:space="preserve"> </w:t>
      </w:r>
      <w:r>
        <w:t>in</w:t>
      </w:r>
      <w:r>
        <w:rPr>
          <w:spacing w:val="-2"/>
        </w:rPr>
        <w:t xml:space="preserve"> </w:t>
      </w:r>
      <w:r>
        <w:t>the loss of</w:t>
      </w:r>
      <w:r>
        <w:rPr>
          <w:spacing w:val="-1"/>
        </w:rPr>
        <w:t xml:space="preserve"> </w:t>
      </w:r>
      <w:r>
        <w:t>any advertised</w:t>
      </w:r>
      <w:r>
        <w:rPr>
          <w:spacing w:val="-2"/>
        </w:rPr>
        <w:t xml:space="preserve"> </w:t>
      </w:r>
      <w:r>
        <w:t>borrower</w:t>
      </w:r>
      <w:r>
        <w:rPr>
          <w:spacing w:val="-2"/>
        </w:rPr>
        <w:t xml:space="preserve"> </w:t>
      </w:r>
      <w:r>
        <w:t>benefits,</w:t>
      </w:r>
      <w:r>
        <w:rPr>
          <w:spacing w:val="-4"/>
        </w:rPr>
        <w:t xml:space="preserve"> </w:t>
      </w:r>
      <w:r>
        <w:t>which</w:t>
      </w:r>
      <w:r>
        <w:rPr>
          <w:spacing w:val="-2"/>
        </w:rPr>
        <w:t xml:space="preserve"> </w:t>
      </w:r>
      <w:r>
        <w:t>will</w:t>
      </w:r>
      <w:r>
        <w:rPr>
          <w:spacing w:val="-4"/>
        </w:rPr>
        <w:t xml:space="preserve"> </w:t>
      </w:r>
      <w:r>
        <w:t>continue</w:t>
      </w:r>
      <w:r>
        <w:rPr>
          <w:spacing w:val="-5"/>
        </w:rPr>
        <w:t xml:space="preserve"> </w:t>
      </w:r>
      <w:r>
        <w:t>subject</w:t>
      </w:r>
      <w:r>
        <w:rPr>
          <w:spacing w:val="-4"/>
        </w:rPr>
        <w:t xml:space="preserve"> </w:t>
      </w:r>
      <w:r>
        <w:t>to</w:t>
      </w:r>
      <w:r>
        <w:rPr>
          <w:spacing w:val="-5"/>
        </w:rPr>
        <w:t xml:space="preserve"> </w:t>
      </w:r>
      <w:r>
        <w:t>their</w:t>
      </w:r>
      <w:r>
        <w:rPr>
          <w:spacing w:val="-6"/>
        </w:rPr>
        <w:t xml:space="preserve"> </w:t>
      </w:r>
      <w:r>
        <w:t>original</w:t>
      </w:r>
      <w:r>
        <w:rPr>
          <w:spacing w:val="-2"/>
        </w:rPr>
        <w:t xml:space="preserve"> </w:t>
      </w:r>
      <w:r>
        <w:t>terms.</w:t>
      </w:r>
      <w:r>
        <w:rPr>
          <w:spacing w:val="39"/>
        </w:rPr>
        <w:t xml:space="preserve"> </w:t>
      </w:r>
      <w:r>
        <w:t>However,</w:t>
      </w:r>
      <w:r>
        <w:rPr>
          <w:spacing w:val="-1"/>
        </w:rPr>
        <w:t xml:space="preserve"> </w:t>
      </w:r>
      <w:r>
        <w:t>loan terms and advertised borrower benefits may change if you consolidate your loans.</w:t>
      </w:r>
    </w:p>
    <w:p w14:paraId="7DFFA37F" w14:textId="77777777" w:rsidR="005C2A41" w:rsidRDefault="005C2A41">
      <w:pPr>
        <w:pStyle w:val="BodyText"/>
        <w:sectPr w:rsidR="005C2A41">
          <w:type w:val="continuous"/>
          <w:pgSz w:w="12240" w:h="15840"/>
          <w:pgMar w:top="1760" w:right="720" w:bottom="340" w:left="720" w:header="851" w:footer="830" w:gutter="0"/>
          <w:cols w:space="720"/>
        </w:sectPr>
      </w:pPr>
    </w:p>
    <w:p w14:paraId="53302B42" w14:textId="77777777" w:rsidR="005C2A41" w:rsidRDefault="00863C9F">
      <w:pPr>
        <w:spacing w:before="106"/>
        <w:ind w:left="888"/>
        <w:rPr>
          <w:b/>
          <w:sz w:val="16"/>
        </w:rPr>
      </w:pPr>
      <w:r>
        <w:rPr>
          <w:b/>
          <w:noProof/>
          <w:sz w:val="16"/>
        </w:rPr>
        <mc:AlternateContent>
          <mc:Choice Requires="wps">
            <w:drawing>
              <wp:anchor distT="0" distB="0" distL="0" distR="0" simplePos="0" relativeHeight="15879168" behindDoc="0" locked="0" layoutInCell="1" allowOverlap="1" wp14:anchorId="56AA5B95" wp14:editId="537D6736">
                <wp:simplePos x="0" y="0"/>
                <wp:positionH relativeFrom="page">
                  <wp:posOffset>952500</wp:posOffset>
                </wp:positionH>
                <wp:positionV relativeFrom="paragraph">
                  <wp:posOffset>376203</wp:posOffset>
                </wp:positionV>
                <wp:extent cx="5869305" cy="6350"/>
                <wp:effectExtent l="0" t="0" r="0" b="0"/>
                <wp:wrapNone/>
                <wp:docPr id="636" name="Graphic 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240BD" id="Graphic 636" o:spid="_x0000_s1026" alt="&quot;&quot;" style="position:absolute;margin-left:75pt;margin-top:29.6pt;width:462.15pt;height:.5pt;z-index:1587916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" path="m5868924,l1342644,,,,,6096r1342644,l5868924,6096r,-6096xe" fillcolor="black" stroked="f">
                <v:path arrowok="t"/>
                <w10:wrap anchorx="page"/>
              </v:shape>
            </w:pict>
          </mc:Fallback>
        </mc:AlternateContent>
      </w:r>
      <w:r>
        <w:rPr>
          <w:b/>
          <w:spacing w:val="-2"/>
          <w:sz w:val="16"/>
        </w:rPr>
        <w:t xml:space="preserve">CALIFORNIA </w:t>
      </w:r>
      <w:r>
        <w:rPr>
          <w:b/>
          <w:sz w:val="16"/>
        </w:rPr>
        <w:t>RESIDENTS</w:t>
      </w:r>
      <w:r>
        <w:rPr>
          <w:b/>
          <w:spacing w:val="-12"/>
          <w:sz w:val="16"/>
        </w:rPr>
        <w:t xml:space="preserve"> </w:t>
      </w:r>
      <w:r>
        <w:rPr>
          <w:b/>
          <w:sz w:val="16"/>
        </w:rPr>
        <w:t>ONLY</w:t>
      </w:r>
    </w:p>
    <w:p w14:paraId="79F86102" w14:textId="77777777" w:rsidR="005C2A41" w:rsidRDefault="00863C9F">
      <w:pPr>
        <w:pStyle w:val="BodyText"/>
        <w:spacing w:before="106"/>
        <w:ind w:left="658"/>
      </w:pPr>
      <w:r>
        <w:br w:type="column"/>
      </w:r>
      <w:r>
        <w:t>A</w:t>
      </w:r>
      <w:r>
        <w:rPr>
          <w:spacing w:val="-1"/>
        </w:rPr>
        <w:t xml:space="preserve"> </w:t>
      </w:r>
      <w:r>
        <w:t>married</w:t>
      </w:r>
      <w:r>
        <w:rPr>
          <w:spacing w:val="-2"/>
        </w:rPr>
        <w:t xml:space="preserve"> </w:t>
      </w:r>
      <w:r>
        <w:t>applicant</w:t>
      </w:r>
      <w:r>
        <w:rPr>
          <w:spacing w:val="-4"/>
        </w:rPr>
        <w:t xml:space="preserve"> </w:t>
      </w:r>
      <w:r>
        <w:t>may</w:t>
      </w:r>
      <w:r>
        <w:rPr>
          <w:spacing w:val="-3"/>
        </w:rPr>
        <w:t xml:space="preserve"> </w:t>
      </w:r>
      <w:r>
        <w:t>apply</w:t>
      </w:r>
      <w:r>
        <w:rPr>
          <w:spacing w:val="-3"/>
        </w:rPr>
        <w:t xml:space="preserve"> </w:t>
      </w:r>
      <w:r>
        <w:t>for</w:t>
      </w:r>
      <w:r>
        <w:rPr>
          <w:spacing w:val="-4"/>
        </w:rPr>
        <w:t xml:space="preserve"> </w:t>
      </w:r>
      <w:r>
        <w:t>a</w:t>
      </w:r>
      <w:r>
        <w:rPr>
          <w:spacing w:val="-2"/>
        </w:rPr>
        <w:t xml:space="preserve"> </w:t>
      </w:r>
      <w:r>
        <w:t>separate</w:t>
      </w:r>
      <w:r>
        <w:rPr>
          <w:spacing w:val="-2"/>
        </w:rPr>
        <w:t xml:space="preserve"> account.</w:t>
      </w:r>
    </w:p>
    <w:p w14:paraId="48AE885B" w14:textId="77777777" w:rsidR="005C2A41" w:rsidRDefault="005C2A41">
      <w:pPr>
        <w:pStyle w:val="BodyText"/>
        <w:sectPr w:rsidR="005C2A41">
          <w:type w:val="continuous"/>
          <w:pgSz w:w="12240" w:h="15840"/>
          <w:pgMar w:top="1760" w:right="720" w:bottom="340" w:left="720" w:header="851" w:footer="830" w:gutter="0"/>
          <w:cols w:num="2" w:space="720" w:equalWidth="0">
            <w:col w:w="2292" w:space="40"/>
            <w:col w:w="8468"/>
          </w:cols>
        </w:sectPr>
      </w:pPr>
    </w:p>
    <w:p w14:paraId="6AB1E3FF" w14:textId="77777777" w:rsidR="005C2A41" w:rsidRDefault="00863C9F">
      <w:pPr>
        <w:spacing w:before="177"/>
        <w:ind w:left="888"/>
        <w:rPr>
          <w:b/>
          <w:sz w:val="16"/>
        </w:rPr>
      </w:pPr>
      <w:r>
        <w:rPr>
          <w:b/>
          <w:noProof/>
          <w:sz w:val="16"/>
        </w:rPr>
        <mc:AlternateContent>
          <mc:Choice Requires="wps">
            <w:drawing>
              <wp:anchor distT="0" distB="0" distL="0" distR="0" simplePos="0" relativeHeight="15879680" behindDoc="0" locked="0" layoutInCell="1" allowOverlap="1" wp14:anchorId="68E201DF" wp14:editId="09DE1C39">
                <wp:simplePos x="0" y="0"/>
                <wp:positionH relativeFrom="page">
                  <wp:posOffset>952500</wp:posOffset>
                </wp:positionH>
                <wp:positionV relativeFrom="paragraph">
                  <wp:posOffset>422705</wp:posOffset>
                </wp:positionV>
                <wp:extent cx="5869305" cy="6350"/>
                <wp:effectExtent l="0" t="0" r="0" b="0"/>
                <wp:wrapNone/>
                <wp:docPr id="637" name="Graphic 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00733" id="Graphic 637" o:spid="_x0000_s1026" alt="&quot;&quot;" style="position:absolute;margin-left:75pt;margin-top:33.3pt;width:462.15pt;height:.5pt;z-index:1587968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" path="m5868924,l1342644,,,,,6096r1342644,l5868924,6096r,-6096xe" fillcolor="black" stroked="f">
                <v:path arrowok="t"/>
                <w10:wrap anchorx="page"/>
              </v:shape>
            </w:pict>
          </mc:Fallback>
        </mc:AlternateContent>
      </w:r>
      <w:r>
        <w:rPr>
          <w:b/>
          <w:sz w:val="16"/>
        </w:rPr>
        <w:t>CALIFORNIA</w:t>
      </w:r>
      <w:r>
        <w:rPr>
          <w:b/>
          <w:spacing w:val="-12"/>
          <w:sz w:val="16"/>
        </w:rPr>
        <w:t xml:space="preserve"> </w:t>
      </w:r>
      <w:r>
        <w:rPr>
          <w:b/>
          <w:sz w:val="16"/>
        </w:rPr>
        <w:t>AND</w:t>
      </w:r>
      <w:r>
        <w:rPr>
          <w:b/>
          <w:spacing w:val="-11"/>
          <w:sz w:val="16"/>
        </w:rPr>
        <w:t xml:space="preserve"> </w:t>
      </w:r>
      <w:r>
        <w:rPr>
          <w:b/>
          <w:sz w:val="16"/>
        </w:rPr>
        <w:t>UTAH RESIDENTS ONLY</w:t>
      </w:r>
    </w:p>
    <w:p w14:paraId="45849EC7" w14:textId="77777777" w:rsidR="005C2A41" w:rsidRDefault="00863C9F">
      <w:pPr>
        <w:pStyle w:val="BodyText"/>
        <w:spacing w:before="177"/>
        <w:ind w:left="193" w:right="940"/>
      </w:pPr>
      <w:r>
        <w:br w:type="column"/>
      </w:r>
      <w:r>
        <w:t>A negative</w:t>
      </w:r>
      <w:r>
        <w:rPr>
          <w:spacing w:val="-5"/>
        </w:rPr>
        <w:t xml:space="preserve"> </w:t>
      </w:r>
      <w:r>
        <w:t>credit</w:t>
      </w:r>
      <w:r>
        <w:rPr>
          <w:spacing w:val="-4"/>
        </w:rPr>
        <w:t xml:space="preserve"> </w:t>
      </w:r>
      <w:r>
        <w:t>report reflecting</w:t>
      </w:r>
      <w:r>
        <w:rPr>
          <w:spacing w:val="-5"/>
        </w:rPr>
        <w:t xml:space="preserve"> </w:t>
      </w:r>
      <w:r>
        <w:t>on</w:t>
      </w:r>
      <w:r>
        <w:rPr>
          <w:spacing w:val="-2"/>
        </w:rPr>
        <w:t xml:space="preserve"> </w:t>
      </w:r>
      <w:r>
        <w:t>your</w:t>
      </w:r>
      <w:r>
        <w:rPr>
          <w:spacing w:val="-4"/>
        </w:rPr>
        <w:t xml:space="preserve"> </w:t>
      </w:r>
      <w:r>
        <w:t>credit</w:t>
      </w:r>
      <w:r>
        <w:rPr>
          <w:spacing w:val="-4"/>
        </w:rPr>
        <w:t xml:space="preserve"> </w:t>
      </w:r>
      <w:r>
        <w:t>record</w:t>
      </w:r>
      <w:r>
        <w:rPr>
          <w:spacing w:val="-3"/>
        </w:rPr>
        <w:t xml:space="preserve"> </w:t>
      </w:r>
      <w:r>
        <w:t>may</w:t>
      </w:r>
      <w:r>
        <w:rPr>
          <w:spacing w:val="-2"/>
        </w:rPr>
        <w:t xml:space="preserve"> </w:t>
      </w:r>
      <w:r>
        <w:t>be</w:t>
      </w:r>
      <w:r>
        <w:rPr>
          <w:spacing w:val="-5"/>
        </w:rPr>
        <w:t xml:space="preserve"> </w:t>
      </w:r>
      <w:r>
        <w:t>submitted</w:t>
      </w:r>
      <w:r>
        <w:rPr>
          <w:spacing w:val="-1"/>
        </w:rPr>
        <w:t xml:space="preserve"> </w:t>
      </w:r>
      <w:r>
        <w:t>to</w:t>
      </w:r>
      <w:r>
        <w:rPr>
          <w:spacing w:val="-3"/>
        </w:rPr>
        <w:t xml:space="preserve"> </w:t>
      </w:r>
      <w:r>
        <w:t>a</w:t>
      </w:r>
      <w:r>
        <w:rPr>
          <w:spacing w:val="-5"/>
        </w:rPr>
        <w:t xml:space="preserve"> </w:t>
      </w:r>
      <w:r>
        <w:t>credit</w:t>
      </w:r>
      <w:r>
        <w:rPr>
          <w:spacing w:val="-4"/>
        </w:rPr>
        <w:t xml:space="preserve"> </w:t>
      </w:r>
      <w:r>
        <w:t>reporting agency if you fail to fulfill the terms of this Note.</w:t>
      </w:r>
    </w:p>
    <w:p w14:paraId="0BCC1CC6" w14:textId="77777777" w:rsidR="005C2A41" w:rsidRDefault="005C2A41">
      <w:pPr>
        <w:pStyle w:val="BodyText"/>
        <w:sectPr w:rsidR="005C2A41">
          <w:type w:val="continuous"/>
          <w:pgSz w:w="12240" w:h="15840"/>
          <w:pgMar w:top="1760" w:right="720" w:bottom="340" w:left="720" w:header="851" w:footer="830" w:gutter="0"/>
          <w:cols w:num="2" w:space="720" w:equalWidth="0">
            <w:col w:w="2758" w:space="40"/>
            <w:col w:w="8002"/>
          </w:cols>
        </w:sectPr>
      </w:pPr>
    </w:p>
    <w:p w14:paraId="3078A1A9" w14:textId="77777777" w:rsidR="005C2A41" w:rsidRDefault="00863C9F">
      <w:pPr>
        <w:spacing w:before="177"/>
        <w:ind w:left="888"/>
        <w:rPr>
          <w:b/>
          <w:sz w:val="16"/>
        </w:rPr>
      </w:pPr>
      <w:r>
        <w:rPr>
          <w:b/>
          <w:noProof/>
          <w:sz w:val="16"/>
        </w:rPr>
        <mc:AlternateContent>
          <mc:Choice Requires="wps">
            <w:drawing>
              <wp:anchor distT="0" distB="0" distL="0" distR="0" simplePos="0" relativeHeight="15880192" behindDoc="0" locked="0" layoutInCell="1" allowOverlap="1" wp14:anchorId="4F37F7DB" wp14:editId="356E9180">
                <wp:simplePos x="0" y="0"/>
                <wp:positionH relativeFrom="page">
                  <wp:posOffset>952500</wp:posOffset>
                </wp:positionH>
                <wp:positionV relativeFrom="paragraph">
                  <wp:posOffset>422598</wp:posOffset>
                </wp:positionV>
                <wp:extent cx="5869305" cy="6350"/>
                <wp:effectExtent l="0" t="0" r="0" b="0"/>
                <wp:wrapNone/>
                <wp:docPr id="638" name="Graphic 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2553C" id="Graphic 638" o:spid="_x0000_s1026" alt="&quot;&quot;" style="position:absolute;margin-left:75pt;margin-top:33.3pt;width:462.15pt;height:.5pt;z-index:1588019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" path="m5868924,l1342644,,,,,6096r1342644,l5868924,6096r,-6096xe" fillcolor="black" stroked="f">
                <v:path arrowok="t"/>
                <w10:wrap anchorx="page"/>
              </v:shape>
            </w:pict>
          </mc:Fallback>
        </mc:AlternateContent>
      </w:r>
      <w:r>
        <w:rPr>
          <w:b/>
          <w:sz w:val="16"/>
        </w:rPr>
        <w:t>GEORGIA</w:t>
      </w:r>
      <w:r>
        <w:rPr>
          <w:b/>
          <w:spacing w:val="-12"/>
          <w:sz w:val="16"/>
        </w:rPr>
        <w:t xml:space="preserve"> </w:t>
      </w:r>
      <w:r>
        <w:rPr>
          <w:b/>
          <w:sz w:val="16"/>
        </w:rPr>
        <w:t xml:space="preserve">RESIDENTS </w:t>
      </w:r>
      <w:r>
        <w:rPr>
          <w:b/>
          <w:spacing w:val="-4"/>
          <w:sz w:val="16"/>
        </w:rPr>
        <w:t>ONLY</w:t>
      </w:r>
    </w:p>
    <w:p w14:paraId="1EDEA00C" w14:textId="77777777" w:rsidR="005C2A41" w:rsidRDefault="00863C9F">
      <w:pPr>
        <w:pStyle w:val="BodyText"/>
        <w:spacing w:before="177"/>
        <w:ind w:left="347" w:right="1017"/>
      </w:pPr>
      <w:r>
        <w:br w:type="column"/>
      </w:r>
      <w:r>
        <w:t>By</w:t>
      </w:r>
      <w:r>
        <w:rPr>
          <w:spacing w:val="-2"/>
        </w:rPr>
        <w:t xml:space="preserve"> </w:t>
      </w:r>
      <w:r>
        <w:t>signing</w:t>
      </w:r>
      <w:r>
        <w:rPr>
          <w:spacing w:val="-1"/>
        </w:rPr>
        <w:t xml:space="preserve"> </w:t>
      </w:r>
      <w:r>
        <w:t>this</w:t>
      </w:r>
      <w:r>
        <w:rPr>
          <w:spacing w:val="-2"/>
        </w:rPr>
        <w:t xml:space="preserve"> </w:t>
      </w:r>
      <w:r>
        <w:t>Note,</w:t>
      </w:r>
      <w:r>
        <w:rPr>
          <w:spacing w:val="-2"/>
        </w:rPr>
        <w:t xml:space="preserve"> </w:t>
      </w:r>
      <w:r>
        <w:t>the</w:t>
      </w:r>
      <w:r>
        <w:rPr>
          <w:spacing w:val="-5"/>
        </w:rPr>
        <w:t xml:space="preserve"> </w:t>
      </w:r>
      <w:r>
        <w:t>Cosigner</w:t>
      </w:r>
      <w:r>
        <w:rPr>
          <w:spacing w:val="-4"/>
        </w:rPr>
        <w:t xml:space="preserve"> </w:t>
      </w:r>
      <w:r>
        <w:t>waives</w:t>
      </w:r>
      <w:r>
        <w:rPr>
          <w:spacing w:val="-2"/>
        </w:rPr>
        <w:t xml:space="preserve"> </w:t>
      </w:r>
      <w:r>
        <w:t>any</w:t>
      </w:r>
      <w:r>
        <w:rPr>
          <w:spacing w:val="-2"/>
        </w:rPr>
        <w:t xml:space="preserve"> </w:t>
      </w:r>
      <w:r>
        <w:t>right</w:t>
      </w:r>
      <w:r>
        <w:rPr>
          <w:spacing w:val="-4"/>
        </w:rPr>
        <w:t xml:space="preserve"> </w:t>
      </w:r>
      <w:r>
        <w:t>to</w:t>
      </w:r>
      <w:r>
        <w:rPr>
          <w:spacing w:val="-3"/>
        </w:rPr>
        <w:t xml:space="preserve"> </w:t>
      </w:r>
      <w:r>
        <w:t>require</w:t>
      </w:r>
      <w:r>
        <w:rPr>
          <w:spacing w:val="-3"/>
        </w:rPr>
        <w:t xml:space="preserve"> </w:t>
      </w:r>
      <w:r>
        <w:t>us</w:t>
      </w:r>
      <w:r>
        <w:rPr>
          <w:spacing w:val="-2"/>
        </w:rPr>
        <w:t xml:space="preserve"> </w:t>
      </w:r>
      <w:r>
        <w:t>to</w:t>
      </w:r>
      <w:r>
        <w:rPr>
          <w:spacing w:val="-4"/>
        </w:rPr>
        <w:t xml:space="preserve"> </w:t>
      </w:r>
      <w:r>
        <w:t>commence</w:t>
      </w:r>
      <w:r>
        <w:rPr>
          <w:spacing w:val="-5"/>
        </w:rPr>
        <w:t xml:space="preserve"> </w:t>
      </w:r>
      <w:r>
        <w:t>an</w:t>
      </w:r>
      <w:r>
        <w:rPr>
          <w:spacing w:val="-1"/>
        </w:rPr>
        <w:t xml:space="preserve"> </w:t>
      </w:r>
      <w:r>
        <w:t>action</w:t>
      </w:r>
      <w:r>
        <w:rPr>
          <w:spacing w:val="-5"/>
        </w:rPr>
        <w:t xml:space="preserve"> </w:t>
      </w:r>
      <w:r>
        <w:t>against the Borrower as provided in GA Code §10-7-24.</w:t>
      </w:r>
    </w:p>
    <w:p w14:paraId="5DAEA30E" w14:textId="77777777" w:rsidR="005C2A41" w:rsidRDefault="005C2A41">
      <w:pPr>
        <w:pStyle w:val="BodyText"/>
        <w:sectPr w:rsidR="005C2A41">
          <w:type w:val="continuous"/>
          <w:pgSz w:w="12240" w:h="15840"/>
          <w:pgMar w:top="1760" w:right="720" w:bottom="340" w:left="720" w:header="851" w:footer="830" w:gutter="0"/>
          <w:cols w:num="2" w:space="720" w:equalWidth="0">
            <w:col w:w="2604" w:space="40"/>
            <w:col w:w="8156"/>
          </w:cols>
        </w:sectPr>
      </w:pPr>
    </w:p>
    <w:p w14:paraId="0FB240DB" w14:textId="77777777" w:rsidR="005C2A41" w:rsidRDefault="00863C9F">
      <w:pPr>
        <w:spacing w:before="179"/>
        <w:ind w:left="888"/>
        <w:rPr>
          <w:b/>
          <w:sz w:val="16"/>
        </w:rPr>
      </w:pPr>
      <w:r>
        <w:rPr>
          <w:b/>
          <w:sz w:val="16"/>
        </w:rPr>
        <w:t>INDIANA</w:t>
      </w:r>
      <w:r>
        <w:rPr>
          <w:b/>
          <w:spacing w:val="-12"/>
          <w:sz w:val="16"/>
        </w:rPr>
        <w:t xml:space="preserve"> </w:t>
      </w:r>
      <w:r>
        <w:rPr>
          <w:b/>
          <w:sz w:val="16"/>
        </w:rPr>
        <w:t xml:space="preserve">RESIDENTS </w:t>
      </w:r>
      <w:r>
        <w:rPr>
          <w:b/>
          <w:spacing w:val="-4"/>
          <w:sz w:val="16"/>
        </w:rPr>
        <w:t>ONLY</w:t>
      </w:r>
    </w:p>
    <w:p w14:paraId="446ED332" w14:textId="77777777" w:rsidR="005C2A41" w:rsidRDefault="00863C9F">
      <w:pPr>
        <w:pStyle w:val="BodyText"/>
        <w:spacing w:before="179"/>
        <w:ind w:left="435" w:right="960"/>
      </w:pPr>
      <w:r>
        <w:br w:type="column"/>
      </w:r>
      <w:r>
        <w:t>You will not be liable</w:t>
      </w:r>
      <w:r>
        <w:rPr>
          <w:spacing w:val="-1"/>
        </w:rPr>
        <w:t xml:space="preserve"> </w:t>
      </w:r>
      <w:r>
        <w:t>for</w:t>
      </w:r>
      <w:r>
        <w:rPr>
          <w:spacing w:val="-1"/>
        </w:rPr>
        <w:t xml:space="preserve"> </w:t>
      </w:r>
      <w:r>
        <w:t>collection</w:t>
      </w:r>
      <w:r>
        <w:rPr>
          <w:spacing w:val="-1"/>
        </w:rPr>
        <w:t xml:space="preserve"> </w:t>
      </w:r>
      <w:r>
        <w:t>agency costs or court costs and the attorneys’ fees and</w:t>
      </w:r>
      <w:r>
        <w:rPr>
          <w:spacing w:val="-1"/>
        </w:rPr>
        <w:t xml:space="preserve"> </w:t>
      </w:r>
      <w:r>
        <w:t>costs that</w:t>
      </w:r>
      <w:r>
        <w:rPr>
          <w:spacing w:val="-1"/>
        </w:rPr>
        <w:t xml:space="preserve"> </w:t>
      </w:r>
      <w:r>
        <w:t>we</w:t>
      </w:r>
      <w:r>
        <w:rPr>
          <w:spacing w:val="-7"/>
        </w:rPr>
        <w:t xml:space="preserve"> </w:t>
      </w:r>
      <w:r>
        <w:t>may</w:t>
      </w:r>
      <w:r>
        <w:rPr>
          <w:spacing w:val="-2"/>
        </w:rPr>
        <w:t xml:space="preserve"> </w:t>
      </w:r>
      <w:r>
        <w:t>collect</w:t>
      </w:r>
      <w:r>
        <w:rPr>
          <w:spacing w:val="-2"/>
        </w:rPr>
        <w:t xml:space="preserve"> </w:t>
      </w:r>
      <w:r>
        <w:t>under</w:t>
      </w:r>
      <w:r>
        <w:rPr>
          <w:spacing w:val="-2"/>
        </w:rPr>
        <w:t xml:space="preserve"> </w:t>
      </w:r>
      <w:r>
        <w:t>this</w:t>
      </w:r>
      <w:r>
        <w:rPr>
          <w:spacing w:val="-2"/>
        </w:rPr>
        <w:t xml:space="preserve"> </w:t>
      </w:r>
      <w:r>
        <w:t>Note</w:t>
      </w:r>
      <w:r>
        <w:rPr>
          <w:spacing w:val="-2"/>
        </w:rPr>
        <w:t xml:space="preserve"> </w:t>
      </w:r>
      <w:r>
        <w:t>shall</w:t>
      </w:r>
      <w:r>
        <w:rPr>
          <w:spacing w:val="-4"/>
        </w:rPr>
        <w:t xml:space="preserve"> </w:t>
      </w:r>
      <w:r>
        <w:t>be</w:t>
      </w:r>
      <w:r>
        <w:rPr>
          <w:spacing w:val="-2"/>
        </w:rPr>
        <w:t xml:space="preserve"> </w:t>
      </w:r>
      <w:r>
        <w:t>reasonable</w:t>
      </w:r>
      <w:r>
        <w:rPr>
          <w:spacing w:val="-5"/>
        </w:rPr>
        <w:t xml:space="preserve"> </w:t>
      </w:r>
      <w:r>
        <w:t>attorney’s</w:t>
      </w:r>
      <w:r>
        <w:rPr>
          <w:spacing w:val="-2"/>
        </w:rPr>
        <w:t xml:space="preserve"> </w:t>
      </w:r>
      <w:r>
        <w:t>fees and</w:t>
      </w:r>
      <w:r>
        <w:rPr>
          <w:spacing w:val="-2"/>
        </w:rPr>
        <w:t xml:space="preserve"> </w:t>
      </w:r>
      <w:r>
        <w:t>not</w:t>
      </w:r>
      <w:r>
        <w:rPr>
          <w:spacing w:val="-1"/>
        </w:rPr>
        <w:t xml:space="preserve"> </w:t>
      </w:r>
      <w:r>
        <w:t>paid</w:t>
      </w:r>
      <w:r>
        <w:rPr>
          <w:spacing w:val="-5"/>
        </w:rPr>
        <w:t xml:space="preserve"> </w:t>
      </w:r>
      <w:r>
        <w:t>to</w:t>
      </w:r>
      <w:r>
        <w:rPr>
          <w:spacing w:val="-2"/>
        </w:rPr>
        <w:t xml:space="preserve"> </w:t>
      </w:r>
      <w:r>
        <w:t>a</w:t>
      </w:r>
      <w:r>
        <w:rPr>
          <w:spacing w:val="-5"/>
        </w:rPr>
        <w:t xml:space="preserve"> </w:t>
      </w:r>
      <w:r>
        <w:t>salaried employee of ours.</w:t>
      </w:r>
    </w:p>
    <w:p w14:paraId="6AA9037F" w14:textId="77777777" w:rsidR="005C2A41" w:rsidRDefault="005C2A41">
      <w:pPr>
        <w:pStyle w:val="BodyText"/>
        <w:sectPr w:rsidR="005C2A41">
          <w:type w:val="continuous"/>
          <w:pgSz w:w="12240" w:h="15840"/>
          <w:pgMar w:top="1760" w:right="720" w:bottom="340" w:left="720" w:header="851" w:footer="830" w:gutter="0"/>
          <w:cols w:num="2" w:space="720" w:equalWidth="0">
            <w:col w:w="2515" w:space="40"/>
            <w:col w:w="8245"/>
          </w:cols>
        </w:sectPr>
      </w:pPr>
    </w:p>
    <w:p w14:paraId="70F81346" w14:textId="77777777" w:rsidR="005C2A41" w:rsidRDefault="005C2A41">
      <w:pPr>
        <w:pStyle w:val="BodyText"/>
        <w:spacing w:before="1"/>
        <w:rPr>
          <w:sz w:val="4"/>
        </w:rPr>
      </w:pPr>
    </w:p>
    <w:p w14:paraId="78085318" w14:textId="77777777" w:rsidR="005C2A41" w:rsidRDefault="00863C9F">
      <w:pPr>
        <w:pStyle w:val="BodyText"/>
        <w:spacing w:line="20" w:lineRule="exact"/>
        <w:ind w:left="765"/>
        <w:rPr>
          <w:sz w:val="2"/>
        </w:rPr>
      </w:pPr>
      <w:r>
        <w:rPr>
          <w:noProof/>
          <w:sz w:val="2"/>
        </w:rPr>
        <mc:AlternateContent>
          <mc:Choice Requires="wpg">
            <w:drawing>
              <wp:inline distT="0" distB="0" distL="0" distR="0" wp14:anchorId="0DDD1A30" wp14:editId="7848991D">
                <wp:extent cx="5878195" cy="6350"/>
                <wp:effectExtent l="0" t="0" r="0" b="0"/>
                <wp:docPr id="639" name="Group 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6350"/>
                          <a:chOff x="0" y="0"/>
                          <a:chExt cx="5878195" cy="6350"/>
                        </a:xfrm>
                      </wpg:grpSpPr>
                      <wps:wsp>
                        <wps:cNvPr id="640" name="Graphic 640"/>
                        <wps:cNvSpPr/>
                        <wps:spPr>
                          <a:xfrm>
                            <a:off x="0" y="0"/>
                            <a:ext cx="5878195" cy="6350"/>
                          </a:xfrm>
                          <a:custGeom>
                            <a:avLst/>
                            <a:gdLst/>
                            <a:ahLst/>
                            <a:cxnLst/>
                            <a:rect l="l" t="t" r="r" b="b"/>
                            <a:pathLst>
                              <a:path w="5878195" h="6350">
                                <a:moveTo>
                                  <a:pt x="5878068" y="0"/>
                                </a:moveTo>
                                <a:lnTo>
                                  <a:pt x="1345692" y="0"/>
                                </a:lnTo>
                                <a:lnTo>
                                  <a:pt x="1342644" y="0"/>
                                </a:lnTo>
                                <a:lnTo>
                                  <a:pt x="0" y="0"/>
                                </a:lnTo>
                                <a:lnTo>
                                  <a:pt x="0" y="6096"/>
                                </a:lnTo>
                                <a:lnTo>
                                  <a:pt x="1342644" y="6096"/>
                                </a:lnTo>
                                <a:lnTo>
                                  <a:pt x="1345692" y="6096"/>
                                </a:lnTo>
                                <a:lnTo>
                                  <a:pt x="5878068" y="6096"/>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12E175" id="Group 639" o:spid="_x0000_s1026" alt="&quot;&quot;" style="width:462.85pt;height:.5pt;mso-position-horizontal-relative:char;mso-position-vertical-relative:line" coordsize="587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">
                <v:shape id="Graphic 640" o:spid="_x0000_s1027" style="position:absolute;width:58781;height:63;visibility:visible;mso-wrap-style:square;v-text-anchor:top" coordsize="5878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" path="m5878068,l1345692,r-3048,l,,,6096r1342644,l1345692,6096r4532376,l5878068,xe" fillcolor="black" stroked="f">
                  <v:path arrowok="t"/>
                </v:shape>
                <w10:anchorlock/>
              </v:group>
            </w:pict>
          </mc:Fallback>
        </mc:AlternateContent>
      </w:r>
    </w:p>
    <w:p w14:paraId="7268CADC" w14:textId="77777777" w:rsidR="005C2A41" w:rsidRDefault="005C2A41">
      <w:pPr>
        <w:pStyle w:val="BodyText"/>
        <w:spacing w:line="20" w:lineRule="exact"/>
        <w:rPr>
          <w:sz w:val="2"/>
        </w:rPr>
        <w:sectPr w:rsidR="005C2A41">
          <w:type w:val="continuous"/>
          <w:pgSz w:w="12240" w:h="15840"/>
          <w:pgMar w:top="1760" w:right="720" w:bottom="340" w:left="720" w:header="851" w:footer="830" w:gutter="0"/>
          <w:cols w:space="720"/>
        </w:sectPr>
      </w:pPr>
    </w:p>
    <w:p w14:paraId="393B3F9A" w14:textId="77777777" w:rsidR="005C2A41" w:rsidRDefault="00863C9F">
      <w:pPr>
        <w:spacing w:before="66"/>
        <w:ind w:left="888"/>
        <w:rPr>
          <w:b/>
          <w:sz w:val="16"/>
        </w:rPr>
      </w:pPr>
      <w:r>
        <w:rPr>
          <w:b/>
          <w:noProof/>
          <w:sz w:val="16"/>
        </w:rPr>
        <w:lastRenderedPageBreak/>
        <mc:AlternateContent>
          <mc:Choice Requires="wps">
            <w:drawing>
              <wp:anchor distT="0" distB="0" distL="0" distR="0" simplePos="0" relativeHeight="15881728" behindDoc="0" locked="0" layoutInCell="1" allowOverlap="1" wp14:anchorId="6CDEA037" wp14:editId="342AC107">
                <wp:simplePos x="0" y="0"/>
                <wp:positionH relativeFrom="page">
                  <wp:posOffset>952500</wp:posOffset>
                </wp:positionH>
                <wp:positionV relativeFrom="paragraph">
                  <wp:posOffset>5079</wp:posOffset>
                </wp:positionV>
                <wp:extent cx="5869305" cy="6350"/>
                <wp:effectExtent l="0" t="0" r="0" b="0"/>
                <wp:wrapNone/>
                <wp:docPr id="641" name="Graphic 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B589F0" id="Graphic 641" o:spid="_x0000_s1026" alt="&quot;&quot;" style="position:absolute;margin-left:75pt;margin-top:.4pt;width:462.15pt;height:.5pt;z-index:1588172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" path="m5868924,l1342644,,,,,6096r1342644,l5868924,6096r,-6096xe" fillcolor="black" stroked="f">
                <v:path arrowok="t"/>
                <w10:wrap anchorx="page"/>
              </v:shape>
            </w:pict>
          </mc:Fallback>
        </mc:AlternateContent>
      </w:r>
      <w:r>
        <w:rPr>
          <w:b/>
          <w:sz w:val="16"/>
        </w:rPr>
        <w:t>IOWA, MISSOURI, NEBRASKA</w:t>
      </w:r>
      <w:r>
        <w:rPr>
          <w:b/>
          <w:spacing w:val="-12"/>
          <w:sz w:val="16"/>
        </w:rPr>
        <w:t xml:space="preserve"> </w:t>
      </w:r>
      <w:r>
        <w:rPr>
          <w:b/>
          <w:sz w:val="16"/>
        </w:rPr>
        <w:t>AND</w:t>
      </w:r>
      <w:r>
        <w:rPr>
          <w:b/>
          <w:spacing w:val="-11"/>
          <w:sz w:val="16"/>
        </w:rPr>
        <w:t xml:space="preserve"> </w:t>
      </w:r>
      <w:r>
        <w:rPr>
          <w:b/>
          <w:sz w:val="16"/>
        </w:rPr>
        <w:t>TEXAS RESIDENTS ONLY</w:t>
      </w:r>
    </w:p>
    <w:p w14:paraId="3103BD28" w14:textId="77777777" w:rsidR="005C2A41" w:rsidRDefault="005C2A41">
      <w:pPr>
        <w:pStyle w:val="BodyText"/>
        <w:rPr>
          <w:b/>
        </w:rPr>
      </w:pPr>
    </w:p>
    <w:p w14:paraId="777C6292" w14:textId="77777777" w:rsidR="005C2A41" w:rsidRDefault="005C2A41">
      <w:pPr>
        <w:pStyle w:val="BodyText"/>
        <w:rPr>
          <w:b/>
        </w:rPr>
      </w:pPr>
    </w:p>
    <w:p w14:paraId="79DE8055" w14:textId="77777777" w:rsidR="005C2A41" w:rsidRDefault="005C2A41">
      <w:pPr>
        <w:pStyle w:val="BodyText"/>
        <w:rPr>
          <w:b/>
        </w:rPr>
      </w:pPr>
    </w:p>
    <w:p w14:paraId="67EE4279" w14:textId="77777777" w:rsidR="005C2A41" w:rsidRDefault="005C2A41">
      <w:pPr>
        <w:pStyle w:val="BodyText"/>
        <w:rPr>
          <w:b/>
        </w:rPr>
      </w:pPr>
    </w:p>
    <w:p w14:paraId="3A791711" w14:textId="77777777" w:rsidR="005C2A41" w:rsidRDefault="005C2A41">
      <w:pPr>
        <w:pStyle w:val="BodyText"/>
        <w:rPr>
          <w:b/>
        </w:rPr>
      </w:pPr>
    </w:p>
    <w:p w14:paraId="5276AB5C" w14:textId="77777777" w:rsidR="005C2A41" w:rsidRDefault="005C2A41">
      <w:pPr>
        <w:pStyle w:val="BodyText"/>
        <w:rPr>
          <w:b/>
        </w:rPr>
      </w:pPr>
    </w:p>
    <w:p w14:paraId="2D98CD80" w14:textId="77777777" w:rsidR="005C2A41" w:rsidRDefault="005C2A41">
      <w:pPr>
        <w:pStyle w:val="BodyText"/>
        <w:rPr>
          <w:b/>
        </w:rPr>
      </w:pPr>
    </w:p>
    <w:p w14:paraId="5A10829D" w14:textId="77777777" w:rsidR="005C2A41" w:rsidRDefault="005C2A41">
      <w:pPr>
        <w:pStyle w:val="BodyText"/>
        <w:spacing w:before="151"/>
        <w:rPr>
          <w:b/>
        </w:rPr>
      </w:pPr>
    </w:p>
    <w:p w14:paraId="466F9614" w14:textId="77777777" w:rsidR="005C2A41" w:rsidRDefault="00863C9F">
      <w:pPr>
        <w:ind w:left="888" w:right="393"/>
        <w:rPr>
          <w:b/>
          <w:sz w:val="16"/>
        </w:rPr>
      </w:pPr>
      <w:r>
        <w:rPr>
          <w:b/>
          <w:noProof/>
          <w:sz w:val="16"/>
        </w:rPr>
        <mc:AlternateContent>
          <mc:Choice Requires="wps">
            <w:drawing>
              <wp:anchor distT="0" distB="0" distL="0" distR="0" simplePos="0" relativeHeight="15882240" behindDoc="0" locked="0" layoutInCell="1" allowOverlap="1" wp14:anchorId="50134103" wp14:editId="05602C82">
                <wp:simplePos x="0" y="0"/>
                <wp:positionH relativeFrom="page">
                  <wp:posOffset>952500</wp:posOffset>
                </wp:positionH>
                <wp:positionV relativeFrom="paragraph">
                  <wp:posOffset>-35578</wp:posOffset>
                </wp:positionV>
                <wp:extent cx="5869305" cy="6350"/>
                <wp:effectExtent l="0" t="0" r="0" b="0"/>
                <wp:wrapNone/>
                <wp:docPr id="642" name="Graphic 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1F2FD1" id="Graphic 642" o:spid="_x0000_s1026" alt="&quot;&quot;" style="position:absolute;margin-left:75pt;margin-top:-2.8pt;width:462.15pt;height:.5pt;z-index:1588224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" path="m5868924,l1342644,,,,,6096r1342644,l5868924,6096r,-6096xe" fillcolor="black" stroked="f">
                <v:path arrowok="t"/>
                <w10:wrap anchorx="page"/>
              </v:shape>
            </w:pict>
          </mc:Fallback>
        </mc:AlternateContent>
      </w:r>
      <w:r>
        <w:rPr>
          <w:b/>
          <w:sz w:val="16"/>
        </w:rPr>
        <w:t>MAINE</w:t>
      </w:r>
      <w:r>
        <w:rPr>
          <w:b/>
          <w:spacing w:val="-12"/>
          <w:sz w:val="16"/>
        </w:rPr>
        <w:t xml:space="preserve"> </w:t>
      </w:r>
      <w:r>
        <w:rPr>
          <w:b/>
          <w:sz w:val="16"/>
        </w:rPr>
        <w:t xml:space="preserve">RESIDENTS </w:t>
      </w:r>
      <w:r>
        <w:rPr>
          <w:b/>
          <w:spacing w:val="-4"/>
          <w:sz w:val="16"/>
        </w:rPr>
        <w:t>ONLY</w:t>
      </w:r>
    </w:p>
    <w:p w14:paraId="41DD5D53" w14:textId="77777777" w:rsidR="005C2A41" w:rsidRDefault="005C2A41">
      <w:pPr>
        <w:pStyle w:val="BodyText"/>
        <w:rPr>
          <w:b/>
        </w:rPr>
      </w:pPr>
    </w:p>
    <w:p w14:paraId="64520DBF" w14:textId="77777777" w:rsidR="005C2A41" w:rsidRDefault="005C2A41">
      <w:pPr>
        <w:pStyle w:val="BodyText"/>
        <w:spacing w:before="106"/>
        <w:rPr>
          <w:b/>
        </w:rPr>
      </w:pPr>
    </w:p>
    <w:p w14:paraId="3AE63500" w14:textId="77777777" w:rsidR="005C2A41" w:rsidRDefault="00863C9F">
      <w:pPr>
        <w:ind w:left="888"/>
        <w:rPr>
          <w:b/>
          <w:sz w:val="16"/>
        </w:rPr>
      </w:pPr>
      <w:r>
        <w:rPr>
          <w:b/>
          <w:noProof/>
          <w:sz w:val="16"/>
        </w:rPr>
        <mc:AlternateContent>
          <mc:Choice Requires="wps">
            <w:drawing>
              <wp:anchor distT="0" distB="0" distL="0" distR="0" simplePos="0" relativeHeight="15882752" behindDoc="0" locked="0" layoutInCell="1" allowOverlap="1" wp14:anchorId="7B7C973F" wp14:editId="4AE45EF7">
                <wp:simplePos x="0" y="0"/>
                <wp:positionH relativeFrom="page">
                  <wp:posOffset>952500</wp:posOffset>
                </wp:positionH>
                <wp:positionV relativeFrom="paragraph">
                  <wp:posOffset>-36808</wp:posOffset>
                </wp:positionV>
                <wp:extent cx="5869305" cy="6350"/>
                <wp:effectExtent l="0" t="0" r="0" b="0"/>
                <wp:wrapNone/>
                <wp:docPr id="643" name="Graphic 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CA189" id="Graphic 643" o:spid="_x0000_s1026" alt="&quot;&quot;" style="position:absolute;margin-left:75pt;margin-top:-2.9pt;width:462.15pt;height:.5pt;z-index:1588275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z w:val="16"/>
        </w:rPr>
        <w:t>NEW</w:t>
      </w:r>
      <w:r>
        <w:rPr>
          <w:b/>
          <w:spacing w:val="-12"/>
          <w:sz w:val="16"/>
        </w:rPr>
        <w:t xml:space="preserve"> </w:t>
      </w:r>
      <w:r>
        <w:rPr>
          <w:b/>
          <w:sz w:val="16"/>
        </w:rPr>
        <w:t>HAMPSHIRE RESIDENTS</w:t>
      </w:r>
      <w:r>
        <w:rPr>
          <w:b/>
          <w:spacing w:val="-4"/>
          <w:sz w:val="16"/>
        </w:rPr>
        <w:t xml:space="preserve"> ONLY</w:t>
      </w:r>
    </w:p>
    <w:p w14:paraId="2C8C07F5" w14:textId="77777777" w:rsidR="005C2A41" w:rsidRDefault="005C2A41">
      <w:pPr>
        <w:pStyle w:val="BodyText"/>
        <w:rPr>
          <w:b/>
        </w:rPr>
      </w:pPr>
    </w:p>
    <w:p w14:paraId="131A1C5F" w14:textId="77777777" w:rsidR="005C2A41" w:rsidRDefault="005C2A41">
      <w:pPr>
        <w:pStyle w:val="BodyText"/>
        <w:rPr>
          <w:b/>
        </w:rPr>
      </w:pPr>
    </w:p>
    <w:p w14:paraId="6BBF1E3C" w14:textId="77777777" w:rsidR="005C2A41" w:rsidRDefault="005C2A41">
      <w:pPr>
        <w:pStyle w:val="BodyText"/>
        <w:rPr>
          <w:b/>
        </w:rPr>
      </w:pPr>
    </w:p>
    <w:p w14:paraId="1DF7C6B4" w14:textId="77777777" w:rsidR="005C2A41" w:rsidRDefault="005C2A41">
      <w:pPr>
        <w:pStyle w:val="BodyText"/>
        <w:spacing w:before="106"/>
        <w:rPr>
          <w:b/>
        </w:rPr>
      </w:pPr>
    </w:p>
    <w:p w14:paraId="458EB83D" w14:textId="77777777" w:rsidR="005C2A41" w:rsidRDefault="00863C9F">
      <w:pPr>
        <w:ind w:left="888" w:right="464"/>
        <w:rPr>
          <w:b/>
          <w:sz w:val="16"/>
        </w:rPr>
      </w:pPr>
      <w:r>
        <w:rPr>
          <w:b/>
          <w:noProof/>
          <w:sz w:val="16"/>
        </w:rPr>
        <mc:AlternateContent>
          <mc:Choice Requires="wps">
            <w:drawing>
              <wp:anchor distT="0" distB="0" distL="0" distR="0" simplePos="0" relativeHeight="15883264" behindDoc="0" locked="0" layoutInCell="1" allowOverlap="1" wp14:anchorId="5C992AB9" wp14:editId="6D5CD737">
                <wp:simplePos x="0" y="0"/>
                <wp:positionH relativeFrom="page">
                  <wp:posOffset>952500</wp:posOffset>
                </wp:positionH>
                <wp:positionV relativeFrom="paragraph">
                  <wp:posOffset>-35478</wp:posOffset>
                </wp:positionV>
                <wp:extent cx="5869305" cy="6350"/>
                <wp:effectExtent l="0" t="0" r="0" b="0"/>
                <wp:wrapNone/>
                <wp:docPr id="644" name="Graphic 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BF466C" id="Graphic 644" o:spid="_x0000_s1026" alt="&quot;&quot;" style="position:absolute;margin-left:75pt;margin-top:-2.8pt;width:462.15pt;height:.5pt;z-index:15883264;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" path="m5868924,l1342644,,,,,6096r1342644,l5868924,6096r,-6096xe" fillcolor="black" stroked="f">
                <v:path arrowok="t"/>
                <w10:wrap anchorx="page"/>
              </v:shape>
            </w:pict>
          </mc:Fallback>
        </mc:AlternateContent>
      </w:r>
      <w:r>
        <w:rPr>
          <w:b/>
          <w:sz w:val="16"/>
        </w:rPr>
        <w:t>NEW JERSEY RESIDENTS</w:t>
      </w:r>
      <w:r>
        <w:rPr>
          <w:b/>
          <w:spacing w:val="-12"/>
          <w:sz w:val="16"/>
        </w:rPr>
        <w:t xml:space="preserve"> </w:t>
      </w:r>
      <w:r>
        <w:rPr>
          <w:b/>
          <w:sz w:val="16"/>
        </w:rPr>
        <w:t>ONLY</w:t>
      </w:r>
    </w:p>
    <w:p w14:paraId="0F3ED5A1" w14:textId="77777777" w:rsidR="005C2A41" w:rsidRDefault="005C2A41">
      <w:pPr>
        <w:pStyle w:val="BodyText"/>
        <w:rPr>
          <w:b/>
        </w:rPr>
      </w:pPr>
    </w:p>
    <w:p w14:paraId="78963051" w14:textId="77777777" w:rsidR="005C2A41" w:rsidRDefault="005C2A41">
      <w:pPr>
        <w:pStyle w:val="BodyText"/>
        <w:rPr>
          <w:b/>
        </w:rPr>
      </w:pPr>
    </w:p>
    <w:p w14:paraId="34C8816C" w14:textId="77777777" w:rsidR="005C2A41" w:rsidRDefault="005C2A41">
      <w:pPr>
        <w:pStyle w:val="BodyText"/>
        <w:spacing w:before="107"/>
        <w:rPr>
          <w:b/>
        </w:rPr>
      </w:pPr>
    </w:p>
    <w:p w14:paraId="0B19D897" w14:textId="77777777" w:rsidR="005C2A41" w:rsidRDefault="00863C9F">
      <w:pPr>
        <w:ind w:left="888"/>
        <w:rPr>
          <w:b/>
          <w:sz w:val="16"/>
        </w:rPr>
      </w:pPr>
      <w:r>
        <w:rPr>
          <w:b/>
          <w:noProof/>
          <w:sz w:val="16"/>
        </w:rPr>
        <mc:AlternateContent>
          <mc:Choice Requires="wps">
            <w:drawing>
              <wp:anchor distT="0" distB="0" distL="0" distR="0" simplePos="0" relativeHeight="15883776" behindDoc="0" locked="0" layoutInCell="1" allowOverlap="1" wp14:anchorId="20E150FE" wp14:editId="687A2A72">
                <wp:simplePos x="0" y="0"/>
                <wp:positionH relativeFrom="page">
                  <wp:posOffset>952500</wp:posOffset>
                </wp:positionH>
                <wp:positionV relativeFrom="paragraph">
                  <wp:posOffset>-36826</wp:posOffset>
                </wp:positionV>
                <wp:extent cx="5869305" cy="6350"/>
                <wp:effectExtent l="0" t="0" r="0" b="0"/>
                <wp:wrapNone/>
                <wp:docPr id="645" name="Graphic 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034A1" id="Graphic 645" o:spid="_x0000_s1026" alt="&quot;&quot;" style="position:absolute;margin-left:75pt;margin-top:-2.9pt;width:462.15pt;height:.5pt;z-index:1588377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z w:val="16"/>
        </w:rPr>
        <w:t>NEW YORK, RHODE ISLAND,</w:t>
      </w:r>
      <w:r>
        <w:rPr>
          <w:b/>
          <w:spacing w:val="-12"/>
          <w:sz w:val="16"/>
        </w:rPr>
        <w:t xml:space="preserve"> </w:t>
      </w:r>
      <w:r>
        <w:rPr>
          <w:b/>
          <w:sz w:val="16"/>
        </w:rPr>
        <w:t>AND</w:t>
      </w:r>
      <w:r>
        <w:rPr>
          <w:b/>
          <w:spacing w:val="-11"/>
          <w:sz w:val="16"/>
        </w:rPr>
        <w:t xml:space="preserve"> </w:t>
      </w:r>
      <w:r>
        <w:rPr>
          <w:b/>
          <w:sz w:val="16"/>
        </w:rPr>
        <w:t>VERMONT RESIDENTS ONLY</w:t>
      </w:r>
    </w:p>
    <w:p w14:paraId="7996CFDA" w14:textId="77777777" w:rsidR="005C2A41" w:rsidRDefault="005C2A41">
      <w:pPr>
        <w:pStyle w:val="BodyText"/>
        <w:rPr>
          <w:b/>
        </w:rPr>
      </w:pPr>
    </w:p>
    <w:p w14:paraId="29B0C479" w14:textId="77777777" w:rsidR="005C2A41" w:rsidRDefault="005C2A41">
      <w:pPr>
        <w:pStyle w:val="BodyText"/>
        <w:rPr>
          <w:b/>
        </w:rPr>
      </w:pPr>
    </w:p>
    <w:p w14:paraId="7D6E2D8B" w14:textId="77777777" w:rsidR="005C2A41" w:rsidRDefault="005C2A41">
      <w:pPr>
        <w:pStyle w:val="BodyText"/>
        <w:spacing w:before="106"/>
        <w:rPr>
          <w:b/>
        </w:rPr>
      </w:pPr>
    </w:p>
    <w:p w14:paraId="06D63AAA" w14:textId="77777777" w:rsidR="005C2A41" w:rsidRDefault="00863C9F">
      <w:pPr>
        <w:ind w:left="888" w:right="411"/>
        <w:rPr>
          <w:b/>
          <w:sz w:val="16"/>
        </w:rPr>
      </w:pPr>
      <w:r>
        <w:rPr>
          <w:b/>
          <w:noProof/>
          <w:sz w:val="16"/>
        </w:rPr>
        <mc:AlternateContent>
          <mc:Choice Requires="wps">
            <w:drawing>
              <wp:anchor distT="0" distB="0" distL="0" distR="0" simplePos="0" relativeHeight="15884288" behindDoc="0" locked="0" layoutInCell="1" allowOverlap="1" wp14:anchorId="62D40CC2" wp14:editId="7845DAC9">
                <wp:simplePos x="0" y="0"/>
                <wp:positionH relativeFrom="page">
                  <wp:posOffset>952500</wp:posOffset>
                </wp:positionH>
                <wp:positionV relativeFrom="paragraph">
                  <wp:posOffset>-37020</wp:posOffset>
                </wp:positionV>
                <wp:extent cx="5869305" cy="6350"/>
                <wp:effectExtent l="0" t="0" r="0" b="0"/>
                <wp:wrapNone/>
                <wp:docPr id="646" name="Graphic 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9A88E" id="Graphic 646" o:spid="_x0000_s1026" alt="&quot;&quot;" style="position:absolute;margin-left:75pt;margin-top:-2.9pt;width:462.15pt;height:.5pt;z-index:15884288;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z w:val="16"/>
        </w:rPr>
        <w:t>NORTH</w:t>
      </w:r>
      <w:r>
        <w:rPr>
          <w:b/>
          <w:spacing w:val="-12"/>
          <w:sz w:val="16"/>
        </w:rPr>
        <w:t xml:space="preserve"> </w:t>
      </w:r>
      <w:r>
        <w:rPr>
          <w:b/>
          <w:sz w:val="16"/>
        </w:rPr>
        <w:t>CAROLINA RESIDENTS ONLY</w:t>
      </w:r>
    </w:p>
    <w:p w14:paraId="63954753" w14:textId="77777777" w:rsidR="005C2A41" w:rsidRDefault="00863C9F">
      <w:pPr>
        <w:pStyle w:val="Heading4"/>
        <w:spacing w:before="65"/>
        <w:ind w:left="186" w:right="940"/>
      </w:pPr>
      <w:r>
        <w:rPr>
          <w:b w:val="0"/>
        </w:rPr>
        <w:br w:type="column"/>
      </w:r>
      <w:r>
        <w:t>ORAL AGREEMENTS OR COMMITMENTS TO LOAN MONEY, EXTEND CREDIT OR FORBEAR FROM ENFORCING REPAYMENT OR DEBT INCLUDING PROMISES</w:t>
      </w:r>
      <w:r>
        <w:rPr>
          <w:spacing w:val="-1"/>
        </w:rPr>
        <w:t xml:space="preserve"> </w:t>
      </w:r>
      <w:r>
        <w:t>TO EXTEND OR RENEW SUCH DEBT ARE</w:t>
      </w:r>
      <w:r>
        <w:rPr>
          <w:spacing w:val="-1"/>
        </w:rPr>
        <w:t xml:space="preserve"> </w:t>
      </w:r>
      <w:r>
        <w:t>NOT ENFORCEABLE. TO PROTECT YOU AND US FROM MISUNDERSTANDING OR DISAPPOINTMENT, ANY AGREEMENTS WE REACH COVERING SUCH MATTERS ARE CONTAINED IN THIS WRITING,</w:t>
      </w:r>
      <w:r>
        <w:rPr>
          <w:spacing w:val="-4"/>
        </w:rPr>
        <w:t xml:space="preserve"> </w:t>
      </w:r>
      <w:r>
        <w:t>WHICH</w:t>
      </w:r>
      <w:r>
        <w:rPr>
          <w:spacing w:val="-7"/>
        </w:rPr>
        <w:t xml:space="preserve"> </w:t>
      </w:r>
      <w:r>
        <w:t>IS</w:t>
      </w:r>
      <w:r>
        <w:rPr>
          <w:spacing w:val="-8"/>
        </w:rPr>
        <w:t xml:space="preserve"> </w:t>
      </w:r>
      <w:r>
        <w:t>THE</w:t>
      </w:r>
      <w:r>
        <w:rPr>
          <w:spacing w:val="-2"/>
        </w:rPr>
        <w:t xml:space="preserve"> </w:t>
      </w:r>
      <w:r>
        <w:t>COMPLETE</w:t>
      </w:r>
      <w:r>
        <w:rPr>
          <w:spacing w:val="-8"/>
        </w:rPr>
        <w:t xml:space="preserve"> </w:t>
      </w:r>
      <w:r>
        <w:t>AND</w:t>
      </w:r>
      <w:r>
        <w:rPr>
          <w:spacing w:val="-8"/>
        </w:rPr>
        <w:t xml:space="preserve"> </w:t>
      </w:r>
      <w:r>
        <w:t>EXCLUSIVE</w:t>
      </w:r>
      <w:r>
        <w:rPr>
          <w:spacing w:val="-6"/>
        </w:rPr>
        <w:t xml:space="preserve"> </w:t>
      </w:r>
      <w:r>
        <w:t>STATEMENT</w:t>
      </w:r>
      <w:r>
        <w:rPr>
          <w:spacing w:val="-5"/>
        </w:rPr>
        <w:t xml:space="preserve"> </w:t>
      </w:r>
      <w:r>
        <w:t>OF THE AGREEMENT BETWEEN US, EXCEPT AS WE MAY LATER AGREE IN WRITING TO MODIFY IT.</w:t>
      </w:r>
    </w:p>
    <w:p w14:paraId="70DE2480" w14:textId="77777777" w:rsidR="005C2A41" w:rsidRDefault="00863C9F">
      <w:pPr>
        <w:pStyle w:val="BodyText"/>
        <w:spacing w:before="106"/>
        <w:ind w:left="186" w:right="940"/>
      </w:pPr>
      <w:r>
        <w:t>If the interest rate on this Loan exceeds 12.25%, then you will not be liable for attorneys’ fees or any</w:t>
      </w:r>
      <w:r>
        <w:rPr>
          <w:spacing w:val="-1"/>
        </w:rPr>
        <w:t xml:space="preserve"> </w:t>
      </w:r>
      <w:r>
        <w:t>other</w:t>
      </w:r>
      <w:r>
        <w:rPr>
          <w:spacing w:val="-4"/>
        </w:rPr>
        <w:t xml:space="preserve"> </w:t>
      </w:r>
      <w:r>
        <w:t>collection</w:t>
      </w:r>
      <w:r>
        <w:rPr>
          <w:spacing w:val="-4"/>
        </w:rPr>
        <w:t xml:space="preserve"> </w:t>
      </w:r>
      <w:r>
        <w:t>costs.</w:t>
      </w:r>
      <w:r>
        <w:rPr>
          <w:spacing w:val="40"/>
        </w:rPr>
        <w:t xml:space="preserve"> </w:t>
      </w:r>
      <w:r>
        <w:t>If</w:t>
      </w:r>
      <w:r>
        <w:rPr>
          <w:spacing w:val="-3"/>
        </w:rPr>
        <w:t xml:space="preserve"> </w:t>
      </w:r>
      <w:r>
        <w:t>the</w:t>
      </w:r>
      <w:r>
        <w:rPr>
          <w:spacing w:val="-2"/>
        </w:rPr>
        <w:t xml:space="preserve"> </w:t>
      </w:r>
      <w:r>
        <w:t>interest</w:t>
      </w:r>
      <w:r>
        <w:rPr>
          <w:spacing w:val="-3"/>
        </w:rPr>
        <w:t xml:space="preserve"> </w:t>
      </w:r>
      <w:r>
        <w:t>rate</w:t>
      </w:r>
      <w:r>
        <w:rPr>
          <w:spacing w:val="-2"/>
        </w:rPr>
        <w:t xml:space="preserve"> </w:t>
      </w:r>
      <w:r>
        <w:t>on</w:t>
      </w:r>
      <w:r>
        <w:rPr>
          <w:spacing w:val="-5"/>
        </w:rPr>
        <w:t xml:space="preserve"> </w:t>
      </w:r>
      <w:r>
        <w:t>this</w:t>
      </w:r>
      <w:r>
        <w:rPr>
          <w:spacing w:val="-1"/>
        </w:rPr>
        <w:t xml:space="preserve"> </w:t>
      </w:r>
      <w:r>
        <w:t>Loan</w:t>
      </w:r>
      <w:r>
        <w:rPr>
          <w:spacing w:val="-5"/>
        </w:rPr>
        <w:t xml:space="preserve"> </w:t>
      </w:r>
      <w:r>
        <w:t>does</w:t>
      </w:r>
      <w:r>
        <w:rPr>
          <w:spacing w:val="-1"/>
        </w:rPr>
        <w:t xml:space="preserve"> </w:t>
      </w:r>
      <w:r>
        <w:t>not exceed</w:t>
      </w:r>
      <w:r>
        <w:rPr>
          <w:spacing w:val="-5"/>
        </w:rPr>
        <w:t xml:space="preserve"> </w:t>
      </w:r>
      <w:r>
        <w:t>12.25%,</w:t>
      </w:r>
      <w:r>
        <w:rPr>
          <w:spacing w:val="-4"/>
        </w:rPr>
        <w:t xml:space="preserve"> </w:t>
      </w:r>
      <w:r>
        <w:t>then</w:t>
      </w:r>
      <w:r>
        <w:rPr>
          <w:spacing w:val="-4"/>
        </w:rPr>
        <w:t xml:space="preserve"> </w:t>
      </w:r>
      <w:r>
        <w:t>you</w:t>
      </w:r>
      <w:r>
        <w:rPr>
          <w:spacing w:val="-1"/>
        </w:rPr>
        <w:t xml:space="preserve"> </w:t>
      </w:r>
      <w:r>
        <w:t xml:space="preserve">will be liable for reasonable attorneys’ fees, not to exceed 15% of the unpaid debt, </w:t>
      </w:r>
      <w:proofErr w:type="gramStart"/>
      <w:r>
        <w:t>as long as</w:t>
      </w:r>
      <w:proofErr w:type="gramEnd"/>
      <w:r>
        <w:t xml:space="preserve"> those fees are paid to an attorney who is not a salaried attorney of ours.</w:t>
      </w:r>
    </w:p>
    <w:p w14:paraId="152B2B2E" w14:textId="77777777" w:rsidR="005C2A41" w:rsidRDefault="00863C9F">
      <w:pPr>
        <w:pStyle w:val="BodyText"/>
        <w:spacing w:before="106"/>
        <w:ind w:left="186" w:right="940"/>
      </w:pPr>
      <w:r>
        <w:t>If we</w:t>
      </w:r>
      <w:r>
        <w:rPr>
          <w:spacing w:val="-1"/>
        </w:rPr>
        <w:t xml:space="preserve"> </w:t>
      </w:r>
      <w:proofErr w:type="gramStart"/>
      <w:r>
        <w:t>refer</w:t>
      </w:r>
      <w:proofErr w:type="gramEnd"/>
      <w:r>
        <w:rPr>
          <w:spacing w:val="-1"/>
        </w:rPr>
        <w:t xml:space="preserve"> </w:t>
      </w:r>
      <w:r>
        <w:t>this Credit Agreement to an attorney for collection,</w:t>
      </w:r>
      <w:r>
        <w:rPr>
          <w:spacing w:val="-1"/>
        </w:rPr>
        <w:t xml:space="preserve"> </w:t>
      </w:r>
      <w:r>
        <w:t>you agree to pay our reasonable attorney's fees. However,</w:t>
      </w:r>
      <w:r>
        <w:rPr>
          <w:spacing w:val="-2"/>
        </w:rPr>
        <w:t xml:space="preserve"> </w:t>
      </w:r>
      <w:r>
        <w:t>if</w:t>
      </w:r>
      <w:r>
        <w:rPr>
          <w:spacing w:val="-1"/>
        </w:rPr>
        <w:t xml:space="preserve"> </w:t>
      </w:r>
      <w:r>
        <w:t>you prevail</w:t>
      </w:r>
      <w:r>
        <w:rPr>
          <w:spacing w:val="-2"/>
        </w:rPr>
        <w:t xml:space="preserve"> </w:t>
      </w:r>
      <w:r>
        <w:t>in (a) any action,</w:t>
      </w:r>
      <w:r>
        <w:rPr>
          <w:spacing w:val="-3"/>
        </w:rPr>
        <w:t xml:space="preserve"> </w:t>
      </w:r>
      <w:r>
        <w:t>suit, or proceeding we bring, or (b) an action brought by you in connection with this Credit Agreement, or if you successfully assert a partial</w:t>
      </w:r>
      <w:r>
        <w:rPr>
          <w:spacing w:val="-3"/>
        </w:rPr>
        <w:t xml:space="preserve"> </w:t>
      </w:r>
      <w:r>
        <w:t>defense</w:t>
      </w:r>
      <w:r>
        <w:rPr>
          <w:spacing w:val="-4"/>
        </w:rPr>
        <w:t xml:space="preserve"> </w:t>
      </w:r>
      <w:r>
        <w:t>or</w:t>
      </w:r>
      <w:r>
        <w:rPr>
          <w:spacing w:val="-5"/>
        </w:rPr>
        <w:t xml:space="preserve"> </w:t>
      </w:r>
      <w:r>
        <w:t>setoff,</w:t>
      </w:r>
      <w:r>
        <w:rPr>
          <w:spacing w:val="-1"/>
        </w:rPr>
        <w:t xml:space="preserve"> </w:t>
      </w:r>
      <w:r>
        <w:t>recoupment,</w:t>
      </w:r>
      <w:r>
        <w:rPr>
          <w:spacing w:val="-1"/>
        </w:rPr>
        <w:t xml:space="preserve"> </w:t>
      </w:r>
      <w:r>
        <w:t>or</w:t>
      </w:r>
      <w:r>
        <w:rPr>
          <w:spacing w:val="-5"/>
        </w:rPr>
        <w:t xml:space="preserve"> </w:t>
      </w:r>
      <w:r>
        <w:t>counterclaim</w:t>
      </w:r>
      <w:r>
        <w:rPr>
          <w:spacing w:val="-2"/>
        </w:rPr>
        <w:t xml:space="preserve"> </w:t>
      </w:r>
      <w:r>
        <w:t>to</w:t>
      </w:r>
      <w:r>
        <w:rPr>
          <w:spacing w:val="-6"/>
        </w:rPr>
        <w:t xml:space="preserve"> </w:t>
      </w:r>
      <w:r>
        <w:t>an</w:t>
      </w:r>
      <w:r>
        <w:rPr>
          <w:spacing w:val="-3"/>
        </w:rPr>
        <w:t xml:space="preserve"> </w:t>
      </w:r>
      <w:r>
        <w:t>action</w:t>
      </w:r>
      <w:r>
        <w:rPr>
          <w:spacing w:val="-6"/>
        </w:rPr>
        <w:t xml:space="preserve"> </w:t>
      </w:r>
      <w:r>
        <w:t>brought</w:t>
      </w:r>
      <w:r>
        <w:rPr>
          <w:spacing w:val="-1"/>
        </w:rPr>
        <w:t xml:space="preserve"> </w:t>
      </w:r>
      <w:r>
        <w:t>by</w:t>
      </w:r>
      <w:r>
        <w:rPr>
          <w:spacing w:val="-2"/>
        </w:rPr>
        <w:t xml:space="preserve"> </w:t>
      </w:r>
      <w:r>
        <w:t>us,</w:t>
      </w:r>
      <w:r>
        <w:rPr>
          <w:spacing w:val="-5"/>
        </w:rPr>
        <w:t xml:space="preserve"> </w:t>
      </w:r>
      <w:r>
        <w:t>the</w:t>
      </w:r>
      <w:r>
        <w:rPr>
          <w:spacing w:val="-2"/>
        </w:rPr>
        <w:t xml:space="preserve"> </w:t>
      </w:r>
      <w:r>
        <w:t>court</w:t>
      </w:r>
      <w:r>
        <w:rPr>
          <w:spacing w:val="-5"/>
        </w:rPr>
        <w:t xml:space="preserve"> </w:t>
      </w:r>
      <w:r>
        <w:t>may withhold from us the entire</w:t>
      </w:r>
      <w:r>
        <w:rPr>
          <w:spacing w:val="-3"/>
        </w:rPr>
        <w:t xml:space="preserve"> </w:t>
      </w:r>
      <w:r>
        <w:t>amount</w:t>
      </w:r>
      <w:r>
        <w:rPr>
          <w:spacing w:val="-2"/>
        </w:rPr>
        <w:t xml:space="preserve"> </w:t>
      </w:r>
      <w:r>
        <w:t>or such</w:t>
      </w:r>
      <w:r>
        <w:rPr>
          <w:spacing w:val="-1"/>
        </w:rPr>
        <w:t xml:space="preserve"> </w:t>
      </w:r>
      <w:r>
        <w:t>portion of</w:t>
      </w:r>
      <w:r>
        <w:rPr>
          <w:spacing w:val="-2"/>
        </w:rPr>
        <w:t xml:space="preserve"> </w:t>
      </w:r>
      <w:r>
        <w:t>the</w:t>
      </w:r>
      <w:r>
        <w:rPr>
          <w:spacing w:val="-1"/>
        </w:rPr>
        <w:t xml:space="preserve"> </w:t>
      </w:r>
      <w:r>
        <w:t>attorneys' fees as the court</w:t>
      </w:r>
      <w:r>
        <w:rPr>
          <w:spacing w:val="-2"/>
        </w:rPr>
        <w:t xml:space="preserve"> </w:t>
      </w:r>
      <w:r>
        <w:t xml:space="preserve">considers </w:t>
      </w:r>
      <w:r>
        <w:rPr>
          <w:spacing w:val="-2"/>
        </w:rPr>
        <w:t>equitable.</w:t>
      </w:r>
    </w:p>
    <w:p w14:paraId="34242DBF" w14:textId="77777777" w:rsidR="005C2A41" w:rsidRDefault="00863C9F">
      <w:pPr>
        <w:pStyle w:val="BodyText"/>
        <w:spacing w:before="106"/>
        <w:ind w:left="186" w:right="666"/>
      </w:pPr>
      <w:r>
        <w:t>The section headings of this Note</w:t>
      </w:r>
      <w:r>
        <w:rPr>
          <w:spacing w:val="-1"/>
        </w:rPr>
        <w:t xml:space="preserve"> </w:t>
      </w:r>
      <w:r>
        <w:t>are a table of contents and not contract terms.</w:t>
      </w:r>
      <w:r>
        <w:rPr>
          <w:spacing w:val="40"/>
        </w:rPr>
        <w:t xml:space="preserve"> </w:t>
      </w:r>
      <w:r>
        <w:t>Portions of this Note</w:t>
      </w:r>
      <w:r>
        <w:rPr>
          <w:spacing w:val="-3"/>
        </w:rPr>
        <w:t xml:space="preserve"> </w:t>
      </w:r>
      <w:r>
        <w:t>with</w:t>
      </w:r>
      <w:r>
        <w:rPr>
          <w:spacing w:val="-5"/>
        </w:rPr>
        <w:t xml:space="preserve"> </w:t>
      </w:r>
      <w:proofErr w:type="gramStart"/>
      <w:r>
        <w:t>references</w:t>
      </w:r>
      <w:proofErr w:type="gramEnd"/>
      <w:r>
        <w:rPr>
          <w:spacing w:val="-5"/>
        </w:rPr>
        <w:t xml:space="preserve"> </w:t>
      </w:r>
      <w:r>
        <w:t>to</w:t>
      </w:r>
      <w:r>
        <w:rPr>
          <w:spacing w:val="-2"/>
        </w:rPr>
        <w:t xml:space="preserve"> </w:t>
      </w:r>
      <w:r>
        <w:t>actions</w:t>
      </w:r>
      <w:r>
        <w:rPr>
          <w:spacing w:val="-3"/>
        </w:rPr>
        <w:t xml:space="preserve"> </w:t>
      </w:r>
      <w:r>
        <w:t>taken</w:t>
      </w:r>
      <w:r>
        <w:rPr>
          <w:spacing w:val="-2"/>
        </w:rPr>
        <w:t xml:space="preserve"> </w:t>
      </w:r>
      <w:r>
        <w:t>to</w:t>
      </w:r>
      <w:r>
        <w:rPr>
          <w:spacing w:val="-5"/>
        </w:rPr>
        <w:t xml:space="preserve"> </w:t>
      </w:r>
      <w:r>
        <w:t>the</w:t>
      </w:r>
      <w:r>
        <w:rPr>
          <w:spacing w:val="-2"/>
        </w:rPr>
        <w:t xml:space="preserve"> </w:t>
      </w:r>
      <w:r>
        <w:t>extent</w:t>
      </w:r>
      <w:r>
        <w:rPr>
          <w:spacing w:val="-3"/>
        </w:rPr>
        <w:t xml:space="preserve"> </w:t>
      </w:r>
      <w:r>
        <w:t>of</w:t>
      </w:r>
      <w:r>
        <w:rPr>
          <w:spacing w:val="-5"/>
        </w:rPr>
        <w:t xml:space="preserve"> </w:t>
      </w:r>
      <w:r>
        <w:t>applicable</w:t>
      </w:r>
      <w:r>
        <w:rPr>
          <w:spacing w:val="-2"/>
        </w:rPr>
        <w:t xml:space="preserve"> </w:t>
      </w:r>
      <w:r>
        <w:t>law</w:t>
      </w:r>
      <w:r>
        <w:rPr>
          <w:spacing w:val="-5"/>
        </w:rPr>
        <w:t xml:space="preserve"> </w:t>
      </w:r>
      <w:r>
        <w:t>apply</w:t>
      </w:r>
      <w:r>
        <w:rPr>
          <w:spacing w:val="-3"/>
        </w:rPr>
        <w:t xml:space="preserve"> </w:t>
      </w:r>
      <w:r>
        <w:t>to</w:t>
      </w:r>
      <w:r>
        <w:rPr>
          <w:spacing w:val="-3"/>
        </w:rPr>
        <w:t xml:space="preserve"> </w:t>
      </w:r>
      <w:r>
        <w:t>acts</w:t>
      </w:r>
      <w:r>
        <w:rPr>
          <w:spacing w:val="-2"/>
        </w:rPr>
        <w:t xml:space="preserve"> </w:t>
      </w:r>
      <w:r>
        <w:t>or</w:t>
      </w:r>
      <w:r>
        <w:rPr>
          <w:spacing w:val="-3"/>
        </w:rPr>
        <w:t xml:space="preserve"> </w:t>
      </w:r>
      <w:r>
        <w:t>practices</w:t>
      </w:r>
      <w:r>
        <w:rPr>
          <w:spacing w:val="-3"/>
        </w:rPr>
        <w:t xml:space="preserve"> </w:t>
      </w:r>
      <w:r>
        <w:t>that New Jersey law permits or requires. In this Note, acts or practices by us (1) that are or may be permitted by “applicable law” are permitted by New Jersey law and (2) that may or will be taken unless prohibited by “applicable law” are permitted by New Jersey law.</w:t>
      </w:r>
    </w:p>
    <w:p w14:paraId="6AFBCE67" w14:textId="77777777" w:rsidR="005C2A41" w:rsidRDefault="00863C9F">
      <w:pPr>
        <w:pStyle w:val="BodyText"/>
        <w:spacing w:before="107"/>
        <w:ind w:left="186" w:right="921"/>
      </w:pPr>
      <w:r>
        <w:t>We</w:t>
      </w:r>
      <w:r>
        <w:rPr>
          <w:spacing w:val="-2"/>
        </w:rPr>
        <w:t xml:space="preserve"> </w:t>
      </w:r>
      <w:r>
        <w:t>may</w:t>
      </w:r>
      <w:r>
        <w:rPr>
          <w:spacing w:val="-1"/>
        </w:rPr>
        <w:t xml:space="preserve"> </w:t>
      </w:r>
      <w:r>
        <w:t>obtain</w:t>
      </w:r>
      <w:r>
        <w:rPr>
          <w:spacing w:val="-5"/>
        </w:rPr>
        <w:t xml:space="preserve"> </w:t>
      </w:r>
      <w:r>
        <w:t>a</w:t>
      </w:r>
      <w:r>
        <w:rPr>
          <w:spacing w:val="-4"/>
        </w:rPr>
        <w:t xml:space="preserve"> </w:t>
      </w:r>
      <w:r>
        <w:t>consumer</w:t>
      </w:r>
      <w:r>
        <w:rPr>
          <w:spacing w:val="-4"/>
        </w:rPr>
        <w:t xml:space="preserve"> </w:t>
      </w:r>
      <w:r>
        <w:t>credit</w:t>
      </w:r>
      <w:r>
        <w:rPr>
          <w:spacing w:val="-4"/>
        </w:rPr>
        <w:t xml:space="preserve"> </w:t>
      </w:r>
      <w:r>
        <w:t>report in</w:t>
      </w:r>
      <w:r>
        <w:rPr>
          <w:spacing w:val="-5"/>
        </w:rPr>
        <w:t xml:space="preserve"> </w:t>
      </w:r>
      <w:r>
        <w:t>connection</w:t>
      </w:r>
      <w:r>
        <w:rPr>
          <w:spacing w:val="-1"/>
        </w:rPr>
        <w:t xml:space="preserve"> </w:t>
      </w:r>
      <w:r>
        <w:t>with</w:t>
      </w:r>
      <w:r>
        <w:rPr>
          <w:spacing w:val="-3"/>
        </w:rPr>
        <w:t xml:space="preserve"> </w:t>
      </w:r>
      <w:r>
        <w:t>this</w:t>
      </w:r>
      <w:r>
        <w:rPr>
          <w:spacing w:val="-2"/>
        </w:rPr>
        <w:t xml:space="preserve"> </w:t>
      </w:r>
      <w:r>
        <w:t>application</w:t>
      </w:r>
      <w:r>
        <w:rPr>
          <w:spacing w:val="-5"/>
        </w:rPr>
        <w:t xml:space="preserve"> </w:t>
      </w:r>
      <w:r>
        <w:t>and</w:t>
      </w:r>
      <w:r>
        <w:rPr>
          <w:spacing w:val="-2"/>
        </w:rPr>
        <w:t xml:space="preserve"> </w:t>
      </w:r>
      <w:r>
        <w:t>in</w:t>
      </w:r>
      <w:r>
        <w:rPr>
          <w:spacing w:val="-5"/>
        </w:rPr>
        <w:t xml:space="preserve"> </w:t>
      </w:r>
      <w:r>
        <w:t>connection</w:t>
      </w:r>
      <w:r>
        <w:rPr>
          <w:spacing w:val="-2"/>
        </w:rPr>
        <w:t xml:space="preserve"> </w:t>
      </w:r>
      <w:r>
        <w:t xml:space="preserve">with any updates, renewals or extensions of any credit </w:t>
      </w:r>
      <w:proofErr w:type="gramStart"/>
      <w:r>
        <w:t>as a result of</w:t>
      </w:r>
      <w:proofErr w:type="gramEnd"/>
      <w:r>
        <w:t xml:space="preserve"> this application.</w:t>
      </w:r>
      <w:r>
        <w:rPr>
          <w:spacing w:val="40"/>
        </w:rPr>
        <w:t xml:space="preserve"> </w:t>
      </w:r>
      <w:r>
        <w:t xml:space="preserve">If you ask, we will tell you if we obtained such a report and, if so, the name and address of the agency that furnished the report. We may also obtain a consumer credit report in connection with the review or collection of any loan made to you </w:t>
      </w:r>
      <w:proofErr w:type="gramStart"/>
      <w:r>
        <w:t>as a result of</w:t>
      </w:r>
      <w:proofErr w:type="gramEnd"/>
      <w:r>
        <w:t xml:space="preserve"> this application or for other legitimate</w:t>
      </w:r>
      <w:r>
        <w:rPr>
          <w:spacing w:val="40"/>
        </w:rPr>
        <w:t xml:space="preserve"> </w:t>
      </w:r>
      <w:r>
        <w:t>purposes related to such loans.</w:t>
      </w:r>
    </w:p>
    <w:p w14:paraId="592A3356" w14:textId="77777777" w:rsidR="005C2A41" w:rsidRDefault="00863C9F">
      <w:pPr>
        <w:pStyle w:val="BodyText"/>
        <w:spacing w:before="106"/>
        <w:ind w:left="186" w:right="954"/>
      </w:pPr>
      <w:r>
        <w:t>By</w:t>
      </w:r>
      <w:r>
        <w:rPr>
          <w:spacing w:val="-3"/>
        </w:rPr>
        <w:t xml:space="preserve"> </w:t>
      </w:r>
      <w:r>
        <w:t>signing</w:t>
      </w:r>
      <w:r>
        <w:rPr>
          <w:spacing w:val="-2"/>
        </w:rPr>
        <w:t xml:space="preserve"> </w:t>
      </w:r>
      <w:r>
        <w:t>this</w:t>
      </w:r>
      <w:r>
        <w:rPr>
          <w:spacing w:val="-3"/>
        </w:rPr>
        <w:t xml:space="preserve"> </w:t>
      </w:r>
      <w:r>
        <w:t>Note,</w:t>
      </w:r>
      <w:r>
        <w:rPr>
          <w:spacing w:val="-3"/>
        </w:rPr>
        <w:t xml:space="preserve"> </w:t>
      </w:r>
      <w:r>
        <w:t>the</w:t>
      </w:r>
      <w:r>
        <w:rPr>
          <w:spacing w:val="-6"/>
        </w:rPr>
        <w:t xml:space="preserve"> </w:t>
      </w:r>
      <w:r>
        <w:t>Cosigner</w:t>
      </w:r>
      <w:r>
        <w:rPr>
          <w:spacing w:val="-5"/>
        </w:rPr>
        <w:t xml:space="preserve"> </w:t>
      </w:r>
      <w:r>
        <w:t>waives</w:t>
      </w:r>
      <w:r>
        <w:rPr>
          <w:spacing w:val="-3"/>
        </w:rPr>
        <w:t xml:space="preserve"> </w:t>
      </w:r>
      <w:r>
        <w:t>any</w:t>
      </w:r>
      <w:r>
        <w:rPr>
          <w:spacing w:val="-3"/>
        </w:rPr>
        <w:t xml:space="preserve"> </w:t>
      </w:r>
      <w:r>
        <w:t>right</w:t>
      </w:r>
      <w:r>
        <w:rPr>
          <w:spacing w:val="-5"/>
        </w:rPr>
        <w:t xml:space="preserve"> </w:t>
      </w:r>
      <w:r>
        <w:t>to</w:t>
      </w:r>
      <w:r>
        <w:rPr>
          <w:spacing w:val="-4"/>
        </w:rPr>
        <w:t xml:space="preserve"> </w:t>
      </w:r>
      <w:r>
        <w:t>require</w:t>
      </w:r>
      <w:r>
        <w:rPr>
          <w:spacing w:val="-4"/>
        </w:rPr>
        <w:t xml:space="preserve"> </w:t>
      </w:r>
      <w:r>
        <w:t>us</w:t>
      </w:r>
      <w:r>
        <w:rPr>
          <w:spacing w:val="-3"/>
        </w:rPr>
        <w:t xml:space="preserve"> </w:t>
      </w:r>
      <w:r>
        <w:t>to</w:t>
      </w:r>
      <w:r>
        <w:rPr>
          <w:spacing w:val="-1"/>
        </w:rPr>
        <w:t xml:space="preserve"> </w:t>
      </w:r>
      <w:r>
        <w:t>proceed</w:t>
      </w:r>
      <w:r>
        <w:rPr>
          <w:spacing w:val="-3"/>
        </w:rPr>
        <w:t xml:space="preserve"> </w:t>
      </w:r>
      <w:r>
        <w:t>in</w:t>
      </w:r>
      <w:r>
        <w:rPr>
          <w:spacing w:val="-2"/>
        </w:rPr>
        <w:t xml:space="preserve"> </w:t>
      </w:r>
      <w:r>
        <w:t>accordance</w:t>
      </w:r>
      <w:r>
        <w:rPr>
          <w:spacing w:val="-4"/>
        </w:rPr>
        <w:t xml:space="preserve"> </w:t>
      </w:r>
      <w:r>
        <w:t>with the</w:t>
      </w:r>
      <w:r>
        <w:rPr>
          <w:spacing w:val="-3"/>
        </w:rPr>
        <w:t xml:space="preserve"> </w:t>
      </w:r>
      <w:r>
        <w:t>provisions</w:t>
      </w:r>
      <w:r>
        <w:rPr>
          <w:spacing w:val="-2"/>
        </w:rPr>
        <w:t xml:space="preserve"> </w:t>
      </w:r>
      <w:r>
        <w:t>of</w:t>
      </w:r>
      <w:r>
        <w:rPr>
          <w:spacing w:val="-1"/>
        </w:rPr>
        <w:t xml:space="preserve"> </w:t>
      </w:r>
      <w:r>
        <w:t>N.C.</w:t>
      </w:r>
      <w:r>
        <w:rPr>
          <w:spacing w:val="-1"/>
        </w:rPr>
        <w:t xml:space="preserve"> </w:t>
      </w:r>
      <w:r>
        <w:t>Gen.</w:t>
      </w:r>
      <w:r>
        <w:rPr>
          <w:spacing w:val="-4"/>
        </w:rPr>
        <w:t xml:space="preserve"> </w:t>
      </w:r>
      <w:r>
        <w:t>Stat.</w:t>
      </w:r>
      <w:r>
        <w:rPr>
          <w:spacing w:val="-1"/>
        </w:rPr>
        <w:t xml:space="preserve"> </w:t>
      </w:r>
      <w:r>
        <w:t>§§26-7</w:t>
      </w:r>
      <w:r>
        <w:rPr>
          <w:spacing w:val="-2"/>
        </w:rPr>
        <w:t xml:space="preserve"> </w:t>
      </w:r>
      <w:r>
        <w:t>through</w:t>
      </w:r>
      <w:r>
        <w:rPr>
          <w:spacing w:val="-3"/>
        </w:rPr>
        <w:t xml:space="preserve"> </w:t>
      </w:r>
      <w:r>
        <w:t>26-9</w:t>
      </w:r>
      <w:r>
        <w:rPr>
          <w:spacing w:val="-3"/>
        </w:rPr>
        <w:t xml:space="preserve"> </w:t>
      </w:r>
      <w:r>
        <w:t>and</w:t>
      </w:r>
      <w:r>
        <w:rPr>
          <w:spacing w:val="-3"/>
        </w:rPr>
        <w:t xml:space="preserve"> </w:t>
      </w:r>
      <w:r>
        <w:t>acknowledges</w:t>
      </w:r>
      <w:r>
        <w:rPr>
          <w:spacing w:val="-2"/>
        </w:rPr>
        <w:t xml:space="preserve"> </w:t>
      </w:r>
      <w:r>
        <w:t>that</w:t>
      </w:r>
      <w:r>
        <w:rPr>
          <w:spacing w:val="-1"/>
        </w:rPr>
        <w:t xml:space="preserve"> </w:t>
      </w:r>
      <w:r>
        <w:t>we</w:t>
      </w:r>
      <w:r>
        <w:rPr>
          <w:spacing w:val="-6"/>
        </w:rPr>
        <w:t xml:space="preserve"> </w:t>
      </w:r>
      <w:r>
        <w:t>may</w:t>
      </w:r>
      <w:r>
        <w:rPr>
          <w:spacing w:val="-3"/>
        </w:rPr>
        <w:t xml:space="preserve"> </w:t>
      </w:r>
      <w:r>
        <w:t>proceed against</w:t>
      </w:r>
      <w:r>
        <w:rPr>
          <w:spacing w:val="-1"/>
        </w:rPr>
        <w:t xml:space="preserve"> </w:t>
      </w:r>
      <w:r>
        <w:t>the Cosigner without</w:t>
      </w:r>
      <w:r>
        <w:rPr>
          <w:spacing w:val="-1"/>
        </w:rPr>
        <w:t xml:space="preserve"> </w:t>
      </w:r>
      <w:r>
        <w:t>first proceeding against</w:t>
      </w:r>
      <w:r>
        <w:rPr>
          <w:spacing w:val="-1"/>
        </w:rPr>
        <w:t xml:space="preserve"> </w:t>
      </w:r>
      <w:r>
        <w:t>the Borrower or</w:t>
      </w:r>
      <w:r>
        <w:rPr>
          <w:spacing w:val="-1"/>
        </w:rPr>
        <w:t xml:space="preserve"> </w:t>
      </w:r>
      <w:r>
        <w:t>against any collateral</w:t>
      </w:r>
      <w:r>
        <w:rPr>
          <w:spacing w:val="-1"/>
        </w:rPr>
        <w:t xml:space="preserve"> </w:t>
      </w:r>
      <w:r>
        <w:t>for this loan.</w:t>
      </w:r>
    </w:p>
    <w:p w14:paraId="43005610" w14:textId="77777777" w:rsidR="005C2A41" w:rsidRDefault="005C2A41">
      <w:pPr>
        <w:pStyle w:val="BodyText"/>
        <w:sectPr w:rsidR="005C2A41">
          <w:headerReference w:type="default" r:id="rId124"/>
          <w:pgSz w:w="12240" w:h="15840"/>
          <w:pgMar w:top="1000" w:right="720" w:bottom="780" w:left="720" w:header="0" w:footer="0" w:gutter="0"/>
          <w:cols w:num="2" w:space="720" w:equalWidth="0">
            <w:col w:w="2765" w:space="40"/>
            <w:col w:w="7995"/>
          </w:cols>
        </w:sectPr>
      </w:pPr>
    </w:p>
    <w:p w14:paraId="7EF28C42" w14:textId="77777777" w:rsidR="005C2A41" w:rsidRDefault="005C2A41">
      <w:pPr>
        <w:pStyle w:val="BodyText"/>
        <w:spacing w:before="2"/>
        <w:rPr>
          <w:sz w:val="4"/>
        </w:rPr>
      </w:pPr>
    </w:p>
    <w:p w14:paraId="39FBC81F" w14:textId="77777777" w:rsidR="005C2A41" w:rsidRDefault="00863C9F">
      <w:pPr>
        <w:pStyle w:val="BodyText"/>
        <w:spacing w:line="20" w:lineRule="exact"/>
        <w:ind w:left="780"/>
        <w:rPr>
          <w:sz w:val="2"/>
        </w:rPr>
      </w:pPr>
      <w:r>
        <w:rPr>
          <w:noProof/>
          <w:sz w:val="2"/>
        </w:rPr>
        <mc:AlternateContent>
          <mc:Choice Requires="wpg">
            <w:drawing>
              <wp:inline distT="0" distB="0" distL="0" distR="0" wp14:anchorId="4FF96BF4" wp14:editId="08181E64">
                <wp:extent cx="5869305" cy="6350"/>
                <wp:effectExtent l="0" t="0" r="0" b="0"/>
                <wp:docPr id="647" name="Group 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6350"/>
                          <a:chOff x="0" y="0"/>
                          <a:chExt cx="5869305" cy="6350"/>
                        </a:xfrm>
                      </wpg:grpSpPr>
                      <wps:wsp>
                        <wps:cNvPr id="648" name="Graphic 648"/>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753E116" id="Group 647" o:spid="_x0000_s1026" alt="&quot;&quot;" style="width:462.15pt;height:.5pt;mso-position-horizontal-relative:char;mso-position-vertical-relative:line" coordsize="586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">
                <v:shape id="Graphic 648" o:spid="_x0000_s1027" style="position:absolute;width:58693;height:63;visibility:visible;mso-wrap-style:square;v-text-anchor:top" coordsize="5869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" path="m5868924,l1342644,,,,,6096r1342644,l5868924,6096r,-6096xe" fillcolor="black" stroked="f">
                  <v:path arrowok="t"/>
                </v:shape>
                <w10:anchorlock/>
              </v:group>
            </w:pict>
          </mc:Fallback>
        </mc:AlternateContent>
      </w:r>
    </w:p>
    <w:p w14:paraId="0B3928C1" w14:textId="77777777" w:rsidR="005C2A41" w:rsidRDefault="00863C9F">
      <w:pPr>
        <w:pStyle w:val="BodyText"/>
        <w:tabs>
          <w:tab w:val="left" w:pos="2990"/>
        </w:tabs>
        <w:spacing w:before="39"/>
        <w:ind w:left="2990" w:right="920" w:hanging="2103"/>
      </w:pPr>
      <w:r>
        <w:rPr>
          <w:noProof/>
        </w:rPr>
        <mc:AlternateContent>
          <mc:Choice Requires="wps">
            <w:drawing>
              <wp:anchor distT="0" distB="0" distL="0" distR="0" simplePos="0" relativeHeight="15884800" behindDoc="0" locked="0" layoutInCell="1" allowOverlap="1" wp14:anchorId="169FB9FA" wp14:editId="1A77FAF4">
                <wp:simplePos x="0" y="0"/>
                <wp:positionH relativeFrom="page">
                  <wp:posOffset>952500</wp:posOffset>
                </wp:positionH>
                <wp:positionV relativeFrom="paragraph">
                  <wp:posOffset>522331</wp:posOffset>
                </wp:positionV>
                <wp:extent cx="5869305" cy="6350"/>
                <wp:effectExtent l="0" t="0" r="0" b="0"/>
                <wp:wrapNone/>
                <wp:docPr id="649" name="Graphic 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486EEE" id="Graphic 649" o:spid="_x0000_s1026" alt="&quot;&quot;" style="position:absolute;margin-left:75pt;margin-top:41.15pt;width:462.15pt;height:.5pt;z-index:15884800;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" path="m5868924,l1342644,,,,,6096r1342644,l5868924,6096r,-6096xe" fillcolor="black" stroked="f">
                <v:path arrowok="t"/>
                <w10:wrap anchorx="page"/>
              </v:shape>
            </w:pict>
          </mc:Fallback>
        </mc:AlternateContent>
      </w:r>
      <w:r>
        <w:rPr>
          <w:b/>
        </w:rPr>
        <w:t>OHIO RESIDENTS ONLY</w:t>
      </w:r>
      <w:r>
        <w:rPr>
          <w:b/>
        </w:rPr>
        <w:tab/>
      </w:r>
      <w:r>
        <w:t xml:space="preserve">The Ohio laws against discrimination require that all creditors make credit equally available to all creditworthy customers, and that credit reporting agencies maintain separate credit histories on </w:t>
      </w:r>
      <w:proofErr w:type="gramStart"/>
      <w:r>
        <w:t>each</w:t>
      </w:r>
      <w:r>
        <w:rPr>
          <w:spacing w:val="-2"/>
        </w:rPr>
        <w:t xml:space="preserve"> </w:t>
      </w:r>
      <w:r>
        <w:t>individual</w:t>
      </w:r>
      <w:proofErr w:type="gramEnd"/>
      <w:r>
        <w:rPr>
          <w:spacing w:val="-3"/>
        </w:rPr>
        <w:t xml:space="preserve"> </w:t>
      </w:r>
      <w:r>
        <w:t>upon</w:t>
      </w:r>
      <w:r>
        <w:rPr>
          <w:spacing w:val="-6"/>
        </w:rPr>
        <w:t xml:space="preserve"> </w:t>
      </w:r>
      <w:r>
        <w:t>request.</w:t>
      </w:r>
      <w:r>
        <w:rPr>
          <w:spacing w:val="-2"/>
        </w:rPr>
        <w:t xml:space="preserve"> </w:t>
      </w:r>
      <w:r>
        <w:t>The</w:t>
      </w:r>
      <w:r>
        <w:rPr>
          <w:spacing w:val="-7"/>
        </w:rPr>
        <w:t xml:space="preserve"> </w:t>
      </w:r>
      <w:r>
        <w:t>Ohio</w:t>
      </w:r>
      <w:r>
        <w:rPr>
          <w:spacing w:val="-3"/>
        </w:rPr>
        <w:t xml:space="preserve"> </w:t>
      </w:r>
      <w:r>
        <w:t>Civil</w:t>
      </w:r>
      <w:r>
        <w:rPr>
          <w:spacing w:val="-3"/>
        </w:rPr>
        <w:t xml:space="preserve"> </w:t>
      </w:r>
      <w:r>
        <w:t>Rights</w:t>
      </w:r>
      <w:r>
        <w:rPr>
          <w:spacing w:val="-5"/>
        </w:rPr>
        <w:t xml:space="preserve"> </w:t>
      </w:r>
      <w:r>
        <w:t>Commission</w:t>
      </w:r>
      <w:r>
        <w:rPr>
          <w:spacing w:val="-3"/>
        </w:rPr>
        <w:t xml:space="preserve"> </w:t>
      </w:r>
      <w:r>
        <w:t>administers</w:t>
      </w:r>
      <w:r>
        <w:rPr>
          <w:spacing w:val="-5"/>
        </w:rPr>
        <w:t xml:space="preserve"> </w:t>
      </w:r>
      <w:r>
        <w:t>compliance</w:t>
      </w:r>
      <w:r>
        <w:rPr>
          <w:spacing w:val="-4"/>
        </w:rPr>
        <w:t xml:space="preserve"> </w:t>
      </w:r>
      <w:r>
        <w:t>with</w:t>
      </w:r>
      <w:r>
        <w:rPr>
          <w:spacing w:val="-2"/>
        </w:rPr>
        <w:t xml:space="preserve"> </w:t>
      </w:r>
      <w:r>
        <w:t xml:space="preserve">this </w:t>
      </w:r>
      <w:r>
        <w:rPr>
          <w:spacing w:val="-4"/>
        </w:rPr>
        <w:t>law.</w:t>
      </w:r>
    </w:p>
    <w:p w14:paraId="2ADD1F46" w14:textId="77777777" w:rsidR="005C2A41" w:rsidRDefault="005C2A41">
      <w:pPr>
        <w:pStyle w:val="BodyText"/>
        <w:sectPr w:rsidR="005C2A41">
          <w:type w:val="continuous"/>
          <w:pgSz w:w="12240" w:h="15840"/>
          <w:pgMar w:top="1760" w:right="720" w:bottom="340" w:left="720" w:header="0" w:footer="0" w:gutter="0"/>
          <w:cols w:space="720"/>
        </w:sectPr>
      </w:pPr>
    </w:p>
    <w:p w14:paraId="00058BE3" w14:textId="77777777" w:rsidR="005C2A41" w:rsidRDefault="00863C9F">
      <w:pPr>
        <w:spacing w:before="106"/>
        <w:ind w:left="888" w:right="-9"/>
        <w:rPr>
          <w:b/>
          <w:sz w:val="16"/>
        </w:rPr>
      </w:pPr>
      <w:r>
        <w:rPr>
          <w:b/>
          <w:sz w:val="16"/>
        </w:rPr>
        <w:t>VERMONT</w:t>
      </w:r>
      <w:r>
        <w:rPr>
          <w:b/>
          <w:spacing w:val="-12"/>
          <w:sz w:val="16"/>
        </w:rPr>
        <w:t xml:space="preserve"> </w:t>
      </w:r>
      <w:r>
        <w:rPr>
          <w:b/>
          <w:sz w:val="16"/>
        </w:rPr>
        <w:t xml:space="preserve">RESIDENTS </w:t>
      </w:r>
      <w:r>
        <w:rPr>
          <w:b/>
          <w:spacing w:val="-4"/>
          <w:sz w:val="16"/>
        </w:rPr>
        <w:t>ONLY</w:t>
      </w:r>
    </w:p>
    <w:p w14:paraId="6FD43391" w14:textId="77777777" w:rsidR="005C2A41" w:rsidRDefault="005C2A41">
      <w:pPr>
        <w:pStyle w:val="BodyText"/>
        <w:spacing w:before="106"/>
        <w:rPr>
          <w:b/>
        </w:rPr>
      </w:pPr>
    </w:p>
    <w:p w14:paraId="3ACB330B" w14:textId="77777777" w:rsidR="005C2A41" w:rsidRDefault="00863C9F">
      <w:pPr>
        <w:ind w:left="888" w:right="134"/>
        <w:rPr>
          <w:b/>
          <w:sz w:val="16"/>
        </w:rPr>
      </w:pPr>
      <w:r>
        <w:rPr>
          <w:b/>
          <w:noProof/>
          <w:sz w:val="16"/>
        </w:rPr>
        <mc:AlternateContent>
          <mc:Choice Requires="wps">
            <w:drawing>
              <wp:anchor distT="0" distB="0" distL="0" distR="0" simplePos="0" relativeHeight="15885312" behindDoc="0" locked="0" layoutInCell="1" allowOverlap="1" wp14:anchorId="279E54D9" wp14:editId="2CDA39D3">
                <wp:simplePos x="0" y="0"/>
                <wp:positionH relativeFrom="page">
                  <wp:posOffset>952500</wp:posOffset>
                </wp:positionH>
                <wp:positionV relativeFrom="paragraph">
                  <wp:posOffset>-37287</wp:posOffset>
                </wp:positionV>
                <wp:extent cx="5869305" cy="6350"/>
                <wp:effectExtent l="0" t="0" r="0" b="0"/>
                <wp:wrapNone/>
                <wp:docPr id="650" name="Graphic 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8B9C5" id="Graphic 650" o:spid="_x0000_s1026" alt="&quot;&quot;" style="position:absolute;margin-left:75pt;margin-top:-2.95pt;width:462.15pt;height:.5pt;z-index:15885312;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" path="m5868924,l1342644,,,,,6096r1342644,l5868924,6096r,-6096xe" fillcolor="black" stroked="f">
                <v:path arrowok="t"/>
                <w10:wrap anchorx="page"/>
              </v:shape>
            </w:pict>
          </mc:Fallback>
        </mc:AlternateContent>
      </w:r>
      <w:r>
        <w:rPr>
          <w:b/>
          <w:sz w:val="16"/>
        </w:rPr>
        <w:t>VIRGINIA</w:t>
      </w:r>
      <w:r>
        <w:rPr>
          <w:b/>
          <w:spacing w:val="-12"/>
          <w:sz w:val="16"/>
        </w:rPr>
        <w:t xml:space="preserve"> </w:t>
      </w:r>
      <w:r>
        <w:rPr>
          <w:b/>
          <w:sz w:val="16"/>
        </w:rPr>
        <w:t xml:space="preserve">STUDENTS </w:t>
      </w:r>
      <w:r>
        <w:rPr>
          <w:b/>
          <w:spacing w:val="-4"/>
          <w:sz w:val="16"/>
        </w:rPr>
        <w:t>ONLY</w:t>
      </w:r>
    </w:p>
    <w:p w14:paraId="20720DE1" w14:textId="77777777" w:rsidR="005C2A41" w:rsidRDefault="005C2A41">
      <w:pPr>
        <w:pStyle w:val="BodyText"/>
        <w:rPr>
          <w:b/>
        </w:rPr>
      </w:pPr>
    </w:p>
    <w:p w14:paraId="528B4542" w14:textId="77777777" w:rsidR="005C2A41" w:rsidRDefault="005C2A41">
      <w:pPr>
        <w:pStyle w:val="BodyText"/>
        <w:rPr>
          <w:b/>
        </w:rPr>
      </w:pPr>
    </w:p>
    <w:p w14:paraId="43ECCA9F" w14:textId="77777777" w:rsidR="005C2A41" w:rsidRDefault="005C2A41">
      <w:pPr>
        <w:pStyle w:val="BodyText"/>
        <w:rPr>
          <w:b/>
        </w:rPr>
      </w:pPr>
    </w:p>
    <w:p w14:paraId="6E2600D6" w14:textId="77777777" w:rsidR="005C2A41" w:rsidRDefault="005C2A41">
      <w:pPr>
        <w:pStyle w:val="BodyText"/>
        <w:rPr>
          <w:b/>
        </w:rPr>
      </w:pPr>
    </w:p>
    <w:p w14:paraId="42FB1218" w14:textId="77777777" w:rsidR="005C2A41" w:rsidRDefault="005C2A41">
      <w:pPr>
        <w:pStyle w:val="BodyText"/>
        <w:rPr>
          <w:b/>
        </w:rPr>
      </w:pPr>
    </w:p>
    <w:p w14:paraId="34F20267" w14:textId="77777777" w:rsidR="005C2A41" w:rsidRDefault="005C2A41">
      <w:pPr>
        <w:pStyle w:val="BodyText"/>
        <w:spacing w:before="104"/>
        <w:rPr>
          <w:b/>
        </w:rPr>
      </w:pPr>
    </w:p>
    <w:p w14:paraId="43530189" w14:textId="77777777" w:rsidR="005C2A41" w:rsidRDefault="00863C9F">
      <w:pPr>
        <w:spacing w:before="1"/>
        <w:ind w:left="888" w:right="347"/>
        <w:rPr>
          <w:b/>
          <w:sz w:val="16"/>
        </w:rPr>
      </w:pPr>
      <w:r>
        <w:rPr>
          <w:b/>
          <w:noProof/>
          <w:sz w:val="16"/>
        </w:rPr>
        <mc:AlternateContent>
          <mc:Choice Requires="wps">
            <w:drawing>
              <wp:anchor distT="0" distB="0" distL="0" distR="0" simplePos="0" relativeHeight="15885824" behindDoc="0" locked="0" layoutInCell="1" allowOverlap="1" wp14:anchorId="5F5A4FA4" wp14:editId="6AAED88B">
                <wp:simplePos x="0" y="0"/>
                <wp:positionH relativeFrom="page">
                  <wp:posOffset>952500</wp:posOffset>
                </wp:positionH>
                <wp:positionV relativeFrom="paragraph">
                  <wp:posOffset>-36700</wp:posOffset>
                </wp:positionV>
                <wp:extent cx="5869305" cy="6350"/>
                <wp:effectExtent l="0" t="0" r="0" b="0"/>
                <wp:wrapNone/>
                <wp:docPr id="651" name="Graphic 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D74C1" id="Graphic 651" o:spid="_x0000_s1026" alt="&quot;&quot;" style="position:absolute;margin-left:75pt;margin-top:-2.9pt;width:462.15pt;height:.5pt;z-index:15885824;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pacing w:val="-2"/>
          <w:sz w:val="16"/>
        </w:rPr>
        <w:t xml:space="preserve">WASHINGTON </w:t>
      </w:r>
      <w:r>
        <w:rPr>
          <w:b/>
          <w:sz w:val="16"/>
        </w:rPr>
        <w:t>RESIDENTS</w:t>
      </w:r>
      <w:r>
        <w:rPr>
          <w:b/>
          <w:spacing w:val="-12"/>
          <w:sz w:val="16"/>
        </w:rPr>
        <w:t xml:space="preserve"> </w:t>
      </w:r>
      <w:r>
        <w:rPr>
          <w:b/>
          <w:sz w:val="16"/>
        </w:rPr>
        <w:t>ONLY</w:t>
      </w:r>
    </w:p>
    <w:p w14:paraId="626EAF9F" w14:textId="77777777" w:rsidR="005C2A41" w:rsidRDefault="005C2A41">
      <w:pPr>
        <w:pStyle w:val="BodyText"/>
        <w:rPr>
          <w:b/>
        </w:rPr>
      </w:pPr>
    </w:p>
    <w:p w14:paraId="4B545235" w14:textId="77777777" w:rsidR="005C2A41" w:rsidRDefault="005C2A41">
      <w:pPr>
        <w:pStyle w:val="BodyText"/>
        <w:rPr>
          <w:b/>
        </w:rPr>
      </w:pPr>
    </w:p>
    <w:p w14:paraId="7CE2A739" w14:textId="77777777" w:rsidR="005C2A41" w:rsidRDefault="005C2A41">
      <w:pPr>
        <w:pStyle w:val="BodyText"/>
        <w:rPr>
          <w:b/>
        </w:rPr>
      </w:pPr>
    </w:p>
    <w:p w14:paraId="1E362C19" w14:textId="77777777" w:rsidR="005C2A41" w:rsidRDefault="005C2A41">
      <w:pPr>
        <w:pStyle w:val="BodyText"/>
        <w:rPr>
          <w:b/>
        </w:rPr>
      </w:pPr>
    </w:p>
    <w:p w14:paraId="1F466E43" w14:textId="77777777" w:rsidR="005C2A41" w:rsidRDefault="005C2A41">
      <w:pPr>
        <w:pStyle w:val="BodyText"/>
        <w:rPr>
          <w:b/>
        </w:rPr>
      </w:pPr>
    </w:p>
    <w:p w14:paraId="6C00B623" w14:textId="77777777" w:rsidR="005C2A41" w:rsidRDefault="005C2A41">
      <w:pPr>
        <w:pStyle w:val="BodyText"/>
        <w:rPr>
          <w:b/>
        </w:rPr>
      </w:pPr>
    </w:p>
    <w:p w14:paraId="72584696" w14:textId="77777777" w:rsidR="005C2A41" w:rsidRDefault="005C2A41">
      <w:pPr>
        <w:pStyle w:val="BodyText"/>
        <w:rPr>
          <w:b/>
        </w:rPr>
      </w:pPr>
    </w:p>
    <w:p w14:paraId="3F98DBA8" w14:textId="77777777" w:rsidR="005C2A41" w:rsidRDefault="005C2A41">
      <w:pPr>
        <w:pStyle w:val="BodyText"/>
        <w:rPr>
          <w:b/>
        </w:rPr>
      </w:pPr>
    </w:p>
    <w:p w14:paraId="662F9CE9" w14:textId="77777777" w:rsidR="005C2A41" w:rsidRDefault="005C2A41">
      <w:pPr>
        <w:pStyle w:val="BodyText"/>
        <w:spacing w:before="18"/>
        <w:rPr>
          <w:b/>
        </w:rPr>
      </w:pPr>
    </w:p>
    <w:p w14:paraId="4BA39187" w14:textId="77777777" w:rsidR="005C2A41" w:rsidRDefault="00863C9F">
      <w:pPr>
        <w:ind w:left="888" w:right="347"/>
        <w:rPr>
          <w:b/>
          <w:sz w:val="16"/>
        </w:rPr>
      </w:pPr>
      <w:r>
        <w:rPr>
          <w:b/>
          <w:noProof/>
          <w:sz w:val="16"/>
        </w:rPr>
        <mc:AlternateContent>
          <mc:Choice Requires="wps">
            <w:drawing>
              <wp:anchor distT="0" distB="0" distL="0" distR="0" simplePos="0" relativeHeight="15886336" behindDoc="0" locked="0" layoutInCell="1" allowOverlap="1" wp14:anchorId="03E1A91E" wp14:editId="7A78B9EA">
                <wp:simplePos x="0" y="0"/>
                <wp:positionH relativeFrom="page">
                  <wp:posOffset>952500</wp:posOffset>
                </wp:positionH>
                <wp:positionV relativeFrom="paragraph">
                  <wp:posOffset>-36971</wp:posOffset>
                </wp:positionV>
                <wp:extent cx="5869305" cy="6350"/>
                <wp:effectExtent l="0" t="0" r="0" b="0"/>
                <wp:wrapNone/>
                <wp:docPr id="652" name="Graphic 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FC0CFE" id="Graphic 652" o:spid="_x0000_s1026" alt="&quot;&quot;" style="position:absolute;margin-left:75pt;margin-top:-2.9pt;width:462.15pt;height:.5pt;z-index:15886336;visibility:visible;mso-wrap-style:square;mso-wrap-distance-left:0;mso-wrap-distance-top:0;mso-wrap-distance-right:0;mso-wrap-distance-bottom:0;mso-position-horizontal:absolute;mso-position-horizontal-relative:page;mso-position-vertical:absolute;mso-position-vertical-relative:text;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" path="m5868924,l1342644,,,,,6096r1342644,l5868924,6096r,-6096xe" fillcolor="black" stroked="f">
                <v:path arrowok="t"/>
                <w10:wrap anchorx="page"/>
              </v:shape>
            </w:pict>
          </mc:Fallback>
        </mc:AlternateContent>
      </w:r>
      <w:r>
        <w:rPr>
          <w:b/>
          <w:sz w:val="16"/>
        </w:rPr>
        <w:t>WEST VIRGINIA RESIDENTS</w:t>
      </w:r>
      <w:r>
        <w:rPr>
          <w:b/>
          <w:spacing w:val="-12"/>
          <w:sz w:val="16"/>
        </w:rPr>
        <w:t xml:space="preserve"> </w:t>
      </w:r>
      <w:r>
        <w:rPr>
          <w:b/>
          <w:sz w:val="16"/>
        </w:rPr>
        <w:t>ONLY</w:t>
      </w:r>
    </w:p>
    <w:p w14:paraId="5D12BDAF" w14:textId="77777777" w:rsidR="005C2A41" w:rsidRDefault="00863C9F">
      <w:pPr>
        <w:spacing w:before="106"/>
        <w:ind w:left="303" w:right="985"/>
        <w:rPr>
          <w:b/>
          <w:sz w:val="16"/>
        </w:rPr>
      </w:pPr>
      <w:r>
        <w:br w:type="column"/>
      </w:r>
      <w:r>
        <w:rPr>
          <w:b/>
          <w:sz w:val="16"/>
        </w:rPr>
        <w:t>NOTICE TO COSIGNER:</w:t>
      </w:r>
      <w:r>
        <w:rPr>
          <w:b/>
          <w:spacing w:val="40"/>
          <w:sz w:val="16"/>
        </w:rPr>
        <w:t xml:space="preserve"> </w:t>
      </w:r>
      <w:r>
        <w:rPr>
          <w:b/>
          <w:sz w:val="16"/>
        </w:rPr>
        <w:t>YOUR SIGNATURE ON THIS NOTE MEANS THAT YOU ARE EQUALLY</w:t>
      </w:r>
      <w:r>
        <w:rPr>
          <w:b/>
          <w:spacing w:val="-5"/>
          <w:sz w:val="16"/>
        </w:rPr>
        <w:t xml:space="preserve"> </w:t>
      </w:r>
      <w:r>
        <w:rPr>
          <w:b/>
          <w:sz w:val="16"/>
        </w:rPr>
        <w:t>LIABLE</w:t>
      </w:r>
      <w:r>
        <w:rPr>
          <w:b/>
          <w:spacing w:val="-5"/>
          <w:sz w:val="16"/>
        </w:rPr>
        <w:t xml:space="preserve"> </w:t>
      </w:r>
      <w:r>
        <w:rPr>
          <w:b/>
          <w:sz w:val="16"/>
        </w:rPr>
        <w:t>FOR</w:t>
      </w:r>
      <w:r>
        <w:rPr>
          <w:b/>
          <w:spacing w:val="-4"/>
          <w:sz w:val="16"/>
        </w:rPr>
        <w:t xml:space="preserve"> </w:t>
      </w:r>
      <w:r>
        <w:rPr>
          <w:b/>
          <w:sz w:val="16"/>
        </w:rPr>
        <w:t>REPAYMENT</w:t>
      </w:r>
      <w:r>
        <w:rPr>
          <w:b/>
          <w:spacing w:val="-4"/>
          <w:sz w:val="16"/>
        </w:rPr>
        <w:t xml:space="preserve"> </w:t>
      </w:r>
      <w:r>
        <w:rPr>
          <w:b/>
          <w:sz w:val="16"/>
        </w:rPr>
        <w:t>OF</w:t>
      </w:r>
      <w:r>
        <w:rPr>
          <w:b/>
          <w:spacing w:val="-6"/>
          <w:sz w:val="16"/>
        </w:rPr>
        <w:t xml:space="preserve"> </w:t>
      </w:r>
      <w:r>
        <w:rPr>
          <w:b/>
          <w:sz w:val="16"/>
        </w:rPr>
        <w:t>THIS</w:t>
      </w:r>
      <w:r>
        <w:rPr>
          <w:b/>
          <w:spacing w:val="-4"/>
          <w:sz w:val="16"/>
        </w:rPr>
        <w:t xml:space="preserve"> </w:t>
      </w:r>
      <w:r>
        <w:rPr>
          <w:b/>
          <w:sz w:val="16"/>
        </w:rPr>
        <w:t>LOAN.</w:t>
      </w:r>
      <w:r>
        <w:rPr>
          <w:b/>
          <w:spacing w:val="37"/>
          <w:sz w:val="16"/>
        </w:rPr>
        <w:t xml:space="preserve"> </w:t>
      </w:r>
      <w:r>
        <w:rPr>
          <w:b/>
          <w:sz w:val="16"/>
        </w:rPr>
        <w:t>IF</w:t>
      </w:r>
      <w:r>
        <w:rPr>
          <w:b/>
          <w:spacing w:val="-7"/>
          <w:sz w:val="16"/>
        </w:rPr>
        <w:t xml:space="preserve"> </w:t>
      </w:r>
      <w:r>
        <w:rPr>
          <w:b/>
          <w:sz w:val="16"/>
        </w:rPr>
        <w:t>THE</w:t>
      </w:r>
      <w:r>
        <w:rPr>
          <w:b/>
          <w:spacing w:val="-4"/>
          <w:sz w:val="16"/>
        </w:rPr>
        <w:t xml:space="preserve"> </w:t>
      </w:r>
      <w:r>
        <w:rPr>
          <w:b/>
          <w:sz w:val="16"/>
        </w:rPr>
        <w:t>BORROWER</w:t>
      </w:r>
      <w:r>
        <w:rPr>
          <w:b/>
          <w:spacing w:val="-4"/>
          <w:sz w:val="16"/>
        </w:rPr>
        <w:t xml:space="preserve"> </w:t>
      </w:r>
      <w:r>
        <w:rPr>
          <w:b/>
          <w:sz w:val="16"/>
        </w:rPr>
        <w:t>DOES</w:t>
      </w:r>
      <w:r>
        <w:rPr>
          <w:b/>
          <w:spacing w:val="-4"/>
          <w:sz w:val="16"/>
        </w:rPr>
        <w:t xml:space="preserve"> </w:t>
      </w:r>
      <w:r>
        <w:rPr>
          <w:b/>
          <w:sz w:val="16"/>
        </w:rPr>
        <w:t>NOT PAY, THE LENDER HAS A LEGAL RIGHT TO COLLECT FROM YOU.</w:t>
      </w:r>
    </w:p>
    <w:p w14:paraId="3303D404" w14:textId="77777777" w:rsidR="005C2A41" w:rsidRDefault="00863C9F">
      <w:pPr>
        <w:pStyle w:val="BodyText"/>
        <w:spacing w:before="106"/>
        <w:ind w:left="303" w:right="911"/>
      </w:pPr>
      <w:r>
        <w:t>Private education loans are</w:t>
      </w:r>
      <w:r>
        <w:rPr>
          <w:spacing w:val="-3"/>
        </w:rPr>
        <w:t xml:space="preserve"> </w:t>
      </w:r>
      <w:r>
        <w:t>one tool that</w:t>
      </w:r>
      <w:r>
        <w:rPr>
          <w:spacing w:val="-3"/>
        </w:rPr>
        <w:t xml:space="preserve"> </w:t>
      </w:r>
      <w:r>
        <w:t>students use</w:t>
      </w:r>
      <w:r>
        <w:rPr>
          <w:spacing w:val="-2"/>
        </w:rPr>
        <w:t xml:space="preserve"> </w:t>
      </w:r>
      <w:r>
        <w:t>to</w:t>
      </w:r>
      <w:r>
        <w:rPr>
          <w:spacing w:val="-2"/>
        </w:rPr>
        <w:t xml:space="preserve"> </w:t>
      </w:r>
      <w:r>
        <w:t>finance</w:t>
      </w:r>
      <w:r>
        <w:rPr>
          <w:spacing w:val="-3"/>
        </w:rPr>
        <w:t xml:space="preserve"> </w:t>
      </w:r>
      <w:r>
        <w:t xml:space="preserve">their education. Your lender and your institution's Financial Aid Office </w:t>
      </w:r>
      <w:proofErr w:type="gramStart"/>
      <w:r>
        <w:t>provide assistance</w:t>
      </w:r>
      <w:proofErr w:type="gramEnd"/>
      <w:r>
        <w:t xml:space="preserve"> with eligibility for the loans. For</w:t>
      </w:r>
      <w:r>
        <w:rPr>
          <w:spacing w:val="40"/>
        </w:rPr>
        <w:t xml:space="preserve"> </w:t>
      </w:r>
      <w:r>
        <w:t>borrowers who have existing private education loans, Virginia has a Student Loan Advocate to assist borrowers who are</w:t>
      </w:r>
      <w:r>
        <w:rPr>
          <w:spacing w:val="-1"/>
        </w:rPr>
        <w:t xml:space="preserve"> </w:t>
      </w:r>
      <w:r>
        <w:t>struggling with repayment. You</w:t>
      </w:r>
      <w:r>
        <w:rPr>
          <w:spacing w:val="-1"/>
        </w:rPr>
        <w:t xml:space="preserve"> </w:t>
      </w:r>
      <w:r>
        <w:t>can contact the</w:t>
      </w:r>
      <w:r>
        <w:rPr>
          <w:spacing w:val="-1"/>
        </w:rPr>
        <w:t xml:space="preserve"> </w:t>
      </w:r>
      <w:r>
        <w:t>Student Loan</w:t>
      </w:r>
      <w:r>
        <w:rPr>
          <w:spacing w:val="-1"/>
        </w:rPr>
        <w:t xml:space="preserve"> </w:t>
      </w:r>
      <w:r>
        <w:t>Advocate at:</w:t>
      </w:r>
      <w:r>
        <w:rPr>
          <w:spacing w:val="-4"/>
        </w:rPr>
        <w:t xml:space="preserve"> </w:t>
      </w:r>
      <w:r>
        <w:t>State</w:t>
      </w:r>
      <w:r>
        <w:rPr>
          <w:spacing w:val="-1"/>
        </w:rPr>
        <w:t xml:space="preserve"> </w:t>
      </w:r>
      <w:r>
        <w:t>Council</w:t>
      </w:r>
      <w:r>
        <w:rPr>
          <w:spacing w:val="-2"/>
        </w:rPr>
        <w:t xml:space="preserve"> </w:t>
      </w:r>
      <w:r>
        <w:t>of</w:t>
      </w:r>
      <w:r>
        <w:rPr>
          <w:spacing w:val="-1"/>
        </w:rPr>
        <w:t xml:space="preserve"> </w:t>
      </w:r>
      <w:r>
        <w:t>Higher</w:t>
      </w:r>
      <w:r>
        <w:rPr>
          <w:spacing w:val="-4"/>
        </w:rPr>
        <w:t xml:space="preserve"> </w:t>
      </w:r>
      <w:r>
        <w:t>Education</w:t>
      </w:r>
      <w:r>
        <w:rPr>
          <w:spacing w:val="-2"/>
        </w:rPr>
        <w:t xml:space="preserve"> </w:t>
      </w:r>
      <w:r>
        <w:t>for</w:t>
      </w:r>
      <w:r>
        <w:rPr>
          <w:spacing w:val="-4"/>
        </w:rPr>
        <w:t xml:space="preserve"> </w:t>
      </w:r>
      <w:r>
        <w:t>Virginia,</w:t>
      </w:r>
      <w:r>
        <w:rPr>
          <w:spacing w:val="-4"/>
        </w:rPr>
        <w:t xml:space="preserve"> </w:t>
      </w:r>
      <w:r>
        <w:t>James</w:t>
      </w:r>
      <w:r>
        <w:rPr>
          <w:spacing w:val="-2"/>
        </w:rPr>
        <w:t xml:space="preserve"> </w:t>
      </w:r>
      <w:r>
        <w:t>Monroe</w:t>
      </w:r>
      <w:r>
        <w:rPr>
          <w:spacing w:val="-5"/>
        </w:rPr>
        <w:t xml:space="preserve"> </w:t>
      </w:r>
      <w:r>
        <w:t>Building,</w:t>
      </w:r>
      <w:r>
        <w:rPr>
          <w:spacing w:val="-1"/>
        </w:rPr>
        <w:t xml:space="preserve"> </w:t>
      </w:r>
      <w:r>
        <w:t>10th</w:t>
      </w:r>
      <w:r>
        <w:rPr>
          <w:spacing w:val="-5"/>
        </w:rPr>
        <w:t xml:space="preserve"> </w:t>
      </w:r>
      <w:r>
        <w:t>Floor,</w:t>
      </w:r>
      <w:r>
        <w:rPr>
          <w:spacing w:val="-4"/>
        </w:rPr>
        <w:t xml:space="preserve"> </w:t>
      </w:r>
      <w:r>
        <w:t>101</w:t>
      </w:r>
      <w:r>
        <w:rPr>
          <w:spacing w:val="-2"/>
        </w:rPr>
        <w:t xml:space="preserve"> </w:t>
      </w:r>
      <w:r>
        <w:t>N.</w:t>
      </w:r>
      <w:r>
        <w:rPr>
          <w:spacing w:val="-4"/>
        </w:rPr>
        <w:t xml:space="preserve"> </w:t>
      </w:r>
      <w:r>
        <w:t xml:space="preserve">14th Street, Richmond, VA 23219; </w:t>
      </w:r>
      <w:hyperlink r:id="rId125">
        <w:r>
          <w:t>studentloan@schev.edu;</w:t>
        </w:r>
      </w:hyperlink>
      <w:r>
        <w:t xml:space="preserve"> 804-786-2832. In addition, resources for prospective and current private education loan borrowers are available online at </w:t>
      </w:r>
      <w:r>
        <w:rPr>
          <w:spacing w:val="-2"/>
        </w:rPr>
        <w:t>schev.edu/</w:t>
      </w:r>
      <w:proofErr w:type="spellStart"/>
      <w:r>
        <w:rPr>
          <w:spacing w:val="-2"/>
        </w:rPr>
        <w:t>privateloan</w:t>
      </w:r>
      <w:proofErr w:type="spellEnd"/>
      <w:r>
        <w:rPr>
          <w:spacing w:val="-2"/>
        </w:rPr>
        <w:t>.</w:t>
      </w:r>
    </w:p>
    <w:p w14:paraId="34E97771" w14:textId="77777777" w:rsidR="005C2A41" w:rsidRDefault="00863C9F">
      <w:pPr>
        <w:pStyle w:val="BodyText"/>
        <w:spacing w:before="105"/>
        <w:ind w:left="303" w:right="898"/>
      </w:pPr>
      <w:r>
        <w:t>If you are a servicemember, you may have rights under the federal Servicemember’s Civil Relief Act,</w:t>
      </w:r>
      <w:r>
        <w:rPr>
          <w:spacing w:val="-3"/>
        </w:rPr>
        <w:t xml:space="preserve"> </w:t>
      </w:r>
      <w:r>
        <w:t>50</w:t>
      </w:r>
      <w:r>
        <w:rPr>
          <w:spacing w:val="-2"/>
        </w:rPr>
        <w:t xml:space="preserve"> </w:t>
      </w:r>
      <w:r>
        <w:t>U.S.C.</w:t>
      </w:r>
      <w:r>
        <w:rPr>
          <w:spacing w:val="-1"/>
        </w:rPr>
        <w:t xml:space="preserve"> </w:t>
      </w:r>
      <w:r>
        <w:t>§§</w:t>
      </w:r>
      <w:r>
        <w:rPr>
          <w:spacing w:val="-2"/>
        </w:rPr>
        <w:t xml:space="preserve"> </w:t>
      </w:r>
      <w:r>
        <w:t>3901-4043,</w:t>
      </w:r>
      <w:r>
        <w:rPr>
          <w:spacing w:val="-3"/>
        </w:rPr>
        <w:t xml:space="preserve"> </w:t>
      </w:r>
      <w:r>
        <w:t>and</w:t>
      </w:r>
      <w:r>
        <w:rPr>
          <w:spacing w:val="-5"/>
        </w:rPr>
        <w:t xml:space="preserve"> </w:t>
      </w:r>
      <w:r>
        <w:t>the</w:t>
      </w:r>
      <w:r>
        <w:rPr>
          <w:spacing w:val="-2"/>
        </w:rPr>
        <w:t xml:space="preserve"> </w:t>
      </w:r>
      <w:r>
        <w:t>Washington</w:t>
      </w:r>
      <w:r>
        <w:rPr>
          <w:spacing w:val="-5"/>
        </w:rPr>
        <w:t xml:space="preserve"> </w:t>
      </w:r>
      <w:r>
        <w:t>Service</w:t>
      </w:r>
      <w:r>
        <w:rPr>
          <w:spacing w:val="-6"/>
        </w:rPr>
        <w:t xml:space="preserve"> </w:t>
      </w:r>
      <w:r>
        <w:t>Members’</w:t>
      </w:r>
      <w:r>
        <w:rPr>
          <w:spacing w:val="-5"/>
        </w:rPr>
        <w:t xml:space="preserve"> </w:t>
      </w:r>
      <w:r>
        <w:t>Civil</w:t>
      </w:r>
      <w:r>
        <w:rPr>
          <w:spacing w:val="-3"/>
        </w:rPr>
        <w:t xml:space="preserve"> </w:t>
      </w:r>
      <w:r>
        <w:t>Relief</w:t>
      </w:r>
      <w:r>
        <w:rPr>
          <w:spacing w:val="-5"/>
        </w:rPr>
        <w:t xml:space="preserve"> </w:t>
      </w:r>
      <w:r>
        <w:t>Act,</w:t>
      </w:r>
      <w:r>
        <w:rPr>
          <w:spacing w:val="-3"/>
        </w:rPr>
        <w:t xml:space="preserve"> </w:t>
      </w:r>
      <w:r>
        <w:t>Wash.</w:t>
      </w:r>
      <w:r>
        <w:rPr>
          <w:spacing w:val="-1"/>
        </w:rPr>
        <w:t xml:space="preserve"> </w:t>
      </w:r>
      <w:r>
        <w:t>Rev. Code § 38.42.</w:t>
      </w:r>
    </w:p>
    <w:p w14:paraId="7B9809A8" w14:textId="77777777" w:rsidR="005C2A41" w:rsidRDefault="005C2A41">
      <w:pPr>
        <w:pStyle w:val="BodyText"/>
        <w:spacing w:before="96"/>
      </w:pPr>
    </w:p>
    <w:p w14:paraId="12B7698C" w14:textId="77777777" w:rsidR="005C2A41" w:rsidRDefault="00863C9F">
      <w:pPr>
        <w:pStyle w:val="BodyText"/>
        <w:ind w:left="303" w:right="912"/>
      </w:pPr>
      <w:r>
        <w:t>SOME REPAYMENT AND FORGIVENESS OPTIONS AVAILABLE UNDER FEDERAL STUDENT EDUCATION LOAN PROGRAMS, INCLUDING WITHOUT LIMITATION, INCOME- DRIVEN</w:t>
      </w:r>
      <w:r>
        <w:rPr>
          <w:spacing w:val="-7"/>
        </w:rPr>
        <w:t xml:space="preserve"> </w:t>
      </w:r>
      <w:r>
        <w:t>REPAYMENT</w:t>
      </w:r>
      <w:r>
        <w:rPr>
          <w:spacing w:val="-7"/>
        </w:rPr>
        <w:t xml:space="preserve"> </w:t>
      </w:r>
      <w:r>
        <w:t>PLANS,</w:t>
      </w:r>
      <w:r>
        <w:rPr>
          <w:spacing w:val="-7"/>
        </w:rPr>
        <w:t xml:space="preserve"> </w:t>
      </w:r>
      <w:r>
        <w:t>ECONOMIC</w:t>
      </w:r>
      <w:r>
        <w:rPr>
          <w:spacing w:val="-5"/>
        </w:rPr>
        <w:t xml:space="preserve"> </w:t>
      </w:r>
      <w:r>
        <w:t>HARDSHIP</w:t>
      </w:r>
      <w:r>
        <w:rPr>
          <w:spacing w:val="-3"/>
        </w:rPr>
        <w:t xml:space="preserve"> </w:t>
      </w:r>
      <w:r>
        <w:t>DEFERMENTS,</w:t>
      </w:r>
      <w:r>
        <w:rPr>
          <w:spacing w:val="-3"/>
        </w:rPr>
        <w:t xml:space="preserve"> </w:t>
      </w:r>
      <w:r>
        <w:t>OR</w:t>
      </w:r>
      <w:r>
        <w:rPr>
          <w:spacing w:val="-9"/>
        </w:rPr>
        <w:t xml:space="preserve"> </w:t>
      </w:r>
      <w:r>
        <w:t>PUBLIC</w:t>
      </w:r>
      <w:r>
        <w:rPr>
          <w:spacing w:val="-9"/>
        </w:rPr>
        <w:t xml:space="preserve"> </w:t>
      </w:r>
      <w:r>
        <w:t>SERVICE LOAN FORGIVENESS, WILL NO LONGER BE AVAILABLE TO THE BORROWER IF HE OR SHE CHOOSES TO REFINANCE FEDERAL STUDENT EDUCATION LOANS WITH ONE OR MORE CONSUMER LOANS.</w:t>
      </w:r>
    </w:p>
    <w:p w14:paraId="2158C88C" w14:textId="77777777" w:rsidR="005C2A41" w:rsidRDefault="00863C9F">
      <w:pPr>
        <w:pStyle w:val="BodyText"/>
        <w:spacing w:before="106"/>
        <w:ind w:left="303" w:right="898"/>
      </w:pPr>
      <w:r>
        <w:t>Any</w:t>
      </w:r>
      <w:r>
        <w:rPr>
          <w:spacing w:val="-2"/>
        </w:rPr>
        <w:t xml:space="preserve"> </w:t>
      </w:r>
      <w:r>
        <w:t>provision</w:t>
      </w:r>
      <w:r>
        <w:rPr>
          <w:spacing w:val="-1"/>
        </w:rPr>
        <w:t xml:space="preserve"> </w:t>
      </w:r>
      <w:r>
        <w:t>in</w:t>
      </w:r>
      <w:r>
        <w:rPr>
          <w:spacing w:val="-5"/>
        </w:rPr>
        <w:t xml:space="preserve"> </w:t>
      </w:r>
      <w:r>
        <w:t>this</w:t>
      </w:r>
      <w:r>
        <w:rPr>
          <w:spacing w:val="-2"/>
        </w:rPr>
        <w:t xml:space="preserve"> </w:t>
      </w:r>
      <w:r>
        <w:t>Note</w:t>
      </w:r>
      <w:r>
        <w:rPr>
          <w:spacing w:val="-2"/>
        </w:rPr>
        <w:t xml:space="preserve"> </w:t>
      </w:r>
      <w:r>
        <w:t>authorizing</w:t>
      </w:r>
      <w:r>
        <w:rPr>
          <w:spacing w:val="-2"/>
        </w:rPr>
        <w:t xml:space="preserve"> </w:t>
      </w:r>
      <w:r>
        <w:t>the</w:t>
      </w:r>
      <w:r>
        <w:rPr>
          <w:spacing w:val="-1"/>
        </w:rPr>
        <w:t xml:space="preserve"> </w:t>
      </w:r>
      <w:r>
        <w:t>holder</w:t>
      </w:r>
      <w:r>
        <w:rPr>
          <w:spacing w:val="-2"/>
        </w:rPr>
        <w:t xml:space="preserve"> </w:t>
      </w:r>
      <w:r>
        <w:t>of</w:t>
      </w:r>
      <w:r>
        <w:rPr>
          <w:spacing w:val="-4"/>
        </w:rPr>
        <w:t xml:space="preserve"> </w:t>
      </w:r>
      <w:r>
        <w:t>the</w:t>
      </w:r>
      <w:r>
        <w:rPr>
          <w:spacing w:val="-1"/>
        </w:rPr>
        <w:t xml:space="preserve"> </w:t>
      </w:r>
      <w:r>
        <w:t>Note</w:t>
      </w:r>
      <w:r>
        <w:rPr>
          <w:spacing w:val="-5"/>
        </w:rPr>
        <w:t xml:space="preserve"> </w:t>
      </w:r>
      <w:r>
        <w:t>to</w:t>
      </w:r>
      <w:r>
        <w:rPr>
          <w:spacing w:val="-5"/>
        </w:rPr>
        <w:t xml:space="preserve"> </w:t>
      </w:r>
      <w:r>
        <w:t>collect</w:t>
      </w:r>
      <w:r>
        <w:rPr>
          <w:spacing w:val="-4"/>
        </w:rPr>
        <w:t xml:space="preserve"> </w:t>
      </w:r>
      <w:r>
        <w:t>attorneys' fees</w:t>
      </w:r>
      <w:r>
        <w:rPr>
          <w:spacing w:val="-4"/>
        </w:rPr>
        <w:t xml:space="preserve"> </w:t>
      </w:r>
      <w:r>
        <w:t>in</w:t>
      </w:r>
      <w:r>
        <w:rPr>
          <w:spacing w:val="-5"/>
        </w:rPr>
        <w:t xml:space="preserve"> </w:t>
      </w:r>
      <w:r>
        <w:t>the</w:t>
      </w:r>
      <w:r>
        <w:rPr>
          <w:spacing w:val="-1"/>
        </w:rPr>
        <w:t xml:space="preserve"> </w:t>
      </w:r>
      <w:r>
        <w:t>event of</w:t>
      </w:r>
      <w:r>
        <w:rPr>
          <w:spacing w:val="-1"/>
        </w:rPr>
        <w:t xml:space="preserve"> </w:t>
      </w:r>
      <w:r>
        <w:t>a</w:t>
      </w:r>
      <w:r>
        <w:rPr>
          <w:spacing w:val="-2"/>
        </w:rPr>
        <w:t xml:space="preserve"> </w:t>
      </w:r>
      <w:r>
        <w:t>default</w:t>
      </w:r>
      <w:r>
        <w:rPr>
          <w:spacing w:val="-3"/>
        </w:rPr>
        <w:t xml:space="preserve"> </w:t>
      </w:r>
      <w:r>
        <w:t>is</w:t>
      </w:r>
      <w:r>
        <w:rPr>
          <w:spacing w:val="-5"/>
        </w:rPr>
        <w:t xml:space="preserve"> </w:t>
      </w:r>
      <w:r>
        <w:t>void</w:t>
      </w:r>
      <w:r>
        <w:rPr>
          <w:spacing w:val="-3"/>
        </w:rPr>
        <w:t xml:space="preserve"> </w:t>
      </w:r>
      <w:r>
        <w:t>if</w:t>
      </w:r>
      <w:r>
        <w:rPr>
          <w:spacing w:val="-4"/>
        </w:rPr>
        <w:t xml:space="preserve"> </w:t>
      </w:r>
      <w:r>
        <w:t>the</w:t>
      </w:r>
      <w:r>
        <w:rPr>
          <w:spacing w:val="-1"/>
        </w:rPr>
        <w:t xml:space="preserve"> </w:t>
      </w:r>
      <w:r>
        <w:t>party</w:t>
      </w:r>
      <w:r>
        <w:rPr>
          <w:spacing w:val="-1"/>
        </w:rPr>
        <w:t xml:space="preserve"> </w:t>
      </w:r>
      <w:r>
        <w:t>being</w:t>
      </w:r>
      <w:r>
        <w:rPr>
          <w:spacing w:val="-2"/>
        </w:rPr>
        <w:t xml:space="preserve"> </w:t>
      </w:r>
      <w:r>
        <w:t>sued</w:t>
      </w:r>
      <w:r>
        <w:rPr>
          <w:spacing w:val="-4"/>
        </w:rPr>
        <w:t xml:space="preserve"> </w:t>
      </w:r>
      <w:r>
        <w:t>for</w:t>
      </w:r>
      <w:r>
        <w:rPr>
          <w:spacing w:val="-4"/>
        </w:rPr>
        <w:t xml:space="preserve"> </w:t>
      </w:r>
      <w:r>
        <w:t>collection</w:t>
      </w:r>
      <w:r>
        <w:rPr>
          <w:spacing w:val="-4"/>
        </w:rPr>
        <w:t xml:space="preserve"> </w:t>
      </w:r>
      <w:r>
        <w:t>is</w:t>
      </w:r>
      <w:r>
        <w:rPr>
          <w:spacing w:val="-2"/>
        </w:rPr>
        <w:t xml:space="preserve"> </w:t>
      </w:r>
      <w:r>
        <w:t>a</w:t>
      </w:r>
      <w:r>
        <w:rPr>
          <w:spacing w:val="-3"/>
        </w:rPr>
        <w:t xml:space="preserve"> </w:t>
      </w:r>
      <w:r>
        <w:t>resident</w:t>
      </w:r>
      <w:r>
        <w:rPr>
          <w:spacing w:val="-5"/>
        </w:rPr>
        <w:t xml:space="preserve"> </w:t>
      </w:r>
      <w:r>
        <w:t>of the</w:t>
      </w:r>
      <w:r>
        <w:rPr>
          <w:spacing w:val="-5"/>
        </w:rPr>
        <w:t xml:space="preserve"> </w:t>
      </w:r>
      <w:r>
        <w:t>State of</w:t>
      </w:r>
      <w:r>
        <w:rPr>
          <w:spacing w:val="-2"/>
        </w:rPr>
        <w:t xml:space="preserve"> </w:t>
      </w:r>
      <w:r>
        <w:t>West</w:t>
      </w:r>
      <w:r>
        <w:rPr>
          <w:spacing w:val="-3"/>
        </w:rPr>
        <w:t xml:space="preserve"> </w:t>
      </w:r>
      <w:r>
        <w:rPr>
          <w:spacing w:val="-2"/>
        </w:rPr>
        <w:t>Virginia.</w:t>
      </w:r>
    </w:p>
    <w:p w14:paraId="66126E89" w14:textId="77777777" w:rsidR="005C2A41" w:rsidRDefault="005C2A41">
      <w:pPr>
        <w:pStyle w:val="BodyText"/>
        <w:sectPr w:rsidR="005C2A41">
          <w:type w:val="continuous"/>
          <w:pgSz w:w="12240" w:h="15840"/>
          <w:pgMar w:top="1760" w:right="720" w:bottom="340" w:left="720" w:header="0" w:footer="0" w:gutter="0"/>
          <w:cols w:num="2" w:space="720" w:equalWidth="0">
            <w:col w:w="2648" w:space="40"/>
            <w:col w:w="8112"/>
          </w:cols>
        </w:sectPr>
      </w:pPr>
    </w:p>
    <w:p w14:paraId="6C276924" w14:textId="77777777" w:rsidR="005C2A41" w:rsidRDefault="005C2A41">
      <w:pPr>
        <w:pStyle w:val="BodyText"/>
        <w:spacing w:before="6"/>
        <w:rPr>
          <w:sz w:val="10"/>
        </w:rPr>
      </w:pPr>
    </w:p>
    <w:p w14:paraId="3EF96F15" w14:textId="77777777" w:rsidR="005C2A41" w:rsidRDefault="00863C9F">
      <w:pPr>
        <w:pStyle w:val="BodyText"/>
        <w:spacing w:line="20" w:lineRule="exact"/>
        <w:ind w:left="765"/>
        <w:rPr>
          <w:sz w:val="2"/>
        </w:rPr>
      </w:pPr>
      <w:r>
        <w:rPr>
          <w:noProof/>
          <w:sz w:val="2"/>
        </w:rPr>
        <mc:AlternateContent>
          <mc:Choice Requires="wpg">
            <w:drawing>
              <wp:inline distT="0" distB="0" distL="0" distR="0" wp14:anchorId="3D3CF294" wp14:editId="6E107BB4">
                <wp:extent cx="5878195" cy="6350"/>
                <wp:effectExtent l="0" t="0" r="0" b="0"/>
                <wp:docPr id="653" name="Group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6350"/>
                          <a:chOff x="0" y="0"/>
                          <a:chExt cx="5878195" cy="6350"/>
                        </a:xfrm>
                      </wpg:grpSpPr>
                      <wps:wsp>
                        <wps:cNvPr id="654" name="Graphic 654"/>
                        <wps:cNvSpPr/>
                        <wps:spPr>
                          <a:xfrm>
                            <a:off x="0" y="0"/>
                            <a:ext cx="5878195" cy="6350"/>
                          </a:xfrm>
                          <a:custGeom>
                            <a:avLst/>
                            <a:gdLst/>
                            <a:ahLst/>
                            <a:cxnLst/>
                            <a:rect l="l" t="t" r="r" b="b"/>
                            <a:pathLst>
                              <a:path w="5878195" h="6350">
                                <a:moveTo>
                                  <a:pt x="5878068" y="0"/>
                                </a:moveTo>
                                <a:lnTo>
                                  <a:pt x="1345692" y="0"/>
                                </a:lnTo>
                                <a:lnTo>
                                  <a:pt x="1342644" y="0"/>
                                </a:lnTo>
                                <a:lnTo>
                                  <a:pt x="0" y="0"/>
                                </a:lnTo>
                                <a:lnTo>
                                  <a:pt x="0" y="6096"/>
                                </a:lnTo>
                                <a:lnTo>
                                  <a:pt x="1342644" y="6096"/>
                                </a:lnTo>
                                <a:lnTo>
                                  <a:pt x="1345692" y="6096"/>
                                </a:lnTo>
                                <a:lnTo>
                                  <a:pt x="5878068" y="6096"/>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54FD5A" id="Group 653" o:spid="_x0000_s1026" alt="&quot;&quot;" style="width:462.85pt;height:.5pt;mso-position-horizontal-relative:char;mso-position-vertical-relative:line" coordsize="587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">
                <v:shape id="Graphic 654" o:spid="_x0000_s1027" style="position:absolute;width:58781;height:63;visibility:visible;mso-wrap-style:square;v-text-anchor:top" coordsize="58781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" path="m5878068,l1345692,r-3048,l,,,6096r1342644,l1345692,6096r4532376,l5878068,xe" fillcolor="black" stroked="f">
                  <v:path arrowok="t"/>
                </v:shape>
                <w10:anchorlock/>
              </v:group>
            </w:pict>
          </mc:Fallback>
        </mc:AlternateContent>
      </w:r>
    </w:p>
    <w:p w14:paraId="02274CC7" w14:textId="77777777" w:rsidR="005C2A41" w:rsidRDefault="005C2A41">
      <w:pPr>
        <w:pStyle w:val="BodyText"/>
        <w:spacing w:line="20" w:lineRule="exact"/>
        <w:rPr>
          <w:sz w:val="2"/>
        </w:rPr>
        <w:sectPr w:rsidR="005C2A41">
          <w:type w:val="continuous"/>
          <w:pgSz w:w="12240" w:h="15840"/>
          <w:pgMar w:top="1760" w:right="720" w:bottom="340" w:left="720" w:header="0" w:footer="0" w:gutter="0"/>
          <w:cols w:space="720"/>
        </w:sectPr>
      </w:pPr>
    </w:p>
    <w:p w14:paraId="38B92118" w14:textId="77777777" w:rsidR="005C2A41" w:rsidRDefault="00863C9F">
      <w:pPr>
        <w:spacing w:before="49"/>
        <w:ind w:left="888" w:right="-9"/>
        <w:rPr>
          <w:b/>
          <w:sz w:val="16"/>
        </w:rPr>
      </w:pPr>
      <w:r>
        <w:rPr>
          <w:b/>
          <w:sz w:val="16"/>
        </w:rPr>
        <w:lastRenderedPageBreak/>
        <w:t>WISCONSIN</w:t>
      </w:r>
      <w:r>
        <w:rPr>
          <w:b/>
          <w:spacing w:val="-12"/>
          <w:sz w:val="16"/>
        </w:rPr>
        <w:t xml:space="preserve"> </w:t>
      </w:r>
      <w:r>
        <w:rPr>
          <w:b/>
          <w:sz w:val="16"/>
        </w:rPr>
        <w:t xml:space="preserve">RESIDENTS </w:t>
      </w:r>
      <w:r>
        <w:rPr>
          <w:b/>
          <w:spacing w:val="-4"/>
          <w:sz w:val="16"/>
        </w:rPr>
        <w:t>ONLY</w:t>
      </w:r>
    </w:p>
    <w:p w14:paraId="31377568" w14:textId="77777777" w:rsidR="005C2A41" w:rsidRDefault="00863C9F">
      <w:pPr>
        <w:pStyle w:val="BodyText"/>
        <w:spacing w:before="49"/>
        <w:ind w:left="179" w:right="823"/>
      </w:pPr>
      <w:r>
        <w:br w:type="column"/>
      </w:r>
      <w:r>
        <w:t>If you are a married Wisconsin resident: (1) Your signature confirms that this loan obligation is being</w:t>
      </w:r>
      <w:r>
        <w:rPr>
          <w:spacing w:val="-3"/>
        </w:rPr>
        <w:t xml:space="preserve"> </w:t>
      </w:r>
      <w:r>
        <w:t>incurred</w:t>
      </w:r>
      <w:r>
        <w:rPr>
          <w:spacing w:val="-2"/>
        </w:rPr>
        <w:t xml:space="preserve"> </w:t>
      </w:r>
      <w:r>
        <w:t>in</w:t>
      </w:r>
      <w:r>
        <w:rPr>
          <w:spacing w:val="-6"/>
        </w:rPr>
        <w:t xml:space="preserve"> </w:t>
      </w:r>
      <w:r>
        <w:t>the</w:t>
      </w:r>
      <w:r>
        <w:rPr>
          <w:spacing w:val="-6"/>
        </w:rPr>
        <w:t xml:space="preserve"> </w:t>
      </w:r>
      <w:r>
        <w:t>interest</w:t>
      </w:r>
      <w:r>
        <w:rPr>
          <w:spacing w:val="-1"/>
        </w:rPr>
        <w:t xml:space="preserve"> </w:t>
      </w:r>
      <w:r>
        <w:t>of</w:t>
      </w:r>
      <w:r>
        <w:rPr>
          <w:spacing w:val="-4"/>
        </w:rPr>
        <w:t xml:space="preserve"> </w:t>
      </w:r>
      <w:r>
        <w:t>your</w:t>
      </w:r>
      <w:r>
        <w:rPr>
          <w:spacing w:val="-3"/>
        </w:rPr>
        <w:t xml:space="preserve"> </w:t>
      </w:r>
      <w:r>
        <w:t>marriage</w:t>
      </w:r>
      <w:r>
        <w:rPr>
          <w:spacing w:val="-3"/>
        </w:rPr>
        <w:t xml:space="preserve"> </w:t>
      </w:r>
      <w:r>
        <w:t>or</w:t>
      </w:r>
      <w:r>
        <w:rPr>
          <w:spacing w:val="-3"/>
        </w:rPr>
        <w:t xml:space="preserve"> </w:t>
      </w:r>
      <w:r>
        <w:t>family.</w:t>
      </w:r>
      <w:r>
        <w:rPr>
          <w:spacing w:val="-5"/>
        </w:rPr>
        <w:t xml:space="preserve"> </w:t>
      </w:r>
      <w:r>
        <w:t>(2)</w:t>
      </w:r>
      <w:r>
        <w:rPr>
          <w:spacing w:val="-3"/>
        </w:rPr>
        <w:t xml:space="preserve"> </w:t>
      </w:r>
      <w:r>
        <w:t>No</w:t>
      </w:r>
      <w:r>
        <w:rPr>
          <w:spacing w:val="-4"/>
        </w:rPr>
        <w:t xml:space="preserve"> </w:t>
      </w:r>
      <w:r>
        <w:t>provision</w:t>
      </w:r>
      <w:r>
        <w:rPr>
          <w:spacing w:val="-3"/>
        </w:rPr>
        <w:t xml:space="preserve"> </w:t>
      </w:r>
      <w:r>
        <w:t>of</w:t>
      </w:r>
      <w:r>
        <w:rPr>
          <w:spacing w:val="-1"/>
        </w:rPr>
        <w:t xml:space="preserve"> </w:t>
      </w:r>
      <w:r>
        <w:t>any</w:t>
      </w:r>
      <w:r>
        <w:rPr>
          <w:spacing w:val="-2"/>
        </w:rPr>
        <w:t xml:space="preserve"> </w:t>
      </w:r>
      <w:r>
        <w:t>marital</w:t>
      </w:r>
      <w:r>
        <w:rPr>
          <w:spacing w:val="-3"/>
        </w:rPr>
        <w:t xml:space="preserve"> </w:t>
      </w:r>
      <w:r>
        <w:t>property agreement,</w:t>
      </w:r>
      <w:r>
        <w:rPr>
          <w:spacing w:val="-11"/>
        </w:rPr>
        <w:t xml:space="preserve"> </w:t>
      </w:r>
      <w:r>
        <w:t>unilateral</w:t>
      </w:r>
      <w:r>
        <w:rPr>
          <w:spacing w:val="-6"/>
        </w:rPr>
        <w:t xml:space="preserve"> </w:t>
      </w:r>
      <w:r>
        <w:t>statement</w:t>
      </w:r>
      <w:r>
        <w:rPr>
          <w:spacing w:val="-5"/>
        </w:rPr>
        <w:t xml:space="preserve"> </w:t>
      </w:r>
      <w:r>
        <w:t>under</w:t>
      </w:r>
      <w:r>
        <w:rPr>
          <w:spacing w:val="-5"/>
        </w:rPr>
        <w:t xml:space="preserve"> </w:t>
      </w:r>
      <w:r>
        <w:t>§766.59</w:t>
      </w:r>
      <w:r>
        <w:rPr>
          <w:spacing w:val="-11"/>
        </w:rPr>
        <w:t xml:space="preserve"> </w:t>
      </w:r>
      <w:r>
        <w:t>of</w:t>
      </w:r>
      <w:r>
        <w:rPr>
          <w:spacing w:val="-12"/>
        </w:rPr>
        <w:t xml:space="preserve"> </w:t>
      </w:r>
      <w:r>
        <w:t>the</w:t>
      </w:r>
      <w:r>
        <w:rPr>
          <w:spacing w:val="-11"/>
        </w:rPr>
        <w:t xml:space="preserve"> </w:t>
      </w:r>
      <w:r>
        <w:t>Wisconsin</w:t>
      </w:r>
      <w:r>
        <w:rPr>
          <w:spacing w:val="-11"/>
        </w:rPr>
        <w:t xml:space="preserve"> </w:t>
      </w:r>
      <w:r>
        <w:t>Statutes</w:t>
      </w:r>
      <w:r>
        <w:rPr>
          <w:spacing w:val="-11"/>
        </w:rPr>
        <w:t xml:space="preserve"> </w:t>
      </w:r>
      <w:r>
        <w:t>or</w:t>
      </w:r>
      <w:r>
        <w:rPr>
          <w:spacing w:val="-11"/>
        </w:rPr>
        <w:t xml:space="preserve"> </w:t>
      </w:r>
      <w:r>
        <w:t>court</w:t>
      </w:r>
      <w:r>
        <w:rPr>
          <w:spacing w:val="-11"/>
        </w:rPr>
        <w:t xml:space="preserve"> </w:t>
      </w:r>
      <w:r>
        <w:t>decree</w:t>
      </w:r>
      <w:r>
        <w:rPr>
          <w:spacing w:val="-11"/>
        </w:rPr>
        <w:t xml:space="preserve"> </w:t>
      </w:r>
      <w:r>
        <w:t>under</w:t>
      </w:r>
    </w:p>
    <w:p w14:paraId="379FDF8A" w14:textId="77777777" w:rsidR="005C2A41" w:rsidRDefault="00863C9F">
      <w:pPr>
        <w:pStyle w:val="BodyText"/>
        <w:ind w:left="179" w:right="823"/>
      </w:pPr>
      <w:r>
        <w:rPr>
          <w:spacing w:val="-2"/>
        </w:rPr>
        <w:t>§766.70</w:t>
      </w:r>
      <w:r>
        <w:rPr>
          <w:spacing w:val="-6"/>
        </w:rPr>
        <w:t xml:space="preserve"> </w:t>
      </w:r>
      <w:r>
        <w:rPr>
          <w:spacing w:val="-2"/>
        </w:rPr>
        <w:t>adversely</w:t>
      </w:r>
      <w:r>
        <w:rPr>
          <w:spacing w:val="-7"/>
        </w:rPr>
        <w:t xml:space="preserve"> </w:t>
      </w:r>
      <w:r>
        <w:rPr>
          <w:spacing w:val="-2"/>
        </w:rPr>
        <w:t>affects</w:t>
      </w:r>
      <w:r>
        <w:rPr>
          <w:spacing w:val="-7"/>
        </w:rPr>
        <w:t xml:space="preserve"> </w:t>
      </w:r>
      <w:r>
        <w:rPr>
          <w:spacing w:val="-2"/>
        </w:rPr>
        <w:t>our</w:t>
      </w:r>
      <w:r>
        <w:rPr>
          <w:spacing w:val="-9"/>
        </w:rPr>
        <w:t xml:space="preserve"> </w:t>
      </w:r>
      <w:r>
        <w:rPr>
          <w:spacing w:val="-2"/>
        </w:rPr>
        <w:t>interest</w:t>
      </w:r>
      <w:r>
        <w:rPr>
          <w:spacing w:val="-7"/>
        </w:rPr>
        <w:t xml:space="preserve"> </w:t>
      </w:r>
      <w:r>
        <w:rPr>
          <w:spacing w:val="-2"/>
        </w:rPr>
        <w:t>unless,</w:t>
      </w:r>
      <w:r>
        <w:rPr>
          <w:spacing w:val="-7"/>
        </w:rPr>
        <w:t xml:space="preserve"> </w:t>
      </w:r>
      <w:r>
        <w:rPr>
          <w:spacing w:val="-2"/>
        </w:rPr>
        <w:t>prior</w:t>
      </w:r>
      <w:r>
        <w:rPr>
          <w:spacing w:val="-9"/>
        </w:rPr>
        <w:t xml:space="preserve"> </w:t>
      </w:r>
      <w:r>
        <w:rPr>
          <w:spacing w:val="-2"/>
        </w:rPr>
        <w:t>to</w:t>
      </w:r>
      <w:r>
        <w:rPr>
          <w:spacing w:val="-8"/>
        </w:rPr>
        <w:t xml:space="preserve"> </w:t>
      </w:r>
      <w:r>
        <w:rPr>
          <w:spacing w:val="-2"/>
        </w:rPr>
        <w:t>the</w:t>
      </w:r>
      <w:r>
        <w:rPr>
          <w:spacing w:val="-8"/>
        </w:rPr>
        <w:t xml:space="preserve"> </w:t>
      </w:r>
      <w:r>
        <w:rPr>
          <w:spacing w:val="-2"/>
        </w:rPr>
        <w:t>time</w:t>
      </w:r>
      <w:r>
        <w:rPr>
          <w:spacing w:val="-10"/>
        </w:rPr>
        <w:t xml:space="preserve"> </w:t>
      </w:r>
      <w:r>
        <w:rPr>
          <w:spacing w:val="-2"/>
        </w:rPr>
        <w:t>that</w:t>
      </w:r>
      <w:r>
        <w:rPr>
          <w:spacing w:val="-8"/>
        </w:rPr>
        <w:t xml:space="preserve"> </w:t>
      </w:r>
      <w:r>
        <w:rPr>
          <w:spacing w:val="-2"/>
        </w:rPr>
        <w:t>the</w:t>
      </w:r>
      <w:r>
        <w:rPr>
          <w:spacing w:val="-10"/>
        </w:rPr>
        <w:t xml:space="preserve"> </w:t>
      </w:r>
      <w:r>
        <w:rPr>
          <w:spacing w:val="-2"/>
        </w:rPr>
        <w:t>loan</w:t>
      </w:r>
      <w:r>
        <w:rPr>
          <w:spacing w:val="-8"/>
        </w:rPr>
        <w:t xml:space="preserve"> </w:t>
      </w:r>
      <w:r>
        <w:rPr>
          <w:spacing w:val="-2"/>
        </w:rPr>
        <w:t>is</w:t>
      </w:r>
      <w:r>
        <w:rPr>
          <w:spacing w:val="-5"/>
        </w:rPr>
        <w:t xml:space="preserve"> </w:t>
      </w:r>
      <w:r>
        <w:rPr>
          <w:spacing w:val="-2"/>
        </w:rPr>
        <w:t>approved,</w:t>
      </w:r>
      <w:r>
        <w:rPr>
          <w:spacing w:val="-7"/>
        </w:rPr>
        <w:t xml:space="preserve"> </w:t>
      </w:r>
      <w:r>
        <w:rPr>
          <w:spacing w:val="-2"/>
        </w:rPr>
        <w:t>we</w:t>
      </w:r>
      <w:r>
        <w:rPr>
          <w:spacing w:val="-8"/>
        </w:rPr>
        <w:t xml:space="preserve"> </w:t>
      </w:r>
      <w:r>
        <w:rPr>
          <w:spacing w:val="-2"/>
        </w:rPr>
        <w:t xml:space="preserve">are </w:t>
      </w:r>
      <w:r>
        <w:rPr>
          <w:spacing w:val="-4"/>
        </w:rPr>
        <w:t>furnished with</w:t>
      </w:r>
      <w:r>
        <w:rPr>
          <w:spacing w:val="-7"/>
        </w:rPr>
        <w:t xml:space="preserve"> </w:t>
      </w:r>
      <w:r>
        <w:rPr>
          <w:spacing w:val="-4"/>
        </w:rPr>
        <w:t>a</w:t>
      </w:r>
      <w:r>
        <w:rPr>
          <w:spacing w:val="-7"/>
        </w:rPr>
        <w:t xml:space="preserve"> </w:t>
      </w:r>
      <w:r>
        <w:rPr>
          <w:spacing w:val="-4"/>
        </w:rPr>
        <w:t>copy</w:t>
      </w:r>
      <w:r>
        <w:rPr>
          <w:spacing w:val="-6"/>
        </w:rPr>
        <w:t xml:space="preserve"> </w:t>
      </w:r>
      <w:r>
        <w:rPr>
          <w:spacing w:val="-4"/>
        </w:rPr>
        <w:t>of</w:t>
      </w:r>
      <w:r>
        <w:rPr>
          <w:spacing w:val="-7"/>
        </w:rPr>
        <w:t xml:space="preserve"> </w:t>
      </w:r>
      <w:r>
        <w:rPr>
          <w:spacing w:val="-4"/>
        </w:rPr>
        <w:t>the</w:t>
      </w:r>
      <w:r>
        <w:rPr>
          <w:spacing w:val="-7"/>
        </w:rPr>
        <w:t xml:space="preserve"> </w:t>
      </w:r>
      <w:r>
        <w:rPr>
          <w:spacing w:val="-4"/>
        </w:rPr>
        <w:t>marital</w:t>
      </w:r>
      <w:r>
        <w:rPr>
          <w:spacing w:val="-5"/>
        </w:rPr>
        <w:t xml:space="preserve"> </w:t>
      </w:r>
      <w:r>
        <w:rPr>
          <w:spacing w:val="-4"/>
        </w:rPr>
        <w:t>property</w:t>
      </w:r>
      <w:r>
        <w:rPr>
          <w:spacing w:val="-6"/>
        </w:rPr>
        <w:t xml:space="preserve"> </w:t>
      </w:r>
      <w:r>
        <w:rPr>
          <w:spacing w:val="-4"/>
        </w:rPr>
        <w:t>agreement,</w:t>
      </w:r>
      <w:r>
        <w:rPr>
          <w:spacing w:val="-6"/>
        </w:rPr>
        <w:t xml:space="preserve"> </w:t>
      </w:r>
      <w:r>
        <w:rPr>
          <w:spacing w:val="-4"/>
        </w:rPr>
        <w:t>statement,</w:t>
      </w:r>
      <w:r>
        <w:rPr>
          <w:spacing w:val="-6"/>
        </w:rPr>
        <w:t xml:space="preserve"> </w:t>
      </w:r>
      <w:r>
        <w:rPr>
          <w:spacing w:val="-4"/>
        </w:rPr>
        <w:t>or</w:t>
      </w:r>
      <w:r>
        <w:rPr>
          <w:spacing w:val="-8"/>
        </w:rPr>
        <w:t xml:space="preserve"> </w:t>
      </w:r>
      <w:r>
        <w:rPr>
          <w:spacing w:val="-4"/>
        </w:rPr>
        <w:t>decree</w:t>
      </w:r>
      <w:r>
        <w:rPr>
          <w:spacing w:val="-9"/>
        </w:rPr>
        <w:t xml:space="preserve"> </w:t>
      </w:r>
      <w:r>
        <w:rPr>
          <w:spacing w:val="-4"/>
        </w:rPr>
        <w:t>or</w:t>
      </w:r>
      <w:r>
        <w:rPr>
          <w:spacing w:val="-7"/>
        </w:rPr>
        <w:t xml:space="preserve"> </w:t>
      </w:r>
      <w:r>
        <w:rPr>
          <w:spacing w:val="-4"/>
        </w:rPr>
        <w:t>have</w:t>
      </w:r>
      <w:r>
        <w:rPr>
          <w:spacing w:val="-9"/>
        </w:rPr>
        <w:t xml:space="preserve"> </w:t>
      </w:r>
      <w:r>
        <w:rPr>
          <w:spacing w:val="-4"/>
        </w:rPr>
        <w:t>actual</w:t>
      </w:r>
      <w:r>
        <w:rPr>
          <w:spacing w:val="-6"/>
        </w:rPr>
        <w:t xml:space="preserve"> </w:t>
      </w:r>
      <w:r>
        <w:rPr>
          <w:spacing w:val="-4"/>
        </w:rPr>
        <w:t>knowledge of</w:t>
      </w:r>
      <w:r>
        <w:rPr>
          <w:spacing w:val="-5"/>
        </w:rPr>
        <w:t xml:space="preserve"> </w:t>
      </w:r>
      <w:r>
        <w:rPr>
          <w:spacing w:val="-4"/>
        </w:rPr>
        <w:t>the</w:t>
      </w:r>
      <w:r>
        <w:rPr>
          <w:spacing w:val="-6"/>
        </w:rPr>
        <w:t xml:space="preserve"> </w:t>
      </w:r>
      <w:r>
        <w:rPr>
          <w:spacing w:val="-4"/>
        </w:rPr>
        <w:t>adverse</w:t>
      </w:r>
      <w:r>
        <w:rPr>
          <w:spacing w:val="-9"/>
        </w:rPr>
        <w:t xml:space="preserve"> </w:t>
      </w:r>
      <w:r>
        <w:rPr>
          <w:spacing w:val="-4"/>
        </w:rPr>
        <w:t>provision.</w:t>
      </w:r>
      <w:r>
        <w:rPr>
          <w:spacing w:val="-5"/>
        </w:rPr>
        <w:t xml:space="preserve"> </w:t>
      </w:r>
      <w:r>
        <w:rPr>
          <w:spacing w:val="-4"/>
        </w:rPr>
        <w:t>(3)</w:t>
      </w:r>
      <w:r>
        <w:rPr>
          <w:spacing w:val="-8"/>
        </w:rPr>
        <w:t xml:space="preserve"> </w:t>
      </w:r>
      <w:r>
        <w:rPr>
          <w:spacing w:val="-4"/>
        </w:rPr>
        <w:t>Your</w:t>
      </w:r>
      <w:r>
        <w:rPr>
          <w:spacing w:val="-8"/>
        </w:rPr>
        <w:t xml:space="preserve"> </w:t>
      </w:r>
      <w:r>
        <w:rPr>
          <w:spacing w:val="-4"/>
        </w:rPr>
        <w:t>spouse</w:t>
      </w:r>
      <w:r>
        <w:rPr>
          <w:spacing w:val="-6"/>
        </w:rPr>
        <w:t xml:space="preserve"> </w:t>
      </w:r>
      <w:r>
        <w:rPr>
          <w:spacing w:val="-4"/>
        </w:rPr>
        <w:t>has</w:t>
      </w:r>
      <w:r>
        <w:rPr>
          <w:spacing w:val="-5"/>
        </w:rPr>
        <w:t xml:space="preserve"> </w:t>
      </w:r>
      <w:r>
        <w:rPr>
          <w:spacing w:val="-4"/>
        </w:rPr>
        <w:t>actual</w:t>
      </w:r>
      <w:r>
        <w:rPr>
          <w:spacing w:val="-5"/>
        </w:rPr>
        <w:t xml:space="preserve"> </w:t>
      </w:r>
      <w:r>
        <w:rPr>
          <w:spacing w:val="-4"/>
        </w:rPr>
        <w:t>knowledge</w:t>
      </w:r>
      <w:r>
        <w:rPr>
          <w:spacing w:val="-6"/>
        </w:rPr>
        <w:t xml:space="preserve"> </w:t>
      </w:r>
      <w:r>
        <w:rPr>
          <w:spacing w:val="-4"/>
        </w:rPr>
        <w:t>that</w:t>
      </w:r>
      <w:r>
        <w:rPr>
          <w:spacing w:val="-5"/>
        </w:rPr>
        <w:t xml:space="preserve"> </w:t>
      </w:r>
      <w:r>
        <w:rPr>
          <w:spacing w:val="-4"/>
        </w:rPr>
        <w:t>this credit</w:t>
      </w:r>
      <w:r>
        <w:rPr>
          <w:spacing w:val="-5"/>
        </w:rPr>
        <w:t xml:space="preserve"> </w:t>
      </w:r>
      <w:r>
        <w:rPr>
          <w:spacing w:val="-4"/>
        </w:rPr>
        <w:t>is</w:t>
      </w:r>
      <w:r>
        <w:rPr>
          <w:spacing w:val="-5"/>
        </w:rPr>
        <w:t xml:space="preserve"> </w:t>
      </w:r>
      <w:r>
        <w:rPr>
          <w:spacing w:val="-4"/>
        </w:rPr>
        <w:t>being extended</w:t>
      </w:r>
      <w:r>
        <w:rPr>
          <w:spacing w:val="-9"/>
        </w:rPr>
        <w:t xml:space="preserve"> </w:t>
      </w:r>
      <w:r>
        <w:rPr>
          <w:spacing w:val="-4"/>
        </w:rPr>
        <w:t>to</w:t>
      </w:r>
      <w:r>
        <w:rPr>
          <w:spacing w:val="-6"/>
        </w:rPr>
        <w:t xml:space="preserve"> </w:t>
      </w:r>
      <w:r>
        <w:rPr>
          <w:spacing w:val="-4"/>
        </w:rPr>
        <w:t xml:space="preserve">you </w:t>
      </w:r>
      <w:r>
        <w:rPr>
          <w:spacing w:val="-2"/>
        </w:rPr>
        <w:t>and</w:t>
      </w:r>
      <w:r>
        <w:rPr>
          <w:spacing w:val="-10"/>
        </w:rPr>
        <w:t xml:space="preserve"> </w:t>
      </w:r>
      <w:r>
        <w:rPr>
          <w:spacing w:val="-2"/>
        </w:rPr>
        <w:t>has</w:t>
      </w:r>
      <w:r>
        <w:rPr>
          <w:spacing w:val="-9"/>
        </w:rPr>
        <w:t xml:space="preserve"> </w:t>
      </w:r>
      <w:r>
        <w:rPr>
          <w:spacing w:val="-2"/>
        </w:rPr>
        <w:t>waived</w:t>
      </w:r>
      <w:r>
        <w:rPr>
          <w:spacing w:val="-9"/>
        </w:rPr>
        <w:t xml:space="preserve"> </w:t>
      </w:r>
      <w:r>
        <w:rPr>
          <w:spacing w:val="-2"/>
        </w:rPr>
        <w:t>the</w:t>
      </w:r>
      <w:r>
        <w:rPr>
          <w:spacing w:val="-9"/>
        </w:rPr>
        <w:t xml:space="preserve"> </w:t>
      </w:r>
      <w:r>
        <w:rPr>
          <w:spacing w:val="-2"/>
        </w:rPr>
        <w:t>requirements</w:t>
      </w:r>
      <w:r>
        <w:rPr>
          <w:spacing w:val="-9"/>
        </w:rPr>
        <w:t xml:space="preserve"> </w:t>
      </w:r>
      <w:r>
        <w:rPr>
          <w:spacing w:val="-2"/>
        </w:rPr>
        <w:t>of</w:t>
      </w:r>
      <w:r>
        <w:rPr>
          <w:spacing w:val="-9"/>
        </w:rPr>
        <w:t xml:space="preserve"> </w:t>
      </w:r>
      <w:r>
        <w:rPr>
          <w:spacing w:val="-2"/>
        </w:rPr>
        <w:t>§766.56(3)(b)</w:t>
      </w:r>
      <w:r>
        <w:rPr>
          <w:spacing w:val="-9"/>
        </w:rPr>
        <w:t xml:space="preserve"> </w:t>
      </w:r>
      <w:r>
        <w:rPr>
          <w:spacing w:val="-2"/>
        </w:rPr>
        <w:t>of</w:t>
      </w:r>
      <w:r>
        <w:rPr>
          <w:spacing w:val="-9"/>
        </w:rPr>
        <w:t xml:space="preserve"> </w:t>
      </w:r>
      <w:r>
        <w:rPr>
          <w:spacing w:val="-2"/>
        </w:rPr>
        <w:t>the</w:t>
      </w:r>
      <w:r>
        <w:rPr>
          <w:spacing w:val="-10"/>
        </w:rPr>
        <w:t xml:space="preserve"> </w:t>
      </w:r>
      <w:r>
        <w:rPr>
          <w:spacing w:val="-2"/>
        </w:rPr>
        <w:t>Wisconsin</w:t>
      </w:r>
      <w:r>
        <w:rPr>
          <w:spacing w:val="-9"/>
        </w:rPr>
        <w:t xml:space="preserve"> </w:t>
      </w:r>
      <w:r>
        <w:rPr>
          <w:spacing w:val="-2"/>
        </w:rPr>
        <w:t>Statutes,</w:t>
      </w:r>
      <w:r>
        <w:rPr>
          <w:spacing w:val="-9"/>
        </w:rPr>
        <w:t xml:space="preserve"> </w:t>
      </w:r>
      <w:r>
        <w:rPr>
          <w:spacing w:val="-2"/>
        </w:rPr>
        <w:t>as</w:t>
      </w:r>
      <w:r>
        <w:rPr>
          <w:spacing w:val="-9"/>
        </w:rPr>
        <w:t xml:space="preserve"> </w:t>
      </w:r>
      <w:r>
        <w:rPr>
          <w:spacing w:val="-2"/>
        </w:rPr>
        <w:t>acknowledged</w:t>
      </w:r>
      <w:r>
        <w:rPr>
          <w:spacing w:val="-9"/>
        </w:rPr>
        <w:t xml:space="preserve"> </w:t>
      </w:r>
      <w:r>
        <w:rPr>
          <w:spacing w:val="-2"/>
        </w:rPr>
        <w:t>by</w:t>
      </w:r>
      <w:r>
        <w:rPr>
          <w:spacing w:val="-9"/>
        </w:rPr>
        <w:t xml:space="preserve"> </w:t>
      </w:r>
      <w:r>
        <w:rPr>
          <w:spacing w:val="-2"/>
        </w:rPr>
        <w:t>his or</w:t>
      </w:r>
      <w:r>
        <w:rPr>
          <w:spacing w:val="-8"/>
        </w:rPr>
        <w:t xml:space="preserve"> </w:t>
      </w:r>
      <w:r>
        <w:rPr>
          <w:spacing w:val="-2"/>
        </w:rPr>
        <w:t>her</w:t>
      </w:r>
      <w:r>
        <w:rPr>
          <w:spacing w:val="-9"/>
        </w:rPr>
        <w:t xml:space="preserve"> </w:t>
      </w:r>
      <w:r>
        <w:rPr>
          <w:spacing w:val="-2"/>
        </w:rPr>
        <w:t>signature</w:t>
      </w:r>
      <w:r>
        <w:rPr>
          <w:spacing w:val="-6"/>
        </w:rPr>
        <w:t xml:space="preserve"> </w:t>
      </w:r>
      <w:r>
        <w:rPr>
          <w:spacing w:val="-2"/>
        </w:rPr>
        <w:t>on</w:t>
      </w:r>
      <w:r>
        <w:rPr>
          <w:spacing w:val="-10"/>
        </w:rPr>
        <w:t xml:space="preserve"> </w:t>
      </w:r>
      <w:r>
        <w:rPr>
          <w:spacing w:val="-2"/>
        </w:rPr>
        <w:t>the</w:t>
      </w:r>
      <w:r>
        <w:rPr>
          <w:spacing w:val="-10"/>
        </w:rPr>
        <w:t xml:space="preserve"> </w:t>
      </w:r>
      <w:r>
        <w:rPr>
          <w:spacing w:val="-2"/>
        </w:rPr>
        <w:t>Notice</w:t>
      </w:r>
      <w:r>
        <w:rPr>
          <w:spacing w:val="-8"/>
        </w:rPr>
        <w:t xml:space="preserve"> </w:t>
      </w:r>
      <w:r>
        <w:rPr>
          <w:spacing w:val="-2"/>
        </w:rPr>
        <w:t>to</w:t>
      </w:r>
      <w:r>
        <w:rPr>
          <w:spacing w:val="-10"/>
        </w:rPr>
        <w:t xml:space="preserve"> </w:t>
      </w:r>
      <w:r>
        <w:rPr>
          <w:spacing w:val="-2"/>
        </w:rPr>
        <w:t>Married</w:t>
      </w:r>
      <w:r>
        <w:rPr>
          <w:spacing w:val="-8"/>
        </w:rPr>
        <w:t xml:space="preserve"> </w:t>
      </w:r>
      <w:r>
        <w:rPr>
          <w:spacing w:val="-2"/>
        </w:rPr>
        <w:t>Wisconsin</w:t>
      </w:r>
      <w:r>
        <w:rPr>
          <w:spacing w:val="-10"/>
        </w:rPr>
        <w:t xml:space="preserve"> </w:t>
      </w:r>
      <w:r>
        <w:rPr>
          <w:spacing w:val="-2"/>
        </w:rPr>
        <w:t>Residents</w:t>
      </w:r>
      <w:r>
        <w:rPr>
          <w:spacing w:val="-7"/>
        </w:rPr>
        <w:t xml:space="preserve"> </w:t>
      </w:r>
      <w:r>
        <w:rPr>
          <w:spacing w:val="-2"/>
        </w:rPr>
        <w:t>that</w:t>
      </w:r>
      <w:r>
        <w:rPr>
          <w:spacing w:val="-8"/>
        </w:rPr>
        <w:t xml:space="preserve"> </w:t>
      </w:r>
      <w:r>
        <w:rPr>
          <w:spacing w:val="-2"/>
        </w:rPr>
        <w:t>you</w:t>
      </w:r>
      <w:r>
        <w:rPr>
          <w:spacing w:val="-10"/>
        </w:rPr>
        <w:t xml:space="preserve"> </w:t>
      </w:r>
      <w:r>
        <w:rPr>
          <w:spacing w:val="-2"/>
        </w:rPr>
        <w:t>received</w:t>
      </w:r>
      <w:r>
        <w:rPr>
          <w:spacing w:val="-8"/>
        </w:rPr>
        <w:t xml:space="preserve"> </w:t>
      </w:r>
      <w:r>
        <w:rPr>
          <w:spacing w:val="-2"/>
        </w:rPr>
        <w:t>with</w:t>
      </w:r>
      <w:r>
        <w:rPr>
          <w:spacing w:val="-8"/>
        </w:rPr>
        <w:t xml:space="preserve"> </w:t>
      </w:r>
      <w:r>
        <w:rPr>
          <w:spacing w:val="-2"/>
        </w:rPr>
        <w:t>this</w:t>
      </w:r>
      <w:r>
        <w:rPr>
          <w:spacing w:val="-7"/>
        </w:rPr>
        <w:t xml:space="preserve"> </w:t>
      </w:r>
      <w:r>
        <w:rPr>
          <w:spacing w:val="-2"/>
        </w:rPr>
        <w:t>Note.</w:t>
      </w:r>
    </w:p>
    <w:p w14:paraId="0B4F72EC" w14:textId="77777777" w:rsidR="005C2A41" w:rsidRDefault="005C2A41">
      <w:pPr>
        <w:pStyle w:val="BodyText"/>
        <w:sectPr w:rsidR="005C2A41">
          <w:headerReference w:type="even" r:id="rId126"/>
          <w:headerReference w:type="default" r:id="rId127"/>
          <w:footerReference w:type="even" r:id="rId128"/>
          <w:footerReference w:type="default" r:id="rId129"/>
          <w:pgSz w:w="12240" w:h="15840"/>
          <w:pgMar w:top="1000" w:right="720" w:bottom="780" w:left="720" w:header="818" w:footer="599" w:gutter="0"/>
          <w:pgNumType w:start="10"/>
          <w:cols w:num="2" w:space="720" w:equalWidth="0">
            <w:col w:w="2772" w:space="40"/>
            <w:col w:w="7988"/>
          </w:cols>
        </w:sectPr>
      </w:pPr>
    </w:p>
    <w:p w14:paraId="01F88DA6" w14:textId="77777777" w:rsidR="005C2A41" w:rsidRDefault="005C2A41">
      <w:pPr>
        <w:pStyle w:val="BodyText"/>
        <w:spacing w:before="2"/>
        <w:rPr>
          <w:sz w:val="4"/>
        </w:rPr>
      </w:pPr>
    </w:p>
    <w:p w14:paraId="375EB87A" w14:textId="77777777" w:rsidR="005C2A41" w:rsidRDefault="00863C9F">
      <w:pPr>
        <w:pStyle w:val="BodyText"/>
        <w:spacing w:line="20" w:lineRule="exact"/>
        <w:ind w:left="765"/>
        <w:rPr>
          <w:sz w:val="2"/>
        </w:rPr>
      </w:pPr>
      <w:r>
        <w:rPr>
          <w:noProof/>
          <w:sz w:val="2"/>
        </w:rPr>
        <mc:AlternateContent>
          <mc:Choice Requires="wpg">
            <w:drawing>
              <wp:inline distT="0" distB="0" distL="0" distR="0" wp14:anchorId="4AFE74E6" wp14:editId="349E5E5E">
                <wp:extent cx="5878195" cy="9525"/>
                <wp:effectExtent l="0" t="0" r="0" b="0"/>
                <wp:docPr id="661" name="Group 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8195" cy="9525"/>
                          <a:chOff x="0" y="0"/>
                          <a:chExt cx="5878195" cy="9525"/>
                        </a:xfrm>
                      </wpg:grpSpPr>
                      <wps:wsp>
                        <wps:cNvPr id="662" name="Graphic 662"/>
                        <wps:cNvSpPr/>
                        <wps:spPr>
                          <a:xfrm>
                            <a:off x="0" y="0"/>
                            <a:ext cx="5878195" cy="9525"/>
                          </a:xfrm>
                          <a:custGeom>
                            <a:avLst/>
                            <a:gdLst/>
                            <a:ahLst/>
                            <a:cxnLst/>
                            <a:rect l="l" t="t" r="r" b="b"/>
                            <a:pathLst>
                              <a:path w="5878195" h="9525">
                                <a:moveTo>
                                  <a:pt x="5878068" y="0"/>
                                </a:moveTo>
                                <a:lnTo>
                                  <a:pt x="1345692" y="0"/>
                                </a:lnTo>
                                <a:lnTo>
                                  <a:pt x="0" y="0"/>
                                </a:lnTo>
                                <a:lnTo>
                                  <a:pt x="0" y="9144"/>
                                </a:lnTo>
                                <a:lnTo>
                                  <a:pt x="1345692" y="9144"/>
                                </a:lnTo>
                                <a:lnTo>
                                  <a:pt x="5878068" y="9144"/>
                                </a:lnTo>
                                <a:lnTo>
                                  <a:pt x="58780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5AF972" id="Group 661" o:spid="_x0000_s1026" alt="&quot;&quot;" style="width:462.85pt;height:.75pt;mso-position-horizontal-relative:char;mso-position-vertical-relative:line" coordsize="587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">
                <v:shape id="Graphic 662" o:spid="_x0000_s1027" style="position:absolute;width:58781;height:95;visibility:visible;mso-wrap-style:square;v-text-anchor:top" coordsize="58781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" path="m5878068,l1345692,,,,,9144r1345692,l5878068,9144r,-9144xe" fillcolor="black" stroked="f">
                  <v:path arrowok="t"/>
                </v:shape>
                <w10:anchorlock/>
              </v:group>
            </w:pict>
          </mc:Fallback>
        </mc:AlternateContent>
      </w:r>
    </w:p>
    <w:p w14:paraId="47D7E961" w14:textId="77777777" w:rsidR="005C2A41" w:rsidRDefault="005C2A41">
      <w:pPr>
        <w:pStyle w:val="BodyText"/>
        <w:spacing w:line="20" w:lineRule="exact"/>
        <w:rPr>
          <w:sz w:val="2"/>
        </w:rPr>
        <w:sectPr w:rsidR="005C2A41">
          <w:type w:val="continuous"/>
          <w:pgSz w:w="12240" w:h="15840"/>
          <w:pgMar w:top="1760" w:right="720" w:bottom="340" w:left="720" w:header="818" w:footer="599" w:gutter="0"/>
          <w:cols w:space="720"/>
        </w:sectPr>
      </w:pPr>
    </w:p>
    <w:p w14:paraId="4120FC8A" w14:textId="77777777" w:rsidR="005C2A41" w:rsidRDefault="00863C9F">
      <w:pPr>
        <w:spacing w:before="82"/>
        <w:ind w:left="876" w:right="980"/>
        <w:rPr>
          <w:b/>
          <w:sz w:val="16"/>
        </w:rPr>
      </w:pPr>
      <w:r>
        <w:rPr>
          <w:b/>
          <w:noProof/>
          <w:sz w:val="16"/>
        </w:rPr>
        <w:lastRenderedPageBreak/>
        <mc:AlternateContent>
          <mc:Choice Requires="wps">
            <w:drawing>
              <wp:anchor distT="0" distB="0" distL="0" distR="0" simplePos="0" relativeHeight="487746560" behindDoc="1" locked="0" layoutInCell="1" allowOverlap="1" wp14:anchorId="49CB205B" wp14:editId="4EE0575A">
                <wp:simplePos x="0" y="0"/>
                <wp:positionH relativeFrom="page">
                  <wp:posOffset>944880</wp:posOffset>
                </wp:positionH>
                <wp:positionV relativeFrom="paragraph">
                  <wp:posOffset>316991</wp:posOffset>
                </wp:positionV>
                <wp:extent cx="5882640" cy="27940"/>
                <wp:effectExtent l="0" t="0" r="0" b="0"/>
                <wp:wrapTopAndBottom/>
                <wp:docPr id="663" name="Graphic 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7940"/>
                        </a:xfrm>
                        <a:custGeom>
                          <a:avLst/>
                          <a:gdLst/>
                          <a:ahLst/>
                          <a:cxnLst/>
                          <a:rect l="l" t="t" r="r" b="b"/>
                          <a:pathLst>
                            <a:path w="5882640" h="27940">
                              <a:moveTo>
                                <a:pt x="5882640" y="27432"/>
                              </a:moveTo>
                              <a:lnTo>
                                <a:pt x="0" y="27432"/>
                              </a:lnTo>
                              <a:lnTo>
                                <a:pt x="0" y="0"/>
                              </a:lnTo>
                              <a:lnTo>
                                <a:pt x="5882640" y="0"/>
                              </a:lnTo>
                              <a:lnTo>
                                <a:pt x="5882640"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702CF5" id="Graphic 663" o:spid="_x0000_s1026" alt="&quot;&quot;" style="position:absolute;margin-left:74.4pt;margin-top:24.95pt;width:463.2pt;height:2.2pt;z-index:-15569920;visibility:visible;mso-wrap-style:square;mso-wrap-distance-left:0;mso-wrap-distance-top:0;mso-wrap-distance-right:0;mso-wrap-distance-bottom:0;mso-position-horizontal:absolute;mso-position-horizontal-relative:page;mso-position-vertical:absolute;mso-position-vertical-relative:text;v-text-anchor:top" coordsize="58826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" path="m5882640,27432l,27432,,,5882640,r,27432xe" fillcolor="black" stroked="f">
                <v:path arrowok="t"/>
                <w10:wrap type="topAndBottom" anchorx="page"/>
              </v:shape>
            </w:pict>
          </mc:Fallback>
        </mc:AlternateContent>
      </w:r>
      <w:r>
        <w:rPr>
          <w:b/>
          <w:sz w:val="16"/>
        </w:rPr>
        <w:t>ARBITRATION</w:t>
      </w:r>
      <w:r>
        <w:rPr>
          <w:b/>
          <w:spacing w:val="-2"/>
          <w:sz w:val="16"/>
        </w:rPr>
        <w:t xml:space="preserve"> </w:t>
      </w:r>
      <w:r>
        <w:rPr>
          <w:b/>
          <w:sz w:val="16"/>
        </w:rPr>
        <w:t>AGREEMENT</w:t>
      </w:r>
      <w:r>
        <w:rPr>
          <w:b/>
          <w:spacing w:val="-1"/>
          <w:sz w:val="16"/>
        </w:rPr>
        <w:t xml:space="preserve"> </w:t>
      </w:r>
      <w:r>
        <w:rPr>
          <w:b/>
          <w:sz w:val="16"/>
        </w:rPr>
        <w:t>–</w:t>
      </w:r>
      <w:r>
        <w:rPr>
          <w:b/>
          <w:spacing w:val="-4"/>
          <w:sz w:val="16"/>
        </w:rPr>
        <w:t xml:space="preserve"> </w:t>
      </w:r>
      <w:r>
        <w:rPr>
          <w:b/>
          <w:sz w:val="16"/>
        </w:rPr>
        <w:t>This</w:t>
      </w:r>
      <w:r>
        <w:rPr>
          <w:b/>
          <w:spacing w:val="-1"/>
          <w:sz w:val="16"/>
        </w:rPr>
        <w:t xml:space="preserve"> </w:t>
      </w:r>
      <w:r>
        <w:rPr>
          <w:b/>
          <w:sz w:val="16"/>
        </w:rPr>
        <w:t>Arbitration</w:t>
      </w:r>
      <w:r>
        <w:rPr>
          <w:b/>
          <w:spacing w:val="-4"/>
          <w:sz w:val="16"/>
        </w:rPr>
        <w:t xml:space="preserve"> </w:t>
      </w:r>
      <w:r>
        <w:rPr>
          <w:b/>
          <w:sz w:val="16"/>
        </w:rPr>
        <w:t>Agreement</w:t>
      </w:r>
      <w:r>
        <w:rPr>
          <w:b/>
          <w:spacing w:val="-2"/>
          <w:sz w:val="16"/>
        </w:rPr>
        <w:t xml:space="preserve"> </w:t>
      </w:r>
      <w:r>
        <w:rPr>
          <w:b/>
          <w:sz w:val="16"/>
        </w:rPr>
        <w:t>does</w:t>
      </w:r>
      <w:r>
        <w:rPr>
          <w:b/>
          <w:spacing w:val="-5"/>
          <w:sz w:val="16"/>
        </w:rPr>
        <w:t xml:space="preserve"> </w:t>
      </w:r>
      <w:r>
        <w:rPr>
          <w:b/>
          <w:sz w:val="16"/>
        </w:rPr>
        <w:t>not</w:t>
      </w:r>
      <w:r>
        <w:rPr>
          <w:b/>
          <w:spacing w:val="-2"/>
          <w:sz w:val="16"/>
        </w:rPr>
        <w:t xml:space="preserve"> </w:t>
      </w:r>
      <w:r>
        <w:rPr>
          <w:b/>
          <w:sz w:val="16"/>
        </w:rPr>
        <w:t>apply</w:t>
      </w:r>
      <w:r>
        <w:rPr>
          <w:b/>
          <w:spacing w:val="-5"/>
          <w:sz w:val="16"/>
        </w:rPr>
        <w:t xml:space="preserve"> </w:t>
      </w:r>
      <w:r>
        <w:rPr>
          <w:b/>
          <w:sz w:val="16"/>
        </w:rPr>
        <w:t>if</w:t>
      </w:r>
      <w:r>
        <w:rPr>
          <w:b/>
          <w:spacing w:val="-2"/>
          <w:sz w:val="16"/>
        </w:rPr>
        <w:t xml:space="preserve"> </w:t>
      </w:r>
      <w:r>
        <w:rPr>
          <w:b/>
          <w:sz w:val="16"/>
        </w:rPr>
        <w:t>you</w:t>
      </w:r>
      <w:r>
        <w:rPr>
          <w:b/>
          <w:spacing w:val="-4"/>
          <w:sz w:val="16"/>
        </w:rPr>
        <w:t xml:space="preserve"> </w:t>
      </w:r>
      <w:r>
        <w:rPr>
          <w:b/>
          <w:sz w:val="16"/>
        </w:rPr>
        <w:t>are</w:t>
      </w:r>
      <w:r>
        <w:rPr>
          <w:b/>
          <w:spacing w:val="-1"/>
          <w:sz w:val="16"/>
        </w:rPr>
        <w:t xml:space="preserve"> </w:t>
      </w:r>
      <w:r>
        <w:rPr>
          <w:b/>
          <w:sz w:val="16"/>
        </w:rPr>
        <w:t>a</w:t>
      </w:r>
      <w:r>
        <w:rPr>
          <w:b/>
          <w:spacing w:val="-5"/>
          <w:sz w:val="16"/>
        </w:rPr>
        <w:t xml:space="preserve"> </w:t>
      </w:r>
      <w:r>
        <w:rPr>
          <w:b/>
          <w:sz w:val="16"/>
        </w:rPr>
        <w:t>covered</w:t>
      </w:r>
      <w:r>
        <w:rPr>
          <w:b/>
          <w:spacing w:val="-4"/>
          <w:sz w:val="16"/>
        </w:rPr>
        <w:t xml:space="preserve"> </w:t>
      </w:r>
      <w:r>
        <w:rPr>
          <w:b/>
          <w:sz w:val="16"/>
        </w:rPr>
        <w:t>borrower</w:t>
      </w:r>
      <w:r>
        <w:rPr>
          <w:b/>
          <w:spacing w:val="-4"/>
          <w:sz w:val="16"/>
        </w:rPr>
        <w:t xml:space="preserve"> </w:t>
      </w:r>
      <w:r>
        <w:rPr>
          <w:b/>
          <w:sz w:val="16"/>
        </w:rPr>
        <w:t>under</w:t>
      </w:r>
      <w:r>
        <w:rPr>
          <w:b/>
          <w:spacing w:val="-3"/>
          <w:sz w:val="16"/>
        </w:rPr>
        <w:t xml:space="preserve"> </w:t>
      </w:r>
      <w:r>
        <w:rPr>
          <w:b/>
          <w:sz w:val="16"/>
        </w:rPr>
        <w:t>the Military Lending Act at the time this loan is originated.</w:t>
      </w:r>
    </w:p>
    <w:p w14:paraId="29850CDB" w14:textId="77777777" w:rsidR="005C2A41" w:rsidRDefault="00863C9F">
      <w:pPr>
        <w:pStyle w:val="BodyText"/>
        <w:spacing w:before="49" w:after="49"/>
        <w:ind w:left="876" w:right="881"/>
      </w:pPr>
      <w:r>
        <w:t>To</w:t>
      </w:r>
      <w:r>
        <w:rPr>
          <w:spacing w:val="-1"/>
        </w:rPr>
        <w:t xml:space="preserve"> </w:t>
      </w:r>
      <w:r>
        <w:t>the</w:t>
      </w:r>
      <w:r>
        <w:rPr>
          <w:spacing w:val="-1"/>
        </w:rPr>
        <w:t xml:space="preserve"> </w:t>
      </w:r>
      <w:r>
        <w:t>extent permitted</w:t>
      </w:r>
      <w:r>
        <w:rPr>
          <w:spacing w:val="-2"/>
        </w:rPr>
        <w:t xml:space="preserve"> </w:t>
      </w:r>
      <w:r>
        <w:t>under</w:t>
      </w:r>
      <w:r>
        <w:rPr>
          <w:spacing w:val="-2"/>
        </w:rPr>
        <w:t xml:space="preserve"> </w:t>
      </w:r>
      <w:r>
        <w:t>federal</w:t>
      </w:r>
      <w:r>
        <w:rPr>
          <w:spacing w:val="-2"/>
        </w:rPr>
        <w:t xml:space="preserve"> </w:t>
      </w:r>
      <w:r>
        <w:t>law,</w:t>
      </w:r>
      <w:r>
        <w:rPr>
          <w:spacing w:val="-4"/>
        </w:rPr>
        <w:t xml:space="preserve"> </w:t>
      </w:r>
      <w:r>
        <w:t>you</w:t>
      </w:r>
      <w:r>
        <w:rPr>
          <w:spacing w:val="-2"/>
        </w:rPr>
        <w:t xml:space="preserve"> </w:t>
      </w:r>
      <w:r>
        <w:t>and</w:t>
      </w:r>
      <w:r>
        <w:rPr>
          <w:spacing w:val="-3"/>
        </w:rPr>
        <w:t xml:space="preserve"> </w:t>
      </w:r>
      <w:r>
        <w:t>we</w:t>
      </w:r>
      <w:r>
        <w:rPr>
          <w:spacing w:val="-2"/>
        </w:rPr>
        <w:t xml:space="preserve"> </w:t>
      </w:r>
      <w:r>
        <w:t>agree</w:t>
      </w:r>
      <w:r>
        <w:rPr>
          <w:spacing w:val="-2"/>
        </w:rPr>
        <w:t xml:space="preserve"> </w:t>
      </w:r>
      <w:r>
        <w:t>that either</w:t>
      </w:r>
      <w:r>
        <w:rPr>
          <w:spacing w:val="-2"/>
        </w:rPr>
        <w:t xml:space="preserve"> </w:t>
      </w:r>
      <w:r>
        <w:t>party</w:t>
      </w:r>
      <w:r>
        <w:rPr>
          <w:spacing w:val="-2"/>
        </w:rPr>
        <w:t xml:space="preserve"> </w:t>
      </w:r>
      <w:r>
        <w:t>may</w:t>
      </w:r>
      <w:r>
        <w:rPr>
          <w:spacing w:val="-2"/>
        </w:rPr>
        <w:t xml:space="preserve"> </w:t>
      </w:r>
      <w:r>
        <w:t>elect</w:t>
      </w:r>
      <w:r>
        <w:rPr>
          <w:spacing w:val="-4"/>
        </w:rPr>
        <w:t xml:space="preserve"> </w:t>
      </w:r>
      <w:r>
        <w:t>to</w:t>
      </w:r>
      <w:r>
        <w:rPr>
          <w:spacing w:val="-3"/>
        </w:rPr>
        <w:t xml:space="preserve"> </w:t>
      </w:r>
      <w:r>
        <w:t>arbitrate</w:t>
      </w:r>
      <w:r>
        <w:rPr>
          <w:spacing w:val="-1"/>
        </w:rPr>
        <w:t xml:space="preserve"> </w:t>
      </w:r>
      <w:r>
        <w:t>–</w:t>
      </w:r>
      <w:r>
        <w:rPr>
          <w:spacing w:val="-5"/>
        </w:rPr>
        <w:t xml:space="preserve"> </w:t>
      </w:r>
      <w:r>
        <w:t>and</w:t>
      </w:r>
      <w:r>
        <w:rPr>
          <w:spacing w:val="-1"/>
        </w:rPr>
        <w:t xml:space="preserve"> </w:t>
      </w:r>
      <w:r>
        <w:t>require</w:t>
      </w:r>
      <w:r>
        <w:rPr>
          <w:spacing w:val="-3"/>
        </w:rPr>
        <w:t xml:space="preserve"> </w:t>
      </w:r>
      <w:r>
        <w:t>the</w:t>
      </w:r>
      <w:r>
        <w:rPr>
          <w:spacing w:val="-1"/>
        </w:rPr>
        <w:t xml:space="preserve"> </w:t>
      </w:r>
      <w:r>
        <w:t>other</w:t>
      </w:r>
      <w:r>
        <w:rPr>
          <w:spacing w:val="-2"/>
        </w:rPr>
        <w:t xml:space="preserve"> </w:t>
      </w:r>
      <w:r>
        <w:t>party to arbitrate – any Claim under the following terms.</w:t>
      </w:r>
    </w:p>
    <w:p w14:paraId="704AF56A"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2A01CD57" wp14:editId="55207791">
                <wp:extent cx="5882640" cy="3175"/>
                <wp:effectExtent l="0" t="0" r="0" b="0"/>
                <wp:docPr id="664" name="Group 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3175"/>
                          <a:chOff x="0" y="0"/>
                          <a:chExt cx="5882640" cy="3175"/>
                        </a:xfrm>
                      </wpg:grpSpPr>
                      <wps:wsp>
                        <wps:cNvPr id="665" name="Graphic 665"/>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662D93" id="Group 664" o:spid="_x0000_s1026" alt="&quot;&quot;" style="width:463.2pt;height:.25pt;mso-position-horizontal-relative:char;mso-position-vertical-relative:line" coordsize="58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">
                <v:shape id="Graphic 665" o:spid="_x0000_s1027" style="position:absolute;width:58826;height:31;visibility:visible;mso-wrap-style:square;v-text-anchor:top" coordsize="58826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" path="m5882640,l1318260,,,,,3048r1318260,l5882640,3048r,-3048xe" fillcolor="black" stroked="f">
                  <v:path arrowok="t"/>
                </v:shape>
                <w10:anchorlock/>
              </v:group>
            </w:pict>
          </mc:Fallback>
        </mc:AlternateContent>
      </w:r>
    </w:p>
    <w:p w14:paraId="06B5C4C5" w14:textId="77777777" w:rsidR="005C2A41" w:rsidRDefault="00863C9F">
      <w:pPr>
        <w:pStyle w:val="ListParagraph"/>
        <w:numPr>
          <w:ilvl w:val="0"/>
          <w:numId w:val="17"/>
        </w:numPr>
        <w:tabs>
          <w:tab w:val="left" w:pos="1054"/>
          <w:tab w:val="left" w:pos="2976"/>
          <w:tab w:val="left" w:pos="2978"/>
        </w:tabs>
        <w:spacing w:before="34"/>
        <w:ind w:right="886" w:hanging="2103"/>
        <w:rPr>
          <w:b/>
          <w:sz w:val="16"/>
        </w:rPr>
      </w:pPr>
      <w:r>
        <w:rPr>
          <w:b/>
          <w:noProof/>
          <w:sz w:val="16"/>
        </w:rPr>
        <mc:AlternateContent>
          <mc:Choice Requires="wps">
            <w:drawing>
              <wp:anchor distT="0" distB="0" distL="0" distR="0" simplePos="0" relativeHeight="15889920" behindDoc="0" locked="0" layoutInCell="1" allowOverlap="1" wp14:anchorId="0ABB9877" wp14:editId="33A70298">
                <wp:simplePos x="0" y="0"/>
                <wp:positionH relativeFrom="page">
                  <wp:posOffset>944880</wp:posOffset>
                </wp:positionH>
                <wp:positionV relativeFrom="paragraph">
                  <wp:posOffset>869695</wp:posOffset>
                </wp:positionV>
                <wp:extent cx="5882640" cy="3175"/>
                <wp:effectExtent l="0" t="0" r="0" b="0"/>
                <wp:wrapNone/>
                <wp:docPr id="666" name="Graphic 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5997E5" id="Graphic 666" o:spid="_x0000_s1026" alt="&quot;&quot;" style="position:absolute;margin-left:74.4pt;margin-top:68.5pt;width:463.2pt;height:.25pt;z-index:15889920;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" path="m5882640,l1318260,,,,,3048r1318260,l5882640,3048r,-3048xe" fillcolor="black" stroked="f">
                <v:path arrowok="t"/>
                <w10:wrap anchorx="page"/>
              </v:shape>
            </w:pict>
          </mc:Fallback>
        </mc:AlternateContent>
      </w:r>
      <w:r>
        <w:rPr>
          <w:b/>
          <w:sz w:val="16"/>
        </w:rPr>
        <w:t>RIGHT TO REJECT</w:t>
      </w:r>
      <w:r>
        <w:rPr>
          <w:b/>
          <w:sz w:val="16"/>
        </w:rPr>
        <w:tab/>
        <w:t>You may reject this Arbitration Agreement by mailing a personally signed rejection notice to P.O. Box 3227, Wilmington, DE</w:t>
      </w:r>
      <w:r>
        <w:rPr>
          <w:b/>
          <w:spacing w:val="40"/>
          <w:sz w:val="16"/>
        </w:rPr>
        <w:t xml:space="preserve"> </w:t>
      </w:r>
      <w:r>
        <w:rPr>
          <w:b/>
          <w:sz w:val="16"/>
        </w:rPr>
        <w:t>19804-0227 certified mail, return receipt requested, within 60 days after the date of your first disbursement of loan proceeds.</w:t>
      </w:r>
      <w:r>
        <w:rPr>
          <w:b/>
          <w:spacing w:val="40"/>
          <w:sz w:val="16"/>
        </w:rPr>
        <w:t xml:space="preserve"> </w:t>
      </w:r>
      <w:r>
        <w:rPr>
          <w:b/>
          <w:sz w:val="16"/>
        </w:rPr>
        <w:t>Any Rejection Notice must include your name, address, telephone number and loan number. No other person may submit a rejection notice for you.</w:t>
      </w:r>
      <w:r>
        <w:rPr>
          <w:b/>
          <w:spacing w:val="40"/>
          <w:sz w:val="16"/>
        </w:rPr>
        <w:t xml:space="preserve"> </w:t>
      </w:r>
      <w:r>
        <w:rPr>
          <w:b/>
          <w:sz w:val="16"/>
        </w:rPr>
        <w:t>If you send a rejection notice, we will give you</w:t>
      </w:r>
      <w:r>
        <w:rPr>
          <w:b/>
          <w:spacing w:val="-2"/>
          <w:sz w:val="16"/>
        </w:rPr>
        <w:t xml:space="preserve"> </w:t>
      </w:r>
      <w:proofErr w:type="gramStart"/>
      <w:r>
        <w:rPr>
          <w:b/>
          <w:sz w:val="16"/>
        </w:rPr>
        <w:t>a</w:t>
      </w:r>
      <w:r>
        <w:rPr>
          <w:b/>
          <w:spacing w:val="-2"/>
          <w:sz w:val="16"/>
        </w:rPr>
        <w:t xml:space="preserve"> </w:t>
      </w:r>
      <w:r>
        <w:rPr>
          <w:b/>
          <w:sz w:val="16"/>
        </w:rPr>
        <w:t>credit</w:t>
      </w:r>
      <w:proofErr w:type="gramEnd"/>
      <w:r>
        <w:rPr>
          <w:b/>
          <w:spacing w:val="-2"/>
          <w:sz w:val="16"/>
        </w:rPr>
        <w:t xml:space="preserve"> </w:t>
      </w:r>
      <w:r>
        <w:rPr>
          <w:b/>
          <w:sz w:val="16"/>
        </w:rPr>
        <w:t>for</w:t>
      </w:r>
      <w:r>
        <w:rPr>
          <w:b/>
          <w:spacing w:val="-5"/>
          <w:sz w:val="16"/>
        </w:rPr>
        <w:t xml:space="preserve"> </w:t>
      </w:r>
      <w:r>
        <w:rPr>
          <w:b/>
          <w:sz w:val="16"/>
        </w:rPr>
        <w:t>the</w:t>
      </w:r>
      <w:r>
        <w:rPr>
          <w:b/>
          <w:spacing w:val="-3"/>
          <w:sz w:val="16"/>
        </w:rPr>
        <w:t xml:space="preserve"> </w:t>
      </w:r>
      <w:r>
        <w:rPr>
          <w:b/>
          <w:sz w:val="16"/>
        </w:rPr>
        <w:t>standard cost</w:t>
      </w:r>
      <w:r>
        <w:rPr>
          <w:b/>
          <w:spacing w:val="-2"/>
          <w:sz w:val="16"/>
        </w:rPr>
        <w:t xml:space="preserve"> </w:t>
      </w:r>
      <w:r>
        <w:rPr>
          <w:b/>
          <w:sz w:val="16"/>
        </w:rPr>
        <w:t>of</w:t>
      </w:r>
      <w:r>
        <w:rPr>
          <w:b/>
          <w:spacing w:val="-2"/>
          <w:sz w:val="16"/>
        </w:rPr>
        <w:t xml:space="preserve"> </w:t>
      </w:r>
      <w:r>
        <w:rPr>
          <w:b/>
          <w:sz w:val="16"/>
        </w:rPr>
        <w:t>a</w:t>
      </w:r>
      <w:r>
        <w:rPr>
          <w:b/>
          <w:spacing w:val="-5"/>
          <w:sz w:val="16"/>
        </w:rPr>
        <w:t xml:space="preserve"> </w:t>
      </w:r>
      <w:r>
        <w:rPr>
          <w:b/>
          <w:sz w:val="16"/>
        </w:rPr>
        <w:t>letter</w:t>
      </w:r>
      <w:r>
        <w:rPr>
          <w:b/>
          <w:spacing w:val="-2"/>
          <w:sz w:val="16"/>
        </w:rPr>
        <w:t xml:space="preserve"> </w:t>
      </w:r>
      <w:r>
        <w:rPr>
          <w:b/>
          <w:sz w:val="16"/>
        </w:rPr>
        <w:t>sent</w:t>
      </w:r>
      <w:r>
        <w:rPr>
          <w:b/>
          <w:spacing w:val="-2"/>
          <w:sz w:val="16"/>
        </w:rPr>
        <w:t xml:space="preserve"> </w:t>
      </w:r>
      <w:r>
        <w:rPr>
          <w:b/>
          <w:sz w:val="16"/>
        </w:rPr>
        <w:t>by</w:t>
      </w:r>
      <w:r>
        <w:rPr>
          <w:b/>
          <w:spacing w:val="-5"/>
          <w:sz w:val="16"/>
        </w:rPr>
        <w:t xml:space="preserve"> </w:t>
      </w:r>
      <w:r>
        <w:rPr>
          <w:b/>
          <w:sz w:val="16"/>
        </w:rPr>
        <w:t>certified</w:t>
      </w:r>
      <w:r>
        <w:rPr>
          <w:b/>
          <w:spacing w:val="-4"/>
          <w:sz w:val="16"/>
        </w:rPr>
        <w:t xml:space="preserve"> </w:t>
      </w:r>
      <w:r>
        <w:rPr>
          <w:b/>
          <w:sz w:val="16"/>
        </w:rPr>
        <w:t>mail.</w:t>
      </w:r>
      <w:r>
        <w:rPr>
          <w:b/>
          <w:spacing w:val="-4"/>
          <w:sz w:val="16"/>
        </w:rPr>
        <w:t xml:space="preserve"> </w:t>
      </w:r>
      <w:r>
        <w:rPr>
          <w:b/>
          <w:sz w:val="16"/>
        </w:rPr>
        <w:t>Rejecting</w:t>
      </w:r>
      <w:r>
        <w:rPr>
          <w:b/>
          <w:spacing w:val="-2"/>
          <w:sz w:val="16"/>
        </w:rPr>
        <w:t xml:space="preserve"> </w:t>
      </w:r>
      <w:r>
        <w:rPr>
          <w:b/>
          <w:sz w:val="16"/>
        </w:rPr>
        <w:t>this Arbitration Agreement will not affect any other provision of this note.</w:t>
      </w:r>
    </w:p>
    <w:p w14:paraId="064A645B" w14:textId="77777777" w:rsidR="005C2A41" w:rsidRDefault="005C2A41">
      <w:pPr>
        <w:pStyle w:val="ListParagraph"/>
        <w:rPr>
          <w:b/>
          <w:sz w:val="16"/>
        </w:rPr>
        <w:sectPr w:rsidR="005C2A41">
          <w:pgSz w:w="12240" w:h="15840"/>
          <w:pgMar w:top="1000" w:right="720" w:bottom="1160" w:left="720" w:header="851" w:footer="974" w:gutter="0"/>
          <w:cols w:space="720"/>
        </w:sectPr>
      </w:pPr>
    </w:p>
    <w:p w14:paraId="6EF89FAB" w14:textId="77777777" w:rsidR="005C2A41" w:rsidRDefault="00863C9F">
      <w:pPr>
        <w:pStyle w:val="ListParagraph"/>
        <w:numPr>
          <w:ilvl w:val="0"/>
          <w:numId w:val="17"/>
        </w:numPr>
        <w:tabs>
          <w:tab w:val="left" w:pos="1055"/>
        </w:tabs>
        <w:spacing w:before="101"/>
        <w:ind w:left="876" w:right="38" w:firstLine="0"/>
        <w:rPr>
          <w:b/>
          <w:sz w:val="16"/>
        </w:rPr>
      </w:pPr>
      <w:r>
        <w:rPr>
          <w:b/>
          <w:spacing w:val="-2"/>
          <w:sz w:val="16"/>
        </w:rPr>
        <w:t>IMPORTANT WAIVERS</w:t>
      </w:r>
    </w:p>
    <w:p w14:paraId="53124E31" w14:textId="77777777" w:rsidR="005C2A41" w:rsidRDefault="00863C9F">
      <w:pPr>
        <w:spacing w:before="101"/>
        <w:ind w:left="876" w:right="834"/>
        <w:rPr>
          <w:b/>
          <w:sz w:val="16"/>
        </w:rPr>
      </w:pPr>
      <w:r>
        <w:br w:type="column"/>
      </w:r>
      <w:r>
        <w:rPr>
          <w:b/>
          <w:sz w:val="16"/>
        </w:rPr>
        <w:t>If you</w:t>
      </w:r>
      <w:r>
        <w:rPr>
          <w:b/>
          <w:spacing w:val="-4"/>
          <w:sz w:val="16"/>
        </w:rPr>
        <w:t xml:space="preserve"> </w:t>
      </w:r>
      <w:r>
        <w:rPr>
          <w:b/>
          <w:sz w:val="16"/>
        </w:rPr>
        <w:t>or</w:t>
      </w:r>
      <w:r>
        <w:rPr>
          <w:b/>
          <w:spacing w:val="-5"/>
          <w:sz w:val="16"/>
        </w:rPr>
        <w:t xml:space="preserve"> </w:t>
      </w:r>
      <w:r>
        <w:rPr>
          <w:b/>
          <w:sz w:val="16"/>
        </w:rPr>
        <w:t>we</w:t>
      </w:r>
      <w:r>
        <w:rPr>
          <w:b/>
          <w:spacing w:val="-2"/>
          <w:sz w:val="16"/>
        </w:rPr>
        <w:t xml:space="preserve"> </w:t>
      </w:r>
      <w:r>
        <w:rPr>
          <w:b/>
          <w:sz w:val="16"/>
        </w:rPr>
        <w:t>elect</w:t>
      </w:r>
      <w:r>
        <w:rPr>
          <w:b/>
          <w:spacing w:val="-4"/>
          <w:sz w:val="16"/>
        </w:rPr>
        <w:t xml:space="preserve"> </w:t>
      </w:r>
      <w:r>
        <w:rPr>
          <w:b/>
          <w:sz w:val="16"/>
        </w:rPr>
        <w:t>to</w:t>
      </w:r>
      <w:r>
        <w:rPr>
          <w:b/>
          <w:spacing w:val="-2"/>
          <w:sz w:val="16"/>
        </w:rPr>
        <w:t xml:space="preserve"> </w:t>
      </w:r>
      <w:r>
        <w:rPr>
          <w:b/>
          <w:sz w:val="16"/>
        </w:rPr>
        <w:t>arbitrate</w:t>
      </w:r>
      <w:r>
        <w:rPr>
          <w:b/>
          <w:spacing w:val="-3"/>
          <w:sz w:val="16"/>
        </w:rPr>
        <w:t xml:space="preserve"> </w:t>
      </w:r>
      <w:r>
        <w:rPr>
          <w:b/>
          <w:sz w:val="16"/>
        </w:rPr>
        <w:t>a</w:t>
      </w:r>
      <w:r>
        <w:rPr>
          <w:b/>
          <w:spacing w:val="-4"/>
          <w:sz w:val="16"/>
        </w:rPr>
        <w:t xml:space="preserve"> </w:t>
      </w:r>
      <w:r>
        <w:rPr>
          <w:b/>
          <w:sz w:val="16"/>
        </w:rPr>
        <w:t>Claim,</w:t>
      </w:r>
      <w:r>
        <w:rPr>
          <w:b/>
          <w:spacing w:val="-2"/>
          <w:sz w:val="16"/>
        </w:rPr>
        <w:t xml:space="preserve"> </w:t>
      </w:r>
      <w:r>
        <w:rPr>
          <w:b/>
          <w:sz w:val="16"/>
        </w:rPr>
        <w:t>YOU</w:t>
      </w:r>
      <w:r>
        <w:rPr>
          <w:b/>
          <w:spacing w:val="-2"/>
          <w:sz w:val="16"/>
        </w:rPr>
        <w:t xml:space="preserve"> </w:t>
      </w:r>
      <w:r>
        <w:rPr>
          <w:b/>
          <w:sz w:val="16"/>
        </w:rPr>
        <w:t>AND</w:t>
      </w:r>
      <w:r>
        <w:rPr>
          <w:b/>
          <w:spacing w:val="-2"/>
          <w:sz w:val="16"/>
        </w:rPr>
        <w:t xml:space="preserve"> </w:t>
      </w:r>
      <w:r>
        <w:rPr>
          <w:b/>
          <w:sz w:val="16"/>
        </w:rPr>
        <w:t>WE</w:t>
      </w:r>
      <w:r>
        <w:rPr>
          <w:b/>
          <w:spacing w:val="-3"/>
          <w:sz w:val="16"/>
        </w:rPr>
        <w:t xml:space="preserve"> </w:t>
      </w:r>
      <w:r>
        <w:rPr>
          <w:b/>
          <w:sz w:val="16"/>
        </w:rPr>
        <w:t>BOTH</w:t>
      </w:r>
      <w:r>
        <w:rPr>
          <w:b/>
          <w:spacing w:val="-2"/>
          <w:sz w:val="16"/>
        </w:rPr>
        <w:t xml:space="preserve"> </w:t>
      </w:r>
      <w:r>
        <w:rPr>
          <w:b/>
          <w:sz w:val="16"/>
        </w:rPr>
        <w:t>WAIVE</w:t>
      </w:r>
      <w:r>
        <w:rPr>
          <w:b/>
          <w:spacing w:val="-6"/>
          <w:sz w:val="16"/>
        </w:rPr>
        <w:t xml:space="preserve"> </w:t>
      </w:r>
      <w:r>
        <w:rPr>
          <w:b/>
          <w:sz w:val="16"/>
        </w:rPr>
        <w:t>THE</w:t>
      </w:r>
      <w:r>
        <w:rPr>
          <w:b/>
          <w:spacing w:val="-3"/>
          <w:sz w:val="16"/>
        </w:rPr>
        <w:t xml:space="preserve"> </w:t>
      </w:r>
      <w:r>
        <w:rPr>
          <w:b/>
          <w:sz w:val="16"/>
        </w:rPr>
        <w:t>RIGHT</w:t>
      </w:r>
      <w:r>
        <w:rPr>
          <w:b/>
          <w:spacing w:val="-4"/>
          <w:sz w:val="16"/>
        </w:rPr>
        <w:t xml:space="preserve"> </w:t>
      </w:r>
      <w:r>
        <w:rPr>
          <w:b/>
          <w:sz w:val="16"/>
        </w:rPr>
        <w:t>TO:</w:t>
      </w:r>
      <w:r>
        <w:rPr>
          <w:b/>
          <w:spacing w:val="-2"/>
          <w:sz w:val="16"/>
        </w:rPr>
        <w:t xml:space="preserve"> </w:t>
      </w:r>
      <w:r>
        <w:rPr>
          <w:b/>
          <w:sz w:val="16"/>
        </w:rPr>
        <w:t>(1)</w:t>
      </w:r>
      <w:r>
        <w:rPr>
          <w:b/>
          <w:spacing w:val="-2"/>
          <w:sz w:val="16"/>
        </w:rPr>
        <w:t xml:space="preserve"> </w:t>
      </w:r>
      <w:r>
        <w:rPr>
          <w:b/>
          <w:sz w:val="16"/>
        </w:rPr>
        <w:t>HAVE A COURT OR JURY</w:t>
      </w:r>
      <w:r>
        <w:rPr>
          <w:b/>
          <w:spacing w:val="-1"/>
          <w:sz w:val="16"/>
        </w:rPr>
        <w:t xml:space="preserve"> </w:t>
      </w:r>
      <w:r>
        <w:rPr>
          <w:b/>
          <w:sz w:val="16"/>
        </w:rPr>
        <w:t>DECIDE THE CLAIM; (2)</w:t>
      </w:r>
      <w:r>
        <w:rPr>
          <w:b/>
          <w:spacing w:val="-1"/>
          <w:sz w:val="16"/>
        </w:rPr>
        <w:t xml:space="preserve"> </w:t>
      </w:r>
      <w:r>
        <w:rPr>
          <w:b/>
          <w:sz w:val="16"/>
        </w:rPr>
        <w:t>PARTICIPATE IN A CLASS ACTION IN</w:t>
      </w:r>
      <w:r>
        <w:rPr>
          <w:b/>
          <w:spacing w:val="-3"/>
          <w:sz w:val="16"/>
        </w:rPr>
        <w:t xml:space="preserve"> </w:t>
      </w:r>
      <w:r>
        <w:rPr>
          <w:b/>
          <w:sz w:val="16"/>
        </w:rPr>
        <w:t>COURT OR IN ARBITRATION, WHETHER AS A CLASS REPRESENTATIVE, CLASS MEMBER OR OTHERWISE; (3) ACT AS A PRIVATE ATTORNEY GENERAL IN COURT OR IN ARBITRATION; OR (4) UNLESS ALL PARTIES OTHERWISE AGREE IN WRITING, JOIN OR CONSOLIDATE CLAIM(S) WITH CLAIMS INVOLVING ANY OTHER PERSON IN COURT OR</w:t>
      </w:r>
    </w:p>
    <w:p w14:paraId="004E9D60" w14:textId="77777777" w:rsidR="005C2A41" w:rsidRDefault="00863C9F">
      <w:pPr>
        <w:ind w:left="876" w:right="916"/>
        <w:rPr>
          <w:b/>
          <w:sz w:val="16"/>
        </w:rPr>
      </w:pPr>
      <w:r>
        <w:rPr>
          <w:b/>
          <w:sz w:val="16"/>
        </w:rPr>
        <w:t>IN ARBITRATION. Other rights are more limited in arbitration than in court or are not available in arbitration. The waivers in subsections (2)-(4) above are called the “Class Action and Multi-Party Waivers.” The arbitrator shall have no authority to conduct any arbitration</w:t>
      </w:r>
      <w:r>
        <w:rPr>
          <w:b/>
          <w:spacing w:val="-5"/>
          <w:sz w:val="16"/>
        </w:rPr>
        <w:t xml:space="preserve"> </w:t>
      </w:r>
      <w:r>
        <w:rPr>
          <w:b/>
          <w:sz w:val="16"/>
        </w:rPr>
        <w:t>inconsistent</w:t>
      </w:r>
      <w:r>
        <w:rPr>
          <w:b/>
          <w:spacing w:val="-5"/>
          <w:sz w:val="16"/>
        </w:rPr>
        <w:t xml:space="preserve"> </w:t>
      </w:r>
      <w:r>
        <w:rPr>
          <w:b/>
          <w:sz w:val="16"/>
        </w:rPr>
        <w:t>with</w:t>
      </w:r>
      <w:r>
        <w:rPr>
          <w:b/>
          <w:spacing w:val="-5"/>
          <w:sz w:val="16"/>
        </w:rPr>
        <w:t xml:space="preserve"> </w:t>
      </w:r>
      <w:r>
        <w:rPr>
          <w:b/>
          <w:sz w:val="16"/>
        </w:rPr>
        <w:t>the</w:t>
      </w:r>
      <w:r>
        <w:rPr>
          <w:b/>
          <w:spacing w:val="-6"/>
          <w:sz w:val="16"/>
        </w:rPr>
        <w:t xml:space="preserve"> </w:t>
      </w:r>
      <w:r>
        <w:rPr>
          <w:b/>
          <w:sz w:val="16"/>
        </w:rPr>
        <w:t>Class</w:t>
      </w:r>
      <w:r>
        <w:rPr>
          <w:b/>
          <w:spacing w:val="-2"/>
          <w:sz w:val="16"/>
        </w:rPr>
        <w:t xml:space="preserve"> </w:t>
      </w:r>
      <w:r>
        <w:rPr>
          <w:b/>
          <w:sz w:val="16"/>
        </w:rPr>
        <w:t>Action</w:t>
      </w:r>
      <w:r>
        <w:rPr>
          <w:b/>
          <w:spacing w:val="-3"/>
          <w:sz w:val="16"/>
        </w:rPr>
        <w:t xml:space="preserve"> </w:t>
      </w:r>
      <w:r>
        <w:rPr>
          <w:b/>
          <w:sz w:val="16"/>
        </w:rPr>
        <w:t>and</w:t>
      </w:r>
      <w:r>
        <w:rPr>
          <w:b/>
          <w:spacing w:val="-5"/>
          <w:sz w:val="16"/>
        </w:rPr>
        <w:t xml:space="preserve"> </w:t>
      </w:r>
      <w:r>
        <w:rPr>
          <w:b/>
          <w:sz w:val="16"/>
        </w:rPr>
        <w:t>Multi-Party</w:t>
      </w:r>
      <w:r>
        <w:rPr>
          <w:b/>
          <w:spacing w:val="-4"/>
          <w:sz w:val="16"/>
        </w:rPr>
        <w:t xml:space="preserve"> </w:t>
      </w:r>
      <w:r>
        <w:rPr>
          <w:b/>
          <w:sz w:val="16"/>
        </w:rPr>
        <w:t>Waivers</w:t>
      </w:r>
      <w:r>
        <w:rPr>
          <w:b/>
          <w:spacing w:val="-4"/>
          <w:sz w:val="16"/>
        </w:rPr>
        <w:t xml:space="preserve"> </w:t>
      </w:r>
      <w:r>
        <w:rPr>
          <w:b/>
          <w:sz w:val="16"/>
        </w:rPr>
        <w:t>or</w:t>
      </w:r>
      <w:r>
        <w:rPr>
          <w:b/>
          <w:spacing w:val="-3"/>
          <w:sz w:val="16"/>
        </w:rPr>
        <w:t xml:space="preserve"> </w:t>
      </w:r>
      <w:r>
        <w:rPr>
          <w:b/>
          <w:sz w:val="16"/>
        </w:rPr>
        <w:t>to</w:t>
      </w:r>
      <w:r>
        <w:rPr>
          <w:b/>
          <w:spacing w:val="-5"/>
          <w:sz w:val="16"/>
        </w:rPr>
        <w:t xml:space="preserve"> </w:t>
      </w:r>
      <w:r>
        <w:rPr>
          <w:b/>
          <w:sz w:val="16"/>
        </w:rPr>
        <w:t>issue</w:t>
      </w:r>
      <w:r>
        <w:rPr>
          <w:b/>
          <w:spacing w:val="-4"/>
          <w:sz w:val="16"/>
        </w:rPr>
        <w:t xml:space="preserve"> </w:t>
      </w:r>
      <w:r>
        <w:rPr>
          <w:b/>
          <w:sz w:val="16"/>
        </w:rPr>
        <w:t>any</w:t>
      </w:r>
      <w:r>
        <w:rPr>
          <w:b/>
          <w:spacing w:val="-6"/>
          <w:sz w:val="16"/>
        </w:rPr>
        <w:t xml:space="preserve"> </w:t>
      </w:r>
      <w:r>
        <w:rPr>
          <w:b/>
          <w:sz w:val="16"/>
        </w:rPr>
        <w:t>relief that applies to any person or entity except you or us individually.</w:t>
      </w:r>
    </w:p>
    <w:p w14:paraId="62F80ABE" w14:textId="77777777" w:rsidR="005C2A41" w:rsidRDefault="005C2A41">
      <w:pPr>
        <w:rPr>
          <w:b/>
          <w:sz w:val="16"/>
        </w:rPr>
        <w:sectPr w:rsidR="005C2A41">
          <w:type w:val="continuous"/>
          <w:pgSz w:w="12240" w:h="15840"/>
          <w:pgMar w:top="1760" w:right="720" w:bottom="340" w:left="720" w:header="851" w:footer="974" w:gutter="0"/>
          <w:cols w:num="2" w:space="720" w:equalWidth="0">
            <w:col w:w="2046" w:space="57"/>
            <w:col w:w="8697"/>
          </w:cols>
        </w:sectPr>
      </w:pPr>
    </w:p>
    <w:p w14:paraId="60C114EE" w14:textId="77777777" w:rsidR="005C2A41" w:rsidRDefault="005C2A41">
      <w:pPr>
        <w:pStyle w:val="BodyText"/>
        <w:rPr>
          <w:b/>
          <w:sz w:val="4"/>
        </w:rPr>
      </w:pPr>
    </w:p>
    <w:p w14:paraId="6A4CEAFD"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52228F3A" wp14:editId="19F13B14">
                <wp:extent cx="5882640" cy="3175"/>
                <wp:effectExtent l="0" t="0" r="0" b="0"/>
                <wp:docPr id="667" name="Group 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3175"/>
                          <a:chOff x="0" y="0"/>
                          <a:chExt cx="5882640" cy="3175"/>
                        </a:xfrm>
                      </wpg:grpSpPr>
                      <wps:wsp>
                        <wps:cNvPr id="668" name="Graphic 668"/>
                        <wps:cNvSpPr/>
                        <wps:spPr>
                          <a:xfrm>
                            <a:off x="0" y="12"/>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3D6C7C" id="Group 667" o:spid="_x0000_s1026" alt="&quot;&quot;" style="width:463.2pt;height:.25pt;mso-position-horizontal-relative:char;mso-position-vertical-relative:line" coordsize="58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">
                <v:shape id="Graphic 668" o:spid="_x0000_s1027" style="position:absolute;width:58826;height:31;visibility:visible;mso-wrap-style:square;v-text-anchor:top" coordsize="58826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" path="m5882640,l1318260,,,,,3048r1318260,l5882640,3048r,-3048xe" fillcolor="black" stroked="f">
                  <v:path arrowok="t"/>
                </v:shape>
                <w10:anchorlock/>
              </v:group>
            </w:pict>
          </mc:Fallback>
        </mc:AlternateContent>
      </w:r>
    </w:p>
    <w:p w14:paraId="23DFE7C5" w14:textId="77777777" w:rsidR="005C2A41" w:rsidRDefault="00863C9F">
      <w:pPr>
        <w:pStyle w:val="ListParagraph"/>
        <w:numPr>
          <w:ilvl w:val="0"/>
          <w:numId w:val="17"/>
        </w:numPr>
        <w:tabs>
          <w:tab w:val="left" w:pos="1054"/>
          <w:tab w:val="left" w:pos="2978"/>
        </w:tabs>
        <w:spacing w:before="35"/>
        <w:ind w:right="893" w:hanging="2103"/>
        <w:rPr>
          <w:sz w:val="16"/>
        </w:rPr>
      </w:pPr>
      <w:r>
        <w:rPr>
          <w:noProof/>
          <w:sz w:val="16"/>
        </w:rPr>
        <mc:AlternateContent>
          <mc:Choice Requires="wps">
            <w:drawing>
              <wp:anchor distT="0" distB="0" distL="0" distR="0" simplePos="0" relativeHeight="487748096" behindDoc="1" locked="0" layoutInCell="1" allowOverlap="1" wp14:anchorId="5722BA95" wp14:editId="44D6F2CD">
                <wp:simplePos x="0" y="0"/>
                <wp:positionH relativeFrom="page">
                  <wp:posOffset>944880</wp:posOffset>
                </wp:positionH>
                <wp:positionV relativeFrom="paragraph">
                  <wp:posOffset>2622857</wp:posOffset>
                </wp:positionV>
                <wp:extent cx="5882640" cy="3175"/>
                <wp:effectExtent l="0" t="0" r="0" b="0"/>
                <wp:wrapTopAndBottom/>
                <wp:docPr id="669" name="Graphic 6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16A707" id="Graphic 669" o:spid="_x0000_s1026" alt="&quot;&quot;" style="position:absolute;margin-left:74.4pt;margin-top:206.5pt;width:463.2pt;height:.25pt;z-index:-15568384;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" path="m5882640,l1318260,,,,,3048r1318260,l5882640,3048r,-3048xe" fillcolor="black" stroked="f">
                <v:path arrowok="t"/>
                <w10:wrap type="topAndBottom" anchorx="page"/>
              </v:shape>
            </w:pict>
          </mc:Fallback>
        </mc:AlternateContent>
      </w:r>
      <w:r>
        <w:rPr>
          <w:b/>
          <w:spacing w:val="-2"/>
          <w:sz w:val="16"/>
        </w:rPr>
        <w:t>DEFINITIONS</w:t>
      </w:r>
      <w:r>
        <w:rPr>
          <w:b/>
          <w:sz w:val="16"/>
        </w:rPr>
        <w:tab/>
      </w:r>
      <w:r>
        <w:rPr>
          <w:sz w:val="16"/>
        </w:rPr>
        <w:t xml:space="preserve">In this Arbitration Agreement, the following definitions will apply: </w:t>
      </w:r>
      <w:r>
        <w:rPr>
          <w:b/>
          <w:sz w:val="16"/>
        </w:rPr>
        <w:t xml:space="preserve">“You,” “your” and “yours” </w:t>
      </w:r>
      <w:r>
        <w:rPr>
          <w:sz w:val="16"/>
        </w:rPr>
        <w:t xml:space="preserve">mean </w:t>
      </w:r>
      <w:proofErr w:type="gramStart"/>
      <w:r>
        <w:rPr>
          <w:sz w:val="16"/>
        </w:rPr>
        <w:t>each and every</w:t>
      </w:r>
      <w:proofErr w:type="gramEnd"/>
      <w:r>
        <w:rPr>
          <w:sz w:val="16"/>
        </w:rPr>
        <w:t xml:space="preserve"> borrower and cosigner on the Note; the </w:t>
      </w:r>
      <w:proofErr w:type="gramStart"/>
      <w:r>
        <w:rPr>
          <w:sz w:val="16"/>
        </w:rPr>
        <w:t>Student</w:t>
      </w:r>
      <w:proofErr w:type="gramEnd"/>
      <w:r>
        <w:rPr>
          <w:sz w:val="16"/>
        </w:rPr>
        <w:t xml:space="preserve"> on whose behalf the proceeds of the Note have been advanced; and the heirs, executors and assigns of </w:t>
      </w:r>
      <w:proofErr w:type="gramStart"/>
      <w:r>
        <w:rPr>
          <w:sz w:val="16"/>
        </w:rPr>
        <w:t>all of</w:t>
      </w:r>
      <w:proofErr w:type="gramEnd"/>
      <w:r>
        <w:rPr>
          <w:sz w:val="16"/>
        </w:rPr>
        <w:t xml:space="preserve"> the foregoing.</w:t>
      </w:r>
      <w:r>
        <w:rPr>
          <w:spacing w:val="40"/>
          <w:sz w:val="16"/>
        </w:rPr>
        <w:t xml:space="preserve"> </w:t>
      </w:r>
      <w:r>
        <w:rPr>
          <w:b/>
          <w:sz w:val="16"/>
        </w:rPr>
        <w:t xml:space="preserve">“We,” “us,” “our” and “ours” </w:t>
      </w:r>
      <w:r>
        <w:rPr>
          <w:sz w:val="16"/>
        </w:rPr>
        <w:t>mean the Lender listed on page 1 of this Note; any subsequent holder of this Note; any servicer or any agent acting on behalf of the Lender, any servicer or any subsequent holder; all of their parents, wholly or majority owned subsidiaries and affiliates; any predecessors, successors and assigns of these entities; and all officers, directors, employees, agents, controlling persons and representatives thereof.</w:t>
      </w:r>
      <w:r>
        <w:rPr>
          <w:spacing w:val="40"/>
          <w:sz w:val="16"/>
        </w:rPr>
        <w:t xml:space="preserve"> </w:t>
      </w:r>
      <w:r>
        <w:rPr>
          <w:sz w:val="16"/>
        </w:rPr>
        <w:t>These terms also include any party named as a co-defendant with us in a Claim asserted by you, such as investors or potential investors, credit bureaus, credit insurance companies, closing agents, escrow agents, insurance agents, loan originators, rating agencies, loan servicers, debt collectors, loan guarantors,</w:t>
      </w:r>
      <w:r>
        <w:rPr>
          <w:spacing w:val="-1"/>
          <w:sz w:val="16"/>
        </w:rPr>
        <w:t xml:space="preserve"> </w:t>
      </w:r>
      <w:r>
        <w:rPr>
          <w:sz w:val="16"/>
        </w:rPr>
        <w:t>performance</w:t>
      </w:r>
      <w:r>
        <w:rPr>
          <w:spacing w:val="-2"/>
          <w:sz w:val="16"/>
        </w:rPr>
        <w:t xml:space="preserve"> </w:t>
      </w:r>
      <w:r>
        <w:rPr>
          <w:sz w:val="16"/>
        </w:rPr>
        <w:t>bond</w:t>
      </w:r>
      <w:r>
        <w:rPr>
          <w:spacing w:val="-6"/>
          <w:sz w:val="16"/>
        </w:rPr>
        <w:t xml:space="preserve"> </w:t>
      </w:r>
      <w:r>
        <w:rPr>
          <w:sz w:val="16"/>
        </w:rPr>
        <w:t>trustees,</w:t>
      </w:r>
      <w:r>
        <w:rPr>
          <w:spacing w:val="-5"/>
          <w:sz w:val="16"/>
        </w:rPr>
        <w:t xml:space="preserve"> </w:t>
      </w:r>
      <w:r>
        <w:rPr>
          <w:sz w:val="16"/>
        </w:rPr>
        <w:t>tuition</w:t>
      </w:r>
      <w:r>
        <w:rPr>
          <w:spacing w:val="-3"/>
          <w:sz w:val="16"/>
        </w:rPr>
        <w:t xml:space="preserve"> </w:t>
      </w:r>
      <w:r>
        <w:rPr>
          <w:sz w:val="16"/>
        </w:rPr>
        <w:t>recovery</w:t>
      </w:r>
      <w:r>
        <w:rPr>
          <w:spacing w:val="-1"/>
          <w:sz w:val="16"/>
        </w:rPr>
        <w:t xml:space="preserve"> </w:t>
      </w:r>
      <w:r>
        <w:rPr>
          <w:sz w:val="16"/>
        </w:rPr>
        <w:t>funds,</w:t>
      </w:r>
      <w:r>
        <w:rPr>
          <w:spacing w:val="-5"/>
          <w:sz w:val="16"/>
        </w:rPr>
        <w:t xml:space="preserve"> </w:t>
      </w:r>
      <w:r>
        <w:rPr>
          <w:sz w:val="16"/>
        </w:rPr>
        <w:t>the</w:t>
      </w:r>
      <w:r>
        <w:rPr>
          <w:spacing w:val="-6"/>
          <w:sz w:val="16"/>
        </w:rPr>
        <w:t xml:space="preserve"> </w:t>
      </w:r>
      <w:r>
        <w:rPr>
          <w:sz w:val="16"/>
        </w:rPr>
        <w:t>School</w:t>
      </w:r>
      <w:r>
        <w:rPr>
          <w:spacing w:val="-2"/>
          <w:sz w:val="16"/>
        </w:rPr>
        <w:t xml:space="preserve"> </w:t>
      </w:r>
      <w:r>
        <w:rPr>
          <w:sz w:val="16"/>
        </w:rPr>
        <w:t>and</w:t>
      </w:r>
      <w:r>
        <w:rPr>
          <w:spacing w:val="-3"/>
          <w:sz w:val="16"/>
        </w:rPr>
        <w:t xml:space="preserve"> </w:t>
      </w:r>
      <w:r>
        <w:rPr>
          <w:sz w:val="16"/>
        </w:rPr>
        <w:t>any</w:t>
      </w:r>
      <w:r>
        <w:rPr>
          <w:spacing w:val="-2"/>
          <w:sz w:val="16"/>
        </w:rPr>
        <w:t xml:space="preserve"> </w:t>
      </w:r>
      <w:r>
        <w:rPr>
          <w:sz w:val="16"/>
        </w:rPr>
        <w:t>of</w:t>
      </w:r>
      <w:r>
        <w:rPr>
          <w:spacing w:val="-3"/>
          <w:sz w:val="16"/>
        </w:rPr>
        <w:t xml:space="preserve"> </w:t>
      </w:r>
      <w:r>
        <w:rPr>
          <w:sz w:val="16"/>
        </w:rPr>
        <w:t>the</w:t>
      </w:r>
      <w:r>
        <w:rPr>
          <w:spacing w:val="-6"/>
          <w:sz w:val="16"/>
        </w:rPr>
        <w:t xml:space="preserve"> </w:t>
      </w:r>
      <w:r>
        <w:rPr>
          <w:sz w:val="16"/>
        </w:rPr>
        <w:t>School’s financial</w:t>
      </w:r>
      <w:r>
        <w:rPr>
          <w:spacing w:val="-4"/>
          <w:sz w:val="16"/>
        </w:rPr>
        <w:t xml:space="preserve"> </w:t>
      </w:r>
      <w:r>
        <w:rPr>
          <w:sz w:val="16"/>
        </w:rPr>
        <w:t>aid</w:t>
      </w:r>
      <w:r>
        <w:rPr>
          <w:spacing w:val="-1"/>
          <w:sz w:val="16"/>
        </w:rPr>
        <w:t xml:space="preserve"> </w:t>
      </w:r>
      <w:r>
        <w:rPr>
          <w:sz w:val="16"/>
        </w:rPr>
        <w:t>offices or</w:t>
      </w:r>
      <w:r>
        <w:rPr>
          <w:spacing w:val="-2"/>
          <w:sz w:val="16"/>
        </w:rPr>
        <w:t xml:space="preserve"> </w:t>
      </w:r>
      <w:r>
        <w:rPr>
          <w:sz w:val="16"/>
        </w:rPr>
        <w:t>officers. “Claimant”</w:t>
      </w:r>
      <w:r>
        <w:rPr>
          <w:spacing w:val="-5"/>
          <w:sz w:val="16"/>
        </w:rPr>
        <w:t xml:space="preserve"> </w:t>
      </w:r>
      <w:r>
        <w:rPr>
          <w:sz w:val="16"/>
        </w:rPr>
        <w:t>means</w:t>
      </w:r>
      <w:r>
        <w:rPr>
          <w:spacing w:val="-2"/>
          <w:sz w:val="16"/>
        </w:rPr>
        <w:t xml:space="preserve"> </w:t>
      </w:r>
      <w:r>
        <w:rPr>
          <w:sz w:val="16"/>
        </w:rPr>
        <w:t>the</w:t>
      </w:r>
      <w:r>
        <w:rPr>
          <w:spacing w:val="-1"/>
          <w:sz w:val="16"/>
        </w:rPr>
        <w:t xml:space="preserve"> </w:t>
      </w:r>
      <w:r>
        <w:rPr>
          <w:sz w:val="16"/>
        </w:rPr>
        <w:t>party</w:t>
      </w:r>
      <w:r>
        <w:rPr>
          <w:spacing w:val="-2"/>
          <w:sz w:val="16"/>
        </w:rPr>
        <w:t xml:space="preserve"> </w:t>
      </w:r>
      <w:r>
        <w:rPr>
          <w:sz w:val="16"/>
        </w:rPr>
        <w:t>who</w:t>
      </w:r>
      <w:r>
        <w:rPr>
          <w:spacing w:val="-1"/>
          <w:sz w:val="16"/>
        </w:rPr>
        <w:t xml:space="preserve"> </w:t>
      </w:r>
      <w:r>
        <w:rPr>
          <w:sz w:val="16"/>
        </w:rPr>
        <w:t>asserts</w:t>
      </w:r>
      <w:r>
        <w:rPr>
          <w:spacing w:val="-1"/>
          <w:sz w:val="16"/>
        </w:rPr>
        <w:t xml:space="preserve"> </w:t>
      </w:r>
      <w:r>
        <w:rPr>
          <w:sz w:val="16"/>
        </w:rPr>
        <w:t>or</w:t>
      </w:r>
      <w:r>
        <w:rPr>
          <w:spacing w:val="-4"/>
          <w:sz w:val="16"/>
        </w:rPr>
        <w:t xml:space="preserve"> </w:t>
      </w:r>
      <w:r>
        <w:rPr>
          <w:sz w:val="16"/>
        </w:rPr>
        <w:t>seeks</w:t>
      </w:r>
      <w:r>
        <w:rPr>
          <w:spacing w:val="-2"/>
          <w:sz w:val="16"/>
        </w:rPr>
        <w:t xml:space="preserve"> </w:t>
      </w:r>
      <w:r>
        <w:rPr>
          <w:sz w:val="16"/>
        </w:rPr>
        <w:t>to</w:t>
      </w:r>
      <w:r>
        <w:rPr>
          <w:spacing w:val="-3"/>
          <w:sz w:val="16"/>
        </w:rPr>
        <w:t xml:space="preserve"> </w:t>
      </w:r>
      <w:r>
        <w:rPr>
          <w:sz w:val="16"/>
        </w:rPr>
        <w:t>assert</w:t>
      </w:r>
      <w:r>
        <w:rPr>
          <w:spacing w:val="-3"/>
          <w:sz w:val="16"/>
        </w:rPr>
        <w:t xml:space="preserve"> </w:t>
      </w:r>
      <w:r>
        <w:rPr>
          <w:sz w:val="16"/>
        </w:rPr>
        <w:t>a</w:t>
      </w:r>
      <w:r>
        <w:rPr>
          <w:spacing w:val="-3"/>
          <w:sz w:val="16"/>
        </w:rPr>
        <w:t xml:space="preserve"> </w:t>
      </w:r>
      <w:r>
        <w:rPr>
          <w:sz w:val="16"/>
        </w:rPr>
        <w:t>Claim in a lawsuit or arbitration proceeding.</w:t>
      </w:r>
      <w:r>
        <w:rPr>
          <w:spacing w:val="40"/>
          <w:sz w:val="16"/>
        </w:rPr>
        <w:t xml:space="preserve"> </w:t>
      </w:r>
      <w:r>
        <w:rPr>
          <w:b/>
          <w:sz w:val="16"/>
        </w:rPr>
        <w:t xml:space="preserve">“Administrator” </w:t>
      </w:r>
      <w:r>
        <w:rPr>
          <w:sz w:val="16"/>
        </w:rPr>
        <w:t>means either the American Arbitration Association (the “AAA”), 120 Broadway, Floor 21, New York, NY</w:t>
      </w:r>
      <w:r>
        <w:rPr>
          <w:spacing w:val="40"/>
          <w:sz w:val="16"/>
        </w:rPr>
        <w:t xml:space="preserve"> </w:t>
      </w:r>
      <w:r>
        <w:rPr>
          <w:sz w:val="16"/>
        </w:rPr>
        <w:t xml:space="preserve">10271, </w:t>
      </w:r>
      <w:hyperlink r:id="rId130">
        <w:r>
          <w:rPr>
            <w:color w:val="0000FF"/>
            <w:sz w:val="16"/>
            <w:u w:val="single" w:color="0000FF"/>
          </w:rPr>
          <w:t>www.adr.org</w:t>
        </w:r>
        <w:r>
          <w:rPr>
            <w:sz w:val="16"/>
          </w:rPr>
          <w:t>,</w:t>
        </w:r>
      </w:hyperlink>
      <w:r>
        <w:rPr>
          <w:sz w:val="16"/>
        </w:rPr>
        <w:t xml:space="preserve"> or any qualified</w:t>
      </w:r>
      <w:r>
        <w:rPr>
          <w:spacing w:val="-3"/>
          <w:sz w:val="16"/>
        </w:rPr>
        <w:t xml:space="preserve"> </w:t>
      </w:r>
      <w:r>
        <w:rPr>
          <w:sz w:val="16"/>
        </w:rPr>
        <w:t>arbitrator</w:t>
      </w:r>
      <w:r>
        <w:rPr>
          <w:spacing w:val="-3"/>
          <w:sz w:val="16"/>
        </w:rPr>
        <w:t xml:space="preserve"> </w:t>
      </w:r>
      <w:r>
        <w:rPr>
          <w:sz w:val="16"/>
        </w:rPr>
        <w:t>or</w:t>
      </w:r>
      <w:r>
        <w:rPr>
          <w:spacing w:val="-3"/>
          <w:sz w:val="16"/>
        </w:rPr>
        <w:t xml:space="preserve"> </w:t>
      </w:r>
      <w:r>
        <w:rPr>
          <w:sz w:val="16"/>
        </w:rPr>
        <w:t>arbitration</w:t>
      </w:r>
      <w:r>
        <w:rPr>
          <w:spacing w:val="-3"/>
          <w:sz w:val="16"/>
        </w:rPr>
        <w:t xml:space="preserve"> </w:t>
      </w:r>
      <w:r>
        <w:rPr>
          <w:sz w:val="16"/>
        </w:rPr>
        <w:t>forum</w:t>
      </w:r>
      <w:r>
        <w:rPr>
          <w:spacing w:val="-2"/>
          <w:sz w:val="16"/>
        </w:rPr>
        <w:t xml:space="preserve"> </w:t>
      </w:r>
      <w:r>
        <w:rPr>
          <w:sz w:val="16"/>
        </w:rPr>
        <w:t>agreed</w:t>
      </w:r>
      <w:r>
        <w:rPr>
          <w:spacing w:val="-1"/>
          <w:sz w:val="16"/>
        </w:rPr>
        <w:t xml:space="preserve"> </w:t>
      </w:r>
      <w:r>
        <w:rPr>
          <w:sz w:val="16"/>
        </w:rPr>
        <w:t>to</w:t>
      </w:r>
      <w:r>
        <w:rPr>
          <w:spacing w:val="-6"/>
          <w:sz w:val="16"/>
        </w:rPr>
        <w:t xml:space="preserve"> </w:t>
      </w:r>
      <w:r>
        <w:rPr>
          <w:sz w:val="16"/>
        </w:rPr>
        <w:t>in</w:t>
      </w:r>
      <w:r>
        <w:rPr>
          <w:spacing w:val="-2"/>
          <w:sz w:val="16"/>
        </w:rPr>
        <w:t xml:space="preserve"> </w:t>
      </w:r>
      <w:r>
        <w:rPr>
          <w:sz w:val="16"/>
        </w:rPr>
        <w:t>writing</w:t>
      </w:r>
      <w:r>
        <w:rPr>
          <w:spacing w:val="-3"/>
          <w:sz w:val="16"/>
        </w:rPr>
        <w:t xml:space="preserve"> </w:t>
      </w:r>
      <w:r>
        <w:rPr>
          <w:sz w:val="16"/>
        </w:rPr>
        <w:t>by</w:t>
      </w:r>
      <w:r>
        <w:rPr>
          <w:spacing w:val="-3"/>
          <w:sz w:val="16"/>
        </w:rPr>
        <w:t xml:space="preserve"> </w:t>
      </w:r>
      <w:r>
        <w:rPr>
          <w:sz w:val="16"/>
        </w:rPr>
        <w:t>you</w:t>
      </w:r>
      <w:r>
        <w:rPr>
          <w:spacing w:val="-3"/>
          <w:sz w:val="16"/>
        </w:rPr>
        <w:t xml:space="preserve"> </w:t>
      </w:r>
      <w:r>
        <w:rPr>
          <w:sz w:val="16"/>
        </w:rPr>
        <w:t>and</w:t>
      </w:r>
      <w:r>
        <w:rPr>
          <w:spacing w:val="-4"/>
          <w:sz w:val="16"/>
        </w:rPr>
        <w:t xml:space="preserve"> </w:t>
      </w:r>
      <w:r>
        <w:rPr>
          <w:sz w:val="16"/>
        </w:rPr>
        <w:t>us.</w:t>
      </w:r>
      <w:r>
        <w:rPr>
          <w:spacing w:val="-1"/>
          <w:sz w:val="16"/>
        </w:rPr>
        <w:t xml:space="preserve"> </w:t>
      </w:r>
      <w:r>
        <w:rPr>
          <w:sz w:val="16"/>
        </w:rPr>
        <w:t>The</w:t>
      </w:r>
      <w:r>
        <w:rPr>
          <w:spacing w:val="-6"/>
          <w:sz w:val="16"/>
        </w:rPr>
        <w:t xml:space="preserve"> </w:t>
      </w:r>
      <w:r>
        <w:rPr>
          <w:sz w:val="16"/>
        </w:rPr>
        <w:t>Claimant</w:t>
      </w:r>
      <w:r>
        <w:rPr>
          <w:spacing w:val="-1"/>
          <w:sz w:val="16"/>
        </w:rPr>
        <w:t xml:space="preserve"> </w:t>
      </w:r>
      <w:r>
        <w:rPr>
          <w:sz w:val="16"/>
        </w:rPr>
        <w:t>will</w:t>
      </w:r>
      <w:r>
        <w:rPr>
          <w:spacing w:val="-5"/>
          <w:sz w:val="16"/>
        </w:rPr>
        <w:t xml:space="preserve"> </w:t>
      </w:r>
      <w:r>
        <w:rPr>
          <w:sz w:val="16"/>
        </w:rPr>
        <w:t>initiate arbitration by filing a Claim in accordance with Section 5. If for any reason the selected Administrator is unable</w:t>
      </w:r>
      <w:r>
        <w:rPr>
          <w:spacing w:val="-1"/>
          <w:sz w:val="16"/>
        </w:rPr>
        <w:t xml:space="preserve"> </w:t>
      </w:r>
      <w:r>
        <w:rPr>
          <w:sz w:val="16"/>
        </w:rPr>
        <w:t>or</w:t>
      </w:r>
      <w:r>
        <w:rPr>
          <w:spacing w:val="-2"/>
          <w:sz w:val="16"/>
        </w:rPr>
        <w:t xml:space="preserve"> </w:t>
      </w:r>
      <w:r>
        <w:rPr>
          <w:sz w:val="16"/>
        </w:rPr>
        <w:t>unwilling to</w:t>
      </w:r>
      <w:r>
        <w:rPr>
          <w:spacing w:val="-3"/>
          <w:sz w:val="16"/>
        </w:rPr>
        <w:t xml:space="preserve"> </w:t>
      </w:r>
      <w:r>
        <w:rPr>
          <w:sz w:val="16"/>
        </w:rPr>
        <w:t>serve</w:t>
      </w:r>
      <w:r>
        <w:rPr>
          <w:spacing w:val="-3"/>
          <w:sz w:val="16"/>
        </w:rPr>
        <w:t xml:space="preserve"> </w:t>
      </w:r>
      <w:r>
        <w:rPr>
          <w:sz w:val="16"/>
        </w:rPr>
        <w:t>or</w:t>
      </w:r>
      <w:r>
        <w:rPr>
          <w:spacing w:val="-3"/>
          <w:sz w:val="16"/>
        </w:rPr>
        <w:t xml:space="preserve"> </w:t>
      </w:r>
      <w:r>
        <w:rPr>
          <w:sz w:val="16"/>
        </w:rPr>
        <w:t>continue</w:t>
      </w:r>
      <w:r>
        <w:rPr>
          <w:spacing w:val="-3"/>
          <w:sz w:val="16"/>
        </w:rPr>
        <w:t xml:space="preserve"> </w:t>
      </w:r>
      <w:r>
        <w:rPr>
          <w:sz w:val="16"/>
        </w:rPr>
        <w:t>to</w:t>
      </w:r>
      <w:r>
        <w:rPr>
          <w:spacing w:val="-3"/>
          <w:sz w:val="16"/>
        </w:rPr>
        <w:t xml:space="preserve"> </w:t>
      </w:r>
      <w:r>
        <w:rPr>
          <w:sz w:val="16"/>
        </w:rPr>
        <w:t>serve</w:t>
      </w:r>
      <w:r>
        <w:rPr>
          <w:spacing w:val="-1"/>
          <w:sz w:val="16"/>
        </w:rPr>
        <w:t xml:space="preserve"> </w:t>
      </w:r>
      <w:r>
        <w:rPr>
          <w:sz w:val="16"/>
        </w:rPr>
        <w:t>as</w:t>
      </w:r>
      <w:r>
        <w:rPr>
          <w:spacing w:val="-3"/>
          <w:sz w:val="16"/>
        </w:rPr>
        <w:t xml:space="preserve"> </w:t>
      </w:r>
      <w:r>
        <w:rPr>
          <w:sz w:val="16"/>
        </w:rPr>
        <w:t>Administrator,</w:t>
      </w:r>
      <w:r>
        <w:rPr>
          <w:spacing w:val="-2"/>
          <w:sz w:val="16"/>
        </w:rPr>
        <w:t xml:space="preserve"> </w:t>
      </w:r>
      <w:r>
        <w:rPr>
          <w:sz w:val="16"/>
        </w:rPr>
        <w:t>you and we</w:t>
      </w:r>
      <w:r>
        <w:rPr>
          <w:spacing w:val="-1"/>
          <w:sz w:val="16"/>
        </w:rPr>
        <w:t xml:space="preserve"> </w:t>
      </w:r>
      <w:r>
        <w:rPr>
          <w:sz w:val="16"/>
        </w:rPr>
        <w:t>will mutually agree upon an Administrator or arbitrator, or a court with jurisdiction will appoint the Administrator or arbitrator or arbitrators (in the case of a three-arbitrator panel provided for in Section 8, below), subject to the limitations set forth above regarding the Class Action and Multi- Party Waivers.</w:t>
      </w:r>
    </w:p>
    <w:p w14:paraId="5FCB2DB5" w14:textId="77777777" w:rsidR="005C2A41" w:rsidRDefault="00863C9F">
      <w:pPr>
        <w:pStyle w:val="ListParagraph"/>
        <w:numPr>
          <w:ilvl w:val="0"/>
          <w:numId w:val="17"/>
        </w:numPr>
        <w:tabs>
          <w:tab w:val="left" w:pos="1054"/>
          <w:tab w:val="left" w:pos="2978"/>
        </w:tabs>
        <w:ind w:right="879" w:hanging="2103"/>
        <w:rPr>
          <w:b/>
          <w:sz w:val="16"/>
        </w:rPr>
      </w:pPr>
      <w:r>
        <w:rPr>
          <w:b/>
          <w:spacing w:val="-2"/>
          <w:sz w:val="16"/>
        </w:rPr>
        <w:t>CLAIM</w:t>
      </w:r>
      <w:r>
        <w:rPr>
          <w:b/>
          <w:sz w:val="16"/>
        </w:rPr>
        <w:tab/>
        <w:t xml:space="preserve">“CLAIM” </w:t>
      </w:r>
      <w:r>
        <w:rPr>
          <w:sz w:val="16"/>
        </w:rPr>
        <w:t>means any legal claim, dispute or controversy between you and us that arises from or relates in any way to this Note, including, but not limited to, any dispute arising before the date of this Arbitration Agreement and any dispute relating to: (1) the imposition or collection of principal, interest, attorneys’ fees, collection costs or other fees relating to this Note; (2) other provisions of this Note; (3) any application, disclosure or other document relating in any way to this Note</w:t>
      </w:r>
      <w:r>
        <w:rPr>
          <w:spacing w:val="-1"/>
          <w:sz w:val="16"/>
        </w:rPr>
        <w:t xml:space="preserve"> </w:t>
      </w:r>
      <w:r>
        <w:rPr>
          <w:sz w:val="16"/>
        </w:rPr>
        <w:t>or the transactions</w:t>
      </w:r>
      <w:r>
        <w:rPr>
          <w:spacing w:val="-2"/>
          <w:sz w:val="16"/>
        </w:rPr>
        <w:t xml:space="preserve"> </w:t>
      </w:r>
      <w:r>
        <w:rPr>
          <w:sz w:val="16"/>
        </w:rPr>
        <w:t>evidenced</w:t>
      </w:r>
      <w:r>
        <w:rPr>
          <w:spacing w:val="-4"/>
          <w:sz w:val="16"/>
        </w:rPr>
        <w:t xml:space="preserve"> </w:t>
      </w:r>
      <w:r>
        <w:rPr>
          <w:sz w:val="16"/>
        </w:rPr>
        <w:t>by</w:t>
      </w:r>
      <w:r>
        <w:rPr>
          <w:spacing w:val="-3"/>
          <w:sz w:val="16"/>
        </w:rPr>
        <w:t xml:space="preserve"> </w:t>
      </w:r>
      <w:r>
        <w:rPr>
          <w:sz w:val="16"/>
        </w:rPr>
        <w:t>this</w:t>
      </w:r>
      <w:r>
        <w:rPr>
          <w:spacing w:val="-2"/>
          <w:sz w:val="16"/>
        </w:rPr>
        <w:t xml:space="preserve"> </w:t>
      </w:r>
      <w:r>
        <w:rPr>
          <w:sz w:val="16"/>
        </w:rPr>
        <w:t>Note;</w:t>
      </w:r>
      <w:r>
        <w:rPr>
          <w:spacing w:val="-1"/>
          <w:sz w:val="16"/>
        </w:rPr>
        <w:t xml:space="preserve"> </w:t>
      </w:r>
      <w:r>
        <w:rPr>
          <w:sz w:val="16"/>
        </w:rPr>
        <w:t>(4)</w:t>
      </w:r>
      <w:r>
        <w:rPr>
          <w:spacing w:val="-3"/>
          <w:sz w:val="16"/>
        </w:rPr>
        <w:t xml:space="preserve"> </w:t>
      </w:r>
      <w:r>
        <w:rPr>
          <w:sz w:val="16"/>
        </w:rPr>
        <w:t>any</w:t>
      </w:r>
      <w:r>
        <w:rPr>
          <w:spacing w:val="-3"/>
          <w:sz w:val="16"/>
        </w:rPr>
        <w:t xml:space="preserve"> </w:t>
      </w:r>
      <w:r>
        <w:rPr>
          <w:sz w:val="16"/>
        </w:rPr>
        <w:t>insurance</w:t>
      </w:r>
      <w:r>
        <w:rPr>
          <w:spacing w:val="-2"/>
          <w:sz w:val="16"/>
        </w:rPr>
        <w:t xml:space="preserve"> </w:t>
      </w:r>
      <w:r>
        <w:rPr>
          <w:sz w:val="16"/>
        </w:rPr>
        <w:t>or</w:t>
      </w:r>
      <w:r>
        <w:rPr>
          <w:spacing w:val="-3"/>
          <w:sz w:val="16"/>
        </w:rPr>
        <w:t xml:space="preserve"> </w:t>
      </w:r>
      <w:r>
        <w:rPr>
          <w:sz w:val="16"/>
        </w:rPr>
        <w:t>other</w:t>
      </w:r>
      <w:r>
        <w:rPr>
          <w:spacing w:val="-5"/>
          <w:sz w:val="16"/>
        </w:rPr>
        <w:t xml:space="preserve"> </w:t>
      </w:r>
      <w:r>
        <w:rPr>
          <w:sz w:val="16"/>
        </w:rPr>
        <w:t>service</w:t>
      </w:r>
      <w:r>
        <w:rPr>
          <w:spacing w:val="-2"/>
          <w:sz w:val="16"/>
        </w:rPr>
        <w:t xml:space="preserve"> </w:t>
      </w:r>
      <w:r>
        <w:rPr>
          <w:sz w:val="16"/>
        </w:rPr>
        <w:t>or</w:t>
      </w:r>
      <w:r>
        <w:rPr>
          <w:spacing w:val="-3"/>
          <w:sz w:val="16"/>
        </w:rPr>
        <w:t xml:space="preserve"> </w:t>
      </w:r>
      <w:r>
        <w:rPr>
          <w:sz w:val="16"/>
        </w:rPr>
        <w:t>product</w:t>
      </w:r>
      <w:r>
        <w:rPr>
          <w:spacing w:val="-1"/>
          <w:sz w:val="16"/>
        </w:rPr>
        <w:t xml:space="preserve"> </w:t>
      </w:r>
      <w:r>
        <w:rPr>
          <w:sz w:val="16"/>
        </w:rPr>
        <w:t>offered</w:t>
      </w:r>
      <w:r>
        <w:rPr>
          <w:spacing w:val="-2"/>
          <w:sz w:val="16"/>
        </w:rPr>
        <w:t xml:space="preserve"> </w:t>
      </w:r>
      <w:r>
        <w:rPr>
          <w:sz w:val="16"/>
        </w:rPr>
        <w:t>or</w:t>
      </w:r>
      <w:r>
        <w:rPr>
          <w:spacing w:val="-6"/>
          <w:sz w:val="16"/>
        </w:rPr>
        <w:t xml:space="preserve"> </w:t>
      </w:r>
      <w:r>
        <w:rPr>
          <w:sz w:val="16"/>
        </w:rPr>
        <w:t>made available by or through us in connection with this Note, and any associated fees; (5) our methods of soliciting</w:t>
      </w:r>
      <w:r>
        <w:rPr>
          <w:spacing w:val="-2"/>
          <w:sz w:val="16"/>
        </w:rPr>
        <w:t xml:space="preserve"> </w:t>
      </w:r>
      <w:r>
        <w:rPr>
          <w:sz w:val="16"/>
        </w:rPr>
        <w:t>your business; (6) our</w:t>
      </w:r>
      <w:r>
        <w:rPr>
          <w:spacing w:val="-1"/>
          <w:sz w:val="16"/>
        </w:rPr>
        <w:t xml:space="preserve"> </w:t>
      </w:r>
      <w:r>
        <w:rPr>
          <w:sz w:val="16"/>
        </w:rPr>
        <w:t>use or</w:t>
      </w:r>
      <w:r>
        <w:rPr>
          <w:spacing w:val="-1"/>
          <w:sz w:val="16"/>
        </w:rPr>
        <w:t xml:space="preserve"> </w:t>
      </w:r>
      <w:r>
        <w:rPr>
          <w:sz w:val="16"/>
        </w:rPr>
        <w:t>failure</w:t>
      </w:r>
      <w:r>
        <w:rPr>
          <w:spacing w:val="-2"/>
          <w:sz w:val="16"/>
        </w:rPr>
        <w:t xml:space="preserve"> </w:t>
      </w:r>
      <w:r>
        <w:rPr>
          <w:sz w:val="16"/>
        </w:rPr>
        <w:t>to protect any personal information</w:t>
      </w:r>
      <w:r>
        <w:rPr>
          <w:spacing w:val="-2"/>
          <w:sz w:val="16"/>
        </w:rPr>
        <w:t xml:space="preserve"> </w:t>
      </w:r>
      <w:r>
        <w:rPr>
          <w:sz w:val="16"/>
        </w:rPr>
        <w:t>you give us</w:t>
      </w:r>
      <w:r>
        <w:rPr>
          <w:spacing w:val="-1"/>
          <w:sz w:val="16"/>
        </w:rPr>
        <w:t xml:space="preserve"> </w:t>
      </w:r>
      <w:r>
        <w:rPr>
          <w:sz w:val="16"/>
        </w:rPr>
        <w:t>in connection with this Note; (7) your dealings with the School, the quality of the education the School provides, or any acts or omissions by the School; (8) any documents, instruments, advertising or promotional materials that contain information about this Note or any associated insurance or other service or product; and (9) the relationships resulting from this Note or from</w:t>
      </w:r>
      <w:r>
        <w:rPr>
          <w:spacing w:val="40"/>
          <w:sz w:val="16"/>
        </w:rPr>
        <w:t xml:space="preserve"> </w:t>
      </w:r>
      <w:r>
        <w:rPr>
          <w:sz w:val="16"/>
        </w:rPr>
        <w:t xml:space="preserve">any of the foregoing. “Claim” has the broadest possible meaning. It includes initial claims, counterclaims, </w:t>
      </w:r>
      <w:proofErr w:type="gramStart"/>
      <w:r>
        <w:rPr>
          <w:sz w:val="16"/>
        </w:rPr>
        <w:t>cross-claims</w:t>
      </w:r>
      <w:proofErr w:type="gramEnd"/>
      <w:r>
        <w:rPr>
          <w:sz w:val="16"/>
        </w:rPr>
        <w:t>, third-party claims and federal, state, local and administrative claims and claims which arose before the effective date of this Arbitration Agreement. It also includes disputes based upon</w:t>
      </w:r>
      <w:r>
        <w:rPr>
          <w:spacing w:val="-1"/>
          <w:sz w:val="16"/>
        </w:rPr>
        <w:t xml:space="preserve"> </w:t>
      </w:r>
      <w:r>
        <w:rPr>
          <w:sz w:val="16"/>
        </w:rPr>
        <w:t>contract, tort, consumer rights, fraud and other intentional torts, constitution, statute, regulation, ordinance, common law and equity and claims for money damages and injunctive</w:t>
      </w:r>
      <w:r>
        <w:rPr>
          <w:spacing w:val="-6"/>
          <w:sz w:val="16"/>
        </w:rPr>
        <w:t xml:space="preserve"> </w:t>
      </w:r>
      <w:r>
        <w:rPr>
          <w:sz w:val="16"/>
        </w:rPr>
        <w:t>or</w:t>
      </w:r>
      <w:r>
        <w:rPr>
          <w:spacing w:val="-3"/>
          <w:sz w:val="16"/>
        </w:rPr>
        <w:t xml:space="preserve"> </w:t>
      </w:r>
      <w:r>
        <w:rPr>
          <w:sz w:val="16"/>
        </w:rPr>
        <w:t>declaratory</w:t>
      </w:r>
      <w:r>
        <w:rPr>
          <w:spacing w:val="-2"/>
          <w:sz w:val="16"/>
        </w:rPr>
        <w:t xml:space="preserve"> </w:t>
      </w:r>
      <w:r>
        <w:rPr>
          <w:sz w:val="16"/>
        </w:rPr>
        <w:t>relief.</w:t>
      </w:r>
      <w:r>
        <w:rPr>
          <w:spacing w:val="38"/>
          <w:sz w:val="16"/>
        </w:rPr>
        <w:t xml:space="preserve"> </w:t>
      </w:r>
      <w:r>
        <w:rPr>
          <w:sz w:val="16"/>
        </w:rPr>
        <w:t>However,</w:t>
      </w:r>
      <w:r>
        <w:rPr>
          <w:spacing w:val="-2"/>
          <w:sz w:val="16"/>
        </w:rPr>
        <w:t xml:space="preserve"> </w:t>
      </w:r>
      <w:r>
        <w:rPr>
          <w:sz w:val="16"/>
        </w:rPr>
        <w:t>“Claim”</w:t>
      </w:r>
      <w:r>
        <w:rPr>
          <w:spacing w:val="-3"/>
          <w:sz w:val="16"/>
        </w:rPr>
        <w:t xml:space="preserve"> </w:t>
      </w:r>
      <w:r>
        <w:rPr>
          <w:sz w:val="16"/>
        </w:rPr>
        <w:t>does</w:t>
      </w:r>
      <w:r>
        <w:rPr>
          <w:spacing w:val="-3"/>
          <w:sz w:val="16"/>
        </w:rPr>
        <w:t xml:space="preserve"> </w:t>
      </w:r>
      <w:r>
        <w:rPr>
          <w:sz w:val="16"/>
        </w:rPr>
        <w:t>not</w:t>
      </w:r>
      <w:r>
        <w:rPr>
          <w:spacing w:val="-3"/>
          <w:sz w:val="16"/>
        </w:rPr>
        <w:t xml:space="preserve"> </w:t>
      </w:r>
      <w:r>
        <w:rPr>
          <w:sz w:val="16"/>
        </w:rPr>
        <w:t>include</w:t>
      </w:r>
      <w:r>
        <w:rPr>
          <w:spacing w:val="-6"/>
          <w:sz w:val="16"/>
        </w:rPr>
        <w:t xml:space="preserve"> </w:t>
      </w:r>
      <w:r>
        <w:rPr>
          <w:sz w:val="16"/>
        </w:rPr>
        <w:t>any</w:t>
      </w:r>
      <w:r>
        <w:rPr>
          <w:spacing w:val="-3"/>
          <w:sz w:val="16"/>
        </w:rPr>
        <w:t xml:space="preserve"> </w:t>
      </w:r>
      <w:r>
        <w:rPr>
          <w:sz w:val="16"/>
        </w:rPr>
        <w:t>individual</w:t>
      </w:r>
      <w:r>
        <w:rPr>
          <w:spacing w:val="-5"/>
          <w:sz w:val="16"/>
        </w:rPr>
        <w:t xml:space="preserve"> </w:t>
      </w:r>
      <w:r>
        <w:rPr>
          <w:sz w:val="16"/>
        </w:rPr>
        <w:t>action</w:t>
      </w:r>
      <w:r>
        <w:rPr>
          <w:spacing w:val="-3"/>
          <w:sz w:val="16"/>
        </w:rPr>
        <w:t xml:space="preserve"> </w:t>
      </w:r>
      <w:r>
        <w:rPr>
          <w:sz w:val="16"/>
        </w:rPr>
        <w:t>brought</w:t>
      </w:r>
      <w:r>
        <w:rPr>
          <w:spacing w:val="-2"/>
          <w:sz w:val="16"/>
        </w:rPr>
        <w:t xml:space="preserve"> </w:t>
      </w:r>
      <w:r>
        <w:rPr>
          <w:sz w:val="16"/>
        </w:rPr>
        <w:t>by you or us in small claims court or your or our state’s equivalent court, unless such action is transferred, removed, or appealed to a different court.</w:t>
      </w:r>
      <w:r>
        <w:rPr>
          <w:spacing w:val="40"/>
          <w:sz w:val="16"/>
        </w:rPr>
        <w:t xml:space="preserve"> </w:t>
      </w:r>
      <w:r>
        <w:rPr>
          <w:sz w:val="16"/>
        </w:rPr>
        <w:t>After a case is filed with the arbitration Administrator, but before the arbitrator is formally appointed to the case, a party can send a</w:t>
      </w:r>
      <w:r>
        <w:rPr>
          <w:spacing w:val="40"/>
          <w:sz w:val="16"/>
        </w:rPr>
        <w:t xml:space="preserve"> </w:t>
      </w:r>
      <w:r>
        <w:rPr>
          <w:sz w:val="16"/>
        </w:rPr>
        <w:t xml:space="preserve">written notice to the opposing party and the </w:t>
      </w:r>
      <w:proofErr w:type="gramStart"/>
      <w:r>
        <w:rPr>
          <w:sz w:val="16"/>
        </w:rPr>
        <w:t>Administrator</w:t>
      </w:r>
      <w:proofErr w:type="gramEnd"/>
      <w:r>
        <w:rPr>
          <w:sz w:val="16"/>
        </w:rPr>
        <w:t xml:space="preserve"> that the dispute is within the jurisdiction of the</w:t>
      </w:r>
      <w:r>
        <w:rPr>
          <w:spacing w:val="-1"/>
          <w:sz w:val="16"/>
        </w:rPr>
        <w:t xml:space="preserve"> </w:t>
      </w:r>
      <w:r>
        <w:rPr>
          <w:sz w:val="16"/>
        </w:rPr>
        <w:t>small claims court (or an</w:t>
      </w:r>
      <w:r>
        <w:rPr>
          <w:spacing w:val="-1"/>
          <w:sz w:val="16"/>
        </w:rPr>
        <w:t xml:space="preserve"> </w:t>
      </w:r>
      <w:r>
        <w:rPr>
          <w:sz w:val="16"/>
        </w:rPr>
        <w:t>equivalent court) and that it wants the case decided by said</w:t>
      </w:r>
      <w:r>
        <w:rPr>
          <w:spacing w:val="-1"/>
          <w:sz w:val="16"/>
        </w:rPr>
        <w:t xml:space="preserve"> </w:t>
      </w:r>
      <w:r>
        <w:rPr>
          <w:sz w:val="16"/>
        </w:rPr>
        <w:t xml:space="preserve">court. After receiving this notice, the administrator will administratively close the case without requiring </w:t>
      </w:r>
      <w:proofErr w:type="gramStart"/>
      <w:r>
        <w:rPr>
          <w:sz w:val="16"/>
        </w:rPr>
        <w:t>the payment</w:t>
      </w:r>
      <w:proofErr w:type="gramEnd"/>
      <w:r>
        <w:rPr>
          <w:sz w:val="16"/>
        </w:rPr>
        <w:t xml:space="preserve"> of filing or any other administrative fees. </w:t>
      </w:r>
      <w:r>
        <w:rPr>
          <w:b/>
          <w:sz w:val="16"/>
        </w:rPr>
        <w:t>Also, “Claim” does not include disputes about the validity, enforceability, coverage or scope of this Arbitration Agreement or any</w:t>
      </w:r>
    </w:p>
    <w:p w14:paraId="10A55AFD" w14:textId="77777777" w:rsidR="005C2A41" w:rsidRDefault="00863C9F">
      <w:pPr>
        <w:pStyle w:val="BodyText"/>
        <w:spacing w:line="20" w:lineRule="exact"/>
        <w:ind w:left="753"/>
        <w:rPr>
          <w:sz w:val="2"/>
        </w:rPr>
      </w:pPr>
      <w:r>
        <w:rPr>
          <w:noProof/>
          <w:sz w:val="2"/>
        </w:rPr>
        <mc:AlternateContent>
          <mc:Choice Requires="wpg">
            <w:drawing>
              <wp:inline distT="0" distB="0" distL="0" distR="0" wp14:anchorId="03A7B9FC" wp14:editId="3D54773E">
                <wp:extent cx="5892165" cy="3175"/>
                <wp:effectExtent l="0" t="0" r="0" b="0"/>
                <wp:docPr id="670" name="Group 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3175"/>
                          <a:chOff x="0" y="0"/>
                          <a:chExt cx="5892165" cy="3175"/>
                        </a:xfrm>
                      </wpg:grpSpPr>
                      <wps:wsp>
                        <wps:cNvPr id="671" name="Graphic 671"/>
                        <wps:cNvSpPr/>
                        <wps:spPr>
                          <a:xfrm>
                            <a:off x="0" y="0"/>
                            <a:ext cx="5892165" cy="3175"/>
                          </a:xfrm>
                          <a:custGeom>
                            <a:avLst/>
                            <a:gdLst/>
                            <a:ahLst/>
                            <a:cxnLst/>
                            <a:rect l="l" t="t" r="r" b="b"/>
                            <a:pathLst>
                              <a:path w="5892165" h="3175">
                                <a:moveTo>
                                  <a:pt x="5891784" y="0"/>
                                </a:moveTo>
                                <a:lnTo>
                                  <a:pt x="1324356" y="0"/>
                                </a:lnTo>
                                <a:lnTo>
                                  <a:pt x="1318260" y="0"/>
                                </a:lnTo>
                                <a:lnTo>
                                  <a:pt x="0" y="0"/>
                                </a:lnTo>
                                <a:lnTo>
                                  <a:pt x="0" y="3048"/>
                                </a:lnTo>
                                <a:lnTo>
                                  <a:pt x="1318260" y="3048"/>
                                </a:lnTo>
                                <a:lnTo>
                                  <a:pt x="1324356" y="3048"/>
                                </a:lnTo>
                                <a:lnTo>
                                  <a:pt x="5891784" y="3048"/>
                                </a:lnTo>
                                <a:lnTo>
                                  <a:pt x="5891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DB699E" id="Group 670" o:spid="_x0000_s1026" alt="&quot;&quot;" style="width:463.95pt;height:.25pt;mso-position-horizontal-relative:char;mso-position-vertical-relative:line" coordsize="589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">
                <v:shape id="Graphic 671" o:spid="_x0000_s1027" style="position:absolute;width:58921;height:31;visibility:visible;mso-wrap-style:square;v-text-anchor:top" coordsize="58921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" path="m5891784,l1324356,r-6096,l,,,3048r1318260,l1324356,3048r4567428,l5891784,xe" fillcolor="black" stroked="f">
                  <v:path arrowok="t"/>
                </v:shape>
                <w10:anchorlock/>
              </v:group>
            </w:pict>
          </mc:Fallback>
        </mc:AlternateContent>
      </w:r>
    </w:p>
    <w:p w14:paraId="32A05468" w14:textId="77777777" w:rsidR="005C2A41" w:rsidRDefault="005C2A41">
      <w:pPr>
        <w:pStyle w:val="BodyText"/>
        <w:spacing w:line="20" w:lineRule="exact"/>
        <w:rPr>
          <w:sz w:val="2"/>
        </w:rPr>
        <w:sectPr w:rsidR="005C2A41">
          <w:type w:val="continuous"/>
          <w:pgSz w:w="12240" w:h="15840"/>
          <w:pgMar w:top="1760" w:right="720" w:bottom="340" w:left="720" w:header="851" w:footer="974" w:gutter="0"/>
          <w:cols w:space="720"/>
        </w:sectPr>
      </w:pPr>
    </w:p>
    <w:p w14:paraId="4BD2F1F9" w14:textId="77777777" w:rsidR="005C2A41" w:rsidRDefault="005C2A41">
      <w:pPr>
        <w:pStyle w:val="BodyText"/>
        <w:rPr>
          <w:b/>
        </w:rPr>
      </w:pPr>
    </w:p>
    <w:p w14:paraId="7699AF47" w14:textId="77777777" w:rsidR="005C2A41" w:rsidRDefault="005C2A41">
      <w:pPr>
        <w:pStyle w:val="BodyText"/>
        <w:rPr>
          <w:b/>
        </w:rPr>
      </w:pPr>
    </w:p>
    <w:p w14:paraId="00E61E20" w14:textId="77777777" w:rsidR="005C2A41" w:rsidRDefault="005C2A41">
      <w:pPr>
        <w:pStyle w:val="BodyText"/>
        <w:rPr>
          <w:b/>
        </w:rPr>
      </w:pPr>
    </w:p>
    <w:p w14:paraId="171E5153" w14:textId="77777777" w:rsidR="005C2A41" w:rsidRDefault="005C2A41">
      <w:pPr>
        <w:pStyle w:val="BodyText"/>
        <w:rPr>
          <w:b/>
        </w:rPr>
      </w:pPr>
    </w:p>
    <w:p w14:paraId="01228A44" w14:textId="77777777" w:rsidR="005C2A41" w:rsidRDefault="005C2A41">
      <w:pPr>
        <w:pStyle w:val="BodyText"/>
        <w:rPr>
          <w:b/>
        </w:rPr>
      </w:pPr>
    </w:p>
    <w:p w14:paraId="251EF8A8" w14:textId="77777777" w:rsidR="005C2A41" w:rsidRDefault="005C2A41">
      <w:pPr>
        <w:pStyle w:val="BodyText"/>
        <w:rPr>
          <w:b/>
        </w:rPr>
      </w:pPr>
    </w:p>
    <w:p w14:paraId="30360BBB" w14:textId="77777777" w:rsidR="005C2A41" w:rsidRDefault="005C2A41">
      <w:pPr>
        <w:pStyle w:val="BodyText"/>
        <w:rPr>
          <w:b/>
        </w:rPr>
      </w:pPr>
    </w:p>
    <w:p w14:paraId="246CBF3B" w14:textId="77777777" w:rsidR="005C2A41" w:rsidRDefault="005C2A41">
      <w:pPr>
        <w:pStyle w:val="BodyText"/>
        <w:rPr>
          <w:b/>
        </w:rPr>
      </w:pPr>
    </w:p>
    <w:p w14:paraId="7AF0FA0B" w14:textId="77777777" w:rsidR="005C2A41" w:rsidRDefault="005C2A41">
      <w:pPr>
        <w:pStyle w:val="BodyText"/>
        <w:rPr>
          <w:b/>
        </w:rPr>
      </w:pPr>
    </w:p>
    <w:p w14:paraId="09B5805F" w14:textId="77777777" w:rsidR="005C2A41" w:rsidRDefault="005C2A41">
      <w:pPr>
        <w:pStyle w:val="BodyText"/>
        <w:rPr>
          <w:b/>
        </w:rPr>
      </w:pPr>
    </w:p>
    <w:p w14:paraId="130A601B" w14:textId="77777777" w:rsidR="005C2A41" w:rsidRDefault="005C2A41">
      <w:pPr>
        <w:pStyle w:val="BodyText"/>
        <w:rPr>
          <w:b/>
        </w:rPr>
      </w:pPr>
    </w:p>
    <w:p w14:paraId="1015AA01" w14:textId="77777777" w:rsidR="005C2A41" w:rsidRDefault="005C2A41">
      <w:pPr>
        <w:pStyle w:val="BodyText"/>
        <w:rPr>
          <w:b/>
        </w:rPr>
      </w:pPr>
    </w:p>
    <w:p w14:paraId="2A2792B3" w14:textId="77777777" w:rsidR="005C2A41" w:rsidRDefault="005C2A41">
      <w:pPr>
        <w:pStyle w:val="BodyText"/>
        <w:spacing w:before="173"/>
        <w:rPr>
          <w:b/>
        </w:rPr>
      </w:pPr>
    </w:p>
    <w:p w14:paraId="4B33A88E" w14:textId="77777777" w:rsidR="005C2A41" w:rsidRDefault="00863C9F">
      <w:pPr>
        <w:pStyle w:val="ListParagraph"/>
        <w:numPr>
          <w:ilvl w:val="0"/>
          <w:numId w:val="17"/>
        </w:numPr>
        <w:tabs>
          <w:tab w:val="left" w:pos="1055"/>
        </w:tabs>
        <w:spacing w:before="0"/>
        <w:ind w:left="876" w:right="484" w:firstLine="0"/>
        <w:rPr>
          <w:b/>
          <w:sz w:val="16"/>
        </w:rPr>
      </w:pPr>
      <w:r>
        <w:rPr>
          <w:b/>
          <w:sz w:val="16"/>
        </w:rPr>
        <w:t>ELECTING</w:t>
      </w:r>
      <w:r>
        <w:rPr>
          <w:b/>
          <w:spacing w:val="-12"/>
          <w:sz w:val="16"/>
        </w:rPr>
        <w:t xml:space="preserve"> </w:t>
      </w:r>
      <w:r>
        <w:rPr>
          <w:b/>
          <w:sz w:val="16"/>
        </w:rPr>
        <w:t xml:space="preserve">OR </w:t>
      </w:r>
      <w:r>
        <w:rPr>
          <w:b/>
          <w:spacing w:val="-2"/>
          <w:sz w:val="16"/>
        </w:rPr>
        <w:t>REQUIRING ARBITRATION</w:t>
      </w:r>
    </w:p>
    <w:p w14:paraId="17D62D06" w14:textId="77777777" w:rsidR="005C2A41" w:rsidRDefault="005C2A41">
      <w:pPr>
        <w:pStyle w:val="BodyText"/>
        <w:rPr>
          <w:b/>
        </w:rPr>
      </w:pPr>
    </w:p>
    <w:p w14:paraId="0E8A0611" w14:textId="77777777" w:rsidR="005C2A41" w:rsidRDefault="005C2A41">
      <w:pPr>
        <w:pStyle w:val="BodyText"/>
        <w:rPr>
          <w:b/>
        </w:rPr>
      </w:pPr>
    </w:p>
    <w:p w14:paraId="60176735" w14:textId="77777777" w:rsidR="005C2A41" w:rsidRDefault="005C2A41">
      <w:pPr>
        <w:pStyle w:val="BodyText"/>
        <w:rPr>
          <w:b/>
        </w:rPr>
      </w:pPr>
    </w:p>
    <w:p w14:paraId="7CDF3C75" w14:textId="77777777" w:rsidR="005C2A41" w:rsidRDefault="005C2A41">
      <w:pPr>
        <w:pStyle w:val="BodyText"/>
        <w:rPr>
          <w:b/>
        </w:rPr>
      </w:pPr>
    </w:p>
    <w:p w14:paraId="1B1F5D67" w14:textId="77777777" w:rsidR="005C2A41" w:rsidRDefault="005C2A41">
      <w:pPr>
        <w:pStyle w:val="BodyText"/>
        <w:rPr>
          <w:b/>
        </w:rPr>
      </w:pPr>
    </w:p>
    <w:p w14:paraId="1D4EE680" w14:textId="77777777" w:rsidR="005C2A41" w:rsidRDefault="005C2A41">
      <w:pPr>
        <w:pStyle w:val="BodyText"/>
        <w:rPr>
          <w:b/>
        </w:rPr>
      </w:pPr>
    </w:p>
    <w:p w14:paraId="76ED8B2C" w14:textId="77777777" w:rsidR="005C2A41" w:rsidRDefault="005C2A41">
      <w:pPr>
        <w:pStyle w:val="BodyText"/>
        <w:rPr>
          <w:b/>
        </w:rPr>
      </w:pPr>
    </w:p>
    <w:p w14:paraId="12010C8D" w14:textId="77777777" w:rsidR="005C2A41" w:rsidRDefault="005C2A41">
      <w:pPr>
        <w:pStyle w:val="BodyText"/>
        <w:rPr>
          <w:b/>
        </w:rPr>
      </w:pPr>
    </w:p>
    <w:p w14:paraId="4D4B308C" w14:textId="77777777" w:rsidR="005C2A41" w:rsidRDefault="005C2A41">
      <w:pPr>
        <w:pStyle w:val="BodyText"/>
        <w:rPr>
          <w:b/>
        </w:rPr>
      </w:pPr>
    </w:p>
    <w:p w14:paraId="589254F5" w14:textId="77777777" w:rsidR="005C2A41" w:rsidRDefault="005C2A41">
      <w:pPr>
        <w:pStyle w:val="BodyText"/>
        <w:rPr>
          <w:b/>
        </w:rPr>
      </w:pPr>
    </w:p>
    <w:p w14:paraId="00D21CA4" w14:textId="77777777" w:rsidR="005C2A41" w:rsidRDefault="005C2A41">
      <w:pPr>
        <w:pStyle w:val="BodyText"/>
        <w:spacing w:before="102"/>
        <w:rPr>
          <w:b/>
        </w:rPr>
      </w:pPr>
    </w:p>
    <w:p w14:paraId="17A166B2" w14:textId="77777777" w:rsidR="005C2A41" w:rsidRDefault="00863C9F">
      <w:pPr>
        <w:pStyle w:val="ListParagraph"/>
        <w:numPr>
          <w:ilvl w:val="0"/>
          <w:numId w:val="17"/>
        </w:numPr>
        <w:tabs>
          <w:tab w:val="left" w:pos="1055"/>
        </w:tabs>
        <w:spacing w:before="1"/>
        <w:ind w:left="876" w:right="350" w:firstLine="0"/>
        <w:rPr>
          <w:b/>
          <w:sz w:val="16"/>
        </w:rPr>
      </w:pPr>
      <w:r>
        <w:rPr>
          <w:b/>
          <w:sz w:val="16"/>
        </w:rPr>
        <w:t>LOCATION</w:t>
      </w:r>
      <w:r>
        <w:rPr>
          <w:b/>
          <w:spacing w:val="-12"/>
          <w:sz w:val="16"/>
        </w:rPr>
        <w:t xml:space="preserve"> </w:t>
      </w:r>
      <w:r>
        <w:rPr>
          <w:b/>
          <w:sz w:val="16"/>
        </w:rPr>
        <w:t xml:space="preserve">AND </w:t>
      </w:r>
      <w:r>
        <w:rPr>
          <w:b/>
          <w:spacing w:val="-2"/>
          <w:sz w:val="16"/>
        </w:rPr>
        <w:t>COSTS</w:t>
      </w:r>
    </w:p>
    <w:p w14:paraId="25ED671A" w14:textId="77777777" w:rsidR="005C2A41" w:rsidRDefault="005C2A41">
      <w:pPr>
        <w:pStyle w:val="BodyText"/>
        <w:rPr>
          <w:b/>
        </w:rPr>
      </w:pPr>
    </w:p>
    <w:p w14:paraId="1F990469" w14:textId="77777777" w:rsidR="005C2A41" w:rsidRDefault="005C2A41">
      <w:pPr>
        <w:pStyle w:val="BodyText"/>
        <w:rPr>
          <w:b/>
        </w:rPr>
      </w:pPr>
    </w:p>
    <w:p w14:paraId="4C4AF591" w14:textId="77777777" w:rsidR="005C2A41" w:rsidRDefault="005C2A41">
      <w:pPr>
        <w:pStyle w:val="BodyText"/>
        <w:rPr>
          <w:b/>
        </w:rPr>
      </w:pPr>
    </w:p>
    <w:p w14:paraId="72BB8D75" w14:textId="77777777" w:rsidR="005C2A41" w:rsidRDefault="005C2A41">
      <w:pPr>
        <w:pStyle w:val="BodyText"/>
        <w:rPr>
          <w:b/>
        </w:rPr>
      </w:pPr>
    </w:p>
    <w:p w14:paraId="202EB87E" w14:textId="77777777" w:rsidR="005C2A41" w:rsidRDefault="005C2A41">
      <w:pPr>
        <w:pStyle w:val="BodyText"/>
        <w:rPr>
          <w:b/>
        </w:rPr>
      </w:pPr>
    </w:p>
    <w:p w14:paraId="3B687E55" w14:textId="77777777" w:rsidR="005C2A41" w:rsidRDefault="005C2A41">
      <w:pPr>
        <w:pStyle w:val="BodyText"/>
        <w:rPr>
          <w:b/>
        </w:rPr>
      </w:pPr>
    </w:p>
    <w:p w14:paraId="32C36470" w14:textId="77777777" w:rsidR="005C2A41" w:rsidRDefault="005C2A41">
      <w:pPr>
        <w:pStyle w:val="BodyText"/>
        <w:rPr>
          <w:b/>
        </w:rPr>
      </w:pPr>
    </w:p>
    <w:p w14:paraId="0CF0E333" w14:textId="77777777" w:rsidR="005C2A41" w:rsidRDefault="005C2A41">
      <w:pPr>
        <w:pStyle w:val="BodyText"/>
        <w:rPr>
          <w:b/>
        </w:rPr>
      </w:pPr>
    </w:p>
    <w:p w14:paraId="1048CC16" w14:textId="77777777" w:rsidR="005C2A41" w:rsidRDefault="005C2A41">
      <w:pPr>
        <w:pStyle w:val="BodyText"/>
        <w:rPr>
          <w:b/>
        </w:rPr>
      </w:pPr>
    </w:p>
    <w:p w14:paraId="53CA1014" w14:textId="77777777" w:rsidR="005C2A41" w:rsidRDefault="005C2A41">
      <w:pPr>
        <w:pStyle w:val="BodyText"/>
        <w:rPr>
          <w:b/>
        </w:rPr>
      </w:pPr>
    </w:p>
    <w:p w14:paraId="09D7AFED" w14:textId="77777777" w:rsidR="005C2A41" w:rsidRDefault="005C2A41">
      <w:pPr>
        <w:pStyle w:val="BodyText"/>
        <w:rPr>
          <w:b/>
        </w:rPr>
      </w:pPr>
    </w:p>
    <w:p w14:paraId="3284D6B7" w14:textId="77777777" w:rsidR="005C2A41" w:rsidRDefault="005C2A41">
      <w:pPr>
        <w:pStyle w:val="BodyText"/>
        <w:rPr>
          <w:b/>
        </w:rPr>
      </w:pPr>
    </w:p>
    <w:p w14:paraId="2D2DE620" w14:textId="77777777" w:rsidR="005C2A41" w:rsidRDefault="005C2A41">
      <w:pPr>
        <w:pStyle w:val="BodyText"/>
        <w:spacing w:before="100"/>
        <w:rPr>
          <w:b/>
        </w:rPr>
      </w:pPr>
    </w:p>
    <w:p w14:paraId="54E22394" w14:textId="77777777" w:rsidR="005C2A41" w:rsidRDefault="00863C9F">
      <w:pPr>
        <w:pStyle w:val="ListParagraph"/>
        <w:numPr>
          <w:ilvl w:val="0"/>
          <w:numId w:val="17"/>
        </w:numPr>
        <w:tabs>
          <w:tab w:val="left" w:pos="1055"/>
        </w:tabs>
        <w:spacing w:before="1"/>
        <w:ind w:left="876" w:right="583" w:firstLine="0"/>
        <w:rPr>
          <w:b/>
          <w:sz w:val="16"/>
        </w:rPr>
      </w:pPr>
      <w:r>
        <w:rPr>
          <w:b/>
          <w:spacing w:val="-2"/>
          <w:sz w:val="16"/>
        </w:rPr>
        <w:t>DISCOVERY; GETTING INFORMATION</w:t>
      </w:r>
    </w:p>
    <w:p w14:paraId="027BC953" w14:textId="77777777" w:rsidR="005C2A41" w:rsidRDefault="00863C9F">
      <w:pPr>
        <w:pStyle w:val="ListParagraph"/>
        <w:numPr>
          <w:ilvl w:val="0"/>
          <w:numId w:val="17"/>
        </w:numPr>
        <w:tabs>
          <w:tab w:val="left" w:pos="1055"/>
        </w:tabs>
        <w:spacing w:before="101"/>
        <w:ind w:left="876" w:firstLine="0"/>
        <w:rPr>
          <w:b/>
          <w:sz w:val="16"/>
        </w:rPr>
      </w:pPr>
      <w:r>
        <w:rPr>
          <w:b/>
          <w:sz w:val="16"/>
        </w:rPr>
        <w:t>EFFECT OF ARBITRATION</w:t>
      </w:r>
      <w:r>
        <w:rPr>
          <w:b/>
          <w:spacing w:val="-12"/>
          <w:sz w:val="16"/>
        </w:rPr>
        <w:t xml:space="preserve"> </w:t>
      </w:r>
      <w:r>
        <w:rPr>
          <w:b/>
          <w:sz w:val="16"/>
        </w:rPr>
        <w:t>AWARD</w:t>
      </w:r>
    </w:p>
    <w:p w14:paraId="61E71F7C" w14:textId="77777777" w:rsidR="005C2A41" w:rsidRDefault="00863C9F">
      <w:pPr>
        <w:spacing w:before="74"/>
        <w:ind w:left="302" w:right="925"/>
        <w:rPr>
          <w:sz w:val="16"/>
        </w:rPr>
      </w:pPr>
      <w:r>
        <w:br w:type="column"/>
      </w:r>
      <w:r>
        <w:rPr>
          <w:b/>
          <w:sz w:val="16"/>
        </w:rPr>
        <w:t>part thereof (including, without limitation, this sentence, the Class Action and Multi-Party Waivers,</w:t>
      </w:r>
      <w:r>
        <w:rPr>
          <w:b/>
          <w:spacing w:val="-4"/>
          <w:sz w:val="16"/>
        </w:rPr>
        <w:t xml:space="preserve"> </w:t>
      </w:r>
      <w:r>
        <w:rPr>
          <w:b/>
          <w:sz w:val="16"/>
        </w:rPr>
        <w:t>or</w:t>
      </w:r>
      <w:r>
        <w:rPr>
          <w:b/>
          <w:spacing w:val="-2"/>
          <w:sz w:val="16"/>
        </w:rPr>
        <w:t xml:space="preserve"> </w:t>
      </w:r>
      <w:r>
        <w:rPr>
          <w:b/>
          <w:sz w:val="16"/>
        </w:rPr>
        <w:t>subparts</w:t>
      </w:r>
      <w:r>
        <w:rPr>
          <w:b/>
          <w:spacing w:val="-3"/>
          <w:sz w:val="16"/>
        </w:rPr>
        <w:t xml:space="preserve"> </w:t>
      </w:r>
      <w:r>
        <w:rPr>
          <w:b/>
          <w:sz w:val="16"/>
        </w:rPr>
        <w:t>(A)</w:t>
      </w:r>
      <w:r>
        <w:rPr>
          <w:b/>
          <w:spacing w:val="-2"/>
          <w:sz w:val="16"/>
        </w:rPr>
        <w:t xml:space="preserve"> </w:t>
      </w:r>
      <w:r>
        <w:rPr>
          <w:b/>
          <w:sz w:val="16"/>
        </w:rPr>
        <w:t>and</w:t>
      </w:r>
      <w:r>
        <w:rPr>
          <w:b/>
          <w:spacing w:val="-4"/>
          <w:sz w:val="16"/>
        </w:rPr>
        <w:t xml:space="preserve"> </w:t>
      </w:r>
      <w:r>
        <w:rPr>
          <w:b/>
          <w:sz w:val="16"/>
        </w:rPr>
        <w:t>(B)</w:t>
      </w:r>
      <w:r>
        <w:rPr>
          <w:b/>
          <w:spacing w:val="-2"/>
          <w:sz w:val="16"/>
        </w:rPr>
        <w:t xml:space="preserve"> </w:t>
      </w:r>
      <w:r>
        <w:rPr>
          <w:b/>
          <w:sz w:val="16"/>
        </w:rPr>
        <w:t>of</w:t>
      </w:r>
      <w:r>
        <w:rPr>
          <w:b/>
          <w:spacing w:val="-5"/>
          <w:sz w:val="16"/>
        </w:rPr>
        <w:t xml:space="preserve"> </w:t>
      </w:r>
      <w:r>
        <w:rPr>
          <w:b/>
          <w:sz w:val="16"/>
        </w:rPr>
        <w:t>Section</w:t>
      </w:r>
      <w:r>
        <w:rPr>
          <w:b/>
          <w:spacing w:val="-4"/>
          <w:sz w:val="16"/>
        </w:rPr>
        <w:t xml:space="preserve"> </w:t>
      </w:r>
      <w:r>
        <w:rPr>
          <w:b/>
          <w:sz w:val="16"/>
        </w:rPr>
        <w:t>11, captioned</w:t>
      </w:r>
      <w:r>
        <w:rPr>
          <w:b/>
          <w:spacing w:val="-2"/>
          <w:sz w:val="16"/>
        </w:rPr>
        <w:t xml:space="preserve"> </w:t>
      </w:r>
      <w:r>
        <w:rPr>
          <w:b/>
          <w:sz w:val="16"/>
        </w:rPr>
        <w:t>“Severability”);</w:t>
      </w:r>
      <w:r>
        <w:rPr>
          <w:b/>
          <w:spacing w:val="-2"/>
          <w:sz w:val="16"/>
        </w:rPr>
        <w:t xml:space="preserve"> </w:t>
      </w:r>
      <w:r>
        <w:rPr>
          <w:b/>
          <w:sz w:val="16"/>
        </w:rPr>
        <w:t>all such</w:t>
      </w:r>
      <w:r>
        <w:rPr>
          <w:b/>
          <w:spacing w:val="-2"/>
          <w:sz w:val="16"/>
        </w:rPr>
        <w:t xml:space="preserve"> </w:t>
      </w:r>
      <w:r>
        <w:rPr>
          <w:b/>
          <w:sz w:val="16"/>
        </w:rPr>
        <w:t>disputes are for the arbitrator, not a court, to decide. Notwithstanding the foregoing, the term “Claim” includes any dispute about the validity or enforceability of this Note as a whole; any</w:t>
      </w:r>
      <w:r>
        <w:rPr>
          <w:b/>
          <w:spacing w:val="-4"/>
          <w:sz w:val="16"/>
        </w:rPr>
        <w:t xml:space="preserve"> </w:t>
      </w:r>
      <w:r>
        <w:rPr>
          <w:b/>
          <w:sz w:val="16"/>
        </w:rPr>
        <w:t>such</w:t>
      </w:r>
      <w:r>
        <w:rPr>
          <w:b/>
          <w:spacing w:val="-3"/>
          <w:sz w:val="16"/>
        </w:rPr>
        <w:t xml:space="preserve"> </w:t>
      </w:r>
      <w:r>
        <w:rPr>
          <w:b/>
          <w:sz w:val="16"/>
        </w:rPr>
        <w:t>Claim</w:t>
      </w:r>
      <w:r>
        <w:rPr>
          <w:b/>
          <w:spacing w:val="-3"/>
          <w:sz w:val="16"/>
        </w:rPr>
        <w:t xml:space="preserve"> </w:t>
      </w:r>
      <w:r>
        <w:rPr>
          <w:b/>
          <w:sz w:val="16"/>
        </w:rPr>
        <w:t>is</w:t>
      </w:r>
      <w:r>
        <w:rPr>
          <w:b/>
          <w:spacing w:val="-2"/>
          <w:sz w:val="16"/>
        </w:rPr>
        <w:t xml:space="preserve"> </w:t>
      </w:r>
      <w:r>
        <w:rPr>
          <w:b/>
          <w:sz w:val="16"/>
        </w:rPr>
        <w:t>for</w:t>
      </w:r>
      <w:r>
        <w:rPr>
          <w:b/>
          <w:spacing w:val="-6"/>
          <w:sz w:val="16"/>
        </w:rPr>
        <w:t xml:space="preserve"> </w:t>
      </w:r>
      <w:r>
        <w:rPr>
          <w:b/>
          <w:sz w:val="16"/>
        </w:rPr>
        <w:t>the</w:t>
      </w:r>
      <w:r>
        <w:rPr>
          <w:b/>
          <w:spacing w:val="-2"/>
          <w:sz w:val="16"/>
        </w:rPr>
        <w:t xml:space="preserve"> </w:t>
      </w:r>
      <w:r>
        <w:rPr>
          <w:b/>
          <w:sz w:val="16"/>
        </w:rPr>
        <w:t>arbitrator,</w:t>
      </w:r>
      <w:r>
        <w:rPr>
          <w:b/>
          <w:spacing w:val="-1"/>
          <w:sz w:val="16"/>
        </w:rPr>
        <w:t xml:space="preserve"> </w:t>
      </w:r>
      <w:r>
        <w:rPr>
          <w:b/>
          <w:sz w:val="16"/>
        </w:rPr>
        <w:t>not</w:t>
      </w:r>
      <w:r>
        <w:rPr>
          <w:b/>
          <w:spacing w:val="-3"/>
          <w:sz w:val="16"/>
        </w:rPr>
        <w:t xml:space="preserve"> </w:t>
      </w:r>
      <w:r>
        <w:rPr>
          <w:b/>
          <w:sz w:val="16"/>
        </w:rPr>
        <w:t>a</w:t>
      </w:r>
      <w:r>
        <w:rPr>
          <w:b/>
          <w:spacing w:val="-2"/>
          <w:sz w:val="16"/>
        </w:rPr>
        <w:t xml:space="preserve"> </w:t>
      </w:r>
      <w:r>
        <w:rPr>
          <w:b/>
          <w:sz w:val="16"/>
        </w:rPr>
        <w:t>court,</w:t>
      </w:r>
      <w:r>
        <w:rPr>
          <w:b/>
          <w:spacing w:val="-4"/>
          <w:sz w:val="16"/>
        </w:rPr>
        <w:t xml:space="preserve"> </w:t>
      </w:r>
      <w:r>
        <w:rPr>
          <w:b/>
          <w:sz w:val="16"/>
        </w:rPr>
        <w:t>to</w:t>
      </w:r>
      <w:r>
        <w:rPr>
          <w:b/>
          <w:spacing w:val="-3"/>
          <w:sz w:val="16"/>
        </w:rPr>
        <w:t xml:space="preserve"> </w:t>
      </w:r>
      <w:r>
        <w:rPr>
          <w:b/>
          <w:sz w:val="16"/>
        </w:rPr>
        <w:t xml:space="preserve">decide. </w:t>
      </w:r>
      <w:r>
        <w:rPr>
          <w:sz w:val="16"/>
        </w:rPr>
        <w:t>If</w:t>
      </w:r>
      <w:r>
        <w:rPr>
          <w:spacing w:val="-5"/>
          <w:sz w:val="16"/>
        </w:rPr>
        <w:t xml:space="preserve"> </w:t>
      </w:r>
      <w:r>
        <w:rPr>
          <w:sz w:val="16"/>
        </w:rPr>
        <w:t>there</w:t>
      </w:r>
      <w:r>
        <w:rPr>
          <w:spacing w:val="-2"/>
          <w:sz w:val="16"/>
        </w:rPr>
        <w:t xml:space="preserve"> </w:t>
      </w:r>
      <w:r>
        <w:rPr>
          <w:sz w:val="16"/>
        </w:rPr>
        <w:t>is</w:t>
      </w:r>
      <w:r>
        <w:rPr>
          <w:spacing w:val="-3"/>
          <w:sz w:val="16"/>
        </w:rPr>
        <w:t xml:space="preserve"> </w:t>
      </w:r>
      <w:r>
        <w:rPr>
          <w:sz w:val="16"/>
        </w:rPr>
        <w:t>an</w:t>
      </w:r>
      <w:r>
        <w:rPr>
          <w:spacing w:val="-2"/>
          <w:sz w:val="16"/>
        </w:rPr>
        <w:t xml:space="preserve"> </w:t>
      </w:r>
      <w:r>
        <w:rPr>
          <w:sz w:val="16"/>
        </w:rPr>
        <w:t>arbitration</w:t>
      </w:r>
      <w:r>
        <w:rPr>
          <w:spacing w:val="-3"/>
          <w:sz w:val="16"/>
        </w:rPr>
        <w:t xml:space="preserve"> </w:t>
      </w:r>
      <w:r>
        <w:rPr>
          <w:sz w:val="16"/>
        </w:rPr>
        <w:t>agreement in place (a “Prior Arbitration Agreement”) governing a prior promissory note from you (a “Prior Note”), “Claim” also includes all disputes relating to the Prior Note to the same extent it would apply to disputes relating to this Note. If you do not reject this Arbitration Agreement, any such Claim will be governed by this Arbitration Agreement rather than the</w:t>
      </w:r>
      <w:r>
        <w:rPr>
          <w:spacing w:val="-1"/>
          <w:sz w:val="16"/>
        </w:rPr>
        <w:t xml:space="preserve"> </w:t>
      </w:r>
      <w:r>
        <w:rPr>
          <w:sz w:val="16"/>
        </w:rPr>
        <w:t>Prior Arbitration</w:t>
      </w:r>
      <w:r>
        <w:rPr>
          <w:spacing w:val="-1"/>
          <w:sz w:val="16"/>
        </w:rPr>
        <w:t xml:space="preserve"> </w:t>
      </w:r>
      <w:r>
        <w:rPr>
          <w:sz w:val="16"/>
        </w:rPr>
        <w:t>Agreement. If you reject this Arbitration Agreement, the Claim will be governed by the Prior Arbitration Agreement, provided that, if you never had the chance to reject the Prior Arbitration Agreement and no demand for arbitration has been previously made, your rejection of this Arbitration Agreement will also serve as your rejection of the Prior Arbitration Agreement.</w:t>
      </w:r>
    </w:p>
    <w:p w14:paraId="7AAFC9F0" w14:textId="77777777" w:rsidR="005C2A41" w:rsidRDefault="00863C9F">
      <w:pPr>
        <w:pStyle w:val="BodyText"/>
        <w:spacing w:before="99"/>
        <w:ind w:left="302" w:right="892"/>
      </w:pPr>
      <w:r>
        <w:rPr>
          <w:noProof/>
        </w:rPr>
        <mc:AlternateContent>
          <mc:Choice Requires="wps">
            <w:drawing>
              <wp:anchor distT="0" distB="0" distL="0" distR="0" simplePos="0" relativeHeight="15891456" behindDoc="0" locked="0" layoutInCell="1" allowOverlap="1" wp14:anchorId="336652F3" wp14:editId="082B9EA4">
                <wp:simplePos x="0" y="0"/>
                <wp:positionH relativeFrom="page">
                  <wp:posOffset>944880</wp:posOffset>
                </wp:positionH>
                <wp:positionV relativeFrom="paragraph">
                  <wp:posOffset>30354</wp:posOffset>
                </wp:positionV>
                <wp:extent cx="5882640" cy="3175"/>
                <wp:effectExtent l="0" t="0" r="0" b="0"/>
                <wp:wrapNone/>
                <wp:docPr id="676" name="Graphic 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169DD1" id="Graphic 676" o:spid="_x0000_s1026" alt="&quot;&quot;" style="position:absolute;margin-left:74.4pt;margin-top:2.4pt;width:463.2pt;height:.25pt;z-index:15891456;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" path="m5882640,l1318260,,,,,3048r1318260,l5882640,3048r,-3048xe" fillcolor="black" stroked="f">
                <v:path arrowok="t"/>
                <w10:wrap anchorx="page"/>
              </v:shape>
            </w:pict>
          </mc:Fallback>
        </mc:AlternateContent>
      </w:r>
      <w:r>
        <w:rPr>
          <w:noProof/>
        </w:rPr>
        <mc:AlternateContent>
          <mc:Choice Requires="wps">
            <w:drawing>
              <wp:anchor distT="0" distB="0" distL="0" distR="0" simplePos="0" relativeHeight="15891968" behindDoc="0" locked="0" layoutInCell="1" allowOverlap="1" wp14:anchorId="5B8B7923" wp14:editId="00EEB96A">
                <wp:simplePos x="0" y="0"/>
                <wp:positionH relativeFrom="page">
                  <wp:posOffset>944880</wp:posOffset>
                </wp:positionH>
                <wp:positionV relativeFrom="paragraph">
                  <wp:posOffset>1729614</wp:posOffset>
                </wp:positionV>
                <wp:extent cx="5882640" cy="3175"/>
                <wp:effectExtent l="0" t="0" r="0" b="0"/>
                <wp:wrapNone/>
                <wp:docPr id="677" name="Graphic 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CDD273" id="Graphic 677" o:spid="_x0000_s1026" alt="&quot;&quot;" style="position:absolute;margin-left:74.4pt;margin-top:136.2pt;width:463.2pt;height:.25pt;z-index:15891968;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" path="m5882640,l1318260,,,,,3048r1318260,l5882640,3048r,-3048xe" fillcolor="black" stroked="f">
                <v:path arrowok="t"/>
                <w10:wrap anchorx="page"/>
              </v:shape>
            </w:pict>
          </mc:Fallback>
        </mc:AlternateContent>
      </w:r>
      <w:r>
        <w:t>The Claimant may elect arbitration of a Claim by initiating an arbitration in accordance with the Administrator’s rules (including, if applicable, the AAA’s Consumer Arbitration Rules and Supplementary Rules for Multiple Case Filings). The other party may elect arbitration by giving written notice of an election to arbitrate.</w:t>
      </w:r>
      <w:r>
        <w:rPr>
          <w:spacing w:val="40"/>
        </w:rPr>
        <w:t xml:space="preserve"> </w:t>
      </w:r>
      <w:r>
        <w:t>This notice may be given after a lawsuit has been filed and may be given in</w:t>
      </w:r>
      <w:r>
        <w:rPr>
          <w:spacing w:val="-1"/>
        </w:rPr>
        <w:t xml:space="preserve"> </w:t>
      </w:r>
      <w:r>
        <w:t xml:space="preserve">papers </w:t>
      </w:r>
      <w:proofErr w:type="gramStart"/>
      <w:r>
        <w:t>or</w:t>
      </w:r>
      <w:proofErr w:type="gramEnd"/>
      <w:r>
        <w:t xml:space="preserve"> motions in</w:t>
      </w:r>
      <w:r>
        <w:rPr>
          <w:spacing w:val="-1"/>
        </w:rPr>
        <w:t xml:space="preserve"> </w:t>
      </w:r>
      <w:r>
        <w:t>the lawsuit. If such a</w:t>
      </w:r>
      <w:r>
        <w:rPr>
          <w:spacing w:val="-1"/>
        </w:rPr>
        <w:t xml:space="preserve"> </w:t>
      </w:r>
      <w:r>
        <w:t xml:space="preserve">notice is given, the Claim shall be resolved by arbitration under this Arbitration Agreement and the applicable rules of the Administrator then in effect. It will be up to the Claimant to commence the arbitration </w:t>
      </w:r>
      <w:proofErr w:type="gramStart"/>
      <w:r>
        <w:t>proceeding</w:t>
      </w:r>
      <w:proofErr w:type="gramEnd"/>
      <w:r>
        <w:t>. Even if all parties have opted to litigate a Claim in court, you or we may elect arbitration with respect to any Claim made by a new party or any Claim later asserted by a party in that or any related</w:t>
      </w:r>
      <w:r>
        <w:rPr>
          <w:spacing w:val="-3"/>
        </w:rPr>
        <w:t xml:space="preserve"> </w:t>
      </w:r>
      <w:r>
        <w:t>or</w:t>
      </w:r>
      <w:r>
        <w:rPr>
          <w:spacing w:val="-3"/>
        </w:rPr>
        <w:t xml:space="preserve"> </w:t>
      </w:r>
      <w:r>
        <w:t>unrelated</w:t>
      </w:r>
      <w:r>
        <w:rPr>
          <w:spacing w:val="-3"/>
        </w:rPr>
        <w:t xml:space="preserve"> </w:t>
      </w:r>
      <w:r>
        <w:t>lawsuit</w:t>
      </w:r>
      <w:r>
        <w:rPr>
          <w:spacing w:val="-5"/>
        </w:rPr>
        <w:t xml:space="preserve"> </w:t>
      </w:r>
      <w:r>
        <w:t>(including</w:t>
      </w:r>
      <w:r>
        <w:rPr>
          <w:spacing w:val="-3"/>
        </w:rPr>
        <w:t xml:space="preserve"> </w:t>
      </w:r>
      <w:r>
        <w:t>a</w:t>
      </w:r>
      <w:r>
        <w:rPr>
          <w:spacing w:val="-2"/>
        </w:rPr>
        <w:t xml:space="preserve"> </w:t>
      </w:r>
      <w:r>
        <w:t>Claim</w:t>
      </w:r>
      <w:r>
        <w:rPr>
          <w:spacing w:val="-3"/>
        </w:rPr>
        <w:t xml:space="preserve"> </w:t>
      </w:r>
      <w:r>
        <w:t>initially</w:t>
      </w:r>
      <w:r>
        <w:rPr>
          <w:spacing w:val="-3"/>
        </w:rPr>
        <w:t xml:space="preserve"> </w:t>
      </w:r>
      <w:r>
        <w:t>asserted</w:t>
      </w:r>
      <w:r>
        <w:rPr>
          <w:spacing w:val="-3"/>
        </w:rPr>
        <w:t xml:space="preserve"> </w:t>
      </w:r>
      <w:r>
        <w:t>on</w:t>
      </w:r>
      <w:r>
        <w:rPr>
          <w:spacing w:val="-3"/>
        </w:rPr>
        <w:t xml:space="preserve"> </w:t>
      </w:r>
      <w:r>
        <w:t>an</w:t>
      </w:r>
      <w:r>
        <w:rPr>
          <w:spacing w:val="-6"/>
        </w:rPr>
        <w:t xml:space="preserve"> </w:t>
      </w:r>
      <w:r>
        <w:t>individual</w:t>
      </w:r>
      <w:r>
        <w:rPr>
          <w:spacing w:val="-2"/>
        </w:rPr>
        <w:t xml:space="preserve"> </w:t>
      </w:r>
      <w:r>
        <w:t>basis</w:t>
      </w:r>
      <w:r>
        <w:rPr>
          <w:spacing w:val="-5"/>
        </w:rPr>
        <w:t xml:space="preserve"> </w:t>
      </w:r>
      <w:r>
        <w:t>but</w:t>
      </w:r>
      <w:r>
        <w:rPr>
          <w:spacing w:val="-5"/>
        </w:rPr>
        <w:t xml:space="preserve"> </w:t>
      </w:r>
      <w:r>
        <w:t>modified to be asserted on a class, representative or multi-party basis). Nothing in that litigation shall constitute a waiver of any rights under this Arbitration Agreement. The arbitrator will be selected under the Administrator’s rules, except that the arbitrator</w:t>
      </w:r>
      <w:r>
        <w:rPr>
          <w:spacing w:val="-1"/>
        </w:rPr>
        <w:t xml:space="preserve"> </w:t>
      </w:r>
      <w:r>
        <w:t>must be</w:t>
      </w:r>
      <w:r>
        <w:rPr>
          <w:spacing w:val="-1"/>
        </w:rPr>
        <w:t xml:space="preserve"> </w:t>
      </w:r>
      <w:r>
        <w:t>a lawyer with</w:t>
      </w:r>
      <w:r>
        <w:rPr>
          <w:spacing w:val="-1"/>
        </w:rPr>
        <w:t xml:space="preserve"> </w:t>
      </w:r>
      <w:r>
        <w:t>at least ten years of experience or a retired judge, unless you and we agree otherwise.</w:t>
      </w:r>
    </w:p>
    <w:p w14:paraId="44E2F0A0" w14:textId="77777777" w:rsidR="005C2A41" w:rsidRDefault="00863C9F">
      <w:pPr>
        <w:pStyle w:val="BodyText"/>
        <w:spacing w:before="103"/>
        <w:ind w:left="302" w:right="892"/>
      </w:pPr>
      <w:r>
        <w:rPr>
          <w:noProof/>
        </w:rPr>
        <mc:AlternateContent>
          <mc:Choice Requires="wps">
            <w:drawing>
              <wp:anchor distT="0" distB="0" distL="0" distR="0" simplePos="0" relativeHeight="15892480" behindDoc="0" locked="0" layoutInCell="1" allowOverlap="1" wp14:anchorId="401052C7" wp14:editId="35FB9D19">
                <wp:simplePos x="0" y="0"/>
                <wp:positionH relativeFrom="page">
                  <wp:posOffset>944880</wp:posOffset>
                </wp:positionH>
                <wp:positionV relativeFrom="paragraph">
                  <wp:posOffset>1847736</wp:posOffset>
                </wp:positionV>
                <wp:extent cx="5882640" cy="3175"/>
                <wp:effectExtent l="0" t="0" r="0" b="0"/>
                <wp:wrapNone/>
                <wp:docPr id="678" name="Graphic 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DF66C8" id="Graphic 678" o:spid="_x0000_s1026" alt="&quot;&quot;" style="position:absolute;margin-left:74.4pt;margin-top:145.5pt;width:463.2pt;height:.25pt;z-index:15892480;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" path="m5882640,l1318260,,,,,3048r1318260,l5882640,3048r,-3048xe" fillcolor="black" stroked="f">
                <v:path arrowok="t"/>
                <w10:wrap anchorx="page"/>
              </v:shape>
            </w:pict>
          </mc:Fallback>
        </mc:AlternateContent>
      </w:r>
      <w:r>
        <w:t xml:space="preserve">Any arbitration hearing that you attend will take place in a location that is reasonably near your residence or the </w:t>
      </w:r>
      <w:proofErr w:type="gramStart"/>
      <w:r>
        <w:t>School</w:t>
      </w:r>
      <w:proofErr w:type="gramEnd"/>
      <w:r>
        <w:t xml:space="preserve"> campus that you attended or in another location agreed to in writing by you and us. The parties shall pay filing, administrative, hearing and arbitrator's fees (the “Arbitration Fees”) in accordance with the Administrator’s rules and applicable law. However, we will</w:t>
      </w:r>
      <w:r>
        <w:rPr>
          <w:spacing w:val="-4"/>
        </w:rPr>
        <w:t xml:space="preserve"> </w:t>
      </w:r>
      <w:r>
        <w:t>consider</w:t>
      </w:r>
      <w:r>
        <w:rPr>
          <w:spacing w:val="-2"/>
        </w:rPr>
        <w:t xml:space="preserve"> </w:t>
      </w:r>
      <w:r>
        <w:t>(and</w:t>
      </w:r>
      <w:r>
        <w:rPr>
          <w:spacing w:val="-1"/>
        </w:rPr>
        <w:t xml:space="preserve"> </w:t>
      </w:r>
      <w:r>
        <w:t>generally</w:t>
      </w:r>
      <w:r>
        <w:rPr>
          <w:spacing w:val="-1"/>
        </w:rPr>
        <w:t xml:space="preserve"> </w:t>
      </w:r>
      <w:r>
        <w:t>honor)</w:t>
      </w:r>
      <w:r>
        <w:rPr>
          <w:spacing w:val="-4"/>
        </w:rPr>
        <w:t xml:space="preserve"> </w:t>
      </w:r>
      <w:r>
        <w:t>any written</w:t>
      </w:r>
      <w:r>
        <w:rPr>
          <w:spacing w:val="-3"/>
        </w:rPr>
        <w:t xml:space="preserve"> </w:t>
      </w:r>
      <w:r>
        <w:t>good</w:t>
      </w:r>
      <w:r>
        <w:rPr>
          <w:spacing w:val="-1"/>
        </w:rPr>
        <w:t xml:space="preserve"> </w:t>
      </w:r>
      <w:r>
        <w:t>faith</w:t>
      </w:r>
      <w:r>
        <w:rPr>
          <w:spacing w:val="-1"/>
        </w:rPr>
        <w:t xml:space="preserve"> </w:t>
      </w:r>
      <w:r>
        <w:t>request</w:t>
      </w:r>
      <w:r>
        <w:rPr>
          <w:spacing w:val="-4"/>
        </w:rPr>
        <w:t xml:space="preserve"> </w:t>
      </w:r>
      <w:r>
        <w:t>made</w:t>
      </w:r>
      <w:r>
        <w:rPr>
          <w:spacing w:val="-1"/>
        </w:rPr>
        <w:t xml:space="preserve"> </w:t>
      </w:r>
      <w:r>
        <w:t>by</w:t>
      </w:r>
      <w:r>
        <w:rPr>
          <w:spacing w:val="-2"/>
        </w:rPr>
        <w:t xml:space="preserve"> </w:t>
      </w:r>
      <w:r>
        <w:t>you</w:t>
      </w:r>
      <w:r>
        <w:rPr>
          <w:spacing w:val="-5"/>
        </w:rPr>
        <w:t xml:space="preserve"> </w:t>
      </w:r>
      <w:r>
        <w:t>individually</w:t>
      </w:r>
      <w:r>
        <w:rPr>
          <w:spacing w:val="-2"/>
        </w:rPr>
        <w:t xml:space="preserve"> </w:t>
      </w:r>
      <w:r>
        <w:t>to</w:t>
      </w:r>
      <w:r>
        <w:rPr>
          <w:spacing w:val="-3"/>
        </w:rPr>
        <w:t xml:space="preserve"> </w:t>
      </w:r>
      <w:r>
        <w:t xml:space="preserve">bear the fees charged by the Administrator and the arbitrator if you tried but were not able to obtain a waiver of some or </w:t>
      </w:r>
      <w:proofErr w:type="gramStart"/>
      <w:r>
        <w:t>all of</w:t>
      </w:r>
      <w:proofErr w:type="gramEnd"/>
      <w:r>
        <w:t xml:space="preserve"> the Arbitration Fees from the Administrator. Each party will pay the reasonable and actual expense of its own attorneys, experts and witnesses, regardless of which party prevails in the arbitration.</w:t>
      </w:r>
      <w:r>
        <w:rPr>
          <w:spacing w:val="40"/>
        </w:rPr>
        <w:t xml:space="preserve"> </w:t>
      </w:r>
      <w:r>
        <w:t xml:space="preserve">We will pay all </w:t>
      </w:r>
      <w:proofErr w:type="gramStart"/>
      <w:r>
        <w:t>such</w:t>
      </w:r>
      <w:proofErr w:type="gramEnd"/>
      <w:r>
        <w:t xml:space="preserve"> fees we are required to bear: (a) under applicable law; or (b) </w:t>
      </w:r>
      <w:proofErr w:type="gramStart"/>
      <w:r>
        <w:t>in order to</w:t>
      </w:r>
      <w:proofErr w:type="gramEnd"/>
      <w:r>
        <w:t xml:space="preserve"> enforce this Arbitration Agreement. If the arbitrator determines that</w:t>
      </w:r>
      <w:r>
        <w:rPr>
          <w:spacing w:val="-1"/>
        </w:rPr>
        <w:t xml:space="preserve"> </w:t>
      </w:r>
      <w:r>
        <w:t>any</w:t>
      </w:r>
      <w:r>
        <w:rPr>
          <w:spacing w:val="-2"/>
        </w:rPr>
        <w:t xml:space="preserve"> </w:t>
      </w:r>
      <w:r>
        <w:t>party’s</w:t>
      </w:r>
      <w:r>
        <w:rPr>
          <w:spacing w:val="-1"/>
        </w:rPr>
        <w:t xml:space="preserve"> </w:t>
      </w:r>
      <w:r>
        <w:t>Claim</w:t>
      </w:r>
      <w:r>
        <w:rPr>
          <w:spacing w:val="-2"/>
        </w:rPr>
        <w:t xml:space="preserve"> </w:t>
      </w:r>
      <w:r>
        <w:t>or</w:t>
      </w:r>
      <w:r>
        <w:rPr>
          <w:spacing w:val="-5"/>
        </w:rPr>
        <w:t xml:space="preserve"> </w:t>
      </w:r>
      <w:r>
        <w:t>defense</w:t>
      </w:r>
      <w:r>
        <w:rPr>
          <w:spacing w:val="-6"/>
        </w:rPr>
        <w:t xml:space="preserve"> </w:t>
      </w:r>
      <w:r>
        <w:t>is</w:t>
      </w:r>
      <w:r>
        <w:rPr>
          <w:spacing w:val="-5"/>
        </w:rPr>
        <w:t xml:space="preserve"> </w:t>
      </w:r>
      <w:r>
        <w:t>frivolous</w:t>
      </w:r>
      <w:r>
        <w:rPr>
          <w:spacing w:val="-2"/>
        </w:rPr>
        <w:t xml:space="preserve"> </w:t>
      </w:r>
      <w:r>
        <w:t>or</w:t>
      </w:r>
      <w:r>
        <w:rPr>
          <w:spacing w:val="-5"/>
        </w:rPr>
        <w:t xml:space="preserve"> </w:t>
      </w:r>
      <w:r>
        <w:t>wrongfully</w:t>
      </w:r>
      <w:r>
        <w:rPr>
          <w:spacing w:val="-3"/>
        </w:rPr>
        <w:t xml:space="preserve"> </w:t>
      </w:r>
      <w:r>
        <w:t>intended</w:t>
      </w:r>
      <w:r>
        <w:rPr>
          <w:spacing w:val="-4"/>
        </w:rPr>
        <w:t xml:space="preserve"> </w:t>
      </w:r>
      <w:r>
        <w:t>to</w:t>
      </w:r>
      <w:r>
        <w:rPr>
          <w:spacing w:val="-4"/>
        </w:rPr>
        <w:t xml:space="preserve"> </w:t>
      </w:r>
      <w:r>
        <w:t>oppress</w:t>
      </w:r>
      <w:r>
        <w:rPr>
          <w:spacing w:val="-3"/>
        </w:rPr>
        <w:t xml:space="preserve"> </w:t>
      </w:r>
      <w:r>
        <w:t>or</w:t>
      </w:r>
      <w:r>
        <w:rPr>
          <w:spacing w:val="-3"/>
        </w:rPr>
        <w:t xml:space="preserve"> </w:t>
      </w:r>
      <w:r>
        <w:t>harass</w:t>
      </w:r>
      <w:r>
        <w:rPr>
          <w:spacing w:val="-3"/>
        </w:rPr>
        <w:t xml:space="preserve"> </w:t>
      </w:r>
      <w:r>
        <w:t>the</w:t>
      </w:r>
      <w:r>
        <w:rPr>
          <w:spacing w:val="-2"/>
        </w:rPr>
        <w:t xml:space="preserve"> </w:t>
      </w:r>
      <w:r>
        <w:t>other party,</w:t>
      </w:r>
      <w:r>
        <w:rPr>
          <w:spacing w:val="-4"/>
        </w:rPr>
        <w:t xml:space="preserve"> </w:t>
      </w:r>
      <w:r>
        <w:t>the</w:t>
      </w:r>
      <w:r>
        <w:rPr>
          <w:spacing w:val="-5"/>
        </w:rPr>
        <w:t xml:space="preserve"> </w:t>
      </w:r>
      <w:r>
        <w:t>arbitrator</w:t>
      </w:r>
      <w:r>
        <w:rPr>
          <w:spacing w:val="-5"/>
        </w:rPr>
        <w:t xml:space="preserve"> </w:t>
      </w:r>
      <w:r>
        <w:t>may</w:t>
      </w:r>
      <w:r>
        <w:rPr>
          <w:spacing w:val="-2"/>
        </w:rPr>
        <w:t xml:space="preserve"> </w:t>
      </w:r>
      <w:r>
        <w:t>award</w:t>
      </w:r>
      <w:r>
        <w:rPr>
          <w:spacing w:val="-2"/>
        </w:rPr>
        <w:t xml:space="preserve"> </w:t>
      </w:r>
      <w:r>
        <w:t>sanctions</w:t>
      </w:r>
      <w:r>
        <w:rPr>
          <w:spacing w:val="-1"/>
        </w:rPr>
        <w:t xml:space="preserve"> </w:t>
      </w:r>
      <w:r>
        <w:t>in</w:t>
      </w:r>
      <w:r>
        <w:rPr>
          <w:spacing w:val="-5"/>
        </w:rPr>
        <w:t xml:space="preserve"> </w:t>
      </w:r>
      <w:r>
        <w:t>the</w:t>
      </w:r>
      <w:r>
        <w:rPr>
          <w:spacing w:val="-5"/>
        </w:rPr>
        <w:t xml:space="preserve"> </w:t>
      </w:r>
      <w:r>
        <w:t>form</w:t>
      </w:r>
      <w:r>
        <w:rPr>
          <w:spacing w:val="-4"/>
        </w:rPr>
        <w:t xml:space="preserve"> </w:t>
      </w:r>
      <w:r>
        <w:t>of</w:t>
      </w:r>
      <w:r>
        <w:rPr>
          <w:spacing w:val="-4"/>
        </w:rPr>
        <w:t xml:space="preserve"> </w:t>
      </w:r>
      <w:r>
        <w:t>fees</w:t>
      </w:r>
      <w:r>
        <w:rPr>
          <w:spacing w:val="-1"/>
        </w:rPr>
        <w:t xml:space="preserve"> </w:t>
      </w:r>
      <w:r>
        <w:t>and</w:t>
      </w:r>
      <w:r>
        <w:rPr>
          <w:spacing w:val="-2"/>
        </w:rPr>
        <w:t xml:space="preserve"> </w:t>
      </w:r>
      <w:r>
        <w:t>expenses</w:t>
      </w:r>
      <w:r>
        <w:rPr>
          <w:spacing w:val="-2"/>
        </w:rPr>
        <w:t xml:space="preserve"> </w:t>
      </w:r>
      <w:r>
        <w:t>reasonably</w:t>
      </w:r>
      <w:r>
        <w:rPr>
          <w:spacing w:val="-2"/>
        </w:rPr>
        <w:t xml:space="preserve"> </w:t>
      </w:r>
      <w:r>
        <w:t>incurred</w:t>
      </w:r>
      <w:r>
        <w:rPr>
          <w:spacing w:val="-3"/>
        </w:rPr>
        <w:t xml:space="preserve"> </w:t>
      </w:r>
      <w:r>
        <w:t xml:space="preserve">by the other party (or a re-allocation of the fees and expenses addressed in this Arbitration Agreement), if such sanctions could be imposed under Rule 11 of the Federal Rules of Civil </w:t>
      </w:r>
      <w:r>
        <w:rPr>
          <w:spacing w:val="-2"/>
        </w:rPr>
        <w:t>Procedure.</w:t>
      </w:r>
    </w:p>
    <w:p w14:paraId="51360E74" w14:textId="77777777" w:rsidR="005C2A41" w:rsidRDefault="00863C9F">
      <w:pPr>
        <w:pStyle w:val="BodyText"/>
        <w:spacing w:before="101"/>
        <w:ind w:left="302" w:right="925"/>
      </w:pPr>
      <w:r>
        <w:t>The</w:t>
      </w:r>
      <w:r>
        <w:rPr>
          <w:spacing w:val="-3"/>
        </w:rPr>
        <w:t xml:space="preserve"> </w:t>
      </w:r>
      <w:r>
        <w:t>right</w:t>
      </w:r>
      <w:r>
        <w:rPr>
          <w:spacing w:val="-1"/>
        </w:rPr>
        <w:t xml:space="preserve"> </w:t>
      </w:r>
      <w:r>
        <w:t>of</w:t>
      </w:r>
      <w:r>
        <w:rPr>
          <w:spacing w:val="-1"/>
        </w:rPr>
        <w:t xml:space="preserve"> </w:t>
      </w:r>
      <w:r>
        <w:t>either</w:t>
      </w:r>
      <w:r>
        <w:rPr>
          <w:spacing w:val="-3"/>
        </w:rPr>
        <w:t xml:space="preserve"> </w:t>
      </w:r>
      <w:r>
        <w:t>party</w:t>
      </w:r>
      <w:r>
        <w:rPr>
          <w:spacing w:val="-3"/>
        </w:rPr>
        <w:t xml:space="preserve"> </w:t>
      </w:r>
      <w:r>
        <w:t>to</w:t>
      </w:r>
      <w:r>
        <w:rPr>
          <w:spacing w:val="-1"/>
        </w:rPr>
        <w:t xml:space="preserve"> </w:t>
      </w:r>
      <w:r>
        <w:t>obtain</w:t>
      </w:r>
      <w:r>
        <w:rPr>
          <w:spacing w:val="-6"/>
        </w:rPr>
        <w:t xml:space="preserve"> </w:t>
      </w:r>
      <w:r>
        <w:t>information</w:t>
      </w:r>
      <w:r>
        <w:rPr>
          <w:spacing w:val="-5"/>
        </w:rPr>
        <w:t xml:space="preserve"> </w:t>
      </w:r>
      <w:r>
        <w:t>from</w:t>
      </w:r>
      <w:r>
        <w:rPr>
          <w:spacing w:val="-3"/>
        </w:rPr>
        <w:t xml:space="preserve"> </w:t>
      </w:r>
      <w:r>
        <w:t>the</w:t>
      </w:r>
      <w:r>
        <w:rPr>
          <w:spacing w:val="-2"/>
        </w:rPr>
        <w:t xml:space="preserve"> </w:t>
      </w:r>
      <w:r>
        <w:t>other</w:t>
      </w:r>
      <w:r>
        <w:rPr>
          <w:spacing w:val="-3"/>
        </w:rPr>
        <w:t xml:space="preserve"> </w:t>
      </w:r>
      <w:r>
        <w:t>party</w:t>
      </w:r>
      <w:r>
        <w:rPr>
          <w:spacing w:val="-2"/>
        </w:rPr>
        <w:t xml:space="preserve"> </w:t>
      </w:r>
      <w:r>
        <w:t>prior</w:t>
      </w:r>
      <w:r>
        <w:rPr>
          <w:spacing w:val="-3"/>
        </w:rPr>
        <w:t xml:space="preserve"> </w:t>
      </w:r>
      <w:r>
        <w:t>to</w:t>
      </w:r>
      <w:r>
        <w:rPr>
          <w:spacing w:val="-6"/>
        </w:rPr>
        <w:t xml:space="preserve"> </w:t>
      </w:r>
      <w:r>
        <w:t>the</w:t>
      </w:r>
      <w:r>
        <w:rPr>
          <w:spacing w:val="-2"/>
        </w:rPr>
        <w:t xml:space="preserve"> </w:t>
      </w:r>
      <w:r>
        <w:t>hearing</w:t>
      </w:r>
      <w:r>
        <w:rPr>
          <w:spacing w:val="-3"/>
        </w:rPr>
        <w:t xml:space="preserve"> </w:t>
      </w:r>
      <w:r>
        <w:t>will</w:t>
      </w:r>
      <w:r>
        <w:rPr>
          <w:spacing w:val="-5"/>
        </w:rPr>
        <w:t xml:space="preserve"> </w:t>
      </w:r>
      <w:r>
        <w:t>be governed by the Administrator’s rules and/or rulings issued by the arbitrator.</w:t>
      </w:r>
    </w:p>
    <w:p w14:paraId="21D55A4D" w14:textId="77777777" w:rsidR="005C2A41" w:rsidRDefault="005C2A41">
      <w:pPr>
        <w:pStyle w:val="BodyText"/>
        <w:spacing w:before="100"/>
      </w:pPr>
    </w:p>
    <w:p w14:paraId="10F5ED81" w14:textId="77777777" w:rsidR="005C2A41" w:rsidRDefault="00863C9F">
      <w:pPr>
        <w:pStyle w:val="BodyText"/>
        <w:spacing w:before="1"/>
        <w:ind w:left="302" w:right="910"/>
      </w:pPr>
      <w:r>
        <w:rPr>
          <w:noProof/>
        </w:rPr>
        <mc:AlternateContent>
          <mc:Choice Requires="wps">
            <w:drawing>
              <wp:anchor distT="0" distB="0" distL="0" distR="0" simplePos="0" relativeHeight="15892992" behindDoc="0" locked="0" layoutInCell="1" allowOverlap="1" wp14:anchorId="531C2E90" wp14:editId="2CE027B2">
                <wp:simplePos x="0" y="0"/>
                <wp:positionH relativeFrom="page">
                  <wp:posOffset>944880</wp:posOffset>
                </wp:positionH>
                <wp:positionV relativeFrom="paragraph">
                  <wp:posOffset>-33716</wp:posOffset>
                </wp:positionV>
                <wp:extent cx="5882640" cy="3175"/>
                <wp:effectExtent l="0" t="0" r="0" b="0"/>
                <wp:wrapNone/>
                <wp:docPr id="679" name="Graphic 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0F69EF" id="Graphic 679" o:spid="_x0000_s1026" alt="&quot;&quot;" style="position:absolute;margin-left:74.4pt;margin-top:-2.65pt;width:463.2pt;height:.25pt;z-index:15892992;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" path="m5882640,l1318260,,,,,3048r1318260,l5882640,3048r,-3048xe" fillcolor="black" stroked="f">
                <v:path arrowok="t"/>
                <w10:wrap anchorx="page"/>
              </v:shape>
            </w:pict>
          </mc:Fallback>
        </mc:AlternateContent>
      </w:r>
      <w:r>
        <w:t>Any state</w:t>
      </w:r>
      <w:r>
        <w:rPr>
          <w:spacing w:val="-1"/>
        </w:rPr>
        <w:t xml:space="preserve"> </w:t>
      </w:r>
      <w:r>
        <w:t>or federal</w:t>
      </w:r>
      <w:r>
        <w:rPr>
          <w:spacing w:val="-2"/>
        </w:rPr>
        <w:t xml:space="preserve"> </w:t>
      </w:r>
      <w:r>
        <w:t>court</w:t>
      </w:r>
      <w:r>
        <w:rPr>
          <w:spacing w:val="-2"/>
        </w:rPr>
        <w:t xml:space="preserve"> </w:t>
      </w:r>
      <w:r>
        <w:t>with</w:t>
      </w:r>
      <w:r>
        <w:rPr>
          <w:spacing w:val="-1"/>
        </w:rPr>
        <w:t xml:space="preserve"> </w:t>
      </w:r>
      <w:r>
        <w:t>jurisdiction</w:t>
      </w:r>
      <w:r>
        <w:rPr>
          <w:spacing w:val="-1"/>
        </w:rPr>
        <w:t xml:space="preserve"> </w:t>
      </w:r>
      <w:r>
        <w:t>and</w:t>
      </w:r>
      <w:r>
        <w:rPr>
          <w:spacing w:val="-3"/>
        </w:rPr>
        <w:t xml:space="preserve"> </w:t>
      </w:r>
      <w:r>
        <w:t>venue may enter an order enforcing</w:t>
      </w:r>
      <w:r>
        <w:rPr>
          <w:spacing w:val="-3"/>
        </w:rPr>
        <w:t xml:space="preserve"> </w:t>
      </w:r>
      <w:r>
        <w:t xml:space="preserve">this Arbitration Agreement, enter judgment upon the arbitrator’s award and/or take any action authorized under </w:t>
      </w:r>
      <w:r>
        <w:rPr>
          <w:spacing w:val="-2"/>
        </w:rPr>
        <w:t>the Federal</w:t>
      </w:r>
      <w:r>
        <w:rPr>
          <w:spacing w:val="-3"/>
        </w:rPr>
        <w:t xml:space="preserve"> </w:t>
      </w:r>
      <w:r>
        <w:rPr>
          <w:spacing w:val="-2"/>
        </w:rPr>
        <w:t>Arbitration Act, 9</w:t>
      </w:r>
      <w:r>
        <w:rPr>
          <w:spacing w:val="-4"/>
        </w:rPr>
        <w:t xml:space="preserve"> </w:t>
      </w:r>
      <w:r>
        <w:rPr>
          <w:spacing w:val="-2"/>
        </w:rPr>
        <w:t>U.S.C. §§1</w:t>
      </w:r>
      <w:r>
        <w:rPr>
          <w:spacing w:val="-7"/>
        </w:rPr>
        <w:t xml:space="preserve"> </w:t>
      </w:r>
      <w:r>
        <w:rPr>
          <w:i/>
          <w:spacing w:val="-2"/>
        </w:rPr>
        <w:t>et</w:t>
      </w:r>
      <w:r>
        <w:rPr>
          <w:i/>
          <w:spacing w:val="-9"/>
        </w:rPr>
        <w:t xml:space="preserve"> </w:t>
      </w:r>
      <w:r>
        <w:rPr>
          <w:i/>
          <w:spacing w:val="-2"/>
        </w:rPr>
        <w:t>seq.</w:t>
      </w:r>
      <w:r>
        <w:rPr>
          <w:i/>
          <w:spacing w:val="-10"/>
        </w:rPr>
        <w:t xml:space="preserve"> </w:t>
      </w:r>
      <w:r>
        <w:rPr>
          <w:spacing w:val="-2"/>
        </w:rPr>
        <w:t>(the</w:t>
      </w:r>
      <w:r>
        <w:rPr>
          <w:spacing w:val="-11"/>
        </w:rPr>
        <w:t xml:space="preserve"> </w:t>
      </w:r>
      <w:r>
        <w:rPr>
          <w:spacing w:val="-2"/>
        </w:rPr>
        <w:t>“FAA”).</w:t>
      </w:r>
      <w:r>
        <w:rPr>
          <w:spacing w:val="34"/>
        </w:rPr>
        <w:t xml:space="preserve"> </w:t>
      </w:r>
      <w:r>
        <w:rPr>
          <w:spacing w:val="-2"/>
        </w:rPr>
        <w:t>For</w:t>
      </w:r>
      <w:r>
        <w:rPr>
          <w:spacing w:val="-10"/>
        </w:rPr>
        <w:t xml:space="preserve"> </w:t>
      </w:r>
      <w:r>
        <w:rPr>
          <w:spacing w:val="-2"/>
        </w:rPr>
        <w:t>any</w:t>
      </w:r>
      <w:r>
        <w:rPr>
          <w:spacing w:val="-6"/>
        </w:rPr>
        <w:t xml:space="preserve"> </w:t>
      </w:r>
      <w:r>
        <w:rPr>
          <w:spacing w:val="-2"/>
        </w:rPr>
        <w:t>arbitration-related</w:t>
      </w:r>
      <w:r>
        <w:rPr>
          <w:spacing w:val="-10"/>
        </w:rPr>
        <w:t xml:space="preserve"> </w:t>
      </w:r>
      <w:r>
        <w:rPr>
          <w:spacing w:val="-2"/>
        </w:rPr>
        <w:t>proceedings in</w:t>
      </w:r>
      <w:r>
        <w:rPr>
          <w:spacing w:val="-10"/>
        </w:rPr>
        <w:t xml:space="preserve"> </w:t>
      </w:r>
      <w:r>
        <w:rPr>
          <w:spacing w:val="-2"/>
        </w:rPr>
        <w:t>which</w:t>
      </w:r>
      <w:r>
        <w:rPr>
          <w:spacing w:val="-9"/>
        </w:rPr>
        <w:t xml:space="preserve"> </w:t>
      </w:r>
      <w:r>
        <w:rPr>
          <w:spacing w:val="-2"/>
        </w:rPr>
        <w:t>courts</w:t>
      </w:r>
      <w:r>
        <w:rPr>
          <w:spacing w:val="-9"/>
        </w:rPr>
        <w:t xml:space="preserve"> </w:t>
      </w:r>
      <w:r>
        <w:rPr>
          <w:spacing w:val="-2"/>
        </w:rPr>
        <w:t>are</w:t>
      </w:r>
      <w:r>
        <w:rPr>
          <w:spacing w:val="-11"/>
        </w:rPr>
        <w:t xml:space="preserve"> </w:t>
      </w:r>
      <w:r>
        <w:rPr>
          <w:spacing w:val="-2"/>
        </w:rPr>
        <w:t>authorized</w:t>
      </w:r>
      <w:r>
        <w:rPr>
          <w:spacing w:val="-9"/>
        </w:rPr>
        <w:t xml:space="preserve"> </w:t>
      </w:r>
      <w:r>
        <w:rPr>
          <w:spacing w:val="-2"/>
        </w:rPr>
        <w:t>to</w:t>
      </w:r>
      <w:r>
        <w:rPr>
          <w:spacing w:val="-9"/>
        </w:rPr>
        <w:t xml:space="preserve"> </w:t>
      </w:r>
      <w:r>
        <w:rPr>
          <w:spacing w:val="-2"/>
        </w:rPr>
        <w:t>take</w:t>
      </w:r>
      <w:r>
        <w:rPr>
          <w:spacing w:val="-9"/>
        </w:rPr>
        <w:t xml:space="preserve"> </w:t>
      </w:r>
      <w:r>
        <w:rPr>
          <w:spacing w:val="-2"/>
        </w:rPr>
        <w:t>actions</w:t>
      </w:r>
      <w:r>
        <w:rPr>
          <w:spacing w:val="-9"/>
        </w:rPr>
        <w:t xml:space="preserve"> </w:t>
      </w:r>
      <w:r>
        <w:rPr>
          <w:spacing w:val="-2"/>
        </w:rPr>
        <w:t>under</w:t>
      </w:r>
      <w:r>
        <w:rPr>
          <w:spacing w:val="-9"/>
        </w:rPr>
        <w:t xml:space="preserve"> </w:t>
      </w:r>
      <w:r>
        <w:rPr>
          <w:spacing w:val="-2"/>
        </w:rPr>
        <w:t>the</w:t>
      </w:r>
      <w:r>
        <w:rPr>
          <w:spacing w:val="-11"/>
        </w:rPr>
        <w:t xml:space="preserve"> </w:t>
      </w:r>
      <w:r>
        <w:rPr>
          <w:spacing w:val="-2"/>
        </w:rPr>
        <w:t>FAA,</w:t>
      </w:r>
      <w:r>
        <w:rPr>
          <w:spacing w:val="-10"/>
        </w:rPr>
        <w:t xml:space="preserve"> </w:t>
      </w:r>
      <w:r>
        <w:rPr>
          <w:spacing w:val="-2"/>
        </w:rPr>
        <w:t>each</w:t>
      </w:r>
      <w:r>
        <w:rPr>
          <w:spacing w:val="-9"/>
        </w:rPr>
        <w:t xml:space="preserve"> </w:t>
      </w:r>
      <w:r>
        <w:rPr>
          <w:spacing w:val="-2"/>
        </w:rPr>
        <w:t>party</w:t>
      </w:r>
      <w:r>
        <w:rPr>
          <w:spacing w:val="-9"/>
        </w:rPr>
        <w:t xml:space="preserve"> </w:t>
      </w:r>
      <w:r>
        <w:rPr>
          <w:spacing w:val="-2"/>
        </w:rPr>
        <w:t>hereto</w:t>
      </w:r>
      <w:r>
        <w:rPr>
          <w:spacing w:val="-9"/>
        </w:rPr>
        <w:t xml:space="preserve"> </w:t>
      </w:r>
      <w:r>
        <w:rPr>
          <w:spacing w:val="-2"/>
        </w:rPr>
        <w:t>expressly</w:t>
      </w:r>
      <w:r>
        <w:rPr>
          <w:spacing w:val="-9"/>
        </w:rPr>
        <w:t xml:space="preserve"> </w:t>
      </w:r>
      <w:r>
        <w:rPr>
          <w:spacing w:val="-2"/>
        </w:rPr>
        <w:t>consents</w:t>
      </w:r>
      <w:r>
        <w:rPr>
          <w:spacing w:val="-9"/>
        </w:rPr>
        <w:t xml:space="preserve"> </w:t>
      </w:r>
      <w:r>
        <w:rPr>
          <w:spacing w:val="-2"/>
        </w:rPr>
        <w:t>to the</w:t>
      </w:r>
      <w:r>
        <w:rPr>
          <w:spacing w:val="-10"/>
        </w:rPr>
        <w:t xml:space="preserve"> </w:t>
      </w:r>
      <w:r>
        <w:rPr>
          <w:spacing w:val="-2"/>
        </w:rPr>
        <w:t>non-exclusive</w:t>
      </w:r>
      <w:r>
        <w:rPr>
          <w:spacing w:val="-9"/>
        </w:rPr>
        <w:t xml:space="preserve"> </w:t>
      </w:r>
      <w:r>
        <w:rPr>
          <w:spacing w:val="-2"/>
        </w:rPr>
        <w:t>jurisdiction</w:t>
      </w:r>
      <w:r>
        <w:rPr>
          <w:spacing w:val="-7"/>
        </w:rPr>
        <w:t xml:space="preserve"> </w:t>
      </w:r>
      <w:r>
        <w:rPr>
          <w:spacing w:val="-2"/>
        </w:rPr>
        <w:t>and</w:t>
      </w:r>
      <w:r>
        <w:rPr>
          <w:spacing w:val="-9"/>
        </w:rPr>
        <w:t xml:space="preserve"> </w:t>
      </w:r>
      <w:r>
        <w:rPr>
          <w:spacing w:val="-2"/>
        </w:rPr>
        <w:t>venue</w:t>
      </w:r>
      <w:r>
        <w:rPr>
          <w:spacing w:val="-7"/>
        </w:rPr>
        <w:t xml:space="preserve"> </w:t>
      </w:r>
      <w:r>
        <w:rPr>
          <w:spacing w:val="-2"/>
        </w:rPr>
        <w:t>of</w:t>
      </w:r>
      <w:r>
        <w:rPr>
          <w:spacing w:val="-9"/>
        </w:rPr>
        <w:t xml:space="preserve"> </w:t>
      </w:r>
      <w:r>
        <w:rPr>
          <w:spacing w:val="-2"/>
        </w:rPr>
        <w:t>any</w:t>
      </w:r>
      <w:r>
        <w:rPr>
          <w:spacing w:val="-9"/>
        </w:rPr>
        <w:t xml:space="preserve"> </w:t>
      </w:r>
      <w:r>
        <w:rPr>
          <w:spacing w:val="-2"/>
        </w:rPr>
        <w:t>state</w:t>
      </w:r>
      <w:r>
        <w:rPr>
          <w:spacing w:val="-9"/>
        </w:rPr>
        <w:t xml:space="preserve"> </w:t>
      </w:r>
      <w:r>
        <w:rPr>
          <w:spacing w:val="-2"/>
        </w:rPr>
        <w:t>court</w:t>
      </w:r>
      <w:r>
        <w:rPr>
          <w:spacing w:val="-10"/>
        </w:rPr>
        <w:t xml:space="preserve"> </w:t>
      </w:r>
      <w:r>
        <w:rPr>
          <w:spacing w:val="-2"/>
        </w:rPr>
        <w:t>of</w:t>
      </w:r>
      <w:r>
        <w:rPr>
          <w:spacing w:val="-8"/>
        </w:rPr>
        <w:t xml:space="preserve"> </w:t>
      </w:r>
      <w:r>
        <w:rPr>
          <w:spacing w:val="-2"/>
        </w:rPr>
        <w:t>general</w:t>
      </w:r>
      <w:r>
        <w:rPr>
          <w:spacing w:val="-9"/>
        </w:rPr>
        <w:t xml:space="preserve"> </w:t>
      </w:r>
      <w:r>
        <w:rPr>
          <w:spacing w:val="-2"/>
        </w:rPr>
        <w:t>jurisdiction</w:t>
      </w:r>
      <w:r>
        <w:rPr>
          <w:spacing w:val="-10"/>
        </w:rPr>
        <w:t xml:space="preserve"> </w:t>
      </w:r>
      <w:r>
        <w:rPr>
          <w:spacing w:val="-2"/>
        </w:rPr>
        <w:t>or</w:t>
      </w:r>
      <w:r>
        <w:rPr>
          <w:spacing w:val="-9"/>
        </w:rPr>
        <w:t xml:space="preserve"> </w:t>
      </w:r>
      <w:r>
        <w:rPr>
          <w:spacing w:val="-2"/>
        </w:rPr>
        <w:t>any</w:t>
      </w:r>
      <w:r>
        <w:rPr>
          <w:spacing w:val="-6"/>
        </w:rPr>
        <w:t xml:space="preserve"> </w:t>
      </w:r>
      <w:r>
        <w:rPr>
          <w:spacing w:val="-2"/>
        </w:rPr>
        <w:t>state</w:t>
      </w:r>
      <w:r>
        <w:rPr>
          <w:spacing w:val="-10"/>
        </w:rPr>
        <w:t xml:space="preserve"> </w:t>
      </w:r>
      <w:r>
        <w:rPr>
          <w:spacing w:val="-2"/>
        </w:rPr>
        <w:t>court</w:t>
      </w:r>
      <w:r>
        <w:rPr>
          <w:spacing w:val="-8"/>
        </w:rPr>
        <w:t xml:space="preserve"> </w:t>
      </w:r>
      <w:r>
        <w:rPr>
          <w:spacing w:val="-2"/>
        </w:rPr>
        <w:t>of equity</w:t>
      </w:r>
      <w:r>
        <w:rPr>
          <w:spacing w:val="-10"/>
        </w:rPr>
        <w:t xml:space="preserve"> </w:t>
      </w:r>
      <w:r>
        <w:rPr>
          <w:spacing w:val="-2"/>
        </w:rPr>
        <w:t>that</w:t>
      </w:r>
      <w:r>
        <w:rPr>
          <w:spacing w:val="-8"/>
        </w:rPr>
        <w:t xml:space="preserve"> </w:t>
      </w:r>
      <w:r>
        <w:rPr>
          <w:spacing w:val="-2"/>
        </w:rPr>
        <w:t>is</w:t>
      </w:r>
      <w:r>
        <w:rPr>
          <w:spacing w:val="-9"/>
        </w:rPr>
        <w:t xml:space="preserve"> </w:t>
      </w:r>
      <w:r>
        <w:rPr>
          <w:spacing w:val="-2"/>
        </w:rPr>
        <w:t>reasonably</w:t>
      </w:r>
      <w:r>
        <w:rPr>
          <w:spacing w:val="-9"/>
        </w:rPr>
        <w:t xml:space="preserve"> </w:t>
      </w:r>
      <w:r>
        <w:rPr>
          <w:spacing w:val="-2"/>
        </w:rPr>
        <w:t>convenient</w:t>
      </w:r>
      <w:r>
        <w:rPr>
          <w:spacing w:val="-5"/>
        </w:rPr>
        <w:t xml:space="preserve"> </w:t>
      </w:r>
      <w:r>
        <w:rPr>
          <w:spacing w:val="-2"/>
        </w:rPr>
        <w:t>to</w:t>
      </w:r>
      <w:r>
        <w:rPr>
          <w:spacing w:val="-10"/>
        </w:rPr>
        <w:t xml:space="preserve"> </w:t>
      </w:r>
      <w:r>
        <w:rPr>
          <w:spacing w:val="-2"/>
        </w:rPr>
        <w:t>you,</w:t>
      </w:r>
      <w:r>
        <w:rPr>
          <w:spacing w:val="-8"/>
        </w:rPr>
        <w:t xml:space="preserve"> </w:t>
      </w:r>
      <w:r>
        <w:rPr>
          <w:spacing w:val="-2"/>
        </w:rPr>
        <w:t>provided</w:t>
      </w:r>
      <w:r>
        <w:rPr>
          <w:spacing w:val="-10"/>
        </w:rPr>
        <w:t xml:space="preserve"> </w:t>
      </w:r>
      <w:r>
        <w:rPr>
          <w:spacing w:val="-2"/>
        </w:rPr>
        <w:t>that</w:t>
      </w:r>
      <w:r>
        <w:rPr>
          <w:spacing w:val="-8"/>
        </w:rPr>
        <w:t xml:space="preserve"> </w:t>
      </w:r>
      <w:r>
        <w:rPr>
          <w:spacing w:val="-2"/>
        </w:rPr>
        <w:t>the</w:t>
      </w:r>
      <w:r>
        <w:rPr>
          <w:spacing w:val="-10"/>
        </w:rPr>
        <w:t xml:space="preserve"> </w:t>
      </w:r>
      <w:r>
        <w:rPr>
          <w:spacing w:val="-2"/>
        </w:rPr>
        <w:t>parties</w:t>
      </w:r>
      <w:r>
        <w:rPr>
          <w:spacing w:val="-8"/>
        </w:rPr>
        <w:t xml:space="preserve"> </w:t>
      </w:r>
      <w:r>
        <w:rPr>
          <w:spacing w:val="-2"/>
        </w:rPr>
        <w:t>to</w:t>
      </w:r>
      <w:r>
        <w:rPr>
          <w:spacing w:val="-11"/>
        </w:rPr>
        <w:t xml:space="preserve"> </w:t>
      </w:r>
      <w:r>
        <w:rPr>
          <w:spacing w:val="-2"/>
        </w:rPr>
        <w:t>any</w:t>
      </w:r>
      <w:r>
        <w:rPr>
          <w:spacing w:val="-7"/>
        </w:rPr>
        <w:t xml:space="preserve"> </w:t>
      </w:r>
      <w:r>
        <w:rPr>
          <w:spacing w:val="-2"/>
        </w:rPr>
        <w:t>such</w:t>
      </w:r>
      <w:r>
        <w:rPr>
          <w:spacing w:val="-10"/>
        </w:rPr>
        <w:t xml:space="preserve"> </w:t>
      </w:r>
      <w:r>
        <w:rPr>
          <w:spacing w:val="-2"/>
        </w:rPr>
        <w:t>judicial</w:t>
      </w:r>
      <w:r>
        <w:rPr>
          <w:spacing w:val="-7"/>
        </w:rPr>
        <w:t xml:space="preserve"> </w:t>
      </w:r>
      <w:r>
        <w:rPr>
          <w:spacing w:val="-2"/>
        </w:rPr>
        <w:t xml:space="preserve">proceeding </w:t>
      </w:r>
      <w:r>
        <w:rPr>
          <w:spacing w:val="-4"/>
        </w:rPr>
        <w:t>shall</w:t>
      </w:r>
      <w:r>
        <w:rPr>
          <w:spacing w:val="-6"/>
        </w:rPr>
        <w:t xml:space="preserve"> </w:t>
      </w:r>
      <w:r>
        <w:rPr>
          <w:spacing w:val="-4"/>
        </w:rPr>
        <w:t>have</w:t>
      </w:r>
      <w:r>
        <w:rPr>
          <w:spacing w:val="-7"/>
        </w:rPr>
        <w:t xml:space="preserve"> </w:t>
      </w:r>
      <w:r>
        <w:rPr>
          <w:spacing w:val="-4"/>
        </w:rPr>
        <w:t>the</w:t>
      </w:r>
      <w:r>
        <w:rPr>
          <w:spacing w:val="-7"/>
        </w:rPr>
        <w:t xml:space="preserve"> </w:t>
      </w:r>
      <w:r>
        <w:rPr>
          <w:spacing w:val="-4"/>
        </w:rPr>
        <w:t>right</w:t>
      </w:r>
      <w:r>
        <w:rPr>
          <w:spacing w:val="-7"/>
        </w:rPr>
        <w:t xml:space="preserve"> </w:t>
      </w:r>
      <w:r>
        <w:rPr>
          <w:spacing w:val="-4"/>
        </w:rPr>
        <w:t>to</w:t>
      </w:r>
      <w:r>
        <w:rPr>
          <w:spacing w:val="-7"/>
        </w:rPr>
        <w:t xml:space="preserve"> </w:t>
      </w:r>
      <w:r>
        <w:rPr>
          <w:spacing w:val="-4"/>
        </w:rPr>
        <w:t>initiate</w:t>
      </w:r>
      <w:r>
        <w:rPr>
          <w:spacing w:val="-7"/>
        </w:rPr>
        <w:t xml:space="preserve"> </w:t>
      </w:r>
      <w:r>
        <w:rPr>
          <w:spacing w:val="-4"/>
        </w:rPr>
        <w:t>such</w:t>
      </w:r>
      <w:r>
        <w:rPr>
          <w:spacing w:val="-7"/>
        </w:rPr>
        <w:t xml:space="preserve"> </w:t>
      </w:r>
      <w:r>
        <w:rPr>
          <w:spacing w:val="-4"/>
        </w:rPr>
        <w:t>proceeding</w:t>
      </w:r>
      <w:r>
        <w:rPr>
          <w:spacing w:val="-7"/>
        </w:rPr>
        <w:t xml:space="preserve"> </w:t>
      </w:r>
      <w:r>
        <w:rPr>
          <w:spacing w:val="-4"/>
        </w:rPr>
        <w:t>in</w:t>
      </w:r>
      <w:r>
        <w:rPr>
          <w:spacing w:val="-7"/>
        </w:rPr>
        <w:t xml:space="preserve"> </w:t>
      </w:r>
      <w:r>
        <w:rPr>
          <w:spacing w:val="-4"/>
        </w:rPr>
        <w:t>federal</w:t>
      </w:r>
      <w:r>
        <w:rPr>
          <w:spacing w:val="-6"/>
        </w:rPr>
        <w:t xml:space="preserve"> </w:t>
      </w:r>
      <w:r>
        <w:rPr>
          <w:spacing w:val="-4"/>
        </w:rPr>
        <w:t>court</w:t>
      </w:r>
      <w:r>
        <w:rPr>
          <w:spacing w:val="-6"/>
        </w:rPr>
        <w:t xml:space="preserve"> </w:t>
      </w:r>
      <w:r>
        <w:rPr>
          <w:spacing w:val="-4"/>
        </w:rPr>
        <w:t>or</w:t>
      </w:r>
      <w:r>
        <w:rPr>
          <w:spacing w:val="-5"/>
        </w:rPr>
        <w:t xml:space="preserve"> </w:t>
      </w:r>
      <w:r>
        <w:rPr>
          <w:spacing w:val="-4"/>
        </w:rPr>
        <w:t>remove</w:t>
      </w:r>
      <w:r>
        <w:rPr>
          <w:spacing w:val="-5"/>
        </w:rPr>
        <w:t xml:space="preserve"> </w:t>
      </w:r>
      <w:r>
        <w:rPr>
          <w:spacing w:val="-4"/>
        </w:rPr>
        <w:t>the</w:t>
      </w:r>
      <w:r>
        <w:rPr>
          <w:spacing w:val="-7"/>
        </w:rPr>
        <w:t xml:space="preserve"> </w:t>
      </w:r>
      <w:r>
        <w:rPr>
          <w:spacing w:val="-4"/>
        </w:rPr>
        <w:t>proceeding</w:t>
      </w:r>
      <w:r>
        <w:rPr>
          <w:spacing w:val="-7"/>
        </w:rPr>
        <w:t xml:space="preserve"> </w:t>
      </w:r>
      <w:r>
        <w:rPr>
          <w:spacing w:val="-4"/>
        </w:rPr>
        <w:t>to</w:t>
      </w:r>
      <w:r>
        <w:rPr>
          <w:spacing w:val="-9"/>
        </w:rPr>
        <w:t xml:space="preserve"> </w:t>
      </w:r>
      <w:r>
        <w:rPr>
          <w:spacing w:val="-4"/>
        </w:rPr>
        <w:t>federal</w:t>
      </w:r>
      <w:r>
        <w:rPr>
          <w:spacing w:val="-6"/>
        </w:rPr>
        <w:t xml:space="preserve"> </w:t>
      </w:r>
      <w:r>
        <w:rPr>
          <w:spacing w:val="-4"/>
        </w:rPr>
        <w:t xml:space="preserve">court </w:t>
      </w:r>
      <w:r>
        <w:rPr>
          <w:spacing w:val="-2"/>
        </w:rPr>
        <w:t>if</w:t>
      </w:r>
      <w:r>
        <w:rPr>
          <w:spacing w:val="-8"/>
        </w:rPr>
        <w:t xml:space="preserve"> </w:t>
      </w:r>
      <w:r>
        <w:rPr>
          <w:spacing w:val="-2"/>
        </w:rPr>
        <w:t>authorized</w:t>
      </w:r>
      <w:r>
        <w:rPr>
          <w:spacing w:val="-11"/>
        </w:rPr>
        <w:t xml:space="preserve"> </w:t>
      </w:r>
      <w:r>
        <w:rPr>
          <w:spacing w:val="-2"/>
        </w:rPr>
        <w:t>to</w:t>
      </w:r>
      <w:r>
        <w:rPr>
          <w:spacing w:val="-9"/>
        </w:rPr>
        <w:t xml:space="preserve"> </w:t>
      </w:r>
      <w:r>
        <w:rPr>
          <w:spacing w:val="-2"/>
        </w:rPr>
        <w:t>do</w:t>
      </w:r>
      <w:r>
        <w:rPr>
          <w:spacing w:val="-9"/>
        </w:rPr>
        <w:t xml:space="preserve"> </w:t>
      </w:r>
      <w:r>
        <w:rPr>
          <w:spacing w:val="-2"/>
        </w:rPr>
        <w:t>so</w:t>
      </w:r>
      <w:r>
        <w:rPr>
          <w:spacing w:val="-6"/>
        </w:rPr>
        <w:t xml:space="preserve"> </w:t>
      </w:r>
      <w:r>
        <w:rPr>
          <w:spacing w:val="-2"/>
        </w:rPr>
        <w:t>by</w:t>
      </w:r>
      <w:r>
        <w:rPr>
          <w:spacing w:val="-8"/>
        </w:rPr>
        <w:t xml:space="preserve"> </w:t>
      </w:r>
      <w:r>
        <w:rPr>
          <w:spacing w:val="-2"/>
        </w:rPr>
        <w:t>applicable</w:t>
      </w:r>
      <w:r>
        <w:rPr>
          <w:spacing w:val="-9"/>
        </w:rPr>
        <w:t xml:space="preserve"> </w:t>
      </w:r>
      <w:r>
        <w:rPr>
          <w:spacing w:val="-2"/>
        </w:rPr>
        <w:t>federal</w:t>
      </w:r>
      <w:r>
        <w:rPr>
          <w:spacing w:val="-8"/>
        </w:rPr>
        <w:t xml:space="preserve"> </w:t>
      </w:r>
      <w:r>
        <w:rPr>
          <w:spacing w:val="-2"/>
        </w:rPr>
        <w:t>law.</w:t>
      </w:r>
      <w:r>
        <w:rPr>
          <w:spacing w:val="-8"/>
        </w:rPr>
        <w:t xml:space="preserve"> </w:t>
      </w:r>
      <w:r>
        <w:rPr>
          <w:spacing w:val="-2"/>
        </w:rPr>
        <w:t>The</w:t>
      </w:r>
      <w:r>
        <w:rPr>
          <w:spacing w:val="-9"/>
        </w:rPr>
        <w:t xml:space="preserve"> </w:t>
      </w:r>
      <w:r>
        <w:rPr>
          <w:spacing w:val="-2"/>
        </w:rPr>
        <w:t>arbitrator’s</w:t>
      </w:r>
      <w:r>
        <w:rPr>
          <w:spacing w:val="-8"/>
        </w:rPr>
        <w:t xml:space="preserve"> </w:t>
      </w:r>
      <w:r>
        <w:rPr>
          <w:spacing w:val="-2"/>
        </w:rPr>
        <w:t>award</w:t>
      </w:r>
      <w:r>
        <w:rPr>
          <w:spacing w:val="-11"/>
        </w:rPr>
        <w:t xml:space="preserve"> </w:t>
      </w:r>
      <w:r>
        <w:rPr>
          <w:spacing w:val="-2"/>
        </w:rPr>
        <w:t>will</w:t>
      </w:r>
      <w:r>
        <w:rPr>
          <w:spacing w:val="-10"/>
        </w:rPr>
        <w:t xml:space="preserve"> </w:t>
      </w:r>
      <w:r>
        <w:rPr>
          <w:spacing w:val="-2"/>
        </w:rPr>
        <w:t>be</w:t>
      </w:r>
      <w:r>
        <w:rPr>
          <w:spacing w:val="-9"/>
        </w:rPr>
        <w:t xml:space="preserve"> </w:t>
      </w:r>
      <w:r>
        <w:rPr>
          <w:spacing w:val="-2"/>
        </w:rPr>
        <w:t>final</w:t>
      </w:r>
      <w:r>
        <w:rPr>
          <w:spacing w:val="-10"/>
        </w:rPr>
        <w:t xml:space="preserve"> </w:t>
      </w:r>
      <w:r>
        <w:rPr>
          <w:spacing w:val="-2"/>
        </w:rPr>
        <w:t>and</w:t>
      </w:r>
      <w:r>
        <w:rPr>
          <w:spacing w:val="-11"/>
        </w:rPr>
        <w:t xml:space="preserve"> </w:t>
      </w:r>
      <w:r>
        <w:rPr>
          <w:spacing w:val="-2"/>
        </w:rPr>
        <w:t>binding,</w:t>
      </w:r>
      <w:r>
        <w:rPr>
          <w:spacing w:val="-8"/>
        </w:rPr>
        <w:t xml:space="preserve"> </w:t>
      </w:r>
      <w:r>
        <w:rPr>
          <w:spacing w:val="-2"/>
        </w:rPr>
        <w:t>except for:</w:t>
      </w:r>
      <w:r>
        <w:rPr>
          <w:spacing w:val="-7"/>
        </w:rPr>
        <w:t xml:space="preserve"> </w:t>
      </w:r>
      <w:r>
        <w:rPr>
          <w:spacing w:val="-2"/>
        </w:rPr>
        <w:t>(1)</w:t>
      </w:r>
      <w:r>
        <w:rPr>
          <w:spacing w:val="-8"/>
        </w:rPr>
        <w:t xml:space="preserve"> </w:t>
      </w:r>
      <w:r>
        <w:rPr>
          <w:spacing w:val="-2"/>
        </w:rPr>
        <w:t>any</w:t>
      </w:r>
      <w:r>
        <w:rPr>
          <w:spacing w:val="-7"/>
        </w:rPr>
        <w:t xml:space="preserve"> </w:t>
      </w:r>
      <w:r>
        <w:rPr>
          <w:spacing w:val="-2"/>
        </w:rPr>
        <w:t>appeal</w:t>
      </w:r>
      <w:r>
        <w:rPr>
          <w:spacing w:val="-4"/>
        </w:rPr>
        <w:t xml:space="preserve"> </w:t>
      </w:r>
      <w:r>
        <w:rPr>
          <w:spacing w:val="-2"/>
        </w:rPr>
        <w:t>right</w:t>
      </w:r>
      <w:r>
        <w:rPr>
          <w:spacing w:val="-7"/>
        </w:rPr>
        <w:t xml:space="preserve"> </w:t>
      </w:r>
      <w:r>
        <w:rPr>
          <w:spacing w:val="-2"/>
        </w:rPr>
        <w:t>under</w:t>
      </w:r>
      <w:r>
        <w:rPr>
          <w:spacing w:val="-8"/>
        </w:rPr>
        <w:t xml:space="preserve"> </w:t>
      </w:r>
      <w:r>
        <w:rPr>
          <w:spacing w:val="-2"/>
        </w:rPr>
        <w:t>the</w:t>
      </w:r>
      <w:r>
        <w:rPr>
          <w:spacing w:val="-8"/>
        </w:rPr>
        <w:t xml:space="preserve"> </w:t>
      </w:r>
      <w:r>
        <w:rPr>
          <w:spacing w:val="-2"/>
        </w:rPr>
        <w:t>FAA;</w:t>
      </w:r>
      <w:r>
        <w:rPr>
          <w:spacing w:val="-8"/>
        </w:rPr>
        <w:t xml:space="preserve"> </w:t>
      </w:r>
      <w:r>
        <w:rPr>
          <w:spacing w:val="-2"/>
        </w:rPr>
        <w:t>and</w:t>
      </w:r>
      <w:r>
        <w:rPr>
          <w:spacing w:val="-8"/>
        </w:rPr>
        <w:t xml:space="preserve"> </w:t>
      </w:r>
      <w:r>
        <w:rPr>
          <w:spacing w:val="-2"/>
        </w:rPr>
        <w:t>(2)</w:t>
      </w:r>
      <w:r>
        <w:rPr>
          <w:spacing w:val="-9"/>
        </w:rPr>
        <w:t xml:space="preserve"> </w:t>
      </w:r>
      <w:r>
        <w:rPr>
          <w:spacing w:val="-2"/>
        </w:rPr>
        <w:t>Claims</w:t>
      </w:r>
      <w:r>
        <w:rPr>
          <w:spacing w:val="-7"/>
        </w:rPr>
        <w:t xml:space="preserve"> </w:t>
      </w:r>
      <w:r>
        <w:rPr>
          <w:spacing w:val="-2"/>
        </w:rPr>
        <w:t>involving</w:t>
      </w:r>
      <w:r>
        <w:rPr>
          <w:spacing w:val="-8"/>
        </w:rPr>
        <w:t xml:space="preserve"> </w:t>
      </w:r>
      <w:r>
        <w:rPr>
          <w:spacing w:val="-2"/>
        </w:rPr>
        <w:t>more</w:t>
      </w:r>
      <w:r>
        <w:rPr>
          <w:spacing w:val="-8"/>
        </w:rPr>
        <w:t xml:space="preserve"> </w:t>
      </w:r>
      <w:r>
        <w:rPr>
          <w:spacing w:val="-2"/>
        </w:rPr>
        <w:t>than</w:t>
      </w:r>
      <w:r>
        <w:rPr>
          <w:spacing w:val="-10"/>
        </w:rPr>
        <w:t xml:space="preserve"> </w:t>
      </w:r>
      <w:r>
        <w:rPr>
          <w:spacing w:val="-2"/>
        </w:rPr>
        <w:t>$50,000.</w:t>
      </w:r>
      <w:r>
        <w:rPr>
          <w:spacing w:val="35"/>
        </w:rPr>
        <w:t xml:space="preserve"> </w:t>
      </w:r>
      <w:r>
        <w:rPr>
          <w:spacing w:val="-2"/>
        </w:rPr>
        <w:t>For</w:t>
      </w:r>
      <w:r>
        <w:rPr>
          <w:spacing w:val="-9"/>
        </w:rPr>
        <w:t xml:space="preserve"> </w:t>
      </w:r>
      <w:r>
        <w:rPr>
          <w:spacing w:val="-2"/>
        </w:rPr>
        <w:t xml:space="preserve">Claims </w:t>
      </w:r>
      <w:r>
        <w:rPr>
          <w:spacing w:val="-4"/>
        </w:rPr>
        <w:t>involving</w:t>
      </w:r>
      <w:r>
        <w:rPr>
          <w:spacing w:val="-6"/>
        </w:rPr>
        <w:t xml:space="preserve"> </w:t>
      </w:r>
      <w:r>
        <w:rPr>
          <w:spacing w:val="-4"/>
        </w:rPr>
        <w:t>more</w:t>
      </w:r>
      <w:r>
        <w:rPr>
          <w:spacing w:val="-6"/>
        </w:rPr>
        <w:t xml:space="preserve"> </w:t>
      </w:r>
      <w:r>
        <w:rPr>
          <w:spacing w:val="-4"/>
        </w:rPr>
        <w:t>than $50,000</w:t>
      </w:r>
      <w:r>
        <w:rPr>
          <w:spacing w:val="-6"/>
        </w:rPr>
        <w:t xml:space="preserve"> </w:t>
      </w:r>
      <w:r>
        <w:rPr>
          <w:spacing w:val="-4"/>
        </w:rPr>
        <w:t>(including</w:t>
      </w:r>
      <w:r>
        <w:rPr>
          <w:spacing w:val="-6"/>
        </w:rPr>
        <w:t xml:space="preserve"> </w:t>
      </w:r>
      <w:r>
        <w:rPr>
          <w:spacing w:val="-4"/>
        </w:rPr>
        <w:t>claims</w:t>
      </w:r>
      <w:r>
        <w:rPr>
          <w:spacing w:val="-5"/>
        </w:rPr>
        <w:t xml:space="preserve"> </w:t>
      </w:r>
      <w:r>
        <w:rPr>
          <w:spacing w:val="-4"/>
        </w:rPr>
        <w:t>where</w:t>
      </w:r>
      <w:r>
        <w:rPr>
          <w:spacing w:val="-6"/>
        </w:rPr>
        <w:t xml:space="preserve"> </w:t>
      </w:r>
      <w:r>
        <w:rPr>
          <w:spacing w:val="-4"/>
        </w:rPr>
        <w:t>the</w:t>
      </w:r>
      <w:r>
        <w:rPr>
          <w:spacing w:val="-6"/>
        </w:rPr>
        <w:t xml:space="preserve"> </w:t>
      </w:r>
      <w:r>
        <w:rPr>
          <w:spacing w:val="-4"/>
        </w:rPr>
        <w:t>cost</w:t>
      </w:r>
      <w:r>
        <w:rPr>
          <w:spacing w:val="-5"/>
        </w:rPr>
        <w:t xml:space="preserve"> </w:t>
      </w:r>
      <w:r>
        <w:rPr>
          <w:spacing w:val="-4"/>
        </w:rPr>
        <w:t>of</w:t>
      </w:r>
      <w:r>
        <w:rPr>
          <w:spacing w:val="-5"/>
        </w:rPr>
        <w:t xml:space="preserve"> </w:t>
      </w:r>
      <w:r>
        <w:rPr>
          <w:spacing w:val="-4"/>
        </w:rPr>
        <w:t>any</w:t>
      </w:r>
      <w:r>
        <w:rPr>
          <w:spacing w:val="-5"/>
        </w:rPr>
        <w:t xml:space="preserve"> </w:t>
      </w:r>
      <w:r>
        <w:rPr>
          <w:spacing w:val="-4"/>
        </w:rPr>
        <w:t>requested</w:t>
      </w:r>
      <w:r>
        <w:rPr>
          <w:spacing w:val="-8"/>
        </w:rPr>
        <w:t xml:space="preserve"> </w:t>
      </w:r>
      <w:r>
        <w:rPr>
          <w:spacing w:val="-4"/>
        </w:rPr>
        <w:t>injunctive</w:t>
      </w:r>
      <w:r>
        <w:rPr>
          <w:spacing w:val="-6"/>
        </w:rPr>
        <w:t xml:space="preserve"> </w:t>
      </w:r>
      <w:r>
        <w:rPr>
          <w:spacing w:val="-4"/>
        </w:rPr>
        <w:t>or</w:t>
      </w:r>
      <w:r>
        <w:rPr>
          <w:spacing w:val="-7"/>
        </w:rPr>
        <w:t xml:space="preserve"> </w:t>
      </w:r>
      <w:r>
        <w:rPr>
          <w:spacing w:val="-4"/>
        </w:rPr>
        <w:t xml:space="preserve">declaratory </w:t>
      </w:r>
      <w:r>
        <w:rPr>
          <w:spacing w:val="-2"/>
        </w:rPr>
        <w:t>relief</w:t>
      </w:r>
      <w:r>
        <w:rPr>
          <w:spacing w:val="-10"/>
        </w:rPr>
        <w:t xml:space="preserve"> </w:t>
      </w:r>
      <w:r>
        <w:rPr>
          <w:spacing w:val="-2"/>
        </w:rPr>
        <w:t>would</w:t>
      </w:r>
      <w:r>
        <w:rPr>
          <w:spacing w:val="-8"/>
        </w:rPr>
        <w:t xml:space="preserve"> </w:t>
      </w:r>
      <w:r>
        <w:rPr>
          <w:spacing w:val="-2"/>
        </w:rPr>
        <w:t>potentially</w:t>
      </w:r>
      <w:r>
        <w:rPr>
          <w:spacing w:val="-9"/>
        </w:rPr>
        <w:t xml:space="preserve"> </w:t>
      </w:r>
      <w:r>
        <w:rPr>
          <w:spacing w:val="-2"/>
        </w:rPr>
        <w:t>exceed</w:t>
      </w:r>
      <w:r>
        <w:rPr>
          <w:spacing w:val="-9"/>
        </w:rPr>
        <w:t xml:space="preserve"> </w:t>
      </w:r>
      <w:r>
        <w:rPr>
          <w:spacing w:val="-2"/>
        </w:rPr>
        <w:t>$50,000),</w:t>
      </w:r>
      <w:r>
        <w:rPr>
          <w:spacing w:val="-9"/>
        </w:rPr>
        <w:t xml:space="preserve"> </w:t>
      </w:r>
      <w:r>
        <w:rPr>
          <w:spacing w:val="-2"/>
        </w:rPr>
        <w:t>if</w:t>
      </w:r>
      <w:r>
        <w:rPr>
          <w:spacing w:val="-9"/>
        </w:rPr>
        <w:t xml:space="preserve"> </w:t>
      </w:r>
      <w:r>
        <w:rPr>
          <w:spacing w:val="-2"/>
        </w:rPr>
        <w:t>permitted</w:t>
      </w:r>
      <w:r>
        <w:rPr>
          <w:spacing w:val="-10"/>
        </w:rPr>
        <w:t xml:space="preserve"> </w:t>
      </w:r>
      <w:r>
        <w:rPr>
          <w:spacing w:val="-2"/>
        </w:rPr>
        <w:t>by</w:t>
      </w:r>
      <w:r>
        <w:rPr>
          <w:spacing w:val="-8"/>
        </w:rPr>
        <w:t xml:space="preserve"> </w:t>
      </w:r>
      <w:r>
        <w:rPr>
          <w:spacing w:val="-2"/>
        </w:rPr>
        <w:t>the</w:t>
      </w:r>
      <w:r>
        <w:rPr>
          <w:spacing w:val="-8"/>
        </w:rPr>
        <w:t xml:space="preserve"> </w:t>
      </w:r>
      <w:r>
        <w:rPr>
          <w:spacing w:val="-2"/>
        </w:rPr>
        <w:t>rules</w:t>
      </w:r>
      <w:r>
        <w:rPr>
          <w:spacing w:val="-7"/>
        </w:rPr>
        <w:t xml:space="preserve"> </w:t>
      </w:r>
      <w:r>
        <w:rPr>
          <w:spacing w:val="-2"/>
        </w:rPr>
        <w:t>of</w:t>
      </w:r>
      <w:r>
        <w:rPr>
          <w:spacing w:val="-9"/>
        </w:rPr>
        <w:t xml:space="preserve"> </w:t>
      </w:r>
      <w:r>
        <w:rPr>
          <w:spacing w:val="-2"/>
        </w:rPr>
        <w:t>the</w:t>
      </w:r>
      <w:r>
        <w:rPr>
          <w:spacing w:val="-11"/>
        </w:rPr>
        <w:t xml:space="preserve"> </w:t>
      </w:r>
      <w:r>
        <w:rPr>
          <w:spacing w:val="-2"/>
        </w:rPr>
        <w:t>Administrator,</w:t>
      </w:r>
      <w:r>
        <w:rPr>
          <w:spacing w:val="-9"/>
        </w:rPr>
        <w:t xml:space="preserve"> </w:t>
      </w:r>
      <w:r>
        <w:rPr>
          <w:spacing w:val="-2"/>
        </w:rPr>
        <w:t>any</w:t>
      </w:r>
      <w:r>
        <w:rPr>
          <w:spacing w:val="-9"/>
        </w:rPr>
        <w:t xml:space="preserve"> </w:t>
      </w:r>
      <w:r>
        <w:rPr>
          <w:spacing w:val="-2"/>
        </w:rPr>
        <w:t>party</w:t>
      </w:r>
      <w:r>
        <w:rPr>
          <w:spacing w:val="-9"/>
        </w:rPr>
        <w:t xml:space="preserve"> </w:t>
      </w:r>
      <w:r>
        <w:rPr>
          <w:spacing w:val="-2"/>
        </w:rPr>
        <w:t>may appeal</w:t>
      </w:r>
      <w:r>
        <w:rPr>
          <w:spacing w:val="-4"/>
        </w:rPr>
        <w:t xml:space="preserve"> </w:t>
      </w:r>
      <w:r>
        <w:rPr>
          <w:spacing w:val="-2"/>
        </w:rPr>
        <w:t>the</w:t>
      </w:r>
      <w:r>
        <w:rPr>
          <w:spacing w:val="-5"/>
        </w:rPr>
        <w:t xml:space="preserve"> </w:t>
      </w:r>
      <w:r>
        <w:rPr>
          <w:spacing w:val="-2"/>
        </w:rPr>
        <w:t>award</w:t>
      </w:r>
      <w:r>
        <w:rPr>
          <w:spacing w:val="-5"/>
        </w:rPr>
        <w:t xml:space="preserve"> </w:t>
      </w:r>
      <w:r>
        <w:rPr>
          <w:spacing w:val="-2"/>
        </w:rPr>
        <w:t>to</w:t>
      </w:r>
      <w:r>
        <w:rPr>
          <w:spacing w:val="-8"/>
        </w:rPr>
        <w:t xml:space="preserve"> </w:t>
      </w:r>
      <w:r>
        <w:rPr>
          <w:spacing w:val="-2"/>
        </w:rPr>
        <w:t>a</w:t>
      </w:r>
      <w:r>
        <w:rPr>
          <w:spacing w:val="-5"/>
        </w:rPr>
        <w:t xml:space="preserve"> </w:t>
      </w:r>
      <w:r>
        <w:rPr>
          <w:spacing w:val="-2"/>
        </w:rPr>
        <w:t>three-arbitrator</w:t>
      </w:r>
      <w:r>
        <w:rPr>
          <w:spacing w:val="-6"/>
        </w:rPr>
        <w:t xml:space="preserve"> </w:t>
      </w:r>
      <w:r>
        <w:rPr>
          <w:spacing w:val="-2"/>
        </w:rPr>
        <w:t>panel</w:t>
      </w:r>
      <w:r>
        <w:rPr>
          <w:spacing w:val="-4"/>
        </w:rPr>
        <w:t xml:space="preserve"> </w:t>
      </w:r>
      <w:r>
        <w:rPr>
          <w:spacing w:val="-2"/>
        </w:rPr>
        <w:t>appointed</w:t>
      </w:r>
      <w:r>
        <w:rPr>
          <w:spacing w:val="-5"/>
        </w:rPr>
        <w:t xml:space="preserve"> </w:t>
      </w:r>
      <w:r>
        <w:rPr>
          <w:spacing w:val="-2"/>
        </w:rPr>
        <w:t>by the</w:t>
      </w:r>
      <w:r>
        <w:rPr>
          <w:spacing w:val="-5"/>
        </w:rPr>
        <w:t xml:space="preserve"> </w:t>
      </w:r>
      <w:r>
        <w:rPr>
          <w:spacing w:val="-2"/>
        </w:rPr>
        <w:t>Administrator.</w:t>
      </w:r>
      <w:r>
        <w:rPr>
          <w:spacing w:val="-4"/>
        </w:rPr>
        <w:t xml:space="preserve"> </w:t>
      </w:r>
      <w:r>
        <w:rPr>
          <w:spacing w:val="-2"/>
        </w:rPr>
        <w:t xml:space="preserve">The record in the </w:t>
      </w:r>
      <w:r>
        <w:t>underlying arbitration (consisting of all exhibits, filings, and a transcript of the proceedings and testimony)</w:t>
      </w:r>
      <w:r>
        <w:rPr>
          <w:spacing w:val="-1"/>
        </w:rPr>
        <w:t xml:space="preserve"> </w:t>
      </w:r>
      <w:r>
        <w:t>shall constitute</w:t>
      </w:r>
      <w:r>
        <w:rPr>
          <w:spacing w:val="-1"/>
        </w:rPr>
        <w:t xml:space="preserve"> </w:t>
      </w:r>
      <w:r>
        <w:t>the record on appeal, if available.</w:t>
      </w:r>
      <w:r>
        <w:rPr>
          <w:spacing w:val="40"/>
        </w:rPr>
        <w:t xml:space="preserve"> </w:t>
      </w:r>
      <w:r>
        <w:t>A party may appeal on</w:t>
      </w:r>
      <w:r>
        <w:rPr>
          <w:spacing w:val="-1"/>
        </w:rPr>
        <w:t xml:space="preserve"> </w:t>
      </w:r>
      <w:r>
        <w:t>the grounds that the underlying award is based upon: (1) an error of law that is material and prejudicial; or (2) determinations of fact that are clearly erroneous.</w:t>
      </w:r>
      <w:r>
        <w:rPr>
          <w:spacing w:val="40"/>
        </w:rPr>
        <w:t xml:space="preserve"> </w:t>
      </w:r>
      <w:r>
        <w:t>In the absence of a transcribed record in the underlying arbitration,</w:t>
      </w:r>
      <w:r>
        <w:rPr>
          <w:spacing w:val="-1"/>
        </w:rPr>
        <w:t xml:space="preserve"> </w:t>
      </w:r>
      <w:r>
        <w:t>the panel will rehear the dispute</w:t>
      </w:r>
      <w:r>
        <w:rPr>
          <w:spacing w:val="-3"/>
        </w:rPr>
        <w:t xml:space="preserve"> </w:t>
      </w:r>
      <w:r>
        <w:t>de novo.</w:t>
      </w:r>
      <w:r>
        <w:rPr>
          <w:spacing w:val="33"/>
        </w:rPr>
        <w:t xml:space="preserve"> </w:t>
      </w:r>
      <w:r>
        <w:t>The</w:t>
      </w:r>
      <w:r>
        <w:rPr>
          <w:spacing w:val="-9"/>
        </w:rPr>
        <w:t xml:space="preserve"> </w:t>
      </w:r>
      <w:r>
        <w:t>panel’s</w:t>
      </w:r>
      <w:r>
        <w:rPr>
          <w:spacing w:val="-6"/>
        </w:rPr>
        <w:t xml:space="preserve"> </w:t>
      </w:r>
      <w:r>
        <w:t>decision</w:t>
      </w:r>
      <w:r>
        <w:rPr>
          <w:spacing w:val="-9"/>
        </w:rPr>
        <w:t xml:space="preserve"> </w:t>
      </w:r>
      <w:r>
        <w:t>will</w:t>
      </w:r>
      <w:r>
        <w:rPr>
          <w:spacing w:val="-8"/>
        </w:rPr>
        <w:t xml:space="preserve"> </w:t>
      </w:r>
      <w:r>
        <w:t>be</w:t>
      </w:r>
      <w:r>
        <w:rPr>
          <w:spacing w:val="-9"/>
        </w:rPr>
        <w:t xml:space="preserve"> </w:t>
      </w:r>
      <w:r>
        <w:t>final and</w:t>
      </w:r>
      <w:r>
        <w:rPr>
          <w:spacing w:val="-10"/>
        </w:rPr>
        <w:t xml:space="preserve"> </w:t>
      </w:r>
      <w:r>
        <w:t>binding,</w:t>
      </w:r>
      <w:r>
        <w:rPr>
          <w:spacing w:val="-9"/>
        </w:rPr>
        <w:t xml:space="preserve"> </w:t>
      </w:r>
      <w:r>
        <w:t>except</w:t>
      </w:r>
      <w:r>
        <w:rPr>
          <w:spacing w:val="-10"/>
        </w:rPr>
        <w:t xml:space="preserve"> </w:t>
      </w:r>
      <w:r>
        <w:t>for</w:t>
      </w:r>
      <w:r>
        <w:rPr>
          <w:spacing w:val="-11"/>
        </w:rPr>
        <w:t xml:space="preserve"> </w:t>
      </w:r>
      <w:r>
        <w:t>any</w:t>
      </w:r>
      <w:r>
        <w:rPr>
          <w:spacing w:val="-10"/>
        </w:rPr>
        <w:t xml:space="preserve"> </w:t>
      </w:r>
      <w:r>
        <w:t>appeal</w:t>
      </w:r>
      <w:r>
        <w:rPr>
          <w:spacing w:val="-10"/>
        </w:rPr>
        <w:t xml:space="preserve"> </w:t>
      </w:r>
      <w:r>
        <w:t>right</w:t>
      </w:r>
      <w:r>
        <w:rPr>
          <w:spacing w:val="-10"/>
        </w:rPr>
        <w:t xml:space="preserve"> </w:t>
      </w:r>
      <w:r>
        <w:t>under</w:t>
      </w:r>
      <w:r>
        <w:rPr>
          <w:spacing w:val="-12"/>
        </w:rPr>
        <w:t xml:space="preserve"> </w:t>
      </w:r>
      <w:r>
        <w:t>the</w:t>
      </w:r>
      <w:r>
        <w:rPr>
          <w:spacing w:val="-10"/>
        </w:rPr>
        <w:t xml:space="preserve"> </w:t>
      </w:r>
      <w:r>
        <w:t>FAA.</w:t>
      </w:r>
      <w:r>
        <w:rPr>
          <w:spacing w:val="-10"/>
        </w:rPr>
        <w:t xml:space="preserve"> </w:t>
      </w:r>
      <w:r>
        <w:t>The</w:t>
      </w:r>
      <w:r>
        <w:rPr>
          <w:spacing w:val="-2"/>
        </w:rPr>
        <w:t xml:space="preserve"> </w:t>
      </w:r>
      <w:r>
        <w:t>Arbitration</w:t>
      </w:r>
      <w:r>
        <w:rPr>
          <w:spacing w:val="-7"/>
        </w:rPr>
        <w:t xml:space="preserve"> </w:t>
      </w:r>
      <w:r>
        <w:t>Fees</w:t>
      </w:r>
      <w:r>
        <w:rPr>
          <w:spacing w:val="-3"/>
        </w:rPr>
        <w:t xml:space="preserve"> </w:t>
      </w:r>
      <w:r>
        <w:t>for</w:t>
      </w:r>
      <w:r>
        <w:rPr>
          <w:spacing w:val="-3"/>
        </w:rPr>
        <w:t xml:space="preserve"> </w:t>
      </w:r>
      <w:r>
        <w:t>any</w:t>
      </w:r>
      <w:r>
        <w:rPr>
          <w:spacing w:val="-3"/>
        </w:rPr>
        <w:t xml:space="preserve"> </w:t>
      </w:r>
      <w:r>
        <w:t>appeal</w:t>
      </w:r>
      <w:r>
        <w:rPr>
          <w:spacing w:val="-2"/>
        </w:rPr>
        <w:t xml:space="preserve"> </w:t>
      </w:r>
      <w:r>
        <w:t>will</w:t>
      </w:r>
      <w:r>
        <w:rPr>
          <w:spacing w:val="-3"/>
        </w:rPr>
        <w:t xml:space="preserve"> </w:t>
      </w:r>
      <w:r>
        <w:t>be paid by the party seeking to appeal the award. Notwithstanding the foregoing, this appeal provision</w:t>
      </w:r>
      <w:r>
        <w:rPr>
          <w:spacing w:val="-3"/>
        </w:rPr>
        <w:t xml:space="preserve"> </w:t>
      </w:r>
      <w:r>
        <w:t>shall not apply to</w:t>
      </w:r>
      <w:r>
        <w:rPr>
          <w:spacing w:val="-1"/>
        </w:rPr>
        <w:t xml:space="preserve"> </w:t>
      </w:r>
      <w:r>
        <w:t>any Claim that was</w:t>
      </w:r>
      <w:r>
        <w:rPr>
          <w:spacing w:val="-2"/>
        </w:rPr>
        <w:t xml:space="preserve"> </w:t>
      </w:r>
      <w:r>
        <w:t>found by the</w:t>
      </w:r>
      <w:r>
        <w:rPr>
          <w:spacing w:val="-3"/>
        </w:rPr>
        <w:t xml:space="preserve"> </w:t>
      </w:r>
      <w:r>
        <w:t>arbitrator in the</w:t>
      </w:r>
      <w:r>
        <w:rPr>
          <w:spacing w:val="-3"/>
        </w:rPr>
        <w:t xml:space="preserve"> </w:t>
      </w:r>
      <w:r>
        <w:t>underlying arbitration to be</w:t>
      </w:r>
      <w:r>
        <w:rPr>
          <w:spacing w:val="-1"/>
        </w:rPr>
        <w:t xml:space="preserve"> </w:t>
      </w:r>
      <w:r>
        <w:t>frivolous or wrongfully intended to oppress or harass the other</w:t>
      </w:r>
      <w:r>
        <w:rPr>
          <w:spacing w:val="-1"/>
        </w:rPr>
        <w:t xml:space="preserve"> </w:t>
      </w:r>
      <w:r>
        <w:t>party.</w:t>
      </w:r>
      <w:r>
        <w:rPr>
          <w:spacing w:val="40"/>
        </w:rPr>
        <w:t xml:space="preserve"> </w:t>
      </w:r>
      <w:r>
        <w:t>.</w:t>
      </w:r>
      <w:r>
        <w:rPr>
          <w:spacing w:val="-6"/>
        </w:rPr>
        <w:t xml:space="preserve"> </w:t>
      </w:r>
      <w:r>
        <w:t>No</w:t>
      </w:r>
      <w:r>
        <w:rPr>
          <w:spacing w:val="-9"/>
        </w:rPr>
        <w:t xml:space="preserve"> </w:t>
      </w:r>
      <w:r>
        <w:t>arbitration</w:t>
      </w:r>
      <w:r>
        <w:rPr>
          <w:spacing w:val="-5"/>
        </w:rPr>
        <w:t xml:space="preserve"> </w:t>
      </w:r>
      <w:r>
        <w:t xml:space="preserve">award </w:t>
      </w:r>
      <w:r>
        <w:rPr>
          <w:spacing w:val="-2"/>
        </w:rPr>
        <w:t>involving</w:t>
      </w:r>
      <w:r>
        <w:rPr>
          <w:spacing w:val="-9"/>
        </w:rPr>
        <w:t xml:space="preserve"> </w:t>
      </w:r>
      <w:r>
        <w:rPr>
          <w:spacing w:val="-2"/>
        </w:rPr>
        <w:t>the</w:t>
      </w:r>
      <w:r>
        <w:rPr>
          <w:spacing w:val="-9"/>
        </w:rPr>
        <w:t xml:space="preserve"> </w:t>
      </w:r>
      <w:r>
        <w:rPr>
          <w:spacing w:val="-2"/>
        </w:rPr>
        <w:t>parties</w:t>
      </w:r>
      <w:r>
        <w:rPr>
          <w:spacing w:val="-8"/>
        </w:rPr>
        <w:t xml:space="preserve"> </w:t>
      </w:r>
      <w:r>
        <w:rPr>
          <w:spacing w:val="-2"/>
        </w:rPr>
        <w:t>will</w:t>
      </w:r>
      <w:r>
        <w:rPr>
          <w:spacing w:val="-10"/>
        </w:rPr>
        <w:t xml:space="preserve"> </w:t>
      </w:r>
      <w:r>
        <w:rPr>
          <w:spacing w:val="-2"/>
        </w:rPr>
        <w:t>have</w:t>
      </w:r>
      <w:r>
        <w:rPr>
          <w:spacing w:val="-9"/>
        </w:rPr>
        <w:t xml:space="preserve"> </w:t>
      </w:r>
      <w:r>
        <w:rPr>
          <w:spacing w:val="-2"/>
        </w:rPr>
        <w:t>any</w:t>
      </w:r>
      <w:r>
        <w:rPr>
          <w:spacing w:val="-6"/>
        </w:rPr>
        <w:t xml:space="preserve"> </w:t>
      </w:r>
      <w:r>
        <w:rPr>
          <w:spacing w:val="-2"/>
        </w:rPr>
        <w:t>preclusive</w:t>
      </w:r>
      <w:r>
        <w:rPr>
          <w:spacing w:val="-9"/>
        </w:rPr>
        <w:t xml:space="preserve"> </w:t>
      </w:r>
      <w:r>
        <w:rPr>
          <w:spacing w:val="-2"/>
        </w:rPr>
        <w:t>effect</w:t>
      </w:r>
      <w:r>
        <w:rPr>
          <w:spacing w:val="-9"/>
        </w:rPr>
        <w:t xml:space="preserve"> </w:t>
      </w:r>
      <w:r>
        <w:rPr>
          <w:spacing w:val="-2"/>
        </w:rPr>
        <w:t>as</w:t>
      </w:r>
      <w:r>
        <w:rPr>
          <w:spacing w:val="-8"/>
        </w:rPr>
        <w:t xml:space="preserve"> </w:t>
      </w:r>
      <w:r>
        <w:rPr>
          <w:spacing w:val="-2"/>
        </w:rPr>
        <w:t>to</w:t>
      </w:r>
      <w:r>
        <w:rPr>
          <w:spacing w:val="-9"/>
        </w:rPr>
        <w:t xml:space="preserve"> </w:t>
      </w:r>
      <w:r>
        <w:rPr>
          <w:spacing w:val="-2"/>
        </w:rPr>
        <w:t>issues</w:t>
      </w:r>
      <w:r>
        <w:rPr>
          <w:spacing w:val="-8"/>
        </w:rPr>
        <w:t xml:space="preserve"> </w:t>
      </w:r>
      <w:r>
        <w:rPr>
          <w:spacing w:val="-2"/>
        </w:rPr>
        <w:t>or</w:t>
      </w:r>
      <w:r>
        <w:rPr>
          <w:spacing w:val="-10"/>
        </w:rPr>
        <w:t xml:space="preserve"> </w:t>
      </w:r>
      <w:r>
        <w:rPr>
          <w:spacing w:val="-2"/>
        </w:rPr>
        <w:t>claims</w:t>
      </w:r>
      <w:r>
        <w:rPr>
          <w:spacing w:val="-5"/>
        </w:rPr>
        <w:t xml:space="preserve"> </w:t>
      </w:r>
      <w:r>
        <w:rPr>
          <w:spacing w:val="-2"/>
        </w:rPr>
        <w:t>in</w:t>
      </w:r>
      <w:r>
        <w:rPr>
          <w:spacing w:val="-9"/>
        </w:rPr>
        <w:t xml:space="preserve"> </w:t>
      </w:r>
      <w:r>
        <w:rPr>
          <w:spacing w:val="-2"/>
        </w:rPr>
        <w:t>any</w:t>
      </w:r>
      <w:r>
        <w:rPr>
          <w:spacing w:val="-6"/>
        </w:rPr>
        <w:t xml:space="preserve"> </w:t>
      </w:r>
      <w:r>
        <w:rPr>
          <w:spacing w:val="-2"/>
        </w:rPr>
        <w:t>dispute</w:t>
      </w:r>
      <w:r>
        <w:rPr>
          <w:spacing w:val="-9"/>
        </w:rPr>
        <w:t xml:space="preserve"> </w:t>
      </w:r>
      <w:r>
        <w:rPr>
          <w:spacing w:val="-2"/>
        </w:rPr>
        <w:t xml:space="preserve">involving </w:t>
      </w:r>
      <w:r>
        <w:rPr>
          <w:spacing w:val="-4"/>
        </w:rPr>
        <w:t>anyone</w:t>
      </w:r>
      <w:r>
        <w:rPr>
          <w:spacing w:val="-8"/>
        </w:rPr>
        <w:t xml:space="preserve"> </w:t>
      </w:r>
      <w:r>
        <w:rPr>
          <w:spacing w:val="-4"/>
        </w:rPr>
        <w:t>who</w:t>
      </w:r>
      <w:r>
        <w:rPr>
          <w:spacing w:val="-6"/>
        </w:rPr>
        <w:t xml:space="preserve"> </w:t>
      </w:r>
      <w:r>
        <w:rPr>
          <w:spacing w:val="-4"/>
        </w:rPr>
        <w:t>is not</w:t>
      </w:r>
      <w:r>
        <w:rPr>
          <w:spacing w:val="-5"/>
        </w:rPr>
        <w:t xml:space="preserve"> </w:t>
      </w:r>
      <w:r>
        <w:rPr>
          <w:spacing w:val="-4"/>
        </w:rPr>
        <w:t>a party</w:t>
      </w:r>
      <w:r>
        <w:rPr>
          <w:spacing w:val="-5"/>
        </w:rPr>
        <w:t xml:space="preserve"> </w:t>
      </w:r>
      <w:r>
        <w:rPr>
          <w:spacing w:val="-4"/>
        </w:rPr>
        <w:t>to</w:t>
      </w:r>
      <w:r>
        <w:rPr>
          <w:spacing w:val="-8"/>
        </w:rPr>
        <w:t xml:space="preserve"> </w:t>
      </w:r>
      <w:r>
        <w:rPr>
          <w:spacing w:val="-4"/>
        </w:rPr>
        <w:t>the</w:t>
      </w:r>
      <w:r>
        <w:rPr>
          <w:spacing w:val="-6"/>
        </w:rPr>
        <w:t xml:space="preserve"> </w:t>
      </w:r>
      <w:r>
        <w:rPr>
          <w:spacing w:val="-4"/>
        </w:rPr>
        <w:t>arbitration,</w:t>
      </w:r>
      <w:r>
        <w:rPr>
          <w:spacing w:val="-6"/>
        </w:rPr>
        <w:t xml:space="preserve"> </w:t>
      </w:r>
      <w:r>
        <w:rPr>
          <w:spacing w:val="-4"/>
        </w:rPr>
        <w:t>nor</w:t>
      </w:r>
      <w:r>
        <w:rPr>
          <w:spacing w:val="-7"/>
        </w:rPr>
        <w:t xml:space="preserve"> </w:t>
      </w:r>
      <w:r>
        <w:rPr>
          <w:spacing w:val="-4"/>
        </w:rPr>
        <w:t>will an</w:t>
      </w:r>
      <w:r>
        <w:rPr>
          <w:spacing w:val="-6"/>
        </w:rPr>
        <w:t xml:space="preserve"> </w:t>
      </w:r>
      <w:r>
        <w:rPr>
          <w:spacing w:val="-4"/>
        </w:rPr>
        <w:t>arbitration</w:t>
      </w:r>
      <w:r>
        <w:rPr>
          <w:spacing w:val="-6"/>
        </w:rPr>
        <w:t xml:space="preserve"> </w:t>
      </w:r>
      <w:r>
        <w:rPr>
          <w:spacing w:val="-4"/>
        </w:rPr>
        <w:t>award</w:t>
      </w:r>
      <w:r>
        <w:rPr>
          <w:spacing w:val="-6"/>
        </w:rPr>
        <w:t xml:space="preserve"> </w:t>
      </w:r>
      <w:r>
        <w:rPr>
          <w:spacing w:val="-4"/>
        </w:rPr>
        <w:t>in</w:t>
      </w:r>
      <w:r>
        <w:rPr>
          <w:spacing w:val="-6"/>
        </w:rPr>
        <w:t xml:space="preserve"> </w:t>
      </w:r>
      <w:r>
        <w:rPr>
          <w:spacing w:val="-4"/>
        </w:rPr>
        <w:t xml:space="preserve">prior disputes involving other </w:t>
      </w:r>
      <w:r>
        <w:rPr>
          <w:spacing w:val="-2"/>
        </w:rPr>
        <w:t>parties</w:t>
      </w:r>
      <w:r>
        <w:rPr>
          <w:spacing w:val="-5"/>
        </w:rPr>
        <w:t xml:space="preserve"> </w:t>
      </w:r>
      <w:r>
        <w:rPr>
          <w:spacing w:val="-2"/>
        </w:rPr>
        <w:t>have</w:t>
      </w:r>
      <w:r>
        <w:rPr>
          <w:spacing w:val="-8"/>
        </w:rPr>
        <w:t xml:space="preserve"> </w:t>
      </w:r>
      <w:r>
        <w:rPr>
          <w:spacing w:val="-2"/>
        </w:rPr>
        <w:t>preclusive</w:t>
      </w:r>
      <w:r>
        <w:rPr>
          <w:spacing w:val="-8"/>
        </w:rPr>
        <w:t xml:space="preserve"> </w:t>
      </w:r>
      <w:r>
        <w:rPr>
          <w:spacing w:val="-2"/>
        </w:rPr>
        <w:t>effect</w:t>
      </w:r>
      <w:r>
        <w:rPr>
          <w:spacing w:val="-7"/>
        </w:rPr>
        <w:t xml:space="preserve"> </w:t>
      </w:r>
      <w:r>
        <w:rPr>
          <w:spacing w:val="-2"/>
        </w:rPr>
        <w:t>in</w:t>
      </w:r>
      <w:r>
        <w:rPr>
          <w:spacing w:val="-10"/>
        </w:rPr>
        <w:t xml:space="preserve"> </w:t>
      </w:r>
      <w:r>
        <w:rPr>
          <w:spacing w:val="-2"/>
        </w:rPr>
        <w:t>an</w:t>
      </w:r>
      <w:r>
        <w:rPr>
          <w:spacing w:val="-8"/>
        </w:rPr>
        <w:t xml:space="preserve"> </w:t>
      </w:r>
      <w:r>
        <w:rPr>
          <w:spacing w:val="-2"/>
        </w:rPr>
        <w:t>arbitration</w:t>
      </w:r>
      <w:r>
        <w:rPr>
          <w:spacing w:val="-8"/>
        </w:rPr>
        <w:t xml:space="preserve"> </w:t>
      </w:r>
      <w:r>
        <w:rPr>
          <w:spacing w:val="-2"/>
        </w:rPr>
        <w:t>between</w:t>
      </w:r>
      <w:r>
        <w:rPr>
          <w:spacing w:val="-10"/>
        </w:rPr>
        <w:t xml:space="preserve"> </w:t>
      </w:r>
      <w:r>
        <w:rPr>
          <w:spacing w:val="-2"/>
        </w:rPr>
        <w:t>the</w:t>
      </w:r>
      <w:r>
        <w:rPr>
          <w:spacing w:val="-10"/>
        </w:rPr>
        <w:t xml:space="preserve"> </w:t>
      </w:r>
      <w:r>
        <w:rPr>
          <w:spacing w:val="-2"/>
        </w:rPr>
        <w:t>parties</w:t>
      </w:r>
      <w:r>
        <w:rPr>
          <w:spacing w:val="-7"/>
        </w:rPr>
        <w:t xml:space="preserve"> </w:t>
      </w:r>
      <w:r>
        <w:rPr>
          <w:spacing w:val="-2"/>
        </w:rPr>
        <w:t>to</w:t>
      </w:r>
      <w:r>
        <w:rPr>
          <w:spacing w:val="-8"/>
        </w:rPr>
        <w:t xml:space="preserve"> </w:t>
      </w:r>
      <w:r>
        <w:rPr>
          <w:spacing w:val="-2"/>
        </w:rPr>
        <w:t>this</w:t>
      </w:r>
      <w:r>
        <w:rPr>
          <w:spacing w:val="-4"/>
        </w:rPr>
        <w:t xml:space="preserve"> </w:t>
      </w:r>
      <w:r>
        <w:rPr>
          <w:spacing w:val="-2"/>
        </w:rPr>
        <w:t>agreement.</w:t>
      </w:r>
    </w:p>
    <w:p w14:paraId="45A523D0" w14:textId="77777777" w:rsidR="005C2A41" w:rsidRDefault="005C2A41">
      <w:pPr>
        <w:pStyle w:val="BodyText"/>
        <w:sectPr w:rsidR="005C2A41">
          <w:headerReference w:type="even" r:id="rId131"/>
          <w:footerReference w:type="even" r:id="rId132"/>
          <w:footerReference w:type="default" r:id="rId133"/>
          <w:pgSz w:w="12240" w:h="15840"/>
          <w:pgMar w:top="940" w:right="720" w:bottom="1160" w:left="720" w:header="0" w:footer="974" w:gutter="0"/>
          <w:pgNumType w:start="12"/>
          <w:cols w:num="2" w:space="720" w:equalWidth="0">
            <w:col w:w="2636" w:space="40"/>
            <w:col w:w="8124"/>
          </w:cols>
        </w:sectPr>
      </w:pPr>
    </w:p>
    <w:p w14:paraId="6B5BB402" w14:textId="77777777" w:rsidR="005C2A41" w:rsidRDefault="00863C9F">
      <w:pPr>
        <w:pStyle w:val="BodyText"/>
        <w:spacing w:before="1"/>
        <w:rPr>
          <w:sz w:val="4"/>
        </w:rPr>
      </w:pPr>
      <w:r>
        <w:rPr>
          <w:noProof/>
          <w:sz w:val="4"/>
        </w:rPr>
        <mc:AlternateContent>
          <mc:Choice Requires="wps">
            <w:drawing>
              <wp:anchor distT="0" distB="0" distL="0" distR="0" simplePos="0" relativeHeight="15890944" behindDoc="0" locked="0" layoutInCell="1" allowOverlap="1" wp14:anchorId="73FEBDD6" wp14:editId="262CAA6D">
                <wp:simplePos x="0" y="0"/>
                <wp:positionH relativeFrom="page">
                  <wp:posOffset>944880</wp:posOffset>
                </wp:positionH>
                <wp:positionV relativeFrom="page">
                  <wp:posOffset>640079</wp:posOffset>
                </wp:positionV>
                <wp:extent cx="5882640" cy="3175"/>
                <wp:effectExtent l="0" t="0" r="0" b="0"/>
                <wp:wrapNone/>
                <wp:docPr id="680" name="Graphic 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580DC" id="Graphic 680" o:spid="_x0000_s1026" alt="&quot;&quot;" style="position:absolute;margin-left:74.4pt;margin-top:50.4pt;width:463.2pt;height:.25pt;z-index:15890944;visibility:visible;mso-wrap-style:square;mso-wrap-distance-left:0;mso-wrap-distance-top:0;mso-wrap-distance-right:0;mso-wrap-distance-bottom:0;mso-position-horizontal:absolute;mso-position-horizontal-relative:page;mso-position-vertical:absolute;mso-position-vertical-relative:page;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" path="m5882640,l1318260,,,,,3048r1318260,l5882640,3048r,-3048xe" fillcolor="black" stroked="f">
                <v:path arrowok="t"/>
                <w10:wrap anchorx="page" anchory="page"/>
              </v:shape>
            </w:pict>
          </mc:Fallback>
        </mc:AlternateContent>
      </w:r>
    </w:p>
    <w:p w14:paraId="38159B93" w14:textId="77777777" w:rsidR="005C2A41" w:rsidRDefault="00863C9F">
      <w:pPr>
        <w:pStyle w:val="BodyText"/>
        <w:spacing w:line="20" w:lineRule="exact"/>
        <w:ind w:left="753"/>
        <w:rPr>
          <w:sz w:val="2"/>
        </w:rPr>
      </w:pPr>
      <w:r>
        <w:rPr>
          <w:noProof/>
          <w:sz w:val="2"/>
        </w:rPr>
        <mc:AlternateContent>
          <mc:Choice Requires="wpg">
            <w:drawing>
              <wp:inline distT="0" distB="0" distL="0" distR="0" wp14:anchorId="5296282D" wp14:editId="1248073C">
                <wp:extent cx="5892165" cy="3175"/>
                <wp:effectExtent l="0" t="0" r="0" b="0"/>
                <wp:docPr id="681" name="Group 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2165" cy="3175"/>
                          <a:chOff x="0" y="0"/>
                          <a:chExt cx="5892165" cy="3175"/>
                        </a:xfrm>
                      </wpg:grpSpPr>
                      <wps:wsp>
                        <wps:cNvPr id="682" name="Graphic 682"/>
                        <wps:cNvSpPr/>
                        <wps:spPr>
                          <a:xfrm>
                            <a:off x="0" y="0"/>
                            <a:ext cx="5892165" cy="3175"/>
                          </a:xfrm>
                          <a:custGeom>
                            <a:avLst/>
                            <a:gdLst/>
                            <a:ahLst/>
                            <a:cxnLst/>
                            <a:rect l="l" t="t" r="r" b="b"/>
                            <a:pathLst>
                              <a:path w="5892165" h="3175">
                                <a:moveTo>
                                  <a:pt x="5891784" y="0"/>
                                </a:moveTo>
                                <a:lnTo>
                                  <a:pt x="1324356" y="0"/>
                                </a:lnTo>
                                <a:lnTo>
                                  <a:pt x="1318260" y="0"/>
                                </a:lnTo>
                                <a:lnTo>
                                  <a:pt x="0" y="0"/>
                                </a:lnTo>
                                <a:lnTo>
                                  <a:pt x="0" y="3048"/>
                                </a:lnTo>
                                <a:lnTo>
                                  <a:pt x="1318260" y="3048"/>
                                </a:lnTo>
                                <a:lnTo>
                                  <a:pt x="1324356" y="3048"/>
                                </a:lnTo>
                                <a:lnTo>
                                  <a:pt x="5891784" y="3048"/>
                                </a:lnTo>
                                <a:lnTo>
                                  <a:pt x="5891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B589F9" id="Group 681" o:spid="_x0000_s1026" alt="&quot;&quot;" style="width:463.95pt;height:.25pt;mso-position-horizontal-relative:char;mso-position-vertical-relative:line" coordsize="589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">
                <v:shape id="Graphic 682" o:spid="_x0000_s1027" style="position:absolute;width:58921;height:31;visibility:visible;mso-wrap-style:square;v-text-anchor:top" coordsize="58921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" path="m5891784,l1324356,r-6096,l,,,3048r1318260,l1324356,3048r4567428,l5891784,xe" fillcolor="black" stroked="f">
                  <v:path arrowok="t"/>
                </v:shape>
                <w10:anchorlock/>
              </v:group>
            </w:pict>
          </mc:Fallback>
        </mc:AlternateContent>
      </w:r>
    </w:p>
    <w:p w14:paraId="2FFE3124" w14:textId="77777777" w:rsidR="005C2A41" w:rsidRDefault="005C2A41">
      <w:pPr>
        <w:pStyle w:val="BodyText"/>
        <w:spacing w:line="20" w:lineRule="exact"/>
        <w:rPr>
          <w:sz w:val="2"/>
        </w:rPr>
        <w:sectPr w:rsidR="005C2A41">
          <w:type w:val="continuous"/>
          <w:pgSz w:w="12240" w:h="15840"/>
          <w:pgMar w:top="1760" w:right="720" w:bottom="340" w:left="720" w:header="0" w:footer="974" w:gutter="0"/>
          <w:cols w:space="720"/>
        </w:sectPr>
      </w:pPr>
    </w:p>
    <w:p w14:paraId="45B00AA5" w14:textId="77777777" w:rsidR="005C2A41" w:rsidRDefault="00863C9F">
      <w:pPr>
        <w:pStyle w:val="ListParagraph"/>
        <w:numPr>
          <w:ilvl w:val="0"/>
          <w:numId w:val="17"/>
        </w:numPr>
        <w:tabs>
          <w:tab w:val="left" w:pos="1054"/>
          <w:tab w:val="left" w:pos="2978"/>
        </w:tabs>
        <w:ind w:right="903" w:hanging="2103"/>
        <w:rPr>
          <w:sz w:val="16"/>
        </w:rPr>
      </w:pPr>
      <w:r>
        <w:rPr>
          <w:noProof/>
          <w:sz w:val="16"/>
        </w:rPr>
        <w:lastRenderedPageBreak/>
        <mc:AlternateContent>
          <mc:Choice Requires="wps">
            <w:drawing>
              <wp:anchor distT="0" distB="0" distL="0" distR="0" simplePos="0" relativeHeight="15894528" behindDoc="0" locked="0" layoutInCell="1" allowOverlap="1" wp14:anchorId="68A21B67" wp14:editId="6A47C2FD">
                <wp:simplePos x="0" y="0"/>
                <wp:positionH relativeFrom="page">
                  <wp:posOffset>944880</wp:posOffset>
                </wp:positionH>
                <wp:positionV relativeFrom="paragraph">
                  <wp:posOffset>1359407</wp:posOffset>
                </wp:positionV>
                <wp:extent cx="5882640" cy="3175"/>
                <wp:effectExtent l="0" t="0" r="0" b="0"/>
                <wp:wrapNone/>
                <wp:docPr id="688" name="Graphic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5C560" id="Graphic 688" o:spid="_x0000_s1026" alt="&quot;&quot;" style="position:absolute;margin-left:74.4pt;margin-top:107.05pt;width:463.2pt;height:.25pt;z-index:15894528;visibility:visible;mso-wrap-style:square;mso-wrap-distance-left:0;mso-wrap-distance-top:0;mso-wrap-distance-right:0;mso-wrap-distance-bottom:0;mso-position-horizontal:absolute;mso-position-horizontal-relative:page;mso-position-vertical:absolute;mso-position-vertical-relative:text;v-text-anchor:top" coordsize="588264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" path="m5882640,l1318260,,,,,3048r1318260,l5882640,3048r,-3048xe" fillcolor="black" stroked="f">
                <v:path arrowok="t"/>
                <w10:wrap anchorx="page"/>
              </v:shape>
            </w:pict>
          </mc:Fallback>
        </mc:AlternateContent>
      </w:r>
      <w:r>
        <w:rPr>
          <w:b/>
          <w:sz w:val="16"/>
        </w:rPr>
        <w:t>GOVERNING</w:t>
      </w:r>
      <w:r>
        <w:rPr>
          <w:b/>
          <w:spacing w:val="-2"/>
          <w:sz w:val="16"/>
        </w:rPr>
        <w:t xml:space="preserve"> </w:t>
      </w:r>
      <w:r>
        <w:rPr>
          <w:b/>
          <w:sz w:val="16"/>
        </w:rPr>
        <w:t>LAW</w:t>
      </w:r>
      <w:r>
        <w:rPr>
          <w:b/>
          <w:sz w:val="16"/>
        </w:rPr>
        <w:tab/>
      </w:r>
      <w:r>
        <w:rPr>
          <w:sz w:val="16"/>
        </w:rPr>
        <w:t>This Arbitration Agreement is made pursuant to a transaction involving interstate commerce and shall be governed by the FAA, and not by any state law concerning arbitration.</w:t>
      </w:r>
      <w:r>
        <w:rPr>
          <w:spacing w:val="40"/>
          <w:sz w:val="16"/>
        </w:rPr>
        <w:t xml:space="preserve"> </w:t>
      </w:r>
      <w:r>
        <w:rPr>
          <w:sz w:val="16"/>
        </w:rPr>
        <w:t>The arbitrator shall</w:t>
      </w:r>
      <w:r>
        <w:rPr>
          <w:spacing w:val="-4"/>
          <w:sz w:val="16"/>
        </w:rPr>
        <w:t xml:space="preserve"> </w:t>
      </w:r>
      <w:r>
        <w:rPr>
          <w:sz w:val="16"/>
        </w:rPr>
        <w:t>follow</w:t>
      </w:r>
      <w:r>
        <w:rPr>
          <w:spacing w:val="-2"/>
          <w:sz w:val="16"/>
        </w:rPr>
        <w:t xml:space="preserve"> </w:t>
      </w:r>
      <w:r>
        <w:rPr>
          <w:sz w:val="16"/>
        </w:rPr>
        <w:t>applicable</w:t>
      </w:r>
      <w:r>
        <w:rPr>
          <w:spacing w:val="-5"/>
          <w:sz w:val="16"/>
        </w:rPr>
        <w:t xml:space="preserve"> </w:t>
      </w:r>
      <w:r>
        <w:rPr>
          <w:sz w:val="16"/>
        </w:rPr>
        <w:t>substantive</w:t>
      </w:r>
      <w:r>
        <w:rPr>
          <w:spacing w:val="-6"/>
          <w:sz w:val="16"/>
        </w:rPr>
        <w:t xml:space="preserve"> </w:t>
      </w:r>
      <w:r>
        <w:rPr>
          <w:sz w:val="16"/>
        </w:rPr>
        <w:t>law</w:t>
      </w:r>
      <w:r>
        <w:rPr>
          <w:spacing w:val="-2"/>
          <w:sz w:val="16"/>
        </w:rPr>
        <w:t xml:space="preserve"> </w:t>
      </w:r>
      <w:r>
        <w:rPr>
          <w:sz w:val="16"/>
        </w:rPr>
        <w:t>to</w:t>
      </w:r>
      <w:r>
        <w:rPr>
          <w:spacing w:val="-4"/>
          <w:sz w:val="16"/>
        </w:rPr>
        <w:t xml:space="preserve"> </w:t>
      </w:r>
      <w:r>
        <w:rPr>
          <w:sz w:val="16"/>
        </w:rPr>
        <w:t>the</w:t>
      </w:r>
      <w:r>
        <w:rPr>
          <w:spacing w:val="-1"/>
          <w:sz w:val="16"/>
        </w:rPr>
        <w:t xml:space="preserve"> </w:t>
      </w:r>
      <w:r>
        <w:rPr>
          <w:sz w:val="16"/>
        </w:rPr>
        <w:t>extent</w:t>
      </w:r>
      <w:r>
        <w:rPr>
          <w:spacing w:val="-5"/>
          <w:sz w:val="16"/>
        </w:rPr>
        <w:t xml:space="preserve"> </w:t>
      </w:r>
      <w:r>
        <w:rPr>
          <w:sz w:val="16"/>
        </w:rPr>
        <w:t>consistent with</w:t>
      </w:r>
      <w:r>
        <w:rPr>
          <w:spacing w:val="-5"/>
          <w:sz w:val="16"/>
        </w:rPr>
        <w:t xml:space="preserve"> </w:t>
      </w:r>
      <w:r>
        <w:rPr>
          <w:sz w:val="16"/>
        </w:rPr>
        <w:t>the</w:t>
      </w:r>
      <w:r>
        <w:rPr>
          <w:spacing w:val="-2"/>
          <w:sz w:val="16"/>
        </w:rPr>
        <w:t xml:space="preserve"> </w:t>
      </w:r>
      <w:r>
        <w:rPr>
          <w:sz w:val="16"/>
        </w:rPr>
        <w:t>FAA,</w:t>
      </w:r>
      <w:r>
        <w:rPr>
          <w:spacing w:val="-4"/>
          <w:sz w:val="16"/>
        </w:rPr>
        <w:t xml:space="preserve"> </w:t>
      </w:r>
      <w:r>
        <w:rPr>
          <w:sz w:val="16"/>
        </w:rPr>
        <w:t>applicable</w:t>
      </w:r>
      <w:r>
        <w:rPr>
          <w:spacing w:val="-5"/>
          <w:sz w:val="16"/>
        </w:rPr>
        <w:t xml:space="preserve"> </w:t>
      </w:r>
      <w:r>
        <w:rPr>
          <w:sz w:val="16"/>
        </w:rPr>
        <w:t>statutes</w:t>
      </w:r>
      <w:r>
        <w:rPr>
          <w:spacing w:val="-2"/>
          <w:sz w:val="16"/>
        </w:rPr>
        <w:t xml:space="preserve"> </w:t>
      </w:r>
      <w:r>
        <w:rPr>
          <w:sz w:val="16"/>
        </w:rPr>
        <w:t>of limitation and applicable privilege rules, and shall be authorized to award all remedies permitted by applicable substantive law, including, without limitation, compensatory, statutory and punitive damages (subject to constitutional limits that would apply in court), declaratory, injunctive and other equitable relief (but only in favor of the individual Party seeking relief and only to the extent necessary to provide relief warranted by that Party’s individual claim), and attorneys’ fees and costs.</w:t>
      </w:r>
      <w:r>
        <w:rPr>
          <w:spacing w:val="40"/>
          <w:sz w:val="16"/>
        </w:rPr>
        <w:t xml:space="preserve"> </w:t>
      </w:r>
      <w:r>
        <w:rPr>
          <w:sz w:val="16"/>
        </w:rPr>
        <w:t>Upon the timely request of either party, the arbitrator shall write a brief explanation of the basis of his or her award.</w:t>
      </w:r>
      <w:r>
        <w:rPr>
          <w:spacing w:val="40"/>
          <w:sz w:val="16"/>
        </w:rPr>
        <w:t xml:space="preserve"> </w:t>
      </w:r>
      <w:r>
        <w:rPr>
          <w:sz w:val="16"/>
        </w:rPr>
        <w:t>The arbitrator will follow rules of procedure and evidence consistent with the FAA, this Arbitration Agreement and the Administrator’s rules.</w:t>
      </w:r>
    </w:p>
    <w:p w14:paraId="0D952A3F" w14:textId="77777777" w:rsidR="005C2A41" w:rsidRDefault="005C2A41">
      <w:pPr>
        <w:pStyle w:val="ListParagraph"/>
        <w:rPr>
          <w:sz w:val="16"/>
        </w:rPr>
        <w:sectPr w:rsidR="005C2A41">
          <w:headerReference w:type="even" r:id="rId134"/>
          <w:headerReference w:type="default" r:id="rId135"/>
          <w:pgSz w:w="12240" w:h="15840"/>
          <w:pgMar w:top="1000" w:right="720" w:bottom="1160" w:left="720" w:header="818" w:footer="0" w:gutter="0"/>
          <w:pgNumType w:start="13"/>
          <w:cols w:space="720"/>
        </w:sectPr>
      </w:pPr>
    </w:p>
    <w:p w14:paraId="2E825F3F" w14:textId="77777777" w:rsidR="005C2A41" w:rsidRDefault="00863C9F">
      <w:pPr>
        <w:pStyle w:val="ListParagraph"/>
        <w:numPr>
          <w:ilvl w:val="0"/>
          <w:numId w:val="17"/>
        </w:numPr>
        <w:tabs>
          <w:tab w:val="left" w:pos="1143"/>
        </w:tabs>
        <w:spacing w:before="122"/>
        <w:ind w:left="876" w:right="38" w:firstLine="0"/>
        <w:rPr>
          <w:b/>
          <w:sz w:val="16"/>
        </w:rPr>
      </w:pPr>
      <w:r>
        <w:rPr>
          <w:b/>
          <w:spacing w:val="-2"/>
          <w:sz w:val="16"/>
        </w:rPr>
        <w:t>SURVIVAL; PRIMACY</w:t>
      </w:r>
    </w:p>
    <w:p w14:paraId="5A8CBBBE" w14:textId="77777777" w:rsidR="005C2A41" w:rsidRDefault="00863C9F">
      <w:pPr>
        <w:pStyle w:val="BodyText"/>
        <w:spacing w:before="122"/>
        <w:ind w:left="876" w:right="881"/>
      </w:pPr>
      <w:r>
        <w:br w:type="column"/>
      </w:r>
      <w:r>
        <w:t>This Arbitration Agreement shall survive your full payment of the Note; our sale, assignment, or transfer of the Note; any legal proceeding to collect a debt owed by you; any bankruptcy or insolvency;</w:t>
      </w:r>
      <w:r>
        <w:rPr>
          <w:spacing w:val="-3"/>
        </w:rPr>
        <w:t xml:space="preserve"> </w:t>
      </w:r>
      <w:r>
        <w:t>any</w:t>
      </w:r>
      <w:r>
        <w:rPr>
          <w:spacing w:val="-3"/>
        </w:rPr>
        <w:t xml:space="preserve"> </w:t>
      </w:r>
      <w:r>
        <w:t>postponement</w:t>
      </w:r>
      <w:r>
        <w:rPr>
          <w:spacing w:val="-5"/>
        </w:rPr>
        <w:t xml:space="preserve"> </w:t>
      </w:r>
      <w:r>
        <w:t>of</w:t>
      </w:r>
      <w:r>
        <w:rPr>
          <w:spacing w:val="-3"/>
        </w:rPr>
        <w:t xml:space="preserve"> </w:t>
      </w:r>
      <w:r>
        <w:t>payments,</w:t>
      </w:r>
      <w:r>
        <w:rPr>
          <w:spacing w:val="-3"/>
        </w:rPr>
        <w:t xml:space="preserve"> </w:t>
      </w:r>
      <w:r>
        <w:t>waiver</w:t>
      </w:r>
      <w:r>
        <w:rPr>
          <w:spacing w:val="-3"/>
        </w:rPr>
        <w:t xml:space="preserve"> </w:t>
      </w:r>
      <w:r>
        <w:t>of</w:t>
      </w:r>
      <w:r>
        <w:rPr>
          <w:spacing w:val="-5"/>
        </w:rPr>
        <w:t xml:space="preserve"> </w:t>
      </w:r>
      <w:r>
        <w:t>payments,</w:t>
      </w:r>
      <w:r>
        <w:rPr>
          <w:spacing w:val="-2"/>
        </w:rPr>
        <w:t xml:space="preserve"> </w:t>
      </w:r>
      <w:r>
        <w:t>or</w:t>
      </w:r>
      <w:r>
        <w:rPr>
          <w:spacing w:val="-7"/>
        </w:rPr>
        <w:t xml:space="preserve"> </w:t>
      </w:r>
      <w:r>
        <w:t>modification</w:t>
      </w:r>
      <w:r>
        <w:rPr>
          <w:spacing w:val="-6"/>
        </w:rPr>
        <w:t xml:space="preserve"> </w:t>
      </w:r>
      <w:r>
        <w:t>granted</w:t>
      </w:r>
      <w:r>
        <w:rPr>
          <w:spacing w:val="-3"/>
        </w:rPr>
        <w:t xml:space="preserve"> </w:t>
      </w:r>
      <w:r>
        <w:t>pursuant to the</w:t>
      </w:r>
      <w:r>
        <w:rPr>
          <w:spacing w:val="-4"/>
        </w:rPr>
        <w:t xml:space="preserve"> </w:t>
      </w:r>
      <w:r>
        <w:t>Note;</w:t>
      </w:r>
      <w:r>
        <w:rPr>
          <w:spacing w:val="-3"/>
        </w:rPr>
        <w:t xml:space="preserve"> </w:t>
      </w:r>
      <w:r>
        <w:t>any</w:t>
      </w:r>
      <w:r>
        <w:rPr>
          <w:spacing w:val="-1"/>
        </w:rPr>
        <w:t xml:space="preserve"> </w:t>
      </w:r>
      <w:r>
        <w:t>cancelation, or</w:t>
      </w:r>
      <w:r>
        <w:rPr>
          <w:spacing w:val="-3"/>
        </w:rPr>
        <w:t xml:space="preserve"> </w:t>
      </w:r>
      <w:r>
        <w:t>request</w:t>
      </w:r>
      <w:r>
        <w:rPr>
          <w:spacing w:val="-3"/>
        </w:rPr>
        <w:t xml:space="preserve"> </w:t>
      </w:r>
      <w:r>
        <w:t>for</w:t>
      </w:r>
      <w:r>
        <w:rPr>
          <w:spacing w:val="-3"/>
        </w:rPr>
        <w:t xml:space="preserve"> </w:t>
      </w:r>
      <w:r>
        <w:t>cancelation,</w:t>
      </w:r>
      <w:r>
        <w:rPr>
          <w:spacing w:val="-1"/>
        </w:rPr>
        <w:t xml:space="preserve"> </w:t>
      </w:r>
      <w:r>
        <w:t>of</w:t>
      </w:r>
      <w:r>
        <w:rPr>
          <w:spacing w:val="-3"/>
        </w:rPr>
        <w:t xml:space="preserve"> </w:t>
      </w:r>
      <w:r>
        <w:t>the</w:t>
      </w:r>
      <w:r>
        <w:rPr>
          <w:spacing w:val="-1"/>
        </w:rPr>
        <w:t xml:space="preserve"> </w:t>
      </w:r>
      <w:r>
        <w:t>Note</w:t>
      </w:r>
      <w:r>
        <w:rPr>
          <w:spacing w:val="-3"/>
        </w:rPr>
        <w:t xml:space="preserve"> </w:t>
      </w:r>
      <w:r>
        <w:t>or</w:t>
      </w:r>
      <w:r>
        <w:rPr>
          <w:spacing w:val="-1"/>
        </w:rPr>
        <w:t xml:space="preserve"> </w:t>
      </w:r>
      <w:r>
        <w:t>of any or</w:t>
      </w:r>
      <w:r>
        <w:rPr>
          <w:spacing w:val="-1"/>
        </w:rPr>
        <w:t xml:space="preserve"> </w:t>
      </w:r>
      <w:r>
        <w:t>all disbursements under the Note; and any change in the School enrollment status of the Student.</w:t>
      </w:r>
      <w:r>
        <w:rPr>
          <w:spacing w:val="40"/>
        </w:rPr>
        <w:t xml:space="preserve"> </w:t>
      </w:r>
      <w:r>
        <w:t>In the event of any conflict or inconsistency between this Arbitration Agreement and the Administrator’s rules or the Note, this Arbitration Agreement will govern.</w:t>
      </w:r>
    </w:p>
    <w:p w14:paraId="640B4947" w14:textId="77777777" w:rsidR="005C2A41" w:rsidRDefault="005C2A41">
      <w:pPr>
        <w:pStyle w:val="BodyText"/>
        <w:sectPr w:rsidR="005C2A41">
          <w:type w:val="continuous"/>
          <w:pgSz w:w="12240" w:h="15840"/>
          <w:pgMar w:top="1760" w:right="720" w:bottom="340" w:left="720" w:header="818" w:footer="0" w:gutter="0"/>
          <w:cols w:num="2" w:space="720" w:equalWidth="0">
            <w:col w:w="2047" w:space="55"/>
            <w:col w:w="8698"/>
          </w:cols>
        </w:sectPr>
      </w:pPr>
    </w:p>
    <w:p w14:paraId="20072028" w14:textId="77777777" w:rsidR="005C2A41" w:rsidRDefault="005C2A41">
      <w:pPr>
        <w:pStyle w:val="BodyText"/>
        <w:spacing w:before="10"/>
        <w:rPr>
          <w:sz w:val="3"/>
        </w:rPr>
      </w:pPr>
    </w:p>
    <w:p w14:paraId="4C695F92" w14:textId="77777777" w:rsidR="005C2A41" w:rsidRDefault="00863C9F">
      <w:pPr>
        <w:pStyle w:val="BodyText"/>
        <w:spacing w:line="20" w:lineRule="exact"/>
        <w:ind w:left="768"/>
        <w:rPr>
          <w:sz w:val="2"/>
        </w:rPr>
      </w:pPr>
      <w:r>
        <w:rPr>
          <w:noProof/>
          <w:sz w:val="2"/>
        </w:rPr>
        <mc:AlternateContent>
          <mc:Choice Requires="wpg">
            <w:drawing>
              <wp:inline distT="0" distB="0" distL="0" distR="0" wp14:anchorId="27378ACA" wp14:editId="56DB88B8">
                <wp:extent cx="5882640" cy="3175"/>
                <wp:effectExtent l="0" t="0" r="0" b="0"/>
                <wp:docPr id="689" name="Group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3175"/>
                          <a:chOff x="0" y="0"/>
                          <a:chExt cx="5882640" cy="3175"/>
                        </a:xfrm>
                      </wpg:grpSpPr>
                      <wps:wsp>
                        <wps:cNvPr id="690" name="Graphic 690"/>
                        <wps:cNvSpPr/>
                        <wps:spPr>
                          <a:xfrm>
                            <a:off x="0" y="0"/>
                            <a:ext cx="5882640" cy="3175"/>
                          </a:xfrm>
                          <a:custGeom>
                            <a:avLst/>
                            <a:gdLst/>
                            <a:ahLst/>
                            <a:cxnLst/>
                            <a:rect l="l" t="t" r="r" b="b"/>
                            <a:pathLst>
                              <a:path w="5882640" h="3175">
                                <a:moveTo>
                                  <a:pt x="5882640" y="0"/>
                                </a:moveTo>
                                <a:lnTo>
                                  <a:pt x="1318260" y="0"/>
                                </a:lnTo>
                                <a:lnTo>
                                  <a:pt x="0" y="0"/>
                                </a:lnTo>
                                <a:lnTo>
                                  <a:pt x="0" y="3048"/>
                                </a:lnTo>
                                <a:lnTo>
                                  <a:pt x="1318260" y="3048"/>
                                </a:lnTo>
                                <a:lnTo>
                                  <a:pt x="5882640" y="3048"/>
                                </a:lnTo>
                                <a:lnTo>
                                  <a:pt x="58826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8A66C0" id="Group 689" o:spid="_x0000_s1026" alt="&quot;&quot;" style="width:463.2pt;height:.25pt;mso-position-horizontal-relative:char;mso-position-vertical-relative:line" coordsize="58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">
                <v:shape id="Graphic 690" o:spid="_x0000_s1027" style="position:absolute;width:58826;height:31;visibility:visible;mso-wrap-style:square;v-text-anchor:top" coordsize="58826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" path="m5882640,l1318260,,,,,3048r1318260,l5882640,3048r,-3048xe" fillcolor="black" stroked="f">
                  <v:path arrowok="t"/>
                </v:shape>
                <w10:anchorlock/>
              </v:group>
            </w:pict>
          </mc:Fallback>
        </mc:AlternateContent>
      </w:r>
    </w:p>
    <w:p w14:paraId="018430FF" w14:textId="77777777" w:rsidR="005C2A41" w:rsidRDefault="00863C9F">
      <w:pPr>
        <w:pStyle w:val="ListParagraph"/>
        <w:numPr>
          <w:ilvl w:val="0"/>
          <w:numId w:val="17"/>
        </w:numPr>
        <w:tabs>
          <w:tab w:val="left" w:pos="1142"/>
          <w:tab w:val="left" w:pos="2978"/>
        </w:tabs>
        <w:spacing w:before="37"/>
        <w:ind w:right="877" w:hanging="2103"/>
        <w:rPr>
          <w:sz w:val="16"/>
        </w:rPr>
      </w:pPr>
      <w:r>
        <w:rPr>
          <w:noProof/>
          <w:sz w:val="16"/>
        </w:rPr>
        <mc:AlternateContent>
          <mc:Choice Requires="wps">
            <w:drawing>
              <wp:anchor distT="0" distB="0" distL="0" distR="0" simplePos="0" relativeHeight="487753216" behindDoc="1" locked="0" layoutInCell="1" allowOverlap="1" wp14:anchorId="1EAF3DB9" wp14:editId="374AC7BF">
                <wp:simplePos x="0" y="0"/>
                <wp:positionH relativeFrom="page">
                  <wp:posOffset>935736</wp:posOffset>
                </wp:positionH>
                <wp:positionV relativeFrom="paragraph">
                  <wp:posOffset>1445884</wp:posOffset>
                </wp:positionV>
                <wp:extent cx="5892165" cy="3175"/>
                <wp:effectExtent l="0" t="0" r="0" b="0"/>
                <wp:wrapTopAndBottom/>
                <wp:docPr id="691" name="Graphic 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165" cy="3175"/>
                        </a:xfrm>
                        <a:custGeom>
                          <a:avLst/>
                          <a:gdLst/>
                          <a:ahLst/>
                          <a:cxnLst/>
                          <a:rect l="l" t="t" r="r" b="b"/>
                          <a:pathLst>
                            <a:path w="5892165" h="3175">
                              <a:moveTo>
                                <a:pt x="5891784" y="0"/>
                              </a:moveTo>
                              <a:lnTo>
                                <a:pt x="1324356" y="0"/>
                              </a:lnTo>
                              <a:lnTo>
                                <a:pt x="1318260" y="0"/>
                              </a:lnTo>
                              <a:lnTo>
                                <a:pt x="0" y="0"/>
                              </a:lnTo>
                              <a:lnTo>
                                <a:pt x="0" y="3048"/>
                              </a:lnTo>
                              <a:lnTo>
                                <a:pt x="1318260" y="3048"/>
                              </a:lnTo>
                              <a:lnTo>
                                <a:pt x="1324356" y="3048"/>
                              </a:lnTo>
                              <a:lnTo>
                                <a:pt x="5891784" y="3048"/>
                              </a:lnTo>
                              <a:lnTo>
                                <a:pt x="5891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920A1" id="Graphic 691" o:spid="_x0000_s1026" alt="&quot;&quot;" style="position:absolute;margin-left:73.7pt;margin-top:113.85pt;width:463.95pt;height:.25pt;z-index:-15563264;visibility:visible;mso-wrap-style:square;mso-wrap-distance-left:0;mso-wrap-distance-top:0;mso-wrap-distance-right:0;mso-wrap-distance-bottom:0;mso-position-horizontal:absolute;mso-position-horizontal-relative:page;mso-position-vertical:absolute;mso-position-vertical-relative:text;v-text-anchor:top" coordsize="589216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" path="m5891784,l1324356,r-6096,l,,,3048r1318260,l1324356,3048r4567428,l5891784,xe" fillcolor="black" stroked="f">
                <v:path arrowok="t"/>
                <w10:wrap type="topAndBottom" anchorx="page"/>
              </v:shape>
            </w:pict>
          </mc:Fallback>
        </mc:AlternateContent>
      </w:r>
      <w:r>
        <w:rPr>
          <w:b/>
          <w:spacing w:val="-2"/>
          <w:sz w:val="16"/>
        </w:rPr>
        <w:t>SEVERABILITY</w:t>
      </w:r>
      <w:r>
        <w:rPr>
          <w:b/>
          <w:sz w:val="16"/>
        </w:rPr>
        <w:tab/>
      </w:r>
      <w:r>
        <w:rPr>
          <w:sz w:val="16"/>
        </w:rPr>
        <w:t>If any portion of this Arbitration Agreement cannot be enforced, the rest of the Arbitration Agreement will continue to apply, except that (A) if a determination is made that the Class Action and Multi-Party Waivers are unenforceable and that determination</w:t>
      </w:r>
      <w:r>
        <w:rPr>
          <w:spacing w:val="-2"/>
          <w:sz w:val="16"/>
        </w:rPr>
        <w:t xml:space="preserve"> </w:t>
      </w:r>
      <w:r>
        <w:rPr>
          <w:sz w:val="16"/>
        </w:rPr>
        <w:t>becomes final after all appeals have</w:t>
      </w:r>
      <w:r>
        <w:rPr>
          <w:spacing w:val="-1"/>
          <w:sz w:val="16"/>
        </w:rPr>
        <w:t xml:space="preserve"> </w:t>
      </w:r>
      <w:r>
        <w:rPr>
          <w:sz w:val="16"/>
        </w:rPr>
        <w:t>been</w:t>
      </w:r>
      <w:r>
        <w:rPr>
          <w:spacing w:val="-1"/>
          <w:sz w:val="16"/>
        </w:rPr>
        <w:t xml:space="preserve"> </w:t>
      </w:r>
      <w:r>
        <w:rPr>
          <w:sz w:val="16"/>
        </w:rPr>
        <w:t>exhausted,</w:t>
      </w:r>
      <w:r>
        <w:rPr>
          <w:spacing w:val="-2"/>
          <w:sz w:val="16"/>
        </w:rPr>
        <w:t xml:space="preserve"> </w:t>
      </w:r>
      <w:r>
        <w:rPr>
          <w:sz w:val="16"/>
        </w:rPr>
        <w:t>then</w:t>
      </w:r>
      <w:r>
        <w:rPr>
          <w:spacing w:val="-5"/>
          <w:sz w:val="16"/>
        </w:rPr>
        <w:t xml:space="preserve"> </w:t>
      </w:r>
      <w:r>
        <w:rPr>
          <w:sz w:val="16"/>
        </w:rPr>
        <w:t>the</w:t>
      </w:r>
      <w:r>
        <w:rPr>
          <w:spacing w:val="-1"/>
          <w:sz w:val="16"/>
        </w:rPr>
        <w:t xml:space="preserve"> </w:t>
      </w:r>
      <w:r>
        <w:rPr>
          <w:sz w:val="16"/>
        </w:rPr>
        <w:t>Arbitration</w:t>
      </w:r>
      <w:r>
        <w:rPr>
          <w:spacing w:val="-4"/>
          <w:sz w:val="16"/>
        </w:rPr>
        <w:t xml:space="preserve"> </w:t>
      </w:r>
      <w:r>
        <w:rPr>
          <w:sz w:val="16"/>
        </w:rPr>
        <w:t>Agreement</w:t>
      </w:r>
      <w:r>
        <w:rPr>
          <w:spacing w:val="-4"/>
          <w:sz w:val="16"/>
        </w:rPr>
        <w:t xml:space="preserve"> </w:t>
      </w:r>
      <w:r>
        <w:rPr>
          <w:sz w:val="16"/>
        </w:rPr>
        <w:t>(except</w:t>
      </w:r>
      <w:r>
        <w:rPr>
          <w:spacing w:val="-2"/>
          <w:sz w:val="16"/>
        </w:rPr>
        <w:t xml:space="preserve"> </w:t>
      </w:r>
      <w:r>
        <w:rPr>
          <w:sz w:val="16"/>
        </w:rPr>
        <w:t>for</w:t>
      </w:r>
      <w:r>
        <w:rPr>
          <w:spacing w:val="-4"/>
          <w:sz w:val="16"/>
        </w:rPr>
        <w:t xml:space="preserve"> </w:t>
      </w:r>
      <w:r>
        <w:rPr>
          <w:sz w:val="16"/>
        </w:rPr>
        <w:t>this</w:t>
      </w:r>
      <w:r>
        <w:rPr>
          <w:spacing w:val="-2"/>
          <w:sz w:val="16"/>
        </w:rPr>
        <w:t xml:space="preserve"> </w:t>
      </w:r>
      <w:r>
        <w:rPr>
          <w:sz w:val="16"/>
        </w:rPr>
        <w:t>sentence)</w:t>
      </w:r>
      <w:r>
        <w:rPr>
          <w:spacing w:val="-2"/>
          <w:sz w:val="16"/>
        </w:rPr>
        <w:t xml:space="preserve"> </w:t>
      </w:r>
      <w:r>
        <w:rPr>
          <w:sz w:val="16"/>
        </w:rPr>
        <w:t>shall</w:t>
      </w:r>
      <w:r>
        <w:rPr>
          <w:spacing w:val="-2"/>
          <w:sz w:val="16"/>
        </w:rPr>
        <w:t xml:space="preserve"> </w:t>
      </w:r>
      <w:r>
        <w:rPr>
          <w:sz w:val="16"/>
        </w:rPr>
        <w:t>be</w:t>
      </w:r>
      <w:r>
        <w:rPr>
          <w:spacing w:val="-5"/>
          <w:sz w:val="16"/>
        </w:rPr>
        <w:t xml:space="preserve"> </w:t>
      </w:r>
      <w:r>
        <w:rPr>
          <w:sz w:val="16"/>
        </w:rPr>
        <w:t>void</w:t>
      </w:r>
      <w:r>
        <w:rPr>
          <w:spacing w:val="-5"/>
          <w:sz w:val="16"/>
        </w:rPr>
        <w:t xml:space="preserve"> </w:t>
      </w:r>
      <w:r>
        <w:rPr>
          <w:sz w:val="16"/>
        </w:rPr>
        <w:t>in</w:t>
      </w:r>
      <w:r>
        <w:rPr>
          <w:spacing w:val="-3"/>
          <w:sz w:val="16"/>
        </w:rPr>
        <w:t xml:space="preserve"> </w:t>
      </w:r>
      <w:r>
        <w:rPr>
          <w:sz w:val="16"/>
        </w:rPr>
        <w:t>its entirety, and (B) if a Claim is brought seeking public injunctive relief and a court determines that the</w:t>
      </w:r>
      <w:r>
        <w:rPr>
          <w:spacing w:val="-3"/>
          <w:sz w:val="16"/>
        </w:rPr>
        <w:t xml:space="preserve"> </w:t>
      </w:r>
      <w:r>
        <w:rPr>
          <w:sz w:val="16"/>
        </w:rPr>
        <w:t>restrictions</w:t>
      </w:r>
      <w:r>
        <w:rPr>
          <w:spacing w:val="-3"/>
          <w:sz w:val="16"/>
        </w:rPr>
        <w:t xml:space="preserve"> </w:t>
      </w:r>
      <w:r>
        <w:rPr>
          <w:sz w:val="16"/>
        </w:rPr>
        <w:t>in</w:t>
      </w:r>
      <w:r>
        <w:rPr>
          <w:spacing w:val="-6"/>
          <w:sz w:val="16"/>
        </w:rPr>
        <w:t xml:space="preserve"> </w:t>
      </w:r>
      <w:r>
        <w:rPr>
          <w:sz w:val="16"/>
        </w:rPr>
        <w:t>the</w:t>
      </w:r>
      <w:r>
        <w:rPr>
          <w:spacing w:val="-2"/>
          <w:sz w:val="16"/>
        </w:rPr>
        <w:t xml:space="preserve"> </w:t>
      </w:r>
      <w:r>
        <w:rPr>
          <w:sz w:val="16"/>
        </w:rPr>
        <w:t>Class</w:t>
      </w:r>
      <w:r>
        <w:rPr>
          <w:spacing w:val="-5"/>
          <w:sz w:val="16"/>
        </w:rPr>
        <w:t xml:space="preserve"> </w:t>
      </w:r>
      <w:r>
        <w:rPr>
          <w:sz w:val="16"/>
        </w:rPr>
        <w:t>Action</w:t>
      </w:r>
      <w:r>
        <w:rPr>
          <w:spacing w:val="-5"/>
          <w:sz w:val="16"/>
        </w:rPr>
        <w:t xml:space="preserve"> </w:t>
      </w:r>
      <w:r>
        <w:rPr>
          <w:sz w:val="16"/>
        </w:rPr>
        <w:t>and</w:t>
      </w:r>
      <w:r>
        <w:rPr>
          <w:spacing w:val="-3"/>
          <w:sz w:val="16"/>
        </w:rPr>
        <w:t xml:space="preserve"> </w:t>
      </w:r>
      <w:r>
        <w:rPr>
          <w:sz w:val="16"/>
        </w:rPr>
        <w:t>Multi-Party</w:t>
      </w:r>
      <w:r>
        <w:rPr>
          <w:spacing w:val="-2"/>
          <w:sz w:val="16"/>
        </w:rPr>
        <w:t xml:space="preserve"> </w:t>
      </w:r>
      <w:r>
        <w:rPr>
          <w:sz w:val="16"/>
        </w:rPr>
        <w:t>Waivers</w:t>
      </w:r>
      <w:r>
        <w:rPr>
          <w:spacing w:val="-3"/>
          <w:sz w:val="16"/>
        </w:rPr>
        <w:t xml:space="preserve"> </w:t>
      </w:r>
      <w:r>
        <w:rPr>
          <w:sz w:val="16"/>
        </w:rPr>
        <w:t>prohibiting</w:t>
      </w:r>
      <w:r>
        <w:rPr>
          <w:spacing w:val="-4"/>
          <w:sz w:val="16"/>
        </w:rPr>
        <w:t xml:space="preserve"> </w:t>
      </w:r>
      <w:r>
        <w:rPr>
          <w:sz w:val="16"/>
        </w:rPr>
        <w:t>the</w:t>
      </w:r>
      <w:r>
        <w:rPr>
          <w:spacing w:val="-2"/>
          <w:sz w:val="16"/>
        </w:rPr>
        <w:t xml:space="preserve"> </w:t>
      </w:r>
      <w:r>
        <w:rPr>
          <w:sz w:val="16"/>
        </w:rPr>
        <w:t>arbitrator</w:t>
      </w:r>
      <w:r>
        <w:rPr>
          <w:spacing w:val="-3"/>
          <w:sz w:val="16"/>
        </w:rPr>
        <w:t xml:space="preserve"> </w:t>
      </w:r>
      <w:r>
        <w:rPr>
          <w:sz w:val="16"/>
        </w:rPr>
        <w:t>from</w:t>
      </w:r>
      <w:r>
        <w:rPr>
          <w:spacing w:val="-2"/>
          <w:sz w:val="16"/>
        </w:rPr>
        <w:t xml:space="preserve"> </w:t>
      </w:r>
      <w:r>
        <w:rPr>
          <w:sz w:val="16"/>
        </w:rPr>
        <w:t>awarding relief on behalf of third parties are unenforceable with respect to such Claim and that determination</w:t>
      </w:r>
      <w:r>
        <w:rPr>
          <w:spacing w:val="-2"/>
          <w:sz w:val="16"/>
        </w:rPr>
        <w:t xml:space="preserve"> </w:t>
      </w:r>
      <w:r>
        <w:rPr>
          <w:sz w:val="16"/>
        </w:rPr>
        <w:t>becomes</w:t>
      </w:r>
      <w:r>
        <w:rPr>
          <w:spacing w:val="-1"/>
          <w:sz w:val="16"/>
        </w:rPr>
        <w:t xml:space="preserve"> </w:t>
      </w:r>
      <w:r>
        <w:rPr>
          <w:sz w:val="16"/>
        </w:rPr>
        <w:t>final</w:t>
      </w:r>
      <w:r>
        <w:rPr>
          <w:spacing w:val="-1"/>
          <w:sz w:val="16"/>
        </w:rPr>
        <w:t xml:space="preserve"> </w:t>
      </w:r>
      <w:r>
        <w:rPr>
          <w:sz w:val="16"/>
        </w:rPr>
        <w:t>after</w:t>
      </w:r>
      <w:r>
        <w:rPr>
          <w:spacing w:val="-5"/>
          <w:sz w:val="16"/>
        </w:rPr>
        <w:t xml:space="preserve"> </w:t>
      </w:r>
      <w:r>
        <w:rPr>
          <w:sz w:val="16"/>
        </w:rPr>
        <w:t>all</w:t>
      </w:r>
      <w:r>
        <w:rPr>
          <w:spacing w:val="-1"/>
          <w:sz w:val="16"/>
        </w:rPr>
        <w:t xml:space="preserve"> </w:t>
      </w:r>
      <w:r>
        <w:rPr>
          <w:sz w:val="16"/>
        </w:rPr>
        <w:t>appeals</w:t>
      </w:r>
      <w:r>
        <w:rPr>
          <w:spacing w:val="-1"/>
          <w:sz w:val="16"/>
        </w:rPr>
        <w:t xml:space="preserve"> </w:t>
      </w:r>
      <w:r>
        <w:rPr>
          <w:sz w:val="16"/>
        </w:rPr>
        <w:t>have</w:t>
      </w:r>
      <w:r>
        <w:rPr>
          <w:spacing w:val="-4"/>
          <w:sz w:val="16"/>
        </w:rPr>
        <w:t xml:space="preserve"> </w:t>
      </w:r>
      <w:r>
        <w:rPr>
          <w:sz w:val="16"/>
        </w:rPr>
        <w:t>been exhausted,</w:t>
      </w:r>
      <w:r>
        <w:rPr>
          <w:spacing w:val="-3"/>
          <w:sz w:val="16"/>
        </w:rPr>
        <w:t xml:space="preserve"> </w:t>
      </w:r>
      <w:r>
        <w:rPr>
          <w:sz w:val="16"/>
        </w:rPr>
        <w:t>the Claim</w:t>
      </w:r>
      <w:r>
        <w:rPr>
          <w:spacing w:val="-3"/>
          <w:sz w:val="16"/>
        </w:rPr>
        <w:t xml:space="preserve"> </w:t>
      </w:r>
      <w:r>
        <w:rPr>
          <w:sz w:val="16"/>
        </w:rPr>
        <w:t>for</w:t>
      </w:r>
      <w:r>
        <w:rPr>
          <w:spacing w:val="-3"/>
          <w:sz w:val="16"/>
        </w:rPr>
        <w:t xml:space="preserve"> </w:t>
      </w:r>
      <w:r>
        <w:rPr>
          <w:sz w:val="16"/>
        </w:rPr>
        <w:t>public</w:t>
      </w:r>
      <w:r>
        <w:rPr>
          <w:spacing w:val="-1"/>
          <w:sz w:val="16"/>
        </w:rPr>
        <w:t xml:space="preserve"> </w:t>
      </w:r>
      <w:r>
        <w:rPr>
          <w:sz w:val="16"/>
        </w:rPr>
        <w:t>injunctive relief will be determined in court and any individual Claims seeking monetary relief will be arbitrated. In such a case the parties will request that the court stay the Claim for public injunctive relief until the arbitration award pertaining to individual relief has been entered in court. In no</w:t>
      </w:r>
      <w:r>
        <w:rPr>
          <w:spacing w:val="40"/>
          <w:sz w:val="16"/>
        </w:rPr>
        <w:t xml:space="preserve"> </w:t>
      </w:r>
      <w:r>
        <w:rPr>
          <w:sz w:val="16"/>
        </w:rPr>
        <w:t>event will a Claim for class or public injunctive relief be arbitrated.</w:t>
      </w:r>
    </w:p>
    <w:p w14:paraId="475848A7" w14:textId="77777777" w:rsidR="005C2A41" w:rsidRDefault="005C2A41">
      <w:pPr>
        <w:pStyle w:val="ListParagraph"/>
        <w:rPr>
          <w:sz w:val="16"/>
        </w:rPr>
        <w:sectPr w:rsidR="005C2A41">
          <w:type w:val="continuous"/>
          <w:pgSz w:w="12240" w:h="15840"/>
          <w:pgMar w:top="1760" w:right="720" w:bottom="340" w:left="720" w:header="818" w:footer="0" w:gutter="0"/>
          <w:cols w:space="720"/>
        </w:sectPr>
      </w:pPr>
    </w:p>
    <w:p w14:paraId="20E81A58" w14:textId="77777777" w:rsidR="005C2A41" w:rsidRDefault="00863C9F">
      <w:pPr>
        <w:spacing w:before="16"/>
        <w:ind w:left="348"/>
        <w:rPr>
          <w:sz w:val="18"/>
        </w:rPr>
      </w:pPr>
      <w:bookmarkStart w:id="8" w:name="Sallie_Mae_SOSL_App_Disclosure_NonDegree"/>
      <w:bookmarkEnd w:id="8"/>
      <w:r>
        <w:rPr>
          <w:w w:val="105"/>
          <w:sz w:val="18"/>
        </w:rPr>
        <w:lastRenderedPageBreak/>
        <w:t>Variable</w:t>
      </w:r>
      <w:r>
        <w:rPr>
          <w:spacing w:val="-11"/>
          <w:w w:val="105"/>
          <w:sz w:val="18"/>
        </w:rPr>
        <w:t xml:space="preserve"> </w:t>
      </w:r>
      <w:r>
        <w:rPr>
          <w:w w:val="105"/>
          <w:sz w:val="18"/>
        </w:rPr>
        <w:t>Rate</w:t>
      </w:r>
      <w:r>
        <w:rPr>
          <w:spacing w:val="-8"/>
          <w:w w:val="105"/>
          <w:sz w:val="18"/>
        </w:rPr>
        <w:t xml:space="preserve"> </w:t>
      </w:r>
      <w:r>
        <w:rPr>
          <w:w w:val="105"/>
          <w:sz w:val="18"/>
        </w:rPr>
        <w:t>Type</w:t>
      </w:r>
      <w:r>
        <w:rPr>
          <w:spacing w:val="-6"/>
          <w:w w:val="105"/>
          <w:sz w:val="18"/>
        </w:rPr>
        <w:t xml:space="preserve"> </w:t>
      </w:r>
      <w:r>
        <w:rPr>
          <w:w w:val="105"/>
          <w:sz w:val="18"/>
        </w:rPr>
        <w:t>(see</w:t>
      </w:r>
      <w:r>
        <w:rPr>
          <w:spacing w:val="-7"/>
          <w:w w:val="105"/>
          <w:sz w:val="18"/>
        </w:rPr>
        <w:t xml:space="preserve"> </w:t>
      </w:r>
      <w:r>
        <w:rPr>
          <w:w w:val="105"/>
          <w:sz w:val="18"/>
        </w:rPr>
        <w:t>pages</w:t>
      </w:r>
      <w:r>
        <w:rPr>
          <w:spacing w:val="-7"/>
          <w:w w:val="105"/>
          <w:sz w:val="18"/>
        </w:rPr>
        <w:t xml:space="preserve"> </w:t>
      </w:r>
      <w:r>
        <w:rPr>
          <w:w w:val="105"/>
          <w:sz w:val="18"/>
        </w:rPr>
        <w:t>3</w:t>
      </w:r>
      <w:r>
        <w:rPr>
          <w:spacing w:val="-7"/>
          <w:w w:val="105"/>
          <w:sz w:val="18"/>
        </w:rPr>
        <w:t xml:space="preserve"> </w:t>
      </w:r>
      <w:r>
        <w:rPr>
          <w:w w:val="105"/>
          <w:sz w:val="18"/>
        </w:rPr>
        <w:t>&amp;</w:t>
      </w:r>
      <w:r>
        <w:rPr>
          <w:spacing w:val="-7"/>
          <w:w w:val="105"/>
          <w:sz w:val="18"/>
        </w:rPr>
        <w:t xml:space="preserve"> </w:t>
      </w:r>
      <w:r>
        <w:rPr>
          <w:w w:val="105"/>
          <w:sz w:val="18"/>
        </w:rPr>
        <w:t>4</w:t>
      </w:r>
      <w:r>
        <w:rPr>
          <w:spacing w:val="-9"/>
          <w:w w:val="105"/>
          <w:sz w:val="18"/>
        </w:rPr>
        <w:t xml:space="preserve"> </w:t>
      </w:r>
      <w:r>
        <w:rPr>
          <w:w w:val="105"/>
          <w:sz w:val="18"/>
        </w:rPr>
        <w:t>for</w:t>
      </w:r>
      <w:r>
        <w:rPr>
          <w:spacing w:val="-8"/>
          <w:w w:val="105"/>
          <w:sz w:val="18"/>
        </w:rPr>
        <w:t xml:space="preserve"> </w:t>
      </w:r>
      <w:r>
        <w:rPr>
          <w:w w:val="105"/>
          <w:sz w:val="18"/>
        </w:rPr>
        <w:t>Fixed</w:t>
      </w:r>
      <w:r>
        <w:rPr>
          <w:spacing w:val="-7"/>
          <w:w w:val="105"/>
          <w:sz w:val="18"/>
        </w:rPr>
        <w:t xml:space="preserve"> </w:t>
      </w:r>
      <w:r>
        <w:rPr>
          <w:w w:val="105"/>
          <w:sz w:val="18"/>
        </w:rPr>
        <w:t>Rate</w:t>
      </w:r>
      <w:r>
        <w:rPr>
          <w:spacing w:val="-8"/>
          <w:w w:val="105"/>
          <w:sz w:val="18"/>
        </w:rPr>
        <w:t xml:space="preserve"> </w:t>
      </w:r>
      <w:r>
        <w:rPr>
          <w:spacing w:val="-2"/>
          <w:w w:val="105"/>
          <w:sz w:val="18"/>
        </w:rPr>
        <w:t>Type)</w:t>
      </w:r>
    </w:p>
    <w:p w14:paraId="03476196"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64777322"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5588CFAC"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7C93CEAD" w14:textId="77777777" w:rsidR="005C2A41" w:rsidRDefault="005C2A41">
      <w:pPr>
        <w:rPr>
          <w:sz w:val="17"/>
        </w:rPr>
        <w:sectPr w:rsidR="005C2A41">
          <w:footerReference w:type="even" r:id="rId136"/>
          <w:pgSz w:w="12240" w:h="15840"/>
          <w:pgMar w:top="1760" w:right="720" w:bottom="340" w:left="720" w:header="0" w:footer="151" w:gutter="0"/>
          <w:cols w:num="2" w:space="720" w:equalWidth="0">
            <w:col w:w="5226" w:space="1872"/>
            <w:col w:w="3702"/>
          </w:cols>
        </w:sectPr>
      </w:pPr>
    </w:p>
    <w:p w14:paraId="4D6CB0D8" w14:textId="77777777" w:rsidR="005C2A41" w:rsidRDefault="00863C9F">
      <w:pPr>
        <w:pStyle w:val="BodyText"/>
        <w:spacing w:before="114"/>
        <w:rPr>
          <w:sz w:val="20"/>
        </w:rPr>
      </w:pPr>
      <w:r>
        <w:rPr>
          <w:noProof/>
          <w:sz w:val="20"/>
        </w:rPr>
        <mc:AlternateContent>
          <mc:Choice Requires="wps">
            <w:drawing>
              <wp:anchor distT="0" distB="0" distL="0" distR="0" simplePos="0" relativeHeight="15896576" behindDoc="0" locked="0" layoutInCell="1" allowOverlap="1" wp14:anchorId="747E00BC" wp14:editId="375946C8">
                <wp:simplePos x="0" y="0"/>
                <wp:positionH relativeFrom="page">
                  <wp:posOffset>679450</wp:posOffset>
                </wp:positionH>
                <wp:positionV relativeFrom="page">
                  <wp:posOffset>779780</wp:posOffset>
                </wp:positionV>
                <wp:extent cx="6413500" cy="19050"/>
                <wp:effectExtent l="0" t="0" r="0" b="0"/>
                <wp:wrapNone/>
                <wp:docPr id="694" name="Graphic 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7825E8" id="Graphic 694" o:spid="_x0000_s1026" alt="&quot;&quot;" style="position:absolute;margin-left:53.5pt;margin-top:61.4pt;width:505pt;height:1.5pt;z-index:15896576;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5DC91AD2"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0F40C238" wp14:editId="68A68796">
                <wp:extent cx="6426200" cy="6350"/>
                <wp:effectExtent l="0" t="0" r="0" b="0"/>
                <wp:docPr id="695" name="Group 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696" name="Graphic 696"/>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9639C8" id="Group 695"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A4t8OtbAIAAPMFAAAOAAAAAAAAAAAAAAAAAC4CAABk&#10;cnMvZTJvRG9jLnhtbFBLAQItABQABgAIAAAAIQC60fm72QAAAAQBAAAPAAAAAAAAAAAAAAAAAMYE&#10;AABkcnMvZG93bnJldi54bWxQSwUGAAAAAAQABADzAAAAzAUAAAAA&#10;">
                <v:shape id="Graphic 696"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" path="m6426200,l,,,6350r6426200,l6426200,xe" fillcolor="black" stroked="f">
                  <v:path arrowok="t"/>
                </v:shape>
                <w10:anchorlock/>
              </v:group>
            </w:pict>
          </mc:Fallback>
        </mc:AlternateContent>
      </w:r>
    </w:p>
    <w:p w14:paraId="0716C7A7" w14:textId="77777777" w:rsidR="005C2A41" w:rsidRDefault="00863C9F">
      <w:pPr>
        <w:pStyle w:val="Heading5"/>
        <w:spacing w:before="144"/>
        <w:ind w:left="4895"/>
      </w:pPr>
      <w:r>
        <w:rPr>
          <w:noProof/>
        </w:rPr>
        <mc:AlternateContent>
          <mc:Choice Requires="wpg">
            <w:drawing>
              <wp:anchor distT="0" distB="0" distL="0" distR="0" simplePos="0" relativeHeight="15897088" behindDoc="0" locked="0" layoutInCell="1" allowOverlap="1" wp14:anchorId="19522279" wp14:editId="56A0DD76">
                <wp:simplePos x="0" y="0"/>
                <wp:positionH relativeFrom="page">
                  <wp:posOffset>685203</wp:posOffset>
                </wp:positionH>
                <wp:positionV relativeFrom="paragraph">
                  <wp:posOffset>90208</wp:posOffset>
                </wp:positionV>
                <wp:extent cx="2774315" cy="1450340"/>
                <wp:effectExtent l="0" t="0" r="0" b="0"/>
                <wp:wrapNone/>
                <wp:docPr id="697" name="Group 697" descr="Image indicating range of interest rates reading: &quot;Your starting interest rate will be between 4.795% and 15.750%. After the starting rate is set, your rate will then vary with the marke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698" name="Graphic 698"/>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wps:wsp>
                        <wps:cNvPr id="699" name="Graphic 699"/>
                        <wps:cNvSpPr/>
                        <wps:spPr>
                          <a:xfrm>
                            <a:off x="112966" y="144233"/>
                            <a:ext cx="255270" cy="83185"/>
                          </a:xfrm>
                          <a:custGeom>
                            <a:avLst/>
                            <a:gdLst/>
                            <a:ahLst/>
                            <a:cxnLst/>
                            <a:rect l="l" t="t" r="r" b="b"/>
                            <a:pathLst>
                              <a:path w="255270" h="83185">
                                <a:moveTo>
                                  <a:pt x="13830" y="0"/>
                                </a:moveTo>
                                <a:lnTo>
                                  <a:pt x="0" y="0"/>
                                </a:lnTo>
                                <a:lnTo>
                                  <a:pt x="33108" y="47117"/>
                                </a:lnTo>
                                <a:lnTo>
                                  <a:pt x="33108" y="81788"/>
                                </a:lnTo>
                                <a:lnTo>
                                  <a:pt x="44475" y="81788"/>
                                </a:lnTo>
                                <a:lnTo>
                                  <a:pt x="44475" y="47117"/>
                                </a:lnTo>
                                <a:lnTo>
                                  <a:pt x="50758" y="38481"/>
                                </a:lnTo>
                                <a:lnTo>
                                  <a:pt x="39496" y="38481"/>
                                </a:lnTo>
                                <a:lnTo>
                                  <a:pt x="36791" y="33909"/>
                                </a:lnTo>
                                <a:lnTo>
                                  <a:pt x="33962" y="29337"/>
                                </a:lnTo>
                                <a:lnTo>
                                  <a:pt x="13830" y="0"/>
                                </a:lnTo>
                                <a:close/>
                              </a:path>
                              <a:path w="255270" h="83185">
                                <a:moveTo>
                                  <a:pt x="78752" y="0"/>
                                </a:moveTo>
                                <a:lnTo>
                                  <a:pt x="65506" y="0"/>
                                </a:lnTo>
                                <a:lnTo>
                                  <a:pt x="48869" y="24003"/>
                                </a:lnTo>
                                <a:lnTo>
                                  <a:pt x="45199" y="29337"/>
                                </a:lnTo>
                                <a:lnTo>
                                  <a:pt x="42075" y="34163"/>
                                </a:lnTo>
                                <a:lnTo>
                                  <a:pt x="39496" y="38481"/>
                                </a:lnTo>
                                <a:lnTo>
                                  <a:pt x="50758" y="38481"/>
                                </a:lnTo>
                                <a:lnTo>
                                  <a:pt x="78752" y="0"/>
                                </a:lnTo>
                                <a:close/>
                              </a:path>
                              <a:path w="255270" h="83185">
                                <a:moveTo>
                                  <a:pt x="121373" y="21209"/>
                                </a:moveTo>
                                <a:lnTo>
                                  <a:pt x="105130" y="21209"/>
                                </a:lnTo>
                                <a:lnTo>
                                  <a:pt x="98602" y="23368"/>
                                </a:lnTo>
                                <a:lnTo>
                                  <a:pt x="83642" y="52197"/>
                                </a:lnTo>
                                <a:lnTo>
                                  <a:pt x="83642" y="62103"/>
                                </a:lnTo>
                                <a:lnTo>
                                  <a:pt x="86321" y="69850"/>
                                </a:lnTo>
                                <a:lnTo>
                                  <a:pt x="97066" y="80518"/>
                                </a:lnTo>
                                <a:lnTo>
                                  <a:pt x="104114" y="83185"/>
                                </a:lnTo>
                                <a:lnTo>
                                  <a:pt x="118249" y="83185"/>
                                </a:lnTo>
                                <a:lnTo>
                                  <a:pt x="123266" y="81915"/>
                                </a:lnTo>
                                <a:lnTo>
                                  <a:pt x="132448" y="77089"/>
                                </a:lnTo>
                                <a:lnTo>
                                  <a:pt x="134647" y="74930"/>
                                </a:lnTo>
                                <a:lnTo>
                                  <a:pt x="107543" y="74930"/>
                                </a:lnTo>
                                <a:lnTo>
                                  <a:pt x="103174" y="73025"/>
                                </a:lnTo>
                                <a:lnTo>
                                  <a:pt x="96215" y="65405"/>
                                </a:lnTo>
                                <a:lnTo>
                                  <a:pt x="94475" y="59690"/>
                                </a:lnTo>
                                <a:lnTo>
                                  <a:pt x="94475" y="44577"/>
                                </a:lnTo>
                                <a:lnTo>
                                  <a:pt x="96176" y="38989"/>
                                </a:lnTo>
                                <a:lnTo>
                                  <a:pt x="97205" y="37814"/>
                                </a:lnTo>
                                <a:lnTo>
                                  <a:pt x="99695" y="35179"/>
                                </a:lnTo>
                                <a:lnTo>
                                  <a:pt x="103174" y="31369"/>
                                </a:lnTo>
                                <a:lnTo>
                                  <a:pt x="107543" y="29464"/>
                                </a:lnTo>
                                <a:lnTo>
                                  <a:pt x="134059" y="29464"/>
                                </a:lnTo>
                                <a:lnTo>
                                  <a:pt x="128371" y="23876"/>
                                </a:lnTo>
                                <a:lnTo>
                                  <a:pt x="121373" y="21209"/>
                                </a:lnTo>
                                <a:close/>
                              </a:path>
                              <a:path w="255270" h="83185">
                                <a:moveTo>
                                  <a:pt x="134059" y="29464"/>
                                </a:moveTo>
                                <a:lnTo>
                                  <a:pt x="118021" y="29464"/>
                                </a:lnTo>
                                <a:lnTo>
                                  <a:pt x="122364" y="31369"/>
                                </a:lnTo>
                                <a:lnTo>
                                  <a:pt x="129362" y="38989"/>
                                </a:lnTo>
                                <a:lnTo>
                                  <a:pt x="130292" y="41910"/>
                                </a:lnTo>
                                <a:lnTo>
                                  <a:pt x="131102" y="44577"/>
                                </a:lnTo>
                                <a:lnTo>
                                  <a:pt x="131064" y="59690"/>
                                </a:lnTo>
                                <a:lnTo>
                                  <a:pt x="129362" y="65405"/>
                                </a:lnTo>
                                <a:lnTo>
                                  <a:pt x="122415" y="73025"/>
                                </a:lnTo>
                                <a:lnTo>
                                  <a:pt x="118059" y="74930"/>
                                </a:lnTo>
                                <a:lnTo>
                                  <a:pt x="134647" y="74930"/>
                                </a:lnTo>
                                <a:lnTo>
                                  <a:pt x="135940" y="73660"/>
                                </a:lnTo>
                                <a:lnTo>
                                  <a:pt x="138341" y="69342"/>
                                </a:lnTo>
                                <a:lnTo>
                                  <a:pt x="140741" y="64897"/>
                                </a:lnTo>
                                <a:lnTo>
                                  <a:pt x="141947" y="58928"/>
                                </a:lnTo>
                                <a:lnTo>
                                  <a:pt x="141947" y="41910"/>
                                </a:lnTo>
                                <a:lnTo>
                                  <a:pt x="139230" y="34544"/>
                                </a:lnTo>
                                <a:lnTo>
                                  <a:pt x="134059" y="29464"/>
                                </a:lnTo>
                                <a:close/>
                              </a:path>
                              <a:path w="255270" h="83185">
                                <a:moveTo>
                                  <a:pt x="164172" y="22479"/>
                                </a:moveTo>
                                <a:lnTo>
                                  <a:pt x="153619" y="22479"/>
                                </a:lnTo>
                                <a:lnTo>
                                  <a:pt x="153662" y="64135"/>
                                </a:lnTo>
                                <a:lnTo>
                                  <a:pt x="153783" y="65913"/>
                                </a:lnTo>
                                <a:lnTo>
                                  <a:pt x="153835" y="66675"/>
                                </a:lnTo>
                                <a:lnTo>
                                  <a:pt x="171221" y="83185"/>
                                </a:lnTo>
                                <a:lnTo>
                                  <a:pt x="183222" y="83185"/>
                                </a:lnTo>
                                <a:lnTo>
                                  <a:pt x="189801" y="79756"/>
                                </a:lnTo>
                                <a:lnTo>
                                  <a:pt x="193635" y="74422"/>
                                </a:lnTo>
                                <a:lnTo>
                                  <a:pt x="173837" y="74422"/>
                                </a:lnTo>
                                <a:lnTo>
                                  <a:pt x="171183" y="73660"/>
                                </a:lnTo>
                                <a:lnTo>
                                  <a:pt x="164172" y="60579"/>
                                </a:lnTo>
                                <a:lnTo>
                                  <a:pt x="164172" y="22479"/>
                                </a:lnTo>
                                <a:close/>
                              </a:path>
                              <a:path w="255270" h="83185">
                                <a:moveTo>
                                  <a:pt x="204076" y="73025"/>
                                </a:moveTo>
                                <a:lnTo>
                                  <a:pt x="194640" y="73025"/>
                                </a:lnTo>
                                <a:lnTo>
                                  <a:pt x="194640" y="81788"/>
                                </a:lnTo>
                                <a:lnTo>
                                  <a:pt x="204076" y="81788"/>
                                </a:lnTo>
                                <a:lnTo>
                                  <a:pt x="204076" y="73025"/>
                                </a:lnTo>
                                <a:close/>
                              </a:path>
                              <a:path w="255270" h="83185">
                                <a:moveTo>
                                  <a:pt x="204076" y="70739"/>
                                </a:moveTo>
                                <a:lnTo>
                                  <a:pt x="188453" y="70739"/>
                                </a:lnTo>
                                <a:lnTo>
                                  <a:pt x="183146" y="73660"/>
                                </a:lnTo>
                                <a:lnTo>
                                  <a:pt x="180174" y="74422"/>
                                </a:lnTo>
                                <a:lnTo>
                                  <a:pt x="193635" y="74422"/>
                                </a:lnTo>
                                <a:lnTo>
                                  <a:pt x="194640" y="73025"/>
                                </a:lnTo>
                                <a:lnTo>
                                  <a:pt x="204076" y="73025"/>
                                </a:lnTo>
                                <a:lnTo>
                                  <a:pt x="204076" y="70739"/>
                                </a:lnTo>
                                <a:close/>
                              </a:path>
                              <a:path w="255270" h="83185">
                                <a:moveTo>
                                  <a:pt x="204076" y="68580"/>
                                </a:moveTo>
                                <a:lnTo>
                                  <a:pt x="190536" y="68580"/>
                                </a:lnTo>
                                <a:lnTo>
                                  <a:pt x="188683" y="70612"/>
                                </a:lnTo>
                                <a:lnTo>
                                  <a:pt x="204076" y="70612"/>
                                </a:lnTo>
                                <a:lnTo>
                                  <a:pt x="204076" y="68580"/>
                                </a:lnTo>
                                <a:close/>
                              </a:path>
                              <a:path w="255270" h="83185">
                                <a:moveTo>
                                  <a:pt x="204076" y="66040"/>
                                </a:moveTo>
                                <a:lnTo>
                                  <a:pt x="191750" y="66040"/>
                                </a:lnTo>
                                <a:lnTo>
                                  <a:pt x="190652" y="68453"/>
                                </a:lnTo>
                                <a:lnTo>
                                  <a:pt x="204076" y="68453"/>
                                </a:lnTo>
                                <a:lnTo>
                                  <a:pt x="204076" y="66040"/>
                                </a:lnTo>
                                <a:close/>
                              </a:path>
                              <a:path w="255270" h="83185">
                                <a:moveTo>
                                  <a:pt x="204076" y="22479"/>
                                </a:moveTo>
                                <a:lnTo>
                                  <a:pt x="193535" y="22479"/>
                                </a:lnTo>
                                <a:lnTo>
                                  <a:pt x="193535" y="59309"/>
                                </a:lnTo>
                                <a:lnTo>
                                  <a:pt x="192951" y="63246"/>
                                </a:lnTo>
                                <a:lnTo>
                                  <a:pt x="191808" y="65913"/>
                                </a:lnTo>
                                <a:lnTo>
                                  <a:pt x="204076" y="65913"/>
                                </a:lnTo>
                                <a:lnTo>
                                  <a:pt x="204076" y="22479"/>
                                </a:lnTo>
                                <a:close/>
                              </a:path>
                              <a:path w="255270" h="83185">
                                <a:moveTo>
                                  <a:pt x="230289" y="22479"/>
                                </a:moveTo>
                                <a:lnTo>
                                  <a:pt x="220802" y="22479"/>
                                </a:lnTo>
                                <a:lnTo>
                                  <a:pt x="220802" y="81788"/>
                                </a:lnTo>
                                <a:lnTo>
                                  <a:pt x="231343" y="81788"/>
                                </a:lnTo>
                                <a:lnTo>
                                  <a:pt x="231343" y="46482"/>
                                </a:lnTo>
                                <a:lnTo>
                                  <a:pt x="231927" y="42672"/>
                                </a:lnTo>
                                <a:lnTo>
                                  <a:pt x="240931" y="31496"/>
                                </a:lnTo>
                                <a:lnTo>
                                  <a:pt x="230289" y="31496"/>
                                </a:lnTo>
                                <a:lnTo>
                                  <a:pt x="230289" y="22479"/>
                                </a:lnTo>
                                <a:close/>
                              </a:path>
                              <a:path w="255270" h="83185">
                                <a:moveTo>
                                  <a:pt x="247319" y="21209"/>
                                </a:moveTo>
                                <a:lnTo>
                                  <a:pt x="241312" y="21209"/>
                                </a:lnTo>
                                <a:lnTo>
                                  <a:pt x="239052" y="21844"/>
                                </a:lnTo>
                                <a:lnTo>
                                  <a:pt x="237007" y="23241"/>
                                </a:lnTo>
                                <a:lnTo>
                                  <a:pt x="234950" y="24511"/>
                                </a:lnTo>
                                <a:lnTo>
                                  <a:pt x="232714" y="27305"/>
                                </a:lnTo>
                                <a:lnTo>
                                  <a:pt x="230289" y="31496"/>
                                </a:lnTo>
                                <a:lnTo>
                                  <a:pt x="245821" y="31496"/>
                                </a:lnTo>
                                <a:lnTo>
                                  <a:pt x="248399" y="32258"/>
                                </a:lnTo>
                                <a:lnTo>
                                  <a:pt x="250977" y="33782"/>
                                </a:lnTo>
                                <a:lnTo>
                                  <a:pt x="254560" y="24511"/>
                                </a:lnTo>
                                <a:lnTo>
                                  <a:pt x="254825" y="24511"/>
                                </a:lnTo>
                                <a:lnTo>
                                  <a:pt x="250939" y="22225"/>
                                </a:lnTo>
                                <a:lnTo>
                                  <a:pt x="247319" y="212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0" name="Image 700"/>
                          <pic:cNvPicPr/>
                        </pic:nvPicPr>
                        <pic:blipFill>
                          <a:blip r:embed="rId11" cstate="print"/>
                          <a:stretch>
                            <a:fillRect/>
                          </a:stretch>
                        </pic:blipFill>
                        <pic:spPr>
                          <a:xfrm>
                            <a:off x="398119" y="144233"/>
                            <a:ext cx="1993506" cy="105791"/>
                          </a:xfrm>
                          <a:prstGeom prst="rect">
                            <a:avLst/>
                          </a:prstGeom>
                        </pic:spPr>
                      </pic:pic>
                      <pic:pic xmlns:pic="http://schemas.openxmlformats.org/drawingml/2006/picture">
                        <pic:nvPicPr>
                          <pic:cNvPr id="701" name="Image 701"/>
                          <pic:cNvPicPr/>
                        </pic:nvPicPr>
                        <pic:blipFill>
                          <a:blip r:embed="rId12" cstate="print"/>
                          <a:stretch>
                            <a:fillRect/>
                          </a:stretch>
                        </pic:blipFill>
                        <pic:spPr>
                          <a:xfrm>
                            <a:off x="106337" y="1083906"/>
                            <a:ext cx="2098725" cy="251967"/>
                          </a:xfrm>
                          <a:prstGeom prst="rect">
                            <a:avLst/>
                          </a:prstGeom>
                        </pic:spPr>
                      </pic:pic>
                      <wps:wsp>
                        <wps:cNvPr id="702" name="Textbox 702"/>
                        <wps:cNvSpPr txBox="1"/>
                        <wps:spPr>
                          <a:xfrm>
                            <a:off x="3136" y="3136"/>
                            <a:ext cx="2767965" cy="1443990"/>
                          </a:xfrm>
                          <a:prstGeom prst="rect">
                            <a:avLst/>
                          </a:prstGeom>
                          <a:ln w="6273">
                            <a:solidFill>
                              <a:srgbClr val="CCCCCC"/>
                            </a:solidFill>
                            <a:prstDash val="solid"/>
                          </a:ln>
                        </wps:spPr>
                        <wps:txbx>
                          <w:txbxContent>
                            <w:p w14:paraId="0F9B261D" w14:textId="77777777" w:rsidR="005C2A41" w:rsidRDefault="005C2A41">
                              <w:pPr>
                                <w:rPr>
                                  <w:sz w:val="16"/>
                                </w:rPr>
                              </w:pPr>
                            </w:p>
                            <w:p w14:paraId="4E11E613" w14:textId="77777777" w:rsidR="005C2A41" w:rsidRDefault="005C2A41">
                              <w:pPr>
                                <w:rPr>
                                  <w:sz w:val="16"/>
                                </w:rPr>
                              </w:pPr>
                            </w:p>
                            <w:p w14:paraId="1FB441F1" w14:textId="77777777" w:rsidR="005C2A41" w:rsidRDefault="005C2A41">
                              <w:pPr>
                                <w:rPr>
                                  <w:sz w:val="16"/>
                                </w:rPr>
                              </w:pPr>
                            </w:p>
                            <w:p w14:paraId="615288A0" w14:textId="77777777" w:rsidR="005C2A41" w:rsidRDefault="005C2A41">
                              <w:pPr>
                                <w:spacing w:before="161"/>
                                <w:rPr>
                                  <w:sz w:val="16"/>
                                </w:rPr>
                              </w:pPr>
                            </w:p>
                            <w:p w14:paraId="3650464E"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703" name="Textbox 703"/>
                        <wps:cNvSpPr txBox="1"/>
                        <wps:spPr>
                          <a:xfrm>
                            <a:off x="1528406" y="405091"/>
                            <a:ext cx="929005" cy="464820"/>
                          </a:xfrm>
                          <a:prstGeom prst="rect">
                            <a:avLst/>
                          </a:prstGeom>
                          <a:solidFill>
                            <a:srgbClr val="FFFFFF"/>
                          </a:solidFill>
                          <a:ln w="6273">
                            <a:solidFill>
                              <a:srgbClr val="CCCCCC"/>
                            </a:solidFill>
                            <a:prstDash val="solid"/>
                          </a:ln>
                        </wps:spPr>
                        <wps:txbx>
                          <w:txbxContent>
                            <w:p w14:paraId="395711B8" w14:textId="77777777" w:rsidR="005C2A41" w:rsidRDefault="00863C9F">
                              <w:pPr>
                                <w:spacing w:before="210"/>
                                <w:ind w:left="255"/>
                                <w:rPr>
                                  <w:color w:val="000000"/>
                                  <w:position w:val="6"/>
                                  <w:sz w:val="14"/>
                                </w:rPr>
                              </w:pPr>
                              <w:r>
                                <w:rPr>
                                  <w:color w:val="000000"/>
                                  <w:spacing w:val="-2"/>
                                  <w:sz w:val="26"/>
                                </w:rPr>
                                <w:t>15.750</w:t>
                              </w:r>
                              <w:r>
                                <w:rPr>
                                  <w:color w:val="000000"/>
                                  <w:spacing w:val="-2"/>
                                  <w:position w:val="6"/>
                                  <w:sz w:val="14"/>
                                </w:rPr>
                                <w:t>%</w:t>
                              </w:r>
                            </w:p>
                          </w:txbxContent>
                        </wps:txbx>
                        <wps:bodyPr wrap="square" lIns="0" tIns="0" rIns="0" bIns="0" rtlCol="0">
                          <a:noAutofit/>
                        </wps:bodyPr>
                      </wps:wsp>
                      <wps:wsp>
                        <wps:cNvPr id="704" name="Textbox 704"/>
                        <wps:cNvSpPr txBox="1"/>
                        <wps:spPr>
                          <a:xfrm>
                            <a:off x="323176" y="405091"/>
                            <a:ext cx="935355" cy="464820"/>
                          </a:xfrm>
                          <a:prstGeom prst="rect">
                            <a:avLst/>
                          </a:prstGeom>
                          <a:solidFill>
                            <a:srgbClr val="FFFFFF"/>
                          </a:solidFill>
                          <a:ln w="6273">
                            <a:solidFill>
                              <a:srgbClr val="CCCCCC"/>
                            </a:solidFill>
                            <a:prstDash val="solid"/>
                          </a:ln>
                        </wps:spPr>
                        <wps:txbx>
                          <w:txbxContent>
                            <w:p w14:paraId="7509BD45"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19522279" id="Group 697" o:spid="_x0000_s1088" alt="Image indicating range of interest rates reading: &quot;Your starting interest rate will be between 4.795% and 15.750%. After the starting rate is set, your rate will then vary with the market.&quot;" style="position:absolute;left:0;text-align:left;margin-left:53.95pt;margin-top:7.1pt;width:218.45pt;height:114.2pt;z-index:15897088;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">
                <v:shape id="Graphic 698" o:spid="_x0000_s1089"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" path="m2767965,l,,,1443990r2767965,l2767965,xe" fillcolor="#e7e7e7" stroked="f">
                  <v:path arrowok="t"/>
                </v:shape>
                <v:shape id="Graphic 699" o:spid="_x0000_s1090" style="position:absolute;left:1129;top:1442;width:2553;height:832;visibility:visible;mso-wrap-style:square;v-text-anchor:top" coordsize="255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" path="m13830,l,,33108,47117r,34671l44475,81788r,-34671l50758,38481r-11262,l36791,33909,33962,29337,13830,xem78752,l65506,,48869,24003r-3670,5334l42075,34163r-2579,4318l50758,38481,78752,xem121373,21209r-16243,l98602,23368,83642,52197r,9906l86321,69850,97066,80518r7048,2667l118249,83185r5017,-1270l132448,77089r2199,-2159l107543,74930r-4369,-1905l96215,65405,94475,59690r,-15113l96176,38989r1029,-1175l99695,35179r3479,-3810l107543,29464r26516,l128371,23876r-6998,-2667xem134059,29464r-16038,l122364,31369r6998,7620l130292,41910r810,2667l131064,59690r-1702,5715l122415,73025r-4356,1905l134647,74930r1293,-1270l138341,69342r2400,-4445l141947,58928r,-17018l139230,34544r-5171,-5080xem164172,22479r-10553,l153662,64135r121,1778l153835,66675r17386,16510l183222,83185r6579,-3429l193635,74422r-19798,l171183,73660,164172,60579r,-38100xem204076,73025r-9436,l194640,81788r9436,l204076,73025xem204076,70739r-15623,l183146,73660r-2972,762l193635,74422r1005,-1397l204076,73025r,-2286xem204076,68580r-13540,l188683,70612r15393,l204076,68580xem204076,66040r-12326,l190652,68453r13424,l204076,66040xem204076,22479r-10541,l193535,59309r-584,3937l191808,65913r12268,l204076,22479xem230289,22479r-9487,l220802,81788r10541,l231343,46482r584,-3810l240931,31496r-10642,l230289,22479xem247319,21209r-6007,l239052,21844r-2045,1397l234950,24511r-2236,2794l230289,31496r15532,l248399,32258r2578,1524l254560,24511r265,l250939,22225r-3620,-1016xe" fillcolor="black" stroked="f">
                  <v:path arrowok="t"/>
                </v:shape>
                <v:shape id="Image 700" o:spid="_x0000_s1091" type="#_x0000_t75" style="position:absolute;left:3981;top:1442;width:19935;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">
                  <v:imagedata r:id="rId13" o:title=""/>
                </v:shape>
                <v:shape id="Image 701" o:spid="_x0000_s1092" type="#_x0000_t75" style="position:absolute;left:1063;top:10839;width:2098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">
                  <v:imagedata r:id="rId14" o:title=""/>
                </v:shape>
                <v:shape id="Textbox 702" o:spid="_x0000_s109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" filled="f" strokecolor="#ccc" strokeweight=".17425mm">
                  <v:textbox inset="0,0,0,0">
                    <w:txbxContent>
                      <w:p w14:paraId="0F9B261D" w14:textId="77777777" w:rsidR="005C2A41" w:rsidRDefault="005C2A41">
                        <w:pPr>
                          <w:rPr>
                            <w:sz w:val="16"/>
                          </w:rPr>
                        </w:pPr>
                      </w:p>
                      <w:p w14:paraId="4E11E613" w14:textId="77777777" w:rsidR="005C2A41" w:rsidRDefault="005C2A41">
                        <w:pPr>
                          <w:rPr>
                            <w:sz w:val="16"/>
                          </w:rPr>
                        </w:pPr>
                      </w:p>
                      <w:p w14:paraId="1FB441F1" w14:textId="77777777" w:rsidR="005C2A41" w:rsidRDefault="005C2A41">
                        <w:pPr>
                          <w:rPr>
                            <w:sz w:val="16"/>
                          </w:rPr>
                        </w:pPr>
                      </w:p>
                      <w:p w14:paraId="615288A0" w14:textId="77777777" w:rsidR="005C2A41" w:rsidRDefault="005C2A41">
                        <w:pPr>
                          <w:spacing w:before="161"/>
                          <w:rPr>
                            <w:sz w:val="16"/>
                          </w:rPr>
                        </w:pPr>
                      </w:p>
                      <w:p w14:paraId="3650464E" w14:textId="77777777" w:rsidR="005C2A41" w:rsidRDefault="00863C9F">
                        <w:pPr>
                          <w:ind w:left="16"/>
                          <w:jc w:val="center"/>
                          <w:rPr>
                            <w:sz w:val="16"/>
                          </w:rPr>
                        </w:pPr>
                        <w:r>
                          <w:rPr>
                            <w:spacing w:val="-5"/>
                            <w:sz w:val="16"/>
                          </w:rPr>
                          <w:t>and</w:t>
                        </w:r>
                      </w:p>
                    </w:txbxContent>
                  </v:textbox>
                </v:shape>
                <v:shape id="Textbox 703" o:spid="_x0000_s109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" strokecolor="#ccc" strokeweight=".17425mm">
                  <v:textbox inset="0,0,0,0">
                    <w:txbxContent>
                      <w:p w14:paraId="395711B8" w14:textId="77777777" w:rsidR="005C2A41" w:rsidRDefault="00863C9F">
                        <w:pPr>
                          <w:spacing w:before="210"/>
                          <w:ind w:left="255"/>
                          <w:rPr>
                            <w:color w:val="000000"/>
                            <w:position w:val="6"/>
                            <w:sz w:val="14"/>
                          </w:rPr>
                        </w:pPr>
                        <w:r>
                          <w:rPr>
                            <w:color w:val="000000"/>
                            <w:spacing w:val="-2"/>
                            <w:sz w:val="26"/>
                          </w:rPr>
                          <w:t>15.750</w:t>
                        </w:r>
                        <w:r>
                          <w:rPr>
                            <w:color w:val="000000"/>
                            <w:spacing w:val="-2"/>
                            <w:position w:val="6"/>
                            <w:sz w:val="14"/>
                          </w:rPr>
                          <w:t>%</w:t>
                        </w:r>
                      </w:p>
                    </w:txbxContent>
                  </v:textbox>
                </v:shape>
                <v:shape id="Textbox 704" o:spid="_x0000_s109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" strokecolor="#ccc" strokeweight=".17425mm">
                  <v:textbox inset="0,0,0,0">
                    <w:txbxContent>
                      <w:p w14:paraId="7509BD45"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v:textbox>
                </v:shape>
                <w10:wrap anchorx="page"/>
              </v:group>
            </w:pict>
          </mc:Fallback>
        </mc:AlternateContent>
      </w:r>
      <w:r>
        <w:rPr>
          <w:w w:val="105"/>
        </w:rPr>
        <w:t>Your</w:t>
      </w:r>
      <w:r>
        <w:rPr>
          <w:spacing w:val="-12"/>
          <w:w w:val="105"/>
        </w:rPr>
        <w:t xml:space="preserve"> </w:t>
      </w:r>
      <w:r>
        <w:rPr>
          <w:w w:val="105"/>
        </w:rPr>
        <w:t>Starting</w:t>
      </w:r>
      <w:r>
        <w:rPr>
          <w:spacing w:val="-10"/>
          <w:w w:val="105"/>
        </w:rPr>
        <w:t xml:space="preserve"> </w:t>
      </w:r>
      <w:r>
        <w:rPr>
          <w:w w:val="105"/>
        </w:rPr>
        <w:t>Interest</w:t>
      </w:r>
      <w:r>
        <w:rPr>
          <w:spacing w:val="-9"/>
          <w:w w:val="105"/>
        </w:rPr>
        <w:t xml:space="preserve"> </w:t>
      </w:r>
      <w:r>
        <w:rPr>
          <w:w w:val="105"/>
        </w:rPr>
        <w:t>Rate</w:t>
      </w:r>
      <w:r>
        <w:rPr>
          <w:spacing w:val="-10"/>
          <w:w w:val="105"/>
        </w:rPr>
        <w:t xml:space="preserve"> </w:t>
      </w:r>
      <w:r>
        <w:rPr>
          <w:w w:val="105"/>
        </w:rPr>
        <w:t>(upon</w:t>
      </w:r>
      <w:r>
        <w:rPr>
          <w:spacing w:val="-8"/>
          <w:w w:val="105"/>
        </w:rPr>
        <w:t xml:space="preserve"> </w:t>
      </w:r>
      <w:r>
        <w:rPr>
          <w:spacing w:val="-2"/>
          <w:w w:val="105"/>
        </w:rPr>
        <w:t>approval)</w:t>
      </w:r>
    </w:p>
    <w:p w14:paraId="0FF61196" w14:textId="77777777" w:rsidR="005C2A41" w:rsidRDefault="00863C9F">
      <w:pPr>
        <w:spacing w:before="26" w:line="264" w:lineRule="auto"/>
        <w:ind w:left="4895" w:right="492"/>
        <w:rPr>
          <w:sz w:val="18"/>
        </w:rPr>
      </w:pPr>
      <w:r>
        <w:rPr>
          <w:w w:val="105"/>
          <w:sz w:val="18"/>
        </w:rPr>
        <w:t>The starting interest rate you pay will be determined after you apply.</w:t>
      </w:r>
      <w:r>
        <w:rPr>
          <w:spacing w:val="-14"/>
          <w:w w:val="105"/>
          <w:sz w:val="18"/>
        </w:rPr>
        <w:t xml:space="preserve"> </w:t>
      </w:r>
      <w:r>
        <w:rPr>
          <w:w w:val="105"/>
          <w:sz w:val="18"/>
        </w:rPr>
        <w:t>It</w:t>
      </w:r>
      <w:r>
        <w:rPr>
          <w:spacing w:val="-13"/>
          <w:w w:val="105"/>
          <w:sz w:val="18"/>
        </w:rPr>
        <w:t xml:space="preserve"> </w:t>
      </w:r>
      <w:r>
        <w:rPr>
          <w:w w:val="105"/>
          <w:sz w:val="18"/>
        </w:rPr>
        <w:t>will</w:t>
      </w:r>
      <w:r>
        <w:rPr>
          <w:spacing w:val="-13"/>
          <w:w w:val="105"/>
          <w:sz w:val="18"/>
        </w:rPr>
        <w:t xml:space="preserve"> </w:t>
      </w:r>
      <w:r>
        <w:rPr>
          <w:w w:val="105"/>
          <w:sz w:val="18"/>
        </w:rPr>
        <w:t>be</w:t>
      </w:r>
      <w:r>
        <w:rPr>
          <w:spacing w:val="-13"/>
          <w:w w:val="105"/>
          <w:sz w:val="18"/>
        </w:rPr>
        <w:t xml:space="preserve"> </w:t>
      </w:r>
      <w:r>
        <w:rPr>
          <w:w w:val="105"/>
          <w:sz w:val="18"/>
        </w:rPr>
        <w:t>based</w:t>
      </w:r>
      <w:r>
        <w:rPr>
          <w:spacing w:val="-13"/>
          <w:w w:val="105"/>
          <w:sz w:val="18"/>
        </w:rPr>
        <w:t xml:space="preserve"> </w:t>
      </w:r>
      <w:r>
        <w:rPr>
          <w:w w:val="105"/>
          <w:sz w:val="18"/>
        </w:rPr>
        <w:t>upon</w:t>
      </w:r>
      <w:r>
        <w:rPr>
          <w:spacing w:val="-5"/>
          <w:w w:val="105"/>
          <w:sz w:val="18"/>
        </w:rPr>
        <w:t xml:space="preserve"> </w:t>
      </w:r>
      <w:r>
        <w:rPr>
          <w:w w:val="105"/>
          <w:sz w:val="18"/>
        </w:rPr>
        <w:t>your</w:t>
      </w:r>
      <w:r>
        <w:rPr>
          <w:spacing w:val="-13"/>
          <w:w w:val="105"/>
          <w:sz w:val="18"/>
        </w:rPr>
        <w:t xml:space="preserve"> </w:t>
      </w:r>
      <w:r>
        <w:rPr>
          <w:w w:val="105"/>
          <w:sz w:val="18"/>
        </w:rPr>
        <w:t>credit</w:t>
      </w:r>
      <w:r>
        <w:rPr>
          <w:spacing w:val="-11"/>
          <w:w w:val="105"/>
          <w:sz w:val="18"/>
        </w:rPr>
        <w:t xml:space="preserve"> </w:t>
      </w:r>
      <w:r>
        <w:rPr>
          <w:w w:val="105"/>
          <w:sz w:val="18"/>
        </w:rPr>
        <w:t>history</w:t>
      </w:r>
      <w:r>
        <w:rPr>
          <w:spacing w:val="-14"/>
          <w:w w:val="105"/>
          <w:sz w:val="18"/>
        </w:rPr>
        <w:t xml:space="preserve"> </w:t>
      </w:r>
      <w:r>
        <w:rPr>
          <w:w w:val="105"/>
          <w:sz w:val="18"/>
        </w:rPr>
        <w:t>and</w:t>
      </w:r>
      <w:r>
        <w:rPr>
          <w:spacing w:val="-12"/>
          <w:w w:val="105"/>
          <w:sz w:val="18"/>
        </w:rPr>
        <w:t xml:space="preserve"> </w:t>
      </w:r>
      <w:r>
        <w:rPr>
          <w:w w:val="105"/>
          <w:sz w:val="18"/>
        </w:rPr>
        <w:t>other</w:t>
      </w:r>
      <w:r>
        <w:rPr>
          <w:spacing w:val="-14"/>
          <w:w w:val="105"/>
          <w:sz w:val="18"/>
        </w:rPr>
        <w:t xml:space="preserve"> </w:t>
      </w:r>
      <w:r>
        <w:rPr>
          <w:w w:val="105"/>
          <w:sz w:val="18"/>
        </w:rPr>
        <w:t xml:space="preserve">factors (cosigner credit, repayment option, </w:t>
      </w:r>
      <w:proofErr w:type="spellStart"/>
      <w:r>
        <w:rPr>
          <w:w w:val="105"/>
          <w:sz w:val="18"/>
        </w:rPr>
        <w:t>etc</w:t>
      </w:r>
      <w:proofErr w:type="spellEnd"/>
      <w:r>
        <w:rPr>
          <w:w w:val="105"/>
          <w:sz w:val="18"/>
        </w:rPr>
        <w:t>). If approved, we will notify you of the rate you qualify for</w:t>
      </w:r>
      <w:r>
        <w:rPr>
          <w:spacing w:val="-1"/>
          <w:w w:val="105"/>
          <w:sz w:val="18"/>
        </w:rPr>
        <w:t xml:space="preserve"> </w:t>
      </w:r>
      <w:r>
        <w:rPr>
          <w:w w:val="105"/>
          <w:sz w:val="18"/>
        </w:rPr>
        <w:t>within the stated range.</w:t>
      </w:r>
    </w:p>
    <w:p w14:paraId="6E0D58A5" w14:textId="77777777" w:rsidR="005C2A41" w:rsidRDefault="00863C9F">
      <w:pPr>
        <w:pStyle w:val="Heading5"/>
        <w:spacing w:before="166"/>
        <w:ind w:left="4895"/>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110E91C7" w14:textId="77777777" w:rsidR="005C2A41" w:rsidRDefault="00863C9F">
      <w:pPr>
        <w:spacing w:before="27" w:line="264" w:lineRule="auto"/>
        <w:ind w:left="4895" w:right="331"/>
        <w:rPr>
          <w:sz w:val="18"/>
        </w:rPr>
      </w:pPr>
      <w:r>
        <w:rPr>
          <w:b/>
          <w:w w:val="105"/>
          <w:sz w:val="18"/>
        </w:rPr>
        <w:t>Your</w:t>
      </w:r>
      <w:r>
        <w:rPr>
          <w:b/>
          <w:spacing w:val="-6"/>
          <w:w w:val="105"/>
          <w:sz w:val="18"/>
        </w:rPr>
        <w:t xml:space="preserve"> </w:t>
      </w:r>
      <w:r>
        <w:rPr>
          <w:b/>
          <w:w w:val="105"/>
          <w:sz w:val="18"/>
        </w:rPr>
        <w:t>rate</w:t>
      </w:r>
      <w:r>
        <w:rPr>
          <w:b/>
          <w:spacing w:val="-5"/>
          <w:w w:val="105"/>
          <w:sz w:val="18"/>
        </w:rPr>
        <w:t xml:space="preserve"> </w:t>
      </w:r>
      <w:r>
        <w:rPr>
          <w:b/>
          <w:w w:val="105"/>
          <w:sz w:val="18"/>
        </w:rPr>
        <w:t>is</w:t>
      </w:r>
      <w:r>
        <w:rPr>
          <w:b/>
          <w:spacing w:val="-6"/>
          <w:w w:val="105"/>
          <w:sz w:val="18"/>
        </w:rPr>
        <w:t xml:space="preserve"> </w:t>
      </w:r>
      <w:r>
        <w:rPr>
          <w:b/>
          <w:w w:val="105"/>
          <w:sz w:val="18"/>
        </w:rPr>
        <w:t>variable.</w:t>
      </w:r>
      <w:r>
        <w:rPr>
          <w:b/>
          <w:spacing w:val="-7"/>
          <w:w w:val="105"/>
          <w:sz w:val="18"/>
        </w:rPr>
        <w:t xml:space="preserve"> </w:t>
      </w:r>
      <w:r>
        <w:rPr>
          <w:w w:val="105"/>
          <w:sz w:val="18"/>
        </w:rPr>
        <w:t>This</w:t>
      </w:r>
      <w:r>
        <w:rPr>
          <w:spacing w:val="-10"/>
          <w:w w:val="105"/>
          <w:sz w:val="18"/>
        </w:rPr>
        <w:t xml:space="preserve"> </w:t>
      </w:r>
      <w:r>
        <w:rPr>
          <w:w w:val="105"/>
          <w:sz w:val="18"/>
        </w:rPr>
        <w:t>means</w:t>
      </w:r>
      <w:r>
        <w:rPr>
          <w:spacing w:val="-11"/>
          <w:w w:val="105"/>
          <w:sz w:val="18"/>
        </w:rPr>
        <w:t xml:space="preserve"> </w:t>
      </w:r>
      <w:r>
        <w:rPr>
          <w:w w:val="105"/>
          <w:sz w:val="18"/>
        </w:rPr>
        <w:t>that</w:t>
      </w:r>
      <w:r>
        <w:rPr>
          <w:spacing w:val="-11"/>
          <w:w w:val="105"/>
          <w:sz w:val="18"/>
        </w:rPr>
        <w:t xml:space="preserve"> </w:t>
      </w:r>
      <w:r>
        <w:rPr>
          <w:w w:val="105"/>
          <w:sz w:val="18"/>
        </w:rPr>
        <w:t>your</w:t>
      </w:r>
      <w:r>
        <w:rPr>
          <w:spacing w:val="-10"/>
          <w:w w:val="105"/>
          <w:sz w:val="18"/>
        </w:rPr>
        <w:t xml:space="preserve"> </w:t>
      </w:r>
      <w:r>
        <w:rPr>
          <w:w w:val="105"/>
          <w:sz w:val="18"/>
        </w:rPr>
        <w:t>rate</w:t>
      </w:r>
      <w:r>
        <w:rPr>
          <w:spacing w:val="-11"/>
          <w:w w:val="105"/>
          <w:sz w:val="18"/>
        </w:rPr>
        <w:t xml:space="preserve"> </w:t>
      </w:r>
      <w:r>
        <w:rPr>
          <w:w w:val="105"/>
          <w:sz w:val="18"/>
        </w:rPr>
        <w:t>could</w:t>
      </w:r>
      <w:r>
        <w:rPr>
          <w:spacing w:val="-10"/>
          <w:w w:val="105"/>
          <w:sz w:val="18"/>
        </w:rPr>
        <w:t xml:space="preserve"> </w:t>
      </w:r>
      <w:r>
        <w:rPr>
          <w:w w:val="105"/>
          <w:sz w:val="18"/>
        </w:rPr>
        <w:t>move</w:t>
      </w:r>
      <w:r>
        <w:rPr>
          <w:spacing w:val="-11"/>
          <w:w w:val="105"/>
          <w:sz w:val="18"/>
        </w:rPr>
        <w:t xml:space="preserve"> </w:t>
      </w:r>
      <w:r>
        <w:rPr>
          <w:w w:val="105"/>
          <w:sz w:val="18"/>
        </w:rPr>
        <w:t>lower or higher than the rates on this form. The variable rate is based upon the 30-day average Secured Overnight Financing Rate (SOFR)</w:t>
      </w:r>
      <w:r>
        <w:rPr>
          <w:spacing w:val="-5"/>
          <w:w w:val="105"/>
          <w:sz w:val="18"/>
        </w:rPr>
        <w:t xml:space="preserve"> </w:t>
      </w:r>
      <w:r>
        <w:rPr>
          <w:w w:val="105"/>
          <w:sz w:val="18"/>
        </w:rPr>
        <w:t>(as</w:t>
      </w:r>
      <w:r>
        <w:rPr>
          <w:spacing w:val="-5"/>
          <w:w w:val="105"/>
          <w:sz w:val="18"/>
        </w:rPr>
        <w:t xml:space="preserve"> </w:t>
      </w:r>
      <w:r>
        <w:rPr>
          <w:w w:val="105"/>
          <w:sz w:val="18"/>
        </w:rPr>
        <w:t>published</w:t>
      </w:r>
      <w:r>
        <w:rPr>
          <w:spacing w:val="-5"/>
          <w:w w:val="105"/>
          <w:sz w:val="18"/>
        </w:rPr>
        <w:t xml:space="preserve"> </w:t>
      </w:r>
      <w:r>
        <w:rPr>
          <w:w w:val="105"/>
          <w:sz w:val="18"/>
        </w:rPr>
        <w:t>by</w:t>
      </w:r>
      <w:r>
        <w:rPr>
          <w:spacing w:val="-5"/>
          <w:w w:val="105"/>
          <w:sz w:val="18"/>
        </w:rPr>
        <w:t xml:space="preserve"> </w:t>
      </w:r>
      <w:r>
        <w:rPr>
          <w:w w:val="105"/>
          <w:sz w:val="18"/>
        </w:rPr>
        <w:t>the</w:t>
      </w:r>
      <w:r>
        <w:rPr>
          <w:spacing w:val="-5"/>
          <w:w w:val="105"/>
          <w:sz w:val="18"/>
        </w:rPr>
        <w:t xml:space="preserve"> </w:t>
      </w:r>
      <w:r>
        <w:rPr>
          <w:w w:val="105"/>
          <w:sz w:val="18"/>
        </w:rPr>
        <w:t>Federal</w:t>
      </w:r>
      <w:r>
        <w:rPr>
          <w:spacing w:val="-4"/>
          <w:w w:val="105"/>
          <w:sz w:val="18"/>
        </w:rPr>
        <w:t xml:space="preserve"> </w:t>
      </w:r>
      <w:r>
        <w:rPr>
          <w:w w:val="105"/>
          <w:sz w:val="18"/>
        </w:rPr>
        <w:t>Reserve</w:t>
      </w:r>
      <w:r>
        <w:rPr>
          <w:spacing w:val="-6"/>
          <w:w w:val="105"/>
          <w:sz w:val="18"/>
        </w:rPr>
        <w:t xml:space="preserve"> </w:t>
      </w:r>
      <w:r>
        <w:rPr>
          <w:w w:val="105"/>
          <w:sz w:val="18"/>
        </w:rPr>
        <w:t>Bank</w:t>
      </w:r>
      <w:r>
        <w:rPr>
          <w:spacing w:val="-5"/>
          <w:w w:val="105"/>
          <w:sz w:val="18"/>
        </w:rPr>
        <w:t xml:space="preserve"> </w:t>
      </w:r>
      <w:r>
        <w:rPr>
          <w:w w:val="105"/>
          <w:sz w:val="18"/>
        </w:rPr>
        <w:t>of</w:t>
      </w:r>
      <w:r>
        <w:rPr>
          <w:spacing w:val="-3"/>
          <w:w w:val="105"/>
          <w:sz w:val="18"/>
        </w:rPr>
        <w:t xml:space="preserve"> </w:t>
      </w:r>
      <w:r>
        <w:rPr>
          <w:w w:val="105"/>
          <w:sz w:val="18"/>
        </w:rPr>
        <w:t>New</w:t>
      </w:r>
      <w:r>
        <w:rPr>
          <w:spacing w:val="-2"/>
          <w:w w:val="105"/>
          <w:sz w:val="18"/>
        </w:rPr>
        <w:t xml:space="preserve"> </w:t>
      </w:r>
      <w:r>
        <w:rPr>
          <w:w w:val="105"/>
          <w:sz w:val="18"/>
        </w:rPr>
        <w:t>York). For more information on this rate, see the reference notes.</w:t>
      </w:r>
    </w:p>
    <w:p w14:paraId="76FB3F0E" w14:textId="77777777" w:rsidR="005C2A41" w:rsidRDefault="00863C9F">
      <w:pPr>
        <w:pStyle w:val="BodyText"/>
        <w:spacing w:before="4"/>
        <w:rPr>
          <w:sz w:val="12"/>
        </w:rPr>
      </w:pPr>
      <w:r>
        <w:rPr>
          <w:noProof/>
          <w:sz w:val="12"/>
        </w:rPr>
        <mc:AlternateContent>
          <mc:Choice Requires="wps">
            <w:drawing>
              <wp:anchor distT="0" distB="0" distL="0" distR="0" simplePos="0" relativeHeight="487754752" behindDoc="1" locked="0" layoutInCell="1" allowOverlap="1" wp14:anchorId="6EAD42A7" wp14:editId="07E2F962">
                <wp:simplePos x="0" y="0"/>
                <wp:positionH relativeFrom="page">
                  <wp:posOffset>3569334</wp:posOffset>
                </wp:positionH>
                <wp:positionV relativeFrom="paragraph">
                  <wp:posOffset>109164</wp:posOffset>
                </wp:positionV>
                <wp:extent cx="3514725" cy="445770"/>
                <wp:effectExtent l="0" t="0" r="0" b="0"/>
                <wp:wrapTopAndBottom/>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45770"/>
                        </a:xfrm>
                        <a:prstGeom prst="rect">
                          <a:avLst/>
                        </a:prstGeom>
                        <a:solidFill>
                          <a:srgbClr val="E7E7E7"/>
                        </a:solidFill>
                        <a:ln w="6273">
                          <a:solidFill>
                            <a:srgbClr val="CCCCCC"/>
                          </a:solidFill>
                          <a:prstDash val="solid"/>
                        </a:ln>
                      </wps:spPr>
                      <wps:txbx>
                        <w:txbxContent>
                          <w:p w14:paraId="7EE428AE"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11F9890F"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wps:txbx>
                      <wps:bodyPr wrap="square" lIns="0" tIns="0" rIns="0" bIns="0" rtlCol="0">
                        <a:noAutofit/>
                      </wps:bodyPr>
                    </wps:wsp>
                  </a:graphicData>
                </a:graphic>
              </wp:anchor>
            </w:drawing>
          </mc:Choice>
          <mc:Fallback>
            <w:pict>
              <v:shape w14:anchorId="6EAD42A7" id="Textbox 705" o:spid="_x0000_s1096" type="#_x0000_t202" style="position:absolute;margin-left:281.05pt;margin-top:8.6pt;width:276.75pt;height:35.1pt;z-index:-1556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" fillcolor="#e7e7e7" strokecolor="#ccc" strokeweight=".17425mm">
                <v:path arrowok="t"/>
                <v:textbox inset="0,0,0,0">
                  <w:txbxContent>
                    <w:p w14:paraId="7EE428AE"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11F9890F"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v:textbox>
                <w10:wrap type="topAndBottom" anchorx="page"/>
              </v:shape>
            </w:pict>
          </mc:Fallback>
        </mc:AlternateContent>
      </w:r>
    </w:p>
    <w:p w14:paraId="1FAEEC08" w14:textId="77777777" w:rsidR="005C2A41" w:rsidRDefault="005C2A41">
      <w:pPr>
        <w:pStyle w:val="BodyText"/>
        <w:spacing w:before="140"/>
        <w:rPr>
          <w:sz w:val="18"/>
        </w:rPr>
      </w:pPr>
    </w:p>
    <w:p w14:paraId="14A1B0C5" w14:textId="77777777" w:rsidR="005C2A41" w:rsidRDefault="00863C9F">
      <w:pPr>
        <w:pStyle w:val="Heading5"/>
        <w:ind w:left="339"/>
      </w:pPr>
      <w:r>
        <w:rPr>
          <w:w w:val="105"/>
        </w:rPr>
        <w:t>Loan</w:t>
      </w:r>
      <w:r>
        <w:rPr>
          <w:spacing w:val="2"/>
          <w:w w:val="105"/>
        </w:rPr>
        <w:t xml:space="preserve"> </w:t>
      </w:r>
      <w:r>
        <w:rPr>
          <w:spacing w:val="-4"/>
          <w:w w:val="105"/>
        </w:rPr>
        <w:t>Fees</w:t>
      </w:r>
    </w:p>
    <w:p w14:paraId="1A074272" w14:textId="77777777" w:rsidR="005C2A41" w:rsidRDefault="00863C9F">
      <w:pPr>
        <w:spacing w:before="75"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238CD0D4" w14:textId="77777777" w:rsidR="005C2A41" w:rsidRDefault="005C2A41">
      <w:pPr>
        <w:pStyle w:val="BodyText"/>
        <w:spacing w:before="141"/>
        <w:rPr>
          <w:sz w:val="18"/>
        </w:rPr>
      </w:pPr>
    </w:p>
    <w:p w14:paraId="6C341E71"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2680D58E" w14:textId="77777777" w:rsidR="005C2A41" w:rsidRDefault="00863C9F">
      <w:pPr>
        <w:pStyle w:val="BodyText"/>
        <w:spacing w:before="10"/>
        <w:rPr>
          <w:b/>
          <w:sz w:val="6"/>
        </w:rPr>
      </w:pPr>
      <w:r>
        <w:rPr>
          <w:b/>
          <w:noProof/>
          <w:sz w:val="6"/>
        </w:rPr>
        <mc:AlternateContent>
          <mc:Choice Requires="wps">
            <w:drawing>
              <wp:anchor distT="0" distB="0" distL="0" distR="0" simplePos="0" relativeHeight="487755264" behindDoc="1" locked="0" layoutInCell="1" allowOverlap="1" wp14:anchorId="2985C9B1" wp14:editId="29EB4726">
                <wp:simplePos x="0" y="0"/>
                <wp:positionH relativeFrom="page">
                  <wp:posOffset>673100</wp:posOffset>
                </wp:positionH>
                <wp:positionV relativeFrom="paragraph">
                  <wp:posOffset>65758</wp:posOffset>
                </wp:positionV>
                <wp:extent cx="6426200" cy="6350"/>
                <wp:effectExtent l="0" t="0" r="0" b="0"/>
                <wp:wrapTopAndBottom/>
                <wp:docPr id="706" name="Graphic 7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88E35" id="Graphic 706" o:spid="_x0000_s1026" alt="&quot;&quot;" style="position:absolute;margin-left:53pt;margin-top:5.2pt;width:506pt;height:.5pt;z-index:-1556121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BA1NwO2gAAAAoBAAAPAAAAZHJzL2Rvd25yZXYueG1sTE9BTsMwELwj8QdrkbhU&#10;1E5V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BA1NwO2gAAAAoBAAAPAAAAAAAAAAAAAAAAAHEEAABkcnMvZG93bnJldi54bWxQSwUGAAAAAAQA&#10;BADzAAAAeAUAAAAA&#10;" path="m6426200,l,,,6350r6426200,l6426200,xe" fillcolor="black" stroked="f">
                <v:path arrowok="t"/>
                <w10:wrap type="topAndBottom" anchorx="page"/>
              </v:shape>
            </w:pict>
          </mc:Fallback>
        </mc:AlternateContent>
      </w:r>
    </w:p>
    <w:p w14:paraId="378D6FD8"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 you while enrolled in school.</w:t>
      </w:r>
    </w:p>
    <w:p w14:paraId="48088158"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5A750705" w14:textId="77777777">
        <w:trPr>
          <w:trHeight w:val="1125"/>
        </w:trPr>
        <w:tc>
          <w:tcPr>
            <w:tcW w:w="4354" w:type="dxa"/>
            <w:tcBorders>
              <w:top w:val="nil"/>
              <w:left w:val="nil"/>
              <w:right w:val="nil"/>
            </w:tcBorders>
            <w:shd w:val="clear" w:color="auto" w:fill="E7E7E7"/>
          </w:tcPr>
          <w:p w14:paraId="0956D893"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63BF3D71"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7"/>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3AA5012D"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672AEF1E" w14:textId="77777777" w:rsidR="005C2A41" w:rsidRDefault="00863C9F">
            <w:pPr>
              <w:pStyle w:val="TableParagraph"/>
              <w:spacing w:before="87" w:line="309"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possible </w:t>
            </w:r>
            <w:r>
              <w:rPr>
                <w:sz w:val="16"/>
              </w:rPr>
              <w:t>starting</w:t>
            </w:r>
            <w:r>
              <w:rPr>
                <w:spacing w:val="-12"/>
                <w:sz w:val="16"/>
              </w:rPr>
              <w:t xml:space="preserve"> </w:t>
            </w:r>
            <w:r>
              <w:rPr>
                <w:sz w:val="16"/>
              </w:rPr>
              <w:t>rate)</w:t>
            </w:r>
          </w:p>
        </w:tc>
        <w:tc>
          <w:tcPr>
            <w:tcW w:w="1512" w:type="dxa"/>
            <w:tcBorders>
              <w:top w:val="nil"/>
              <w:left w:val="nil"/>
              <w:right w:val="nil"/>
            </w:tcBorders>
            <w:shd w:val="clear" w:color="auto" w:fill="E7E7E7"/>
          </w:tcPr>
          <w:p w14:paraId="75242E95"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081BFE6C"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34FC251D"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4828A5FF"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5F26EF0F" w14:textId="77777777">
        <w:trPr>
          <w:trHeight w:val="987"/>
        </w:trPr>
        <w:tc>
          <w:tcPr>
            <w:tcW w:w="4354" w:type="dxa"/>
            <w:tcBorders>
              <w:left w:val="single" w:sz="4" w:space="0" w:color="DDDDDD"/>
              <w:bottom w:val="single" w:sz="8" w:space="0" w:color="DDDDDD"/>
              <w:right w:val="single" w:sz="8" w:space="0" w:color="DDDDDD"/>
            </w:tcBorders>
          </w:tcPr>
          <w:p w14:paraId="569B2D6C"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1A2A6393"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9"/>
                <w:sz w:val="16"/>
              </w:rPr>
              <w:t xml:space="preserve"> </w:t>
            </w:r>
            <w:r>
              <w:rPr>
                <w:sz w:val="16"/>
              </w:rPr>
              <w:t>but</w:t>
            </w:r>
            <w:r>
              <w:rPr>
                <w:spacing w:val="-10"/>
                <w:sz w:val="16"/>
              </w:rPr>
              <w:t xml:space="preserve"> </w:t>
            </w:r>
            <w:r>
              <w:rPr>
                <w:sz w:val="16"/>
              </w:rPr>
              <w:t>defer</w:t>
            </w:r>
            <w:r>
              <w:rPr>
                <w:spacing w:val="-9"/>
                <w:sz w:val="16"/>
              </w:rPr>
              <w:t xml:space="preserve"> </w:t>
            </w:r>
            <w:r>
              <w:rPr>
                <w:sz w:val="16"/>
              </w:rPr>
              <w:t>payments</w:t>
            </w:r>
            <w:r>
              <w:rPr>
                <w:spacing w:val="-9"/>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673AC1FC"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5430DA9B" w14:textId="77777777" w:rsidR="005C2A41" w:rsidRDefault="00863C9F">
            <w:pPr>
              <w:pStyle w:val="TableParagraph"/>
              <w:spacing w:before="107"/>
              <w:ind w:left="158"/>
              <w:rPr>
                <w:sz w:val="18"/>
              </w:rPr>
            </w:pPr>
            <w:r>
              <w:rPr>
                <w:spacing w:val="-2"/>
                <w:w w:val="105"/>
                <w:sz w:val="18"/>
              </w:rPr>
              <w:t>15.750%</w:t>
            </w:r>
          </w:p>
        </w:tc>
        <w:tc>
          <w:tcPr>
            <w:tcW w:w="1512" w:type="dxa"/>
            <w:tcBorders>
              <w:left w:val="single" w:sz="8" w:space="0" w:color="DDDDDD"/>
              <w:bottom w:val="single" w:sz="8" w:space="0" w:color="DDDDDD"/>
              <w:right w:val="single" w:sz="8" w:space="0" w:color="DDDDDD"/>
            </w:tcBorders>
          </w:tcPr>
          <w:p w14:paraId="713F4206" w14:textId="77777777" w:rsidR="005C2A41" w:rsidRDefault="00863C9F">
            <w:pPr>
              <w:pStyle w:val="TableParagraph"/>
              <w:spacing w:before="107"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2D4D897"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5A85EECC" w14:textId="77777777" w:rsidR="005C2A41" w:rsidRDefault="00863C9F">
            <w:pPr>
              <w:pStyle w:val="TableParagraph"/>
              <w:spacing w:before="107"/>
              <w:rPr>
                <w:b/>
                <w:sz w:val="18"/>
              </w:rPr>
            </w:pPr>
            <w:r>
              <w:rPr>
                <w:b/>
                <w:spacing w:val="-2"/>
                <w:w w:val="105"/>
                <w:sz w:val="18"/>
              </w:rPr>
              <w:t>$23,212.72</w:t>
            </w:r>
          </w:p>
        </w:tc>
      </w:tr>
      <w:tr w:rsidR="005C2A41" w14:paraId="2E538E55" w14:textId="77777777">
        <w:trPr>
          <w:trHeight w:val="987"/>
        </w:trPr>
        <w:tc>
          <w:tcPr>
            <w:tcW w:w="4354" w:type="dxa"/>
            <w:tcBorders>
              <w:top w:val="single" w:sz="8" w:space="0" w:color="DDDDDD"/>
              <w:left w:val="single" w:sz="4" w:space="0" w:color="DDDDDD"/>
              <w:bottom w:val="single" w:sz="8" w:space="0" w:color="DDDDDD"/>
              <w:right w:val="single" w:sz="8" w:space="0" w:color="DDDDDD"/>
            </w:tcBorders>
          </w:tcPr>
          <w:p w14:paraId="73AE0250" w14:textId="77777777" w:rsidR="005C2A41" w:rsidRDefault="00863C9F">
            <w:pPr>
              <w:pStyle w:val="TableParagraph"/>
              <w:spacing w:before="106"/>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759BBE88" w14:textId="77777777" w:rsidR="005C2A41" w:rsidRDefault="00863C9F">
            <w:pPr>
              <w:pStyle w:val="TableParagraph"/>
              <w:spacing w:before="10"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5"/>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72E950D4"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7BCEC4BB" w14:textId="77777777" w:rsidR="005C2A41" w:rsidRDefault="00863C9F">
            <w:pPr>
              <w:pStyle w:val="TableParagraph"/>
              <w:spacing w:before="106"/>
              <w:ind w:left="158"/>
              <w:rPr>
                <w:sz w:val="18"/>
              </w:rPr>
            </w:pPr>
            <w:r>
              <w:rPr>
                <w:spacing w:val="-2"/>
                <w:w w:val="105"/>
                <w:sz w:val="18"/>
              </w:rPr>
              <w:t>15.750%</w:t>
            </w:r>
          </w:p>
        </w:tc>
        <w:tc>
          <w:tcPr>
            <w:tcW w:w="1512" w:type="dxa"/>
            <w:tcBorders>
              <w:top w:val="single" w:sz="8" w:space="0" w:color="DDDDDD"/>
              <w:left w:val="single" w:sz="8" w:space="0" w:color="DDDDDD"/>
              <w:bottom w:val="single" w:sz="8" w:space="0" w:color="DDDDDD"/>
              <w:right w:val="single" w:sz="8" w:space="0" w:color="DDDDDD"/>
            </w:tcBorders>
          </w:tcPr>
          <w:p w14:paraId="465E338B" w14:textId="77777777" w:rsidR="005C2A41" w:rsidRDefault="00863C9F">
            <w:pPr>
              <w:pStyle w:val="TableParagraph"/>
              <w:spacing w:before="106"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6EC2DD8"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4DA782D9" w14:textId="77777777" w:rsidR="005C2A41" w:rsidRDefault="00863C9F">
            <w:pPr>
              <w:pStyle w:val="TableParagraph"/>
              <w:spacing w:before="106"/>
              <w:rPr>
                <w:b/>
                <w:sz w:val="18"/>
              </w:rPr>
            </w:pPr>
            <w:r>
              <w:rPr>
                <w:b/>
                <w:spacing w:val="-2"/>
                <w:w w:val="105"/>
                <w:sz w:val="18"/>
              </w:rPr>
              <w:t>$25,774.32</w:t>
            </w:r>
          </w:p>
        </w:tc>
      </w:tr>
      <w:tr w:rsidR="005C2A41" w14:paraId="5F27087F" w14:textId="77777777">
        <w:trPr>
          <w:trHeight w:val="988"/>
        </w:trPr>
        <w:tc>
          <w:tcPr>
            <w:tcW w:w="4354" w:type="dxa"/>
            <w:tcBorders>
              <w:top w:val="single" w:sz="8" w:space="0" w:color="DDDDDD"/>
              <w:left w:val="single" w:sz="4" w:space="0" w:color="DDDDDD"/>
              <w:bottom w:val="single" w:sz="4" w:space="0" w:color="DDDDDD"/>
              <w:right w:val="single" w:sz="8" w:space="0" w:color="DDDDDD"/>
            </w:tcBorders>
          </w:tcPr>
          <w:p w14:paraId="56882201" w14:textId="77777777" w:rsidR="005C2A41" w:rsidRDefault="00863C9F">
            <w:pPr>
              <w:pStyle w:val="TableParagraph"/>
              <w:spacing w:before="106"/>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3F8D5302" w14:textId="77777777" w:rsidR="005C2A41" w:rsidRDefault="00863C9F">
            <w:pPr>
              <w:pStyle w:val="TableParagraph"/>
              <w:spacing w:before="10"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2BB65AFB"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0DCD0E34" w14:textId="77777777" w:rsidR="005C2A41" w:rsidRDefault="00863C9F">
            <w:pPr>
              <w:pStyle w:val="TableParagraph"/>
              <w:spacing w:before="106"/>
              <w:ind w:left="158"/>
              <w:rPr>
                <w:sz w:val="18"/>
              </w:rPr>
            </w:pPr>
            <w:r>
              <w:rPr>
                <w:spacing w:val="-2"/>
                <w:w w:val="105"/>
                <w:sz w:val="18"/>
              </w:rPr>
              <w:t>15.750%</w:t>
            </w:r>
          </w:p>
        </w:tc>
        <w:tc>
          <w:tcPr>
            <w:tcW w:w="1512" w:type="dxa"/>
            <w:tcBorders>
              <w:top w:val="single" w:sz="8" w:space="0" w:color="DDDDDD"/>
              <w:left w:val="single" w:sz="8" w:space="0" w:color="DDDDDD"/>
              <w:bottom w:val="single" w:sz="4" w:space="0" w:color="DDDDDD"/>
              <w:right w:val="single" w:sz="8" w:space="0" w:color="DDDDDD"/>
            </w:tcBorders>
          </w:tcPr>
          <w:p w14:paraId="0EA68B27" w14:textId="77777777" w:rsidR="005C2A41" w:rsidRDefault="00863C9F">
            <w:pPr>
              <w:pStyle w:val="TableParagraph"/>
              <w:spacing w:before="106"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6351BBB"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5E759020" w14:textId="77777777" w:rsidR="005C2A41" w:rsidRDefault="00863C9F">
            <w:pPr>
              <w:pStyle w:val="TableParagraph"/>
              <w:spacing w:before="106"/>
              <w:rPr>
                <w:b/>
                <w:sz w:val="18"/>
              </w:rPr>
            </w:pPr>
            <w:r>
              <w:rPr>
                <w:b/>
                <w:spacing w:val="-2"/>
                <w:w w:val="105"/>
                <w:sz w:val="18"/>
              </w:rPr>
              <w:t>$26,436.29</w:t>
            </w:r>
          </w:p>
        </w:tc>
      </w:tr>
    </w:tbl>
    <w:p w14:paraId="777DC70D" w14:textId="77777777" w:rsidR="005C2A41" w:rsidRDefault="00863C9F">
      <w:pPr>
        <w:pStyle w:val="Heading8"/>
        <w:spacing w:before="203"/>
        <w:ind w:left="339"/>
      </w:pPr>
      <w:r>
        <w:rPr>
          <w:w w:val="105"/>
        </w:rPr>
        <w:t>About</w:t>
      </w:r>
      <w:r>
        <w:rPr>
          <w:spacing w:val="-1"/>
          <w:w w:val="105"/>
        </w:rPr>
        <w:t xml:space="preserve"> </w:t>
      </w:r>
      <w:r>
        <w:rPr>
          <w:w w:val="105"/>
        </w:rPr>
        <w:t xml:space="preserve">this </w:t>
      </w:r>
      <w:r>
        <w:rPr>
          <w:spacing w:val="-2"/>
          <w:w w:val="105"/>
        </w:rPr>
        <w:t>example</w:t>
      </w:r>
    </w:p>
    <w:p w14:paraId="2F4A328A" w14:textId="77777777" w:rsidR="005C2A41" w:rsidRDefault="00863C9F">
      <w:pPr>
        <w:pStyle w:val="BodyText"/>
        <w:spacing w:before="9" w:line="247" w:lineRule="auto"/>
        <w:ind w:left="339" w:right="492"/>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you</w:t>
      </w:r>
      <w:r>
        <w:rPr>
          <w:spacing w:val="-9"/>
        </w:rPr>
        <w:t xml:space="preserve"> </w:t>
      </w:r>
      <w:r>
        <w:rPr>
          <w:spacing w:val="-2"/>
        </w:rPr>
        <w:t>have</w:t>
      </w:r>
      <w:r>
        <w:rPr>
          <w:spacing w:val="-9"/>
        </w:rPr>
        <w:t xml:space="preserve"> </w:t>
      </w:r>
      <w:r>
        <w:rPr>
          <w:spacing w:val="-2"/>
        </w:rPr>
        <w:t>no</w:t>
      </w:r>
      <w:r>
        <w:rPr>
          <w:spacing w:val="-9"/>
        </w:rPr>
        <w:t xml:space="preserve"> </w:t>
      </w:r>
      <w:r>
        <w:rPr>
          <w:spacing w:val="-2"/>
        </w:rPr>
        <w:t>prior</w:t>
      </w:r>
      <w:r>
        <w:rPr>
          <w:spacing w:val="-9"/>
        </w:rPr>
        <w:t xml:space="preserve"> </w:t>
      </w:r>
      <w:r>
        <w:rPr>
          <w:spacing w:val="-2"/>
        </w:rPr>
        <w:t>loans</w:t>
      </w:r>
      <w:r>
        <w:rPr>
          <w:spacing w:val="-10"/>
        </w:rPr>
        <w:t xml:space="preserve"> </w:t>
      </w:r>
      <w:r>
        <w:rPr>
          <w:spacing w:val="-2"/>
        </w:rPr>
        <w:t>serviced</w:t>
      </w:r>
      <w:r>
        <w:rPr>
          <w:spacing w:val="-9"/>
        </w:rPr>
        <w:t xml:space="preserve"> </w:t>
      </w:r>
      <w:r>
        <w:rPr>
          <w:spacing w:val="-2"/>
        </w:rPr>
        <w:t>by</w:t>
      </w:r>
      <w:r>
        <w:rPr>
          <w:spacing w:val="-9"/>
        </w:rPr>
        <w:t xml:space="preserve"> </w:t>
      </w:r>
      <w:r>
        <w:rPr>
          <w:spacing w:val="-2"/>
        </w:rPr>
        <w:t>Sallie</w:t>
      </w:r>
      <w:r>
        <w:rPr>
          <w:spacing w:val="-9"/>
        </w:rPr>
        <w:t xml:space="preserve"> </w:t>
      </w:r>
      <w:r>
        <w:rPr>
          <w:spacing w:val="-2"/>
        </w:rPr>
        <w:t>Mae,</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9"/>
        </w:rPr>
        <w:t xml:space="preserve"> </w:t>
      </w:r>
      <w:r>
        <w:rPr>
          <w:spacing w:val="-2"/>
        </w:rPr>
        <w:t>for</w:t>
      </w:r>
      <w:r>
        <w:rPr>
          <w:spacing w:val="-9"/>
        </w:rPr>
        <w:t xml:space="preserve"> </w:t>
      </w:r>
      <w:r>
        <w:rPr>
          <w:spacing w:val="-2"/>
        </w:rPr>
        <w:t>2</w:t>
      </w:r>
      <w:r>
        <w:rPr>
          <w:spacing w:val="-10"/>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 xml:space="preserve">separation </w:t>
      </w:r>
      <w:r>
        <w:rPr>
          <w:spacing w:val="-4"/>
        </w:rPr>
        <w:t>period</w:t>
      </w:r>
      <w:r>
        <w:rPr>
          <w:spacing w:val="-5"/>
        </w:rPr>
        <w:t xml:space="preserve"> </w:t>
      </w:r>
      <w:r>
        <w:rPr>
          <w:spacing w:val="-4"/>
        </w:rPr>
        <w:t>before</w:t>
      </w:r>
      <w:r>
        <w:rPr>
          <w:spacing w:val="-5"/>
        </w:rPr>
        <w:t xml:space="preserve"> </w:t>
      </w:r>
      <w:r>
        <w:rPr>
          <w:spacing w:val="-4"/>
        </w:rPr>
        <w:t>beginning</w:t>
      </w:r>
      <w:r>
        <w:rPr>
          <w:spacing w:val="-5"/>
        </w:rPr>
        <w:t xml:space="preserve"> </w:t>
      </w:r>
      <w:r>
        <w:rPr>
          <w:spacing w:val="-4"/>
        </w:rPr>
        <w:t>repayment. It</w:t>
      </w:r>
      <w:r>
        <w:rPr>
          <w:spacing w:val="-5"/>
        </w:rPr>
        <w:t xml:space="preserve"> </w:t>
      </w:r>
      <w:r>
        <w:rPr>
          <w:spacing w:val="-4"/>
        </w:rPr>
        <w:t>is based</w:t>
      </w:r>
      <w:r>
        <w:rPr>
          <w:spacing w:val="-5"/>
        </w:rPr>
        <w:t xml:space="preserve"> </w:t>
      </w:r>
      <w:r>
        <w:rPr>
          <w:spacing w:val="-4"/>
        </w:rPr>
        <w:t>on</w:t>
      </w:r>
      <w:r>
        <w:rPr>
          <w:spacing w:val="-5"/>
        </w:rPr>
        <w:t xml:space="preserve"> </w:t>
      </w:r>
      <w:r>
        <w:rPr>
          <w:spacing w:val="-4"/>
        </w:rPr>
        <w:t xml:space="preserve">the </w:t>
      </w:r>
      <w:r>
        <w:rPr>
          <w:b/>
          <w:spacing w:val="-4"/>
        </w:rPr>
        <w:t>highest starting rate currently charged</w:t>
      </w:r>
      <w:r>
        <w:rPr>
          <w:b/>
        </w:rPr>
        <w:t xml:space="preserve"> </w:t>
      </w:r>
      <w:r>
        <w:rPr>
          <w:spacing w:val="-4"/>
        </w:rPr>
        <w:t>and associated fees.</w:t>
      </w:r>
      <w:r>
        <w:rPr>
          <w:spacing w:val="-5"/>
        </w:rPr>
        <w:t xml:space="preserve"> </w:t>
      </w:r>
      <w:r>
        <w:rPr>
          <w:spacing w:val="-4"/>
        </w:rPr>
        <w:t>If the</w:t>
      </w:r>
      <w:r>
        <w:rPr>
          <w:spacing w:val="-5"/>
        </w:rPr>
        <w:t xml:space="preserve"> </w:t>
      </w:r>
      <w:r>
        <w:rPr>
          <w:spacing w:val="-4"/>
        </w:rPr>
        <w:t>cumulative</w:t>
      </w:r>
      <w:r>
        <w:rPr>
          <w:spacing w:val="-5"/>
        </w:rPr>
        <w:t xml:space="preserve"> </w:t>
      </w:r>
      <w:r>
        <w:rPr>
          <w:spacing w:val="-4"/>
        </w:rPr>
        <w:t>amount of</w:t>
      </w:r>
      <w:r>
        <w:rPr>
          <w:spacing w:val="-5"/>
        </w:rPr>
        <w:t xml:space="preserve"> </w:t>
      </w:r>
      <w:r>
        <w:rPr>
          <w:spacing w:val="-4"/>
        </w:rPr>
        <w:t xml:space="preserve">the </w:t>
      </w:r>
      <w:r>
        <w:rPr>
          <w:spacing w:val="-2"/>
        </w:rPr>
        <w:t>borrower’s</w:t>
      </w:r>
      <w:r>
        <w:rPr>
          <w:spacing w:val="-8"/>
        </w:rPr>
        <w:t xml:space="preserve"> </w:t>
      </w:r>
      <w:r>
        <w:rPr>
          <w:spacing w:val="-2"/>
        </w:rPr>
        <w:t>loans</w:t>
      </w:r>
      <w:r>
        <w:rPr>
          <w:spacing w:val="-8"/>
        </w:rPr>
        <w:t xml:space="preserve"> </w:t>
      </w:r>
      <w:r>
        <w:rPr>
          <w:spacing w:val="-2"/>
        </w:rPr>
        <w:t>that</w:t>
      </w:r>
      <w:r>
        <w:rPr>
          <w:spacing w:val="-9"/>
        </w:rPr>
        <w:t xml:space="preserve"> </w:t>
      </w:r>
      <w:r>
        <w:rPr>
          <w:spacing w:val="-2"/>
        </w:rPr>
        <w:t>are</w:t>
      </w:r>
      <w:r>
        <w:rPr>
          <w:spacing w:val="-9"/>
        </w:rPr>
        <w:t xml:space="preserve"> </w:t>
      </w:r>
      <w:r>
        <w:rPr>
          <w:spacing w:val="-2"/>
        </w:rPr>
        <w:t>serviced</w:t>
      </w:r>
      <w:r>
        <w:rPr>
          <w:spacing w:val="-9"/>
        </w:rPr>
        <w:t xml:space="preserve"> </w:t>
      </w:r>
      <w:r>
        <w:rPr>
          <w:spacing w:val="-2"/>
        </w:rPr>
        <w:t>by</w:t>
      </w:r>
      <w:r>
        <w:rPr>
          <w:spacing w:val="-8"/>
        </w:rPr>
        <w:t xml:space="preserve"> </w:t>
      </w:r>
      <w:r>
        <w:rPr>
          <w:spacing w:val="-2"/>
        </w:rPr>
        <w:t>Sallie</w:t>
      </w:r>
      <w:r>
        <w:rPr>
          <w:spacing w:val="-9"/>
        </w:rPr>
        <w:t xml:space="preserve"> </w:t>
      </w:r>
      <w:r>
        <w:rPr>
          <w:spacing w:val="-2"/>
        </w:rPr>
        <w:t>Mae</w:t>
      </w:r>
      <w:r>
        <w:rPr>
          <w:spacing w:val="-8"/>
        </w:rPr>
        <w:t xml:space="preserve"> </w:t>
      </w:r>
      <w:r>
        <w:rPr>
          <w:spacing w:val="-2"/>
        </w:rPr>
        <w:t>is</w:t>
      </w:r>
      <w:r>
        <w:rPr>
          <w:spacing w:val="-6"/>
        </w:rPr>
        <w:t xml:space="preserve"> </w:t>
      </w:r>
      <w:r>
        <w:rPr>
          <w:b/>
          <w:spacing w:val="-2"/>
        </w:rPr>
        <w:t>less</w:t>
      </w:r>
      <w:r>
        <w:rPr>
          <w:b/>
          <w:spacing w:val="-7"/>
        </w:rPr>
        <w:t xml:space="preserve"> </w:t>
      </w:r>
      <w:r>
        <w:rPr>
          <w:b/>
          <w:spacing w:val="-2"/>
        </w:rPr>
        <w:t>than</w:t>
      </w:r>
      <w:r>
        <w:rPr>
          <w:b/>
          <w:spacing w:val="-7"/>
        </w:rPr>
        <w:t xml:space="preserve"> </w:t>
      </w:r>
      <w:r>
        <w:rPr>
          <w:b/>
          <w:spacing w:val="-2"/>
        </w:rPr>
        <w:t>$14,500</w:t>
      </w:r>
      <w:r>
        <w:rPr>
          <w:spacing w:val="-2"/>
        </w:rPr>
        <w:t>,</w:t>
      </w:r>
      <w:r>
        <w:rPr>
          <w:spacing w:val="-7"/>
        </w:rPr>
        <w:t xml:space="preserve"> </w:t>
      </w:r>
      <w:r>
        <w:rPr>
          <w:spacing w:val="-2"/>
        </w:rPr>
        <w:t>repayment</w:t>
      </w:r>
      <w:r>
        <w:rPr>
          <w:spacing w:val="-9"/>
        </w:rPr>
        <w:t xml:space="preserve"> </w:t>
      </w:r>
      <w:r>
        <w:rPr>
          <w:spacing w:val="-2"/>
        </w:rPr>
        <w:t>will</w:t>
      </w:r>
      <w:r>
        <w:rPr>
          <w:spacing w:val="-9"/>
        </w:rPr>
        <w:t xml:space="preserve"> </w:t>
      </w:r>
      <w:r>
        <w:rPr>
          <w:spacing w:val="-2"/>
        </w:rPr>
        <w:t>last</w:t>
      </w:r>
      <w:r>
        <w:rPr>
          <w:spacing w:val="-9"/>
        </w:rPr>
        <w:t xml:space="preserve"> </w:t>
      </w:r>
      <w:r>
        <w:rPr>
          <w:spacing w:val="-2"/>
        </w:rPr>
        <w:t>10</w:t>
      </w:r>
      <w:r>
        <w:rPr>
          <w:spacing w:val="-9"/>
        </w:rPr>
        <w:t xml:space="preserve"> </w:t>
      </w:r>
      <w:r>
        <w:rPr>
          <w:spacing w:val="-2"/>
        </w:rPr>
        <w:t>years,</w:t>
      </w:r>
      <w:r>
        <w:rPr>
          <w:spacing w:val="-9"/>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9"/>
        </w:rPr>
        <w:t xml:space="preserve"> </w:t>
      </w:r>
      <w:r>
        <w:rPr>
          <w:spacing w:val="-2"/>
        </w:rPr>
        <w:t>principal</w:t>
      </w:r>
      <w:r>
        <w:rPr>
          <w:spacing w:val="-9"/>
        </w:rPr>
        <w:t xml:space="preserve"> </w:t>
      </w:r>
      <w:r>
        <w:rPr>
          <w:spacing w:val="-2"/>
        </w:rPr>
        <w:t>payment</w:t>
      </w:r>
      <w:r>
        <w:rPr>
          <w:spacing w:val="-8"/>
        </w:rPr>
        <w:t xml:space="preserve"> </w:t>
      </w:r>
      <w:r>
        <w:rPr>
          <w:spacing w:val="-2"/>
        </w:rPr>
        <w:t xml:space="preserve">is </w:t>
      </w:r>
      <w:r>
        <w:rPr>
          <w:spacing w:val="-4"/>
        </w:rPr>
        <w:t xml:space="preserve">made. If it is </w:t>
      </w:r>
      <w:r>
        <w:rPr>
          <w:b/>
          <w:spacing w:val="-4"/>
        </w:rPr>
        <w:t>$14,500 to $28,999</w:t>
      </w:r>
      <w:r>
        <w:rPr>
          <w:spacing w:val="-4"/>
        </w:rPr>
        <w:t xml:space="preserve">, repayment will last 12 years, starting once the initial principal payment is made. If it is </w:t>
      </w:r>
      <w:r>
        <w:rPr>
          <w:b/>
          <w:spacing w:val="-4"/>
        </w:rPr>
        <w:t xml:space="preserve">$29,000 or more, </w:t>
      </w:r>
      <w:r>
        <w:rPr>
          <w:spacing w:val="-4"/>
        </w:rPr>
        <w:t xml:space="preserve">repayment </w:t>
      </w:r>
      <w:r>
        <w:rPr>
          <w:spacing w:val="-2"/>
        </w:rPr>
        <w:t>will</w:t>
      </w:r>
      <w:r>
        <w:rPr>
          <w:spacing w:val="-9"/>
        </w:rPr>
        <w:t xml:space="preserve"> </w:t>
      </w:r>
      <w:r>
        <w:rPr>
          <w:spacing w:val="-2"/>
        </w:rPr>
        <w:t>last</w:t>
      </w:r>
      <w:r>
        <w:rPr>
          <w:spacing w:val="-9"/>
        </w:rPr>
        <w:t xml:space="preserve"> </w:t>
      </w:r>
      <w:r>
        <w:rPr>
          <w:spacing w:val="-2"/>
        </w:rPr>
        <w:t>15</w:t>
      </w:r>
      <w:r>
        <w:rPr>
          <w:spacing w:val="-9"/>
        </w:rPr>
        <w:t xml:space="preserve"> </w:t>
      </w:r>
      <w:r>
        <w:rPr>
          <w:spacing w:val="-2"/>
        </w:rPr>
        <w:t>years,</w:t>
      </w:r>
      <w:r>
        <w:rPr>
          <w:spacing w:val="-8"/>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8"/>
        </w:rPr>
        <w:t xml:space="preserve"> </w:t>
      </w:r>
      <w:r>
        <w:rPr>
          <w:spacing w:val="-2"/>
        </w:rPr>
        <w:t>principal</w:t>
      </w:r>
      <w:r>
        <w:rPr>
          <w:spacing w:val="-9"/>
        </w:rPr>
        <w:t xml:space="preserve"> </w:t>
      </w:r>
      <w:r>
        <w:rPr>
          <w:spacing w:val="-2"/>
        </w:rPr>
        <w:t>payment</w:t>
      </w:r>
      <w:r>
        <w:rPr>
          <w:spacing w:val="-8"/>
        </w:rPr>
        <w:t xml:space="preserve"> </w:t>
      </w:r>
      <w:r>
        <w:rPr>
          <w:spacing w:val="-2"/>
        </w:rPr>
        <w:t>is</w:t>
      </w:r>
      <w:r>
        <w:rPr>
          <w:spacing w:val="-8"/>
        </w:rPr>
        <w:t xml:space="preserve"> </w:t>
      </w:r>
      <w:r>
        <w:rPr>
          <w:spacing w:val="-2"/>
        </w:rPr>
        <w:t>made.</w:t>
      </w:r>
      <w:r>
        <w:rPr>
          <w:spacing w:val="-9"/>
        </w:rPr>
        <w:t xml:space="preserve"> </w:t>
      </w:r>
      <w:r>
        <w:rPr>
          <w:spacing w:val="-2"/>
        </w:rPr>
        <w:t>Loans</w:t>
      </w:r>
      <w:r>
        <w:rPr>
          <w:spacing w:val="-8"/>
        </w:rPr>
        <w:t xml:space="preserve"> </w:t>
      </w:r>
      <w:r>
        <w:rPr>
          <w:spacing w:val="-2"/>
        </w:rPr>
        <w:t>that</w:t>
      </w:r>
      <w:r>
        <w:rPr>
          <w:spacing w:val="-8"/>
        </w:rPr>
        <w:t xml:space="preserve"> </w:t>
      </w:r>
      <w:r>
        <w:rPr>
          <w:spacing w:val="-2"/>
        </w:rPr>
        <w:t>are</w:t>
      </w:r>
      <w:r>
        <w:rPr>
          <w:spacing w:val="-9"/>
        </w:rPr>
        <w:t xml:space="preserve"> </w:t>
      </w:r>
      <w:r>
        <w:rPr>
          <w:spacing w:val="-2"/>
        </w:rPr>
        <w:t>subject</w:t>
      </w:r>
      <w:r>
        <w:rPr>
          <w:spacing w:val="-9"/>
        </w:rPr>
        <w:t xml:space="preserve"> </w:t>
      </w:r>
      <w:r>
        <w:rPr>
          <w:spacing w:val="-2"/>
        </w:rPr>
        <w:t>to</w:t>
      </w:r>
      <w:r>
        <w:rPr>
          <w:spacing w:val="-9"/>
        </w:rPr>
        <w:t xml:space="preserve"> </w:t>
      </w:r>
      <w:r>
        <w:rPr>
          <w:spacing w:val="-2"/>
        </w:rPr>
        <w:t>a</w:t>
      </w:r>
      <w:r>
        <w:rPr>
          <w:spacing w:val="-9"/>
        </w:rPr>
        <w:t xml:space="preserve"> </w:t>
      </w:r>
      <w:r>
        <w:rPr>
          <w:spacing w:val="-2"/>
        </w:rPr>
        <w:t>minimum</w:t>
      </w:r>
      <w:r>
        <w:rPr>
          <w:spacing w:val="-8"/>
        </w:rPr>
        <w:t xml:space="preserve"> </w:t>
      </w:r>
      <w:r>
        <w:rPr>
          <w:spacing w:val="-2"/>
        </w:rPr>
        <w:t>principal</w:t>
      </w:r>
      <w:r>
        <w:rPr>
          <w:spacing w:val="-9"/>
        </w:rPr>
        <w:t xml:space="preserve"> </w:t>
      </w:r>
      <w:r>
        <w:rPr>
          <w:spacing w:val="-2"/>
        </w:rPr>
        <w:t>and</w:t>
      </w:r>
      <w:r>
        <w:rPr>
          <w:spacing w:val="-9"/>
        </w:rPr>
        <w:t xml:space="preserve"> </w:t>
      </w:r>
      <w:r>
        <w:rPr>
          <w:spacing w:val="-2"/>
        </w:rPr>
        <w:t>interest</w:t>
      </w:r>
      <w:r>
        <w:rPr>
          <w:spacing w:val="-9"/>
        </w:rPr>
        <w:t xml:space="preserve"> </w:t>
      </w:r>
      <w:r>
        <w:rPr>
          <w:spacing w:val="-2"/>
        </w:rPr>
        <w:t>payment</w:t>
      </w:r>
      <w:r>
        <w:rPr>
          <w:spacing w:val="-9"/>
        </w:rPr>
        <w:t xml:space="preserve"> </w:t>
      </w:r>
      <w:r>
        <w:rPr>
          <w:spacing w:val="-2"/>
        </w:rPr>
        <w:t>amount</w:t>
      </w:r>
      <w:r>
        <w:rPr>
          <w:spacing w:val="-9"/>
        </w:rPr>
        <w:t xml:space="preserve"> </w:t>
      </w:r>
      <w:r>
        <w:rPr>
          <w:spacing w:val="-2"/>
        </w:rPr>
        <w:t>of</w:t>
      </w:r>
    </w:p>
    <w:p w14:paraId="4C819280" w14:textId="77777777" w:rsidR="005C2A41" w:rsidRDefault="00863C9F">
      <w:pPr>
        <w:pStyle w:val="BodyText"/>
        <w:spacing w:before="1"/>
        <w:ind w:left="339"/>
      </w:pPr>
      <w:r>
        <w:rPr>
          <w:spacing w:val="-4"/>
        </w:rPr>
        <w:t>$50.00</w:t>
      </w:r>
      <w:r>
        <w:rPr>
          <w:spacing w:val="-6"/>
        </w:rPr>
        <w:t xml:space="preserve"> </w:t>
      </w:r>
      <w:r>
        <w:rPr>
          <w:spacing w:val="-4"/>
        </w:rPr>
        <w:t>may</w:t>
      </w:r>
      <w:r>
        <w:rPr>
          <w:spacing w:val="-6"/>
        </w:rPr>
        <w:t xml:space="preserve"> </w:t>
      </w:r>
      <w:r>
        <w:rPr>
          <w:spacing w:val="-4"/>
        </w:rPr>
        <w:t>receive</w:t>
      </w:r>
      <w:r>
        <w:rPr>
          <w:spacing w:val="-7"/>
        </w:rPr>
        <w:t xml:space="preserve"> </w:t>
      </w:r>
      <w:r>
        <w:rPr>
          <w:spacing w:val="-4"/>
        </w:rPr>
        <w:t>a</w:t>
      </w:r>
      <w:r>
        <w:rPr>
          <w:spacing w:val="-6"/>
        </w:rPr>
        <w:t xml:space="preserve"> </w:t>
      </w:r>
      <w:r>
        <w:rPr>
          <w:spacing w:val="-4"/>
        </w:rPr>
        <w:t>shorter</w:t>
      </w:r>
      <w:r>
        <w:rPr>
          <w:spacing w:val="-6"/>
        </w:rPr>
        <w:t xml:space="preserve"> </w:t>
      </w:r>
      <w:r>
        <w:rPr>
          <w:spacing w:val="-4"/>
        </w:rPr>
        <w:t>loan</w:t>
      </w:r>
      <w:r>
        <w:rPr>
          <w:spacing w:val="-7"/>
        </w:rPr>
        <w:t xml:space="preserve"> </w:t>
      </w:r>
      <w:r>
        <w:rPr>
          <w:spacing w:val="-4"/>
        </w:rPr>
        <w:t>term</w:t>
      </w:r>
      <w:r>
        <w:rPr>
          <w:spacing w:val="-6"/>
        </w:rPr>
        <w:t xml:space="preserve"> </w:t>
      </w:r>
      <w:r>
        <w:rPr>
          <w:spacing w:val="-4"/>
        </w:rPr>
        <w:t>than</w:t>
      </w:r>
      <w:r>
        <w:rPr>
          <w:spacing w:val="-7"/>
        </w:rPr>
        <w:t xml:space="preserve"> </w:t>
      </w:r>
      <w:r>
        <w:rPr>
          <w:spacing w:val="-4"/>
        </w:rPr>
        <w:t>those</w:t>
      </w:r>
      <w:r>
        <w:rPr>
          <w:spacing w:val="-6"/>
        </w:rPr>
        <w:t xml:space="preserve"> </w:t>
      </w:r>
      <w:r>
        <w:rPr>
          <w:spacing w:val="-4"/>
        </w:rPr>
        <w:t>listed</w:t>
      </w:r>
      <w:r>
        <w:rPr>
          <w:spacing w:val="-7"/>
        </w:rPr>
        <w:t xml:space="preserve"> </w:t>
      </w:r>
      <w:r>
        <w:rPr>
          <w:spacing w:val="-4"/>
        </w:rPr>
        <w:t>above.</w:t>
      </w:r>
    </w:p>
    <w:p w14:paraId="21DE2573" w14:textId="77777777" w:rsidR="005C2A41" w:rsidRDefault="005C2A41">
      <w:pPr>
        <w:pStyle w:val="BodyText"/>
        <w:sectPr w:rsidR="005C2A41">
          <w:type w:val="continuous"/>
          <w:pgSz w:w="12240" w:h="15840"/>
          <w:pgMar w:top="1760" w:right="720" w:bottom="340" w:left="720" w:header="0" w:footer="151" w:gutter="0"/>
          <w:cols w:space="720"/>
        </w:sectPr>
      </w:pPr>
    </w:p>
    <w:p w14:paraId="624F644C" w14:textId="77777777" w:rsidR="005C2A41" w:rsidRDefault="005C2A41">
      <w:pPr>
        <w:pStyle w:val="BodyText"/>
        <w:spacing w:before="6"/>
        <w:rPr>
          <w:sz w:val="14"/>
        </w:rPr>
      </w:pPr>
    </w:p>
    <w:p w14:paraId="1AC7A84E" w14:textId="77777777" w:rsidR="005C2A41" w:rsidRDefault="005C2A41">
      <w:pPr>
        <w:pStyle w:val="BodyText"/>
        <w:rPr>
          <w:sz w:val="14"/>
        </w:rPr>
        <w:sectPr w:rsidR="005C2A41">
          <w:headerReference w:type="even" r:id="rId137"/>
          <w:headerReference w:type="default" r:id="rId138"/>
          <w:footerReference w:type="even" r:id="rId139"/>
          <w:pgSz w:w="12240" w:h="15840"/>
          <w:pgMar w:top="1100" w:right="720" w:bottom="0" w:left="720" w:header="807" w:footer="0" w:gutter="0"/>
          <w:pgNumType w:start="2"/>
          <w:cols w:space="720"/>
        </w:sectPr>
      </w:pPr>
    </w:p>
    <w:p w14:paraId="78907300" w14:textId="77777777" w:rsidR="005C2A41" w:rsidRDefault="00863C9F">
      <w:pPr>
        <w:pStyle w:val="Heading2"/>
        <w:spacing w:before="92"/>
      </w:pPr>
      <w:r>
        <w:rPr>
          <w:noProof/>
        </w:rPr>
        <mc:AlternateContent>
          <mc:Choice Requires="wps">
            <w:drawing>
              <wp:anchor distT="0" distB="0" distL="0" distR="0" simplePos="0" relativeHeight="15899136" behindDoc="0" locked="0" layoutInCell="1" allowOverlap="1" wp14:anchorId="268E8D92" wp14:editId="2DD0B123">
                <wp:simplePos x="0" y="0"/>
                <wp:positionH relativeFrom="page">
                  <wp:posOffset>673100</wp:posOffset>
                </wp:positionH>
                <wp:positionV relativeFrom="paragraph">
                  <wp:posOffset>313952</wp:posOffset>
                </wp:positionV>
                <wp:extent cx="6426200" cy="6350"/>
                <wp:effectExtent l="0" t="0" r="0" b="0"/>
                <wp:wrapNone/>
                <wp:docPr id="713" name="Graphic 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1C6C7D" id="Graphic 713" o:spid="_x0000_s1026" alt="&quot;&quot;" style="position:absolute;margin-left:53pt;margin-top:24.7pt;width:506pt;height:.5pt;z-index:1589913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5898CFD1" w14:textId="77777777" w:rsidR="005C2A41" w:rsidRDefault="00863C9F">
      <w:pPr>
        <w:rPr>
          <w:b/>
          <w:sz w:val="20"/>
        </w:rPr>
      </w:pPr>
      <w:r>
        <w:br w:type="column"/>
      </w:r>
    </w:p>
    <w:p w14:paraId="796978D6" w14:textId="77777777" w:rsidR="005C2A41" w:rsidRDefault="005C2A41">
      <w:pPr>
        <w:pStyle w:val="BodyText"/>
        <w:rPr>
          <w:b/>
          <w:sz w:val="20"/>
        </w:rPr>
      </w:pPr>
    </w:p>
    <w:p w14:paraId="5E4DA9DE" w14:textId="77777777" w:rsidR="005C2A41" w:rsidRDefault="005C2A41">
      <w:pPr>
        <w:pStyle w:val="BodyText"/>
        <w:rPr>
          <w:b/>
          <w:sz w:val="20"/>
        </w:rPr>
      </w:pPr>
    </w:p>
    <w:p w14:paraId="647A9ADD" w14:textId="77777777" w:rsidR="005C2A41" w:rsidRDefault="005C2A41">
      <w:pPr>
        <w:pStyle w:val="BodyText"/>
        <w:spacing w:before="206"/>
        <w:rPr>
          <w:b/>
          <w:sz w:val="20"/>
        </w:rPr>
      </w:pPr>
    </w:p>
    <w:p w14:paraId="4E93FBBB"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1E2D20E8"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4454344E" w14:textId="77777777" w:rsidR="005C2A41" w:rsidRDefault="00863C9F">
      <w:pPr>
        <w:pStyle w:val="Heading8"/>
        <w:spacing w:line="203" w:lineRule="exact"/>
        <w:ind w:left="257"/>
      </w:pPr>
      <w:r>
        <w:rPr>
          <w:spacing w:val="-5"/>
          <w:w w:val="105"/>
        </w:rPr>
        <w:t>at:</w:t>
      </w:r>
    </w:p>
    <w:p w14:paraId="6D676DDF" w14:textId="77777777" w:rsidR="005C2A41" w:rsidRDefault="005C2A41">
      <w:pPr>
        <w:pStyle w:val="BodyText"/>
        <w:spacing w:before="42"/>
        <w:rPr>
          <w:b/>
          <w:sz w:val="18"/>
        </w:rPr>
      </w:pPr>
    </w:p>
    <w:p w14:paraId="33EF068A" w14:textId="77777777" w:rsidR="005C2A41" w:rsidRDefault="00863C9F">
      <w:pPr>
        <w:ind w:left="257"/>
        <w:rPr>
          <w:sz w:val="18"/>
        </w:rPr>
      </w:pPr>
      <w:hyperlink r:id="rId140">
        <w:r>
          <w:rPr>
            <w:spacing w:val="-2"/>
            <w:w w:val="105"/>
            <w:sz w:val="18"/>
          </w:rPr>
          <w:t>www.studentaid.gov</w:t>
        </w:r>
      </w:hyperlink>
    </w:p>
    <w:p w14:paraId="73DA9FCA" w14:textId="77777777" w:rsidR="005C2A41" w:rsidRDefault="005C2A41">
      <w:pPr>
        <w:rPr>
          <w:sz w:val="18"/>
        </w:rPr>
        <w:sectPr w:rsidR="005C2A41">
          <w:type w:val="continuous"/>
          <w:pgSz w:w="12240" w:h="15840"/>
          <w:pgMar w:top="1760" w:right="720" w:bottom="340" w:left="720" w:header="807" w:footer="0" w:gutter="0"/>
          <w:cols w:num="2" w:space="720" w:equalWidth="0">
            <w:col w:w="6923" w:space="40"/>
            <w:col w:w="3837"/>
          </w:cols>
        </w:sectPr>
      </w:pPr>
    </w:p>
    <w:p w14:paraId="25310969" w14:textId="77777777" w:rsidR="005C2A41" w:rsidRDefault="005C2A41">
      <w:pPr>
        <w:pStyle w:val="BodyText"/>
        <w:rPr>
          <w:sz w:val="15"/>
        </w:rPr>
      </w:pPr>
    </w:p>
    <w:p w14:paraId="6542D2E4" w14:textId="77777777" w:rsidR="005C2A41" w:rsidRDefault="005C2A41">
      <w:pPr>
        <w:pStyle w:val="BodyText"/>
        <w:spacing w:before="14"/>
        <w:rPr>
          <w:sz w:val="15"/>
        </w:rPr>
      </w:pPr>
    </w:p>
    <w:p w14:paraId="4FA1552F"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899648" behindDoc="0" locked="0" layoutInCell="1" allowOverlap="1" wp14:anchorId="54683C2E" wp14:editId="3DD9817C">
                <wp:simplePos x="0" y="0"/>
                <wp:positionH relativeFrom="page">
                  <wp:posOffset>638555</wp:posOffset>
                </wp:positionH>
                <wp:positionV relativeFrom="paragraph">
                  <wp:posOffset>-1620001</wp:posOffset>
                </wp:positionV>
                <wp:extent cx="4258945" cy="161734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7B8E593C" w14:textId="77777777">
                              <w:trPr>
                                <w:trHeight w:val="492"/>
                              </w:trPr>
                              <w:tc>
                                <w:tcPr>
                                  <w:tcW w:w="1952" w:type="dxa"/>
                                  <w:shd w:val="clear" w:color="auto" w:fill="E7E7E7"/>
                                </w:tcPr>
                                <w:p w14:paraId="37453DA1"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765A26C5"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62FF92C1" w14:textId="77777777">
                              <w:trPr>
                                <w:trHeight w:val="502"/>
                              </w:trPr>
                              <w:tc>
                                <w:tcPr>
                                  <w:tcW w:w="1952" w:type="dxa"/>
                                  <w:vMerge w:val="restart"/>
                                </w:tcPr>
                                <w:p w14:paraId="1F0254CD" w14:textId="77777777" w:rsidR="005C2A41" w:rsidRDefault="005C2A41">
                                  <w:pPr>
                                    <w:pStyle w:val="TableParagraph"/>
                                    <w:spacing w:before="61"/>
                                    <w:ind w:left="0"/>
                                    <w:rPr>
                                      <w:sz w:val="17"/>
                                    </w:rPr>
                                  </w:pPr>
                                </w:p>
                                <w:p w14:paraId="377BF5A5" w14:textId="77777777" w:rsidR="005C2A41" w:rsidRDefault="00863C9F">
                                  <w:pPr>
                                    <w:pStyle w:val="TableParagraph"/>
                                    <w:ind w:left="171"/>
                                    <w:rPr>
                                      <w:b/>
                                      <w:sz w:val="17"/>
                                    </w:rPr>
                                  </w:pPr>
                                  <w:r>
                                    <w:rPr>
                                      <w:b/>
                                      <w:spacing w:val="-2"/>
                                      <w:sz w:val="17"/>
                                    </w:rPr>
                                    <w:t>DIRECT</w:t>
                                  </w:r>
                                </w:p>
                                <w:p w14:paraId="298B851F"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687EC95B"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214AF2B8" w14:textId="77777777">
                              <w:trPr>
                                <w:trHeight w:val="435"/>
                              </w:trPr>
                              <w:tc>
                                <w:tcPr>
                                  <w:tcW w:w="1952" w:type="dxa"/>
                                  <w:vMerge/>
                                  <w:tcBorders>
                                    <w:top w:val="nil"/>
                                  </w:tcBorders>
                                </w:tcPr>
                                <w:p w14:paraId="01ADE922" w14:textId="77777777" w:rsidR="005C2A41" w:rsidRDefault="005C2A41">
                                  <w:pPr>
                                    <w:rPr>
                                      <w:sz w:val="2"/>
                                      <w:szCs w:val="2"/>
                                    </w:rPr>
                                  </w:pPr>
                                </w:p>
                              </w:tc>
                              <w:tc>
                                <w:tcPr>
                                  <w:tcW w:w="4616" w:type="dxa"/>
                                  <w:tcBorders>
                                    <w:top w:val="single" w:sz="4" w:space="0" w:color="CCCCCC"/>
                                  </w:tcBorders>
                                </w:tcPr>
                                <w:p w14:paraId="07D569DD"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45A7AC5E" w14:textId="77777777">
                              <w:trPr>
                                <w:trHeight w:val="1018"/>
                              </w:trPr>
                              <w:tc>
                                <w:tcPr>
                                  <w:tcW w:w="1952" w:type="dxa"/>
                                </w:tcPr>
                                <w:p w14:paraId="534E467D"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7CF30934"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12B505AE"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4C8C68EA" w14:textId="77777777" w:rsidR="005C2A41" w:rsidRDefault="005C2A41">
                            <w:pPr>
                              <w:pStyle w:val="BodyText"/>
                            </w:pPr>
                          </w:p>
                        </w:txbxContent>
                      </wps:txbx>
                      <wps:bodyPr wrap="square" lIns="0" tIns="0" rIns="0" bIns="0" rtlCol="0">
                        <a:noAutofit/>
                      </wps:bodyPr>
                    </wps:wsp>
                  </a:graphicData>
                </a:graphic>
              </wp:anchor>
            </w:drawing>
          </mc:Choice>
          <mc:Fallback>
            <w:pict>
              <v:shape w14:anchorId="54683C2E" id="Textbox 714" o:spid="_x0000_s1097" type="#_x0000_t202" style="position:absolute;left:0;text-align:left;margin-left:50.3pt;margin-top:-127.55pt;width:335.35pt;height:127.35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7B8E593C" w14:textId="77777777">
                        <w:trPr>
                          <w:trHeight w:val="492"/>
                        </w:trPr>
                        <w:tc>
                          <w:tcPr>
                            <w:tcW w:w="1952" w:type="dxa"/>
                            <w:shd w:val="clear" w:color="auto" w:fill="E7E7E7"/>
                          </w:tcPr>
                          <w:p w14:paraId="37453DA1"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765A26C5"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62FF92C1" w14:textId="77777777">
                        <w:trPr>
                          <w:trHeight w:val="502"/>
                        </w:trPr>
                        <w:tc>
                          <w:tcPr>
                            <w:tcW w:w="1952" w:type="dxa"/>
                            <w:vMerge w:val="restart"/>
                          </w:tcPr>
                          <w:p w14:paraId="1F0254CD" w14:textId="77777777" w:rsidR="005C2A41" w:rsidRDefault="005C2A41">
                            <w:pPr>
                              <w:pStyle w:val="TableParagraph"/>
                              <w:spacing w:before="61"/>
                              <w:ind w:left="0"/>
                              <w:rPr>
                                <w:sz w:val="17"/>
                              </w:rPr>
                            </w:pPr>
                          </w:p>
                          <w:p w14:paraId="377BF5A5" w14:textId="77777777" w:rsidR="005C2A41" w:rsidRDefault="00863C9F">
                            <w:pPr>
                              <w:pStyle w:val="TableParagraph"/>
                              <w:ind w:left="171"/>
                              <w:rPr>
                                <w:b/>
                                <w:sz w:val="17"/>
                              </w:rPr>
                            </w:pPr>
                            <w:r>
                              <w:rPr>
                                <w:b/>
                                <w:spacing w:val="-2"/>
                                <w:sz w:val="17"/>
                              </w:rPr>
                              <w:t>DIRECT</w:t>
                            </w:r>
                          </w:p>
                          <w:p w14:paraId="298B851F"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687EC95B"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214AF2B8" w14:textId="77777777">
                        <w:trPr>
                          <w:trHeight w:val="435"/>
                        </w:trPr>
                        <w:tc>
                          <w:tcPr>
                            <w:tcW w:w="1952" w:type="dxa"/>
                            <w:vMerge/>
                            <w:tcBorders>
                              <w:top w:val="nil"/>
                            </w:tcBorders>
                          </w:tcPr>
                          <w:p w14:paraId="01ADE922" w14:textId="77777777" w:rsidR="005C2A41" w:rsidRDefault="005C2A41">
                            <w:pPr>
                              <w:rPr>
                                <w:sz w:val="2"/>
                                <w:szCs w:val="2"/>
                              </w:rPr>
                            </w:pPr>
                          </w:p>
                        </w:tc>
                        <w:tc>
                          <w:tcPr>
                            <w:tcW w:w="4616" w:type="dxa"/>
                            <w:tcBorders>
                              <w:top w:val="single" w:sz="4" w:space="0" w:color="CCCCCC"/>
                            </w:tcBorders>
                          </w:tcPr>
                          <w:p w14:paraId="07D569DD"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45A7AC5E" w14:textId="77777777">
                        <w:trPr>
                          <w:trHeight w:val="1018"/>
                        </w:trPr>
                        <w:tc>
                          <w:tcPr>
                            <w:tcW w:w="1952" w:type="dxa"/>
                          </w:tcPr>
                          <w:p w14:paraId="534E467D"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7CF30934"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12B505AE"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4C8C68EA"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r>
        <w:rPr>
          <w:spacing w:val="-2"/>
          <w:sz w:val="15"/>
        </w:rPr>
        <w:t>federal</w:t>
      </w:r>
      <w:r>
        <w:rPr>
          <w:spacing w:val="-8"/>
          <w:sz w:val="15"/>
        </w:rPr>
        <w:t xml:space="preserve"> </w:t>
      </w:r>
      <w:r>
        <w:rPr>
          <w:spacing w:val="-2"/>
          <w:sz w:val="15"/>
        </w:rPr>
        <w:t>loan</w:t>
      </w:r>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9"/>
          <w:sz w:val="15"/>
        </w:rPr>
        <w:t xml:space="preserve"> </w:t>
      </w:r>
      <w:r>
        <w:rPr>
          <w:sz w:val="15"/>
        </w:rPr>
        <w:t>change</w:t>
      </w:r>
      <w:r>
        <w:rPr>
          <w:spacing w:val="-11"/>
          <w:sz w:val="15"/>
        </w:rPr>
        <w:t xml:space="preserve"> </w:t>
      </w:r>
      <w:r>
        <w:rPr>
          <w:sz w:val="15"/>
        </w:rPr>
        <w:t>in</w:t>
      </w:r>
      <w:r>
        <w:rPr>
          <w:spacing w:val="-10"/>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9"/>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1"/>
          <w:sz w:val="15"/>
        </w:rPr>
        <w:t xml:space="preserve"> </w:t>
      </w:r>
      <w:r>
        <w:rPr>
          <w:sz w:val="15"/>
        </w:rPr>
        <w:t>loans.</w:t>
      </w:r>
    </w:p>
    <w:p w14:paraId="7B4DDC8A" w14:textId="77777777" w:rsidR="005C2A41" w:rsidRDefault="005C2A41">
      <w:pPr>
        <w:pStyle w:val="BodyText"/>
        <w:rPr>
          <w:sz w:val="15"/>
        </w:rPr>
      </w:pPr>
    </w:p>
    <w:p w14:paraId="75128C9F" w14:textId="77777777" w:rsidR="005C2A41" w:rsidRDefault="005C2A41">
      <w:pPr>
        <w:pStyle w:val="BodyText"/>
        <w:spacing w:before="23"/>
        <w:rPr>
          <w:sz w:val="15"/>
        </w:rPr>
      </w:pPr>
    </w:p>
    <w:p w14:paraId="63A99E94" w14:textId="77777777" w:rsidR="005C2A41" w:rsidRDefault="00863C9F">
      <w:pPr>
        <w:pStyle w:val="Heading2"/>
      </w:pPr>
      <w:r>
        <w:rPr>
          <w:w w:val="105"/>
        </w:rPr>
        <w:t>Next</w:t>
      </w:r>
      <w:r>
        <w:rPr>
          <w:spacing w:val="-12"/>
          <w:w w:val="105"/>
        </w:rPr>
        <w:t xml:space="preserve"> </w:t>
      </w:r>
      <w:r>
        <w:rPr>
          <w:spacing w:val="-4"/>
          <w:w w:val="105"/>
        </w:rPr>
        <w:t>Steps</w:t>
      </w:r>
    </w:p>
    <w:p w14:paraId="7D35867A" w14:textId="77777777" w:rsidR="005C2A41" w:rsidRDefault="00863C9F">
      <w:pPr>
        <w:pStyle w:val="BodyText"/>
        <w:spacing w:before="10"/>
        <w:rPr>
          <w:b/>
          <w:sz w:val="6"/>
        </w:rPr>
      </w:pPr>
      <w:r>
        <w:rPr>
          <w:b/>
          <w:noProof/>
          <w:sz w:val="6"/>
        </w:rPr>
        <mc:AlternateContent>
          <mc:Choice Requires="wps">
            <w:drawing>
              <wp:anchor distT="0" distB="0" distL="0" distR="0" simplePos="0" relativeHeight="487756800" behindDoc="1" locked="0" layoutInCell="1" allowOverlap="1" wp14:anchorId="5C49448B" wp14:editId="3996583A">
                <wp:simplePos x="0" y="0"/>
                <wp:positionH relativeFrom="page">
                  <wp:posOffset>673100</wp:posOffset>
                </wp:positionH>
                <wp:positionV relativeFrom="paragraph">
                  <wp:posOffset>65563</wp:posOffset>
                </wp:positionV>
                <wp:extent cx="6426200" cy="6350"/>
                <wp:effectExtent l="0" t="0" r="0" b="0"/>
                <wp:wrapTopAndBottom/>
                <wp:docPr id="715" name="Graphic 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0B5B7" id="Graphic 715" o:spid="_x0000_s1026" alt="&quot;&quot;" style="position:absolute;margin-left:53pt;margin-top:5.15pt;width:506pt;height:.5pt;z-index:-1555968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0974FA0C" w14:textId="77777777" w:rsidR="005C2A41" w:rsidRDefault="005C2A41">
      <w:pPr>
        <w:pStyle w:val="BodyText"/>
        <w:spacing w:before="157"/>
        <w:rPr>
          <w:b/>
          <w:sz w:val="26"/>
        </w:rPr>
      </w:pPr>
    </w:p>
    <w:p w14:paraId="67A95E6C" w14:textId="77777777" w:rsidR="005C2A41" w:rsidRDefault="00863C9F">
      <w:pPr>
        <w:pStyle w:val="Heading5"/>
        <w:numPr>
          <w:ilvl w:val="0"/>
          <w:numId w:val="16"/>
        </w:numPr>
        <w:tabs>
          <w:tab w:val="left" w:pos="732"/>
        </w:tabs>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67983AAF"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41">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56104987" w14:textId="77777777" w:rsidR="005C2A41" w:rsidRDefault="005C2A41">
      <w:pPr>
        <w:pStyle w:val="BodyText"/>
        <w:spacing w:before="29"/>
        <w:rPr>
          <w:sz w:val="18"/>
        </w:rPr>
      </w:pPr>
    </w:p>
    <w:p w14:paraId="49E1A6D8" w14:textId="77777777" w:rsidR="005C2A41" w:rsidRDefault="00863C9F">
      <w:pPr>
        <w:pStyle w:val="Heading5"/>
        <w:numPr>
          <w:ilvl w:val="0"/>
          <w:numId w:val="16"/>
        </w:numPr>
        <w:tabs>
          <w:tab w:val="left" w:pos="732"/>
        </w:tabs>
        <w:spacing w:before="1"/>
        <w:ind w:left="732" w:hanging="266"/>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70CA8E66"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proofErr w:type="gramStart"/>
      <w:r>
        <w:rPr>
          <w:w w:val="105"/>
          <w:sz w:val="18"/>
        </w:rPr>
        <w:t>for</w:t>
      </w:r>
      <w:proofErr w:type="gramEnd"/>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 will be available for 30 days (terms will not change during this period, except as permitted by law and the variable interest rate may change based on the market).</w:t>
      </w:r>
    </w:p>
    <w:p w14:paraId="25C5C868" w14:textId="77777777" w:rsidR="005C2A41" w:rsidRDefault="005C2A41">
      <w:pPr>
        <w:pStyle w:val="BodyText"/>
        <w:rPr>
          <w:sz w:val="20"/>
        </w:rPr>
      </w:pPr>
    </w:p>
    <w:p w14:paraId="2FA6003E" w14:textId="77777777" w:rsidR="005C2A41" w:rsidRDefault="00863C9F">
      <w:pPr>
        <w:pStyle w:val="BodyText"/>
        <w:spacing w:before="162"/>
        <w:rPr>
          <w:sz w:val="20"/>
        </w:rPr>
      </w:pPr>
      <w:r>
        <w:rPr>
          <w:noProof/>
          <w:sz w:val="20"/>
        </w:rPr>
        <mc:AlternateContent>
          <mc:Choice Requires="wps">
            <w:drawing>
              <wp:anchor distT="0" distB="0" distL="0" distR="0" simplePos="0" relativeHeight="487757312" behindDoc="1" locked="0" layoutInCell="1" allowOverlap="1" wp14:anchorId="3ED02FD2" wp14:editId="53C75B2A">
                <wp:simplePos x="0" y="0"/>
                <wp:positionH relativeFrom="page">
                  <wp:posOffset>673100</wp:posOffset>
                </wp:positionH>
                <wp:positionV relativeFrom="paragraph">
                  <wp:posOffset>264578</wp:posOffset>
                </wp:positionV>
                <wp:extent cx="6426200" cy="314325"/>
                <wp:effectExtent l="0" t="0" r="0" b="0"/>
                <wp:wrapTopAndBottom/>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314325"/>
                        </a:xfrm>
                        <a:prstGeom prst="rect">
                          <a:avLst/>
                        </a:prstGeom>
                        <a:solidFill>
                          <a:srgbClr val="E7E7E7"/>
                        </a:solidFill>
                      </wps:spPr>
                      <wps:txbx>
                        <w:txbxContent>
                          <w:p w14:paraId="754B2A00"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3ED02FD2" id="Textbox 716" o:spid="_x0000_s1098" type="#_x0000_t202" style="position:absolute;margin-left:53pt;margin-top:20.85pt;width:506pt;height:24.75pt;z-index:-1555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" fillcolor="#e7e7e7" stroked="f">
                <v:textbox inset="0,0,0,0">
                  <w:txbxContent>
                    <w:p w14:paraId="754B2A00"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0E6428C9" w14:textId="77777777" w:rsidR="005C2A41" w:rsidRDefault="00863C9F">
      <w:pPr>
        <w:tabs>
          <w:tab w:val="left" w:pos="5497"/>
        </w:tabs>
        <w:spacing w:before="33"/>
        <w:ind w:left="388"/>
        <w:rPr>
          <w:b/>
          <w:sz w:val="16"/>
        </w:rPr>
      </w:pPr>
      <w:r>
        <w:rPr>
          <w:b/>
          <w:spacing w:val="-2"/>
          <w:sz w:val="16"/>
        </w:rPr>
        <w:t>Variable</w:t>
      </w:r>
      <w:r>
        <w:rPr>
          <w:b/>
          <w:spacing w:val="-13"/>
          <w:sz w:val="16"/>
        </w:rPr>
        <w:t xml:space="preserve"> </w:t>
      </w:r>
      <w:r>
        <w:rPr>
          <w:b/>
          <w:spacing w:val="-2"/>
          <w:sz w:val="16"/>
        </w:rPr>
        <w:t>Interest</w:t>
      </w:r>
      <w:r>
        <w:rPr>
          <w:b/>
          <w:spacing w:val="-8"/>
          <w:sz w:val="16"/>
        </w:rPr>
        <w:t xml:space="preserve"> </w:t>
      </w:r>
      <w:r>
        <w:rPr>
          <w:b/>
          <w:spacing w:val="-4"/>
          <w:sz w:val="16"/>
        </w:rPr>
        <w:t>Rate</w:t>
      </w:r>
      <w:r>
        <w:rPr>
          <w:b/>
          <w:sz w:val="16"/>
        </w:rPr>
        <w:tab/>
      </w:r>
      <w:r>
        <w:rPr>
          <w:b/>
          <w:spacing w:val="-2"/>
          <w:sz w:val="16"/>
        </w:rPr>
        <w:t>Cosigner</w:t>
      </w:r>
    </w:p>
    <w:p w14:paraId="337D6DD4" w14:textId="77777777" w:rsidR="005C2A41" w:rsidRDefault="005C2A41">
      <w:pPr>
        <w:rPr>
          <w:b/>
          <w:sz w:val="16"/>
        </w:rPr>
        <w:sectPr w:rsidR="005C2A41">
          <w:type w:val="continuous"/>
          <w:pgSz w:w="12240" w:h="15840"/>
          <w:pgMar w:top="1760" w:right="720" w:bottom="340" w:left="720" w:header="807" w:footer="0" w:gutter="0"/>
          <w:cols w:space="720"/>
        </w:sectPr>
      </w:pPr>
    </w:p>
    <w:p w14:paraId="6DEB2A71" w14:textId="77777777" w:rsidR="005C2A41" w:rsidRDefault="00863C9F">
      <w:pPr>
        <w:pStyle w:val="BodyText"/>
        <w:spacing w:before="171" w:line="244" w:lineRule="auto"/>
        <w:ind w:left="586" w:right="-8" w:hanging="173"/>
      </w:pPr>
      <w:r>
        <w:rPr>
          <w:noProof/>
          <w:position w:val="3"/>
        </w:rPr>
        <w:drawing>
          <wp:inline distT="0" distB="0" distL="0" distR="0" wp14:anchorId="22013CDE" wp14:editId="59107DC6">
            <wp:extent cx="37388" cy="37388"/>
            <wp:effectExtent l="0" t="0" r="1270" b="1270"/>
            <wp:docPr id="717" name="Image 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This loan has a variable interest rate, that is based on a publicly available index, the 30-day average Secured Overnight Financing Rate</w:t>
      </w:r>
      <w:r>
        <w:rPr>
          <w:spacing w:val="-3"/>
        </w:rPr>
        <w:t xml:space="preserve"> </w:t>
      </w:r>
      <w:r>
        <w:t>(SOFR)</w:t>
      </w:r>
      <w:r>
        <w:rPr>
          <w:spacing w:val="-3"/>
        </w:rPr>
        <w:t xml:space="preserve"> </w:t>
      </w:r>
      <w:r>
        <w:t>rounded</w:t>
      </w:r>
      <w:r>
        <w:rPr>
          <w:spacing w:val="-3"/>
        </w:rPr>
        <w:t xml:space="preserve"> </w:t>
      </w:r>
      <w:r>
        <w:t>up</w:t>
      </w:r>
      <w:r>
        <w:rPr>
          <w:spacing w:val="-3"/>
        </w:rPr>
        <w:t xml:space="preserve"> </w:t>
      </w:r>
      <w:r>
        <w:t>to</w:t>
      </w:r>
      <w:r>
        <w:rPr>
          <w:spacing w:val="-3"/>
        </w:rPr>
        <w:t xml:space="preserve"> </w:t>
      </w:r>
      <w:r>
        <w:t>the</w:t>
      </w:r>
      <w:r>
        <w:rPr>
          <w:spacing w:val="-3"/>
        </w:rPr>
        <w:t xml:space="preserve"> </w:t>
      </w:r>
      <w:r>
        <w:t>nearest</w:t>
      </w:r>
      <w:r>
        <w:rPr>
          <w:spacing w:val="-3"/>
        </w:rPr>
        <w:t xml:space="preserve"> </w:t>
      </w:r>
      <w:r>
        <w:t>one-eighth</w:t>
      </w:r>
      <w:r>
        <w:rPr>
          <w:spacing w:val="-3"/>
        </w:rPr>
        <w:t xml:space="preserve"> </w:t>
      </w:r>
      <w:r>
        <w:t>of</w:t>
      </w:r>
      <w:r>
        <w:rPr>
          <w:spacing w:val="-3"/>
        </w:rPr>
        <w:t xml:space="preserve"> </w:t>
      </w:r>
      <w:r>
        <w:t>one</w:t>
      </w:r>
      <w:r>
        <w:rPr>
          <w:spacing w:val="-3"/>
        </w:rPr>
        <w:t xml:space="preserve"> </w:t>
      </w:r>
      <w:r>
        <w:t>percent. Your</w:t>
      </w:r>
      <w:r>
        <w:rPr>
          <w:spacing w:val="-12"/>
        </w:rPr>
        <w:t xml:space="preserve"> </w:t>
      </w:r>
      <w:r>
        <w:t>rate</w:t>
      </w:r>
      <w:r>
        <w:rPr>
          <w:spacing w:val="-11"/>
        </w:rPr>
        <w:t xml:space="preserve"> </w:t>
      </w:r>
      <w:r>
        <w:t>will</w:t>
      </w:r>
      <w:r>
        <w:rPr>
          <w:spacing w:val="-11"/>
        </w:rPr>
        <w:t xml:space="preserve"> </w:t>
      </w:r>
      <w:r>
        <w:t>be</w:t>
      </w:r>
      <w:r>
        <w:rPr>
          <w:spacing w:val="-11"/>
        </w:rPr>
        <w:t xml:space="preserve"> </w:t>
      </w:r>
      <w:r>
        <w:t>calculated</w:t>
      </w:r>
      <w:r>
        <w:rPr>
          <w:spacing w:val="-11"/>
        </w:rPr>
        <w:t xml:space="preserve"> </w:t>
      </w:r>
      <w:r>
        <w:t>each</w:t>
      </w:r>
      <w:r>
        <w:rPr>
          <w:spacing w:val="-11"/>
        </w:rPr>
        <w:t xml:space="preserve"> </w:t>
      </w:r>
      <w:r>
        <w:t>month</w:t>
      </w:r>
      <w:r>
        <w:rPr>
          <w:spacing w:val="-11"/>
        </w:rPr>
        <w:t xml:space="preserve"> </w:t>
      </w:r>
      <w:r>
        <w:t>by</w:t>
      </w:r>
      <w:r>
        <w:rPr>
          <w:spacing w:val="-11"/>
        </w:rPr>
        <w:t xml:space="preserve"> </w:t>
      </w:r>
      <w:r>
        <w:t>adding</w:t>
      </w:r>
      <w:r>
        <w:rPr>
          <w:spacing w:val="-12"/>
        </w:rPr>
        <w:t xml:space="preserve"> </w:t>
      </w:r>
      <w:r>
        <w:t>a</w:t>
      </w:r>
      <w:r>
        <w:rPr>
          <w:spacing w:val="-11"/>
        </w:rPr>
        <w:t xml:space="preserve"> </w:t>
      </w:r>
      <w:r>
        <w:t>margin</w:t>
      </w:r>
      <w:r>
        <w:rPr>
          <w:spacing w:val="-11"/>
        </w:rPr>
        <w:t xml:space="preserve"> </w:t>
      </w:r>
      <w:r>
        <w:t>between 0.420%</w:t>
      </w:r>
      <w:r>
        <w:rPr>
          <w:spacing w:val="-3"/>
        </w:rPr>
        <w:t xml:space="preserve"> </w:t>
      </w:r>
      <w:r>
        <w:t>and</w:t>
      </w:r>
      <w:r>
        <w:rPr>
          <w:spacing w:val="-2"/>
        </w:rPr>
        <w:t xml:space="preserve"> </w:t>
      </w:r>
      <w:r>
        <w:t>11.375%</w:t>
      </w:r>
      <w:r>
        <w:rPr>
          <w:spacing w:val="-5"/>
        </w:rPr>
        <w:t xml:space="preserve"> </w:t>
      </w:r>
      <w:r>
        <w:t>to</w:t>
      </w:r>
      <w:r>
        <w:rPr>
          <w:spacing w:val="-1"/>
        </w:rPr>
        <w:t xml:space="preserve"> </w:t>
      </w:r>
      <w:r>
        <w:t>the</w:t>
      </w:r>
      <w:r>
        <w:rPr>
          <w:spacing w:val="-1"/>
        </w:rPr>
        <w:t xml:space="preserve"> </w:t>
      </w:r>
      <w:r>
        <w:t>SOFR</w:t>
      </w:r>
      <w:r>
        <w:rPr>
          <w:spacing w:val="-2"/>
        </w:rPr>
        <w:t xml:space="preserve"> </w:t>
      </w:r>
      <w:r>
        <w:t>rounded</w:t>
      </w:r>
      <w:r>
        <w:rPr>
          <w:spacing w:val="-1"/>
        </w:rPr>
        <w:t xml:space="preserve"> </w:t>
      </w:r>
      <w:r>
        <w:t>up to the</w:t>
      </w:r>
      <w:r>
        <w:rPr>
          <w:spacing w:val="-1"/>
        </w:rPr>
        <w:t xml:space="preserve"> </w:t>
      </w:r>
      <w:r>
        <w:t>nearest</w:t>
      </w:r>
      <w:r>
        <w:rPr>
          <w:spacing w:val="-1"/>
        </w:rPr>
        <w:t xml:space="preserve"> </w:t>
      </w:r>
      <w:r>
        <w:t>one- eighth of one percent.</w:t>
      </w:r>
    </w:p>
    <w:p w14:paraId="71C81561" w14:textId="77777777" w:rsidR="005C2A41" w:rsidRDefault="00863C9F">
      <w:pPr>
        <w:pStyle w:val="BodyText"/>
        <w:spacing w:before="48" w:line="242" w:lineRule="auto"/>
        <w:ind w:left="586" w:right="-8" w:hanging="173"/>
      </w:pPr>
      <w:r>
        <w:rPr>
          <w:noProof/>
          <w:position w:val="3"/>
        </w:rPr>
        <w:drawing>
          <wp:inline distT="0" distB="0" distL="0" distR="0" wp14:anchorId="2E124EB6" wp14:editId="73224787">
            <wp:extent cx="37388" cy="37388"/>
            <wp:effectExtent l="0" t="0" r="1270" b="1270"/>
            <wp:docPr id="718" name="Image 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The</w:t>
      </w:r>
      <w:r>
        <w:rPr>
          <w:spacing w:val="-3"/>
        </w:rPr>
        <w:t xml:space="preserve"> </w:t>
      </w:r>
      <w:r>
        <w:t>rate</w:t>
      </w:r>
      <w:r>
        <w:rPr>
          <w:spacing w:val="-1"/>
        </w:rPr>
        <w:t xml:space="preserve"> </w:t>
      </w:r>
      <w:r>
        <w:t>will not</w:t>
      </w:r>
      <w:r>
        <w:rPr>
          <w:spacing w:val="-1"/>
        </w:rPr>
        <w:t xml:space="preserve"> </w:t>
      </w:r>
      <w:r>
        <w:t>increase more</w:t>
      </w:r>
      <w:r>
        <w:rPr>
          <w:spacing w:val="-1"/>
        </w:rPr>
        <w:t xml:space="preserve"> </w:t>
      </w:r>
      <w:r>
        <w:t>than</w:t>
      </w:r>
      <w:r>
        <w:rPr>
          <w:spacing w:val="-1"/>
        </w:rPr>
        <w:t xml:space="preserve"> </w:t>
      </w:r>
      <w:r>
        <w:t>once</w:t>
      </w:r>
      <w:r>
        <w:rPr>
          <w:spacing w:val="-1"/>
        </w:rPr>
        <w:t xml:space="preserve"> </w:t>
      </w:r>
      <w:r>
        <w:t>a</w:t>
      </w:r>
      <w:r>
        <w:rPr>
          <w:spacing w:val="-1"/>
        </w:rPr>
        <w:t xml:space="preserve"> </w:t>
      </w:r>
      <w:r>
        <w:t>month, but</w:t>
      </w:r>
      <w:r>
        <w:rPr>
          <w:spacing w:val="-1"/>
        </w:rPr>
        <w:t xml:space="preserve"> </w:t>
      </w:r>
      <w:r>
        <w:t>there</w:t>
      </w:r>
      <w:r>
        <w:rPr>
          <w:spacing w:val="-1"/>
        </w:rPr>
        <w:t xml:space="preserve"> </w:t>
      </w:r>
      <w:r>
        <w:t>is</w:t>
      </w:r>
      <w:r>
        <w:rPr>
          <w:spacing w:val="-1"/>
        </w:rPr>
        <w:t xml:space="preserve"> </w:t>
      </w:r>
      <w:r>
        <w:t>no limit</w:t>
      </w:r>
      <w:r>
        <w:rPr>
          <w:spacing w:val="-8"/>
        </w:rPr>
        <w:t xml:space="preserve"> </w:t>
      </w:r>
      <w:r>
        <w:t>on</w:t>
      </w:r>
      <w:r>
        <w:rPr>
          <w:spacing w:val="-5"/>
        </w:rPr>
        <w:t xml:space="preserve"> </w:t>
      </w:r>
      <w:r>
        <w:t>the</w:t>
      </w:r>
      <w:r>
        <w:rPr>
          <w:spacing w:val="-5"/>
        </w:rPr>
        <w:t xml:space="preserve"> </w:t>
      </w:r>
      <w:r>
        <w:t>amount</w:t>
      </w:r>
      <w:r>
        <w:rPr>
          <w:spacing w:val="-5"/>
        </w:rPr>
        <w:t xml:space="preserve"> </w:t>
      </w:r>
      <w:r>
        <w:t>that</w:t>
      </w:r>
      <w:r>
        <w:rPr>
          <w:spacing w:val="-5"/>
        </w:rPr>
        <w:t xml:space="preserve"> </w:t>
      </w:r>
      <w:r>
        <w:t>the</w:t>
      </w:r>
      <w:r>
        <w:rPr>
          <w:spacing w:val="-5"/>
        </w:rPr>
        <w:t xml:space="preserve"> </w:t>
      </w:r>
      <w:r>
        <w:t>rate</w:t>
      </w:r>
      <w:r>
        <w:rPr>
          <w:spacing w:val="-7"/>
        </w:rPr>
        <w:t xml:space="preserve"> </w:t>
      </w:r>
      <w:r>
        <w:t>could</w:t>
      </w:r>
      <w:r>
        <w:rPr>
          <w:spacing w:val="-8"/>
        </w:rPr>
        <w:t xml:space="preserve"> </w:t>
      </w:r>
      <w:r>
        <w:t>increase</w:t>
      </w:r>
      <w:r>
        <w:rPr>
          <w:spacing w:val="-5"/>
        </w:rPr>
        <w:t xml:space="preserve"> </w:t>
      </w:r>
      <w:r>
        <w:t>at</w:t>
      </w:r>
      <w:r>
        <w:rPr>
          <w:spacing w:val="-5"/>
        </w:rPr>
        <w:t xml:space="preserve"> </w:t>
      </w:r>
      <w:r>
        <w:t>one</w:t>
      </w:r>
      <w:r>
        <w:rPr>
          <w:spacing w:val="-7"/>
        </w:rPr>
        <w:t xml:space="preserve"> </w:t>
      </w:r>
      <w:r>
        <w:t>time.</w:t>
      </w:r>
    </w:p>
    <w:p w14:paraId="23E90C79" w14:textId="77777777" w:rsidR="005C2A41" w:rsidRDefault="00863C9F">
      <w:pPr>
        <w:pStyle w:val="BodyText"/>
        <w:spacing w:before="52" w:line="242" w:lineRule="auto"/>
        <w:ind w:left="586" w:right="6" w:hanging="173"/>
        <w:jc w:val="both"/>
      </w:pPr>
      <w:r>
        <w:rPr>
          <w:noProof/>
          <w:position w:val="3"/>
        </w:rPr>
        <w:drawing>
          <wp:inline distT="0" distB="0" distL="0" distR="0" wp14:anchorId="4E685448" wp14:editId="4CE59622">
            <wp:extent cx="37388" cy="37388"/>
            <wp:effectExtent l="0" t="0" r="1270" b="1270"/>
            <wp:docPr id="719" name="Image 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 name="Image 71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Please</w:t>
      </w:r>
      <w:r>
        <w:rPr>
          <w:spacing w:val="-11"/>
        </w:rPr>
        <w:t xml:space="preserve"> </w:t>
      </w:r>
      <w:r>
        <w:t>see</w:t>
      </w:r>
      <w:r>
        <w:rPr>
          <w:spacing w:val="-10"/>
        </w:rPr>
        <w:t xml:space="preserve"> </w:t>
      </w:r>
      <w:r>
        <w:t>the</w:t>
      </w:r>
      <w:r>
        <w:rPr>
          <w:spacing w:val="-11"/>
        </w:rPr>
        <w:t xml:space="preserve"> </w:t>
      </w:r>
      <w:r>
        <w:t>INTEREST</w:t>
      </w:r>
      <w:r>
        <w:rPr>
          <w:spacing w:val="-11"/>
        </w:rPr>
        <w:t xml:space="preserve"> </w:t>
      </w:r>
      <w:r>
        <w:t>section</w:t>
      </w:r>
      <w:r>
        <w:rPr>
          <w:spacing w:val="-11"/>
        </w:rPr>
        <w:t xml:space="preserve"> </w:t>
      </w:r>
      <w:r>
        <w:t>of</w:t>
      </w:r>
      <w:r>
        <w:rPr>
          <w:spacing w:val="-10"/>
        </w:rPr>
        <w:t xml:space="preserve"> </w:t>
      </w:r>
      <w:r>
        <w:t>your</w:t>
      </w:r>
      <w:r>
        <w:rPr>
          <w:spacing w:val="-11"/>
        </w:rPr>
        <w:t xml:space="preserve"> </w:t>
      </w:r>
      <w:r>
        <w:t>promissory</w:t>
      </w:r>
      <w:r>
        <w:rPr>
          <w:spacing w:val="-10"/>
        </w:rPr>
        <w:t xml:space="preserve"> </w:t>
      </w:r>
      <w:r>
        <w:t>note</w:t>
      </w:r>
      <w:r>
        <w:rPr>
          <w:spacing w:val="-11"/>
        </w:rPr>
        <w:t xml:space="preserve"> </w:t>
      </w:r>
      <w:r>
        <w:t>for</w:t>
      </w:r>
      <w:r>
        <w:rPr>
          <w:spacing w:val="-11"/>
        </w:rPr>
        <w:t xml:space="preserve"> </w:t>
      </w:r>
      <w:r>
        <w:t>more information including the circumstances in which a replacement or substitute index may be used in place of SOFR.</w:t>
      </w:r>
    </w:p>
    <w:p w14:paraId="3E903687" w14:textId="77777777" w:rsidR="005C2A41" w:rsidRDefault="005C2A41">
      <w:pPr>
        <w:pStyle w:val="BodyText"/>
        <w:spacing w:before="165"/>
      </w:pPr>
    </w:p>
    <w:p w14:paraId="3D88B834" w14:textId="77777777" w:rsidR="005C2A41" w:rsidRDefault="00863C9F">
      <w:pPr>
        <w:spacing w:line="256" w:lineRule="auto"/>
        <w:ind w:left="388" w:right="3683"/>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410F7097" w14:textId="77777777" w:rsidR="005C2A41" w:rsidRDefault="00863C9F">
      <w:pPr>
        <w:pStyle w:val="BodyText"/>
        <w:spacing w:before="159" w:line="244" w:lineRule="auto"/>
        <w:ind w:left="586" w:right="10" w:hanging="173"/>
        <w:jc w:val="both"/>
      </w:pPr>
      <w:r>
        <w:rPr>
          <w:noProof/>
          <w:position w:val="3"/>
        </w:rPr>
        <w:drawing>
          <wp:inline distT="0" distB="0" distL="0" distR="0" wp14:anchorId="35BE40C2" wp14:editId="79E8CE00">
            <wp:extent cx="37388" cy="37388"/>
            <wp:effectExtent l="0" t="0" r="1270" b="1270"/>
            <wp:docPr id="720" name="Image 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13"/>
          <w:sz w:val="20"/>
        </w:rPr>
        <w:t xml:space="preserve"> </w:t>
      </w:r>
      <w:r>
        <w:t>For</w:t>
      </w:r>
      <w:r>
        <w:rPr>
          <w:spacing w:val="-11"/>
        </w:rPr>
        <w:t xml:space="preserve"> </w:t>
      </w:r>
      <w:r>
        <w:t>full-time,</w:t>
      </w:r>
      <w:r>
        <w:rPr>
          <w:spacing w:val="-11"/>
        </w:rPr>
        <w:t xml:space="preserve"> </w:t>
      </w:r>
      <w:r>
        <w:t>half-time,</w:t>
      </w:r>
      <w:r>
        <w:rPr>
          <w:spacing w:val="-11"/>
        </w:rPr>
        <w:t xml:space="preserve"> </w:t>
      </w:r>
      <w:r>
        <w:t>or</w:t>
      </w:r>
      <w:r>
        <w:rPr>
          <w:spacing w:val="-11"/>
        </w:rPr>
        <w:t xml:space="preserve"> </w:t>
      </w:r>
      <w:r>
        <w:t>less-than-half-time</w:t>
      </w:r>
      <w:r>
        <w:rPr>
          <w:spacing w:val="-12"/>
        </w:rPr>
        <w:t xml:space="preserve"> </w:t>
      </w:r>
      <w:r>
        <w:t>enrollment</w:t>
      </w:r>
      <w:r>
        <w:rPr>
          <w:spacing w:val="-11"/>
        </w:rPr>
        <w:t xml:space="preserve"> </w:t>
      </w:r>
      <w:r>
        <w:t>at</w:t>
      </w:r>
      <w:r>
        <w:rPr>
          <w:spacing w:val="-11"/>
        </w:rPr>
        <w:t xml:space="preserve"> </w:t>
      </w:r>
      <w:r>
        <w:t>an</w:t>
      </w:r>
      <w:r>
        <w:rPr>
          <w:spacing w:val="-11"/>
        </w:rPr>
        <w:t xml:space="preserve"> </w:t>
      </w:r>
      <w:r>
        <w:t xml:space="preserve">eligible </w:t>
      </w:r>
      <w:r>
        <w:rPr>
          <w:spacing w:val="-2"/>
        </w:rPr>
        <w:t>school.</w:t>
      </w:r>
    </w:p>
    <w:p w14:paraId="085F388F" w14:textId="77777777" w:rsidR="005C2A41" w:rsidRDefault="00863C9F">
      <w:pPr>
        <w:pStyle w:val="BodyText"/>
        <w:spacing w:before="48" w:line="242" w:lineRule="auto"/>
        <w:ind w:left="586" w:right="8" w:hanging="173"/>
        <w:jc w:val="both"/>
      </w:pPr>
      <w:r>
        <w:rPr>
          <w:noProof/>
          <w:position w:val="3"/>
        </w:rPr>
        <w:drawing>
          <wp:inline distT="0" distB="0" distL="0" distR="0" wp14:anchorId="1AE7A67F" wp14:editId="0A9FB6C3">
            <wp:extent cx="37388" cy="37388"/>
            <wp:effectExtent l="0" t="0" r="1270" b="1270"/>
            <wp:docPr id="721" name="Image 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3"/>
        </w:rPr>
        <w:t xml:space="preserve"> </w:t>
      </w:r>
      <w:r>
        <w:t>have</w:t>
      </w:r>
      <w:r>
        <w:rPr>
          <w:spacing w:val="-3"/>
        </w:rPr>
        <w:t xml:space="preserve"> </w:t>
      </w:r>
      <w:r>
        <w:t>attained</w:t>
      </w:r>
      <w:r>
        <w:rPr>
          <w:spacing w:val="-3"/>
        </w:rPr>
        <w:t xml:space="preserve"> </w:t>
      </w:r>
      <w:r>
        <w:t>the</w:t>
      </w:r>
      <w:r>
        <w:rPr>
          <w:spacing w:val="-1"/>
        </w:rPr>
        <w:t xml:space="preserve"> </w:t>
      </w:r>
      <w:r>
        <w:t>age</w:t>
      </w:r>
      <w:r>
        <w:rPr>
          <w:spacing w:val="-3"/>
        </w:rPr>
        <w:t xml:space="preserve"> </w:t>
      </w:r>
      <w:r>
        <w:t>of</w:t>
      </w:r>
      <w:r>
        <w:rPr>
          <w:spacing w:val="-3"/>
        </w:rPr>
        <w:t xml:space="preserve"> </w:t>
      </w:r>
      <w:r>
        <w:t>majority</w:t>
      </w:r>
      <w:r>
        <w:rPr>
          <w:spacing w:val="-2"/>
        </w:rPr>
        <w:t xml:space="preserve"> </w:t>
      </w:r>
      <w:r>
        <w:t>in</w:t>
      </w:r>
      <w:r>
        <w:rPr>
          <w:spacing w:val="-3"/>
        </w:rPr>
        <w:t xml:space="preserve"> </w:t>
      </w:r>
      <w:r>
        <w:t>your</w:t>
      </w:r>
      <w:r>
        <w:rPr>
          <w:spacing w:val="-3"/>
        </w:rPr>
        <w:t xml:space="preserve"> </w:t>
      </w:r>
      <w:r>
        <w:t>state</w:t>
      </w:r>
      <w:r>
        <w:rPr>
          <w:spacing w:val="-3"/>
        </w:rPr>
        <w:t xml:space="preserve"> </w:t>
      </w:r>
      <w:r>
        <w:t>of</w:t>
      </w:r>
      <w:r>
        <w:rPr>
          <w:spacing w:val="-1"/>
        </w:rPr>
        <w:t xml:space="preserve"> </w:t>
      </w:r>
      <w:r>
        <w:t>residence</w:t>
      </w:r>
      <w:r>
        <w:rPr>
          <w:spacing w:val="-3"/>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48098869" w14:textId="77777777" w:rsidR="005C2A41" w:rsidRDefault="00863C9F">
      <w:pPr>
        <w:pStyle w:val="BodyText"/>
        <w:spacing w:before="160" w:line="244" w:lineRule="auto"/>
        <w:ind w:left="333" w:right="140" w:hanging="173"/>
      </w:pPr>
      <w:r>
        <w:br w:type="column"/>
      </w:r>
      <w:r>
        <w:rPr>
          <w:noProof/>
          <w:position w:val="3"/>
        </w:rPr>
        <w:drawing>
          <wp:inline distT="0" distB="0" distL="0" distR="0" wp14:anchorId="2BE511D0" wp14:editId="1F7ABA75">
            <wp:extent cx="38023" cy="37388"/>
            <wp:effectExtent l="0" t="0" r="635" b="1270"/>
            <wp:docPr id="722" name="Image 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7"/>
          <w:sz w:val="20"/>
        </w:rPr>
        <w:t xml:space="preserve"> </w:t>
      </w:r>
      <w:r>
        <w:rPr>
          <w:spacing w:val="-2"/>
        </w:rPr>
        <w:t>A</w:t>
      </w:r>
      <w:r>
        <w:rPr>
          <w:spacing w:val="-5"/>
        </w:rPr>
        <w:t xml:space="preserve"> </w:t>
      </w:r>
      <w:r>
        <w:rPr>
          <w:spacing w:val="-2"/>
        </w:rPr>
        <w:t>cosigner</w:t>
      </w:r>
      <w:r>
        <w:rPr>
          <w:spacing w:val="-4"/>
        </w:rPr>
        <w:t xml:space="preserve"> </w:t>
      </w:r>
      <w:r>
        <w:rPr>
          <w:spacing w:val="-2"/>
        </w:rPr>
        <w:t>is</w:t>
      </w:r>
      <w:r>
        <w:rPr>
          <w:spacing w:val="-5"/>
        </w:rPr>
        <w:t xml:space="preserve"> </w:t>
      </w:r>
      <w:r>
        <w:rPr>
          <w:spacing w:val="-2"/>
        </w:rPr>
        <w:t>not</w:t>
      </w:r>
      <w:r>
        <w:rPr>
          <w:spacing w:val="-5"/>
        </w:rPr>
        <w:t xml:space="preserve"> </w:t>
      </w:r>
      <w:proofErr w:type="gramStart"/>
      <w:r>
        <w:rPr>
          <w:spacing w:val="-2"/>
        </w:rPr>
        <w:t>required,</w:t>
      </w:r>
      <w:r>
        <w:rPr>
          <w:spacing w:val="-6"/>
        </w:rPr>
        <w:t xml:space="preserve"> </w:t>
      </w:r>
      <w:r>
        <w:rPr>
          <w:spacing w:val="-2"/>
        </w:rPr>
        <w:t>but</w:t>
      </w:r>
      <w:proofErr w:type="gramEnd"/>
      <w:r>
        <w:rPr>
          <w:spacing w:val="-10"/>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30C30268" w14:textId="77777777" w:rsidR="005C2A41" w:rsidRDefault="00863C9F">
      <w:pPr>
        <w:pStyle w:val="BodyText"/>
        <w:spacing w:before="50" w:line="242" w:lineRule="auto"/>
        <w:ind w:left="333" w:right="140" w:hanging="173"/>
      </w:pPr>
      <w:r>
        <w:rPr>
          <w:noProof/>
          <w:position w:val="3"/>
        </w:rPr>
        <w:drawing>
          <wp:inline distT="0" distB="0" distL="0" distR="0" wp14:anchorId="411AE652" wp14:editId="4CA5A3D6">
            <wp:extent cx="38023" cy="37388"/>
            <wp:effectExtent l="0" t="0" r="635" b="1270"/>
            <wp:docPr id="723" name="Image 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3" name="Image 72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the cosigner's state of</w:t>
      </w:r>
      <w:r>
        <w:rPr>
          <w:spacing w:val="40"/>
        </w:rPr>
        <w:t xml:space="preserve"> </w:t>
      </w:r>
      <w:r>
        <w:t>residence at the time of loan application.</w:t>
      </w:r>
    </w:p>
    <w:p w14:paraId="44401697" w14:textId="77777777" w:rsidR="005C2A41" w:rsidRDefault="005C2A41">
      <w:pPr>
        <w:pStyle w:val="BodyText"/>
      </w:pPr>
    </w:p>
    <w:p w14:paraId="69AF6B48" w14:textId="77777777" w:rsidR="005C2A41" w:rsidRDefault="005C2A41">
      <w:pPr>
        <w:pStyle w:val="BodyText"/>
        <w:spacing w:before="28"/>
      </w:pPr>
    </w:p>
    <w:p w14:paraId="09B38D7D" w14:textId="77777777" w:rsidR="005C2A41" w:rsidRDefault="00863C9F">
      <w:pPr>
        <w:ind w:left="136"/>
        <w:jc w:val="both"/>
        <w:rPr>
          <w:b/>
          <w:sz w:val="16"/>
        </w:rPr>
      </w:pPr>
      <w:r>
        <w:rPr>
          <w:b/>
          <w:spacing w:val="-2"/>
          <w:sz w:val="16"/>
        </w:rPr>
        <w:t>Bankruptcy</w:t>
      </w:r>
      <w:r>
        <w:rPr>
          <w:b/>
          <w:spacing w:val="-1"/>
          <w:sz w:val="16"/>
        </w:rPr>
        <w:t xml:space="preserve"> </w:t>
      </w:r>
      <w:r>
        <w:rPr>
          <w:b/>
          <w:spacing w:val="-2"/>
          <w:sz w:val="16"/>
        </w:rPr>
        <w:t>Limitations</w:t>
      </w:r>
    </w:p>
    <w:p w14:paraId="4847B034" w14:textId="77777777" w:rsidR="005C2A41" w:rsidRDefault="00863C9F">
      <w:pPr>
        <w:pStyle w:val="BodyText"/>
        <w:spacing w:before="173" w:line="244" w:lineRule="auto"/>
        <w:ind w:left="333" w:right="176" w:hanging="173"/>
      </w:pPr>
      <w:r>
        <w:rPr>
          <w:noProof/>
          <w:position w:val="3"/>
        </w:rPr>
        <w:drawing>
          <wp:inline distT="0" distB="0" distL="0" distR="0" wp14:anchorId="437932BF" wp14:editId="54BD852F">
            <wp:extent cx="38023" cy="37388"/>
            <wp:effectExtent l="0" t="0" r="635" b="1270"/>
            <wp:docPr id="724" name="Image 7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Image 72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013F92C9" w14:textId="77777777" w:rsidR="005C2A41" w:rsidRDefault="005C2A41">
      <w:pPr>
        <w:pStyle w:val="BodyText"/>
      </w:pPr>
    </w:p>
    <w:p w14:paraId="7EEEDEF7" w14:textId="77777777" w:rsidR="005C2A41" w:rsidRDefault="005C2A41">
      <w:pPr>
        <w:pStyle w:val="BodyText"/>
        <w:spacing w:before="166"/>
      </w:pPr>
    </w:p>
    <w:p w14:paraId="2CECA18B" w14:textId="77777777" w:rsidR="005C2A41" w:rsidRDefault="00863C9F">
      <w:pPr>
        <w:spacing w:line="256" w:lineRule="auto"/>
        <w:ind w:left="136" w:right="377"/>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3"/>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0CFE2199" w14:textId="77777777" w:rsidR="005C2A41" w:rsidRDefault="005C2A41">
      <w:pPr>
        <w:spacing w:line="256" w:lineRule="auto"/>
        <w:jc w:val="both"/>
        <w:rPr>
          <w:b/>
          <w:sz w:val="16"/>
        </w:rPr>
        <w:sectPr w:rsidR="005C2A41">
          <w:type w:val="continuous"/>
          <w:pgSz w:w="12240" w:h="15840"/>
          <w:pgMar w:top="1760" w:right="720" w:bottom="340" w:left="720" w:header="807" w:footer="0" w:gutter="0"/>
          <w:cols w:num="2" w:space="720" w:equalWidth="0">
            <w:col w:w="5323" w:space="40"/>
            <w:col w:w="5437"/>
          </w:cols>
        </w:sectPr>
      </w:pPr>
    </w:p>
    <w:p w14:paraId="0C5BA4BB" w14:textId="77777777" w:rsidR="005C2A41" w:rsidRDefault="005C2A41">
      <w:pPr>
        <w:pStyle w:val="BodyText"/>
        <w:spacing w:before="2"/>
        <w:rPr>
          <w:b/>
        </w:rPr>
      </w:pPr>
    </w:p>
    <w:p w14:paraId="32CB4B9D" w14:textId="77777777" w:rsidR="005C2A41" w:rsidRDefault="00863C9F">
      <w:pPr>
        <w:pStyle w:val="BodyText"/>
        <w:spacing w:line="20" w:lineRule="exact"/>
        <w:ind w:left="220"/>
        <w:rPr>
          <w:sz w:val="2"/>
        </w:rPr>
      </w:pPr>
      <w:r>
        <w:rPr>
          <w:noProof/>
          <w:sz w:val="2"/>
        </w:rPr>
        <mc:AlternateContent>
          <mc:Choice Requires="wpg">
            <w:drawing>
              <wp:inline distT="0" distB="0" distL="0" distR="0" wp14:anchorId="61518F35" wp14:editId="16A74802">
                <wp:extent cx="6426200" cy="6350"/>
                <wp:effectExtent l="0" t="0" r="0" b="0"/>
                <wp:docPr id="725" name="Group 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726" name="Graphic 726"/>
                        <wps:cNvSpPr/>
                        <wps:spPr>
                          <a:xfrm>
                            <a:off x="0" y="0"/>
                            <a:ext cx="6426200" cy="6350"/>
                          </a:xfrm>
                          <a:custGeom>
                            <a:avLst/>
                            <a:gdLst/>
                            <a:ahLst/>
                            <a:cxnLst/>
                            <a:rect l="l" t="t" r="r" b="b"/>
                            <a:pathLst>
                              <a:path w="6426200" h="6350">
                                <a:moveTo>
                                  <a:pt x="6426200" y="0"/>
                                </a:moveTo>
                                <a:lnTo>
                                  <a:pt x="0" y="0"/>
                                </a:lnTo>
                                <a:lnTo>
                                  <a:pt x="0" y="6349"/>
                                </a:lnTo>
                                <a:lnTo>
                                  <a:pt x="6426200" y="6349"/>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0BAB06" id="Group 725"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">
                <v:shape id="Graphic 726"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" path="m6426200,l,,,6349r6426200,l6426200,xe" fillcolor="black" stroked="f">
                  <v:path arrowok="t"/>
                </v:shape>
                <w10:anchorlock/>
              </v:group>
            </w:pict>
          </mc:Fallback>
        </mc:AlternateContent>
      </w:r>
    </w:p>
    <w:p w14:paraId="3C2089EC" w14:textId="77777777" w:rsidR="005C2A41" w:rsidRDefault="00863C9F">
      <w:pPr>
        <w:pStyle w:val="BodyText"/>
        <w:spacing w:before="68"/>
        <w:ind w:left="252" w:right="541"/>
      </w:pPr>
      <w:r>
        <w:t>Military</w:t>
      </w:r>
      <w:r>
        <w:rPr>
          <w:spacing w:val="-2"/>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 call</w:t>
      </w:r>
      <w:r>
        <w:rPr>
          <w:spacing w:val="-3"/>
        </w:rPr>
        <w:t xml:space="preserve"> </w:t>
      </w:r>
      <w:r>
        <w:t xml:space="preserve">855- </w:t>
      </w:r>
      <w:r>
        <w:rPr>
          <w:spacing w:val="-2"/>
        </w:rPr>
        <w:t>455-6972.</w:t>
      </w:r>
    </w:p>
    <w:p w14:paraId="4757EBF0" w14:textId="77777777" w:rsidR="005C2A41" w:rsidRDefault="005C2A41">
      <w:pPr>
        <w:pStyle w:val="BodyText"/>
        <w:rPr>
          <w:sz w:val="15"/>
        </w:rPr>
      </w:pPr>
    </w:p>
    <w:p w14:paraId="130341CA" w14:textId="77777777" w:rsidR="005C2A41" w:rsidRDefault="005C2A41">
      <w:pPr>
        <w:pStyle w:val="BodyText"/>
        <w:rPr>
          <w:sz w:val="15"/>
        </w:rPr>
      </w:pPr>
    </w:p>
    <w:p w14:paraId="7EFF8F90" w14:textId="77777777" w:rsidR="005C2A41" w:rsidRDefault="005C2A41">
      <w:pPr>
        <w:pStyle w:val="BodyText"/>
        <w:rPr>
          <w:sz w:val="15"/>
        </w:rPr>
      </w:pPr>
    </w:p>
    <w:p w14:paraId="2D337575" w14:textId="77777777" w:rsidR="005C2A41" w:rsidRDefault="005C2A41">
      <w:pPr>
        <w:pStyle w:val="BodyText"/>
        <w:rPr>
          <w:sz w:val="15"/>
        </w:rPr>
      </w:pPr>
    </w:p>
    <w:p w14:paraId="2A2DE3F2" w14:textId="77777777" w:rsidR="005C2A41" w:rsidRDefault="005C2A41">
      <w:pPr>
        <w:pStyle w:val="BodyText"/>
        <w:rPr>
          <w:sz w:val="15"/>
        </w:rPr>
      </w:pPr>
    </w:p>
    <w:p w14:paraId="3D8E779B" w14:textId="77777777" w:rsidR="005C2A41" w:rsidRDefault="005C2A41">
      <w:pPr>
        <w:pStyle w:val="BodyText"/>
        <w:spacing w:before="124"/>
        <w:rPr>
          <w:sz w:val="15"/>
        </w:rPr>
      </w:pPr>
    </w:p>
    <w:p w14:paraId="1D8F5418" w14:textId="77777777" w:rsidR="005C2A41" w:rsidRDefault="00863C9F">
      <w:pPr>
        <w:ind w:right="304"/>
        <w:jc w:val="right"/>
        <w:rPr>
          <w:sz w:val="15"/>
        </w:rPr>
      </w:pPr>
      <w:r>
        <w:rPr>
          <w:spacing w:val="-2"/>
          <w:sz w:val="15"/>
        </w:rPr>
        <w:t>7SDA2405/Rev042025v01</w:t>
      </w:r>
    </w:p>
    <w:p w14:paraId="1E99EDF2" w14:textId="77777777" w:rsidR="005C2A41" w:rsidRDefault="005C2A41">
      <w:pPr>
        <w:jc w:val="right"/>
        <w:rPr>
          <w:sz w:val="15"/>
        </w:rPr>
        <w:sectPr w:rsidR="005C2A41">
          <w:type w:val="continuous"/>
          <w:pgSz w:w="12240" w:h="15840"/>
          <w:pgMar w:top="1760" w:right="720" w:bottom="340" w:left="720" w:header="807" w:footer="0" w:gutter="0"/>
          <w:cols w:space="720"/>
        </w:sectPr>
      </w:pPr>
    </w:p>
    <w:p w14:paraId="124A0C7F" w14:textId="77777777" w:rsidR="005C2A41" w:rsidRDefault="00863C9F">
      <w:pPr>
        <w:spacing w:before="16"/>
        <w:ind w:left="348"/>
        <w:rPr>
          <w:sz w:val="18"/>
        </w:rPr>
      </w:pPr>
      <w:r>
        <w:rPr>
          <w:w w:val="105"/>
          <w:sz w:val="18"/>
        </w:rPr>
        <w:lastRenderedPageBreak/>
        <w:t>Fixed</w:t>
      </w:r>
      <w:r>
        <w:rPr>
          <w:spacing w:val="-8"/>
          <w:w w:val="105"/>
          <w:sz w:val="18"/>
        </w:rPr>
        <w:t xml:space="preserve"> </w:t>
      </w:r>
      <w:r>
        <w:rPr>
          <w:w w:val="105"/>
          <w:sz w:val="18"/>
        </w:rPr>
        <w:t>Rate</w:t>
      </w:r>
      <w:r>
        <w:rPr>
          <w:spacing w:val="-6"/>
          <w:w w:val="105"/>
          <w:sz w:val="18"/>
        </w:rPr>
        <w:t xml:space="preserve"> </w:t>
      </w:r>
      <w:r>
        <w:rPr>
          <w:w w:val="105"/>
          <w:sz w:val="18"/>
        </w:rPr>
        <w:t>Type</w:t>
      </w:r>
      <w:r>
        <w:rPr>
          <w:spacing w:val="-6"/>
          <w:w w:val="105"/>
          <w:sz w:val="18"/>
        </w:rPr>
        <w:t xml:space="preserve"> </w:t>
      </w:r>
      <w:r>
        <w:rPr>
          <w:w w:val="105"/>
          <w:sz w:val="18"/>
        </w:rPr>
        <w:t>(see</w:t>
      </w:r>
      <w:r>
        <w:rPr>
          <w:spacing w:val="-8"/>
          <w:w w:val="105"/>
          <w:sz w:val="18"/>
        </w:rPr>
        <w:t xml:space="preserve"> </w:t>
      </w:r>
      <w:r>
        <w:rPr>
          <w:w w:val="105"/>
          <w:sz w:val="18"/>
        </w:rPr>
        <w:t>pages</w:t>
      </w:r>
      <w:r>
        <w:rPr>
          <w:spacing w:val="-7"/>
          <w:w w:val="105"/>
          <w:sz w:val="18"/>
        </w:rPr>
        <w:t xml:space="preserve"> </w:t>
      </w:r>
      <w:r>
        <w:rPr>
          <w:w w:val="105"/>
          <w:sz w:val="18"/>
        </w:rPr>
        <w:t>1</w:t>
      </w:r>
      <w:r>
        <w:rPr>
          <w:spacing w:val="-9"/>
          <w:w w:val="105"/>
          <w:sz w:val="18"/>
        </w:rPr>
        <w:t xml:space="preserve"> </w:t>
      </w:r>
      <w:r>
        <w:rPr>
          <w:w w:val="105"/>
          <w:sz w:val="18"/>
        </w:rPr>
        <w:t>&amp;</w:t>
      </w:r>
      <w:r>
        <w:rPr>
          <w:spacing w:val="-7"/>
          <w:w w:val="105"/>
          <w:sz w:val="18"/>
        </w:rPr>
        <w:t xml:space="preserve"> </w:t>
      </w:r>
      <w:r>
        <w:rPr>
          <w:w w:val="105"/>
          <w:sz w:val="18"/>
        </w:rPr>
        <w:t>2</w:t>
      </w:r>
      <w:r>
        <w:rPr>
          <w:spacing w:val="-9"/>
          <w:w w:val="105"/>
          <w:sz w:val="18"/>
        </w:rPr>
        <w:t xml:space="preserve"> </w:t>
      </w:r>
      <w:r>
        <w:rPr>
          <w:w w:val="105"/>
          <w:sz w:val="18"/>
        </w:rPr>
        <w:t>for</w:t>
      </w:r>
      <w:r>
        <w:rPr>
          <w:spacing w:val="-9"/>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spacing w:val="-2"/>
          <w:w w:val="105"/>
          <w:sz w:val="18"/>
        </w:rPr>
        <w:t>Type)</w:t>
      </w:r>
    </w:p>
    <w:p w14:paraId="3DCE24BA"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2863BD14"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15596303"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21382D27" w14:textId="77777777" w:rsidR="005C2A41" w:rsidRDefault="005C2A41">
      <w:pPr>
        <w:rPr>
          <w:sz w:val="17"/>
        </w:rPr>
        <w:sectPr w:rsidR="005C2A41">
          <w:headerReference w:type="even" r:id="rId142"/>
          <w:headerReference w:type="default" r:id="rId143"/>
          <w:footerReference w:type="default" r:id="rId144"/>
          <w:pgSz w:w="12240" w:h="15840"/>
          <w:pgMar w:top="1760" w:right="720" w:bottom="360" w:left="720" w:header="437" w:footer="173" w:gutter="0"/>
          <w:pgNumType w:start="3"/>
          <w:cols w:num="2" w:space="720" w:equalWidth="0">
            <w:col w:w="5225" w:space="1873"/>
            <w:col w:w="3702"/>
          </w:cols>
        </w:sectPr>
      </w:pPr>
    </w:p>
    <w:p w14:paraId="0328FA74" w14:textId="77777777" w:rsidR="005C2A41" w:rsidRDefault="00863C9F">
      <w:pPr>
        <w:pStyle w:val="BodyText"/>
        <w:spacing w:before="75"/>
        <w:rPr>
          <w:sz w:val="20"/>
        </w:rPr>
      </w:pPr>
      <w:r>
        <w:rPr>
          <w:noProof/>
          <w:sz w:val="20"/>
        </w:rPr>
        <mc:AlternateContent>
          <mc:Choice Requires="wps">
            <w:drawing>
              <wp:anchor distT="0" distB="0" distL="0" distR="0" simplePos="0" relativeHeight="15901184" behindDoc="0" locked="0" layoutInCell="1" allowOverlap="1" wp14:anchorId="5D13BA13" wp14:editId="6CFCA49D">
                <wp:simplePos x="0" y="0"/>
                <wp:positionH relativeFrom="page">
                  <wp:posOffset>679450</wp:posOffset>
                </wp:positionH>
                <wp:positionV relativeFrom="page">
                  <wp:posOffset>779780</wp:posOffset>
                </wp:positionV>
                <wp:extent cx="6413500" cy="19050"/>
                <wp:effectExtent l="0" t="0" r="0" b="0"/>
                <wp:wrapNone/>
                <wp:docPr id="735" name="Graphic 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91A68" id="Graphic 735" o:spid="_x0000_s1026" alt="&quot;&quot;" style="position:absolute;margin-left:53.5pt;margin-top:61.4pt;width:505pt;height:1.5pt;z-index:1590118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561CD9FA"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2E5A473B" wp14:editId="54B95D38">
                <wp:extent cx="6426200" cy="6350"/>
                <wp:effectExtent l="0" t="0" r="0" b="0"/>
                <wp:docPr id="736" name="Group 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737" name="Graphic 737"/>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F719F5" id="Group 736"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DOja1XbAIAAPMFAAAOAAAAAAAAAAAAAAAAAC4CAABk&#10;cnMvZTJvRG9jLnhtbFBLAQItABQABgAIAAAAIQC60fm72QAAAAQBAAAPAAAAAAAAAAAAAAAAAMYE&#10;AABkcnMvZG93bnJldi54bWxQSwUGAAAAAAQABADzAAAAzAUAAAAA&#10;">
                <v:shape id="Graphic 737"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" path="m6426200,l,,,6350r6426200,l6426200,xe" fillcolor="black" stroked="f">
                  <v:path arrowok="t"/>
                </v:shape>
                <w10:anchorlock/>
              </v:group>
            </w:pict>
          </mc:Fallback>
        </mc:AlternateContent>
      </w:r>
    </w:p>
    <w:p w14:paraId="2BE3419D" w14:textId="77777777" w:rsidR="005C2A41" w:rsidRDefault="00863C9F">
      <w:pPr>
        <w:pStyle w:val="Heading5"/>
        <w:spacing w:before="84"/>
        <w:ind w:left="5142"/>
      </w:pPr>
      <w:r>
        <w:rPr>
          <w:noProof/>
        </w:rPr>
        <mc:AlternateContent>
          <mc:Choice Requires="wpg">
            <w:drawing>
              <wp:anchor distT="0" distB="0" distL="0" distR="0" simplePos="0" relativeHeight="15901696" behindDoc="0" locked="0" layoutInCell="1" allowOverlap="1" wp14:anchorId="2EFE55EE" wp14:editId="3367AD70">
                <wp:simplePos x="0" y="0"/>
                <wp:positionH relativeFrom="page">
                  <wp:posOffset>685203</wp:posOffset>
                </wp:positionH>
                <wp:positionV relativeFrom="paragraph">
                  <wp:posOffset>52108</wp:posOffset>
                </wp:positionV>
                <wp:extent cx="2774315" cy="1450340"/>
                <wp:effectExtent l="0" t="0" r="0" b="0"/>
                <wp:wrapNone/>
                <wp:docPr id="738" name="Group 738" descr="Image indicating range of interest rates reading: &quot;Your interest rate will be between 3.740% and 17.040%. After the rate is set, it will be fixed for the life of the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739" name="Graphic 739"/>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740" name="Image 740"/>
                          <pic:cNvPicPr/>
                        </pic:nvPicPr>
                        <pic:blipFill>
                          <a:blip r:embed="rId19" cstate="print"/>
                          <a:stretch>
                            <a:fillRect/>
                          </a:stretch>
                        </pic:blipFill>
                        <pic:spPr>
                          <a:xfrm>
                            <a:off x="112966" y="143598"/>
                            <a:ext cx="1803933" cy="83185"/>
                          </a:xfrm>
                          <a:prstGeom prst="rect">
                            <a:avLst/>
                          </a:prstGeom>
                        </pic:spPr>
                      </pic:pic>
                      <pic:pic xmlns:pic="http://schemas.openxmlformats.org/drawingml/2006/picture">
                        <pic:nvPicPr>
                          <pic:cNvPr id="741" name="Image 741"/>
                          <pic:cNvPicPr/>
                        </pic:nvPicPr>
                        <pic:blipFill>
                          <a:blip r:embed="rId20" cstate="print"/>
                          <a:stretch>
                            <a:fillRect/>
                          </a:stretch>
                        </pic:blipFill>
                        <pic:spPr>
                          <a:xfrm>
                            <a:off x="106337" y="1084033"/>
                            <a:ext cx="2301417" cy="228600"/>
                          </a:xfrm>
                          <a:prstGeom prst="rect">
                            <a:avLst/>
                          </a:prstGeom>
                        </pic:spPr>
                      </pic:pic>
                      <wps:wsp>
                        <wps:cNvPr id="742" name="Textbox 742"/>
                        <wps:cNvSpPr txBox="1"/>
                        <wps:spPr>
                          <a:xfrm>
                            <a:off x="3136" y="3136"/>
                            <a:ext cx="2767965" cy="1443990"/>
                          </a:xfrm>
                          <a:prstGeom prst="rect">
                            <a:avLst/>
                          </a:prstGeom>
                          <a:ln w="6273">
                            <a:solidFill>
                              <a:srgbClr val="CCCCCC"/>
                            </a:solidFill>
                            <a:prstDash val="solid"/>
                          </a:ln>
                        </wps:spPr>
                        <wps:txbx>
                          <w:txbxContent>
                            <w:p w14:paraId="44C8C532" w14:textId="77777777" w:rsidR="005C2A41" w:rsidRDefault="005C2A41">
                              <w:pPr>
                                <w:rPr>
                                  <w:sz w:val="16"/>
                                </w:rPr>
                              </w:pPr>
                            </w:p>
                            <w:p w14:paraId="6541E2EF" w14:textId="77777777" w:rsidR="005C2A41" w:rsidRDefault="005C2A41">
                              <w:pPr>
                                <w:rPr>
                                  <w:sz w:val="16"/>
                                </w:rPr>
                              </w:pPr>
                            </w:p>
                            <w:p w14:paraId="2BABC783" w14:textId="77777777" w:rsidR="005C2A41" w:rsidRDefault="005C2A41">
                              <w:pPr>
                                <w:rPr>
                                  <w:sz w:val="16"/>
                                </w:rPr>
                              </w:pPr>
                            </w:p>
                            <w:p w14:paraId="7811BA83" w14:textId="77777777" w:rsidR="005C2A41" w:rsidRDefault="005C2A41">
                              <w:pPr>
                                <w:spacing w:before="161"/>
                                <w:rPr>
                                  <w:sz w:val="16"/>
                                </w:rPr>
                              </w:pPr>
                            </w:p>
                            <w:p w14:paraId="5B2D3032"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743" name="Textbox 743"/>
                        <wps:cNvSpPr txBox="1"/>
                        <wps:spPr>
                          <a:xfrm>
                            <a:off x="1528406" y="405091"/>
                            <a:ext cx="929005" cy="464820"/>
                          </a:xfrm>
                          <a:prstGeom prst="rect">
                            <a:avLst/>
                          </a:prstGeom>
                          <a:solidFill>
                            <a:srgbClr val="FFFFFF"/>
                          </a:solidFill>
                          <a:ln w="6273">
                            <a:solidFill>
                              <a:srgbClr val="CCCCCC"/>
                            </a:solidFill>
                            <a:prstDash val="solid"/>
                          </a:ln>
                        </wps:spPr>
                        <wps:txbx>
                          <w:txbxContent>
                            <w:p w14:paraId="39D31B61" w14:textId="77777777" w:rsidR="005C2A41" w:rsidRDefault="00863C9F">
                              <w:pPr>
                                <w:spacing w:before="210"/>
                                <w:ind w:left="255"/>
                                <w:rPr>
                                  <w:color w:val="000000"/>
                                  <w:position w:val="6"/>
                                  <w:sz w:val="14"/>
                                </w:rPr>
                              </w:pPr>
                              <w:r>
                                <w:rPr>
                                  <w:color w:val="000000"/>
                                  <w:spacing w:val="-2"/>
                                  <w:sz w:val="26"/>
                                </w:rPr>
                                <w:t>17.040</w:t>
                              </w:r>
                              <w:r>
                                <w:rPr>
                                  <w:color w:val="000000"/>
                                  <w:spacing w:val="-2"/>
                                  <w:position w:val="6"/>
                                  <w:sz w:val="14"/>
                                </w:rPr>
                                <w:t>%</w:t>
                              </w:r>
                            </w:p>
                          </w:txbxContent>
                        </wps:txbx>
                        <wps:bodyPr wrap="square" lIns="0" tIns="0" rIns="0" bIns="0" rtlCol="0">
                          <a:noAutofit/>
                        </wps:bodyPr>
                      </wps:wsp>
                      <wps:wsp>
                        <wps:cNvPr id="744" name="Textbox 744"/>
                        <wps:cNvSpPr txBox="1"/>
                        <wps:spPr>
                          <a:xfrm>
                            <a:off x="323176" y="405091"/>
                            <a:ext cx="935355" cy="464820"/>
                          </a:xfrm>
                          <a:prstGeom prst="rect">
                            <a:avLst/>
                          </a:prstGeom>
                          <a:solidFill>
                            <a:srgbClr val="FFFFFF"/>
                          </a:solidFill>
                          <a:ln w="6273">
                            <a:solidFill>
                              <a:srgbClr val="CCCCCC"/>
                            </a:solidFill>
                            <a:prstDash val="solid"/>
                          </a:ln>
                        </wps:spPr>
                        <wps:txbx>
                          <w:txbxContent>
                            <w:p w14:paraId="6C1BF2A9"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2EFE55EE" id="Group 738" o:spid="_x0000_s1099" alt="Image indicating range of interest rates reading: &quot;Your interest rate will be between 3.740% and 17.040%. After the rate is set, it will be fixed for the life of the loan.&quot;" style="position:absolute;left:0;text-align:left;margin-left:53.95pt;margin-top:4.1pt;width:218.45pt;height:114.2pt;z-index:15901696;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">
                <v:shape id="Graphic 739" o:spid="_x0000_s1100"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" path="m2767965,l,,,1443990r2767965,l2767965,xe" fillcolor="#e7e7e7" stroked="f">
                  <v:path arrowok="t"/>
                </v:shape>
                <v:shape id="Image 740" o:spid="_x0000_s1101" type="#_x0000_t75" style="position:absolute;left:1129;top:1435;width:18039;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">
                  <v:imagedata r:id="rId21" o:title=""/>
                </v:shape>
                <v:shape id="Image 741" o:spid="_x0000_s1102" type="#_x0000_t75" style="position:absolute;left:1063;top:10840;width:230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">
                  <v:imagedata r:id="rId22" o:title=""/>
                </v:shape>
                <v:shape id="Textbox 742" o:spid="_x0000_s110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" filled="f" strokecolor="#ccc" strokeweight=".17425mm">
                  <v:textbox inset="0,0,0,0">
                    <w:txbxContent>
                      <w:p w14:paraId="44C8C532" w14:textId="77777777" w:rsidR="005C2A41" w:rsidRDefault="005C2A41">
                        <w:pPr>
                          <w:rPr>
                            <w:sz w:val="16"/>
                          </w:rPr>
                        </w:pPr>
                      </w:p>
                      <w:p w14:paraId="6541E2EF" w14:textId="77777777" w:rsidR="005C2A41" w:rsidRDefault="005C2A41">
                        <w:pPr>
                          <w:rPr>
                            <w:sz w:val="16"/>
                          </w:rPr>
                        </w:pPr>
                      </w:p>
                      <w:p w14:paraId="2BABC783" w14:textId="77777777" w:rsidR="005C2A41" w:rsidRDefault="005C2A41">
                        <w:pPr>
                          <w:rPr>
                            <w:sz w:val="16"/>
                          </w:rPr>
                        </w:pPr>
                      </w:p>
                      <w:p w14:paraId="7811BA83" w14:textId="77777777" w:rsidR="005C2A41" w:rsidRDefault="005C2A41">
                        <w:pPr>
                          <w:spacing w:before="161"/>
                          <w:rPr>
                            <w:sz w:val="16"/>
                          </w:rPr>
                        </w:pPr>
                      </w:p>
                      <w:p w14:paraId="5B2D3032" w14:textId="77777777" w:rsidR="005C2A41" w:rsidRDefault="00863C9F">
                        <w:pPr>
                          <w:ind w:left="16"/>
                          <w:jc w:val="center"/>
                          <w:rPr>
                            <w:sz w:val="16"/>
                          </w:rPr>
                        </w:pPr>
                        <w:r>
                          <w:rPr>
                            <w:spacing w:val="-5"/>
                            <w:sz w:val="16"/>
                          </w:rPr>
                          <w:t>and</w:t>
                        </w:r>
                      </w:p>
                    </w:txbxContent>
                  </v:textbox>
                </v:shape>
                <v:shape id="Textbox 743" o:spid="_x0000_s110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" strokecolor="#ccc" strokeweight=".17425mm">
                  <v:textbox inset="0,0,0,0">
                    <w:txbxContent>
                      <w:p w14:paraId="39D31B61" w14:textId="77777777" w:rsidR="005C2A41" w:rsidRDefault="00863C9F">
                        <w:pPr>
                          <w:spacing w:before="210"/>
                          <w:ind w:left="255"/>
                          <w:rPr>
                            <w:color w:val="000000"/>
                            <w:position w:val="6"/>
                            <w:sz w:val="14"/>
                          </w:rPr>
                        </w:pPr>
                        <w:r>
                          <w:rPr>
                            <w:color w:val="000000"/>
                            <w:spacing w:val="-2"/>
                            <w:sz w:val="26"/>
                          </w:rPr>
                          <w:t>17.040</w:t>
                        </w:r>
                        <w:r>
                          <w:rPr>
                            <w:color w:val="000000"/>
                            <w:spacing w:val="-2"/>
                            <w:position w:val="6"/>
                            <w:sz w:val="14"/>
                          </w:rPr>
                          <w:t>%</w:t>
                        </w:r>
                      </w:p>
                    </w:txbxContent>
                  </v:textbox>
                </v:shape>
                <v:shape id="Textbox 744" o:spid="_x0000_s110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" strokecolor="#ccc" strokeweight=".17425mm">
                  <v:textbox inset="0,0,0,0">
                    <w:txbxContent>
                      <w:p w14:paraId="6C1BF2A9"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v:textbox>
                </v:shape>
                <w10:wrap anchorx="page"/>
              </v:group>
            </w:pict>
          </mc:Fallback>
        </mc:AlternateContent>
      </w:r>
      <w:r>
        <w:rPr>
          <w:w w:val="105"/>
        </w:rPr>
        <w:t>Your</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(upon</w:t>
      </w:r>
      <w:r>
        <w:rPr>
          <w:spacing w:val="-11"/>
          <w:w w:val="105"/>
        </w:rPr>
        <w:t xml:space="preserve"> </w:t>
      </w:r>
      <w:r>
        <w:rPr>
          <w:spacing w:val="-2"/>
          <w:w w:val="105"/>
        </w:rPr>
        <w:t>approval)</w:t>
      </w:r>
    </w:p>
    <w:p w14:paraId="4858DCD5" w14:textId="77777777" w:rsidR="005C2A41" w:rsidRDefault="00863C9F">
      <w:pPr>
        <w:spacing w:before="26" w:line="264" w:lineRule="auto"/>
        <w:ind w:left="5142" w:right="492"/>
        <w:rPr>
          <w:sz w:val="18"/>
        </w:rPr>
      </w:pPr>
      <w:r>
        <w:rPr>
          <w:w w:val="105"/>
          <w:sz w:val="18"/>
        </w:rPr>
        <w:t>The</w:t>
      </w:r>
      <w:r>
        <w:rPr>
          <w:spacing w:val="-5"/>
          <w:w w:val="105"/>
          <w:sz w:val="18"/>
        </w:rPr>
        <w:t xml:space="preserve"> </w:t>
      </w:r>
      <w:r>
        <w:rPr>
          <w:w w:val="105"/>
          <w:sz w:val="18"/>
        </w:rPr>
        <w:t>interest</w:t>
      </w:r>
      <w:r>
        <w:rPr>
          <w:spacing w:val="-5"/>
          <w:w w:val="105"/>
          <w:sz w:val="18"/>
        </w:rPr>
        <w:t xml:space="preserve"> </w:t>
      </w:r>
      <w:r>
        <w:rPr>
          <w:w w:val="105"/>
          <w:sz w:val="18"/>
        </w:rPr>
        <w:t>rate</w:t>
      </w:r>
      <w:r>
        <w:rPr>
          <w:spacing w:val="-5"/>
          <w:w w:val="105"/>
          <w:sz w:val="18"/>
        </w:rPr>
        <w:t xml:space="preserve"> </w:t>
      </w:r>
      <w:r>
        <w:rPr>
          <w:w w:val="105"/>
          <w:sz w:val="18"/>
        </w:rPr>
        <w:t>you</w:t>
      </w:r>
      <w:r>
        <w:rPr>
          <w:spacing w:val="-5"/>
          <w:w w:val="105"/>
          <w:sz w:val="18"/>
        </w:rPr>
        <w:t xml:space="preserve"> </w:t>
      </w:r>
      <w:r>
        <w:rPr>
          <w:w w:val="105"/>
          <w:sz w:val="18"/>
        </w:rPr>
        <w:t>pay</w:t>
      </w:r>
      <w:r>
        <w:rPr>
          <w:spacing w:val="-5"/>
          <w:w w:val="105"/>
          <w:sz w:val="18"/>
        </w:rPr>
        <w:t xml:space="preserve"> </w:t>
      </w:r>
      <w:r>
        <w:rPr>
          <w:w w:val="105"/>
          <w:sz w:val="18"/>
        </w:rPr>
        <w:t>will</w:t>
      </w:r>
      <w:r>
        <w:rPr>
          <w:spacing w:val="-4"/>
          <w:w w:val="105"/>
          <w:sz w:val="18"/>
        </w:rPr>
        <w:t xml:space="preserve"> </w:t>
      </w:r>
      <w:r>
        <w:rPr>
          <w:w w:val="105"/>
          <w:sz w:val="18"/>
        </w:rPr>
        <w:t>be</w:t>
      </w:r>
      <w:r>
        <w:rPr>
          <w:spacing w:val="-5"/>
          <w:w w:val="105"/>
          <w:sz w:val="18"/>
        </w:rPr>
        <w:t xml:space="preserve"> </w:t>
      </w:r>
      <w:r>
        <w:rPr>
          <w:w w:val="105"/>
          <w:sz w:val="18"/>
        </w:rPr>
        <w:t>determined</w:t>
      </w:r>
      <w:r>
        <w:rPr>
          <w:spacing w:val="-5"/>
          <w:w w:val="105"/>
          <w:sz w:val="18"/>
        </w:rPr>
        <w:t xml:space="preserve"> </w:t>
      </w:r>
      <w:r>
        <w:rPr>
          <w:w w:val="105"/>
          <w:sz w:val="18"/>
        </w:rPr>
        <w:t>after</w:t>
      </w:r>
      <w:r>
        <w:rPr>
          <w:spacing w:val="-4"/>
          <w:w w:val="105"/>
          <w:sz w:val="18"/>
        </w:rPr>
        <w:t xml:space="preserve"> </w:t>
      </w:r>
      <w:r>
        <w:rPr>
          <w:w w:val="105"/>
          <w:sz w:val="18"/>
        </w:rPr>
        <w:t>you</w:t>
      </w:r>
      <w:r>
        <w:rPr>
          <w:spacing w:val="-1"/>
          <w:w w:val="105"/>
          <w:sz w:val="18"/>
        </w:rPr>
        <w:t xml:space="preserve"> </w:t>
      </w:r>
      <w:r>
        <w:rPr>
          <w:w w:val="105"/>
          <w:sz w:val="18"/>
        </w:rPr>
        <w:t>apply.</w:t>
      </w:r>
      <w:r>
        <w:rPr>
          <w:spacing w:val="-5"/>
          <w:w w:val="105"/>
          <w:sz w:val="18"/>
        </w:rPr>
        <w:t xml:space="preserve"> </w:t>
      </w:r>
      <w:r>
        <w:rPr>
          <w:w w:val="105"/>
          <w:sz w:val="18"/>
        </w:rPr>
        <w:t xml:space="preserve">It will be based upon your credit history and other factors (cosigner credit, repayment option, </w:t>
      </w:r>
      <w:proofErr w:type="spellStart"/>
      <w:r>
        <w:rPr>
          <w:w w:val="105"/>
          <w:sz w:val="18"/>
        </w:rPr>
        <w:t>etc</w:t>
      </w:r>
      <w:proofErr w:type="spellEnd"/>
      <w:r>
        <w:rPr>
          <w:w w:val="105"/>
          <w:sz w:val="18"/>
        </w:rPr>
        <w:t>). If approved, we</w:t>
      </w:r>
      <w:r>
        <w:rPr>
          <w:spacing w:val="-5"/>
          <w:w w:val="105"/>
          <w:sz w:val="18"/>
        </w:rPr>
        <w:t xml:space="preserve"> </w:t>
      </w:r>
      <w:r>
        <w:rPr>
          <w:w w:val="105"/>
          <w:sz w:val="18"/>
        </w:rPr>
        <w:t>will notify you of the</w:t>
      </w:r>
      <w:r>
        <w:rPr>
          <w:spacing w:val="-1"/>
          <w:w w:val="105"/>
          <w:sz w:val="18"/>
        </w:rPr>
        <w:t xml:space="preserve"> </w:t>
      </w:r>
      <w:r>
        <w:rPr>
          <w:w w:val="105"/>
          <w:sz w:val="18"/>
        </w:rPr>
        <w:t>rate you qualify</w:t>
      </w:r>
      <w:r>
        <w:rPr>
          <w:spacing w:val="-1"/>
          <w:w w:val="105"/>
          <w:sz w:val="18"/>
        </w:rPr>
        <w:t xml:space="preserve"> </w:t>
      </w:r>
      <w:r>
        <w:rPr>
          <w:w w:val="105"/>
          <w:sz w:val="18"/>
        </w:rPr>
        <w:t>for</w:t>
      </w:r>
      <w:r>
        <w:rPr>
          <w:spacing w:val="-1"/>
          <w:w w:val="105"/>
          <w:sz w:val="18"/>
        </w:rPr>
        <w:t xml:space="preserve"> </w:t>
      </w:r>
      <w:r>
        <w:rPr>
          <w:w w:val="105"/>
          <w:sz w:val="18"/>
        </w:rPr>
        <w:t>within the</w:t>
      </w:r>
      <w:r>
        <w:rPr>
          <w:spacing w:val="-1"/>
          <w:w w:val="105"/>
          <w:sz w:val="18"/>
        </w:rPr>
        <w:t xml:space="preserve"> </w:t>
      </w:r>
      <w:r>
        <w:rPr>
          <w:w w:val="105"/>
          <w:sz w:val="18"/>
        </w:rPr>
        <w:t>stated range.</w:t>
      </w:r>
    </w:p>
    <w:p w14:paraId="141CA515" w14:textId="77777777" w:rsidR="005C2A41" w:rsidRDefault="00863C9F">
      <w:pPr>
        <w:pStyle w:val="Heading5"/>
        <w:spacing w:before="166"/>
        <w:ind w:left="5142"/>
        <w:jc w:val="both"/>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29F5D7F8" w14:textId="77777777" w:rsidR="005C2A41" w:rsidRDefault="00863C9F">
      <w:pPr>
        <w:spacing w:before="27" w:line="264" w:lineRule="auto"/>
        <w:ind w:left="5142" w:right="459"/>
        <w:jc w:val="both"/>
        <w:rPr>
          <w:sz w:val="18"/>
        </w:rPr>
      </w:pPr>
      <w:r>
        <w:rPr>
          <w:b/>
          <w:w w:val="105"/>
          <w:sz w:val="18"/>
        </w:rPr>
        <w:t>Your</w:t>
      </w:r>
      <w:r>
        <w:rPr>
          <w:b/>
          <w:spacing w:val="-2"/>
          <w:w w:val="105"/>
          <w:sz w:val="18"/>
        </w:rPr>
        <w:t xml:space="preserve"> </w:t>
      </w:r>
      <w:r>
        <w:rPr>
          <w:b/>
          <w:w w:val="105"/>
          <w:sz w:val="18"/>
        </w:rPr>
        <w:t>rate</w:t>
      </w:r>
      <w:r>
        <w:rPr>
          <w:b/>
          <w:spacing w:val="-4"/>
          <w:w w:val="105"/>
          <w:sz w:val="18"/>
        </w:rPr>
        <w:t xml:space="preserve"> </w:t>
      </w:r>
      <w:r>
        <w:rPr>
          <w:b/>
          <w:w w:val="105"/>
          <w:sz w:val="18"/>
        </w:rPr>
        <w:t>is</w:t>
      </w:r>
      <w:r>
        <w:rPr>
          <w:b/>
          <w:spacing w:val="-3"/>
          <w:w w:val="105"/>
          <w:sz w:val="18"/>
        </w:rPr>
        <w:t xml:space="preserve"> </w:t>
      </w:r>
      <w:r>
        <w:rPr>
          <w:b/>
          <w:w w:val="105"/>
          <w:sz w:val="18"/>
        </w:rPr>
        <w:t xml:space="preserve">fixed. </w:t>
      </w:r>
      <w:r>
        <w:rPr>
          <w:w w:val="105"/>
          <w:sz w:val="18"/>
        </w:rPr>
        <w:t>This</w:t>
      </w:r>
      <w:r>
        <w:rPr>
          <w:spacing w:val="-3"/>
          <w:w w:val="105"/>
          <w:sz w:val="18"/>
        </w:rPr>
        <w:t xml:space="preserve"> </w:t>
      </w:r>
      <w:r>
        <w:rPr>
          <w:w w:val="105"/>
          <w:sz w:val="18"/>
        </w:rPr>
        <w:t>means</w:t>
      </w:r>
      <w:r>
        <w:rPr>
          <w:spacing w:val="-4"/>
          <w:w w:val="105"/>
          <w:sz w:val="18"/>
        </w:rPr>
        <w:t xml:space="preserve"> </w:t>
      </w:r>
      <w:r>
        <w:rPr>
          <w:w w:val="105"/>
          <w:sz w:val="18"/>
        </w:rPr>
        <w:t>that</w:t>
      </w:r>
      <w:r>
        <w:rPr>
          <w:spacing w:val="-3"/>
          <w:w w:val="105"/>
          <w:sz w:val="18"/>
        </w:rPr>
        <w:t xml:space="preserve"> </w:t>
      </w:r>
      <w:r>
        <w:rPr>
          <w:w w:val="105"/>
          <w:sz w:val="18"/>
        </w:rPr>
        <w:t>your</w:t>
      </w:r>
      <w:r>
        <w:rPr>
          <w:spacing w:val="-3"/>
          <w:w w:val="105"/>
          <w:sz w:val="18"/>
        </w:rPr>
        <w:t xml:space="preserve"> </w:t>
      </w:r>
      <w:r>
        <w:rPr>
          <w:w w:val="105"/>
          <w:sz w:val="18"/>
        </w:rPr>
        <w:t>rate</w:t>
      </w:r>
      <w:r>
        <w:rPr>
          <w:spacing w:val="-3"/>
          <w:w w:val="105"/>
          <w:sz w:val="18"/>
        </w:rPr>
        <w:t xml:space="preserve"> </w:t>
      </w:r>
      <w:r>
        <w:rPr>
          <w:w w:val="105"/>
          <w:sz w:val="18"/>
        </w:rPr>
        <w:t>will</w:t>
      </w:r>
      <w:r>
        <w:rPr>
          <w:spacing w:val="-2"/>
          <w:w w:val="105"/>
          <w:sz w:val="18"/>
        </w:rPr>
        <w:t xml:space="preserve"> </w:t>
      </w:r>
      <w:r>
        <w:rPr>
          <w:w w:val="105"/>
          <w:sz w:val="18"/>
        </w:rPr>
        <w:t>not</w:t>
      </w:r>
      <w:r>
        <w:rPr>
          <w:spacing w:val="-3"/>
          <w:w w:val="105"/>
          <w:sz w:val="18"/>
        </w:rPr>
        <w:t xml:space="preserve"> </w:t>
      </w:r>
      <w:r>
        <w:rPr>
          <w:w w:val="105"/>
          <w:sz w:val="18"/>
        </w:rPr>
        <w:t>increase or</w:t>
      </w:r>
      <w:r>
        <w:rPr>
          <w:spacing w:val="-11"/>
          <w:w w:val="105"/>
          <w:sz w:val="18"/>
        </w:rPr>
        <w:t xml:space="preserve"> </w:t>
      </w:r>
      <w:r>
        <w:rPr>
          <w:w w:val="105"/>
          <w:sz w:val="18"/>
        </w:rPr>
        <w:t>decrease</w:t>
      </w:r>
      <w:r>
        <w:rPr>
          <w:spacing w:val="-10"/>
          <w:w w:val="105"/>
          <w:sz w:val="18"/>
        </w:rPr>
        <w:t xml:space="preserve"> </w:t>
      </w:r>
      <w:r>
        <w:rPr>
          <w:w w:val="105"/>
          <w:sz w:val="18"/>
        </w:rPr>
        <w:t>for</w:t>
      </w:r>
      <w:r>
        <w:rPr>
          <w:spacing w:val="-11"/>
          <w:w w:val="105"/>
          <w:sz w:val="18"/>
        </w:rPr>
        <w:t xml:space="preserve"> </w:t>
      </w:r>
      <w:r>
        <w:rPr>
          <w:w w:val="105"/>
          <w:sz w:val="18"/>
        </w:rPr>
        <w:t>the</w:t>
      </w:r>
      <w:r>
        <w:rPr>
          <w:spacing w:val="-11"/>
          <w:w w:val="105"/>
          <w:sz w:val="18"/>
        </w:rPr>
        <w:t xml:space="preserve"> </w:t>
      </w:r>
      <w:r>
        <w:rPr>
          <w:w w:val="105"/>
          <w:sz w:val="18"/>
        </w:rPr>
        <w:t>life</w:t>
      </w:r>
      <w:r>
        <w:rPr>
          <w:spacing w:val="-10"/>
          <w:w w:val="105"/>
          <w:sz w:val="18"/>
        </w:rPr>
        <w:t xml:space="preserve"> </w:t>
      </w:r>
      <w:r>
        <w:rPr>
          <w:w w:val="105"/>
          <w:sz w:val="18"/>
        </w:rPr>
        <w:t>of</w:t>
      </w:r>
      <w:r>
        <w:rPr>
          <w:spacing w:val="-10"/>
          <w:w w:val="105"/>
          <w:sz w:val="18"/>
        </w:rPr>
        <w:t xml:space="preserve"> </w:t>
      </w:r>
      <w:r>
        <w:rPr>
          <w:w w:val="105"/>
          <w:sz w:val="18"/>
        </w:rPr>
        <w:t>the</w:t>
      </w:r>
      <w:r>
        <w:rPr>
          <w:spacing w:val="-10"/>
          <w:w w:val="105"/>
          <w:sz w:val="18"/>
        </w:rPr>
        <w:t xml:space="preserve"> </w:t>
      </w:r>
      <w:r>
        <w:rPr>
          <w:w w:val="105"/>
          <w:sz w:val="18"/>
        </w:rPr>
        <w:t>loan.</w:t>
      </w:r>
      <w:r>
        <w:rPr>
          <w:spacing w:val="-12"/>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w w:val="105"/>
          <w:sz w:val="18"/>
        </w:rPr>
        <w:t>information</w:t>
      </w:r>
      <w:r>
        <w:rPr>
          <w:spacing w:val="-11"/>
          <w:w w:val="105"/>
          <w:sz w:val="18"/>
        </w:rPr>
        <w:t xml:space="preserve"> </w:t>
      </w:r>
      <w:r>
        <w:rPr>
          <w:w w:val="105"/>
          <w:sz w:val="18"/>
        </w:rPr>
        <w:t>on</w:t>
      </w:r>
      <w:r>
        <w:rPr>
          <w:spacing w:val="-11"/>
          <w:w w:val="105"/>
          <w:sz w:val="18"/>
        </w:rPr>
        <w:t xml:space="preserve"> </w:t>
      </w:r>
      <w:r>
        <w:rPr>
          <w:w w:val="105"/>
          <w:sz w:val="18"/>
        </w:rPr>
        <w:t>this rate, see the reference notes.</w:t>
      </w:r>
    </w:p>
    <w:p w14:paraId="576B078E" w14:textId="77777777" w:rsidR="005C2A41" w:rsidRDefault="005C2A41">
      <w:pPr>
        <w:pStyle w:val="BodyText"/>
        <w:rPr>
          <w:sz w:val="18"/>
        </w:rPr>
      </w:pPr>
    </w:p>
    <w:p w14:paraId="400DB0D9" w14:textId="77777777" w:rsidR="005C2A41" w:rsidRDefault="005C2A41">
      <w:pPr>
        <w:pStyle w:val="BodyText"/>
        <w:rPr>
          <w:sz w:val="18"/>
        </w:rPr>
      </w:pPr>
    </w:p>
    <w:p w14:paraId="68463BA3" w14:textId="77777777" w:rsidR="005C2A41" w:rsidRDefault="005C2A41">
      <w:pPr>
        <w:pStyle w:val="BodyText"/>
        <w:rPr>
          <w:sz w:val="18"/>
        </w:rPr>
      </w:pPr>
    </w:p>
    <w:p w14:paraId="696ACF01" w14:textId="77777777" w:rsidR="005C2A41" w:rsidRDefault="005C2A41">
      <w:pPr>
        <w:pStyle w:val="BodyText"/>
        <w:spacing w:before="150"/>
        <w:rPr>
          <w:sz w:val="18"/>
        </w:rPr>
      </w:pPr>
    </w:p>
    <w:p w14:paraId="41943DB1" w14:textId="77777777" w:rsidR="005C2A41" w:rsidRDefault="00863C9F">
      <w:pPr>
        <w:pStyle w:val="Heading5"/>
        <w:ind w:left="339"/>
      </w:pPr>
      <w:r>
        <w:rPr>
          <w:w w:val="105"/>
        </w:rPr>
        <w:t>Loan</w:t>
      </w:r>
      <w:r>
        <w:rPr>
          <w:spacing w:val="2"/>
          <w:w w:val="105"/>
        </w:rPr>
        <w:t xml:space="preserve"> </w:t>
      </w:r>
      <w:r>
        <w:rPr>
          <w:spacing w:val="-4"/>
          <w:w w:val="105"/>
        </w:rPr>
        <w:t>Fees</w:t>
      </w:r>
    </w:p>
    <w:p w14:paraId="6F0F9174" w14:textId="77777777" w:rsidR="005C2A41" w:rsidRDefault="00863C9F">
      <w:pPr>
        <w:spacing w:before="76"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434C0D65" w14:textId="77777777" w:rsidR="005C2A41" w:rsidRDefault="005C2A41">
      <w:pPr>
        <w:pStyle w:val="BodyText"/>
        <w:spacing w:before="140"/>
        <w:rPr>
          <w:sz w:val="18"/>
        </w:rPr>
      </w:pPr>
    </w:p>
    <w:p w14:paraId="57AAB814"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4B64AFAE" w14:textId="77777777" w:rsidR="005C2A41" w:rsidRDefault="00863C9F">
      <w:pPr>
        <w:pStyle w:val="BodyText"/>
        <w:spacing w:before="10"/>
        <w:rPr>
          <w:b/>
          <w:sz w:val="6"/>
        </w:rPr>
      </w:pPr>
      <w:r>
        <w:rPr>
          <w:b/>
          <w:noProof/>
          <w:sz w:val="6"/>
        </w:rPr>
        <mc:AlternateContent>
          <mc:Choice Requires="wps">
            <w:drawing>
              <wp:anchor distT="0" distB="0" distL="0" distR="0" simplePos="0" relativeHeight="487759872" behindDoc="1" locked="0" layoutInCell="1" allowOverlap="1" wp14:anchorId="42FBE114" wp14:editId="51FFFF05">
                <wp:simplePos x="0" y="0"/>
                <wp:positionH relativeFrom="page">
                  <wp:posOffset>673100</wp:posOffset>
                </wp:positionH>
                <wp:positionV relativeFrom="paragraph">
                  <wp:posOffset>65712</wp:posOffset>
                </wp:positionV>
                <wp:extent cx="6426200" cy="6350"/>
                <wp:effectExtent l="0" t="0" r="0" b="0"/>
                <wp:wrapTopAndBottom/>
                <wp:docPr id="745" name="Graphic 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80F37" id="Graphic 745" o:spid="_x0000_s1026" alt="&quot;&quot;" style="position:absolute;margin-left:53pt;margin-top:5.15pt;width:506pt;height:.5pt;z-index:-1555660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70B48CEF"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w:t>
      </w:r>
      <w:r>
        <w:rPr>
          <w:spacing w:val="-1"/>
          <w:w w:val="105"/>
          <w:sz w:val="18"/>
        </w:rPr>
        <w:t xml:space="preserve"> </w:t>
      </w:r>
      <w:r>
        <w:rPr>
          <w:w w:val="105"/>
          <w:sz w:val="18"/>
        </w:rPr>
        <w:t>you while enrolled in school.</w:t>
      </w:r>
    </w:p>
    <w:p w14:paraId="598FAE26"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04B9830A" w14:textId="77777777">
        <w:trPr>
          <w:trHeight w:val="1125"/>
        </w:trPr>
        <w:tc>
          <w:tcPr>
            <w:tcW w:w="4354" w:type="dxa"/>
            <w:tcBorders>
              <w:top w:val="nil"/>
              <w:left w:val="nil"/>
              <w:right w:val="nil"/>
            </w:tcBorders>
            <w:shd w:val="clear" w:color="auto" w:fill="E7E7E7"/>
          </w:tcPr>
          <w:p w14:paraId="7818D56C"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6BC08678"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53F39BB5"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43A9612B" w14:textId="77777777" w:rsidR="005C2A41" w:rsidRDefault="00863C9F">
            <w:pPr>
              <w:pStyle w:val="TableParagraph"/>
              <w:spacing w:before="87" w:line="316"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w:t>
            </w:r>
            <w:r>
              <w:rPr>
                <w:sz w:val="16"/>
              </w:rPr>
              <w:t>possible</w:t>
            </w:r>
            <w:r>
              <w:rPr>
                <w:spacing w:val="-12"/>
                <w:sz w:val="16"/>
              </w:rPr>
              <w:t xml:space="preserve"> </w:t>
            </w:r>
            <w:r>
              <w:rPr>
                <w:sz w:val="16"/>
              </w:rPr>
              <w:t>rate)</w:t>
            </w:r>
          </w:p>
        </w:tc>
        <w:tc>
          <w:tcPr>
            <w:tcW w:w="1512" w:type="dxa"/>
            <w:tcBorders>
              <w:top w:val="nil"/>
              <w:left w:val="nil"/>
              <w:right w:val="nil"/>
            </w:tcBorders>
            <w:shd w:val="clear" w:color="auto" w:fill="E7E7E7"/>
          </w:tcPr>
          <w:p w14:paraId="54019679"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5BF6705B"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18412914"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16D1ABD3"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76F3233A" w14:textId="77777777">
        <w:trPr>
          <w:trHeight w:val="985"/>
        </w:trPr>
        <w:tc>
          <w:tcPr>
            <w:tcW w:w="4354" w:type="dxa"/>
            <w:tcBorders>
              <w:left w:val="single" w:sz="4" w:space="0" w:color="DDDDDD"/>
              <w:bottom w:val="single" w:sz="8" w:space="0" w:color="DDDDDD"/>
              <w:right w:val="single" w:sz="8" w:space="0" w:color="DDDDDD"/>
            </w:tcBorders>
          </w:tcPr>
          <w:p w14:paraId="5BE4D1C0"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744F98A6"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2CA019B5"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150702E8" w14:textId="77777777" w:rsidR="005C2A41" w:rsidRDefault="00863C9F">
            <w:pPr>
              <w:pStyle w:val="TableParagraph"/>
              <w:spacing w:before="107"/>
              <w:ind w:left="158"/>
              <w:rPr>
                <w:sz w:val="18"/>
              </w:rPr>
            </w:pPr>
            <w:r>
              <w:rPr>
                <w:spacing w:val="-2"/>
                <w:w w:val="105"/>
                <w:sz w:val="18"/>
              </w:rPr>
              <w:t>17.040%</w:t>
            </w:r>
          </w:p>
        </w:tc>
        <w:tc>
          <w:tcPr>
            <w:tcW w:w="1512" w:type="dxa"/>
            <w:tcBorders>
              <w:left w:val="single" w:sz="8" w:space="0" w:color="DDDDDD"/>
              <w:bottom w:val="single" w:sz="8" w:space="0" w:color="DDDDDD"/>
              <w:right w:val="single" w:sz="8" w:space="0" w:color="DDDDDD"/>
            </w:tcBorders>
          </w:tcPr>
          <w:p w14:paraId="49074311" w14:textId="77777777" w:rsidR="005C2A41" w:rsidRDefault="00863C9F">
            <w:pPr>
              <w:pStyle w:val="TableParagraph"/>
              <w:spacing w:before="107"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36A4B346"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677E64EF" w14:textId="77777777" w:rsidR="005C2A41" w:rsidRDefault="00863C9F">
            <w:pPr>
              <w:pStyle w:val="TableParagraph"/>
              <w:spacing w:before="107"/>
              <w:rPr>
                <w:b/>
                <w:sz w:val="18"/>
              </w:rPr>
            </w:pPr>
            <w:r>
              <w:rPr>
                <w:b/>
                <w:spacing w:val="-2"/>
                <w:w w:val="105"/>
                <w:sz w:val="18"/>
              </w:rPr>
              <w:t>$24,444.71</w:t>
            </w:r>
          </w:p>
        </w:tc>
      </w:tr>
      <w:tr w:rsidR="005C2A41" w14:paraId="4A15EAFD" w14:textId="77777777">
        <w:trPr>
          <w:trHeight w:val="988"/>
        </w:trPr>
        <w:tc>
          <w:tcPr>
            <w:tcW w:w="4354" w:type="dxa"/>
            <w:tcBorders>
              <w:top w:val="single" w:sz="8" w:space="0" w:color="DDDDDD"/>
              <w:left w:val="single" w:sz="4" w:space="0" w:color="DDDDDD"/>
              <w:bottom w:val="single" w:sz="8" w:space="0" w:color="DDDDDD"/>
              <w:right w:val="single" w:sz="8" w:space="0" w:color="DDDDDD"/>
            </w:tcBorders>
          </w:tcPr>
          <w:p w14:paraId="689B5251" w14:textId="77777777" w:rsidR="005C2A41" w:rsidRDefault="00863C9F">
            <w:pPr>
              <w:pStyle w:val="TableParagraph"/>
              <w:spacing w:before="108"/>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29B1DD25" w14:textId="77777777" w:rsidR="005C2A41" w:rsidRDefault="00863C9F">
            <w:pPr>
              <w:pStyle w:val="TableParagraph"/>
              <w:spacing w:before="9"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277DA79D"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1A93FD57" w14:textId="77777777" w:rsidR="005C2A41" w:rsidRDefault="00863C9F">
            <w:pPr>
              <w:pStyle w:val="TableParagraph"/>
              <w:spacing w:before="108"/>
              <w:ind w:left="158"/>
              <w:rPr>
                <w:sz w:val="18"/>
              </w:rPr>
            </w:pPr>
            <w:r>
              <w:rPr>
                <w:spacing w:val="-2"/>
                <w:w w:val="105"/>
                <w:sz w:val="18"/>
              </w:rPr>
              <w:t>17.040%</w:t>
            </w:r>
          </w:p>
        </w:tc>
        <w:tc>
          <w:tcPr>
            <w:tcW w:w="1512" w:type="dxa"/>
            <w:tcBorders>
              <w:top w:val="single" w:sz="8" w:space="0" w:color="DDDDDD"/>
              <w:left w:val="single" w:sz="8" w:space="0" w:color="DDDDDD"/>
              <w:bottom w:val="single" w:sz="8" w:space="0" w:color="DDDDDD"/>
              <w:right w:val="single" w:sz="8" w:space="0" w:color="DDDDDD"/>
            </w:tcBorders>
          </w:tcPr>
          <w:p w14:paraId="3A6ABB23" w14:textId="77777777" w:rsidR="005C2A41" w:rsidRDefault="00863C9F">
            <w:pPr>
              <w:pStyle w:val="TableParagraph"/>
              <w:spacing w:before="108"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B9A00F6"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4E23AFA3" w14:textId="77777777" w:rsidR="005C2A41" w:rsidRDefault="00863C9F">
            <w:pPr>
              <w:pStyle w:val="TableParagraph"/>
              <w:spacing w:before="108"/>
              <w:rPr>
                <w:b/>
                <w:sz w:val="18"/>
              </w:rPr>
            </w:pPr>
            <w:r>
              <w:rPr>
                <w:b/>
                <w:spacing w:val="-2"/>
                <w:w w:val="105"/>
                <w:sz w:val="18"/>
              </w:rPr>
              <w:t>$27,543.26</w:t>
            </w:r>
          </w:p>
        </w:tc>
      </w:tr>
      <w:tr w:rsidR="005C2A41" w14:paraId="05E74448" w14:textId="77777777">
        <w:trPr>
          <w:trHeight w:val="989"/>
        </w:trPr>
        <w:tc>
          <w:tcPr>
            <w:tcW w:w="4354" w:type="dxa"/>
            <w:tcBorders>
              <w:top w:val="single" w:sz="8" w:space="0" w:color="DDDDDD"/>
              <w:left w:val="single" w:sz="4" w:space="0" w:color="DDDDDD"/>
              <w:bottom w:val="single" w:sz="4" w:space="0" w:color="DDDDDD"/>
              <w:right w:val="single" w:sz="8" w:space="0" w:color="DDDDDD"/>
            </w:tcBorders>
          </w:tcPr>
          <w:p w14:paraId="45E4BF88" w14:textId="77777777" w:rsidR="005C2A41" w:rsidRDefault="00863C9F">
            <w:pPr>
              <w:pStyle w:val="TableParagraph"/>
              <w:spacing w:before="108"/>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73949327" w14:textId="77777777" w:rsidR="005C2A41" w:rsidRDefault="00863C9F">
            <w:pPr>
              <w:pStyle w:val="TableParagraph"/>
              <w:spacing w:before="9"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25DE3BB3"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59A517AB" w14:textId="77777777" w:rsidR="005C2A41" w:rsidRDefault="00863C9F">
            <w:pPr>
              <w:pStyle w:val="TableParagraph"/>
              <w:spacing w:before="108"/>
              <w:ind w:left="158"/>
              <w:rPr>
                <w:sz w:val="18"/>
              </w:rPr>
            </w:pPr>
            <w:r>
              <w:rPr>
                <w:spacing w:val="-2"/>
                <w:w w:val="105"/>
                <w:sz w:val="18"/>
              </w:rPr>
              <w:t>17.040%</w:t>
            </w:r>
          </w:p>
        </w:tc>
        <w:tc>
          <w:tcPr>
            <w:tcW w:w="1512" w:type="dxa"/>
            <w:tcBorders>
              <w:top w:val="single" w:sz="8" w:space="0" w:color="DDDDDD"/>
              <w:left w:val="single" w:sz="8" w:space="0" w:color="DDDDDD"/>
              <w:bottom w:val="single" w:sz="4" w:space="0" w:color="DDDDDD"/>
              <w:right w:val="single" w:sz="8" w:space="0" w:color="DDDDDD"/>
            </w:tcBorders>
          </w:tcPr>
          <w:p w14:paraId="2D89EC90" w14:textId="77777777" w:rsidR="005C2A41" w:rsidRDefault="00863C9F">
            <w:pPr>
              <w:pStyle w:val="TableParagraph"/>
              <w:spacing w:before="108" w:line="252" w:lineRule="auto"/>
              <w:ind w:right="241"/>
              <w:rPr>
                <w:sz w:val="16"/>
              </w:rPr>
            </w:pPr>
            <w:r>
              <w:rPr>
                <w:sz w:val="18"/>
              </w:rPr>
              <w:t xml:space="preserve">10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F452A4E"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3B74AB95" w14:textId="77777777" w:rsidR="005C2A41" w:rsidRDefault="00863C9F">
            <w:pPr>
              <w:pStyle w:val="TableParagraph"/>
              <w:spacing w:before="108"/>
              <w:rPr>
                <w:b/>
                <w:sz w:val="18"/>
              </w:rPr>
            </w:pPr>
            <w:r>
              <w:rPr>
                <w:b/>
                <w:spacing w:val="-2"/>
                <w:w w:val="105"/>
                <w:sz w:val="18"/>
              </w:rPr>
              <w:t>$28,268.44</w:t>
            </w:r>
          </w:p>
        </w:tc>
      </w:tr>
    </w:tbl>
    <w:p w14:paraId="143326C5" w14:textId="77777777" w:rsidR="005C2A41" w:rsidRDefault="005C2A41">
      <w:pPr>
        <w:pStyle w:val="BodyText"/>
        <w:rPr>
          <w:sz w:val="18"/>
        </w:rPr>
      </w:pPr>
    </w:p>
    <w:p w14:paraId="09631848" w14:textId="77777777" w:rsidR="005C2A41" w:rsidRDefault="005C2A41">
      <w:pPr>
        <w:pStyle w:val="BodyText"/>
        <w:spacing w:before="121"/>
        <w:rPr>
          <w:sz w:val="18"/>
        </w:rPr>
      </w:pPr>
    </w:p>
    <w:p w14:paraId="39A724EC" w14:textId="77777777" w:rsidR="005C2A41" w:rsidRDefault="00863C9F">
      <w:pPr>
        <w:pStyle w:val="Heading8"/>
        <w:ind w:left="339"/>
      </w:pPr>
      <w:r>
        <w:rPr>
          <w:w w:val="105"/>
        </w:rPr>
        <w:t>About</w:t>
      </w:r>
      <w:r>
        <w:rPr>
          <w:spacing w:val="-1"/>
          <w:w w:val="105"/>
        </w:rPr>
        <w:t xml:space="preserve"> </w:t>
      </w:r>
      <w:r>
        <w:rPr>
          <w:w w:val="105"/>
        </w:rPr>
        <w:t xml:space="preserve">this </w:t>
      </w:r>
      <w:r>
        <w:rPr>
          <w:spacing w:val="-2"/>
          <w:w w:val="105"/>
        </w:rPr>
        <w:t>example</w:t>
      </w:r>
    </w:p>
    <w:p w14:paraId="5C40565D" w14:textId="77777777" w:rsidR="005C2A41" w:rsidRDefault="00863C9F">
      <w:pPr>
        <w:pStyle w:val="BodyText"/>
        <w:spacing w:before="11" w:line="247" w:lineRule="auto"/>
        <w:ind w:left="339" w:right="492"/>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you</w:t>
      </w:r>
      <w:r>
        <w:rPr>
          <w:spacing w:val="-9"/>
        </w:rPr>
        <w:t xml:space="preserve"> </w:t>
      </w:r>
      <w:r>
        <w:rPr>
          <w:spacing w:val="-2"/>
        </w:rPr>
        <w:t>have</w:t>
      </w:r>
      <w:r>
        <w:rPr>
          <w:spacing w:val="-9"/>
        </w:rPr>
        <w:t xml:space="preserve"> </w:t>
      </w:r>
      <w:r>
        <w:rPr>
          <w:spacing w:val="-2"/>
        </w:rPr>
        <w:t>no</w:t>
      </w:r>
      <w:r>
        <w:rPr>
          <w:spacing w:val="-9"/>
        </w:rPr>
        <w:t xml:space="preserve"> </w:t>
      </w:r>
      <w:r>
        <w:rPr>
          <w:spacing w:val="-2"/>
        </w:rPr>
        <w:t>prior</w:t>
      </w:r>
      <w:r>
        <w:rPr>
          <w:spacing w:val="-9"/>
        </w:rPr>
        <w:t xml:space="preserve"> </w:t>
      </w:r>
      <w:r>
        <w:rPr>
          <w:spacing w:val="-2"/>
        </w:rPr>
        <w:t>loans</w:t>
      </w:r>
      <w:r>
        <w:rPr>
          <w:spacing w:val="-10"/>
        </w:rPr>
        <w:t xml:space="preserve"> </w:t>
      </w:r>
      <w:r>
        <w:rPr>
          <w:spacing w:val="-2"/>
        </w:rPr>
        <w:t>serviced</w:t>
      </w:r>
      <w:r>
        <w:rPr>
          <w:spacing w:val="-9"/>
        </w:rPr>
        <w:t xml:space="preserve"> </w:t>
      </w:r>
      <w:r>
        <w:rPr>
          <w:spacing w:val="-2"/>
        </w:rPr>
        <w:t>by</w:t>
      </w:r>
      <w:r>
        <w:rPr>
          <w:spacing w:val="-9"/>
        </w:rPr>
        <w:t xml:space="preserve"> </w:t>
      </w:r>
      <w:r>
        <w:rPr>
          <w:spacing w:val="-2"/>
        </w:rPr>
        <w:t>Sallie</w:t>
      </w:r>
      <w:r>
        <w:rPr>
          <w:spacing w:val="-9"/>
        </w:rPr>
        <w:t xml:space="preserve"> </w:t>
      </w:r>
      <w:r>
        <w:rPr>
          <w:spacing w:val="-2"/>
        </w:rPr>
        <w:t>Mae,</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9"/>
        </w:rPr>
        <w:t xml:space="preserve"> </w:t>
      </w:r>
      <w:r>
        <w:rPr>
          <w:spacing w:val="-2"/>
        </w:rPr>
        <w:t>for</w:t>
      </w:r>
      <w:r>
        <w:rPr>
          <w:spacing w:val="-9"/>
        </w:rPr>
        <w:t xml:space="preserve"> </w:t>
      </w:r>
      <w:r>
        <w:rPr>
          <w:spacing w:val="-2"/>
        </w:rPr>
        <w:t>2</w:t>
      </w:r>
      <w:r>
        <w:rPr>
          <w:spacing w:val="-10"/>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 xml:space="preserve">separation </w:t>
      </w:r>
      <w:r>
        <w:rPr>
          <w:spacing w:val="-4"/>
        </w:rPr>
        <w:t>period</w:t>
      </w:r>
      <w:r>
        <w:rPr>
          <w:spacing w:val="-5"/>
        </w:rPr>
        <w:t xml:space="preserve"> </w:t>
      </w:r>
      <w:r>
        <w:rPr>
          <w:spacing w:val="-4"/>
        </w:rPr>
        <w:t>before</w:t>
      </w:r>
      <w:r>
        <w:rPr>
          <w:spacing w:val="-5"/>
        </w:rPr>
        <w:t xml:space="preserve"> </w:t>
      </w:r>
      <w:r>
        <w:rPr>
          <w:spacing w:val="-4"/>
        </w:rPr>
        <w:t>beginning</w:t>
      </w:r>
      <w:r>
        <w:rPr>
          <w:spacing w:val="-5"/>
        </w:rPr>
        <w:t xml:space="preserve"> </w:t>
      </w:r>
      <w:r>
        <w:rPr>
          <w:spacing w:val="-4"/>
        </w:rPr>
        <w:t>repayment. It</w:t>
      </w:r>
      <w:r>
        <w:rPr>
          <w:spacing w:val="-5"/>
        </w:rPr>
        <w:t xml:space="preserve"> </w:t>
      </w:r>
      <w:r>
        <w:rPr>
          <w:spacing w:val="-4"/>
        </w:rPr>
        <w:t>is based</w:t>
      </w:r>
      <w:r>
        <w:rPr>
          <w:spacing w:val="-5"/>
        </w:rPr>
        <w:t xml:space="preserve"> </w:t>
      </w:r>
      <w:r>
        <w:rPr>
          <w:spacing w:val="-4"/>
        </w:rPr>
        <w:t>on</w:t>
      </w:r>
      <w:r>
        <w:rPr>
          <w:spacing w:val="-5"/>
        </w:rPr>
        <w:t xml:space="preserve"> </w:t>
      </w:r>
      <w:r>
        <w:rPr>
          <w:spacing w:val="-4"/>
        </w:rPr>
        <w:t xml:space="preserve">the </w:t>
      </w:r>
      <w:r>
        <w:rPr>
          <w:b/>
          <w:spacing w:val="-4"/>
        </w:rPr>
        <w:t>highest starting rate currently charged</w:t>
      </w:r>
      <w:r>
        <w:rPr>
          <w:b/>
        </w:rPr>
        <w:t xml:space="preserve"> </w:t>
      </w:r>
      <w:r>
        <w:rPr>
          <w:spacing w:val="-4"/>
        </w:rPr>
        <w:t>and associated fees.</w:t>
      </w:r>
      <w:r>
        <w:rPr>
          <w:spacing w:val="-5"/>
        </w:rPr>
        <w:t xml:space="preserve"> </w:t>
      </w:r>
      <w:r>
        <w:rPr>
          <w:spacing w:val="-4"/>
        </w:rPr>
        <w:t>If the</w:t>
      </w:r>
      <w:r>
        <w:rPr>
          <w:spacing w:val="-5"/>
        </w:rPr>
        <w:t xml:space="preserve"> </w:t>
      </w:r>
      <w:r>
        <w:rPr>
          <w:spacing w:val="-4"/>
        </w:rPr>
        <w:t>cumulative</w:t>
      </w:r>
      <w:r>
        <w:rPr>
          <w:spacing w:val="-5"/>
        </w:rPr>
        <w:t xml:space="preserve"> </w:t>
      </w:r>
      <w:r>
        <w:rPr>
          <w:spacing w:val="-4"/>
        </w:rPr>
        <w:t>amount of</w:t>
      </w:r>
      <w:r>
        <w:rPr>
          <w:spacing w:val="-5"/>
        </w:rPr>
        <w:t xml:space="preserve"> </w:t>
      </w:r>
      <w:r>
        <w:rPr>
          <w:spacing w:val="-4"/>
        </w:rPr>
        <w:t xml:space="preserve">the </w:t>
      </w:r>
      <w:r>
        <w:rPr>
          <w:spacing w:val="-2"/>
        </w:rPr>
        <w:t>borrower’s</w:t>
      </w:r>
      <w:r>
        <w:rPr>
          <w:spacing w:val="-8"/>
        </w:rPr>
        <w:t xml:space="preserve"> </w:t>
      </w:r>
      <w:r>
        <w:rPr>
          <w:spacing w:val="-2"/>
        </w:rPr>
        <w:t>loans</w:t>
      </w:r>
      <w:r>
        <w:rPr>
          <w:spacing w:val="-8"/>
        </w:rPr>
        <w:t xml:space="preserve"> </w:t>
      </w:r>
      <w:r>
        <w:rPr>
          <w:spacing w:val="-2"/>
        </w:rPr>
        <w:t>that</w:t>
      </w:r>
      <w:r>
        <w:rPr>
          <w:spacing w:val="-9"/>
        </w:rPr>
        <w:t xml:space="preserve"> </w:t>
      </w:r>
      <w:r>
        <w:rPr>
          <w:spacing w:val="-2"/>
        </w:rPr>
        <w:t>are</w:t>
      </w:r>
      <w:r>
        <w:rPr>
          <w:spacing w:val="-9"/>
        </w:rPr>
        <w:t xml:space="preserve"> </w:t>
      </w:r>
      <w:r>
        <w:rPr>
          <w:spacing w:val="-2"/>
        </w:rPr>
        <w:t>serviced</w:t>
      </w:r>
      <w:r>
        <w:rPr>
          <w:spacing w:val="-9"/>
        </w:rPr>
        <w:t xml:space="preserve"> </w:t>
      </w:r>
      <w:r>
        <w:rPr>
          <w:spacing w:val="-2"/>
        </w:rPr>
        <w:t>by</w:t>
      </w:r>
      <w:r>
        <w:rPr>
          <w:spacing w:val="-8"/>
        </w:rPr>
        <w:t xml:space="preserve"> </w:t>
      </w:r>
      <w:r>
        <w:rPr>
          <w:spacing w:val="-2"/>
        </w:rPr>
        <w:t>Sallie</w:t>
      </w:r>
      <w:r>
        <w:rPr>
          <w:spacing w:val="-9"/>
        </w:rPr>
        <w:t xml:space="preserve"> </w:t>
      </w:r>
      <w:r>
        <w:rPr>
          <w:spacing w:val="-2"/>
        </w:rPr>
        <w:t>Mae</w:t>
      </w:r>
      <w:r>
        <w:rPr>
          <w:spacing w:val="-8"/>
        </w:rPr>
        <w:t xml:space="preserve"> </w:t>
      </w:r>
      <w:r>
        <w:rPr>
          <w:spacing w:val="-2"/>
        </w:rPr>
        <w:t>is</w:t>
      </w:r>
      <w:r>
        <w:rPr>
          <w:spacing w:val="-6"/>
        </w:rPr>
        <w:t xml:space="preserve"> </w:t>
      </w:r>
      <w:r>
        <w:rPr>
          <w:b/>
          <w:spacing w:val="-2"/>
        </w:rPr>
        <w:t>less</w:t>
      </w:r>
      <w:r>
        <w:rPr>
          <w:b/>
          <w:spacing w:val="-7"/>
        </w:rPr>
        <w:t xml:space="preserve"> </w:t>
      </w:r>
      <w:r>
        <w:rPr>
          <w:b/>
          <w:spacing w:val="-2"/>
        </w:rPr>
        <w:t>than</w:t>
      </w:r>
      <w:r>
        <w:rPr>
          <w:b/>
          <w:spacing w:val="-7"/>
        </w:rPr>
        <w:t xml:space="preserve"> </w:t>
      </w:r>
      <w:r>
        <w:rPr>
          <w:b/>
          <w:spacing w:val="-2"/>
        </w:rPr>
        <w:t>$14,500</w:t>
      </w:r>
      <w:r>
        <w:rPr>
          <w:spacing w:val="-2"/>
        </w:rPr>
        <w:t>,</w:t>
      </w:r>
      <w:r>
        <w:rPr>
          <w:spacing w:val="-7"/>
        </w:rPr>
        <w:t xml:space="preserve"> </w:t>
      </w:r>
      <w:r>
        <w:rPr>
          <w:spacing w:val="-2"/>
        </w:rPr>
        <w:t>repayment</w:t>
      </w:r>
      <w:r>
        <w:rPr>
          <w:spacing w:val="-9"/>
        </w:rPr>
        <w:t xml:space="preserve"> </w:t>
      </w:r>
      <w:r>
        <w:rPr>
          <w:spacing w:val="-2"/>
        </w:rPr>
        <w:t>will</w:t>
      </w:r>
      <w:r>
        <w:rPr>
          <w:spacing w:val="-9"/>
        </w:rPr>
        <w:t xml:space="preserve"> </w:t>
      </w:r>
      <w:r>
        <w:rPr>
          <w:spacing w:val="-2"/>
        </w:rPr>
        <w:t>last</w:t>
      </w:r>
      <w:r>
        <w:rPr>
          <w:spacing w:val="-9"/>
        </w:rPr>
        <w:t xml:space="preserve"> </w:t>
      </w:r>
      <w:r>
        <w:rPr>
          <w:spacing w:val="-2"/>
        </w:rPr>
        <w:t>10</w:t>
      </w:r>
      <w:r>
        <w:rPr>
          <w:spacing w:val="-9"/>
        </w:rPr>
        <w:t xml:space="preserve"> </w:t>
      </w:r>
      <w:r>
        <w:rPr>
          <w:spacing w:val="-2"/>
        </w:rPr>
        <w:t>years,</w:t>
      </w:r>
      <w:r>
        <w:rPr>
          <w:spacing w:val="-9"/>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9"/>
        </w:rPr>
        <w:t xml:space="preserve"> </w:t>
      </w:r>
      <w:r>
        <w:rPr>
          <w:spacing w:val="-2"/>
        </w:rPr>
        <w:t>principal</w:t>
      </w:r>
      <w:r>
        <w:rPr>
          <w:spacing w:val="-9"/>
        </w:rPr>
        <w:t xml:space="preserve"> </w:t>
      </w:r>
      <w:r>
        <w:rPr>
          <w:spacing w:val="-2"/>
        </w:rPr>
        <w:t>payment</w:t>
      </w:r>
      <w:r>
        <w:rPr>
          <w:spacing w:val="-8"/>
        </w:rPr>
        <w:t xml:space="preserve"> </w:t>
      </w:r>
      <w:r>
        <w:rPr>
          <w:spacing w:val="-2"/>
        </w:rPr>
        <w:t xml:space="preserve">is </w:t>
      </w:r>
      <w:r>
        <w:rPr>
          <w:spacing w:val="-4"/>
        </w:rPr>
        <w:t xml:space="preserve">made. If it is </w:t>
      </w:r>
      <w:r>
        <w:rPr>
          <w:b/>
          <w:spacing w:val="-4"/>
        </w:rPr>
        <w:t>$14,500 to $28,999</w:t>
      </w:r>
      <w:r>
        <w:rPr>
          <w:spacing w:val="-4"/>
        </w:rPr>
        <w:t xml:space="preserve">, repayment will last 12 years, starting once the initial principal payment is made. If it is </w:t>
      </w:r>
      <w:r>
        <w:rPr>
          <w:b/>
          <w:spacing w:val="-4"/>
        </w:rPr>
        <w:t xml:space="preserve">$29,000 or more, </w:t>
      </w:r>
      <w:r>
        <w:rPr>
          <w:spacing w:val="-4"/>
        </w:rPr>
        <w:t xml:space="preserve">repayment </w:t>
      </w:r>
      <w:r>
        <w:rPr>
          <w:spacing w:val="-2"/>
        </w:rPr>
        <w:t>will</w:t>
      </w:r>
      <w:r>
        <w:rPr>
          <w:spacing w:val="-9"/>
        </w:rPr>
        <w:t xml:space="preserve"> </w:t>
      </w:r>
      <w:r>
        <w:rPr>
          <w:spacing w:val="-2"/>
        </w:rPr>
        <w:t>last</w:t>
      </w:r>
      <w:r>
        <w:rPr>
          <w:spacing w:val="-9"/>
        </w:rPr>
        <w:t xml:space="preserve"> </w:t>
      </w:r>
      <w:r>
        <w:rPr>
          <w:spacing w:val="-2"/>
        </w:rPr>
        <w:t>15</w:t>
      </w:r>
      <w:r>
        <w:rPr>
          <w:spacing w:val="-9"/>
        </w:rPr>
        <w:t xml:space="preserve"> </w:t>
      </w:r>
      <w:r>
        <w:rPr>
          <w:spacing w:val="-2"/>
        </w:rPr>
        <w:t>years,</w:t>
      </w:r>
      <w:r>
        <w:rPr>
          <w:spacing w:val="-9"/>
        </w:rPr>
        <w:t xml:space="preserve"> </w:t>
      </w:r>
      <w:r>
        <w:rPr>
          <w:spacing w:val="-2"/>
        </w:rPr>
        <w:t>starting</w:t>
      </w:r>
      <w:r>
        <w:rPr>
          <w:spacing w:val="-9"/>
        </w:rPr>
        <w:t xml:space="preserve"> </w:t>
      </w:r>
      <w:r>
        <w:rPr>
          <w:spacing w:val="-2"/>
        </w:rPr>
        <w:t>once</w:t>
      </w:r>
      <w:r>
        <w:rPr>
          <w:spacing w:val="-9"/>
        </w:rPr>
        <w:t xml:space="preserve"> </w:t>
      </w:r>
      <w:r>
        <w:rPr>
          <w:spacing w:val="-2"/>
        </w:rPr>
        <w:t>the</w:t>
      </w:r>
      <w:r>
        <w:rPr>
          <w:spacing w:val="-9"/>
        </w:rPr>
        <w:t xml:space="preserve"> </w:t>
      </w:r>
      <w:r>
        <w:rPr>
          <w:spacing w:val="-2"/>
        </w:rPr>
        <w:t>initial</w:t>
      </w:r>
      <w:r>
        <w:rPr>
          <w:spacing w:val="-9"/>
        </w:rPr>
        <w:t xml:space="preserve"> </w:t>
      </w:r>
      <w:r>
        <w:rPr>
          <w:spacing w:val="-2"/>
        </w:rPr>
        <w:t>principal</w:t>
      </w:r>
      <w:r>
        <w:rPr>
          <w:spacing w:val="-9"/>
        </w:rPr>
        <w:t xml:space="preserve"> </w:t>
      </w:r>
      <w:r>
        <w:rPr>
          <w:spacing w:val="-2"/>
        </w:rPr>
        <w:t>payment</w:t>
      </w:r>
      <w:r>
        <w:rPr>
          <w:spacing w:val="-8"/>
        </w:rPr>
        <w:t xml:space="preserve"> </w:t>
      </w:r>
      <w:r>
        <w:rPr>
          <w:spacing w:val="-2"/>
        </w:rPr>
        <w:t>is</w:t>
      </w:r>
      <w:r>
        <w:rPr>
          <w:spacing w:val="-9"/>
        </w:rPr>
        <w:t xml:space="preserve"> </w:t>
      </w:r>
      <w:r>
        <w:rPr>
          <w:spacing w:val="-2"/>
        </w:rPr>
        <w:t>made.</w:t>
      </w:r>
      <w:r>
        <w:rPr>
          <w:spacing w:val="-7"/>
        </w:rPr>
        <w:t xml:space="preserve"> </w:t>
      </w:r>
      <w:r>
        <w:rPr>
          <w:spacing w:val="-2"/>
        </w:rPr>
        <w:t>Loans</w:t>
      </w:r>
      <w:r>
        <w:rPr>
          <w:spacing w:val="-8"/>
        </w:rPr>
        <w:t xml:space="preserve"> </w:t>
      </w:r>
      <w:r>
        <w:rPr>
          <w:spacing w:val="-2"/>
        </w:rPr>
        <w:t>that</w:t>
      </w:r>
      <w:r>
        <w:rPr>
          <w:spacing w:val="-9"/>
        </w:rPr>
        <w:t xml:space="preserve"> </w:t>
      </w:r>
      <w:r>
        <w:rPr>
          <w:spacing w:val="-2"/>
        </w:rPr>
        <w:t>are</w:t>
      </w:r>
      <w:r>
        <w:rPr>
          <w:spacing w:val="-9"/>
        </w:rPr>
        <w:t xml:space="preserve"> </w:t>
      </w:r>
      <w:r>
        <w:rPr>
          <w:spacing w:val="-2"/>
        </w:rPr>
        <w:t>subject</w:t>
      </w:r>
      <w:r>
        <w:rPr>
          <w:spacing w:val="-9"/>
        </w:rPr>
        <w:t xml:space="preserve"> </w:t>
      </w:r>
      <w:r>
        <w:rPr>
          <w:spacing w:val="-2"/>
        </w:rPr>
        <w:t>to</w:t>
      </w:r>
      <w:r>
        <w:rPr>
          <w:spacing w:val="-9"/>
        </w:rPr>
        <w:t xml:space="preserve"> </w:t>
      </w:r>
      <w:r>
        <w:rPr>
          <w:spacing w:val="-2"/>
        </w:rPr>
        <w:t>a</w:t>
      </w:r>
      <w:r>
        <w:rPr>
          <w:spacing w:val="-9"/>
        </w:rPr>
        <w:t xml:space="preserve"> </w:t>
      </w:r>
      <w:r>
        <w:rPr>
          <w:spacing w:val="-2"/>
        </w:rPr>
        <w:t>minimum</w:t>
      </w:r>
      <w:r>
        <w:rPr>
          <w:spacing w:val="-9"/>
        </w:rPr>
        <w:t xml:space="preserve"> </w:t>
      </w:r>
      <w:r>
        <w:rPr>
          <w:spacing w:val="-2"/>
        </w:rPr>
        <w:t>principal</w:t>
      </w:r>
      <w:r>
        <w:rPr>
          <w:spacing w:val="-9"/>
        </w:rPr>
        <w:t xml:space="preserve"> </w:t>
      </w:r>
      <w:r>
        <w:rPr>
          <w:spacing w:val="-2"/>
        </w:rPr>
        <w:t>and</w:t>
      </w:r>
      <w:r>
        <w:rPr>
          <w:spacing w:val="-9"/>
        </w:rPr>
        <w:t xml:space="preserve"> </w:t>
      </w:r>
      <w:r>
        <w:rPr>
          <w:spacing w:val="-2"/>
        </w:rPr>
        <w:t>interest</w:t>
      </w:r>
      <w:r>
        <w:rPr>
          <w:spacing w:val="-9"/>
        </w:rPr>
        <w:t xml:space="preserve"> </w:t>
      </w:r>
      <w:r>
        <w:rPr>
          <w:spacing w:val="-2"/>
        </w:rPr>
        <w:t>payment</w:t>
      </w:r>
      <w:r>
        <w:rPr>
          <w:spacing w:val="-9"/>
        </w:rPr>
        <w:t xml:space="preserve"> </w:t>
      </w:r>
      <w:r>
        <w:rPr>
          <w:spacing w:val="-2"/>
        </w:rPr>
        <w:t>amount</w:t>
      </w:r>
      <w:r>
        <w:rPr>
          <w:spacing w:val="-9"/>
        </w:rPr>
        <w:t xml:space="preserve"> </w:t>
      </w:r>
      <w:r>
        <w:rPr>
          <w:spacing w:val="-2"/>
        </w:rPr>
        <w:t>of</w:t>
      </w:r>
    </w:p>
    <w:p w14:paraId="2B3E0574" w14:textId="77777777" w:rsidR="005C2A41" w:rsidRDefault="00863C9F">
      <w:pPr>
        <w:pStyle w:val="BodyText"/>
        <w:spacing w:line="183" w:lineRule="exact"/>
        <w:ind w:left="339"/>
      </w:pPr>
      <w:r>
        <w:rPr>
          <w:spacing w:val="-4"/>
        </w:rPr>
        <w:t>$50.00</w:t>
      </w:r>
      <w:r>
        <w:rPr>
          <w:spacing w:val="-6"/>
        </w:rPr>
        <w:t xml:space="preserve"> </w:t>
      </w:r>
      <w:r>
        <w:rPr>
          <w:spacing w:val="-4"/>
        </w:rPr>
        <w:t>may</w:t>
      </w:r>
      <w:r>
        <w:rPr>
          <w:spacing w:val="-6"/>
        </w:rPr>
        <w:t xml:space="preserve"> </w:t>
      </w:r>
      <w:r>
        <w:rPr>
          <w:spacing w:val="-4"/>
        </w:rPr>
        <w:t>receive</w:t>
      </w:r>
      <w:r>
        <w:rPr>
          <w:spacing w:val="-7"/>
        </w:rPr>
        <w:t xml:space="preserve"> </w:t>
      </w:r>
      <w:r>
        <w:rPr>
          <w:spacing w:val="-4"/>
        </w:rPr>
        <w:t>a</w:t>
      </w:r>
      <w:r>
        <w:rPr>
          <w:spacing w:val="-6"/>
        </w:rPr>
        <w:t xml:space="preserve"> </w:t>
      </w:r>
      <w:r>
        <w:rPr>
          <w:spacing w:val="-4"/>
        </w:rPr>
        <w:t>shorter</w:t>
      </w:r>
      <w:r>
        <w:rPr>
          <w:spacing w:val="-6"/>
        </w:rPr>
        <w:t xml:space="preserve"> </w:t>
      </w:r>
      <w:r>
        <w:rPr>
          <w:spacing w:val="-4"/>
        </w:rPr>
        <w:t>loan</w:t>
      </w:r>
      <w:r>
        <w:rPr>
          <w:spacing w:val="-7"/>
        </w:rPr>
        <w:t xml:space="preserve"> </w:t>
      </w:r>
      <w:r>
        <w:rPr>
          <w:spacing w:val="-4"/>
        </w:rPr>
        <w:t>term</w:t>
      </w:r>
      <w:r>
        <w:rPr>
          <w:spacing w:val="-6"/>
        </w:rPr>
        <w:t xml:space="preserve"> </w:t>
      </w:r>
      <w:r>
        <w:rPr>
          <w:spacing w:val="-4"/>
        </w:rPr>
        <w:t>than</w:t>
      </w:r>
      <w:r>
        <w:rPr>
          <w:spacing w:val="-7"/>
        </w:rPr>
        <w:t xml:space="preserve"> </w:t>
      </w:r>
      <w:r>
        <w:rPr>
          <w:spacing w:val="-4"/>
        </w:rPr>
        <w:t>those</w:t>
      </w:r>
      <w:r>
        <w:rPr>
          <w:spacing w:val="-6"/>
        </w:rPr>
        <w:t xml:space="preserve"> </w:t>
      </w:r>
      <w:r>
        <w:rPr>
          <w:spacing w:val="-4"/>
        </w:rPr>
        <w:t>listed</w:t>
      </w:r>
      <w:r>
        <w:rPr>
          <w:spacing w:val="-7"/>
        </w:rPr>
        <w:t xml:space="preserve"> </w:t>
      </w:r>
      <w:r>
        <w:rPr>
          <w:spacing w:val="-4"/>
        </w:rPr>
        <w:t>above.</w:t>
      </w:r>
    </w:p>
    <w:p w14:paraId="0563FA8D" w14:textId="77777777" w:rsidR="005C2A41" w:rsidRDefault="005C2A41">
      <w:pPr>
        <w:pStyle w:val="BodyText"/>
        <w:spacing w:line="183" w:lineRule="exact"/>
        <w:sectPr w:rsidR="005C2A41">
          <w:type w:val="continuous"/>
          <w:pgSz w:w="12240" w:h="15840"/>
          <w:pgMar w:top="1760" w:right="720" w:bottom="340" w:left="720" w:header="437" w:footer="173" w:gutter="0"/>
          <w:cols w:space="720"/>
        </w:sectPr>
      </w:pPr>
    </w:p>
    <w:p w14:paraId="678FAAAB" w14:textId="77777777" w:rsidR="005C2A41" w:rsidRDefault="005C2A41">
      <w:pPr>
        <w:pStyle w:val="BodyText"/>
        <w:spacing w:before="6"/>
        <w:rPr>
          <w:sz w:val="14"/>
        </w:rPr>
      </w:pPr>
    </w:p>
    <w:p w14:paraId="0D934BD9" w14:textId="77777777" w:rsidR="005C2A41" w:rsidRDefault="005C2A41">
      <w:pPr>
        <w:pStyle w:val="BodyText"/>
        <w:rPr>
          <w:sz w:val="14"/>
        </w:rPr>
        <w:sectPr w:rsidR="005C2A41">
          <w:footerReference w:type="even" r:id="rId145"/>
          <w:pgSz w:w="12240" w:h="15840"/>
          <w:pgMar w:top="1100" w:right="720" w:bottom="280" w:left="720" w:header="0" w:footer="0" w:gutter="0"/>
          <w:cols w:space="720"/>
        </w:sectPr>
      </w:pPr>
    </w:p>
    <w:p w14:paraId="66D1829F" w14:textId="77777777" w:rsidR="005C2A41" w:rsidRDefault="00863C9F">
      <w:pPr>
        <w:pStyle w:val="Heading2"/>
        <w:spacing w:before="92"/>
      </w:pPr>
      <w:r>
        <w:rPr>
          <w:noProof/>
        </w:rPr>
        <mc:AlternateContent>
          <mc:Choice Requires="wps">
            <w:drawing>
              <wp:anchor distT="0" distB="0" distL="0" distR="0" simplePos="0" relativeHeight="15903744" behindDoc="0" locked="0" layoutInCell="1" allowOverlap="1" wp14:anchorId="35AFDE11" wp14:editId="17DD95E2">
                <wp:simplePos x="0" y="0"/>
                <wp:positionH relativeFrom="page">
                  <wp:posOffset>673100</wp:posOffset>
                </wp:positionH>
                <wp:positionV relativeFrom="paragraph">
                  <wp:posOffset>313952</wp:posOffset>
                </wp:positionV>
                <wp:extent cx="6426200" cy="6350"/>
                <wp:effectExtent l="0" t="0" r="0" b="0"/>
                <wp:wrapNone/>
                <wp:docPr id="746" name="Graphic 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53316" id="Graphic 746" o:spid="_x0000_s1026" alt="&quot;&quot;" style="position:absolute;margin-left:53pt;margin-top:24.7pt;width:506pt;height:.5pt;z-index:1590374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0E8CEFD9" w14:textId="77777777" w:rsidR="005C2A41" w:rsidRDefault="00863C9F">
      <w:pPr>
        <w:rPr>
          <w:b/>
          <w:sz w:val="20"/>
        </w:rPr>
      </w:pPr>
      <w:r>
        <w:br w:type="column"/>
      </w:r>
    </w:p>
    <w:p w14:paraId="4FDA0264" w14:textId="77777777" w:rsidR="005C2A41" w:rsidRDefault="005C2A41">
      <w:pPr>
        <w:pStyle w:val="BodyText"/>
        <w:rPr>
          <w:b/>
          <w:sz w:val="20"/>
        </w:rPr>
      </w:pPr>
    </w:p>
    <w:p w14:paraId="799A96C2" w14:textId="77777777" w:rsidR="005C2A41" w:rsidRDefault="005C2A41">
      <w:pPr>
        <w:pStyle w:val="BodyText"/>
        <w:rPr>
          <w:b/>
          <w:sz w:val="20"/>
        </w:rPr>
      </w:pPr>
    </w:p>
    <w:p w14:paraId="3A9687EA" w14:textId="77777777" w:rsidR="005C2A41" w:rsidRDefault="005C2A41">
      <w:pPr>
        <w:pStyle w:val="BodyText"/>
        <w:spacing w:before="206"/>
        <w:rPr>
          <w:b/>
          <w:sz w:val="20"/>
        </w:rPr>
      </w:pPr>
    </w:p>
    <w:p w14:paraId="3BE8E42A"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7085F606"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5E3C2B0E" w14:textId="77777777" w:rsidR="005C2A41" w:rsidRDefault="00863C9F">
      <w:pPr>
        <w:pStyle w:val="Heading8"/>
        <w:spacing w:line="203" w:lineRule="exact"/>
        <w:ind w:left="257"/>
      </w:pPr>
      <w:r>
        <w:rPr>
          <w:spacing w:val="-5"/>
          <w:w w:val="105"/>
        </w:rPr>
        <w:t>at:</w:t>
      </w:r>
    </w:p>
    <w:p w14:paraId="454CA10F" w14:textId="77777777" w:rsidR="005C2A41" w:rsidRDefault="005C2A41">
      <w:pPr>
        <w:pStyle w:val="BodyText"/>
        <w:spacing w:before="42"/>
        <w:rPr>
          <w:b/>
          <w:sz w:val="18"/>
        </w:rPr>
      </w:pPr>
    </w:p>
    <w:p w14:paraId="27CBA8A6" w14:textId="77777777" w:rsidR="005C2A41" w:rsidRDefault="00863C9F">
      <w:pPr>
        <w:ind w:left="257"/>
        <w:rPr>
          <w:sz w:val="18"/>
        </w:rPr>
      </w:pPr>
      <w:hyperlink r:id="rId146">
        <w:r>
          <w:rPr>
            <w:spacing w:val="-2"/>
            <w:w w:val="105"/>
            <w:sz w:val="18"/>
          </w:rPr>
          <w:t>www.studentaid.gov</w:t>
        </w:r>
      </w:hyperlink>
    </w:p>
    <w:p w14:paraId="4B11A6DF"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7F3B862F" w14:textId="77777777" w:rsidR="005C2A41" w:rsidRDefault="005C2A41">
      <w:pPr>
        <w:pStyle w:val="BodyText"/>
        <w:rPr>
          <w:sz w:val="15"/>
        </w:rPr>
      </w:pPr>
    </w:p>
    <w:p w14:paraId="2997BCBA" w14:textId="77777777" w:rsidR="005C2A41" w:rsidRDefault="005C2A41">
      <w:pPr>
        <w:pStyle w:val="BodyText"/>
        <w:spacing w:before="14"/>
        <w:rPr>
          <w:sz w:val="15"/>
        </w:rPr>
      </w:pPr>
    </w:p>
    <w:p w14:paraId="3D2FE497"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04256" behindDoc="0" locked="0" layoutInCell="1" allowOverlap="1" wp14:anchorId="598DFE12" wp14:editId="3758E45D">
                <wp:simplePos x="0" y="0"/>
                <wp:positionH relativeFrom="page">
                  <wp:posOffset>638555</wp:posOffset>
                </wp:positionH>
                <wp:positionV relativeFrom="paragraph">
                  <wp:posOffset>-1620001</wp:posOffset>
                </wp:positionV>
                <wp:extent cx="4258945" cy="161734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3F0EC5D4" w14:textId="77777777">
                              <w:trPr>
                                <w:trHeight w:val="492"/>
                              </w:trPr>
                              <w:tc>
                                <w:tcPr>
                                  <w:tcW w:w="1952" w:type="dxa"/>
                                  <w:shd w:val="clear" w:color="auto" w:fill="E7E7E7"/>
                                </w:tcPr>
                                <w:p w14:paraId="34E9A2C9"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0216C84C"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71C59812" w14:textId="77777777">
                              <w:trPr>
                                <w:trHeight w:val="502"/>
                              </w:trPr>
                              <w:tc>
                                <w:tcPr>
                                  <w:tcW w:w="1952" w:type="dxa"/>
                                  <w:vMerge w:val="restart"/>
                                </w:tcPr>
                                <w:p w14:paraId="34C83507" w14:textId="77777777" w:rsidR="005C2A41" w:rsidRDefault="005C2A41">
                                  <w:pPr>
                                    <w:pStyle w:val="TableParagraph"/>
                                    <w:spacing w:before="61"/>
                                    <w:ind w:left="0"/>
                                    <w:rPr>
                                      <w:sz w:val="17"/>
                                    </w:rPr>
                                  </w:pPr>
                                </w:p>
                                <w:p w14:paraId="7FA7244E" w14:textId="77777777" w:rsidR="005C2A41" w:rsidRDefault="00863C9F">
                                  <w:pPr>
                                    <w:pStyle w:val="TableParagraph"/>
                                    <w:ind w:left="171"/>
                                    <w:rPr>
                                      <w:b/>
                                      <w:sz w:val="17"/>
                                    </w:rPr>
                                  </w:pPr>
                                  <w:r>
                                    <w:rPr>
                                      <w:b/>
                                      <w:spacing w:val="-2"/>
                                      <w:sz w:val="17"/>
                                    </w:rPr>
                                    <w:t>DIRECT</w:t>
                                  </w:r>
                                </w:p>
                                <w:p w14:paraId="4A28D193"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AFCDD61"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516071B9" w14:textId="77777777">
                              <w:trPr>
                                <w:trHeight w:val="435"/>
                              </w:trPr>
                              <w:tc>
                                <w:tcPr>
                                  <w:tcW w:w="1952" w:type="dxa"/>
                                  <w:vMerge/>
                                  <w:tcBorders>
                                    <w:top w:val="nil"/>
                                  </w:tcBorders>
                                </w:tcPr>
                                <w:p w14:paraId="4467CF78" w14:textId="77777777" w:rsidR="005C2A41" w:rsidRDefault="005C2A41">
                                  <w:pPr>
                                    <w:rPr>
                                      <w:sz w:val="2"/>
                                      <w:szCs w:val="2"/>
                                    </w:rPr>
                                  </w:pPr>
                                </w:p>
                              </w:tc>
                              <w:tc>
                                <w:tcPr>
                                  <w:tcW w:w="4616" w:type="dxa"/>
                                  <w:tcBorders>
                                    <w:top w:val="single" w:sz="4" w:space="0" w:color="CCCCCC"/>
                                  </w:tcBorders>
                                </w:tcPr>
                                <w:p w14:paraId="5D8EFBD8"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6C4E5F7B" w14:textId="77777777">
                              <w:trPr>
                                <w:trHeight w:val="1018"/>
                              </w:trPr>
                              <w:tc>
                                <w:tcPr>
                                  <w:tcW w:w="1952" w:type="dxa"/>
                                </w:tcPr>
                                <w:p w14:paraId="7BF7A164"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65F77BB4"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62518453"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15B1F124" w14:textId="77777777" w:rsidR="005C2A41" w:rsidRDefault="005C2A41">
                            <w:pPr>
                              <w:pStyle w:val="BodyText"/>
                            </w:pPr>
                          </w:p>
                        </w:txbxContent>
                      </wps:txbx>
                      <wps:bodyPr wrap="square" lIns="0" tIns="0" rIns="0" bIns="0" rtlCol="0">
                        <a:noAutofit/>
                      </wps:bodyPr>
                    </wps:wsp>
                  </a:graphicData>
                </a:graphic>
              </wp:anchor>
            </w:drawing>
          </mc:Choice>
          <mc:Fallback>
            <w:pict>
              <v:shape w14:anchorId="598DFE12" id="Textbox 747" o:spid="_x0000_s1106" type="#_x0000_t202" style="position:absolute;left:0;text-align:left;margin-left:50.3pt;margin-top:-127.55pt;width:335.35pt;height:127.35pt;z-index:1590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3F0EC5D4" w14:textId="77777777">
                        <w:trPr>
                          <w:trHeight w:val="492"/>
                        </w:trPr>
                        <w:tc>
                          <w:tcPr>
                            <w:tcW w:w="1952" w:type="dxa"/>
                            <w:shd w:val="clear" w:color="auto" w:fill="E7E7E7"/>
                          </w:tcPr>
                          <w:p w14:paraId="34E9A2C9"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0216C84C"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71C59812" w14:textId="77777777">
                        <w:trPr>
                          <w:trHeight w:val="502"/>
                        </w:trPr>
                        <w:tc>
                          <w:tcPr>
                            <w:tcW w:w="1952" w:type="dxa"/>
                            <w:vMerge w:val="restart"/>
                          </w:tcPr>
                          <w:p w14:paraId="34C83507" w14:textId="77777777" w:rsidR="005C2A41" w:rsidRDefault="005C2A41">
                            <w:pPr>
                              <w:pStyle w:val="TableParagraph"/>
                              <w:spacing w:before="61"/>
                              <w:ind w:left="0"/>
                              <w:rPr>
                                <w:sz w:val="17"/>
                              </w:rPr>
                            </w:pPr>
                          </w:p>
                          <w:p w14:paraId="7FA7244E" w14:textId="77777777" w:rsidR="005C2A41" w:rsidRDefault="00863C9F">
                            <w:pPr>
                              <w:pStyle w:val="TableParagraph"/>
                              <w:ind w:left="171"/>
                              <w:rPr>
                                <w:b/>
                                <w:sz w:val="17"/>
                              </w:rPr>
                            </w:pPr>
                            <w:r>
                              <w:rPr>
                                <w:b/>
                                <w:spacing w:val="-2"/>
                                <w:sz w:val="17"/>
                              </w:rPr>
                              <w:t>DIRECT</w:t>
                            </w:r>
                          </w:p>
                          <w:p w14:paraId="4A28D193"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AFCDD61"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516071B9" w14:textId="77777777">
                        <w:trPr>
                          <w:trHeight w:val="435"/>
                        </w:trPr>
                        <w:tc>
                          <w:tcPr>
                            <w:tcW w:w="1952" w:type="dxa"/>
                            <w:vMerge/>
                            <w:tcBorders>
                              <w:top w:val="nil"/>
                            </w:tcBorders>
                          </w:tcPr>
                          <w:p w14:paraId="4467CF78" w14:textId="77777777" w:rsidR="005C2A41" w:rsidRDefault="005C2A41">
                            <w:pPr>
                              <w:rPr>
                                <w:sz w:val="2"/>
                                <w:szCs w:val="2"/>
                              </w:rPr>
                            </w:pPr>
                          </w:p>
                        </w:tc>
                        <w:tc>
                          <w:tcPr>
                            <w:tcW w:w="4616" w:type="dxa"/>
                            <w:tcBorders>
                              <w:top w:val="single" w:sz="4" w:space="0" w:color="CCCCCC"/>
                            </w:tcBorders>
                          </w:tcPr>
                          <w:p w14:paraId="5D8EFBD8"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6C4E5F7B" w14:textId="77777777">
                        <w:trPr>
                          <w:trHeight w:val="1018"/>
                        </w:trPr>
                        <w:tc>
                          <w:tcPr>
                            <w:tcW w:w="1952" w:type="dxa"/>
                          </w:tcPr>
                          <w:p w14:paraId="7BF7A164"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65F77BB4"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62518453"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15B1F124"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2023</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2024.</w:t>
      </w:r>
      <w:r>
        <w:rPr>
          <w:spacing w:val="-8"/>
          <w:sz w:val="15"/>
        </w:rPr>
        <w:t xml:space="preserve"> </w:t>
      </w:r>
      <w:r>
        <w:rPr>
          <w:spacing w:val="-2"/>
          <w:sz w:val="15"/>
        </w:rPr>
        <w:t>The</w:t>
      </w:r>
      <w:r>
        <w:rPr>
          <w:spacing w:val="-9"/>
          <w:sz w:val="15"/>
        </w:rPr>
        <w:t xml:space="preserve"> </w:t>
      </w:r>
      <w:proofErr w:type="gramStart"/>
      <w:r>
        <w:rPr>
          <w:spacing w:val="-2"/>
          <w:sz w:val="15"/>
        </w:rPr>
        <w:t>federal</w:t>
      </w:r>
      <w:r>
        <w:rPr>
          <w:spacing w:val="-8"/>
          <w:sz w:val="15"/>
        </w:rPr>
        <w:t xml:space="preserve"> </w:t>
      </w:r>
      <w:r>
        <w:rPr>
          <w:spacing w:val="-2"/>
          <w:sz w:val="15"/>
        </w:rPr>
        <w:t>loan</w:t>
      </w:r>
      <w:proofErr w:type="gramEnd"/>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11"/>
          <w:sz w:val="15"/>
        </w:rPr>
        <w:t xml:space="preserve"> </w:t>
      </w:r>
      <w:r>
        <w:rPr>
          <w:sz w:val="15"/>
        </w:rPr>
        <w:t>change</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10"/>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0"/>
          <w:sz w:val="15"/>
        </w:rPr>
        <w:t xml:space="preserve"> </w:t>
      </w:r>
      <w:r>
        <w:rPr>
          <w:sz w:val="15"/>
        </w:rPr>
        <w:t>loans.</w:t>
      </w:r>
    </w:p>
    <w:p w14:paraId="71615775" w14:textId="77777777" w:rsidR="005C2A41" w:rsidRDefault="005C2A41">
      <w:pPr>
        <w:pStyle w:val="BodyText"/>
        <w:rPr>
          <w:sz w:val="15"/>
        </w:rPr>
      </w:pPr>
    </w:p>
    <w:p w14:paraId="3E652535" w14:textId="77777777" w:rsidR="005C2A41" w:rsidRDefault="005C2A41">
      <w:pPr>
        <w:pStyle w:val="BodyText"/>
        <w:rPr>
          <w:sz w:val="15"/>
        </w:rPr>
      </w:pPr>
    </w:p>
    <w:p w14:paraId="495125EA" w14:textId="77777777" w:rsidR="005C2A41" w:rsidRDefault="005C2A41">
      <w:pPr>
        <w:pStyle w:val="BodyText"/>
        <w:spacing w:before="92"/>
        <w:rPr>
          <w:sz w:val="15"/>
        </w:rPr>
      </w:pPr>
    </w:p>
    <w:p w14:paraId="49285CAC" w14:textId="77777777" w:rsidR="005C2A41" w:rsidRDefault="00863C9F">
      <w:pPr>
        <w:pStyle w:val="Heading2"/>
      </w:pPr>
      <w:r>
        <w:rPr>
          <w:w w:val="105"/>
        </w:rPr>
        <w:t>Next</w:t>
      </w:r>
      <w:r>
        <w:rPr>
          <w:spacing w:val="-12"/>
          <w:w w:val="105"/>
        </w:rPr>
        <w:t xml:space="preserve"> </w:t>
      </w:r>
      <w:r>
        <w:rPr>
          <w:spacing w:val="-4"/>
          <w:w w:val="105"/>
        </w:rPr>
        <w:t>Steps</w:t>
      </w:r>
    </w:p>
    <w:p w14:paraId="2C780415" w14:textId="77777777" w:rsidR="005C2A41" w:rsidRDefault="00863C9F">
      <w:pPr>
        <w:pStyle w:val="BodyText"/>
        <w:spacing w:before="10"/>
        <w:rPr>
          <w:b/>
          <w:sz w:val="6"/>
        </w:rPr>
      </w:pPr>
      <w:r>
        <w:rPr>
          <w:b/>
          <w:noProof/>
          <w:sz w:val="6"/>
        </w:rPr>
        <mc:AlternateContent>
          <mc:Choice Requires="wps">
            <w:drawing>
              <wp:anchor distT="0" distB="0" distL="0" distR="0" simplePos="0" relativeHeight="487761408" behindDoc="1" locked="0" layoutInCell="1" allowOverlap="1" wp14:anchorId="683D85DF" wp14:editId="678B1B86">
                <wp:simplePos x="0" y="0"/>
                <wp:positionH relativeFrom="page">
                  <wp:posOffset>673100</wp:posOffset>
                </wp:positionH>
                <wp:positionV relativeFrom="paragraph">
                  <wp:posOffset>65509</wp:posOffset>
                </wp:positionV>
                <wp:extent cx="6426200" cy="6350"/>
                <wp:effectExtent l="0" t="0" r="0" b="0"/>
                <wp:wrapTopAndBottom/>
                <wp:docPr id="748" name="Graphic 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AA68BE" id="Graphic 748" o:spid="_x0000_s1026" alt="&quot;&quot;" style="position:absolute;margin-left:53pt;margin-top:5.15pt;width:506pt;height:.5pt;z-index:-1555507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13416C0E" w14:textId="77777777" w:rsidR="005C2A41" w:rsidRDefault="005C2A41">
      <w:pPr>
        <w:pStyle w:val="BodyText"/>
        <w:spacing w:before="156"/>
        <w:rPr>
          <w:b/>
          <w:sz w:val="26"/>
        </w:rPr>
      </w:pPr>
    </w:p>
    <w:p w14:paraId="4FDB0111" w14:textId="77777777" w:rsidR="005C2A41" w:rsidRDefault="00863C9F">
      <w:pPr>
        <w:pStyle w:val="Heading5"/>
        <w:numPr>
          <w:ilvl w:val="0"/>
          <w:numId w:val="15"/>
        </w:numPr>
        <w:tabs>
          <w:tab w:val="left" w:pos="732"/>
        </w:tabs>
        <w:spacing w:before="1"/>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1FC4DAEB"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47">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5E0F38DE" w14:textId="77777777" w:rsidR="005C2A41" w:rsidRDefault="005C2A41">
      <w:pPr>
        <w:pStyle w:val="BodyText"/>
        <w:spacing w:before="30"/>
        <w:rPr>
          <w:sz w:val="18"/>
        </w:rPr>
      </w:pPr>
    </w:p>
    <w:p w14:paraId="09059224" w14:textId="77777777" w:rsidR="005C2A41" w:rsidRDefault="00863C9F">
      <w:pPr>
        <w:pStyle w:val="Heading5"/>
        <w:numPr>
          <w:ilvl w:val="0"/>
          <w:numId w:val="15"/>
        </w:numPr>
        <w:tabs>
          <w:tab w:val="left" w:pos="732"/>
        </w:tabs>
        <w:spacing w:before="1"/>
        <w:ind w:left="732" w:hanging="266"/>
        <w:jc w:val="both"/>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35C41B5D"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r>
        <w:rPr>
          <w:w w:val="105"/>
          <w:sz w:val="18"/>
        </w:rPr>
        <w:t>for</w:t>
      </w:r>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w:t>
      </w:r>
      <w:r>
        <w:rPr>
          <w:spacing w:val="-4"/>
          <w:w w:val="105"/>
          <w:sz w:val="18"/>
        </w:rPr>
        <w:t xml:space="preserve"> </w:t>
      </w:r>
      <w:r>
        <w:rPr>
          <w:w w:val="105"/>
          <w:sz w:val="18"/>
        </w:rPr>
        <w:t>will be available for 30 days</w:t>
      </w:r>
      <w:r>
        <w:rPr>
          <w:spacing w:val="-1"/>
          <w:w w:val="105"/>
          <w:sz w:val="18"/>
        </w:rPr>
        <w:t xml:space="preserve"> </w:t>
      </w:r>
      <w:r>
        <w:rPr>
          <w:w w:val="105"/>
          <w:sz w:val="18"/>
        </w:rPr>
        <w:t>(terms</w:t>
      </w:r>
      <w:r>
        <w:rPr>
          <w:spacing w:val="-1"/>
          <w:w w:val="105"/>
          <w:sz w:val="18"/>
        </w:rPr>
        <w:t xml:space="preserve"> </w:t>
      </w:r>
      <w:r>
        <w:rPr>
          <w:w w:val="105"/>
          <w:sz w:val="18"/>
        </w:rPr>
        <w:t>will not change during this</w:t>
      </w:r>
      <w:r>
        <w:rPr>
          <w:spacing w:val="-1"/>
          <w:w w:val="105"/>
          <w:sz w:val="18"/>
        </w:rPr>
        <w:t xml:space="preserve"> </w:t>
      </w:r>
      <w:r>
        <w:rPr>
          <w:w w:val="105"/>
          <w:sz w:val="18"/>
        </w:rPr>
        <w:t>period, except</w:t>
      </w:r>
      <w:r>
        <w:rPr>
          <w:spacing w:val="-1"/>
          <w:w w:val="105"/>
          <w:sz w:val="18"/>
        </w:rPr>
        <w:t xml:space="preserve"> </w:t>
      </w:r>
      <w:r>
        <w:rPr>
          <w:w w:val="105"/>
          <w:sz w:val="18"/>
        </w:rPr>
        <w:t>as</w:t>
      </w:r>
      <w:r>
        <w:rPr>
          <w:spacing w:val="-1"/>
          <w:w w:val="105"/>
          <w:sz w:val="18"/>
        </w:rPr>
        <w:t xml:space="preserve"> </w:t>
      </w:r>
      <w:r>
        <w:rPr>
          <w:w w:val="105"/>
          <w:sz w:val="18"/>
        </w:rPr>
        <w:t>permitted</w:t>
      </w:r>
      <w:r>
        <w:rPr>
          <w:spacing w:val="-1"/>
          <w:w w:val="105"/>
          <w:sz w:val="18"/>
        </w:rPr>
        <w:t xml:space="preserve"> </w:t>
      </w:r>
      <w:r>
        <w:rPr>
          <w:w w:val="105"/>
          <w:sz w:val="18"/>
        </w:rPr>
        <w:t>by</w:t>
      </w:r>
      <w:r>
        <w:rPr>
          <w:spacing w:val="-1"/>
          <w:w w:val="105"/>
          <w:sz w:val="18"/>
        </w:rPr>
        <w:t xml:space="preserve"> </w:t>
      </w:r>
      <w:r>
        <w:rPr>
          <w:w w:val="105"/>
          <w:sz w:val="18"/>
        </w:rPr>
        <w:t>law).</w:t>
      </w:r>
    </w:p>
    <w:p w14:paraId="3F5A7FAC" w14:textId="77777777" w:rsidR="005C2A41" w:rsidRDefault="005C2A41">
      <w:pPr>
        <w:pStyle w:val="BodyText"/>
        <w:rPr>
          <w:sz w:val="20"/>
        </w:rPr>
      </w:pPr>
    </w:p>
    <w:p w14:paraId="0DE0CEDE" w14:textId="77777777" w:rsidR="005C2A41" w:rsidRDefault="005C2A41">
      <w:pPr>
        <w:pStyle w:val="BodyText"/>
        <w:rPr>
          <w:sz w:val="20"/>
        </w:rPr>
      </w:pPr>
    </w:p>
    <w:p w14:paraId="046CC4E9" w14:textId="77777777" w:rsidR="005C2A41" w:rsidRDefault="005C2A41">
      <w:pPr>
        <w:pStyle w:val="BodyText"/>
        <w:rPr>
          <w:sz w:val="20"/>
        </w:rPr>
      </w:pPr>
    </w:p>
    <w:p w14:paraId="5BCAE334" w14:textId="77777777" w:rsidR="005C2A41" w:rsidRDefault="00863C9F">
      <w:pPr>
        <w:pStyle w:val="BodyText"/>
        <w:spacing w:before="161"/>
        <w:rPr>
          <w:sz w:val="20"/>
        </w:rPr>
      </w:pPr>
      <w:r>
        <w:rPr>
          <w:noProof/>
          <w:sz w:val="20"/>
        </w:rPr>
        <mc:AlternateContent>
          <mc:Choice Requires="wps">
            <w:drawing>
              <wp:anchor distT="0" distB="0" distL="0" distR="0" simplePos="0" relativeHeight="487761920" behindDoc="1" locked="0" layoutInCell="1" allowOverlap="1" wp14:anchorId="58C35028" wp14:editId="57E6FF72">
                <wp:simplePos x="0" y="0"/>
                <wp:positionH relativeFrom="page">
                  <wp:posOffset>673100</wp:posOffset>
                </wp:positionH>
                <wp:positionV relativeFrom="paragraph">
                  <wp:posOffset>264019</wp:posOffset>
                </wp:positionV>
                <wp:extent cx="6426200" cy="251460"/>
                <wp:effectExtent l="0" t="0" r="0" b="0"/>
                <wp:wrapTopAndBottom/>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51460"/>
                        </a:xfrm>
                        <a:prstGeom prst="rect">
                          <a:avLst/>
                        </a:prstGeom>
                        <a:solidFill>
                          <a:srgbClr val="E7E7E7"/>
                        </a:solidFill>
                      </wps:spPr>
                      <wps:txbx>
                        <w:txbxContent>
                          <w:p w14:paraId="56BFCC11"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58C35028" id="Textbox 749" o:spid="_x0000_s1107" type="#_x0000_t202" style="position:absolute;margin-left:53pt;margin-top:20.8pt;width:506pt;height:19.8pt;z-index:-1555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" fillcolor="#e7e7e7" stroked="f">
                <v:textbox inset="0,0,0,0">
                  <w:txbxContent>
                    <w:p w14:paraId="56BFCC11"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117B2373" w14:textId="77777777" w:rsidR="005C2A41" w:rsidRDefault="00863C9F">
      <w:pPr>
        <w:tabs>
          <w:tab w:val="left" w:pos="5497"/>
        </w:tabs>
        <w:spacing w:before="32"/>
        <w:ind w:left="388"/>
        <w:rPr>
          <w:b/>
          <w:sz w:val="16"/>
        </w:rPr>
      </w:pPr>
      <w:r>
        <w:rPr>
          <w:b/>
          <w:spacing w:val="-2"/>
          <w:sz w:val="16"/>
        </w:rPr>
        <w:t>Fixed</w:t>
      </w:r>
      <w:r>
        <w:rPr>
          <w:b/>
          <w:spacing w:val="-6"/>
          <w:sz w:val="16"/>
        </w:rPr>
        <w:t xml:space="preserve"> </w:t>
      </w:r>
      <w:r>
        <w:rPr>
          <w:b/>
          <w:spacing w:val="-2"/>
          <w:sz w:val="16"/>
        </w:rPr>
        <w:t xml:space="preserve">Interest </w:t>
      </w:r>
      <w:r>
        <w:rPr>
          <w:b/>
          <w:spacing w:val="-4"/>
          <w:sz w:val="16"/>
        </w:rPr>
        <w:t>Rate</w:t>
      </w:r>
      <w:r>
        <w:rPr>
          <w:b/>
          <w:sz w:val="16"/>
        </w:rPr>
        <w:tab/>
      </w:r>
      <w:r>
        <w:rPr>
          <w:b/>
          <w:spacing w:val="-2"/>
          <w:sz w:val="16"/>
        </w:rPr>
        <w:t>Cosigner</w:t>
      </w:r>
    </w:p>
    <w:p w14:paraId="3C0BB949" w14:textId="77777777" w:rsidR="005C2A41" w:rsidRDefault="005C2A41">
      <w:pPr>
        <w:rPr>
          <w:b/>
          <w:sz w:val="16"/>
        </w:rPr>
        <w:sectPr w:rsidR="005C2A41">
          <w:type w:val="continuous"/>
          <w:pgSz w:w="12240" w:h="15840"/>
          <w:pgMar w:top="1760" w:right="720" w:bottom="340" w:left="720" w:header="0" w:footer="0" w:gutter="0"/>
          <w:cols w:space="720"/>
        </w:sectPr>
      </w:pPr>
    </w:p>
    <w:p w14:paraId="28CFFC70" w14:textId="77777777" w:rsidR="005C2A41" w:rsidRDefault="00863C9F">
      <w:pPr>
        <w:pStyle w:val="BodyText"/>
        <w:spacing w:before="173" w:line="242" w:lineRule="auto"/>
        <w:ind w:left="586" w:hanging="173"/>
      </w:pPr>
      <w:r>
        <w:rPr>
          <w:noProof/>
          <w:position w:val="3"/>
        </w:rPr>
        <w:drawing>
          <wp:inline distT="0" distB="0" distL="0" distR="0" wp14:anchorId="53E2AE5A" wp14:editId="33054D85">
            <wp:extent cx="37388" cy="37388"/>
            <wp:effectExtent l="0" t="0" r="1270" b="1270"/>
            <wp:docPr id="750" name="Image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t>This</w:t>
      </w:r>
      <w:r>
        <w:rPr>
          <w:spacing w:val="-12"/>
        </w:rPr>
        <w:t xml:space="preserve"> </w:t>
      </w:r>
      <w:r>
        <w:t>loan</w:t>
      </w:r>
      <w:r>
        <w:rPr>
          <w:spacing w:val="-11"/>
        </w:rPr>
        <w:t xml:space="preserve"> </w:t>
      </w:r>
      <w:r>
        <w:t>has</w:t>
      </w:r>
      <w:r>
        <w:rPr>
          <w:spacing w:val="-10"/>
        </w:rPr>
        <w:t xml:space="preserve"> </w:t>
      </w:r>
      <w:r>
        <w:t>a</w:t>
      </w:r>
      <w:r>
        <w:rPr>
          <w:spacing w:val="-12"/>
        </w:rPr>
        <w:t xml:space="preserve"> </w:t>
      </w:r>
      <w:r>
        <w:t>fixed</w:t>
      </w:r>
      <w:r>
        <w:rPr>
          <w:spacing w:val="-10"/>
        </w:rPr>
        <w:t xml:space="preserve"> </w:t>
      </w:r>
      <w:proofErr w:type="gramStart"/>
      <w:r>
        <w:t>interest</w:t>
      </w:r>
      <w:r>
        <w:rPr>
          <w:spacing w:val="-12"/>
        </w:rPr>
        <w:t xml:space="preserve"> </w:t>
      </w:r>
      <w:r>
        <w:t>rate,</w:t>
      </w:r>
      <w:r>
        <w:rPr>
          <w:spacing w:val="-11"/>
        </w:rPr>
        <w:t xml:space="preserve"> </w:t>
      </w:r>
      <w:r>
        <w:t>and</w:t>
      </w:r>
      <w:proofErr w:type="gramEnd"/>
      <w:r>
        <w:rPr>
          <w:spacing w:val="-11"/>
        </w:rPr>
        <w:t xml:space="preserve"> </w:t>
      </w:r>
      <w:r>
        <w:t>will</w:t>
      </w:r>
      <w:r>
        <w:rPr>
          <w:spacing w:val="-10"/>
        </w:rPr>
        <w:t xml:space="preserve"> </w:t>
      </w:r>
      <w:r>
        <w:t>not</w:t>
      </w:r>
      <w:r>
        <w:rPr>
          <w:spacing w:val="-12"/>
        </w:rPr>
        <w:t xml:space="preserve"> </w:t>
      </w:r>
      <w:r>
        <w:t>increase</w:t>
      </w:r>
      <w:r>
        <w:rPr>
          <w:spacing w:val="-10"/>
        </w:rPr>
        <w:t xml:space="preserve"> </w:t>
      </w:r>
      <w:r>
        <w:t>or</w:t>
      </w:r>
      <w:r>
        <w:rPr>
          <w:spacing w:val="-12"/>
        </w:rPr>
        <w:t xml:space="preserve"> </w:t>
      </w:r>
      <w:r>
        <w:t>decrease for the life of the loan.</w:t>
      </w:r>
    </w:p>
    <w:p w14:paraId="4E142323" w14:textId="77777777" w:rsidR="005C2A41" w:rsidRDefault="005C2A41">
      <w:pPr>
        <w:pStyle w:val="BodyText"/>
        <w:spacing w:before="164"/>
      </w:pPr>
    </w:p>
    <w:p w14:paraId="7594D65F" w14:textId="77777777" w:rsidR="005C2A41" w:rsidRDefault="00863C9F">
      <w:pPr>
        <w:spacing w:line="256" w:lineRule="auto"/>
        <w:ind w:left="388" w:right="3667"/>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69F0E07D" w14:textId="77777777" w:rsidR="005C2A41" w:rsidRDefault="00863C9F">
      <w:pPr>
        <w:pStyle w:val="BodyText"/>
        <w:spacing w:before="158" w:line="244" w:lineRule="auto"/>
        <w:ind w:left="586" w:hanging="173"/>
      </w:pPr>
      <w:r>
        <w:rPr>
          <w:noProof/>
          <w:position w:val="3"/>
        </w:rPr>
        <w:drawing>
          <wp:inline distT="0" distB="0" distL="0" distR="0" wp14:anchorId="65577BE8" wp14:editId="50F0C39F">
            <wp:extent cx="37388" cy="37388"/>
            <wp:effectExtent l="0" t="0" r="1270" b="1270"/>
            <wp:docPr id="751" name="Image 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rPr>
          <w:spacing w:val="-2"/>
        </w:rPr>
        <w:t>For</w:t>
      </w:r>
      <w:r>
        <w:rPr>
          <w:spacing w:val="-13"/>
        </w:rPr>
        <w:t xml:space="preserve"> </w:t>
      </w:r>
      <w:r>
        <w:rPr>
          <w:spacing w:val="-2"/>
        </w:rPr>
        <w:t>full-time,</w:t>
      </w:r>
      <w:r>
        <w:rPr>
          <w:spacing w:val="-11"/>
        </w:rPr>
        <w:t xml:space="preserve"> </w:t>
      </w:r>
      <w:r>
        <w:rPr>
          <w:spacing w:val="-2"/>
        </w:rPr>
        <w:t>half-time,</w:t>
      </w:r>
      <w:r>
        <w:rPr>
          <w:spacing w:val="-11"/>
        </w:rPr>
        <w:t xml:space="preserve"> </w:t>
      </w:r>
      <w:r>
        <w:rPr>
          <w:spacing w:val="-2"/>
        </w:rPr>
        <w:t>or</w:t>
      </w:r>
      <w:r>
        <w:rPr>
          <w:spacing w:val="-12"/>
        </w:rPr>
        <w:t xml:space="preserve"> </w:t>
      </w:r>
      <w:r>
        <w:rPr>
          <w:spacing w:val="-2"/>
        </w:rPr>
        <w:t>less-than-half-time</w:t>
      </w:r>
      <w:r>
        <w:rPr>
          <w:spacing w:val="-12"/>
        </w:rPr>
        <w:t xml:space="preserve"> </w:t>
      </w:r>
      <w:r>
        <w:rPr>
          <w:spacing w:val="-2"/>
        </w:rPr>
        <w:t>enrollment</w:t>
      </w:r>
      <w:r>
        <w:rPr>
          <w:spacing w:val="-11"/>
        </w:rPr>
        <w:t xml:space="preserve"> </w:t>
      </w:r>
      <w:r>
        <w:rPr>
          <w:spacing w:val="-2"/>
        </w:rPr>
        <w:t>at</w:t>
      </w:r>
      <w:r>
        <w:rPr>
          <w:spacing w:val="-11"/>
        </w:rPr>
        <w:t xml:space="preserve"> </w:t>
      </w:r>
      <w:r>
        <w:rPr>
          <w:spacing w:val="-2"/>
        </w:rPr>
        <w:t>an</w:t>
      </w:r>
      <w:r>
        <w:rPr>
          <w:spacing w:val="-10"/>
        </w:rPr>
        <w:t xml:space="preserve"> </w:t>
      </w:r>
      <w:r>
        <w:rPr>
          <w:spacing w:val="-2"/>
        </w:rPr>
        <w:t>eligible school.</w:t>
      </w:r>
    </w:p>
    <w:p w14:paraId="58E0FD7D" w14:textId="77777777" w:rsidR="005C2A41" w:rsidRDefault="00863C9F">
      <w:pPr>
        <w:pStyle w:val="BodyText"/>
        <w:spacing w:before="50" w:line="242" w:lineRule="auto"/>
        <w:ind w:left="586" w:hanging="173"/>
      </w:pPr>
      <w:r>
        <w:rPr>
          <w:noProof/>
          <w:position w:val="3"/>
        </w:rPr>
        <w:drawing>
          <wp:inline distT="0" distB="0" distL="0" distR="0" wp14:anchorId="7B615822" wp14:editId="6AF50934">
            <wp:extent cx="37388" cy="37388"/>
            <wp:effectExtent l="0" t="0" r="1270" b="1270"/>
            <wp:docPr id="752" name="Image 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4"/>
        </w:rPr>
        <w:t xml:space="preserve"> </w:t>
      </w:r>
      <w:r>
        <w:t>of</w:t>
      </w:r>
      <w:r>
        <w:rPr>
          <w:spacing w:val="-2"/>
        </w:rPr>
        <w:t xml:space="preserve"> </w:t>
      </w:r>
      <w:r>
        <w:t>majority</w:t>
      </w:r>
      <w:r>
        <w:rPr>
          <w:spacing w:val="-3"/>
        </w:rPr>
        <w:t xml:space="preserve"> </w:t>
      </w:r>
      <w:r>
        <w:t>in</w:t>
      </w:r>
      <w:r>
        <w:rPr>
          <w:spacing w:val="-4"/>
        </w:rPr>
        <w:t xml:space="preserve"> </w:t>
      </w:r>
      <w:r>
        <w:t>your</w:t>
      </w:r>
      <w:r>
        <w:rPr>
          <w:spacing w:val="-4"/>
        </w:rPr>
        <w:t xml:space="preserve"> </w:t>
      </w:r>
      <w:r>
        <w:t>state</w:t>
      </w:r>
      <w:r>
        <w:rPr>
          <w:spacing w:val="-4"/>
        </w:rPr>
        <w:t xml:space="preserve"> </w:t>
      </w:r>
      <w:r>
        <w:t>of</w:t>
      </w:r>
      <w:r>
        <w:rPr>
          <w:spacing w:val="-4"/>
        </w:rPr>
        <w:t xml:space="preserve"> </w:t>
      </w:r>
      <w:r>
        <w:t>residence</w:t>
      </w:r>
      <w:r>
        <w:rPr>
          <w:spacing w:val="-4"/>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4A699BB2" w14:textId="77777777" w:rsidR="005C2A41" w:rsidRDefault="00863C9F">
      <w:pPr>
        <w:pStyle w:val="BodyText"/>
        <w:spacing w:before="161" w:line="244" w:lineRule="auto"/>
        <w:ind w:left="351" w:right="138" w:hanging="176"/>
      </w:pPr>
      <w:r>
        <w:br w:type="column"/>
      </w:r>
      <w:r>
        <w:rPr>
          <w:noProof/>
          <w:position w:val="3"/>
        </w:rPr>
        <w:drawing>
          <wp:inline distT="0" distB="0" distL="0" distR="0" wp14:anchorId="06F29A98" wp14:editId="7B1CD5A2">
            <wp:extent cx="38023" cy="37388"/>
            <wp:effectExtent l="0" t="0" r="635" b="1270"/>
            <wp:docPr id="753" name="Image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50"/>
          <w:sz w:val="20"/>
        </w:rPr>
        <w:t xml:space="preserve"> </w:t>
      </w:r>
      <w:r>
        <w:rPr>
          <w:spacing w:val="-2"/>
        </w:rPr>
        <w:t>A</w:t>
      </w:r>
      <w:r>
        <w:rPr>
          <w:spacing w:val="-5"/>
        </w:rPr>
        <w:t xml:space="preserve"> </w:t>
      </w:r>
      <w:r>
        <w:rPr>
          <w:spacing w:val="-2"/>
        </w:rPr>
        <w:t>cosigner</w:t>
      </w:r>
      <w:r>
        <w:rPr>
          <w:spacing w:val="-3"/>
        </w:rPr>
        <w:t xml:space="preserve"> </w:t>
      </w:r>
      <w:r>
        <w:rPr>
          <w:spacing w:val="-2"/>
        </w:rPr>
        <w:t>is</w:t>
      </w:r>
      <w:r>
        <w:rPr>
          <w:spacing w:val="-4"/>
        </w:rPr>
        <w:t xml:space="preserve"> </w:t>
      </w:r>
      <w:r>
        <w:rPr>
          <w:spacing w:val="-2"/>
        </w:rPr>
        <w:t>not</w:t>
      </w:r>
      <w:r>
        <w:rPr>
          <w:spacing w:val="-4"/>
        </w:rPr>
        <w:t xml:space="preserve"> </w:t>
      </w:r>
      <w:proofErr w:type="gramStart"/>
      <w:r>
        <w:rPr>
          <w:spacing w:val="-2"/>
        </w:rPr>
        <w:t>required,</w:t>
      </w:r>
      <w:r>
        <w:rPr>
          <w:spacing w:val="-10"/>
        </w:rPr>
        <w:t xml:space="preserve"> </w:t>
      </w:r>
      <w:r>
        <w:rPr>
          <w:spacing w:val="-2"/>
        </w:rPr>
        <w:t>but</w:t>
      </w:r>
      <w:proofErr w:type="gramEnd"/>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5086DC19" w14:textId="77777777" w:rsidR="005C2A41" w:rsidRDefault="00863C9F">
      <w:pPr>
        <w:pStyle w:val="BodyText"/>
        <w:spacing w:before="49" w:line="244" w:lineRule="auto"/>
        <w:ind w:left="351" w:right="243" w:hanging="176"/>
      </w:pPr>
      <w:r>
        <w:rPr>
          <w:noProof/>
          <w:position w:val="3"/>
        </w:rPr>
        <w:drawing>
          <wp:inline distT="0" distB="0" distL="0" distR="0" wp14:anchorId="30E39F61" wp14:editId="28F03F06">
            <wp:extent cx="38023" cy="37388"/>
            <wp:effectExtent l="0" t="0" r="635" b="1270"/>
            <wp:docPr id="754" name="Image 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cosigner's state of residence at the time of loan application.</w:t>
      </w:r>
    </w:p>
    <w:p w14:paraId="60B67C27" w14:textId="77777777" w:rsidR="005C2A41" w:rsidRDefault="005C2A41">
      <w:pPr>
        <w:pStyle w:val="BodyText"/>
      </w:pPr>
    </w:p>
    <w:p w14:paraId="53C5D289" w14:textId="77777777" w:rsidR="005C2A41" w:rsidRDefault="005C2A41">
      <w:pPr>
        <w:pStyle w:val="BodyText"/>
        <w:spacing w:before="26"/>
      </w:pPr>
    </w:p>
    <w:p w14:paraId="672AC0F6" w14:textId="77777777" w:rsidR="005C2A41" w:rsidRDefault="00863C9F">
      <w:pPr>
        <w:ind w:left="153"/>
        <w:jc w:val="both"/>
        <w:rPr>
          <w:b/>
          <w:sz w:val="16"/>
        </w:rPr>
      </w:pPr>
      <w:r>
        <w:rPr>
          <w:b/>
          <w:spacing w:val="-2"/>
          <w:sz w:val="16"/>
        </w:rPr>
        <w:t>Bankruptcy</w:t>
      </w:r>
      <w:r>
        <w:rPr>
          <w:b/>
          <w:spacing w:val="-1"/>
          <w:sz w:val="16"/>
        </w:rPr>
        <w:t xml:space="preserve"> </w:t>
      </w:r>
      <w:r>
        <w:rPr>
          <w:b/>
          <w:spacing w:val="-2"/>
          <w:sz w:val="16"/>
        </w:rPr>
        <w:t>Limitations</w:t>
      </w:r>
    </w:p>
    <w:p w14:paraId="6E398C7C" w14:textId="77777777" w:rsidR="005C2A41" w:rsidRDefault="00863C9F">
      <w:pPr>
        <w:pStyle w:val="BodyText"/>
        <w:spacing w:before="171" w:line="244" w:lineRule="auto"/>
        <w:ind w:left="351" w:right="243" w:hanging="176"/>
      </w:pPr>
      <w:r>
        <w:rPr>
          <w:noProof/>
          <w:position w:val="3"/>
        </w:rPr>
        <w:drawing>
          <wp:inline distT="0" distB="0" distL="0" distR="0" wp14:anchorId="15D5332C" wp14:editId="1238462B">
            <wp:extent cx="38023" cy="37388"/>
            <wp:effectExtent l="0" t="0" r="635" b="1270"/>
            <wp:docPr id="755" name="Image 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30CF5933" w14:textId="77777777" w:rsidR="005C2A41" w:rsidRDefault="005C2A41">
      <w:pPr>
        <w:pStyle w:val="BodyText"/>
      </w:pPr>
    </w:p>
    <w:p w14:paraId="1D9DBF96" w14:textId="77777777" w:rsidR="005C2A41" w:rsidRDefault="005C2A41">
      <w:pPr>
        <w:pStyle w:val="BodyText"/>
        <w:spacing w:before="167"/>
      </w:pPr>
    </w:p>
    <w:p w14:paraId="47CBB0F6" w14:textId="77777777" w:rsidR="005C2A41" w:rsidRDefault="00863C9F">
      <w:pPr>
        <w:spacing w:line="256" w:lineRule="auto"/>
        <w:ind w:left="153"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6C50B48B"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07" w:space="40"/>
            <w:col w:w="5453"/>
          </w:cols>
        </w:sectPr>
      </w:pPr>
    </w:p>
    <w:p w14:paraId="6F2B16E7" w14:textId="77777777" w:rsidR="005C2A41" w:rsidRDefault="005C2A41">
      <w:pPr>
        <w:pStyle w:val="BodyText"/>
        <w:rPr>
          <w:b/>
          <w:sz w:val="20"/>
        </w:rPr>
      </w:pPr>
    </w:p>
    <w:p w14:paraId="631A9706" w14:textId="77777777" w:rsidR="005C2A41" w:rsidRDefault="005C2A41">
      <w:pPr>
        <w:pStyle w:val="BodyText"/>
        <w:spacing w:before="49"/>
        <w:rPr>
          <w:b/>
          <w:sz w:val="20"/>
        </w:rPr>
      </w:pPr>
    </w:p>
    <w:p w14:paraId="0E20ABCE" w14:textId="77777777" w:rsidR="005C2A41" w:rsidRDefault="00863C9F">
      <w:pPr>
        <w:pStyle w:val="BodyText"/>
        <w:spacing w:line="20" w:lineRule="exact"/>
        <w:ind w:left="453"/>
        <w:rPr>
          <w:sz w:val="2"/>
        </w:rPr>
      </w:pPr>
      <w:r>
        <w:rPr>
          <w:noProof/>
          <w:sz w:val="2"/>
        </w:rPr>
        <mc:AlternateContent>
          <mc:Choice Requires="wpg">
            <w:drawing>
              <wp:inline distT="0" distB="0" distL="0" distR="0" wp14:anchorId="67881C71" wp14:editId="5EDE1B0B">
                <wp:extent cx="6426200" cy="6350"/>
                <wp:effectExtent l="0" t="0" r="0" b="0"/>
                <wp:docPr id="756" name="Group 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757" name="Graphic 757"/>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F3AA84" id="Group 756"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BoLGh1bAIAAPMFAAAOAAAAAAAAAAAAAAAAAC4CAABk&#10;cnMvZTJvRG9jLnhtbFBLAQItABQABgAIAAAAIQC60fm72QAAAAQBAAAPAAAAAAAAAAAAAAAAAMYE&#10;AABkcnMvZG93bnJldi54bWxQSwUGAAAAAAQABADzAAAAzAUAAAAA&#10;">
                <v:shape id="Graphic 757"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" path="m6426200,l,,,6350r6426200,l6426200,xe" fillcolor="black" stroked="f">
                  <v:path arrowok="t"/>
                </v:shape>
                <w10:anchorlock/>
              </v:group>
            </w:pict>
          </mc:Fallback>
        </mc:AlternateContent>
      </w:r>
    </w:p>
    <w:p w14:paraId="166BC386" w14:textId="77777777" w:rsidR="005C2A41" w:rsidRDefault="00863C9F">
      <w:pPr>
        <w:pStyle w:val="BodyText"/>
        <w:spacing w:before="51"/>
        <w:ind w:left="462" w:right="331"/>
      </w:pPr>
      <w:r>
        <w:t>Military</w:t>
      </w:r>
      <w:r>
        <w:rPr>
          <w:spacing w:val="-3"/>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 verbally,</w:t>
      </w:r>
      <w:r>
        <w:rPr>
          <w:spacing w:val="-3"/>
        </w:rPr>
        <w:t xml:space="preserve"> </w:t>
      </w:r>
      <w:r>
        <w:t>please</w:t>
      </w:r>
      <w:r>
        <w:rPr>
          <w:spacing w:val="-3"/>
        </w:rPr>
        <w:t xml:space="preserve"> </w:t>
      </w:r>
      <w:r>
        <w:t>call</w:t>
      </w:r>
      <w:r>
        <w:rPr>
          <w:spacing w:val="-3"/>
        </w:rPr>
        <w:t xml:space="preserve"> </w:t>
      </w:r>
      <w:r>
        <w:t xml:space="preserve">855- </w:t>
      </w:r>
      <w:r>
        <w:rPr>
          <w:spacing w:val="-2"/>
        </w:rPr>
        <w:t>455-6972.</w:t>
      </w:r>
    </w:p>
    <w:p w14:paraId="3F389C4F" w14:textId="77777777" w:rsidR="005C2A41" w:rsidRDefault="005C2A41">
      <w:pPr>
        <w:pStyle w:val="BodyText"/>
        <w:rPr>
          <w:sz w:val="15"/>
        </w:rPr>
      </w:pPr>
    </w:p>
    <w:p w14:paraId="79D1581D" w14:textId="77777777" w:rsidR="005C2A41" w:rsidRDefault="005C2A41">
      <w:pPr>
        <w:pStyle w:val="BodyText"/>
        <w:rPr>
          <w:sz w:val="15"/>
        </w:rPr>
      </w:pPr>
    </w:p>
    <w:p w14:paraId="6F2E536F" w14:textId="77777777" w:rsidR="005C2A41" w:rsidRDefault="005C2A41">
      <w:pPr>
        <w:pStyle w:val="BodyText"/>
        <w:spacing w:before="47"/>
        <w:rPr>
          <w:sz w:val="15"/>
        </w:rPr>
      </w:pPr>
    </w:p>
    <w:p w14:paraId="5F43AFC0" w14:textId="77777777" w:rsidR="005C2A41" w:rsidRDefault="00863C9F">
      <w:pPr>
        <w:ind w:right="380"/>
        <w:jc w:val="right"/>
        <w:rPr>
          <w:sz w:val="15"/>
        </w:rPr>
      </w:pPr>
      <w:r>
        <w:rPr>
          <w:spacing w:val="-2"/>
          <w:sz w:val="15"/>
        </w:rPr>
        <w:t>7SDA2405/Rev042025v01</w:t>
      </w:r>
    </w:p>
    <w:p w14:paraId="42BA3E47" w14:textId="77777777" w:rsidR="005C2A41" w:rsidRDefault="005C2A41">
      <w:pPr>
        <w:jc w:val="right"/>
        <w:rPr>
          <w:sz w:val="15"/>
        </w:rPr>
        <w:sectPr w:rsidR="005C2A41">
          <w:type w:val="continuous"/>
          <w:pgSz w:w="12240" w:h="15840"/>
          <w:pgMar w:top="1760" w:right="720" w:bottom="340" w:left="720" w:header="0" w:footer="0" w:gutter="0"/>
          <w:cols w:space="720"/>
        </w:sectPr>
      </w:pPr>
    </w:p>
    <w:p w14:paraId="7DF40859" w14:textId="77777777" w:rsidR="005C2A41" w:rsidRDefault="00863C9F">
      <w:pPr>
        <w:spacing w:before="16"/>
        <w:ind w:left="348"/>
        <w:rPr>
          <w:sz w:val="18"/>
        </w:rPr>
      </w:pPr>
      <w:bookmarkStart w:id="9" w:name="Medical-LASD.pdf"/>
      <w:bookmarkEnd w:id="9"/>
      <w:r>
        <w:rPr>
          <w:w w:val="105"/>
          <w:sz w:val="18"/>
        </w:rPr>
        <w:lastRenderedPageBreak/>
        <w:t>Variable</w:t>
      </w:r>
      <w:r>
        <w:rPr>
          <w:spacing w:val="-11"/>
          <w:w w:val="105"/>
          <w:sz w:val="18"/>
        </w:rPr>
        <w:t xml:space="preserve"> </w:t>
      </w:r>
      <w:r>
        <w:rPr>
          <w:w w:val="105"/>
          <w:sz w:val="18"/>
        </w:rPr>
        <w:t>Rate</w:t>
      </w:r>
      <w:r>
        <w:rPr>
          <w:spacing w:val="-8"/>
          <w:w w:val="105"/>
          <w:sz w:val="18"/>
        </w:rPr>
        <w:t xml:space="preserve"> </w:t>
      </w:r>
      <w:r>
        <w:rPr>
          <w:w w:val="105"/>
          <w:sz w:val="18"/>
        </w:rPr>
        <w:t>Type</w:t>
      </w:r>
      <w:r>
        <w:rPr>
          <w:spacing w:val="-6"/>
          <w:w w:val="105"/>
          <w:sz w:val="18"/>
        </w:rPr>
        <w:t xml:space="preserve"> </w:t>
      </w:r>
      <w:r>
        <w:rPr>
          <w:w w:val="105"/>
          <w:sz w:val="18"/>
        </w:rPr>
        <w:t>(see</w:t>
      </w:r>
      <w:r>
        <w:rPr>
          <w:spacing w:val="-7"/>
          <w:w w:val="105"/>
          <w:sz w:val="18"/>
        </w:rPr>
        <w:t xml:space="preserve"> </w:t>
      </w:r>
      <w:r>
        <w:rPr>
          <w:w w:val="105"/>
          <w:sz w:val="18"/>
        </w:rPr>
        <w:t>pages</w:t>
      </w:r>
      <w:r>
        <w:rPr>
          <w:spacing w:val="-7"/>
          <w:w w:val="105"/>
          <w:sz w:val="18"/>
        </w:rPr>
        <w:t xml:space="preserve"> </w:t>
      </w:r>
      <w:r>
        <w:rPr>
          <w:w w:val="105"/>
          <w:sz w:val="18"/>
        </w:rPr>
        <w:t>3</w:t>
      </w:r>
      <w:r>
        <w:rPr>
          <w:spacing w:val="-7"/>
          <w:w w:val="105"/>
          <w:sz w:val="18"/>
        </w:rPr>
        <w:t xml:space="preserve"> </w:t>
      </w:r>
      <w:r>
        <w:rPr>
          <w:w w:val="105"/>
          <w:sz w:val="18"/>
        </w:rPr>
        <w:t>&amp;</w:t>
      </w:r>
      <w:r>
        <w:rPr>
          <w:spacing w:val="-7"/>
          <w:w w:val="105"/>
          <w:sz w:val="18"/>
        </w:rPr>
        <w:t xml:space="preserve"> </w:t>
      </w:r>
      <w:r>
        <w:rPr>
          <w:w w:val="105"/>
          <w:sz w:val="18"/>
        </w:rPr>
        <w:t>4</w:t>
      </w:r>
      <w:r>
        <w:rPr>
          <w:spacing w:val="-9"/>
          <w:w w:val="105"/>
          <w:sz w:val="18"/>
        </w:rPr>
        <w:t xml:space="preserve"> </w:t>
      </w:r>
      <w:r>
        <w:rPr>
          <w:w w:val="105"/>
          <w:sz w:val="18"/>
        </w:rPr>
        <w:t>for</w:t>
      </w:r>
      <w:r>
        <w:rPr>
          <w:spacing w:val="-8"/>
          <w:w w:val="105"/>
          <w:sz w:val="18"/>
        </w:rPr>
        <w:t xml:space="preserve"> </w:t>
      </w:r>
      <w:r>
        <w:rPr>
          <w:w w:val="105"/>
          <w:sz w:val="18"/>
        </w:rPr>
        <w:t>Fixed</w:t>
      </w:r>
      <w:r>
        <w:rPr>
          <w:spacing w:val="-7"/>
          <w:w w:val="105"/>
          <w:sz w:val="18"/>
        </w:rPr>
        <w:t xml:space="preserve"> </w:t>
      </w:r>
      <w:r>
        <w:rPr>
          <w:w w:val="105"/>
          <w:sz w:val="18"/>
        </w:rPr>
        <w:t>Rate</w:t>
      </w:r>
      <w:r>
        <w:rPr>
          <w:spacing w:val="-8"/>
          <w:w w:val="105"/>
          <w:sz w:val="18"/>
        </w:rPr>
        <w:t xml:space="preserve"> </w:t>
      </w:r>
      <w:r>
        <w:rPr>
          <w:spacing w:val="-2"/>
          <w:w w:val="105"/>
          <w:sz w:val="18"/>
        </w:rPr>
        <w:t>Type)</w:t>
      </w:r>
    </w:p>
    <w:p w14:paraId="15F14761"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644C1041"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55187A68"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271CDE18" w14:textId="77777777" w:rsidR="005C2A41" w:rsidRDefault="005C2A41">
      <w:pPr>
        <w:rPr>
          <w:sz w:val="17"/>
        </w:rPr>
        <w:sectPr w:rsidR="005C2A41">
          <w:headerReference w:type="even" r:id="rId148"/>
          <w:headerReference w:type="default" r:id="rId149"/>
          <w:footerReference w:type="default" r:id="rId150"/>
          <w:pgSz w:w="12240" w:h="15840"/>
          <w:pgMar w:top="1760" w:right="720" w:bottom="360" w:left="720" w:header="437" w:footer="173" w:gutter="0"/>
          <w:pgNumType w:start="1"/>
          <w:cols w:num="2" w:space="720" w:equalWidth="0">
            <w:col w:w="5226" w:space="1872"/>
            <w:col w:w="3702"/>
          </w:cols>
        </w:sectPr>
      </w:pPr>
    </w:p>
    <w:p w14:paraId="1981114B" w14:textId="77777777" w:rsidR="005C2A41" w:rsidRDefault="00863C9F">
      <w:pPr>
        <w:pStyle w:val="BodyText"/>
        <w:spacing w:before="114"/>
        <w:rPr>
          <w:sz w:val="20"/>
        </w:rPr>
      </w:pPr>
      <w:r>
        <w:rPr>
          <w:noProof/>
          <w:sz w:val="20"/>
        </w:rPr>
        <mc:AlternateContent>
          <mc:Choice Requires="wps">
            <w:drawing>
              <wp:anchor distT="0" distB="0" distL="0" distR="0" simplePos="0" relativeHeight="15906304" behindDoc="0" locked="0" layoutInCell="1" allowOverlap="1" wp14:anchorId="0CD5AE03" wp14:editId="345E8461">
                <wp:simplePos x="0" y="0"/>
                <wp:positionH relativeFrom="page">
                  <wp:posOffset>679450</wp:posOffset>
                </wp:positionH>
                <wp:positionV relativeFrom="page">
                  <wp:posOffset>779780</wp:posOffset>
                </wp:positionV>
                <wp:extent cx="6413500" cy="19050"/>
                <wp:effectExtent l="0" t="0" r="0" b="0"/>
                <wp:wrapNone/>
                <wp:docPr id="766" name="Graphic 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B3944" id="Graphic 766" o:spid="_x0000_s1026" alt="&quot;&quot;" style="position:absolute;margin-left:53.5pt;margin-top:61.4pt;width:505pt;height:1.5pt;z-index:1590630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0781242B"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07A6D0EC" wp14:editId="6680EA62">
                <wp:extent cx="6426200" cy="6350"/>
                <wp:effectExtent l="0" t="0" r="0" b="0"/>
                <wp:docPr id="767" name="Group 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768" name="Graphic 768"/>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33016C" id="Group 767"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BNSs5TbAIAAPMFAAAOAAAAAAAAAAAAAAAAAC4CAABk&#10;cnMvZTJvRG9jLnhtbFBLAQItABQABgAIAAAAIQC60fm72QAAAAQBAAAPAAAAAAAAAAAAAAAAAMYE&#10;AABkcnMvZG93bnJldi54bWxQSwUGAAAAAAQABADzAAAAzAUAAAAA&#10;">
                <v:shape id="Graphic 768"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" path="m6426200,l,,,6350r6426200,l6426200,xe" fillcolor="black" stroked="f">
                  <v:path arrowok="t"/>
                </v:shape>
                <w10:anchorlock/>
              </v:group>
            </w:pict>
          </mc:Fallback>
        </mc:AlternateContent>
      </w:r>
    </w:p>
    <w:p w14:paraId="005548C3" w14:textId="77777777" w:rsidR="005C2A41" w:rsidRDefault="00863C9F">
      <w:pPr>
        <w:pStyle w:val="Heading5"/>
        <w:spacing w:before="144"/>
        <w:ind w:left="4895"/>
      </w:pPr>
      <w:r>
        <w:rPr>
          <w:noProof/>
        </w:rPr>
        <mc:AlternateContent>
          <mc:Choice Requires="wpg">
            <w:drawing>
              <wp:anchor distT="0" distB="0" distL="0" distR="0" simplePos="0" relativeHeight="15906816" behindDoc="0" locked="0" layoutInCell="1" allowOverlap="1" wp14:anchorId="79E4CBE7" wp14:editId="5F576565">
                <wp:simplePos x="0" y="0"/>
                <wp:positionH relativeFrom="page">
                  <wp:posOffset>685203</wp:posOffset>
                </wp:positionH>
                <wp:positionV relativeFrom="paragraph">
                  <wp:posOffset>90208</wp:posOffset>
                </wp:positionV>
                <wp:extent cx="2774315" cy="1450340"/>
                <wp:effectExtent l="0" t="0" r="0" b="0"/>
                <wp:wrapNone/>
                <wp:docPr id="769" name="Group 769" descr="Image indicating range of interest rates reading: &quot;Your starting interest rate will be between 4.795% and 14.500%. After the starting rate is set, your rate will then vary with the marke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770" name="Graphic 770"/>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wps:wsp>
                        <wps:cNvPr id="771" name="Graphic 771"/>
                        <wps:cNvSpPr/>
                        <wps:spPr>
                          <a:xfrm>
                            <a:off x="112966" y="144233"/>
                            <a:ext cx="255270" cy="83185"/>
                          </a:xfrm>
                          <a:custGeom>
                            <a:avLst/>
                            <a:gdLst/>
                            <a:ahLst/>
                            <a:cxnLst/>
                            <a:rect l="l" t="t" r="r" b="b"/>
                            <a:pathLst>
                              <a:path w="255270" h="83185">
                                <a:moveTo>
                                  <a:pt x="13830" y="0"/>
                                </a:moveTo>
                                <a:lnTo>
                                  <a:pt x="0" y="0"/>
                                </a:lnTo>
                                <a:lnTo>
                                  <a:pt x="33108" y="47117"/>
                                </a:lnTo>
                                <a:lnTo>
                                  <a:pt x="33108" y="81788"/>
                                </a:lnTo>
                                <a:lnTo>
                                  <a:pt x="44475" y="81788"/>
                                </a:lnTo>
                                <a:lnTo>
                                  <a:pt x="44475" y="47117"/>
                                </a:lnTo>
                                <a:lnTo>
                                  <a:pt x="50758" y="38481"/>
                                </a:lnTo>
                                <a:lnTo>
                                  <a:pt x="39496" y="38481"/>
                                </a:lnTo>
                                <a:lnTo>
                                  <a:pt x="36791" y="33909"/>
                                </a:lnTo>
                                <a:lnTo>
                                  <a:pt x="33962" y="29337"/>
                                </a:lnTo>
                                <a:lnTo>
                                  <a:pt x="13830" y="0"/>
                                </a:lnTo>
                                <a:close/>
                              </a:path>
                              <a:path w="255270" h="83185">
                                <a:moveTo>
                                  <a:pt x="78752" y="0"/>
                                </a:moveTo>
                                <a:lnTo>
                                  <a:pt x="65506" y="0"/>
                                </a:lnTo>
                                <a:lnTo>
                                  <a:pt x="48869" y="24003"/>
                                </a:lnTo>
                                <a:lnTo>
                                  <a:pt x="45199" y="29337"/>
                                </a:lnTo>
                                <a:lnTo>
                                  <a:pt x="42075" y="34163"/>
                                </a:lnTo>
                                <a:lnTo>
                                  <a:pt x="39496" y="38481"/>
                                </a:lnTo>
                                <a:lnTo>
                                  <a:pt x="50758" y="38481"/>
                                </a:lnTo>
                                <a:lnTo>
                                  <a:pt x="78752" y="0"/>
                                </a:lnTo>
                                <a:close/>
                              </a:path>
                              <a:path w="255270" h="83185">
                                <a:moveTo>
                                  <a:pt x="121373" y="21209"/>
                                </a:moveTo>
                                <a:lnTo>
                                  <a:pt x="105130" y="21209"/>
                                </a:lnTo>
                                <a:lnTo>
                                  <a:pt x="98602" y="23368"/>
                                </a:lnTo>
                                <a:lnTo>
                                  <a:pt x="83642" y="52197"/>
                                </a:lnTo>
                                <a:lnTo>
                                  <a:pt x="83642" y="62103"/>
                                </a:lnTo>
                                <a:lnTo>
                                  <a:pt x="86321" y="69850"/>
                                </a:lnTo>
                                <a:lnTo>
                                  <a:pt x="97066" y="80518"/>
                                </a:lnTo>
                                <a:lnTo>
                                  <a:pt x="104114" y="83185"/>
                                </a:lnTo>
                                <a:lnTo>
                                  <a:pt x="118249" y="83185"/>
                                </a:lnTo>
                                <a:lnTo>
                                  <a:pt x="123266" y="81915"/>
                                </a:lnTo>
                                <a:lnTo>
                                  <a:pt x="132448" y="77089"/>
                                </a:lnTo>
                                <a:lnTo>
                                  <a:pt x="134647" y="74930"/>
                                </a:lnTo>
                                <a:lnTo>
                                  <a:pt x="107543" y="74930"/>
                                </a:lnTo>
                                <a:lnTo>
                                  <a:pt x="103174" y="73025"/>
                                </a:lnTo>
                                <a:lnTo>
                                  <a:pt x="96215" y="65405"/>
                                </a:lnTo>
                                <a:lnTo>
                                  <a:pt x="94475" y="59690"/>
                                </a:lnTo>
                                <a:lnTo>
                                  <a:pt x="94475" y="44577"/>
                                </a:lnTo>
                                <a:lnTo>
                                  <a:pt x="96176" y="38989"/>
                                </a:lnTo>
                                <a:lnTo>
                                  <a:pt x="97205" y="37814"/>
                                </a:lnTo>
                                <a:lnTo>
                                  <a:pt x="99695" y="35179"/>
                                </a:lnTo>
                                <a:lnTo>
                                  <a:pt x="103174" y="31369"/>
                                </a:lnTo>
                                <a:lnTo>
                                  <a:pt x="107543" y="29464"/>
                                </a:lnTo>
                                <a:lnTo>
                                  <a:pt x="134059" y="29464"/>
                                </a:lnTo>
                                <a:lnTo>
                                  <a:pt x="128371" y="23876"/>
                                </a:lnTo>
                                <a:lnTo>
                                  <a:pt x="121373" y="21209"/>
                                </a:lnTo>
                                <a:close/>
                              </a:path>
                              <a:path w="255270" h="83185">
                                <a:moveTo>
                                  <a:pt x="134059" y="29464"/>
                                </a:moveTo>
                                <a:lnTo>
                                  <a:pt x="118021" y="29464"/>
                                </a:lnTo>
                                <a:lnTo>
                                  <a:pt x="122364" y="31369"/>
                                </a:lnTo>
                                <a:lnTo>
                                  <a:pt x="129362" y="38989"/>
                                </a:lnTo>
                                <a:lnTo>
                                  <a:pt x="130292" y="41910"/>
                                </a:lnTo>
                                <a:lnTo>
                                  <a:pt x="131102" y="44577"/>
                                </a:lnTo>
                                <a:lnTo>
                                  <a:pt x="131064" y="59690"/>
                                </a:lnTo>
                                <a:lnTo>
                                  <a:pt x="129362" y="65405"/>
                                </a:lnTo>
                                <a:lnTo>
                                  <a:pt x="122415" y="73025"/>
                                </a:lnTo>
                                <a:lnTo>
                                  <a:pt x="118059" y="74930"/>
                                </a:lnTo>
                                <a:lnTo>
                                  <a:pt x="134647" y="74930"/>
                                </a:lnTo>
                                <a:lnTo>
                                  <a:pt x="135940" y="73660"/>
                                </a:lnTo>
                                <a:lnTo>
                                  <a:pt x="138341" y="69342"/>
                                </a:lnTo>
                                <a:lnTo>
                                  <a:pt x="140741" y="64897"/>
                                </a:lnTo>
                                <a:lnTo>
                                  <a:pt x="141947" y="58928"/>
                                </a:lnTo>
                                <a:lnTo>
                                  <a:pt x="141947" y="41910"/>
                                </a:lnTo>
                                <a:lnTo>
                                  <a:pt x="139230" y="34544"/>
                                </a:lnTo>
                                <a:lnTo>
                                  <a:pt x="134059" y="29464"/>
                                </a:lnTo>
                                <a:close/>
                              </a:path>
                              <a:path w="255270" h="83185">
                                <a:moveTo>
                                  <a:pt x="164172" y="22479"/>
                                </a:moveTo>
                                <a:lnTo>
                                  <a:pt x="153619" y="22479"/>
                                </a:lnTo>
                                <a:lnTo>
                                  <a:pt x="153662" y="64135"/>
                                </a:lnTo>
                                <a:lnTo>
                                  <a:pt x="153783" y="65913"/>
                                </a:lnTo>
                                <a:lnTo>
                                  <a:pt x="153835" y="66675"/>
                                </a:lnTo>
                                <a:lnTo>
                                  <a:pt x="171221" y="83185"/>
                                </a:lnTo>
                                <a:lnTo>
                                  <a:pt x="183222" y="83185"/>
                                </a:lnTo>
                                <a:lnTo>
                                  <a:pt x="189801" y="79756"/>
                                </a:lnTo>
                                <a:lnTo>
                                  <a:pt x="193635" y="74422"/>
                                </a:lnTo>
                                <a:lnTo>
                                  <a:pt x="173837" y="74422"/>
                                </a:lnTo>
                                <a:lnTo>
                                  <a:pt x="171183" y="73660"/>
                                </a:lnTo>
                                <a:lnTo>
                                  <a:pt x="164172" y="60579"/>
                                </a:lnTo>
                                <a:lnTo>
                                  <a:pt x="164172" y="22479"/>
                                </a:lnTo>
                                <a:close/>
                              </a:path>
                              <a:path w="255270" h="83185">
                                <a:moveTo>
                                  <a:pt x="204076" y="73025"/>
                                </a:moveTo>
                                <a:lnTo>
                                  <a:pt x="194640" y="73025"/>
                                </a:lnTo>
                                <a:lnTo>
                                  <a:pt x="194640" y="81788"/>
                                </a:lnTo>
                                <a:lnTo>
                                  <a:pt x="204076" y="81788"/>
                                </a:lnTo>
                                <a:lnTo>
                                  <a:pt x="204076" y="73025"/>
                                </a:lnTo>
                                <a:close/>
                              </a:path>
                              <a:path w="255270" h="83185">
                                <a:moveTo>
                                  <a:pt x="204076" y="70739"/>
                                </a:moveTo>
                                <a:lnTo>
                                  <a:pt x="188453" y="70739"/>
                                </a:lnTo>
                                <a:lnTo>
                                  <a:pt x="183146" y="73660"/>
                                </a:lnTo>
                                <a:lnTo>
                                  <a:pt x="180174" y="74422"/>
                                </a:lnTo>
                                <a:lnTo>
                                  <a:pt x="193635" y="74422"/>
                                </a:lnTo>
                                <a:lnTo>
                                  <a:pt x="194640" y="73025"/>
                                </a:lnTo>
                                <a:lnTo>
                                  <a:pt x="204076" y="73025"/>
                                </a:lnTo>
                                <a:lnTo>
                                  <a:pt x="204076" y="70739"/>
                                </a:lnTo>
                                <a:close/>
                              </a:path>
                              <a:path w="255270" h="83185">
                                <a:moveTo>
                                  <a:pt x="204076" y="68580"/>
                                </a:moveTo>
                                <a:lnTo>
                                  <a:pt x="190536" y="68580"/>
                                </a:lnTo>
                                <a:lnTo>
                                  <a:pt x="188683" y="70612"/>
                                </a:lnTo>
                                <a:lnTo>
                                  <a:pt x="204076" y="70612"/>
                                </a:lnTo>
                                <a:lnTo>
                                  <a:pt x="204076" y="68580"/>
                                </a:lnTo>
                                <a:close/>
                              </a:path>
                              <a:path w="255270" h="83185">
                                <a:moveTo>
                                  <a:pt x="204076" y="66040"/>
                                </a:moveTo>
                                <a:lnTo>
                                  <a:pt x="191750" y="66040"/>
                                </a:lnTo>
                                <a:lnTo>
                                  <a:pt x="190652" y="68453"/>
                                </a:lnTo>
                                <a:lnTo>
                                  <a:pt x="204076" y="68453"/>
                                </a:lnTo>
                                <a:lnTo>
                                  <a:pt x="204076" y="66040"/>
                                </a:lnTo>
                                <a:close/>
                              </a:path>
                              <a:path w="255270" h="83185">
                                <a:moveTo>
                                  <a:pt x="204076" y="22479"/>
                                </a:moveTo>
                                <a:lnTo>
                                  <a:pt x="193535" y="22479"/>
                                </a:lnTo>
                                <a:lnTo>
                                  <a:pt x="193535" y="59309"/>
                                </a:lnTo>
                                <a:lnTo>
                                  <a:pt x="192951" y="63246"/>
                                </a:lnTo>
                                <a:lnTo>
                                  <a:pt x="191808" y="65913"/>
                                </a:lnTo>
                                <a:lnTo>
                                  <a:pt x="204076" y="65913"/>
                                </a:lnTo>
                                <a:lnTo>
                                  <a:pt x="204076" y="22479"/>
                                </a:lnTo>
                                <a:close/>
                              </a:path>
                              <a:path w="255270" h="83185">
                                <a:moveTo>
                                  <a:pt x="230289" y="22479"/>
                                </a:moveTo>
                                <a:lnTo>
                                  <a:pt x="220802" y="22479"/>
                                </a:lnTo>
                                <a:lnTo>
                                  <a:pt x="220802" y="81788"/>
                                </a:lnTo>
                                <a:lnTo>
                                  <a:pt x="231343" y="81788"/>
                                </a:lnTo>
                                <a:lnTo>
                                  <a:pt x="231343" y="46482"/>
                                </a:lnTo>
                                <a:lnTo>
                                  <a:pt x="231927" y="42672"/>
                                </a:lnTo>
                                <a:lnTo>
                                  <a:pt x="240931" y="31496"/>
                                </a:lnTo>
                                <a:lnTo>
                                  <a:pt x="230289" y="31496"/>
                                </a:lnTo>
                                <a:lnTo>
                                  <a:pt x="230289" y="22479"/>
                                </a:lnTo>
                                <a:close/>
                              </a:path>
                              <a:path w="255270" h="83185">
                                <a:moveTo>
                                  <a:pt x="247319" y="21209"/>
                                </a:moveTo>
                                <a:lnTo>
                                  <a:pt x="241312" y="21209"/>
                                </a:lnTo>
                                <a:lnTo>
                                  <a:pt x="239052" y="21844"/>
                                </a:lnTo>
                                <a:lnTo>
                                  <a:pt x="237007" y="23241"/>
                                </a:lnTo>
                                <a:lnTo>
                                  <a:pt x="234950" y="24511"/>
                                </a:lnTo>
                                <a:lnTo>
                                  <a:pt x="232714" y="27305"/>
                                </a:lnTo>
                                <a:lnTo>
                                  <a:pt x="230289" y="31496"/>
                                </a:lnTo>
                                <a:lnTo>
                                  <a:pt x="245821" y="31496"/>
                                </a:lnTo>
                                <a:lnTo>
                                  <a:pt x="248399" y="32258"/>
                                </a:lnTo>
                                <a:lnTo>
                                  <a:pt x="250977" y="33782"/>
                                </a:lnTo>
                                <a:lnTo>
                                  <a:pt x="254560" y="24511"/>
                                </a:lnTo>
                                <a:lnTo>
                                  <a:pt x="254825" y="24511"/>
                                </a:lnTo>
                                <a:lnTo>
                                  <a:pt x="250939" y="22225"/>
                                </a:lnTo>
                                <a:lnTo>
                                  <a:pt x="247319" y="212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2" name="Image 772"/>
                          <pic:cNvPicPr/>
                        </pic:nvPicPr>
                        <pic:blipFill>
                          <a:blip r:embed="rId11" cstate="print"/>
                          <a:stretch>
                            <a:fillRect/>
                          </a:stretch>
                        </pic:blipFill>
                        <pic:spPr>
                          <a:xfrm>
                            <a:off x="398119" y="144233"/>
                            <a:ext cx="1993506" cy="105791"/>
                          </a:xfrm>
                          <a:prstGeom prst="rect">
                            <a:avLst/>
                          </a:prstGeom>
                        </pic:spPr>
                      </pic:pic>
                      <pic:pic xmlns:pic="http://schemas.openxmlformats.org/drawingml/2006/picture">
                        <pic:nvPicPr>
                          <pic:cNvPr id="773" name="Image 773"/>
                          <pic:cNvPicPr/>
                        </pic:nvPicPr>
                        <pic:blipFill>
                          <a:blip r:embed="rId12" cstate="print"/>
                          <a:stretch>
                            <a:fillRect/>
                          </a:stretch>
                        </pic:blipFill>
                        <pic:spPr>
                          <a:xfrm>
                            <a:off x="106337" y="1083906"/>
                            <a:ext cx="2098725" cy="251967"/>
                          </a:xfrm>
                          <a:prstGeom prst="rect">
                            <a:avLst/>
                          </a:prstGeom>
                        </pic:spPr>
                      </pic:pic>
                      <wps:wsp>
                        <wps:cNvPr id="774" name="Textbox 774"/>
                        <wps:cNvSpPr txBox="1"/>
                        <wps:spPr>
                          <a:xfrm>
                            <a:off x="3136" y="3136"/>
                            <a:ext cx="2767965" cy="1443990"/>
                          </a:xfrm>
                          <a:prstGeom prst="rect">
                            <a:avLst/>
                          </a:prstGeom>
                          <a:ln w="6273">
                            <a:solidFill>
                              <a:srgbClr val="CCCCCC"/>
                            </a:solidFill>
                            <a:prstDash val="solid"/>
                          </a:ln>
                        </wps:spPr>
                        <wps:txbx>
                          <w:txbxContent>
                            <w:p w14:paraId="25D10489" w14:textId="77777777" w:rsidR="005C2A41" w:rsidRDefault="005C2A41">
                              <w:pPr>
                                <w:rPr>
                                  <w:sz w:val="16"/>
                                </w:rPr>
                              </w:pPr>
                            </w:p>
                            <w:p w14:paraId="5EA7D276" w14:textId="77777777" w:rsidR="005C2A41" w:rsidRDefault="005C2A41">
                              <w:pPr>
                                <w:rPr>
                                  <w:sz w:val="16"/>
                                </w:rPr>
                              </w:pPr>
                            </w:p>
                            <w:p w14:paraId="6741D8C6" w14:textId="77777777" w:rsidR="005C2A41" w:rsidRDefault="005C2A41">
                              <w:pPr>
                                <w:rPr>
                                  <w:sz w:val="16"/>
                                </w:rPr>
                              </w:pPr>
                            </w:p>
                            <w:p w14:paraId="642610F3" w14:textId="77777777" w:rsidR="005C2A41" w:rsidRDefault="005C2A41">
                              <w:pPr>
                                <w:spacing w:before="161"/>
                                <w:rPr>
                                  <w:sz w:val="16"/>
                                </w:rPr>
                              </w:pPr>
                            </w:p>
                            <w:p w14:paraId="23651F22"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775" name="Textbox 775"/>
                        <wps:cNvSpPr txBox="1"/>
                        <wps:spPr>
                          <a:xfrm>
                            <a:off x="1528406" y="405091"/>
                            <a:ext cx="929005" cy="464820"/>
                          </a:xfrm>
                          <a:prstGeom prst="rect">
                            <a:avLst/>
                          </a:prstGeom>
                          <a:solidFill>
                            <a:srgbClr val="FFFFFF"/>
                          </a:solidFill>
                          <a:ln w="6273">
                            <a:solidFill>
                              <a:srgbClr val="CCCCCC"/>
                            </a:solidFill>
                            <a:prstDash val="solid"/>
                          </a:ln>
                        </wps:spPr>
                        <wps:txbx>
                          <w:txbxContent>
                            <w:p w14:paraId="2ADC4C5C"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wps:txbx>
                        <wps:bodyPr wrap="square" lIns="0" tIns="0" rIns="0" bIns="0" rtlCol="0">
                          <a:noAutofit/>
                        </wps:bodyPr>
                      </wps:wsp>
                      <wps:wsp>
                        <wps:cNvPr id="776" name="Textbox 776"/>
                        <wps:cNvSpPr txBox="1"/>
                        <wps:spPr>
                          <a:xfrm>
                            <a:off x="323176" y="405091"/>
                            <a:ext cx="935355" cy="464820"/>
                          </a:xfrm>
                          <a:prstGeom prst="rect">
                            <a:avLst/>
                          </a:prstGeom>
                          <a:solidFill>
                            <a:srgbClr val="FFFFFF"/>
                          </a:solidFill>
                          <a:ln w="6273">
                            <a:solidFill>
                              <a:srgbClr val="CCCCCC"/>
                            </a:solidFill>
                            <a:prstDash val="solid"/>
                          </a:ln>
                        </wps:spPr>
                        <wps:txbx>
                          <w:txbxContent>
                            <w:p w14:paraId="620D786E"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79E4CBE7" id="Group 769" o:spid="_x0000_s1108" alt="Image indicating range of interest rates reading: &quot;Your starting interest rate will be between 4.795% and 14.500%. After the starting rate is set, your rate will then vary with the market.&quot;" style="position:absolute;left:0;text-align:left;margin-left:53.95pt;margin-top:7.1pt;width:218.45pt;height:114.2pt;z-index:15906816;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">
                <v:shape id="Graphic 770" o:spid="_x0000_s1109"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" path="m2767965,l,,,1443990r2767965,l2767965,xe" fillcolor="#e7e7e7" stroked="f">
                  <v:path arrowok="t"/>
                </v:shape>
                <v:shape id="Graphic 771" o:spid="_x0000_s1110" style="position:absolute;left:1129;top:1442;width:2553;height:832;visibility:visible;mso-wrap-style:square;v-text-anchor:top" coordsize="255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" path="m13830,l,,33108,47117r,34671l44475,81788r,-34671l50758,38481r-11262,l36791,33909,33962,29337,13830,xem78752,l65506,,48869,24003r-3670,5334l42075,34163r-2579,4318l50758,38481,78752,xem121373,21209r-16243,l98602,23368,83642,52197r,9906l86321,69850,97066,80518r7048,2667l118249,83185r5017,-1270l132448,77089r2199,-2159l107543,74930r-4369,-1905l96215,65405,94475,59690r,-15113l96176,38989r1029,-1175l99695,35179r3479,-3810l107543,29464r26516,l128371,23876r-6998,-2667xem134059,29464r-16038,l122364,31369r6998,7620l130292,41910r810,2667l131064,59690r-1702,5715l122415,73025r-4356,1905l134647,74930r1293,-1270l138341,69342r2400,-4445l141947,58928r,-17018l139230,34544r-5171,-5080xem164172,22479r-10553,l153662,64135r121,1778l153835,66675r17386,16510l183222,83185r6579,-3429l193635,74422r-19798,l171183,73660,164172,60579r,-38100xem204076,73025r-9436,l194640,81788r9436,l204076,73025xem204076,70739r-15623,l183146,73660r-2972,762l193635,74422r1005,-1397l204076,73025r,-2286xem204076,68580r-13540,l188683,70612r15393,l204076,68580xem204076,66040r-12326,l190652,68453r13424,l204076,66040xem204076,22479r-10541,l193535,59309r-584,3937l191808,65913r12268,l204076,22479xem230289,22479r-9487,l220802,81788r10541,l231343,46482r584,-3810l240931,31496r-10642,l230289,22479xem247319,21209r-6007,l239052,21844r-2045,1397l234950,24511r-2236,2794l230289,31496r15532,l248399,32258r2578,1524l254560,24511r265,l250939,22225r-3620,-1016xe" fillcolor="black" stroked="f">
                  <v:path arrowok="t"/>
                </v:shape>
                <v:shape id="Image 772" o:spid="_x0000_s1111" type="#_x0000_t75" style="position:absolute;left:3981;top:1442;width:19935;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">
                  <v:imagedata r:id="rId13" o:title=""/>
                </v:shape>
                <v:shape id="Image 773" o:spid="_x0000_s1112" type="#_x0000_t75" style="position:absolute;left:1063;top:10839;width:2098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">
                  <v:imagedata r:id="rId14" o:title=""/>
                </v:shape>
                <v:shape id="Textbox 774" o:spid="_x0000_s111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" filled="f" strokecolor="#ccc" strokeweight=".17425mm">
                  <v:textbox inset="0,0,0,0">
                    <w:txbxContent>
                      <w:p w14:paraId="25D10489" w14:textId="77777777" w:rsidR="005C2A41" w:rsidRDefault="005C2A41">
                        <w:pPr>
                          <w:rPr>
                            <w:sz w:val="16"/>
                          </w:rPr>
                        </w:pPr>
                      </w:p>
                      <w:p w14:paraId="5EA7D276" w14:textId="77777777" w:rsidR="005C2A41" w:rsidRDefault="005C2A41">
                        <w:pPr>
                          <w:rPr>
                            <w:sz w:val="16"/>
                          </w:rPr>
                        </w:pPr>
                      </w:p>
                      <w:p w14:paraId="6741D8C6" w14:textId="77777777" w:rsidR="005C2A41" w:rsidRDefault="005C2A41">
                        <w:pPr>
                          <w:rPr>
                            <w:sz w:val="16"/>
                          </w:rPr>
                        </w:pPr>
                      </w:p>
                      <w:p w14:paraId="642610F3" w14:textId="77777777" w:rsidR="005C2A41" w:rsidRDefault="005C2A41">
                        <w:pPr>
                          <w:spacing w:before="161"/>
                          <w:rPr>
                            <w:sz w:val="16"/>
                          </w:rPr>
                        </w:pPr>
                      </w:p>
                      <w:p w14:paraId="23651F22" w14:textId="77777777" w:rsidR="005C2A41" w:rsidRDefault="00863C9F">
                        <w:pPr>
                          <w:ind w:left="16"/>
                          <w:jc w:val="center"/>
                          <w:rPr>
                            <w:sz w:val="16"/>
                          </w:rPr>
                        </w:pPr>
                        <w:r>
                          <w:rPr>
                            <w:spacing w:val="-5"/>
                            <w:sz w:val="16"/>
                          </w:rPr>
                          <w:t>and</w:t>
                        </w:r>
                      </w:p>
                    </w:txbxContent>
                  </v:textbox>
                </v:shape>
                <v:shape id="Textbox 775" o:spid="_x0000_s111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" strokecolor="#ccc" strokeweight=".17425mm">
                  <v:textbox inset="0,0,0,0">
                    <w:txbxContent>
                      <w:p w14:paraId="2ADC4C5C"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v:textbox>
                </v:shape>
                <v:shape id="Textbox 776" o:spid="_x0000_s111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" strokecolor="#ccc" strokeweight=".17425mm">
                  <v:textbox inset="0,0,0,0">
                    <w:txbxContent>
                      <w:p w14:paraId="620D786E"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v:textbox>
                </v:shape>
                <w10:wrap anchorx="page"/>
              </v:group>
            </w:pict>
          </mc:Fallback>
        </mc:AlternateContent>
      </w:r>
      <w:r>
        <w:rPr>
          <w:w w:val="105"/>
        </w:rPr>
        <w:t>Your</w:t>
      </w:r>
      <w:r>
        <w:rPr>
          <w:spacing w:val="-12"/>
          <w:w w:val="105"/>
        </w:rPr>
        <w:t xml:space="preserve"> </w:t>
      </w:r>
      <w:r>
        <w:rPr>
          <w:w w:val="105"/>
        </w:rPr>
        <w:t>Starting</w:t>
      </w:r>
      <w:r>
        <w:rPr>
          <w:spacing w:val="-10"/>
          <w:w w:val="105"/>
        </w:rPr>
        <w:t xml:space="preserve"> </w:t>
      </w:r>
      <w:r>
        <w:rPr>
          <w:w w:val="105"/>
        </w:rPr>
        <w:t>Interest</w:t>
      </w:r>
      <w:r>
        <w:rPr>
          <w:spacing w:val="-9"/>
          <w:w w:val="105"/>
        </w:rPr>
        <w:t xml:space="preserve"> </w:t>
      </w:r>
      <w:r>
        <w:rPr>
          <w:w w:val="105"/>
        </w:rPr>
        <w:t>Rate</w:t>
      </w:r>
      <w:r>
        <w:rPr>
          <w:spacing w:val="-10"/>
          <w:w w:val="105"/>
        </w:rPr>
        <w:t xml:space="preserve"> </w:t>
      </w:r>
      <w:r>
        <w:rPr>
          <w:w w:val="105"/>
        </w:rPr>
        <w:t>(upon</w:t>
      </w:r>
      <w:r>
        <w:rPr>
          <w:spacing w:val="-8"/>
          <w:w w:val="105"/>
        </w:rPr>
        <w:t xml:space="preserve"> </w:t>
      </w:r>
      <w:r>
        <w:rPr>
          <w:spacing w:val="-2"/>
          <w:w w:val="105"/>
        </w:rPr>
        <w:t>approval)</w:t>
      </w:r>
    </w:p>
    <w:p w14:paraId="62D50AB9" w14:textId="77777777" w:rsidR="005C2A41" w:rsidRDefault="00863C9F">
      <w:pPr>
        <w:spacing w:before="26" w:line="264" w:lineRule="auto"/>
        <w:ind w:left="4895" w:right="492"/>
        <w:rPr>
          <w:sz w:val="18"/>
        </w:rPr>
      </w:pPr>
      <w:r>
        <w:rPr>
          <w:w w:val="105"/>
          <w:sz w:val="18"/>
        </w:rPr>
        <w:t>The starting interest rate you pay will be determined after you apply.</w:t>
      </w:r>
      <w:r>
        <w:rPr>
          <w:spacing w:val="-14"/>
          <w:w w:val="105"/>
          <w:sz w:val="18"/>
        </w:rPr>
        <w:t xml:space="preserve"> </w:t>
      </w:r>
      <w:r>
        <w:rPr>
          <w:w w:val="105"/>
          <w:sz w:val="18"/>
        </w:rPr>
        <w:t>It</w:t>
      </w:r>
      <w:r>
        <w:rPr>
          <w:spacing w:val="-13"/>
          <w:w w:val="105"/>
          <w:sz w:val="18"/>
        </w:rPr>
        <w:t xml:space="preserve"> </w:t>
      </w:r>
      <w:r>
        <w:rPr>
          <w:w w:val="105"/>
          <w:sz w:val="18"/>
        </w:rPr>
        <w:t>will</w:t>
      </w:r>
      <w:r>
        <w:rPr>
          <w:spacing w:val="-13"/>
          <w:w w:val="105"/>
          <w:sz w:val="18"/>
        </w:rPr>
        <w:t xml:space="preserve"> </w:t>
      </w:r>
      <w:r>
        <w:rPr>
          <w:w w:val="105"/>
          <w:sz w:val="18"/>
        </w:rPr>
        <w:t>be</w:t>
      </w:r>
      <w:r>
        <w:rPr>
          <w:spacing w:val="-13"/>
          <w:w w:val="105"/>
          <w:sz w:val="18"/>
        </w:rPr>
        <w:t xml:space="preserve"> </w:t>
      </w:r>
      <w:r>
        <w:rPr>
          <w:w w:val="105"/>
          <w:sz w:val="18"/>
        </w:rPr>
        <w:t>based</w:t>
      </w:r>
      <w:r>
        <w:rPr>
          <w:spacing w:val="-13"/>
          <w:w w:val="105"/>
          <w:sz w:val="18"/>
        </w:rPr>
        <w:t xml:space="preserve"> </w:t>
      </w:r>
      <w:r>
        <w:rPr>
          <w:w w:val="105"/>
          <w:sz w:val="18"/>
        </w:rPr>
        <w:t>upon</w:t>
      </w:r>
      <w:r>
        <w:rPr>
          <w:spacing w:val="-6"/>
          <w:w w:val="105"/>
          <w:sz w:val="18"/>
        </w:rPr>
        <w:t xml:space="preserve"> </w:t>
      </w:r>
      <w:r>
        <w:rPr>
          <w:w w:val="105"/>
          <w:sz w:val="18"/>
        </w:rPr>
        <w:t>your</w:t>
      </w:r>
      <w:r>
        <w:rPr>
          <w:spacing w:val="-13"/>
          <w:w w:val="105"/>
          <w:sz w:val="18"/>
        </w:rPr>
        <w:t xml:space="preserve"> </w:t>
      </w:r>
      <w:r>
        <w:rPr>
          <w:w w:val="105"/>
          <w:sz w:val="18"/>
        </w:rPr>
        <w:t>credit</w:t>
      </w:r>
      <w:r>
        <w:rPr>
          <w:spacing w:val="-11"/>
          <w:w w:val="105"/>
          <w:sz w:val="18"/>
        </w:rPr>
        <w:t xml:space="preserve"> </w:t>
      </w:r>
      <w:r>
        <w:rPr>
          <w:w w:val="105"/>
          <w:sz w:val="18"/>
        </w:rPr>
        <w:t>history</w:t>
      </w:r>
      <w:r>
        <w:rPr>
          <w:spacing w:val="-14"/>
          <w:w w:val="105"/>
          <w:sz w:val="18"/>
        </w:rPr>
        <w:t xml:space="preserve"> </w:t>
      </w:r>
      <w:r>
        <w:rPr>
          <w:w w:val="105"/>
          <w:sz w:val="18"/>
        </w:rPr>
        <w:t>and</w:t>
      </w:r>
      <w:r>
        <w:rPr>
          <w:spacing w:val="-12"/>
          <w:w w:val="105"/>
          <w:sz w:val="18"/>
        </w:rPr>
        <w:t xml:space="preserve"> </w:t>
      </w:r>
      <w:r>
        <w:rPr>
          <w:w w:val="105"/>
          <w:sz w:val="18"/>
        </w:rPr>
        <w:t>other</w:t>
      </w:r>
      <w:r>
        <w:rPr>
          <w:spacing w:val="-25"/>
          <w:w w:val="105"/>
          <w:sz w:val="18"/>
        </w:rPr>
        <w:t xml:space="preserve"> </w:t>
      </w:r>
      <w:r>
        <w:rPr>
          <w:w w:val="105"/>
          <w:sz w:val="18"/>
        </w:rPr>
        <w:t xml:space="preserve">factors (cosigner credit, repayment option, </w:t>
      </w:r>
      <w:proofErr w:type="spellStart"/>
      <w:r>
        <w:rPr>
          <w:w w:val="105"/>
          <w:sz w:val="18"/>
        </w:rPr>
        <w:t>etc</w:t>
      </w:r>
      <w:proofErr w:type="spellEnd"/>
      <w:r>
        <w:rPr>
          <w:w w:val="105"/>
          <w:sz w:val="18"/>
        </w:rPr>
        <w:t>). If approved, we will notify you of the rate you qualify for</w:t>
      </w:r>
      <w:r>
        <w:rPr>
          <w:spacing w:val="-1"/>
          <w:w w:val="105"/>
          <w:sz w:val="18"/>
        </w:rPr>
        <w:t xml:space="preserve"> </w:t>
      </w:r>
      <w:r>
        <w:rPr>
          <w:w w:val="105"/>
          <w:sz w:val="18"/>
        </w:rPr>
        <w:t>within the stated range.</w:t>
      </w:r>
    </w:p>
    <w:p w14:paraId="220949A8" w14:textId="77777777" w:rsidR="005C2A41" w:rsidRDefault="00863C9F">
      <w:pPr>
        <w:pStyle w:val="Heading5"/>
        <w:spacing w:before="166"/>
        <w:ind w:left="4895"/>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595B69DA" w14:textId="77777777" w:rsidR="005C2A41" w:rsidRDefault="00863C9F">
      <w:pPr>
        <w:spacing w:before="27" w:line="264" w:lineRule="auto"/>
        <w:ind w:left="4895" w:right="331"/>
        <w:rPr>
          <w:sz w:val="18"/>
        </w:rPr>
      </w:pPr>
      <w:r>
        <w:rPr>
          <w:b/>
          <w:w w:val="105"/>
          <w:sz w:val="18"/>
        </w:rPr>
        <w:t>Your</w:t>
      </w:r>
      <w:r>
        <w:rPr>
          <w:b/>
          <w:spacing w:val="-6"/>
          <w:w w:val="105"/>
          <w:sz w:val="18"/>
        </w:rPr>
        <w:t xml:space="preserve"> </w:t>
      </w:r>
      <w:r>
        <w:rPr>
          <w:b/>
          <w:w w:val="105"/>
          <w:sz w:val="18"/>
        </w:rPr>
        <w:t>rate</w:t>
      </w:r>
      <w:r>
        <w:rPr>
          <w:b/>
          <w:spacing w:val="-5"/>
          <w:w w:val="105"/>
          <w:sz w:val="18"/>
        </w:rPr>
        <w:t xml:space="preserve"> </w:t>
      </w:r>
      <w:r>
        <w:rPr>
          <w:b/>
          <w:w w:val="105"/>
          <w:sz w:val="18"/>
        </w:rPr>
        <w:t>is</w:t>
      </w:r>
      <w:r>
        <w:rPr>
          <w:b/>
          <w:spacing w:val="-6"/>
          <w:w w:val="105"/>
          <w:sz w:val="18"/>
        </w:rPr>
        <w:t xml:space="preserve"> </w:t>
      </w:r>
      <w:r>
        <w:rPr>
          <w:b/>
          <w:w w:val="105"/>
          <w:sz w:val="18"/>
        </w:rPr>
        <w:t>variable.</w:t>
      </w:r>
      <w:r>
        <w:rPr>
          <w:b/>
          <w:spacing w:val="-7"/>
          <w:w w:val="105"/>
          <w:sz w:val="18"/>
        </w:rPr>
        <w:t xml:space="preserve"> </w:t>
      </w:r>
      <w:r>
        <w:rPr>
          <w:w w:val="105"/>
          <w:sz w:val="18"/>
        </w:rPr>
        <w:t>This</w:t>
      </w:r>
      <w:r>
        <w:rPr>
          <w:spacing w:val="-10"/>
          <w:w w:val="105"/>
          <w:sz w:val="18"/>
        </w:rPr>
        <w:t xml:space="preserve"> </w:t>
      </w:r>
      <w:r>
        <w:rPr>
          <w:w w:val="105"/>
          <w:sz w:val="18"/>
        </w:rPr>
        <w:t>means</w:t>
      </w:r>
      <w:r>
        <w:rPr>
          <w:spacing w:val="-11"/>
          <w:w w:val="105"/>
          <w:sz w:val="18"/>
        </w:rPr>
        <w:t xml:space="preserve"> </w:t>
      </w:r>
      <w:r>
        <w:rPr>
          <w:w w:val="105"/>
          <w:sz w:val="18"/>
        </w:rPr>
        <w:t>that</w:t>
      </w:r>
      <w:r>
        <w:rPr>
          <w:spacing w:val="-11"/>
          <w:w w:val="105"/>
          <w:sz w:val="18"/>
        </w:rPr>
        <w:t xml:space="preserve"> </w:t>
      </w:r>
      <w:r>
        <w:rPr>
          <w:w w:val="105"/>
          <w:sz w:val="18"/>
        </w:rPr>
        <w:t>your</w:t>
      </w:r>
      <w:r>
        <w:rPr>
          <w:spacing w:val="-10"/>
          <w:w w:val="105"/>
          <w:sz w:val="18"/>
        </w:rPr>
        <w:t xml:space="preserve"> </w:t>
      </w:r>
      <w:r>
        <w:rPr>
          <w:w w:val="105"/>
          <w:sz w:val="18"/>
        </w:rPr>
        <w:t>rate</w:t>
      </w:r>
      <w:r>
        <w:rPr>
          <w:spacing w:val="-11"/>
          <w:w w:val="105"/>
          <w:sz w:val="18"/>
        </w:rPr>
        <w:t xml:space="preserve"> </w:t>
      </w:r>
      <w:r>
        <w:rPr>
          <w:w w:val="105"/>
          <w:sz w:val="18"/>
        </w:rPr>
        <w:t>could</w:t>
      </w:r>
      <w:r>
        <w:rPr>
          <w:spacing w:val="-10"/>
          <w:w w:val="105"/>
          <w:sz w:val="18"/>
        </w:rPr>
        <w:t xml:space="preserve"> </w:t>
      </w:r>
      <w:r>
        <w:rPr>
          <w:w w:val="105"/>
          <w:sz w:val="18"/>
        </w:rPr>
        <w:t>move</w:t>
      </w:r>
      <w:r>
        <w:rPr>
          <w:spacing w:val="-11"/>
          <w:w w:val="105"/>
          <w:sz w:val="18"/>
        </w:rPr>
        <w:t xml:space="preserve"> </w:t>
      </w:r>
      <w:r>
        <w:rPr>
          <w:w w:val="105"/>
          <w:sz w:val="18"/>
        </w:rPr>
        <w:t>lower or higher than the rates on this form. The variable rate is based upon the 30-day average Secured Overnight Financing Rate (SOFR)</w:t>
      </w:r>
      <w:r>
        <w:rPr>
          <w:spacing w:val="-5"/>
          <w:w w:val="105"/>
          <w:sz w:val="18"/>
        </w:rPr>
        <w:t xml:space="preserve"> </w:t>
      </w:r>
      <w:r>
        <w:rPr>
          <w:w w:val="105"/>
          <w:sz w:val="18"/>
        </w:rPr>
        <w:t>(as</w:t>
      </w:r>
      <w:r>
        <w:rPr>
          <w:spacing w:val="-5"/>
          <w:w w:val="105"/>
          <w:sz w:val="18"/>
        </w:rPr>
        <w:t xml:space="preserve"> </w:t>
      </w:r>
      <w:r>
        <w:rPr>
          <w:w w:val="105"/>
          <w:sz w:val="18"/>
        </w:rPr>
        <w:t>published</w:t>
      </w:r>
      <w:r>
        <w:rPr>
          <w:spacing w:val="-5"/>
          <w:w w:val="105"/>
          <w:sz w:val="18"/>
        </w:rPr>
        <w:t xml:space="preserve"> </w:t>
      </w:r>
      <w:r>
        <w:rPr>
          <w:w w:val="105"/>
          <w:sz w:val="18"/>
        </w:rPr>
        <w:t>by</w:t>
      </w:r>
      <w:r>
        <w:rPr>
          <w:spacing w:val="-5"/>
          <w:w w:val="105"/>
          <w:sz w:val="18"/>
        </w:rPr>
        <w:t xml:space="preserve"> </w:t>
      </w:r>
      <w:r>
        <w:rPr>
          <w:w w:val="105"/>
          <w:sz w:val="18"/>
        </w:rPr>
        <w:t>the</w:t>
      </w:r>
      <w:r>
        <w:rPr>
          <w:spacing w:val="-5"/>
          <w:w w:val="105"/>
          <w:sz w:val="18"/>
        </w:rPr>
        <w:t xml:space="preserve"> </w:t>
      </w:r>
      <w:r>
        <w:rPr>
          <w:w w:val="105"/>
          <w:sz w:val="18"/>
        </w:rPr>
        <w:t>Federal</w:t>
      </w:r>
      <w:r>
        <w:rPr>
          <w:spacing w:val="-4"/>
          <w:w w:val="105"/>
          <w:sz w:val="18"/>
        </w:rPr>
        <w:t xml:space="preserve"> </w:t>
      </w:r>
      <w:r>
        <w:rPr>
          <w:w w:val="105"/>
          <w:sz w:val="18"/>
        </w:rPr>
        <w:t>Reserve</w:t>
      </w:r>
      <w:r>
        <w:rPr>
          <w:spacing w:val="-6"/>
          <w:w w:val="105"/>
          <w:sz w:val="18"/>
        </w:rPr>
        <w:t xml:space="preserve"> </w:t>
      </w:r>
      <w:r>
        <w:rPr>
          <w:w w:val="105"/>
          <w:sz w:val="18"/>
        </w:rPr>
        <w:t>Bank</w:t>
      </w:r>
      <w:r>
        <w:rPr>
          <w:spacing w:val="-5"/>
          <w:w w:val="105"/>
          <w:sz w:val="18"/>
        </w:rPr>
        <w:t xml:space="preserve"> </w:t>
      </w:r>
      <w:r>
        <w:rPr>
          <w:w w:val="105"/>
          <w:sz w:val="18"/>
        </w:rPr>
        <w:t>of</w:t>
      </w:r>
      <w:r>
        <w:rPr>
          <w:spacing w:val="-3"/>
          <w:w w:val="105"/>
          <w:sz w:val="18"/>
        </w:rPr>
        <w:t xml:space="preserve"> </w:t>
      </w:r>
      <w:r>
        <w:rPr>
          <w:w w:val="105"/>
          <w:sz w:val="18"/>
        </w:rPr>
        <w:t>New</w:t>
      </w:r>
      <w:r>
        <w:rPr>
          <w:spacing w:val="-5"/>
          <w:w w:val="105"/>
          <w:sz w:val="18"/>
        </w:rPr>
        <w:t xml:space="preserve"> </w:t>
      </w:r>
      <w:r>
        <w:rPr>
          <w:w w:val="105"/>
          <w:sz w:val="18"/>
        </w:rPr>
        <w:t>York). For more information on this rate, see the reference notes.</w:t>
      </w:r>
    </w:p>
    <w:p w14:paraId="22F8B666" w14:textId="77777777" w:rsidR="005C2A41" w:rsidRDefault="00863C9F">
      <w:pPr>
        <w:pStyle w:val="BodyText"/>
        <w:spacing w:before="4"/>
        <w:rPr>
          <w:sz w:val="12"/>
        </w:rPr>
      </w:pPr>
      <w:r>
        <w:rPr>
          <w:noProof/>
          <w:sz w:val="12"/>
        </w:rPr>
        <mc:AlternateContent>
          <mc:Choice Requires="wps">
            <w:drawing>
              <wp:anchor distT="0" distB="0" distL="0" distR="0" simplePos="0" relativeHeight="487764480" behindDoc="1" locked="0" layoutInCell="1" allowOverlap="1" wp14:anchorId="20C17B19" wp14:editId="399C24EE">
                <wp:simplePos x="0" y="0"/>
                <wp:positionH relativeFrom="page">
                  <wp:posOffset>3569334</wp:posOffset>
                </wp:positionH>
                <wp:positionV relativeFrom="paragraph">
                  <wp:posOffset>109164</wp:posOffset>
                </wp:positionV>
                <wp:extent cx="3514725" cy="445770"/>
                <wp:effectExtent l="0" t="0" r="0" b="0"/>
                <wp:wrapTopAndBottom/>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45770"/>
                        </a:xfrm>
                        <a:prstGeom prst="rect">
                          <a:avLst/>
                        </a:prstGeom>
                        <a:solidFill>
                          <a:srgbClr val="E7E7E7"/>
                        </a:solidFill>
                        <a:ln w="6273">
                          <a:solidFill>
                            <a:srgbClr val="CCCCCC"/>
                          </a:solidFill>
                          <a:prstDash val="solid"/>
                        </a:ln>
                      </wps:spPr>
                      <wps:txbx>
                        <w:txbxContent>
                          <w:p w14:paraId="498AB5E1"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69706190"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wps:txbx>
                      <wps:bodyPr wrap="square" lIns="0" tIns="0" rIns="0" bIns="0" rtlCol="0">
                        <a:noAutofit/>
                      </wps:bodyPr>
                    </wps:wsp>
                  </a:graphicData>
                </a:graphic>
              </wp:anchor>
            </w:drawing>
          </mc:Choice>
          <mc:Fallback>
            <w:pict>
              <v:shape w14:anchorId="20C17B19" id="Textbox 777" o:spid="_x0000_s1116" type="#_x0000_t202" style="position:absolute;margin-left:281.05pt;margin-top:8.6pt;width:276.75pt;height:35.1pt;z-index:-1555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" fillcolor="#e7e7e7" strokecolor="#ccc" strokeweight=".17425mm">
                <v:path arrowok="t"/>
                <v:textbox inset="0,0,0,0">
                  <w:txbxContent>
                    <w:p w14:paraId="498AB5E1"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69706190"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v:textbox>
                <w10:wrap type="topAndBottom" anchorx="page"/>
              </v:shape>
            </w:pict>
          </mc:Fallback>
        </mc:AlternateContent>
      </w:r>
    </w:p>
    <w:p w14:paraId="3A7A379A" w14:textId="77777777" w:rsidR="005C2A41" w:rsidRDefault="005C2A41">
      <w:pPr>
        <w:pStyle w:val="BodyText"/>
        <w:spacing w:before="140"/>
        <w:rPr>
          <w:sz w:val="18"/>
        </w:rPr>
      </w:pPr>
    </w:p>
    <w:p w14:paraId="7DB3F2E5" w14:textId="77777777" w:rsidR="005C2A41" w:rsidRDefault="00863C9F">
      <w:pPr>
        <w:pStyle w:val="Heading5"/>
        <w:ind w:left="339"/>
      </w:pPr>
      <w:r>
        <w:rPr>
          <w:w w:val="105"/>
        </w:rPr>
        <w:t>Loan</w:t>
      </w:r>
      <w:r>
        <w:rPr>
          <w:spacing w:val="2"/>
          <w:w w:val="105"/>
        </w:rPr>
        <w:t xml:space="preserve"> </w:t>
      </w:r>
      <w:r>
        <w:rPr>
          <w:spacing w:val="-4"/>
          <w:w w:val="105"/>
        </w:rPr>
        <w:t>Fees</w:t>
      </w:r>
    </w:p>
    <w:p w14:paraId="7B7A473B" w14:textId="77777777" w:rsidR="005C2A41" w:rsidRDefault="00863C9F">
      <w:pPr>
        <w:spacing w:before="75"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1D0B8F02" w14:textId="77777777" w:rsidR="005C2A41" w:rsidRDefault="005C2A41">
      <w:pPr>
        <w:pStyle w:val="BodyText"/>
        <w:spacing w:before="141"/>
        <w:rPr>
          <w:sz w:val="18"/>
        </w:rPr>
      </w:pPr>
    </w:p>
    <w:p w14:paraId="5F79FAD8"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6599165F" w14:textId="77777777" w:rsidR="005C2A41" w:rsidRDefault="00863C9F">
      <w:pPr>
        <w:pStyle w:val="BodyText"/>
        <w:spacing w:before="10"/>
        <w:rPr>
          <w:b/>
          <w:sz w:val="6"/>
        </w:rPr>
      </w:pPr>
      <w:r>
        <w:rPr>
          <w:b/>
          <w:noProof/>
          <w:sz w:val="6"/>
        </w:rPr>
        <mc:AlternateContent>
          <mc:Choice Requires="wps">
            <w:drawing>
              <wp:anchor distT="0" distB="0" distL="0" distR="0" simplePos="0" relativeHeight="487764992" behindDoc="1" locked="0" layoutInCell="1" allowOverlap="1" wp14:anchorId="364196CD" wp14:editId="5C5558DD">
                <wp:simplePos x="0" y="0"/>
                <wp:positionH relativeFrom="page">
                  <wp:posOffset>673100</wp:posOffset>
                </wp:positionH>
                <wp:positionV relativeFrom="paragraph">
                  <wp:posOffset>65758</wp:posOffset>
                </wp:positionV>
                <wp:extent cx="6426200" cy="6350"/>
                <wp:effectExtent l="0" t="0" r="0" b="0"/>
                <wp:wrapTopAndBottom/>
                <wp:docPr id="778" name="Graphic 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25D400" id="Graphic 778" o:spid="_x0000_s1026" alt="&quot;&quot;" style="position:absolute;margin-left:53pt;margin-top:5.2pt;width:506pt;height:.5pt;z-index:-1555148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BA1NwO2gAAAAoBAAAPAAAAZHJzL2Rvd25yZXYueG1sTE9BTsMwELwj8QdrkbhU&#10;1E5V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BA1NwO2gAAAAoBAAAPAAAAAAAAAAAAAAAAAHEEAABkcnMvZG93bnJldi54bWxQSwUGAAAAAAQA&#10;BADzAAAAeAUAAAAA&#10;" path="m6426200,l,,,6350r6426200,l6426200,xe" fillcolor="black" stroked="f">
                <v:path arrowok="t"/>
                <w10:wrap type="topAndBottom" anchorx="page"/>
              </v:shape>
            </w:pict>
          </mc:Fallback>
        </mc:AlternateContent>
      </w:r>
    </w:p>
    <w:p w14:paraId="3CFC158D"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 you while enrolled in school.</w:t>
      </w:r>
    </w:p>
    <w:p w14:paraId="2DD3904D"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060181CC" w14:textId="77777777">
        <w:trPr>
          <w:trHeight w:val="1125"/>
        </w:trPr>
        <w:tc>
          <w:tcPr>
            <w:tcW w:w="4354" w:type="dxa"/>
            <w:tcBorders>
              <w:top w:val="nil"/>
              <w:left w:val="nil"/>
              <w:right w:val="nil"/>
            </w:tcBorders>
            <w:shd w:val="clear" w:color="auto" w:fill="E7E7E7"/>
          </w:tcPr>
          <w:p w14:paraId="285397CA"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29F2F49B"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7"/>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689E9813"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273D12D4" w14:textId="77777777" w:rsidR="005C2A41" w:rsidRDefault="00863C9F">
            <w:pPr>
              <w:pStyle w:val="TableParagraph"/>
              <w:spacing w:before="87" w:line="309"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possible </w:t>
            </w:r>
            <w:r>
              <w:rPr>
                <w:sz w:val="16"/>
              </w:rPr>
              <w:t>starting</w:t>
            </w:r>
            <w:r>
              <w:rPr>
                <w:spacing w:val="-12"/>
                <w:sz w:val="16"/>
              </w:rPr>
              <w:t xml:space="preserve"> </w:t>
            </w:r>
            <w:r>
              <w:rPr>
                <w:sz w:val="16"/>
              </w:rPr>
              <w:t>rate)</w:t>
            </w:r>
          </w:p>
        </w:tc>
        <w:tc>
          <w:tcPr>
            <w:tcW w:w="1512" w:type="dxa"/>
            <w:tcBorders>
              <w:top w:val="nil"/>
              <w:left w:val="nil"/>
              <w:right w:val="nil"/>
            </w:tcBorders>
            <w:shd w:val="clear" w:color="auto" w:fill="E7E7E7"/>
          </w:tcPr>
          <w:p w14:paraId="6D082781"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6CE06D8E"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78D7DDCA"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0C647C4E"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4B34235E" w14:textId="77777777">
        <w:trPr>
          <w:trHeight w:val="987"/>
        </w:trPr>
        <w:tc>
          <w:tcPr>
            <w:tcW w:w="4354" w:type="dxa"/>
            <w:tcBorders>
              <w:left w:val="single" w:sz="4" w:space="0" w:color="DDDDDD"/>
              <w:bottom w:val="single" w:sz="8" w:space="0" w:color="DDDDDD"/>
              <w:right w:val="single" w:sz="8" w:space="0" w:color="DDDDDD"/>
            </w:tcBorders>
          </w:tcPr>
          <w:p w14:paraId="02DD3133"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7AB52CF1"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138A1B55"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34474726" w14:textId="77777777" w:rsidR="005C2A41" w:rsidRDefault="00863C9F">
            <w:pPr>
              <w:pStyle w:val="TableParagraph"/>
              <w:spacing w:before="107"/>
              <w:ind w:left="158"/>
              <w:rPr>
                <w:sz w:val="18"/>
              </w:rPr>
            </w:pPr>
            <w:r>
              <w:rPr>
                <w:spacing w:val="-2"/>
                <w:w w:val="105"/>
                <w:sz w:val="18"/>
              </w:rPr>
              <w:t>14.500%</w:t>
            </w:r>
          </w:p>
        </w:tc>
        <w:tc>
          <w:tcPr>
            <w:tcW w:w="1512" w:type="dxa"/>
            <w:tcBorders>
              <w:left w:val="single" w:sz="8" w:space="0" w:color="DDDDDD"/>
              <w:bottom w:val="single" w:sz="8" w:space="0" w:color="DDDDDD"/>
              <w:right w:val="single" w:sz="8" w:space="0" w:color="DDDDDD"/>
            </w:tcBorders>
          </w:tcPr>
          <w:p w14:paraId="2D814A48" w14:textId="77777777" w:rsidR="005C2A41" w:rsidRDefault="00863C9F">
            <w:pPr>
              <w:pStyle w:val="TableParagraph"/>
              <w:spacing w:before="107"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540B7EF3"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58122577" w14:textId="77777777" w:rsidR="005C2A41" w:rsidRDefault="00863C9F">
            <w:pPr>
              <w:pStyle w:val="TableParagraph"/>
              <w:spacing w:before="107"/>
              <w:rPr>
                <w:b/>
                <w:sz w:val="18"/>
              </w:rPr>
            </w:pPr>
            <w:r>
              <w:rPr>
                <w:b/>
                <w:spacing w:val="-2"/>
                <w:w w:val="105"/>
                <w:sz w:val="18"/>
              </w:rPr>
              <w:t>$40,059.68</w:t>
            </w:r>
          </w:p>
        </w:tc>
      </w:tr>
      <w:tr w:rsidR="005C2A41" w14:paraId="391B9EDA" w14:textId="77777777">
        <w:trPr>
          <w:trHeight w:val="987"/>
        </w:trPr>
        <w:tc>
          <w:tcPr>
            <w:tcW w:w="4354" w:type="dxa"/>
            <w:tcBorders>
              <w:top w:val="single" w:sz="8" w:space="0" w:color="DDDDDD"/>
              <w:left w:val="single" w:sz="4" w:space="0" w:color="DDDDDD"/>
              <w:bottom w:val="single" w:sz="8" w:space="0" w:color="DDDDDD"/>
              <w:right w:val="single" w:sz="8" w:space="0" w:color="DDDDDD"/>
            </w:tcBorders>
          </w:tcPr>
          <w:p w14:paraId="2A3D9E86" w14:textId="77777777" w:rsidR="005C2A41" w:rsidRDefault="00863C9F">
            <w:pPr>
              <w:pStyle w:val="TableParagraph"/>
              <w:spacing w:before="106"/>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18F73833" w14:textId="77777777" w:rsidR="005C2A41" w:rsidRDefault="00863C9F">
            <w:pPr>
              <w:pStyle w:val="TableParagraph"/>
              <w:spacing w:before="10"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5F33B4DF"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5DAEBFA1"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8" w:space="0" w:color="DDDDDD"/>
              <w:right w:val="single" w:sz="8" w:space="0" w:color="DDDDDD"/>
            </w:tcBorders>
          </w:tcPr>
          <w:p w14:paraId="13FA5D8E" w14:textId="77777777" w:rsidR="005C2A41" w:rsidRDefault="00863C9F">
            <w:pPr>
              <w:pStyle w:val="TableParagraph"/>
              <w:spacing w:before="106"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06E3D0CE"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6CCE157F" w14:textId="77777777" w:rsidR="005C2A41" w:rsidRDefault="00863C9F">
            <w:pPr>
              <w:pStyle w:val="TableParagraph"/>
              <w:spacing w:before="106"/>
              <w:rPr>
                <w:b/>
                <w:sz w:val="18"/>
              </w:rPr>
            </w:pPr>
            <w:r>
              <w:rPr>
                <w:b/>
                <w:spacing w:val="-2"/>
                <w:w w:val="105"/>
                <w:sz w:val="18"/>
              </w:rPr>
              <w:t>$55,400.90</w:t>
            </w:r>
          </w:p>
        </w:tc>
      </w:tr>
      <w:tr w:rsidR="005C2A41" w14:paraId="209F332E" w14:textId="77777777">
        <w:trPr>
          <w:trHeight w:val="988"/>
        </w:trPr>
        <w:tc>
          <w:tcPr>
            <w:tcW w:w="4354" w:type="dxa"/>
            <w:tcBorders>
              <w:top w:val="single" w:sz="8" w:space="0" w:color="DDDDDD"/>
              <w:left w:val="single" w:sz="4" w:space="0" w:color="DDDDDD"/>
              <w:bottom w:val="single" w:sz="4" w:space="0" w:color="DDDDDD"/>
              <w:right w:val="single" w:sz="8" w:space="0" w:color="DDDDDD"/>
            </w:tcBorders>
          </w:tcPr>
          <w:p w14:paraId="73A9D274" w14:textId="77777777" w:rsidR="005C2A41" w:rsidRDefault="00863C9F">
            <w:pPr>
              <w:pStyle w:val="TableParagraph"/>
              <w:spacing w:before="106"/>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54FBB45C" w14:textId="77777777" w:rsidR="005C2A41" w:rsidRDefault="00863C9F">
            <w:pPr>
              <w:pStyle w:val="TableParagraph"/>
              <w:spacing w:before="10"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57430FF4"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42C7D803"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4" w:space="0" w:color="DDDDDD"/>
              <w:right w:val="single" w:sz="8" w:space="0" w:color="DDDDDD"/>
            </w:tcBorders>
          </w:tcPr>
          <w:p w14:paraId="07B6B2CD" w14:textId="77777777" w:rsidR="005C2A41" w:rsidRDefault="00863C9F">
            <w:pPr>
              <w:pStyle w:val="TableParagraph"/>
              <w:spacing w:before="106"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06F60F6F"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28BAC834" w14:textId="77777777" w:rsidR="005C2A41" w:rsidRDefault="00863C9F">
            <w:pPr>
              <w:pStyle w:val="TableParagraph"/>
              <w:spacing w:before="106"/>
              <w:rPr>
                <w:b/>
                <w:sz w:val="18"/>
              </w:rPr>
            </w:pPr>
            <w:r>
              <w:rPr>
                <w:b/>
                <w:spacing w:val="-2"/>
                <w:w w:val="105"/>
                <w:sz w:val="18"/>
              </w:rPr>
              <w:t>$59,524.53</w:t>
            </w:r>
          </w:p>
        </w:tc>
      </w:tr>
    </w:tbl>
    <w:p w14:paraId="167B3FB5" w14:textId="77777777" w:rsidR="005C2A41" w:rsidRDefault="00863C9F">
      <w:pPr>
        <w:pStyle w:val="Heading8"/>
        <w:spacing w:before="203"/>
        <w:ind w:left="339"/>
      </w:pPr>
      <w:r>
        <w:rPr>
          <w:w w:val="105"/>
        </w:rPr>
        <w:t>About</w:t>
      </w:r>
      <w:r>
        <w:rPr>
          <w:spacing w:val="-1"/>
          <w:w w:val="105"/>
        </w:rPr>
        <w:t xml:space="preserve"> </w:t>
      </w:r>
      <w:r>
        <w:rPr>
          <w:w w:val="105"/>
        </w:rPr>
        <w:t xml:space="preserve">this </w:t>
      </w:r>
      <w:r>
        <w:rPr>
          <w:spacing w:val="-2"/>
          <w:w w:val="105"/>
        </w:rPr>
        <w:t>example</w:t>
      </w:r>
    </w:p>
    <w:p w14:paraId="1147CDFC" w14:textId="77777777" w:rsidR="005C2A41" w:rsidRDefault="00863C9F">
      <w:pPr>
        <w:pStyle w:val="BodyText"/>
        <w:spacing w:before="9" w:line="247" w:lineRule="auto"/>
        <w:ind w:left="339" w:right="331"/>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4</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36-month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7"/>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10"/>
        </w:rPr>
        <w:t xml:space="preserve"> </w:t>
      </w:r>
      <w:r>
        <w:rPr>
          <w:spacing w:val="-2"/>
        </w:rPr>
        <w:t>the</w:t>
      </w:r>
      <w:r>
        <w:rPr>
          <w:spacing w:val="-9"/>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20 years. Loans that are subject to a minimum principal and interest payment amount of $50.00 may </w:t>
      </w:r>
      <w:r>
        <w:t>receive a shorter loan term.</w:t>
      </w:r>
    </w:p>
    <w:p w14:paraId="0AB5FE1D"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02E24F8B" w14:textId="77777777" w:rsidR="005C2A41" w:rsidRDefault="005C2A41">
      <w:pPr>
        <w:pStyle w:val="BodyText"/>
        <w:spacing w:before="6"/>
        <w:rPr>
          <w:sz w:val="14"/>
        </w:rPr>
      </w:pPr>
    </w:p>
    <w:p w14:paraId="3F123308" w14:textId="77777777" w:rsidR="005C2A41" w:rsidRDefault="005C2A41">
      <w:pPr>
        <w:pStyle w:val="BodyText"/>
        <w:rPr>
          <w:sz w:val="14"/>
        </w:rPr>
        <w:sectPr w:rsidR="005C2A41">
          <w:footerReference w:type="even" r:id="rId151"/>
          <w:pgSz w:w="12240" w:h="15840"/>
          <w:pgMar w:top="1100" w:right="720" w:bottom="0" w:left="720" w:header="0" w:footer="0" w:gutter="0"/>
          <w:cols w:space="720"/>
        </w:sectPr>
      </w:pPr>
    </w:p>
    <w:p w14:paraId="383C81D7" w14:textId="77777777" w:rsidR="005C2A41" w:rsidRDefault="00863C9F">
      <w:pPr>
        <w:pStyle w:val="Heading2"/>
        <w:spacing w:before="92"/>
      </w:pPr>
      <w:r>
        <w:rPr>
          <w:noProof/>
        </w:rPr>
        <mc:AlternateContent>
          <mc:Choice Requires="wps">
            <w:drawing>
              <wp:anchor distT="0" distB="0" distL="0" distR="0" simplePos="0" relativeHeight="15908864" behindDoc="0" locked="0" layoutInCell="1" allowOverlap="1" wp14:anchorId="61B8B484" wp14:editId="7923EF8C">
                <wp:simplePos x="0" y="0"/>
                <wp:positionH relativeFrom="page">
                  <wp:posOffset>673100</wp:posOffset>
                </wp:positionH>
                <wp:positionV relativeFrom="paragraph">
                  <wp:posOffset>313952</wp:posOffset>
                </wp:positionV>
                <wp:extent cx="6426200" cy="6350"/>
                <wp:effectExtent l="0" t="0" r="0" b="0"/>
                <wp:wrapNone/>
                <wp:docPr id="779" name="Graphic 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B9A4E9" id="Graphic 779" o:spid="_x0000_s1026" alt="&quot;&quot;" style="position:absolute;margin-left:53pt;margin-top:24.7pt;width:506pt;height:.5pt;z-index:1590886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044DEDF9" w14:textId="77777777" w:rsidR="005C2A41" w:rsidRDefault="00863C9F">
      <w:pPr>
        <w:rPr>
          <w:b/>
          <w:sz w:val="20"/>
        </w:rPr>
      </w:pPr>
      <w:r>
        <w:br w:type="column"/>
      </w:r>
    </w:p>
    <w:p w14:paraId="3CAF2D45" w14:textId="77777777" w:rsidR="005C2A41" w:rsidRDefault="005C2A41">
      <w:pPr>
        <w:pStyle w:val="BodyText"/>
        <w:rPr>
          <w:b/>
          <w:sz w:val="20"/>
        </w:rPr>
      </w:pPr>
    </w:p>
    <w:p w14:paraId="2768724E" w14:textId="77777777" w:rsidR="005C2A41" w:rsidRDefault="005C2A41">
      <w:pPr>
        <w:pStyle w:val="BodyText"/>
        <w:rPr>
          <w:b/>
          <w:sz w:val="20"/>
        </w:rPr>
      </w:pPr>
    </w:p>
    <w:p w14:paraId="6CF5E3B0" w14:textId="77777777" w:rsidR="005C2A41" w:rsidRDefault="005C2A41">
      <w:pPr>
        <w:pStyle w:val="BodyText"/>
        <w:spacing w:before="206"/>
        <w:rPr>
          <w:b/>
          <w:sz w:val="20"/>
        </w:rPr>
      </w:pPr>
    </w:p>
    <w:p w14:paraId="302CD079"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42467D69"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2545FB9D" w14:textId="77777777" w:rsidR="005C2A41" w:rsidRDefault="00863C9F">
      <w:pPr>
        <w:pStyle w:val="Heading8"/>
        <w:spacing w:line="203" w:lineRule="exact"/>
        <w:ind w:left="257"/>
      </w:pPr>
      <w:r>
        <w:rPr>
          <w:spacing w:val="-5"/>
          <w:w w:val="105"/>
        </w:rPr>
        <w:t>at:</w:t>
      </w:r>
    </w:p>
    <w:p w14:paraId="08D2810B" w14:textId="77777777" w:rsidR="005C2A41" w:rsidRDefault="005C2A41">
      <w:pPr>
        <w:pStyle w:val="BodyText"/>
        <w:spacing w:before="42"/>
        <w:rPr>
          <w:b/>
          <w:sz w:val="18"/>
        </w:rPr>
      </w:pPr>
    </w:p>
    <w:p w14:paraId="0EAD2FA8" w14:textId="77777777" w:rsidR="005C2A41" w:rsidRDefault="00863C9F">
      <w:pPr>
        <w:ind w:left="257"/>
        <w:rPr>
          <w:sz w:val="18"/>
        </w:rPr>
      </w:pPr>
      <w:hyperlink r:id="rId152">
        <w:r>
          <w:rPr>
            <w:spacing w:val="-2"/>
            <w:w w:val="105"/>
            <w:sz w:val="18"/>
          </w:rPr>
          <w:t>www.studentaid.gov</w:t>
        </w:r>
      </w:hyperlink>
    </w:p>
    <w:p w14:paraId="2509FD66"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0B4B02D5" w14:textId="77777777" w:rsidR="005C2A41" w:rsidRDefault="005C2A41">
      <w:pPr>
        <w:pStyle w:val="BodyText"/>
        <w:rPr>
          <w:sz w:val="15"/>
        </w:rPr>
      </w:pPr>
    </w:p>
    <w:p w14:paraId="57B85183" w14:textId="77777777" w:rsidR="005C2A41" w:rsidRDefault="005C2A41">
      <w:pPr>
        <w:pStyle w:val="BodyText"/>
        <w:spacing w:before="14"/>
        <w:rPr>
          <w:sz w:val="15"/>
        </w:rPr>
      </w:pPr>
    </w:p>
    <w:p w14:paraId="551BE7E7"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09376" behindDoc="0" locked="0" layoutInCell="1" allowOverlap="1" wp14:anchorId="33B7CD2F" wp14:editId="2D47462A">
                <wp:simplePos x="0" y="0"/>
                <wp:positionH relativeFrom="page">
                  <wp:posOffset>638555</wp:posOffset>
                </wp:positionH>
                <wp:positionV relativeFrom="paragraph">
                  <wp:posOffset>-1620001</wp:posOffset>
                </wp:positionV>
                <wp:extent cx="4258945" cy="1617345"/>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10698754" w14:textId="77777777">
                              <w:trPr>
                                <w:trHeight w:val="492"/>
                              </w:trPr>
                              <w:tc>
                                <w:tcPr>
                                  <w:tcW w:w="1952" w:type="dxa"/>
                                  <w:shd w:val="clear" w:color="auto" w:fill="E7E7E7"/>
                                </w:tcPr>
                                <w:p w14:paraId="336B6136"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97D210B"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4E124606" w14:textId="77777777">
                              <w:trPr>
                                <w:trHeight w:val="502"/>
                              </w:trPr>
                              <w:tc>
                                <w:tcPr>
                                  <w:tcW w:w="1952" w:type="dxa"/>
                                  <w:vMerge w:val="restart"/>
                                </w:tcPr>
                                <w:p w14:paraId="3B795D4F" w14:textId="77777777" w:rsidR="005C2A41" w:rsidRDefault="005C2A41">
                                  <w:pPr>
                                    <w:pStyle w:val="TableParagraph"/>
                                    <w:spacing w:before="61"/>
                                    <w:ind w:left="0"/>
                                    <w:rPr>
                                      <w:sz w:val="17"/>
                                    </w:rPr>
                                  </w:pPr>
                                </w:p>
                                <w:p w14:paraId="39FD7797" w14:textId="77777777" w:rsidR="005C2A41" w:rsidRDefault="00863C9F">
                                  <w:pPr>
                                    <w:pStyle w:val="TableParagraph"/>
                                    <w:ind w:left="171"/>
                                    <w:rPr>
                                      <w:b/>
                                      <w:sz w:val="17"/>
                                    </w:rPr>
                                  </w:pPr>
                                  <w:r>
                                    <w:rPr>
                                      <w:b/>
                                      <w:spacing w:val="-2"/>
                                      <w:sz w:val="17"/>
                                    </w:rPr>
                                    <w:t>DIRECT</w:t>
                                  </w:r>
                                </w:p>
                                <w:p w14:paraId="4BE1B82B"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2D631B12"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64EA82B4" w14:textId="77777777">
                              <w:trPr>
                                <w:trHeight w:val="435"/>
                              </w:trPr>
                              <w:tc>
                                <w:tcPr>
                                  <w:tcW w:w="1952" w:type="dxa"/>
                                  <w:vMerge/>
                                  <w:tcBorders>
                                    <w:top w:val="nil"/>
                                  </w:tcBorders>
                                </w:tcPr>
                                <w:p w14:paraId="2E152EC5" w14:textId="77777777" w:rsidR="005C2A41" w:rsidRDefault="005C2A41">
                                  <w:pPr>
                                    <w:rPr>
                                      <w:sz w:val="2"/>
                                      <w:szCs w:val="2"/>
                                    </w:rPr>
                                  </w:pPr>
                                </w:p>
                              </w:tc>
                              <w:tc>
                                <w:tcPr>
                                  <w:tcW w:w="4616" w:type="dxa"/>
                                  <w:tcBorders>
                                    <w:top w:val="single" w:sz="4" w:space="0" w:color="CCCCCC"/>
                                  </w:tcBorders>
                                </w:tcPr>
                                <w:p w14:paraId="7DB00631"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17FD687C" w14:textId="77777777">
                              <w:trPr>
                                <w:trHeight w:val="1018"/>
                              </w:trPr>
                              <w:tc>
                                <w:tcPr>
                                  <w:tcW w:w="1952" w:type="dxa"/>
                                </w:tcPr>
                                <w:p w14:paraId="13A52BCE"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428E2D57"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636E4296"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6F9E176A" w14:textId="77777777" w:rsidR="005C2A41" w:rsidRDefault="005C2A41">
                            <w:pPr>
                              <w:pStyle w:val="BodyText"/>
                            </w:pPr>
                          </w:p>
                        </w:txbxContent>
                      </wps:txbx>
                      <wps:bodyPr wrap="square" lIns="0" tIns="0" rIns="0" bIns="0" rtlCol="0">
                        <a:noAutofit/>
                      </wps:bodyPr>
                    </wps:wsp>
                  </a:graphicData>
                </a:graphic>
              </wp:anchor>
            </w:drawing>
          </mc:Choice>
          <mc:Fallback>
            <w:pict>
              <v:shape w14:anchorId="33B7CD2F" id="Textbox 780" o:spid="_x0000_s1117" type="#_x0000_t202" style="position:absolute;left:0;text-align:left;margin-left:50.3pt;margin-top:-127.55pt;width:335.35pt;height:127.35pt;z-index:15909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10698754" w14:textId="77777777">
                        <w:trPr>
                          <w:trHeight w:val="492"/>
                        </w:trPr>
                        <w:tc>
                          <w:tcPr>
                            <w:tcW w:w="1952" w:type="dxa"/>
                            <w:shd w:val="clear" w:color="auto" w:fill="E7E7E7"/>
                          </w:tcPr>
                          <w:p w14:paraId="336B6136"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97D210B"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4E124606" w14:textId="77777777">
                        <w:trPr>
                          <w:trHeight w:val="502"/>
                        </w:trPr>
                        <w:tc>
                          <w:tcPr>
                            <w:tcW w:w="1952" w:type="dxa"/>
                            <w:vMerge w:val="restart"/>
                          </w:tcPr>
                          <w:p w14:paraId="3B795D4F" w14:textId="77777777" w:rsidR="005C2A41" w:rsidRDefault="005C2A41">
                            <w:pPr>
                              <w:pStyle w:val="TableParagraph"/>
                              <w:spacing w:before="61"/>
                              <w:ind w:left="0"/>
                              <w:rPr>
                                <w:sz w:val="17"/>
                              </w:rPr>
                            </w:pPr>
                          </w:p>
                          <w:p w14:paraId="39FD7797" w14:textId="77777777" w:rsidR="005C2A41" w:rsidRDefault="00863C9F">
                            <w:pPr>
                              <w:pStyle w:val="TableParagraph"/>
                              <w:ind w:left="171"/>
                              <w:rPr>
                                <w:b/>
                                <w:sz w:val="17"/>
                              </w:rPr>
                            </w:pPr>
                            <w:r>
                              <w:rPr>
                                <w:b/>
                                <w:spacing w:val="-2"/>
                                <w:sz w:val="17"/>
                              </w:rPr>
                              <w:t>DIRECT</w:t>
                            </w:r>
                          </w:p>
                          <w:p w14:paraId="4BE1B82B"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2D631B12"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64EA82B4" w14:textId="77777777">
                        <w:trPr>
                          <w:trHeight w:val="435"/>
                        </w:trPr>
                        <w:tc>
                          <w:tcPr>
                            <w:tcW w:w="1952" w:type="dxa"/>
                            <w:vMerge/>
                            <w:tcBorders>
                              <w:top w:val="nil"/>
                            </w:tcBorders>
                          </w:tcPr>
                          <w:p w14:paraId="2E152EC5" w14:textId="77777777" w:rsidR="005C2A41" w:rsidRDefault="005C2A41">
                            <w:pPr>
                              <w:rPr>
                                <w:sz w:val="2"/>
                                <w:szCs w:val="2"/>
                              </w:rPr>
                            </w:pPr>
                          </w:p>
                        </w:tc>
                        <w:tc>
                          <w:tcPr>
                            <w:tcW w:w="4616" w:type="dxa"/>
                            <w:tcBorders>
                              <w:top w:val="single" w:sz="4" w:space="0" w:color="CCCCCC"/>
                            </w:tcBorders>
                          </w:tcPr>
                          <w:p w14:paraId="7DB00631"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17FD687C" w14:textId="77777777">
                        <w:trPr>
                          <w:trHeight w:val="1018"/>
                        </w:trPr>
                        <w:tc>
                          <w:tcPr>
                            <w:tcW w:w="1952" w:type="dxa"/>
                          </w:tcPr>
                          <w:p w14:paraId="13A52BCE"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428E2D57"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636E4296"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6F9E176A"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r>
        <w:rPr>
          <w:spacing w:val="-2"/>
          <w:sz w:val="15"/>
        </w:rPr>
        <w:t>federal</w:t>
      </w:r>
      <w:r>
        <w:rPr>
          <w:spacing w:val="-8"/>
          <w:sz w:val="15"/>
        </w:rPr>
        <w:t xml:space="preserve"> </w:t>
      </w:r>
      <w:r>
        <w:rPr>
          <w:spacing w:val="-2"/>
          <w:sz w:val="15"/>
        </w:rPr>
        <w:t>loan</w:t>
      </w:r>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9"/>
          <w:sz w:val="15"/>
        </w:rPr>
        <w:t xml:space="preserve"> </w:t>
      </w:r>
      <w:r>
        <w:rPr>
          <w:sz w:val="15"/>
        </w:rPr>
        <w:t>change</w:t>
      </w:r>
      <w:r>
        <w:rPr>
          <w:spacing w:val="-11"/>
          <w:sz w:val="15"/>
        </w:rPr>
        <w:t xml:space="preserve"> </w:t>
      </w:r>
      <w:r>
        <w:rPr>
          <w:sz w:val="15"/>
        </w:rPr>
        <w:t>in</w:t>
      </w:r>
      <w:r>
        <w:rPr>
          <w:spacing w:val="-10"/>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9"/>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1"/>
          <w:sz w:val="15"/>
        </w:rPr>
        <w:t xml:space="preserve"> </w:t>
      </w:r>
      <w:r>
        <w:rPr>
          <w:sz w:val="15"/>
        </w:rPr>
        <w:t>loans.</w:t>
      </w:r>
    </w:p>
    <w:p w14:paraId="2A9C768A" w14:textId="77777777" w:rsidR="005C2A41" w:rsidRDefault="005C2A41">
      <w:pPr>
        <w:pStyle w:val="BodyText"/>
        <w:rPr>
          <w:sz w:val="15"/>
        </w:rPr>
      </w:pPr>
    </w:p>
    <w:p w14:paraId="4F7C5C01" w14:textId="77777777" w:rsidR="005C2A41" w:rsidRDefault="005C2A41">
      <w:pPr>
        <w:pStyle w:val="BodyText"/>
        <w:spacing w:before="23"/>
        <w:rPr>
          <w:sz w:val="15"/>
        </w:rPr>
      </w:pPr>
    </w:p>
    <w:p w14:paraId="70E28454" w14:textId="77777777" w:rsidR="005C2A41" w:rsidRDefault="00863C9F">
      <w:pPr>
        <w:pStyle w:val="Heading2"/>
      </w:pPr>
      <w:r>
        <w:rPr>
          <w:w w:val="105"/>
        </w:rPr>
        <w:t>Next</w:t>
      </w:r>
      <w:r>
        <w:rPr>
          <w:spacing w:val="-12"/>
          <w:w w:val="105"/>
        </w:rPr>
        <w:t xml:space="preserve"> </w:t>
      </w:r>
      <w:r>
        <w:rPr>
          <w:spacing w:val="-4"/>
          <w:w w:val="105"/>
        </w:rPr>
        <w:t>Steps</w:t>
      </w:r>
    </w:p>
    <w:p w14:paraId="3CFB6EEC" w14:textId="77777777" w:rsidR="005C2A41" w:rsidRDefault="00863C9F">
      <w:pPr>
        <w:pStyle w:val="BodyText"/>
        <w:spacing w:before="10"/>
        <w:rPr>
          <w:b/>
          <w:sz w:val="6"/>
        </w:rPr>
      </w:pPr>
      <w:r>
        <w:rPr>
          <w:b/>
          <w:noProof/>
          <w:sz w:val="6"/>
        </w:rPr>
        <mc:AlternateContent>
          <mc:Choice Requires="wps">
            <w:drawing>
              <wp:anchor distT="0" distB="0" distL="0" distR="0" simplePos="0" relativeHeight="487766528" behindDoc="1" locked="0" layoutInCell="1" allowOverlap="1" wp14:anchorId="225B74AE" wp14:editId="78F0FAEF">
                <wp:simplePos x="0" y="0"/>
                <wp:positionH relativeFrom="page">
                  <wp:posOffset>673100</wp:posOffset>
                </wp:positionH>
                <wp:positionV relativeFrom="paragraph">
                  <wp:posOffset>65563</wp:posOffset>
                </wp:positionV>
                <wp:extent cx="6426200" cy="6350"/>
                <wp:effectExtent l="0" t="0" r="0" b="0"/>
                <wp:wrapTopAndBottom/>
                <wp:docPr id="781" name="Graphic 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87116" id="Graphic 781" o:spid="_x0000_s1026" alt="&quot;&quot;" style="position:absolute;margin-left:53pt;margin-top:5.15pt;width:506pt;height:.5pt;z-index:-1554995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14DB1680" w14:textId="77777777" w:rsidR="005C2A41" w:rsidRDefault="005C2A41">
      <w:pPr>
        <w:pStyle w:val="BodyText"/>
        <w:spacing w:before="157"/>
        <w:rPr>
          <w:b/>
          <w:sz w:val="26"/>
        </w:rPr>
      </w:pPr>
    </w:p>
    <w:p w14:paraId="33FAD9E8" w14:textId="77777777" w:rsidR="005C2A41" w:rsidRDefault="00863C9F">
      <w:pPr>
        <w:pStyle w:val="Heading5"/>
        <w:numPr>
          <w:ilvl w:val="0"/>
          <w:numId w:val="14"/>
        </w:numPr>
        <w:tabs>
          <w:tab w:val="left" w:pos="732"/>
        </w:tabs>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398675F8"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53">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76687904" w14:textId="77777777" w:rsidR="005C2A41" w:rsidRDefault="005C2A41">
      <w:pPr>
        <w:pStyle w:val="BodyText"/>
        <w:spacing w:before="29"/>
        <w:rPr>
          <w:sz w:val="18"/>
        </w:rPr>
      </w:pPr>
    </w:p>
    <w:p w14:paraId="20F78B10" w14:textId="77777777" w:rsidR="005C2A41" w:rsidRDefault="00863C9F">
      <w:pPr>
        <w:pStyle w:val="Heading5"/>
        <w:numPr>
          <w:ilvl w:val="0"/>
          <w:numId w:val="14"/>
        </w:numPr>
        <w:tabs>
          <w:tab w:val="left" w:pos="732"/>
        </w:tabs>
        <w:spacing w:before="1"/>
        <w:ind w:left="732" w:hanging="266"/>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539E9AFC"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proofErr w:type="gramStart"/>
      <w:r>
        <w:rPr>
          <w:w w:val="105"/>
          <w:sz w:val="18"/>
        </w:rPr>
        <w:t>for</w:t>
      </w:r>
      <w:proofErr w:type="gramEnd"/>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 will be available for 30 days (terms will not change during this period, except as permitted by law and the variable interest rate may change based on the market).</w:t>
      </w:r>
    </w:p>
    <w:p w14:paraId="06AC9BE7" w14:textId="77777777" w:rsidR="005C2A41" w:rsidRDefault="005C2A41">
      <w:pPr>
        <w:pStyle w:val="BodyText"/>
        <w:rPr>
          <w:sz w:val="20"/>
        </w:rPr>
      </w:pPr>
    </w:p>
    <w:p w14:paraId="26E5A50B" w14:textId="77777777" w:rsidR="005C2A41" w:rsidRDefault="00863C9F">
      <w:pPr>
        <w:pStyle w:val="BodyText"/>
        <w:spacing w:before="162"/>
        <w:rPr>
          <w:sz w:val="20"/>
        </w:rPr>
      </w:pPr>
      <w:r>
        <w:rPr>
          <w:noProof/>
          <w:sz w:val="20"/>
        </w:rPr>
        <mc:AlternateContent>
          <mc:Choice Requires="wps">
            <w:drawing>
              <wp:anchor distT="0" distB="0" distL="0" distR="0" simplePos="0" relativeHeight="487767040" behindDoc="1" locked="0" layoutInCell="1" allowOverlap="1" wp14:anchorId="444F90E5" wp14:editId="3B7670C4">
                <wp:simplePos x="0" y="0"/>
                <wp:positionH relativeFrom="page">
                  <wp:posOffset>673100</wp:posOffset>
                </wp:positionH>
                <wp:positionV relativeFrom="paragraph">
                  <wp:posOffset>264578</wp:posOffset>
                </wp:positionV>
                <wp:extent cx="6426200" cy="314325"/>
                <wp:effectExtent l="0" t="0" r="0" b="0"/>
                <wp:wrapTopAndBottom/>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314325"/>
                        </a:xfrm>
                        <a:prstGeom prst="rect">
                          <a:avLst/>
                        </a:prstGeom>
                        <a:solidFill>
                          <a:srgbClr val="E7E7E7"/>
                        </a:solidFill>
                      </wps:spPr>
                      <wps:txbx>
                        <w:txbxContent>
                          <w:p w14:paraId="3E6A822D"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444F90E5" id="Textbox 782" o:spid="_x0000_s1118" type="#_x0000_t202" style="position:absolute;margin-left:53pt;margin-top:20.85pt;width:506pt;height:24.75pt;z-index:-1554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" fillcolor="#e7e7e7" stroked="f">
                <v:textbox inset="0,0,0,0">
                  <w:txbxContent>
                    <w:p w14:paraId="3E6A822D"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52F94C58" w14:textId="77777777" w:rsidR="005C2A41" w:rsidRDefault="00863C9F">
      <w:pPr>
        <w:tabs>
          <w:tab w:val="left" w:pos="5497"/>
        </w:tabs>
        <w:spacing w:before="33"/>
        <w:ind w:left="388"/>
        <w:rPr>
          <w:b/>
          <w:sz w:val="16"/>
        </w:rPr>
      </w:pPr>
      <w:r>
        <w:rPr>
          <w:b/>
          <w:spacing w:val="-2"/>
          <w:sz w:val="16"/>
        </w:rPr>
        <w:t>Variable</w:t>
      </w:r>
      <w:r>
        <w:rPr>
          <w:b/>
          <w:spacing w:val="-13"/>
          <w:sz w:val="16"/>
        </w:rPr>
        <w:t xml:space="preserve"> </w:t>
      </w:r>
      <w:r>
        <w:rPr>
          <w:b/>
          <w:spacing w:val="-2"/>
          <w:sz w:val="16"/>
        </w:rPr>
        <w:t>Interest</w:t>
      </w:r>
      <w:r>
        <w:rPr>
          <w:b/>
          <w:spacing w:val="-8"/>
          <w:sz w:val="16"/>
        </w:rPr>
        <w:t xml:space="preserve"> </w:t>
      </w:r>
      <w:r>
        <w:rPr>
          <w:b/>
          <w:spacing w:val="-4"/>
          <w:sz w:val="16"/>
        </w:rPr>
        <w:t>Rate</w:t>
      </w:r>
      <w:r>
        <w:rPr>
          <w:b/>
          <w:sz w:val="16"/>
        </w:rPr>
        <w:tab/>
      </w:r>
      <w:r>
        <w:rPr>
          <w:b/>
          <w:spacing w:val="-2"/>
          <w:sz w:val="16"/>
        </w:rPr>
        <w:t>Cosigner</w:t>
      </w:r>
    </w:p>
    <w:p w14:paraId="40F2B265" w14:textId="77777777" w:rsidR="005C2A41" w:rsidRDefault="005C2A41">
      <w:pPr>
        <w:rPr>
          <w:b/>
          <w:sz w:val="16"/>
        </w:rPr>
        <w:sectPr w:rsidR="005C2A41">
          <w:type w:val="continuous"/>
          <w:pgSz w:w="12240" w:h="15840"/>
          <w:pgMar w:top="1760" w:right="720" w:bottom="340" w:left="720" w:header="0" w:footer="0" w:gutter="0"/>
          <w:cols w:space="720"/>
        </w:sectPr>
      </w:pPr>
    </w:p>
    <w:p w14:paraId="39B2B225" w14:textId="77777777" w:rsidR="005C2A41" w:rsidRDefault="00863C9F">
      <w:pPr>
        <w:pStyle w:val="BodyText"/>
        <w:spacing w:before="171" w:line="244" w:lineRule="auto"/>
        <w:ind w:left="586" w:right="-8" w:hanging="173"/>
      </w:pPr>
      <w:r>
        <w:rPr>
          <w:noProof/>
          <w:position w:val="3"/>
        </w:rPr>
        <w:drawing>
          <wp:inline distT="0" distB="0" distL="0" distR="0" wp14:anchorId="49D0E54C" wp14:editId="04ECB8DD">
            <wp:extent cx="37388" cy="37388"/>
            <wp:effectExtent l="0" t="0" r="1270" b="1270"/>
            <wp:docPr id="783" name="Image 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This loan has a variable interest rate, that is based on a publicly available index, the 30-day average Secured Overnight Financing Rate</w:t>
      </w:r>
      <w:r>
        <w:rPr>
          <w:spacing w:val="-3"/>
        </w:rPr>
        <w:t xml:space="preserve"> </w:t>
      </w:r>
      <w:r>
        <w:t>(SOFR)</w:t>
      </w:r>
      <w:r>
        <w:rPr>
          <w:spacing w:val="-3"/>
        </w:rPr>
        <w:t xml:space="preserve"> </w:t>
      </w:r>
      <w:r>
        <w:t>rounded</w:t>
      </w:r>
      <w:r>
        <w:rPr>
          <w:spacing w:val="-3"/>
        </w:rPr>
        <w:t xml:space="preserve"> </w:t>
      </w:r>
      <w:r>
        <w:t>up</w:t>
      </w:r>
      <w:r>
        <w:rPr>
          <w:spacing w:val="-3"/>
        </w:rPr>
        <w:t xml:space="preserve"> </w:t>
      </w:r>
      <w:r>
        <w:t>to</w:t>
      </w:r>
      <w:r>
        <w:rPr>
          <w:spacing w:val="-3"/>
        </w:rPr>
        <w:t xml:space="preserve"> </w:t>
      </w:r>
      <w:r>
        <w:t>the</w:t>
      </w:r>
      <w:r>
        <w:rPr>
          <w:spacing w:val="-3"/>
        </w:rPr>
        <w:t xml:space="preserve"> </w:t>
      </w:r>
      <w:r>
        <w:t>nearest</w:t>
      </w:r>
      <w:r>
        <w:rPr>
          <w:spacing w:val="-3"/>
        </w:rPr>
        <w:t xml:space="preserve"> </w:t>
      </w:r>
      <w:r>
        <w:t>one-eighth</w:t>
      </w:r>
      <w:r>
        <w:rPr>
          <w:spacing w:val="-3"/>
        </w:rPr>
        <w:t xml:space="preserve"> </w:t>
      </w:r>
      <w:r>
        <w:t>of</w:t>
      </w:r>
      <w:r>
        <w:rPr>
          <w:spacing w:val="-3"/>
        </w:rPr>
        <w:t xml:space="preserve"> </w:t>
      </w:r>
      <w:r>
        <w:t>one</w:t>
      </w:r>
      <w:r>
        <w:rPr>
          <w:spacing w:val="-3"/>
        </w:rPr>
        <w:t xml:space="preserve"> </w:t>
      </w:r>
      <w:r>
        <w:t>percent. Your</w:t>
      </w:r>
      <w:r>
        <w:rPr>
          <w:spacing w:val="-12"/>
        </w:rPr>
        <w:t xml:space="preserve"> </w:t>
      </w:r>
      <w:r>
        <w:t>rate</w:t>
      </w:r>
      <w:r>
        <w:rPr>
          <w:spacing w:val="-11"/>
        </w:rPr>
        <w:t xml:space="preserve"> </w:t>
      </w:r>
      <w:r>
        <w:t>will</w:t>
      </w:r>
      <w:r>
        <w:rPr>
          <w:spacing w:val="-11"/>
        </w:rPr>
        <w:t xml:space="preserve"> </w:t>
      </w:r>
      <w:r>
        <w:t>be</w:t>
      </w:r>
      <w:r>
        <w:rPr>
          <w:spacing w:val="-11"/>
        </w:rPr>
        <w:t xml:space="preserve"> </w:t>
      </w:r>
      <w:r>
        <w:t>calculated</w:t>
      </w:r>
      <w:r>
        <w:rPr>
          <w:spacing w:val="-11"/>
        </w:rPr>
        <w:t xml:space="preserve"> </w:t>
      </w:r>
      <w:r>
        <w:t>each</w:t>
      </w:r>
      <w:r>
        <w:rPr>
          <w:spacing w:val="-11"/>
        </w:rPr>
        <w:t xml:space="preserve"> </w:t>
      </w:r>
      <w:r>
        <w:t>month</w:t>
      </w:r>
      <w:r>
        <w:rPr>
          <w:spacing w:val="-11"/>
        </w:rPr>
        <w:t xml:space="preserve"> </w:t>
      </w:r>
      <w:r>
        <w:t>by</w:t>
      </w:r>
      <w:r>
        <w:rPr>
          <w:spacing w:val="-11"/>
        </w:rPr>
        <w:t xml:space="preserve"> </w:t>
      </w:r>
      <w:r>
        <w:t>adding</w:t>
      </w:r>
      <w:r>
        <w:rPr>
          <w:spacing w:val="-12"/>
        </w:rPr>
        <w:t xml:space="preserve"> </w:t>
      </w:r>
      <w:r>
        <w:t>a</w:t>
      </w:r>
      <w:r>
        <w:rPr>
          <w:spacing w:val="-11"/>
        </w:rPr>
        <w:t xml:space="preserve"> </w:t>
      </w:r>
      <w:r>
        <w:t>margin</w:t>
      </w:r>
      <w:r>
        <w:rPr>
          <w:spacing w:val="-11"/>
        </w:rPr>
        <w:t xml:space="preserve"> </w:t>
      </w:r>
      <w:r>
        <w:t>between 0.420%</w:t>
      </w:r>
      <w:r>
        <w:rPr>
          <w:spacing w:val="-3"/>
        </w:rPr>
        <w:t xml:space="preserve"> </w:t>
      </w:r>
      <w:r>
        <w:t>and</w:t>
      </w:r>
      <w:r>
        <w:rPr>
          <w:spacing w:val="-2"/>
        </w:rPr>
        <w:t xml:space="preserve"> </w:t>
      </w:r>
      <w:r>
        <w:t>10.125%</w:t>
      </w:r>
      <w:r>
        <w:rPr>
          <w:spacing w:val="-5"/>
        </w:rPr>
        <w:t xml:space="preserve"> </w:t>
      </w:r>
      <w:r>
        <w:t>to</w:t>
      </w:r>
      <w:r>
        <w:rPr>
          <w:spacing w:val="-1"/>
        </w:rPr>
        <w:t xml:space="preserve"> </w:t>
      </w:r>
      <w:r>
        <w:t>the</w:t>
      </w:r>
      <w:r>
        <w:rPr>
          <w:spacing w:val="-1"/>
        </w:rPr>
        <w:t xml:space="preserve"> </w:t>
      </w:r>
      <w:r>
        <w:t>SOFR</w:t>
      </w:r>
      <w:r>
        <w:rPr>
          <w:spacing w:val="-2"/>
        </w:rPr>
        <w:t xml:space="preserve"> </w:t>
      </w:r>
      <w:r>
        <w:t>rounded</w:t>
      </w:r>
      <w:r>
        <w:rPr>
          <w:spacing w:val="-1"/>
        </w:rPr>
        <w:t xml:space="preserve"> </w:t>
      </w:r>
      <w:r>
        <w:t>up to the</w:t>
      </w:r>
      <w:r>
        <w:rPr>
          <w:spacing w:val="-1"/>
        </w:rPr>
        <w:t xml:space="preserve"> </w:t>
      </w:r>
      <w:r>
        <w:t>nearest</w:t>
      </w:r>
      <w:r>
        <w:rPr>
          <w:spacing w:val="-1"/>
        </w:rPr>
        <w:t xml:space="preserve"> </w:t>
      </w:r>
      <w:r>
        <w:t>one- eighth of one percent.</w:t>
      </w:r>
    </w:p>
    <w:p w14:paraId="17690D09" w14:textId="77777777" w:rsidR="005C2A41" w:rsidRDefault="00863C9F">
      <w:pPr>
        <w:pStyle w:val="BodyText"/>
        <w:spacing w:before="48" w:line="242" w:lineRule="auto"/>
        <w:ind w:left="586" w:right="-8" w:hanging="173"/>
      </w:pPr>
      <w:r>
        <w:rPr>
          <w:noProof/>
          <w:position w:val="3"/>
        </w:rPr>
        <w:drawing>
          <wp:inline distT="0" distB="0" distL="0" distR="0" wp14:anchorId="135CF6FB" wp14:editId="43622413">
            <wp:extent cx="37388" cy="37388"/>
            <wp:effectExtent l="0" t="0" r="1270" b="1270"/>
            <wp:docPr id="784" name="Image 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The</w:t>
      </w:r>
      <w:r>
        <w:rPr>
          <w:spacing w:val="-3"/>
        </w:rPr>
        <w:t xml:space="preserve"> </w:t>
      </w:r>
      <w:r>
        <w:t>rate</w:t>
      </w:r>
      <w:r>
        <w:rPr>
          <w:spacing w:val="-1"/>
        </w:rPr>
        <w:t xml:space="preserve"> </w:t>
      </w:r>
      <w:r>
        <w:t>will not</w:t>
      </w:r>
      <w:r>
        <w:rPr>
          <w:spacing w:val="-1"/>
        </w:rPr>
        <w:t xml:space="preserve"> </w:t>
      </w:r>
      <w:r>
        <w:t>increase more</w:t>
      </w:r>
      <w:r>
        <w:rPr>
          <w:spacing w:val="-1"/>
        </w:rPr>
        <w:t xml:space="preserve"> </w:t>
      </w:r>
      <w:r>
        <w:t>than</w:t>
      </w:r>
      <w:r>
        <w:rPr>
          <w:spacing w:val="-1"/>
        </w:rPr>
        <w:t xml:space="preserve"> </w:t>
      </w:r>
      <w:r>
        <w:t>once</w:t>
      </w:r>
      <w:r>
        <w:rPr>
          <w:spacing w:val="-1"/>
        </w:rPr>
        <w:t xml:space="preserve"> </w:t>
      </w:r>
      <w:r>
        <w:t>a</w:t>
      </w:r>
      <w:r>
        <w:rPr>
          <w:spacing w:val="-1"/>
        </w:rPr>
        <w:t xml:space="preserve"> </w:t>
      </w:r>
      <w:r>
        <w:t>month, but</w:t>
      </w:r>
      <w:r>
        <w:rPr>
          <w:spacing w:val="-1"/>
        </w:rPr>
        <w:t xml:space="preserve"> </w:t>
      </w:r>
      <w:r>
        <w:t>there</w:t>
      </w:r>
      <w:r>
        <w:rPr>
          <w:spacing w:val="-1"/>
        </w:rPr>
        <w:t xml:space="preserve"> </w:t>
      </w:r>
      <w:r>
        <w:t>is</w:t>
      </w:r>
      <w:r>
        <w:rPr>
          <w:spacing w:val="-1"/>
        </w:rPr>
        <w:t xml:space="preserve"> </w:t>
      </w:r>
      <w:r>
        <w:t>no limit</w:t>
      </w:r>
      <w:r>
        <w:rPr>
          <w:spacing w:val="-8"/>
        </w:rPr>
        <w:t xml:space="preserve"> </w:t>
      </w:r>
      <w:r>
        <w:t>on</w:t>
      </w:r>
      <w:r>
        <w:rPr>
          <w:spacing w:val="-5"/>
        </w:rPr>
        <w:t xml:space="preserve"> </w:t>
      </w:r>
      <w:r>
        <w:t>the</w:t>
      </w:r>
      <w:r>
        <w:rPr>
          <w:spacing w:val="-5"/>
        </w:rPr>
        <w:t xml:space="preserve"> </w:t>
      </w:r>
      <w:r>
        <w:t>amount</w:t>
      </w:r>
      <w:r>
        <w:rPr>
          <w:spacing w:val="-5"/>
        </w:rPr>
        <w:t xml:space="preserve"> </w:t>
      </w:r>
      <w:r>
        <w:t>that</w:t>
      </w:r>
      <w:r>
        <w:rPr>
          <w:spacing w:val="-5"/>
        </w:rPr>
        <w:t xml:space="preserve"> </w:t>
      </w:r>
      <w:r>
        <w:t>the</w:t>
      </w:r>
      <w:r>
        <w:rPr>
          <w:spacing w:val="-5"/>
        </w:rPr>
        <w:t xml:space="preserve"> </w:t>
      </w:r>
      <w:r>
        <w:t>rate</w:t>
      </w:r>
      <w:r>
        <w:rPr>
          <w:spacing w:val="-7"/>
        </w:rPr>
        <w:t xml:space="preserve"> </w:t>
      </w:r>
      <w:r>
        <w:t>could</w:t>
      </w:r>
      <w:r>
        <w:rPr>
          <w:spacing w:val="-8"/>
        </w:rPr>
        <w:t xml:space="preserve"> </w:t>
      </w:r>
      <w:r>
        <w:t>increase</w:t>
      </w:r>
      <w:r>
        <w:rPr>
          <w:spacing w:val="-5"/>
        </w:rPr>
        <w:t xml:space="preserve"> </w:t>
      </w:r>
      <w:r>
        <w:t>at</w:t>
      </w:r>
      <w:r>
        <w:rPr>
          <w:spacing w:val="-5"/>
        </w:rPr>
        <w:t xml:space="preserve"> </w:t>
      </w:r>
      <w:r>
        <w:t>one</w:t>
      </w:r>
      <w:r>
        <w:rPr>
          <w:spacing w:val="-7"/>
        </w:rPr>
        <w:t xml:space="preserve"> </w:t>
      </w:r>
      <w:r>
        <w:t>time.</w:t>
      </w:r>
    </w:p>
    <w:p w14:paraId="3425D2B5" w14:textId="77777777" w:rsidR="005C2A41" w:rsidRDefault="00863C9F">
      <w:pPr>
        <w:pStyle w:val="BodyText"/>
        <w:spacing w:before="52" w:line="242" w:lineRule="auto"/>
        <w:ind w:left="586" w:right="6" w:hanging="173"/>
        <w:jc w:val="both"/>
      </w:pPr>
      <w:r>
        <w:rPr>
          <w:noProof/>
          <w:position w:val="3"/>
        </w:rPr>
        <w:drawing>
          <wp:inline distT="0" distB="0" distL="0" distR="0" wp14:anchorId="551ECD19" wp14:editId="708C6F7A">
            <wp:extent cx="37388" cy="37388"/>
            <wp:effectExtent l="0" t="0" r="1270" b="1270"/>
            <wp:docPr id="785" name="Image 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Please</w:t>
      </w:r>
      <w:r>
        <w:rPr>
          <w:spacing w:val="-11"/>
        </w:rPr>
        <w:t xml:space="preserve"> </w:t>
      </w:r>
      <w:r>
        <w:t>see</w:t>
      </w:r>
      <w:r>
        <w:rPr>
          <w:spacing w:val="-10"/>
        </w:rPr>
        <w:t xml:space="preserve"> </w:t>
      </w:r>
      <w:r>
        <w:t>the</w:t>
      </w:r>
      <w:r>
        <w:rPr>
          <w:spacing w:val="-11"/>
        </w:rPr>
        <w:t xml:space="preserve"> </w:t>
      </w:r>
      <w:r>
        <w:t>INTEREST</w:t>
      </w:r>
      <w:r>
        <w:rPr>
          <w:spacing w:val="-11"/>
        </w:rPr>
        <w:t xml:space="preserve"> </w:t>
      </w:r>
      <w:r>
        <w:t>section</w:t>
      </w:r>
      <w:r>
        <w:rPr>
          <w:spacing w:val="-11"/>
        </w:rPr>
        <w:t xml:space="preserve"> </w:t>
      </w:r>
      <w:r>
        <w:t>of</w:t>
      </w:r>
      <w:r>
        <w:rPr>
          <w:spacing w:val="-10"/>
        </w:rPr>
        <w:t xml:space="preserve"> </w:t>
      </w:r>
      <w:r>
        <w:t>your</w:t>
      </w:r>
      <w:r>
        <w:rPr>
          <w:spacing w:val="-11"/>
        </w:rPr>
        <w:t xml:space="preserve"> </w:t>
      </w:r>
      <w:r>
        <w:t>promissory</w:t>
      </w:r>
      <w:r>
        <w:rPr>
          <w:spacing w:val="-10"/>
        </w:rPr>
        <w:t xml:space="preserve"> </w:t>
      </w:r>
      <w:r>
        <w:t>note</w:t>
      </w:r>
      <w:r>
        <w:rPr>
          <w:spacing w:val="-11"/>
        </w:rPr>
        <w:t xml:space="preserve"> </w:t>
      </w:r>
      <w:r>
        <w:t>for</w:t>
      </w:r>
      <w:r>
        <w:rPr>
          <w:spacing w:val="-11"/>
        </w:rPr>
        <w:t xml:space="preserve"> </w:t>
      </w:r>
      <w:r>
        <w:t>more information including the circumstances in which a replacement or substitute index may be used in place of SOFR.</w:t>
      </w:r>
    </w:p>
    <w:p w14:paraId="2A114BB0" w14:textId="77777777" w:rsidR="005C2A41" w:rsidRDefault="005C2A41">
      <w:pPr>
        <w:pStyle w:val="BodyText"/>
        <w:spacing w:before="165"/>
      </w:pPr>
    </w:p>
    <w:p w14:paraId="749161EC" w14:textId="77777777" w:rsidR="005C2A41" w:rsidRDefault="00863C9F">
      <w:pPr>
        <w:spacing w:line="256" w:lineRule="auto"/>
        <w:ind w:left="388" w:right="3683"/>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0866836A" w14:textId="77777777" w:rsidR="005C2A41" w:rsidRDefault="00863C9F">
      <w:pPr>
        <w:pStyle w:val="BodyText"/>
        <w:spacing w:before="159" w:line="244" w:lineRule="auto"/>
        <w:ind w:left="586" w:right="10" w:hanging="173"/>
        <w:jc w:val="both"/>
      </w:pPr>
      <w:r>
        <w:rPr>
          <w:noProof/>
          <w:position w:val="3"/>
        </w:rPr>
        <w:drawing>
          <wp:inline distT="0" distB="0" distL="0" distR="0" wp14:anchorId="6E8E428A" wp14:editId="39146904">
            <wp:extent cx="37388" cy="37388"/>
            <wp:effectExtent l="0" t="0" r="1270" b="1270"/>
            <wp:docPr id="786" name="Image 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13"/>
          <w:sz w:val="20"/>
        </w:rPr>
        <w:t xml:space="preserve"> </w:t>
      </w:r>
      <w:r>
        <w:t>For</w:t>
      </w:r>
      <w:r>
        <w:rPr>
          <w:spacing w:val="-11"/>
        </w:rPr>
        <w:t xml:space="preserve"> </w:t>
      </w:r>
      <w:r>
        <w:t>full-time,</w:t>
      </w:r>
      <w:r>
        <w:rPr>
          <w:spacing w:val="-11"/>
        </w:rPr>
        <w:t xml:space="preserve"> </w:t>
      </w:r>
      <w:r>
        <w:t>half-time,</w:t>
      </w:r>
      <w:r>
        <w:rPr>
          <w:spacing w:val="-11"/>
        </w:rPr>
        <w:t xml:space="preserve"> </w:t>
      </w:r>
      <w:r>
        <w:t>or</w:t>
      </w:r>
      <w:r>
        <w:rPr>
          <w:spacing w:val="-11"/>
        </w:rPr>
        <w:t xml:space="preserve"> </w:t>
      </w:r>
      <w:r>
        <w:t>less-than-half-time</w:t>
      </w:r>
      <w:r>
        <w:rPr>
          <w:spacing w:val="-12"/>
        </w:rPr>
        <w:t xml:space="preserve"> </w:t>
      </w:r>
      <w:r>
        <w:t>enrollment</w:t>
      </w:r>
      <w:r>
        <w:rPr>
          <w:spacing w:val="-11"/>
        </w:rPr>
        <w:t xml:space="preserve"> </w:t>
      </w:r>
      <w:r>
        <w:t>at</w:t>
      </w:r>
      <w:r>
        <w:rPr>
          <w:spacing w:val="-11"/>
        </w:rPr>
        <w:t xml:space="preserve"> </w:t>
      </w:r>
      <w:r>
        <w:t>an</w:t>
      </w:r>
      <w:r>
        <w:rPr>
          <w:spacing w:val="-11"/>
        </w:rPr>
        <w:t xml:space="preserve"> </w:t>
      </w:r>
      <w:r>
        <w:t xml:space="preserve">eligible </w:t>
      </w:r>
      <w:r>
        <w:rPr>
          <w:spacing w:val="-2"/>
        </w:rPr>
        <w:t>school.</w:t>
      </w:r>
    </w:p>
    <w:p w14:paraId="5FCC238A" w14:textId="77777777" w:rsidR="005C2A41" w:rsidRDefault="00863C9F">
      <w:pPr>
        <w:pStyle w:val="BodyText"/>
        <w:spacing w:before="48" w:line="242" w:lineRule="auto"/>
        <w:ind w:left="586" w:right="8" w:hanging="173"/>
        <w:jc w:val="both"/>
      </w:pPr>
      <w:r>
        <w:rPr>
          <w:noProof/>
          <w:position w:val="3"/>
        </w:rPr>
        <w:drawing>
          <wp:inline distT="0" distB="0" distL="0" distR="0" wp14:anchorId="05BB9DD7" wp14:editId="64FCF7D1">
            <wp:extent cx="37388" cy="37388"/>
            <wp:effectExtent l="0" t="0" r="1270" b="1270"/>
            <wp:docPr id="787" name="Image 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3"/>
        </w:rPr>
        <w:t xml:space="preserve"> </w:t>
      </w:r>
      <w:r>
        <w:t>have</w:t>
      </w:r>
      <w:r>
        <w:rPr>
          <w:spacing w:val="-3"/>
        </w:rPr>
        <w:t xml:space="preserve"> </w:t>
      </w:r>
      <w:r>
        <w:t>attained</w:t>
      </w:r>
      <w:r>
        <w:rPr>
          <w:spacing w:val="-3"/>
        </w:rPr>
        <w:t xml:space="preserve"> </w:t>
      </w:r>
      <w:r>
        <w:t>the</w:t>
      </w:r>
      <w:r>
        <w:rPr>
          <w:spacing w:val="-1"/>
        </w:rPr>
        <w:t xml:space="preserve"> </w:t>
      </w:r>
      <w:r>
        <w:t>age</w:t>
      </w:r>
      <w:r>
        <w:rPr>
          <w:spacing w:val="-3"/>
        </w:rPr>
        <w:t xml:space="preserve"> </w:t>
      </w:r>
      <w:r>
        <w:t>of</w:t>
      </w:r>
      <w:r>
        <w:rPr>
          <w:spacing w:val="-3"/>
        </w:rPr>
        <w:t xml:space="preserve"> </w:t>
      </w:r>
      <w:r>
        <w:t>majority</w:t>
      </w:r>
      <w:r>
        <w:rPr>
          <w:spacing w:val="-2"/>
        </w:rPr>
        <w:t xml:space="preserve"> </w:t>
      </w:r>
      <w:r>
        <w:t>in</w:t>
      </w:r>
      <w:r>
        <w:rPr>
          <w:spacing w:val="-3"/>
        </w:rPr>
        <w:t xml:space="preserve"> </w:t>
      </w:r>
      <w:r>
        <w:t>your</w:t>
      </w:r>
      <w:r>
        <w:rPr>
          <w:spacing w:val="-3"/>
        </w:rPr>
        <w:t xml:space="preserve"> </w:t>
      </w:r>
      <w:r>
        <w:t>state</w:t>
      </w:r>
      <w:r>
        <w:rPr>
          <w:spacing w:val="-3"/>
        </w:rPr>
        <w:t xml:space="preserve"> </w:t>
      </w:r>
      <w:r>
        <w:t>of</w:t>
      </w:r>
      <w:r>
        <w:rPr>
          <w:spacing w:val="-1"/>
        </w:rPr>
        <w:t xml:space="preserve"> </w:t>
      </w:r>
      <w:r>
        <w:t>residence</w:t>
      </w:r>
      <w:r>
        <w:rPr>
          <w:spacing w:val="-3"/>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357C6184" w14:textId="77777777" w:rsidR="005C2A41" w:rsidRDefault="00863C9F">
      <w:pPr>
        <w:pStyle w:val="BodyText"/>
        <w:spacing w:before="160" w:line="244" w:lineRule="auto"/>
        <w:ind w:left="333" w:right="140" w:hanging="173"/>
      </w:pPr>
      <w:r>
        <w:br w:type="column"/>
      </w:r>
      <w:r>
        <w:rPr>
          <w:noProof/>
          <w:position w:val="3"/>
        </w:rPr>
        <w:drawing>
          <wp:inline distT="0" distB="0" distL="0" distR="0" wp14:anchorId="4E2B8BAB" wp14:editId="48724109">
            <wp:extent cx="38023" cy="37388"/>
            <wp:effectExtent l="0" t="0" r="635" b="1270"/>
            <wp:docPr id="788" name="Image 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7"/>
          <w:sz w:val="20"/>
        </w:rPr>
        <w:t xml:space="preserve"> </w:t>
      </w:r>
      <w:r>
        <w:rPr>
          <w:spacing w:val="-2"/>
        </w:rPr>
        <w:t>A</w:t>
      </w:r>
      <w:r>
        <w:rPr>
          <w:spacing w:val="-5"/>
        </w:rPr>
        <w:t xml:space="preserve"> </w:t>
      </w:r>
      <w:r>
        <w:rPr>
          <w:spacing w:val="-2"/>
        </w:rPr>
        <w:t>cosigner</w:t>
      </w:r>
      <w:r>
        <w:rPr>
          <w:spacing w:val="-4"/>
        </w:rPr>
        <w:t xml:space="preserve"> </w:t>
      </w:r>
      <w:r>
        <w:rPr>
          <w:spacing w:val="-2"/>
        </w:rPr>
        <w:t>is</w:t>
      </w:r>
      <w:r>
        <w:rPr>
          <w:spacing w:val="-5"/>
        </w:rPr>
        <w:t xml:space="preserve"> </w:t>
      </w:r>
      <w:r>
        <w:rPr>
          <w:spacing w:val="-2"/>
        </w:rPr>
        <w:t>not</w:t>
      </w:r>
      <w:r>
        <w:rPr>
          <w:spacing w:val="-5"/>
        </w:rPr>
        <w:t xml:space="preserve"> </w:t>
      </w:r>
      <w:proofErr w:type="gramStart"/>
      <w:r>
        <w:rPr>
          <w:spacing w:val="-2"/>
        </w:rPr>
        <w:t>required,</w:t>
      </w:r>
      <w:r>
        <w:rPr>
          <w:spacing w:val="-6"/>
        </w:rPr>
        <w:t xml:space="preserve"> </w:t>
      </w:r>
      <w:r>
        <w:rPr>
          <w:spacing w:val="-2"/>
        </w:rPr>
        <w:t>but</w:t>
      </w:r>
      <w:proofErr w:type="gramEnd"/>
      <w:r>
        <w:rPr>
          <w:spacing w:val="-10"/>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7FB5CC82" w14:textId="77777777" w:rsidR="005C2A41" w:rsidRDefault="00863C9F">
      <w:pPr>
        <w:pStyle w:val="BodyText"/>
        <w:spacing w:before="50" w:line="242" w:lineRule="auto"/>
        <w:ind w:left="333" w:right="140" w:hanging="173"/>
      </w:pPr>
      <w:r>
        <w:rPr>
          <w:noProof/>
          <w:position w:val="3"/>
        </w:rPr>
        <w:drawing>
          <wp:inline distT="0" distB="0" distL="0" distR="0" wp14:anchorId="68B469C1" wp14:editId="5C8DCB21">
            <wp:extent cx="38023" cy="37388"/>
            <wp:effectExtent l="0" t="0" r="635" b="1270"/>
            <wp:docPr id="789" name="Image 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the cosigner's state of</w:t>
      </w:r>
      <w:r>
        <w:rPr>
          <w:spacing w:val="40"/>
        </w:rPr>
        <w:t xml:space="preserve"> </w:t>
      </w:r>
      <w:r>
        <w:t>residence at the time of loan application.</w:t>
      </w:r>
    </w:p>
    <w:p w14:paraId="7C7382F8" w14:textId="77777777" w:rsidR="005C2A41" w:rsidRDefault="005C2A41">
      <w:pPr>
        <w:pStyle w:val="BodyText"/>
      </w:pPr>
    </w:p>
    <w:p w14:paraId="76746C16" w14:textId="77777777" w:rsidR="005C2A41" w:rsidRDefault="005C2A41">
      <w:pPr>
        <w:pStyle w:val="BodyText"/>
        <w:spacing w:before="28"/>
      </w:pPr>
    </w:p>
    <w:p w14:paraId="6B637BE7" w14:textId="77777777" w:rsidR="005C2A41" w:rsidRDefault="00863C9F">
      <w:pPr>
        <w:ind w:left="136"/>
        <w:jc w:val="both"/>
        <w:rPr>
          <w:b/>
          <w:sz w:val="16"/>
        </w:rPr>
      </w:pPr>
      <w:r>
        <w:rPr>
          <w:b/>
          <w:spacing w:val="-2"/>
          <w:sz w:val="16"/>
        </w:rPr>
        <w:t>Bankruptcy</w:t>
      </w:r>
      <w:r>
        <w:rPr>
          <w:b/>
          <w:spacing w:val="-1"/>
          <w:sz w:val="16"/>
        </w:rPr>
        <w:t xml:space="preserve"> </w:t>
      </w:r>
      <w:r>
        <w:rPr>
          <w:b/>
          <w:spacing w:val="-2"/>
          <w:sz w:val="16"/>
        </w:rPr>
        <w:t>Limitations</w:t>
      </w:r>
    </w:p>
    <w:p w14:paraId="62954D1E" w14:textId="77777777" w:rsidR="005C2A41" w:rsidRDefault="00863C9F">
      <w:pPr>
        <w:pStyle w:val="BodyText"/>
        <w:spacing w:before="173" w:line="244" w:lineRule="auto"/>
        <w:ind w:left="333" w:right="176" w:hanging="173"/>
      </w:pPr>
      <w:r>
        <w:rPr>
          <w:noProof/>
          <w:position w:val="3"/>
        </w:rPr>
        <w:drawing>
          <wp:inline distT="0" distB="0" distL="0" distR="0" wp14:anchorId="6C319404" wp14:editId="145C29B3">
            <wp:extent cx="38023" cy="37388"/>
            <wp:effectExtent l="0" t="0" r="635" b="1270"/>
            <wp:docPr id="790" name="Image 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14BC7003" w14:textId="77777777" w:rsidR="005C2A41" w:rsidRDefault="005C2A41">
      <w:pPr>
        <w:pStyle w:val="BodyText"/>
      </w:pPr>
    </w:p>
    <w:p w14:paraId="1C21DD16" w14:textId="77777777" w:rsidR="005C2A41" w:rsidRDefault="005C2A41">
      <w:pPr>
        <w:pStyle w:val="BodyText"/>
        <w:spacing w:before="166"/>
      </w:pPr>
    </w:p>
    <w:p w14:paraId="5A2B5F18" w14:textId="77777777" w:rsidR="005C2A41" w:rsidRDefault="00863C9F">
      <w:pPr>
        <w:spacing w:line="256" w:lineRule="auto"/>
        <w:ind w:left="136" w:right="379"/>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4CEC0E35"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23" w:space="40"/>
            <w:col w:w="5437"/>
          </w:cols>
        </w:sectPr>
      </w:pPr>
    </w:p>
    <w:p w14:paraId="16E9F613" w14:textId="77777777" w:rsidR="005C2A41" w:rsidRDefault="005C2A41">
      <w:pPr>
        <w:pStyle w:val="BodyText"/>
        <w:spacing w:before="2"/>
        <w:rPr>
          <w:b/>
        </w:rPr>
      </w:pPr>
    </w:p>
    <w:p w14:paraId="2892032E" w14:textId="77777777" w:rsidR="005C2A41" w:rsidRDefault="00863C9F">
      <w:pPr>
        <w:pStyle w:val="BodyText"/>
        <w:spacing w:line="20" w:lineRule="exact"/>
        <w:ind w:left="220"/>
        <w:rPr>
          <w:sz w:val="2"/>
        </w:rPr>
      </w:pPr>
      <w:r>
        <w:rPr>
          <w:noProof/>
          <w:sz w:val="2"/>
        </w:rPr>
        <mc:AlternateContent>
          <mc:Choice Requires="wpg">
            <w:drawing>
              <wp:inline distT="0" distB="0" distL="0" distR="0" wp14:anchorId="69D8EBFD" wp14:editId="75FAEEC5">
                <wp:extent cx="6426200" cy="6350"/>
                <wp:effectExtent l="0" t="0" r="0" b="0"/>
                <wp:docPr id="791" name="Group 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792" name="Graphic 792"/>
                        <wps:cNvSpPr/>
                        <wps:spPr>
                          <a:xfrm>
                            <a:off x="0" y="0"/>
                            <a:ext cx="6426200" cy="6350"/>
                          </a:xfrm>
                          <a:custGeom>
                            <a:avLst/>
                            <a:gdLst/>
                            <a:ahLst/>
                            <a:cxnLst/>
                            <a:rect l="l" t="t" r="r" b="b"/>
                            <a:pathLst>
                              <a:path w="6426200" h="6350">
                                <a:moveTo>
                                  <a:pt x="6426200" y="0"/>
                                </a:moveTo>
                                <a:lnTo>
                                  <a:pt x="0" y="0"/>
                                </a:lnTo>
                                <a:lnTo>
                                  <a:pt x="0" y="6349"/>
                                </a:lnTo>
                                <a:lnTo>
                                  <a:pt x="6426200" y="6349"/>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CFF705" id="Group 791"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">
                <v:shape id="Graphic 792"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" path="m6426200,l,,,6349r6426200,l6426200,xe" fillcolor="black" stroked="f">
                  <v:path arrowok="t"/>
                </v:shape>
                <w10:anchorlock/>
              </v:group>
            </w:pict>
          </mc:Fallback>
        </mc:AlternateContent>
      </w:r>
    </w:p>
    <w:p w14:paraId="0490D21B" w14:textId="77777777" w:rsidR="005C2A41" w:rsidRDefault="00863C9F">
      <w:pPr>
        <w:pStyle w:val="BodyText"/>
        <w:spacing w:before="68"/>
        <w:ind w:left="252" w:right="541"/>
      </w:pPr>
      <w:r>
        <w:t>Military</w:t>
      </w:r>
      <w:r>
        <w:rPr>
          <w:spacing w:val="-2"/>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 call</w:t>
      </w:r>
      <w:r>
        <w:rPr>
          <w:spacing w:val="-3"/>
        </w:rPr>
        <w:t xml:space="preserve"> </w:t>
      </w:r>
      <w:r>
        <w:t xml:space="preserve">855- </w:t>
      </w:r>
      <w:r>
        <w:rPr>
          <w:spacing w:val="-2"/>
        </w:rPr>
        <w:t>455-6972.</w:t>
      </w:r>
    </w:p>
    <w:p w14:paraId="42D919D8" w14:textId="77777777" w:rsidR="005C2A41" w:rsidRDefault="005C2A41">
      <w:pPr>
        <w:pStyle w:val="BodyText"/>
        <w:rPr>
          <w:sz w:val="15"/>
        </w:rPr>
      </w:pPr>
    </w:p>
    <w:p w14:paraId="1DC14A9D" w14:textId="77777777" w:rsidR="005C2A41" w:rsidRDefault="005C2A41">
      <w:pPr>
        <w:pStyle w:val="BodyText"/>
        <w:rPr>
          <w:sz w:val="15"/>
        </w:rPr>
      </w:pPr>
    </w:p>
    <w:p w14:paraId="1B582608" w14:textId="77777777" w:rsidR="005C2A41" w:rsidRDefault="005C2A41">
      <w:pPr>
        <w:pStyle w:val="BodyText"/>
        <w:rPr>
          <w:sz w:val="15"/>
        </w:rPr>
      </w:pPr>
    </w:p>
    <w:p w14:paraId="1FB7AED7" w14:textId="77777777" w:rsidR="005C2A41" w:rsidRDefault="005C2A41">
      <w:pPr>
        <w:pStyle w:val="BodyText"/>
        <w:rPr>
          <w:sz w:val="15"/>
        </w:rPr>
      </w:pPr>
    </w:p>
    <w:p w14:paraId="64BB2ED7" w14:textId="77777777" w:rsidR="005C2A41" w:rsidRDefault="005C2A41">
      <w:pPr>
        <w:pStyle w:val="BodyText"/>
        <w:rPr>
          <w:sz w:val="15"/>
        </w:rPr>
      </w:pPr>
    </w:p>
    <w:p w14:paraId="7C00EBE8" w14:textId="77777777" w:rsidR="005C2A41" w:rsidRDefault="005C2A41">
      <w:pPr>
        <w:pStyle w:val="BodyText"/>
        <w:spacing w:before="124"/>
        <w:rPr>
          <w:sz w:val="15"/>
        </w:rPr>
      </w:pPr>
    </w:p>
    <w:p w14:paraId="4A672282" w14:textId="77777777" w:rsidR="005C2A41" w:rsidRDefault="00863C9F">
      <w:pPr>
        <w:ind w:right="291"/>
        <w:jc w:val="right"/>
        <w:rPr>
          <w:sz w:val="15"/>
        </w:rPr>
      </w:pPr>
      <w:r>
        <w:rPr>
          <w:spacing w:val="-2"/>
          <w:sz w:val="15"/>
        </w:rPr>
        <w:t>7SDA2405/Rev042025v01</w:t>
      </w:r>
    </w:p>
    <w:p w14:paraId="71A3BF8C" w14:textId="77777777" w:rsidR="005C2A41" w:rsidRDefault="005C2A41">
      <w:pPr>
        <w:jc w:val="right"/>
        <w:rPr>
          <w:sz w:val="15"/>
        </w:rPr>
        <w:sectPr w:rsidR="005C2A41">
          <w:type w:val="continuous"/>
          <w:pgSz w:w="12240" w:h="15840"/>
          <w:pgMar w:top="1760" w:right="720" w:bottom="340" w:left="720" w:header="0" w:footer="0" w:gutter="0"/>
          <w:cols w:space="720"/>
        </w:sectPr>
      </w:pPr>
    </w:p>
    <w:p w14:paraId="31F85466" w14:textId="77777777" w:rsidR="005C2A41" w:rsidRDefault="00863C9F">
      <w:pPr>
        <w:spacing w:before="16"/>
        <w:ind w:left="348"/>
        <w:rPr>
          <w:sz w:val="18"/>
        </w:rPr>
      </w:pPr>
      <w:r>
        <w:rPr>
          <w:w w:val="105"/>
          <w:sz w:val="18"/>
        </w:rPr>
        <w:lastRenderedPageBreak/>
        <w:t>Fixed</w:t>
      </w:r>
      <w:r>
        <w:rPr>
          <w:spacing w:val="-8"/>
          <w:w w:val="105"/>
          <w:sz w:val="18"/>
        </w:rPr>
        <w:t xml:space="preserve"> </w:t>
      </w:r>
      <w:r>
        <w:rPr>
          <w:w w:val="105"/>
          <w:sz w:val="18"/>
        </w:rPr>
        <w:t>Rate</w:t>
      </w:r>
      <w:r>
        <w:rPr>
          <w:spacing w:val="-6"/>
          <w:w w:val="105"/>
          <w:sz w:val="18"/>
        </w:rPr>
        <w:t xml:space="preserve"> </w:t>
      </w:r>
      <w:r>
        <w:rPr>
          <w:w w:val="105"/>
          <w:sz w:val="18"/>
        </w:rPr>
        <w:t>Type</w:t>
      </w:r>
      <w:r>
        <w:rPr>
          <w:spacing w:val="-6"/>
          <w:w w:val="105"/>
          <w:sz w:val="18"/>
        </w:rPr>
        <w:t xml:space="preserve"> </w:t>
      </w:r>
      <w:r>
        <w:rPr>
          <w:w w:val="105"/>
          <w:sz w:val="18"/>
        </w:rPr>
        <w:t>(see</w:t>
      </w:r>
      <w:r>
        <w:rPr>
          <w:spacing w:val="-8"/>
          <w:w w:val="105"/>
          <w:sz w:val="18"/>
        </w:rPr>
        <w:t xml:space="preserve"> </w:t>
      </w:r>
      <w:r>
        <w:rPr>
          <w:w w:val="105"/>
          <w:sz w:val="18"/>
        </w:rPr>
        <w:t>pages</w:t>
      </w:r>
      <w:r>
        <w:rPr>
          <w:spacing w:val="-7"/>
          <w:w w:val="105"/>
          <w:sz w:val="18"/>
        </w:rPr>
        <w:t xml:space="preserve"> </w:t>
      </w:r>
      <w:r>
        <w:rPr>
          <w:w w:val="105"/>
          <w:sz w:val="18"/>
        </w:rPr>
        <w:t>1</w:t>
      </w:r>
      <w:r>
        <w:rPr>
          <w:spacing w:val="-9"/>
          <w:w w:val="105"/>
          <w:sz w:val="18"/>
        </w:rPr>
        <w:t xml:space="preserve"> </w:t>
      </w:r>
      <w:r>
        <w:rPr>
          <w:w w:val="105"/>
          <w:sz w:val="18"/>
        </w:rPr>
        <w:t>&amp;</w:t>
      </w:r>
      <w:r>
        <w:rPr>
          <w:spacing w:val="-7"/>
          <w:w w:val="105"/>
          <w:sz w:val="18"/>
        </w:rPr>
        <w:t xml:space="preserve"> </w:t>
      </w:r>
      <w:r>
        <w:rPr>
          <w:w w:val="105"/>
          <w:sz w:val="18"/>
        </w:rPr>
        <w:t>2</w:t>
      </w:r>
      <w:r>
        <w:rPr>
          <w:spacing w:val="-9"/>
          <w:w w:val="105"/>
          <w:sz w:val="18"/>
        </w:rPr>
        <w:t xml:space="preserve"> </w:t>
      </w:r>
      <w:r>
        <w:rPr>
          <w:w w:val="105"/>
          <w:sz w:val="18"/>
        </w:rPr>
        <w:t>for</w:t>
      </w:r>
      <w:r>
        <w:rPr>
          <w:spacing w:val="-9"/>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spacing w:val="-2"/>
          <w:w w:val="105"/>
          <w:sz w:val="18"/>
        </w:rPr>
        <w:t>Type)</w:t>
      </w:r>
    </w:p>
    <w:p w14:paraId="1ECA8E52"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5BC29B48"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53CBFB89"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537DA391" w14:textId="77777777" w:rsidR="005C2A41" w:rsidRDefault="005C2A41">
      <w:pPr>
        <w:rPr>
          <w:sz w:val="17"/>
        </w:rPr>
        <w:sectPr w:rsidR="005C2A41">
          <w:headerReference w:type="even" r:id="rId154"/>
          <w:headerReference w:type="default" r:id="rId155"/>
          <w:footerReference w:type="default" r:id="rId156"/>
          <w:pgSz w:w="12240" w:h="15840"/>
          <w:pgMar w:top="1760" w:right="720" w:bottom="360" w:left="720" w:header="437" w:footer="173" w:gutter="0"/>
          <w:pgNumType w:start="3"/>
          <w:cols w:num="2" w:space="720" w:equalWidth="0">
            <w:col w:w="5225" w:space="1873"/>
            <w:col w:w="3702"/>
          </w:cols>
        </w:sectPr>
      </w:pPr>
    </w:p>
    <w:p w14:paraId="15F8C1A1" w14:textId="77777777" w:rsidR="005C2A41" w:rsidRDefault="00863C9F">
      <w:pPr>
        <w:pStyle w:val="BodyText"/>
        <w:spacing w:before="75"/>
        <w:rPr>
          <w:sz w:val="20"/>
        </w:rPr>
      </w:pPr>
      <w:r>
        <w:rPr>
          <w:noProof/>
          <w:sz w:val="20"/>
        </w:rPr>
        <mc:AlternateContent>
          <mc:Choice Requires="wps">
            <w:drawing>
              <wp:anchor distT="0" distB="0" distL="0" distR="0" simplePos="0" relativeHeight="15910912" behindDoc="0" locked="0" layoutInCell="1" allowOverlap="1" wp14:anchorId="1CC90100" wp14:editId="144CA0DC">
                <wp:simplePos x="0" y="0"/>
                <wp:positionH relativeFrom="page">
                  <wp:posOffset>679450</wp:posOffset>
                </wp:positionH>
                <wp:positionV relativeFrom="page">
                  <wp:posOffset>779780</wp:posOffset>
                </wp:positionV>
                <wp:extent cx="6413500" cy="19050"/>
                <wp:effectExtent l="0" t="0" r="0" b="0"/>
                <wp:wrapNone/>
                <wp:docPr id="801" name="Graphic 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F76F6" id="Graphic 801" o:spid="_x0000_s1026" alt="&quot;&quot;" style="position:absolute;margin-left:53.5pt;margin-top:61.4pt;width:505pt;height:1.5pt;z-index:15910912;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0328E9B3"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11D9B31B" wp14:editId="232587D3">
                <wp:extent cx="6426200" cy="6350"/>
                <wp:effectExtent l="0" t="0" r="0" b="0"/>
                <wp:docPr id="802" name="Group 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803" name="Graphic 803"/>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A3F9AA1" id="Group 802"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BALd4VbAIAAPMFAAAOAAAAAAAAAAAAAAAAAC4CAABk&#10;cnMvZTJvRG9jLnhtbFBLAQItABQABgAIAAAAIQC60fm72QAAAAQBAAAPAAAAAAAAAAAAAAAAAMYE&#10;AABkcnMvZG93bnJldi54bWxQSwUGAAAAAAQABADzAAAAzAUAAAAA&#10;">
                <v:shape id="Graphic 803"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" path="m6426200,l,,,6350r6426200,l6426200,xe" fillcolor="black" stroked="f">
                  <v:path arrowok="t"/>
                </v:shape>
                <w10:anchorlock/>
              </v:group>
            </w:pict>
          </mc:Fallback>
        </mc:AlternateContent>
      </w:r>
    </w:p>
    <w:p w14:paraId="539A31F2" w14:textId="77777777" w:rsidR="005C2A41" w:rsidRDefault="00863C9F">
      <w:pPr>
        <w:pStyle w:val="Heading5"/>
        <w:spacing w:before="84"/>
        <w:ind w:left="5142"/>
      </w:pPr>
      <w:r>
        <w:rPr>
          <w:noProof/>
        </w:rPr>
        <mc:AlternateContent>
          <mc:Choice Requires="wpg">
            <w:drawing>
              <wp:anchor distT="0" distB="0" distL="0" distR="0" simplePos="0" relativeHeight="15911424" behindDoc="0" locked="0" layoutInCell="1" allowOverlap="1" wp14:anchorId="367651E0" wp14:editId="7FCA8D80">
                <wp:simplePos x="0" y="0"/>
                <wp:positionH relativeFrom="page">
                  <wp:posOffset>685203</wp:posOffset>
                </wp:positionH>
                <wp:positionV relativeFrom="paragraph">
                  <wp:posOffset>52108</wp:posOffset>
                </wp:positionV>
                <wp:extent cx="2774315" cy="1450340"/>
                <wp:effectExtent l="0" t="0" r="0" b="0"/>
                <wp:wrapNone/>
                <wp:docPr id="804" name="Group 804" descr="Image indicating range of interest rates reading: &quot;Your interest rate will be between 3.740% and 15.000%. After the rate is set, it will be fixed for the life of the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805" name="Graphic 805"/>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806" name="Image 806"/>
                          <pic:cNvPicPr/>
                        </pic:nvPicPr>
                        <pic:blipFill>
                          <a:blip r:embed="rId19" cstate="print"/>
                          <a:stretch>
                            <a:fillRect/>
                          </a:stretch>
                        </pic:blipFill>
                        <pic:spPr>
                          <a:xfrm>
                            <a:off x="112966" y="143598"/>
                            <a:ext cx="1803933" cy="83185"/>
                          </a:xfrm>
                          <a:prstGeom prst="rect">
                            <a:avLst/>
                          </a:prstGeom>
                        </pic:spPr>
                      </pic:pic>
                      <pic:pic xmlns:pic="http://schemas.openxmlformats.org/drawingml/2006/picture">
                        <pic:nvPicPr>
                          <pic:cNvPr id="807" name="Image 807"/>
                          <pic:cNvPicPr/>
                        </pic:nvPicPr>
                        <pic:blipFill>
                          <a:blip r:embed="rId20" cstate="print"/>
                          <a:stretch>
                            <a:fillRect/>
                          </a:stretch>
                        </pic:blipFill>
                        <pic:spPr>
                          <a:xfrm>
                            <a:off x="106337" y="1084033"/>
                            <a:ext cx="2301417" cy="228600"/>
                          </a:xfrm>
                          <a:prstGeom prst="rect">
                            <a:avLst/>
                          </a:prstGeom>
                        </pic:spPr>
                      </pic:pic>
                      <wps:wsp>
                        <wps:cNvPr id="808" name="Textbox 808"/>
                        <wps:cNvSpPr txBox="1"/>
                        <wps:spPr>
                          <a:xfrm>
                            <a:off x="3136" y="3136"/>
                            <a:ext cx="2767965" cy="1443990"/>
                          </a:xfrm>
                          <a:prstGeom prst="rect">
                            <a:avLst/>
                          </a:prstGeom>
                          <a:ln w="6273">
                            <a:solidFill>
                              <a:srgbClr val="CCCCCC"/>
                            </a:solidFill>
                            <a:prstDash val="solid"/>
                          </a:ln>
                        </wps:spPr>
                        <wps:txbx>
                          <w:txbxContent>
                            <w:p w14:paraId="7B1FEFD2" w14:textId="77777777" w:rsidR="005C2A41" w:rsidRDefault="005C2A41">
                              <w:pPr>
                                <w:rPr>
                                  <w:sz w:val="16"/>
                                </w:rPr>
                              </w:pPr>
                            </w:p>
                            <w:p w14:paraId="134054DC" w14:textId="77777777" w:rsidR="005C2A41" w:rsidRDefault="005C2A41">
                              <w:pPr>
                                <w:rPr>
                                  <w:sz w:val="16"/>
                                </w:rPr>
                              </w:pPr>
                            </w:p>
                            <w:p w14:paraId="26044248" w14:textId="77777777" w:rsidR="005C2A41" w:rsidRDefault="005C2A41">
                              <w:pPr>
                                <w:rPr>
                                  <w:sz w:val="16"/>
                                </w:rPr>
                              </w:pPr>
                            </w:p>
                            <w:p w14:paraId="0C6F8D24" w14:textId="77777777" w:rsidR="005C2A41" w:rsidRDefault="005C2A41">
                              <w:pPr>
                                <w:spacing w:before="161"/>
                                <w:rPr>
                                  <w:sz w:val="16"/>
                                </w:rPr>
                              </w:pPr>
                            </w:p>
                            <w:p w14:paraId="2E864E69"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809" name="Textbox 809"/>
                        <wps:cNvSpPr txBox="1"/>
                        <wps:spPr>
                          <a:xfrm>
                            <a:off x="1528406" y="405091"/>
                            <a:ext cx="929005" cy="464820"/>
                          </a:xfrm>
                          <a:prstGeom prst="rect">
                            <a:avLst/>
                          </a:prstGeom>
                          <a:solidFill>
                            <a:srgbClr val="FFFFFF"/>
                          </a:solidFill>
                          <a:ln w="6273">
                            <a:solidFill>
                              <a:srgbClr val="CCCCCC"/>
                            </a:solidFill>
                            <a:prstDash val="solid"/>
                          </a:ln>
                        </wps:spPr>
                        <wps:txbx>
                          <w:txbxContent>
                            <w:p w14:paraId="0EE50BF6"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wps:txbx>
                        <wps:bodyPr wrap="square" lIns="0" tIns="0" rIns="0" bIns="0" rtlCol="0">
                          <a:noAutofit/>
                        </wps:bodyPr>
                      </wps:wsp>
                      <wps:wsp>
                        <wps:cNvPr id="810" name="Textbox 810"/>
                        <wps:cNvSpPr txBox="1"/>
                        <wps:spPr>
                          <a:xfrm>
                            <a:off x="323176" y="405091"/>
                            <a:ext cx="935355" cy="464820"/>
                          </a:xfrm>
                          <a:prstGeom prst="rect">
                            <a:avLst/>
                          </a:prstGeom>
                          <a:solidFill>
                            <a:srgbClr val="FFFFFF"/>
                          </a:solidFill>
                          <a:ln w="6273">
                            <a:solidFill>
                              <a:srgbClr val="CCCCCC"/>
                            </a:solidFill>
                            <a:prstDash val="solid"/>
                          </a:ln>
                        </wps:spPr>
                        <wps:txbx>
                          <w:txbxContent>
                            <w:p w14:paraId="592C9000"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367651E0" id="Group 804" o:spid="_x0000_s1119" alt="Image indicating range of interest rates reading: &quot;Your interest rate will be between 3.740% and 15.000%. After the rate is set, it will be fixed for the life of the loan.&quot;" style="position:absolute;left:0;text-align:left;margin-left:53.95pt;margin-top:4.1pt;width:218.45pt;height:114.2pt;z-index:15911424;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">
                <v:shape id="Graphic 805" o:spid="_x0000_s1120"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" path="m2767965,l,,,1443990r2767965,l2767965,xe" fillcolor="#e7e7e7" stroked="f">
                  <v:path arrowok="t"/>
                </v:shape>
                <v:shape id="Image 806" o:spid="_x0000_s1121" type="#_x0000_t75" style="position:absolute;left:1129;top:1435;width:18039;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">
                  <v:imagedata r:id="rId21" o:title=""/>
                </v:shape>
                <v:shape id="Image 807" o:spid="_x0000_s1122" type="#_x0000_t75" style="position:absolute;left:1063;top:10840;width:230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">
                  <v:imagedata r:id="rId22" o:title=""/>
                </v:shape>
                <v:shape id="Textbox 808" o:spid="_x0000_s112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" filled="f" strokecolor="#ccc" strokeweight=".17425mm">
                  <v:textbox inset="0,0,0,0">
                    <w:txbxContent>
                      <w:p w14:paraId="7B1FEFD2" w14:textId="77777777" w:rsidR="005C2A41" w:rsidRDefault="005C2A41">
                        <w:pPr>
                          <w:rPr>
                            <w:sz w:val="16"/>
                          </w:rPr>
                        </w:pPr>
                      </w:p>
                      <w:p w14:paraId="134054DC" w14:textId="77777777" w:rsidR="005C2A41" w:rsidRDefault="005C2A41">
                        <w:pPr>
                          <w:rPr>
                            <w:sz w:val="16"/>
                          </w:rPr>
                        </w:pPr>
                      </w:p>
                      <w:p w14:paraId="26044248" w14:textId="77777777" w:rsidR="005C2A41" w:rsidRDefault="005C2A41">
                        <w:pPr>
                          <w:rPr>
                            <w:sz w:val="16"/>
                          </w:rPr>
                        </w:pPr>
                      </w:p>
                      <w:p w14:paraId="0C6F8D24" w14:textId="77777777" w:rsidR="005C2A41" w:rsidRDefault="005C2A41">
                        <w:pPr>
                          <w:spacing w:before="161"/>
                          <w:rPr>
                            <w:sz w:val="16"/>
                          </w:rPr>
                        </w:pPr>
                      </w:p>
                      <w:p w14:paraId="2E864E69" w14:textId="77777777" w:rsidR="005C2A41" w:rsidRDefault="00863C9F">
                        <w:pPr>
                          <w:ind w:left="16"/>
                          <w:jc w:val="center"/>
                          <w:rPr>
                            <w:sz w:val="16"/>
                          </w:rPr>
                        </w:pPr>
                        <w:r>
                          <w:rPr>
                            <w:spacing w:val="-5"/>
                            <w:sz w:val="16"/>
                          </w:rPr>
                          <w:t>and</w:t>
                        </w:r>
                      </w:p>
                    </w:txbxContent>
                  </v:textbox>
                </v:shape>
                <v:shape id="Textbox 809" o:spid="_x0000_s112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" strokecolor="#ccc" strokeweight=".17425mm">
                  <v:textbox inset="0,0,0,0">
                    <w:txbxContent>
                      <w:p w14:paraId="0EE50BF6"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v:textbox>
                </v:shape>
                <v:shape id="Textbox 810" o:spid="_x0000_s112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" strokecolor="#ccc" strokeweight=".17425mm">
                  <v:textbox inset="0,0,0,0">
                    <w:txbxContent>
                      <w:p w14:paraId="592C9000"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v:textbox>
                </v:shape>
                <w10:wrap anchorx="page"/>
              </v:group>
            </w:pict>
          </mc:Fallback>
        </mc:AlternateContent>
      </w:r>
      <w:r>
        <w:rPr>
          <w:w w:val="105"/>
        </w:rPr>
        <w:t>Your</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(upon</w:t>
      </w:r>
      <w:r>
        <w:rPr>
          <w:spacing w:val="-11"/>
          <w:w w:val="105"/>
        </w:rPr>
        <w:t xml:space="preserve"> </w:t>
      </w:r>
      <w:r>
        <w:rPr>
          <w:spacing w:val="-2"/>
          <w:w w:val="105"/>
        </w:rPr>
        <w:t>approval)</w:t>
      </w:r>
    </w:p>
    <w:p w14:paraId="5D7AFA6A" w14:textId="77777777" w:rsidR="005C2A41" w:rsidRDefault="00863C9F">
      <w:pPr>
        <w:spacing w:before="26" w:line="264" w:lineRule="auto"/>
        <w:ind w:left="5142" w:right="492"/>
        <w:rPr>
          <w:sz w:val="18"/>
        </w:rPr>
      </w:pPr>
      <w:r>
        <w:rPr>
          <w:w w:val="105"/>
          <w:sz w:val="18"/>
        </w:rPr>
        <w:t>The</w:t>
      </w:r>
      <w:r>
        <w:rPr>
          <w:spacing w:val="-5"/>
          <w:w w:val="105"/>
          <w:sz w:val="18"/>
        </w:rPr>
        <w:t xml:space="preserve"> </w:t>
      </w:r>
      <w:r>
        <w:rPr>
          <w:w w:val="105"/>
          <w:sz w:val="18"/>
        </w:rPr>
        <w:t>interest</w:t>
      </w:r>
      <w:r>
        <w:rPr>
          <w:spacing w:val="-5"/>
          <w:w w:val="105"/>
          <w:sz w:val="18"/>
        </w:rPr>
        <w:t xml:space="preserve"> </w:t>
      </w:r>
      <w:r>
        <w:rPr>
          <w:w w:val="105"/>
          <w:sz w:val="18"/>
        </w:rPr>
        <w:t>rate</w:t>
      </w:r>
      <w:r>
        <w:rPr>
          <w:spacing w:val="-5"/>
          <w:w w:val="105"/>
          <w:sz w:val="18"/>
        </w:rPr>
        <w:t xml:space="preserve"> </w:t>
      </w:r>
      <w:r>
        <w:rPr>
          <w:w w:val="105"/>
          <w:sz w:val="18"/>
        </w:rPr>
        <w:t>you</w:t>
      </w:r>
      <w:r>
        <w:rPr>
          <w:spacing w:val="-5"/>
          <w:w w:val="105"/>
          <w:sz w:val="18"/>
        </w:rPr>
        <w:t xml:space="preserve"> </w:t>
      </w:r>
      <w:r>
        <w:rPr>
          <w:w w:val="105"/>
          <w:sz w:val="18"/>
        </w:rPr>
        <w:t>pay</w:t>
      </w:r>
      <w:r>
        <w:rPr>
          <w:spacing w:val="-5"/>
          <w:w w:val="105"/>
          <w:sz w:val="18"/>
        </w:rPr>
        <w:t xml:space="preserve"> </w:t>
      </w:r>
      <w:r>
        <w:rPr>
          <w:w w:val="105"/>
          <w:sz w:val="18"/>
        </w:rPr>
        <w:t>will</w:t>
      </w:r>
      <w:r>
        <w:rPr>
          <w:spacing w:val="-4"/>
          <w:w w:val="105"/>
          <w:sz w:val="18"/>
        </w:rPr>
        <w:t xml:space="preserve"> </w:t>
      </w:r>
      <w:r>
        <w:rPr>
          <w:w w:val="105"/>
          <w:sz w:val="18"/>
        </w:rPr>
        <w:t>be</w:t>
      </w:r>
      <w:r>
        <w:rPr>
          <w:spacing w:val="-5"/>
          <w:w w:val="105"/>
          <w:sz w:val="18"/>
        </w:rPr>
        <w:t xml:space="preserve"> </w:t>
      </w:r>
      <w:r>
        <w:rPr>
          <w:w w:val="105"/>
          <w:sz w:val="18"/>
        </w:rPr>
        <w:t>determined</w:t>
      </w:r>
      <w:r>
        <w:rPr>
          <w:spacing w:val="-5"/>
          <w:w w:val="105"/>
          <w:sz w:val="18"/>
        </w:rPr>
        <w:t xml:space="preserve"> </w:t>
      </w:r>
      <w:r>
        <w:rPr>
          <w:w w:val="105"/>
          <w:sz w:val="18"/>
        </w:rPr>
        <w:t>after</w:t>
      </w:r>
      <w:r>
        <w:rPr>
          <w:spacing w:val="-4"/>
          <w:w w:val="105"/>
          <w:sz w:val="18"/>
        </w:rPr>
        <w:t xml:space="preserve"> </w:t>
      </w:r>
      <w:r>
        <w:rPr>
          <w:w w:val="105"/>
          <w:sz w:val="18"/>
        </w:rPr>
        <w:t>you</w:t>
      </w:r>
      <w:r>
        <w:rPr>
          <w:spacing w:val="-5"/>
          <w:w w:val="105"/>
          <w:sz w:val="18"/>
        </w:rPr>
        <w:t xml:space="preserve"> </w:t>
      </w:r>
      <w:r>
        <w:rPr>
          <w:w w:val="105"/>
          <w:sz w:val="18"/>
        </w:rPr>
        <w:t>apply.</w:t>
      </w:r>
      <w:r>
        <w:rPr>
          <w:spacing w:val="-5"/>
          <w:w w:val="105"/>
          <w:sz w:val="18"/>
        </w:rPr>
        <w:t xml:space="preserve"> </w:t>
      </w:r>
      <w:r>
        <w:rPr>
          <w:w w:val="105"/>
          <w:sz w:val="18"/>
        </w:rPr>
        <w:t xml:space="preserve">It will be based upon your credit history and other factors (cosigner credit, repayment option, </w:t>
      </w:r>
      <w:proofErr w:type="spellStart"/>
      <w:r>
        <w:rPr>
          <w:w w:val="105"/>
          <w:sz w:val="18"/>
        </w:rPr>
        <w:t>etc</w:t>
      </w:r>
      <w:proofErr w:type="spellEnd"/>
      <w:r>
        <w:rPr>
          <w:w w:val="105"/>
          <w:sz w:val="18"/>
        </w:rPr>
        <w:t>). If approved, we will notify you of the</w:t>
      </w:r>
      <w:r>
        <w:rPr>
          <w:spacing w:val="-1"/>
          <w:w w:val="105"/>
          <w:sz w:val="18"/>
        </w:rPr>
        <w:t xml:space="preserve"> </w:t>
      </w:r>
      <w:r>
        <w:rPr>
          <w:w w:val="105"/>
          <w:sz w:val="18"/>
        </w:rPr>
        <w:t>rate you qualify</w:t>
      </w:r>
      <w:r>
        <w:rPr>
          <w:spacing w:val="-1"/>
          <w:w w:val="105"/>
          <w:sz w:val="18"/>
        </w:rPr>
        <w:t xml:space="preserve"> </w:t>
      </w:r>
      <w:r>
        <w:rPr>
          <w:w w:val="105"/>
          <w:sz w:val="18"/>
        </w:rPr>
        <w:t>for</w:t>
      </w:r>
      <w:r>
        <w:rPr>
          <w:spacing w:val="-1"/>
          <w:w w:val="105"/>
          <w:sz w:val="18"/>
        </w:rPr>
        <w:t xml:space="preserve"> </w:t>
      </w:r>
      <w:r>
        <w:rPr>
          <w:w w:val="105"/>
          <w:sz w:val="18"/>
        </w:rPr>
        <w:t>within the</w:t>
      </w:r>
      <w:r>
        <w:rPr>
          <w:spacing w:val="-1"/>
          <w:w w:val="105"/>
          <w:sz w:val="18"/>
        </w:rPr>
        <w:t xml:space="preserve"> </w:t>
      </w:r>
      <w:r>
        <w:rPr>
          <w:w w:val="105"/>
          <w:sz w:val="18"/>
        </w:rPr>
        <w:t>stated range.</w:t>
      </w:r>
    </w:p>
    <w:p w14:paraId="51E59BC2" w14:textId="77777777" w:rsidR="005C2A41" w:rsidRDefault="00863C9F">
      <w:pPr>
        <w:pStyle w:val="Heading5"/>
        <w:spacing w:before="166"/>
        <w:ind w:left="5142"/>
        <w:jc w:val="both"/>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709546DA" w14:textId="77777777" w:rsidR="005C2A41" w:rsidRDefault="00863C9F">
      <w:pPr>
        <w:spacing w:before="27" w:line="264" w:lineRule="auto"/>
        <w:ind w:left="5142" w:right="459"/>
        <w:jc w:val="both"/>
        <w:rPr>
          <w:sz w:val="18"/>
        </w:rPr>
      </w:pPr>
      <w:r>
        <w:rPr>
          <w:b/>
          <w:w w:val="105"/>
          <w:sz w:val="18"/>
        </w:rPr>
        <w:t>Your</w:t>
      </w:r>
      <w:r>
        <w:rPr>
          <w:b/>
          <w:spacing w:val="-2"/>
          <w:w w:val="105"/>
          <w:sz w:val="18"/>
        </w:rPr>
        <w:t xml:space="preserve"> </w:t>
      </w:r>
      <w:r>
        <w:rPr>
          <w:b/>
          <w:w w:val="105"/>
          <w:sz w:val="18"/>
        </w:rPr>
        <w:t>rate</w:t>
      </w:r>
      <w:r>
        <w:rPr>
          <w:b/>
          <w:spacing w:val="-4"/>
          <w:w w:val="105"/>
          <w:sz w:val="18"/>
        </w:rPr>
        <w:t xml:space="preserve"> </w:t>
      </w:r>
      <w:r>
        <w:rPr>
          <w:b/>
          <w:w w:val="105"/>
          <w:sz w:val="18"/>
        </w:rPr>
        <w:t>is</w:t>
      </w:r>
      <w:r>
        <w:rPr>
          <w:b/>
          <w:spacing w:val="-3"/>
          <w:w w:val="105"/>
          <w:sz w:val="18"/>
        </w:rPr>
        <w:t xml:space="preserve"> </w:t>
      </w:r>
      <w:r>
        <w:rPr>
          <w:b/>
          <w:w w:val="105"/>
          <w:sz w:val="18"/>
        </w:rPr>
        <w:t xml:space="preserve">fixed. </w:t>
      </w:r>
      <w:r>
        <w:rPr>
          <w:w w:val="105"/>
          <w:sz w:val="18"/>
        </w:rPr>
        <w:t>This</w:t>
      </w:r>
      <w:r>
        <w:rPr>
          <w:spacing w:val="-3"/>
          <w:w w:val="105"/>
          <w:sz w:val="18"/>
        </w:rPr>
        <w:t xml:space="preserve"> </w:t>
      </w:r>
      <w:r>
        <w:rPr>
          <w:w w:val="105"/>
          <w:sz w:val="18"/>
        </w:rPr>
        <w:t>means</w:t>
      </w:r>
      <w:r>
        <w:rPr>
          <w:spacing w:val="-4"/>
          <w:w w:val="105"/>
          <w:sz w:val="18"/>
        </w:rPr>
        <w:t xml:space="preserve"> </w:t>
      </w:r>
      <w:r>
        <w:rPr>
          <w:w w:val="105"/>
          <w:sz w:val="18"/>
        </w:rPr>
        <w:t>that</w:t>
      </w:r>
      <w:r>
        <w:rPr>
          <w:spacing w:val="-3"/>
          <w:w w:val="105"/>
          <w:sz w:val="18"/>
        </w:rPr>
        <w:t xml:space="preserve"> </w:t>
      </w:r>
      <w:r>
        <w:rPr>
          <w:w w:val="105"/>
          <w:sz w:val="18"/>
        </w:rPr>
        <w:t>your</w:t>
      </w:r>
      <w:r>
        <w:rPr>
          <w:spacing w:val="-3"/>
          <w:w w:val="105"/>
          <w:sz w:val="18"/>
        </w:rPr>
        <w:t xml:space="preserve"> </w:t>
      </w:r>
      <w:r>
        <w:rPr>
          <w:w w:val="105"/>
          <w:sz w:val="18"/>
        </w:rPr>
        <w:t>rate</w:t>
      </w:r>
      <w:r>
        <w:rPr>
          <w:spacing w:val="-3"/>
          <w:w w:val="105"/>
          <w:sz w:val="18"/>
        </w:rPr>
        <w:t xml:space="preserve"> </w:t>
      </w:r>
      <w:r>
        <w:rPr>
          <w:w w:val="105"/>
          <w:sz w:val="18"/>
        </w:rPr>
        <w:t>will</w:t>
      </w:r>
      <w:r>
        <w:rPr>
          <w:spacing w:val="-2"/>
          <w:w w:val="105"/>
          <w:sz w:val="18"/>
        </w:rPr>
        <w:t xml:space="preserve"> </w:t>
      </w:r>
      <w:r>
        <w:rPr>
          <w:w w:val="105"/>
          <w:sz w:val="18"/>
        </w:rPr>
        <w:t>not</w:t>
      </w:r>
      <w:r>
        <w:rPr>
          <w:spacing w:val="-3"/>
          <w:w w:val="105"/>
          <w:sz w:val="18"/>
        </w:rPr>
        <w:t xml:space="preserve"> </w:t>
      </w:r>
      <w:r>
        <w:rPr>
          <w:w w:val="105"/>
          <w:sz w:val="18"/>
        </w:rPr>
        <w:t>increase or</w:t>
      </w:r>
      <w:r>
        <w:rPr>
          <w:spacing w:val="-11"/>
          <w:w w:val="105"/>
          <w:sz w:val="18"/>
        </w:rPr>
        <w:t xml:space="preserve"> </w:t>
      </w:r>
      <w:r>
        <w:rPr>
          <w:w w:val="105"/>
          <w:sz w:val="18"/>
        </w:rPr>
        <w:t>decrease</w:t>
      </w:r>
      <w:r>
        <w:rPr>
          <w:spacing w:val="-10"/>
          <w:w w:val="105"/>
          <w:sz w:val="18"/>
        </w:rPr>
        <w:t xml:space="preserve"> </w:t>
      </w:r>
      <w:r>
        <w:rPr>
          <w:w w:val="105"/>
          <w:sz w:val="18"/>
        </w:rPr>
        <w:t>for</w:t>
      </w:r>
      <w:r>
        <w:rPr>
          <w:spacing w:val="-11"/>
          <w:w w:val="105"/>
          <w:sz w:val="18"/>
        </w:rPr>
        <w:t xml:space="preserve"> </w:t>
      </w:r>
      <w:r>
        <w:rPr>
          <w:w w:val="105"/>
          <w:sz w:val="18"/>
        </w:rPr>
        <w:t>the</w:t>
      </w:r>
      <w:r>
        <w:rPr>
          <w:spacing w:val="-11"/>
          <w:w w:val="105"/>
          <w:sz w:val="18"/>
        </w:rPr>
        <w:t xml:space="preserve"> </w:t>
      </w:r>
      <w:r>
        <w:rPr>
          <w:w w:val="105"/>
          <w:sz w:val="18"/>
        </w:rPr>
        <w:t>life</w:t>
      </w:r>
      <w:r>
        <w:rPr>
          <w:spacing w:val="-10"/>
          <w:w w:val="105"/>
          <w:sz w:val="18"/>
        </w:rPr>
        <w:t xml:space="preserve"> </w:t>
      </w:r>
      <w:r>
        <w:rPr>
          <w:w w:val="105"/>
          <w:sz w:val="18"/>
        </w:rPr>
        <w:t>of</w:t>
      </w:r>
      <w:r>
        <w:rPr>
          <w:spacing w:val="-10"/>
          <w:w w:val="105"/>
          <w:sz w:val="18"/>
        </w:rPr>
        <w:t xml:space="preserve"> </w:t>
      </w:r>
      <w:r>
        <w:rPr>
          <w:w w:val="105"/>
          <w:sz w:val="18"/>
        </w:rPr>
        <w:t>the</w:t>
      </w:r>
      <w:r>
        <w:rPr>
          <w:spacing w:val="-10"/>
          <w:w w:val="105"/>
          <w:sz w:val="18"/>
        </w:rPr>
        <w:t xml:space="preserve"> </w:t>
      </w:r>
      <w:r>
        <w:rPr>
          <w:w w:val="105"/>
          <w:sz w:val="18"/>
        </w:rPr>
        <w:t>loan.</w:t>
      </w:r>
      <w:r>
        <w:rPr>
          <w:spacing w:val="-12"/>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w w:val="105"/>
          <w:sz w:val="18"/>
        </w:rPr>
        <w:t>information</w:t>
      </w:r>
      <w:r>
        <w:rPr>
          <w:spacing w:val="-11"/>
          <w:w w:val="105"/>
          <w:sz w:val="18"/>
        </w:rPr>
        <w:t xml:space="preserve"> </w:t>
      </w:r>
      <w:r>
        <w:rPr>
          <w:w w:val="105"/>
          <w:sz w:val="18"/>
        </w:rPr>
        <w:t>on</w:t>
      </w:r>
      <w:r>
        <w:rPr>
          <w:spacing w:val="-11"/>
          <w:w w:val="105"/>
          <w:sz w:val="18"/>
        </w:rPr>
        <w:t xml:space="preserve"> </w:t>
      </w:r>
      <w:r>
        <w:rPr>
          <w:w w:val="105"/>
          <w:sz w:val="18"/>
        </w:rPr>
        <w:t>this rate, see the reference notes.</w:t>
      </w:r>
    </w:p>
    <w:p w14:paraId="29CC102F" w14:textId="77777777" w:rsidR="005C2A41" w:rsidRDefault="005C2A41">
      <w:pPr>
        <w:pStyle w:val="BodyText"/>
        <w:rPr>
          <w:sz w:val="18"/>
        </w:rPr>
      </w:pPr>
    </w:p>
    <w:p w14:paraId="14959FA3" w14:textId="77777777" w:rsidR="005C2A41" w:rsidRDefault="005C2A41">
      <w:pPr>
        <w:pStyle w:val="BodyText"/>
        <w:rPr>
          <w:sz w:val="18"/>
        </w:rPr>
      </w:pPr>
    </w:p>
    <w:p w14:paraId="4B19EB68" w14:textId="77777777" w:rsidR="005C2A41" w:rsidRDefault="005C2A41">
      <w:pPr>
        <w:pStyle w:val="BodyText"/>
        <w:rPr>
          <w:sz w:val="18"/>
        </w:rPr>
      </w:pPr>
    </w:p>
    <w:p w14:paraId="3C68E1A7" w14:textId="77777777" w:rsidR="005C2A41" w:rsidRDefault="005C2A41">
      <w:pPr>
        <w:pStyle w:val="BodyText"/>
        <w:spacing w:before="150"/>
        <w:rPr>
          <w:sz w:val="18"/>
        </w:rPr>
      </w:pPr>
    </w:p>
    <w:p w14:paraId="1EA59A96" w14:textId="77777777" w:rsidR="005C2A41" w:rsidRDefault="00863C9F">
      <w:pPr>
        <w:pStyle w:val="Heading5"/>
        <w:ind w:left="339"/>
      </w:pPr>
      <w:r>
        <w:rPr>
          <w:w w:val="105"/>
        </w:rPr>
        <w:t>Loan</w:t>
      </w:r>
      <w:r>
        <w:rPr>
          <w:spacing w:val="2"/>
          <w:w w:val="105"/>
        </w:rPr>
        <w:t xml:space="preserve"> </w:t>
      </w:r>
      <w:r>
        <w:rPr>
          <w:spacing w:val="-4"/>
          <w:w w:val="105"/>
        </w:rPr>
        <w:t>Fees</w:t>
      </w:r>
    </w:p>
    <w:p w14:paraId="52283AF1" w14:textId="77777777" w:rsidR="005C2A41" w:rsidRDefault="00863C9F">
      <w:pPr>
        <w:spacing w:before="76"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6C6A1035" w14:textId="77777777" w:rsidR="005C2A41" w:rsidRDefault="005C2A41">
      <w:pPr>
        <w:pStyle w:val="BodyText"/>
        <w:spacing w:before="140"/>
        <w:rPr>
          <w:sz w:val="18"/>
        </w:rPr>
      </w:pPr>
    </w:p>
    <w:p w14:paraId="3BFCA73B"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66A86483" w14:textId="77777777" w:rsidR="005C2A41" w:rsidRDefault="00863C9F">
      <w:pPr>
        <w:pStyle w:val="BodyText"/>
        <w:spacing w:before="10"/>
        <w:rPr>
          <w:b/>
          <w:sz w:val="6"/>
        </w:rPr>
      </w:pPr>
      <w:r>
        <w:rPr>
          <w:b/>
          <w:noProof/>
          <w:sz w:val="6"/>
        </w:rPr>
        <mc:AlternateContent>
          <mc:Choice Requires="wps">
            <w:drawing>
              <wp:anchor distT="0" distB="0" distL="0" distR="0" simplePos="0" relativeHeight="487769600" behindDoc="1" locked="0" layoutInCell="1" allowOverlap="1" wp14:anchorId="66FD1063" wp14:editId="4E64066F">
                <wp:simplePos x="0" y="0"/>
                <wp:positionH relativeFrom="page">
                  <wp:posOffset>673100</wp:posOffset>
                </wp:positionH>
                <wp:positionV relativeFrom="paragraph">
                  <wp:posOffset>65712</wp:posOffset>
                </wp:positionV>
                <wp:extent cx="6426200" cy="6350"/>
                <wp:effectExtent l="0" t="0" r="0" b="0"/>
                <wp:wrapTopAndBottom/>
                <wp:docPr id="811" name="Graphic 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1D1804" id="Graphic 811" o:spid="_x0000_s1026" alt="&quot;&quot;" style="position:absolute;margin-left:53pt;margin-top:5.15pt;width:506pt;height:.5pt;z-index:-1554688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6524ECE0"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w:t>
      </w:r>
      <w:r>
        <w:rPr>
          <w:spacing w:val="-1"/>
          <w:w w:val="105"/>
          <w:sz w:val="18"/>
        </w:rPr>
        <w:t xml:space="preserve"> </w:t>
      </w:r>
      <w:r>
        <w:rPr>
          <w:w w:val="105"/>
          <w:sz w:val="18"/>
        </w:rPr>
        <w:t>you while enrolled in school.</w:t>
      </w:r>
    </w:p>
    <w:p w14:paraId="54A02DCF"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42C56C71" w14:textId="77777777">
        <w:trPr>
          <w:trHeight w:val="1125"/>
        </w:trPr>
        <w:tc>
          <w:tcPr>
            <w:tcW w:w="4354" w:type="dxa"/>
            <w:tcBorders>
              <w:top w:val="nil"/>
              <w:left w:val="nil"/>
              <w:right w:val="nil"/>
            </w:tcBorders>
            <w:shd w:val="clear" w:color="auto" w:fill="E7E7E7"/>
          </w:tcPr>
          <w:p w14:paraId="200A2F46"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41C45870"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24818985"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18857C13" w14:textId="77777777" w:rsidR="005C2A41" w:rsidRDefault="00863C9F">
            <w:pPr>
              <w:pStyle w:val="TableParagraph"/>
              <w:spacing w:before="87" w:line="316"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w:t>
            </w:r>
            <w:r>
              <w:rPr>
                <w:sz w:val="16"/>
              </w:rPr>
              <w:t>possible</w:t>
            </w:r>
            <w:r>
              <w:rPr>
                <w:spacing w:val="-12"/>
                <w:sz w:val="16"/>
              </w:rPr>
              <w:t xml:space="preserve"> </w:t>
            </w:r>
            <w:r>
              <w:rPr>
                <w:sz w:val="16"/>
              </w:rPr>
              <w:t>rate)</w:t>
            </w:r>
          </w:p>
        </w:tc>
        <w:tc>
          <w:tcPr>
            <w:tcW w:w="1512" w:type="dxa"/>
            <w:tcBorders>
              <w:top w:val="nil"/>
              <w:left w:val="nil"/>
              <w:right w:val="nil"/>
            </w:tcBorders>
            <w:shd w:val="clear" w:color="auto" w:fill="E7E7E7"/>
          </w:tcPr>
          <w:p w14:paraId="53F5A6B0"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12089A36"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6F10CF26"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72E7D438"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0707BEA0" w14:textId="77777777">
        <w:trPr>
          <w:trHeight w:val="985"/>
        </w:trPr>
        <w:tc>
          <w:tcPr>
            <w:tcW w:w="4354" w:type="dxa"/>
            <w:tcBorders>
              <w:left w:val="single" w:sz="4" w:space="0" w:color="DDDDDD"/>
              <w:bottom w:val="single" w:sz="8" w:space="0" w:color="DDDDDD"/>
              <w:right w:val="single" w:sz="8" w:space="0" w:color="DDDDDD"/>
            </w:tcBorders>
          </w:tcPr>
          <w:p w14:paraId="2ADE0DE2"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23C760FC"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32E05AC5"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64070C62" w14:textId="77777777" w:rsidR="005C2A41" w:rsidRDefault="00863C9F">
            <w:pPr>
              <w:pStyle w:val="TableParagraph"/>
              <w:spacing w:before="107"/>
              <w:ind w:left="158"/>
              <w:rPr>
                <w:sz w:val="18"/>
              </w:rPr>
            </w:pPr>
            <w:r>
              <w:rPr>
                <w:spacing w:val="-2"/>
                <w:w w:val="105"/>
                <w:sz w:val="18"/>
              </w:rPr>
              <w:t>15.000%</w:t>
            </w:r>
          </w:p>
        </w:tc>
        <w:tc>
          <w:tcPr>
            <w:tcW w:w="1512" w:type="dxa"/>
            <w:tcBorders>
              <w:left w:val="single" w:sz="8" w:space="0" w:color="DDDDDD"/>
              <w:bottom w:val="single" w:sz="8" w:space="0" w:color="DDDDDD"/>
              <w:right w:val="single" w:sz="8" w:space="0" w:color="DDDDDD"/>
            </w:tcBorders>
          </w:tcPr>
          <w:p w14:paraId="7D72FD1D" w14:textId="77777777" w:rsidR="005C2A41" w:rsidRDefault="00863C9F">
            <w:pPr>
              <w:pStyle w:val="TableParagraph"/>
              <w:spacing w:before="107"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3F6548DB"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2BA8D533" w14:textId="77777777" w:rsidR="005C2A41" w:rsidRDefault="00863C9F">
            <w:pPr>
              <w:pStyle w:val="TableParagraph"/>
              <w:spacing w:before="107"/>
              <w:rPr>
                <w:b/>
                <w:sz w:val="18"/>
              </w:rPr>
            </w:pPr>
            <w:r>
              <w:rPr>
                <w:b/>
                <w:spacing w:val="-2"/>
                <w:w w:val="105"/>
                <w:sz w:val="18"/>
              </w:rPr>
              <w:t>$41,227.82</w:t>
            </w:r>
          </w:p>
        </w:tc>
      </w:tr>
      <w:tr w:rsidR="005C2A41" w14:paraId="10C6572D" w14:textId="77777777">
        <w:trPr>
          <w:trHeight w:val="988"/>
        </w:trPr>
        <w:tc>
          <w:tcPr>
            <w:tcW w:w="4354" w:type="dxa"/>
            <w:tcBorders>
              <w:top w:val="single" w:sz="8" w:space="0" w:color="DDDDDD"/>
              <w:left w:val="single" w:sz="4" w:space="0" w:color="DDDDDD"/>
              <w:bottom w:val="single" w:sz="8" w:space="0" w:color="DDDDDD"/>
              <w:right w:val="single" w:sz="8" w:space="0" w:color="DDDDDD"/>
            </w:tcBorders>
          </w:tcPr>
          <w:p w14:paraId="4F28C356" w14:textId="77777777" w:rsidR="005C2A41" w:rsidRDefault="00863C9F">
            <w:pPr>
              <w:pStyle w:val="TableParagraph"/>
              <w:spacing w:before="108"/>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69DA9175" w14:textId="77777777" w:rsidR="005C2A41" w:rsidRDefault="00863C9F">
            <w:pPr>
              <w:pStyle w:val="TableParagraph"/>
              <w:spacing w:before="9"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010B1FD5"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22D0D831"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8" w:space="0" w:color="DDDDDD"/>
              <w:right w:val="single" w:sz="8" w:space="0" w:color="DDDDDD"/>
            </w:tcBorders>
          </w:tcPr>
          <w:p w14:paraId="410290EA" w14:textId="77777777" w:rsidR="005C2A41" w:rsidRDefault="00863C9F">
            <w:pPr>
              <w:pStyle w:val="TableParagraph"/>
              <w:spacing w:before="108"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A7E406E"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787A8ED4" w14:textId="77777777" w:rsidR="005C2A41" w:rsidRDefault="00863C9F">
            <w:pPr>
              <w:pStyle w:val="TableParagraph"/>
              <w:spacing w:before="108"/>
              <w:rPr>
                <w:b/>
                <w:sz w:val="18"/>
              </w:rPr>
            </w:pPr>
            <w:r>
              <w:rPr>
                <w:b/>
                <w:spacing w:val="-2"/>
                <w:w w:val="105"/>
                <w:sz w:val="18"/>
              </w:rPr>
              <w:t>$57,899.48</w:t>
            </w:r>
          </w:p>
        </w:tc>
      </w:tr>
      <w:tr w:rsidR="005C2A41" w14:paraId="7F69D2AA" w14:textId="77777777">
        <w:trPr>
          <w:trHeight w:val="989"/>
        </w:trPr>
        <w:tc>
          <w:tcPr>
            <w:tcW w:w="4354" w:type="dxa"/>
            <w:tcBorders>
              <w:top w:val="single" w:sz="8" w:space="0" w:color="DDDDDD"/>
              <w:left w:val="single" w:sz="4" w:space="0" w:color="DDDDDD"/>
              <w:bottom w:val="single" w:sz="4" w:space="0" w:color="DDDDDD"/>
              <w:right w:val="single" w:sz="8" w:space="0" w:color="DDDDDD"/>
            </w:tcBorders>
          </w:tcPr>
          <w:p w14:paraId="240B0C13" w14:textId="77777777" w:rsidR="005C2A41" w:rsidRDefault="00863C9F">
            <w:pPr>
              <w:pStyle w:val="TableParagraph"/>
              <w:spacing w:before="108"/>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56DB0D9E" w14:textId="77777777" w:rsidR="005C2A41" w:rsidRDefault="00863C9F">
            <w:pPr>
              <w:pStyle w:val="TableParagraph"/>
              <w:spacing w:before="9"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2CA642A3"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015731B3"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4" w:space="0" w:color="DDDDDD"/>
              <w:right w:val="single" w:sz="8" w:space="0" w:color="DDDDDD"/>
            </w:tcBorders>
          </w:tcPr>
          <w:p w14:paraId="091A4246" w14:textId="77777777" w:rsidR="005C2A41" w:rsidRDefault="00863C9F">
            <w:pPr>
              <w:pStyle w:val="TableParagraph"/>
              <w:spacing w:before="108"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4F6D2B48"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2A2242CF" w14:textId="77777777" w:rsidR="005C2A41" w:rsidRDefault="00863C9F">
            <w:pPr>
              <w:pStyle w:val="TableParagraph"/>
              <w:spacing w:before="108"/>
              <w:rPr>
                <w:b/>
                <w:sz w:val="18"/>
              </w:rPr>
            </w:pPr>
            <w:r>
              <w:rPr>
                <w:b/>
                <w:spacing w:val="-2"/>
                <w:w w:val="105"/>
                <w:sz w:val="18"/>
              </w:rPr>
              <w:t>$62,190.69</w:t>
            </w:r>
          </w:p>
        </w:tc>
      </w:tr>
    </w:tbl>
    <w:p w14:paraId="19C3D14D" w14:textId="77777777" w:rsidR="005C2A41" w:rsidRDefault="005C2A41">
      <w:pPr>
        <w:pStyle w:val="BodyText"/>
        <w:rPr>
          <w:sz w:val="18"/>
        </w:rPr>
      </w:pPr>
    </w:p>
    <w:p w14:paraId="08412F19" w14:textId="77777777" w:rsidR="005C2A41" w:rsidRDefault="005C2A41">
      <w:pPr>
        <w:pStyle w:val="BodyText"/>
        <w:spacing w:before="121"/>
        <w:rPr>
          <w:sz w:val="18"/>
        </w:rPr>
      </w:pPr>
    </w:p>
    <w:p w14:paraId="47B8876E" w14:textId="77777777" w:rsidR="005C2A41" w:rsidRDefault="00863C9F">
      <w:pPr>
        <w:pStyle w:val="Heading8"/>
        <w:ind w:left="339"/>
      </w:pPr>
      <w:r>
        <w:rPr>
          <w:w w:val="105"/>
        </w:rPr>
        <w:t>About</w:t>
      </w:r>
      <w:r>
        <w:rPr>
          <w:spacing w:val="-1"/>
          <w:w w:val="105"/>
        </w:rPr>
        <w:t xml:space="preserve"> </w:t>
      </w:r>
      <w:r>
        <w:rPr>
          <w:w w:val="105"/>
        </w:rPr>
        <w:t xml:space="preserve">this </w:t>
      </w:r>
      <w:r>
        <w:rPr>
          <w:spacing w:val="-2"/>
          <w:w w:val="105"/>
        </w:rPr>
        <w:t>example</w:t>
      </w:r>
    </w:p>
    <w:p w14:paraId="0D306D64" w14:textId="77777777" w:rsidR="005C2A41" w:rsidRDefault="00863C9F">
      <w:pPr>
        <w:pStyle w:val="BodyText"/>
        <w:spacing w:before="11" w:line="247" w:lineRule="auto"/>
        <w:ind w:left="339" w:right="331"/>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4</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36-month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8"/>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9"/>
        </w:rPr>
        <w:t xml:space="preserve"> </w:t>
      </w:r>
      <w:r>
        <w:rPr>
          <w:spacing w:val="-2"/>
        </w:rPr>
        <w:t>the</w:t>
      </w:r>
      <w:r>
        <w:rPr>
          <w:spacing w:val="-10"/>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20 years. Loans that are subject to a minimum principal and interest payment amount of $50.00 may </w:t>
      </w:r>
      <w:r>
        <w:t>receive a shorter loan term.</w:t>
      </w:r>
    </w:p>
    <w:p w14:paraId="15E1546C"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00706477" w14:textId="77777777" w:rsidR="005C2A41" w:rsidRDefault="005C2A41">
      <w:pPr>
        <w:pStyle w:val="BodyText"/>
        <w:spacing w:before="6"/>
        <w:rPr>
          <w:sz w:val="14"/>
        </w:rPr>
      </w:pPr>
    </w:p>
    <w:p w14:paraId="72CAE9AB" w14:textId="77777777" w:rsidR="005C2A41" w:rsidRDefault="005C2A41">
      <w:pPr>
        <w:pStyle w:val="BodyText"/>
        <w:rPr>
          <w:sz w:val="14"/>
        </w:rPr>
        <w:sectPr w:rsidR="005C2A41">
          <w:footerReference w:type="even" r:id="rId157"/>
          <w:pgSz w:w="12240" w:h="15840"/>
          <w:pgMar w:top="1100" w:right="720" w:bottom="280" w:left="720" w:header="0" w:footer="0" w:gutter="0"/>
          <w:cols w:space="720"/>
        </w:sectPr>
      </w:pPr>
    </w:p>
    <w:p w14:paraId="6D73270D" w14:textId="77777777" w:rsidR="005C2A41" w:rsidRDefault="00863C9F">
      <w:pPr>
        <w:pStyle w:val="Heading2"/>
        <w:spacing w:before="92"/>
      </w:pPr>
      <w:r>
        <w:rPr>
          <w:noProof/>
        </w:rPr>
        <mc:AlternateContent>
          <mc:Choice Requires="wps">
            <w:drawing>
              <wp:anchor distT="0" distB="0" distL="0" distR="0" simplePos="0" relativeHeight="15913472" behindDoc="0" locked="0" layoutInCell="1" allowOverlap="1" wp14:anchorId="36789CAD" wp14:editId="3275D276">
                <wp:simplePos x="0" y="0"/>
                <wp:positionH relativeFrom="page">
                  <wp:posOffset>673100</wp:posOffset>
                </wp:positionH>
                <wp:positionV relativeFrom="paragraph">
                  <wp:posOffset>313952</wp:posOffset>
                </wp:positionV>
                <wp:extent cx="6426200" cy="6350"/>
                <wp:effectExtent l="0" t="0" r="0" b="0"/>
                <wp:wrapNone/>
                <wp:docPr id="812" name="Graphic 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1D870" id="Graphic 812" o:spid="_x0000_s1026" alt="&quot;&quot;" style="position:absolute;margin-left:53pt;margin-top:24.7pt;width:506pt;height:.5pt;z-index:1591347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75AE12AF" w14:textId="77777777" w:rsidR="005C2A41" w:rsidRDefault="00863C9F">
      <w:pPr>
        <w:rPr>
          <w:b/>
          <w:sz w:val="20"/>
        </w:rPr>
      </w:pPr>
      <w:r>
        <w:br w:type="column"/>
      </w:r>
    </w:p>
    <w:p w14:paraId="320FB23F" w14:textId="77777777" w:rsidR="005C2A41" w:rsidRDefault="005C2A41">
      <w:pPr>
        <w:pStyle w:val="BodyText"/>
        <w:rPr>
          <w:b/>
          <w:sz w:val="20"/>
        </w:rPr>
      </w:pPr>
    </w:p>
    <w:p w14:paraId="1F35D94E" w14:textId="77777777" w:rsidR="005C2A41" w:rsidRDefault="005C2A41">
      <w:pPr>
        <w:pStyle w:val="BodyText"/>
        <w:rPr>
          <w:b/>
          <w:sz w:val="20"/>
        </w:rPr>
      </w:pPr>
    </w:p>
    <w:p w14:paraId="6FDE4493" w14:textId="77777777" w:rsidR="005C2A41" w:rsidRDefault="005C2A41">
      <w:pPr>
        <w:pStyle w:val="BodyText"/>
        <w:spacing w:before="206"/>
        <w:rPr>
          <w:b/>
          <w:sz w:val="20"/>
        </w:rPr>
      </w:pPr>
    </w:p>
    <w:p w14:paraId="3CF9A0EE"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4F9FA918"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3B26E75E" w14:textId="77777777" w:rsidR="005C2A41" w:rsidRDefault="00863C9F">
      <w:pPr>
        <w:pStyle w:val="Heading8"/>
        <w:spacing w:line="203" w:lineRule="exact"/>
        <w:ind w:left="257"/>
      </w:pPr>
      <w:r>
        <w:rPr>
          <w:spacing w:val="-5"/>
          <w:w w:val="105"/>
        </w:rPr>
        <w:t>at:</w:t>
      </w:r>
    </w:p>
    <w:p w14:paraId="5E86DF55" w14:textId="77777777" w:rsidR="005C2A41" w:rsidRDefault="005C2A41">
      <w:pPr>
        <w:pStyle w:val="BodyText"/>
        <w:spacing w:before="42"/>
        <w:rPr>
          <w:b/>
          <w:sz w:val="18"/>
        </w:rPr>
      </w:pPr>
    </w:p>
    <w:p w14:paraId="7732A614" w14:textId="77777777" w:rsidR="005C2A41" w:rsidRDefault="00863C9F">
      <w:pPr>
        <w:ind w:left="257"/>
        <w:rPr>
          <w:sz w:val="18"/>
        </w:rPr>
      </w:pPr>
      <w:hyperlink r:id="rId158">
        <w:r>
          <w:rPr>
            <w:spacing w:val="-2"/>
            <w:w w:val="105"/>
            <w:sz w:val="18"/>
          </w:rPr>
          <w:t>www.studentaid.gov</w:t>
        </w:r>
      </w:hyperlink>
    </w:p>
    <w:p w14:paraId="6D1A442D"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23B65661" w14:textId="77777777" w:rsidR="005C2A41" w:rsidRDefault="005C2A41">
      <w:pPr>
        <w:pStyle w:val="BodyText"/>
        <w:rPr>
          <w:sz w:val="15"/>
        </w:rPr>
      </w:pPr>
    </w:p>
    <w:p w14:paraId="251C8D99" w14:textId="77777777" w:rsidR="005C2A41" w:rsidRDefault="005C2A41">
      <w:pPr>
        <w:pStyle w:val="BodyText"/>
        <w:spacing w:before="14"/>
        <w:rPr>
          <w:sz w:val="15"/>
        </w:rPr>
      </w:pPr>
    </w:p>
    <w:p w14:paraId="5370EF90"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13984" behindDoc="0" locked="0" layoutInCell="1" allowOverlap="1" wp14:anchorId="6A498098" wp14:editId="20D73C55">
                <wp:simplePos x="0" y="0"/>
                <wp:positionH relativeFrom="page">
                  <wp:posOffset>638555</wp:posOffset>
                </wp:positionH>
                <wp:positionV relativeFrom="paragraph">
                  <wp:posOffset>-1620001</wp:posOffset>
                </wp:positionV>
                <wp:extent cx="4258945" cy="161734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5ADA6E20" w14:textId="77777777">
                              <w:trPr>
                                <w:trHeight w:val="492"/>
                              </w:trPr>
                              <w:tc>
                                <w:tcPr>
                                  <w:tcW w:w="1952" w:type="dxa"/>
                                  <w:shd w:val="clear" w:color="auto" w:fill="E7E7E7"/>
                                </w:tcPr>
                                <w:p w14:paraId="31DF28D4"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592E28A7"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1E9FC77E" w14:textId="77777777">
                              <w:trPr>
                                <w:trHeight w:val="502"/>
                              </w:trPr>
                              <w:tc>
                                <w:tcPr>
                                  <w:tcW w:w="1952" w:type="dxa"/>
                                  <w:vMerge w:val="restart"/>
                                </w:tcPr>
                                <w:p w14:paraId="08BFAB34" w14:textId="77777777" w:rsidR="005C2A41" w:rsidRDefault="005C2A41">
                                  <w:pPr>
                                    <w:pStyle w:val="TableParagraph"/>
                                    <w:spacing w:before="61"/>
                                    <w:ind w:left="0"/>
                                    <w:rPr>
                                      <w:sz w:val="17"/>
                                    </w:rPr>
                                  </w:pPr>
                                </w:p>
                                <w:p w14:paraId="3C179ABF" w14:textId="77777777" w:rsidR="005C2A41" w:rsidRDefault="00863C9F">
                                  <w:pPr>
                                    <w:pStyle w:val="TableParagraph"/>
                                    <w:ind w:left="171"/>
                                    <w:rPr>
                                      <w:b/>
                                      <w:sz w:val="17"/>
                                    </w:rPr>
                                  </w:pPr>
                                  <w:r>
                                    <w:rPr>
                                      <w:b/>
                                      <w:spacing w:val="-2"/>
                                      <w:sz w:val="17"/>
                                    </w:rPr>
                                    <w:t>DIRECT</w:t>
                                  </w:r>
                                </w:p>
                                <w:p w14:paraId="70985558"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F0F0782"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16962181" w14:textId="77777777">
                              <w:trPr>
                                <w:trHeight w:val="435"/>
                              </w:trPr>
                              <w:tc>
                                <w:tcPr>
                                  <w:tcW w:w="1952" w:type="dxa"/>
                                  <w:vMerge/>
                                  <w:tcBorders>
                                    <w:top w:val="nil"/>
                                  </w:tcBorders>
                                </w:tcPr>
                                <w:p w14:paraId="72B4E844" w14:textId="77777777" w:rsidR="005C2A41" w:rsidRDefault="005C2A41">
                                  <w:pPr>
                                    <w:rPr>
                                      <w:sz w:val="2"/>
                                      <w:szCs w:val="2"/>
                                    </w:rPr>
                                  </w:pPr>
                                </w:p>
                              </w:tc>
                              <w:tc>
                                <w:tcPr>
                                  <w:tcW w:w="4616" w:type="dxa"/>
                                  <w:tcBorders>
                                    <w:top w:val="single" w:sz="4" w:space="0" w:color="CCCCCC"/>
                                  </w:tcBorders>
                                </w:tcPr>
                                <w:p w14:paraId="213F5B16"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4F3E1664" w14:textId="77777777">
                              <w:trPr>
                                <w:trHeight w:val="1018"/>
                              </w:trPr>
                              <w:tc>
                                <w:tcPr>
                                  <w:tcW w:w="1952" w:type="dxa"/>
                                </w:tcPr>
                                <w:p w14:paraId="1890026B"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67B99152"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508D772"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1BEDDC56" w14:textId="77777777" w:rsidR="005C2A41" w:rsidRDefault="005C2A41">
                            <w:pPr>
                              <w:pStyle w:val="BodyText"/>
                            </w:pPr>
                          </w:p>
                        </w:txbxContent>
                      </wps:txbx>
                      <wps:bodyPr wrap="square" lIns="0" tIns="0" rIns="0" bIns="0" rtlCol="0">
                        <a:noAutofit/>
                      </wps:bodyPr>
                    </wps:wsp>
                  </a:graphicData>
                </a:graphic>
              </wp:anchor>
            </w:drawing>
          </mc:Choice>
          <mc:Fallback>
            <w:pict>
              <v:shape w14:anchorId="6A498098" id="Textbox 813" o:spid="_x0000_s1126" type="#_x0000_t202" style="position:absolute;left:0;text-align:left;margin-left:50.3pt;margin-top:-127.55pt;width:335.35pt;height:127.35pt;z-index:1591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5ADA6E20" w14:textId="77777777">
                        <w:trPr>
                          <w:trHeight w:val="492"/>
                        </w:trPr>
                        <w:tc>
                          <w:tcPr>
                            <w:tcW w:w="1952" w:type="dxa"/>
                            <w:shd w:val="clear" w:color="auto" w:fill="E7E7E7"/>
                          </w:tcPr>
                          <w:p w14:paraId="31DF28D4"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592E28A7"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1E9FC77E" w14:textId="77777777">
                        <w:trPr>
                          <w:trHeight w:val="502"/>
                        </w:trPr>
                        <w:tc>
                          <w:tcPr>
                            <w:tcW w:w="1952" w:type="dxa"/>
                            <w:vMerge w:val="restart"/>
                          </w:tcPr>
                          <w:p w14:paraId="08BFAB34" w14:textId="77777777" w:rsidR="005C2A41" w:rsidRDefault="005C2A41">
                            <w:pPr>
                              <w:pStyle w:val="TableParagraph"/>
                              <w:spacing w:before="61"/>
                              <w:ind w:left="0"/>
                              <w:rPr>
                                <w:sz w:val="17"/>
                              </w:rPr>
                            </w:pPr>
                          </w:p>
                          <w:p w14:paraId="3C179ABF" w14:textId="77777777" w:rsidR="005C2A41" w:rsidRDefault="00863C9F">
                            <w:pPr>
                              <w:pStyle w:val="TableParagraph"/>
                              <w:ind w:left="171"/>
                              <w:rPr>
                                <w:b/>
                                <w:sz w:val="17"/>
                              </w:rPr>
                            </w:pPr>
                            <w:r>
                              <w:rPr>
                                <w:b/>
                                <w:spacing w:val="-2"/>
                                <w:sz w:val="17"/>
                              </w:rPr>
                              <w:t>DIRECT</w:t>
                            </w:r>
                          </w:p>
                          <w:p w14:paraId="70985558"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F0F0782"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16962181" w14:textId="77777777">
                        <w:trPr>
                          <w:trHeight w:val="435"/>
                        </w:trPr>
                        <w:tc>
                          <w:tcPr>
                            <w:tcW w:w="1952" w:type="dxa"/>
                            <w:vMerge/>
                            <w:tcBorders>
                              <w:top w:val="nil"/>
                            </w:tcBorders>
                          </w:tcPr>
                          <w:p w14:paraId="72B4E844" w14:textId="77777777" w:rsidR="005C2A41" w:rsidRDefault="005C2A41">
                            <w:pPr>
                              <w:rPr>
                                <w:sz w:val="2"/>
                                <w:szCs w:val="2"/>
                              </w:rPr>
                            </w:pPr>
                          </w:p>
                        </w:tc>
                        <w:tc>
                          <w:tcPr>
                            <w:tcW w:w="4616" w:type="dxa"/>
                            <w:tcBorders>
                              <w:top w:val="single" w:sz="4" w:space="0" w:color="CCCCCC"/>
                            </w:tcBorders>
                          </w:tcPr>
                          <w:p w14:paraId="213F5B16"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4F3E1664" w14:textId="77777777">
                        <w:trPr>
                          <w:trHeight w:val="1018"/>
                        </w:trPr>
                        <w:tc>
                          <w:tcPr>
                            <w:tcW w:w="1952" w:type="dxa"/>
                          </w:tcPr>
                          <w:p w14:paraId="1890026B"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67B99152"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508D772"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1BEDDC56"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proofErr w:type="gramStart"/>
      <w:r>
        <w:rPr>
          <w:spacing w:val="-2"/>
          <w:sz w:val="15"/>
        </w:rPr>
        <w:t>federal</w:t>
      </w:r>
      <w:r>
        <w:rPr>
          <w:spacing w:val="-8"/>
          <w:sz w:val="15"/>
        </w:rPr>
        <w:t xml:space="preserve"> </w:t>
      </w:r>
      <w:r>
        <w:rPr>
          <w:spacing w:val="-2"/>
          <w:sz w:val="15"/>
        </w:rPr>
        <w:t>loan</w:t>
      </w:r>
      <w:proofErr w:type="gramEnd"/>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11"/>
          <w:sz w:val="15"/>
        </w:rPr>
        <w:t xml:space="preserve"> </w:t>
      </w:r>
      <w:r>
        <w:rPr>
          <w:sz w:val="15"/>
        </w:rPr>
        <w:t>change</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10"/>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0"/>
          <w:sz w:val="15"/>
        </w:rPr>
        <w:t xml:space="preserve"> </w:t>
      </w:r>
      <w:r>
        <w:rPr>
          <w:sz w:val="15"/>
        </w:rPr>
        <w:t>loans.</w:t>
      </w:r>
    </w:p>
    <w:p w14:paraId="2EA33E02" w14:textId="77777777" w:rsidR="005C2A41" w:rsidRDefault="005C2A41">
      <w:pPr>
        <w:pStyle w:val="BodyText"/>
        <w:rPr>
          <w:sz w:val="15"/>
        </w:rPr>
      </w:pPr>
    </w:p>
    <w:p w14:paraId="478E8C45" w14:textId="77777777" w:rsidR="005C2A41" w:rsidRDefault="005C2A41">
      <w:pPr>
        <w:pStyle w:val="BodyText"/>
        <w:rPr>
          <w:sz w:val="15"/>
        </w:rPr>
      </w:pPr>
    </w:p>
    <w:p w14:paraId="42A82016" w14:textId="77777777" w:rsidR="005C2A41" w:rsidRDefault="005C2A41">
      <w:pPr>
        <w:pStyle w:val="BodyText"/>
        <w:spacing w:before="92"/>
        <w:rPr>
          <w:sz w:val="15"/>
        </w:rPr>
      </w:pPr>
    </w:p>
    <w:p w14:paraId="46E3D0D8" w14:textId="77777777" w:rsidR="005C2A41" w:rsidRDefault="00863C9F">
      <w:pPr>
        <w:pStyle w:val="Heading2"/>
      </w:pPr>
      <w:r>
        <w:rPr>
          <w:w w:val="105"/>
        </w:rPr>
        <w:t>Next</w:t>
      </w:r>
      <w:r>
        <w:rPr>
          <w:spacing w:val="-12"/>
          <w:w w:val="105"/>
        </w:rPr>
        <w:t xml:space="preserve"> </w:t>
      </w:r>
      <w:r>
        <w:rPr>
          <w:spacing w:val="-4"/>
          <w:w w:val="105"/>
        </w:rPr>
        <w:t>Steps</w:t>
      </w:r>
    </w:p>
    <w:p w14:paraId="2CCFDB0B" w14:textId="77777777" w:rsidR="005C2A41" w:rsidRDefault="00863C9F">
      <w:pPr>
        <w:pStyle w:val="BodyText"/>
        <w:spacing w:before="10"/>
        <w:rPr>
          <w:b/>
          <w:sz w:val="6"/>
        </w:rPr>
      </w:pPr>
      <w:r>
        <w:rPr>
          <w:b/>
          <w:noProof/>
          <w:sz w:val="6"/>
        </w:rPr>
        <mc:AlternateContent>
          <mc:Choice Requires="wps">
            <w:drawing>
              <wp:anchor distT="0" distB="0" distL="0" distR="0" simplePos="0" relativeHeight="487771136" behindDoc="1" locked="0" layoutInCell="1" allowOverlap="1" wp14:anchorId="7C325F0B" wp14:editId="4171EFAC">
                <wp:simplePos x="0" y="0"/>
                <wp:positionH relativeFrom="page">
                  <wp:posOffset>673100</wp:posOffset>
                </wp:positionH>
                <wp:positionV relativeFrom="paragraph">
                  <wp:posOffset>65509</wp:posOffset>
                </wp:positionV>
                <wp:extent cx="6426200" cy="6350"/>
                <wp:effectExtent l="0" t="0" r="0" b="0"/>
                <wp:wrapTopAndBottom/>
                <wp:docPr id="814" name="Graphic 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29EEF" id="Graphic 814" o:spid="_x0000_s1026" alt="&quot;&quot;" style="position:absolute;margin-left:53pt;margin-top:5.15pt;width:506pt;height:.5pt;z-index:-1554534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3D12F00A" w14:textId="77777777" w:rsidR="005C2A41" w:rsidRDefault="005C2A41">
      <w:pPr>
        <w:pStyle w:val="BodyText"/>
        <w:spacing w:before="156"/>
        <w:rPr>
          <w:b/>
          <w:sz w:val="26"/>
        </w:rPr>
      </w:pPr>
    </w:p>
    <w:p w14:paraId="1A8F8E92" w14:textId="77777777" w:rsidR="005C2A41" w:rsidRDefault="00863C9F">
      <w:pPr>
        <w:pStyle w:val="Heading5"/>
        <w:numPr>
          <w:ilvl w:val="0"/>
          <w:numId w:val="13"/>
        </w:numPr>
        <w:tabs>
          <w:tab w:val="left" w:pos="732"/>
        </w:tabs>
        <w:spacing w:before="1"/>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105D2FD7"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59">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6200F271" w14:textId="77777777" w:rsidR="005C2A41" w:rsidRDefault="005C2A41">
      <w:pPr>
        <w:pStyle w:val="BodyText"/>
        <w:spacing w:before="30"/>
        <w:rPr>
          <w:sz w:val="18"/>
        </w:rPr>
      </w:pPr>
    </w:p>
    <w:p w14:paraId="5961C0C0" w14:textId="77777777" w:rsidR="005C2A41" w:rsidRDefault="00863C9F">
      <w:pPr>
        <w:pStyle w:val="Heading5"/>
        <w:numPr>
          <w:ilvl w:val="0"/>
          <w:numId w:val="13"/>
        </w:numPr>
        <w:tabs>
          <w:tab w:val="left" w:pos="732"/>
        </w:tabs>
        <w:spacing w:before="1"/>
        <w:ind w:left="732" w:hanging="266"/>
        <w:jc w:val="both"/>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162C6E94"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r>
        <w:rPr>
          <w:w w:val="105"/>
          <w:sz w:val="18"/>
        </w:rPr>
        <w:t>for</w:t>
      </w:r>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w:t>
      </w:r>
      <w:r>
        <w:rPr>
          <w:spacing w:val="-4"/>
          <w:w w:val="105"/>
          <w:sz w:val="18"/>
        </w:rPr>
        <w:t xml:space="preserve"> </w:t>
      </w:r>
      <w:r>
        <w:rPr>
          <w:w w:val="105"/>
          <w:sz w:val="18"/>
        </w:rPr>
        <w:t>will be available for 30 days</w:t>
      </w:r>
      <w:r>
        <w:rPr>
          <w:spacing w:val="-1"/>
          <w:w w:val="105"/>
          <w:sz w:val="18"/>
        </w:rPr>
        <w:t xml:space="preserve"> </w:t>
      </w:r>
      <w:r>
        <w:rPr>
          <w:w w:val="105"/>
          <w:sz w:val="18"/>
        </w:rPr>
        <w:t>(terms</w:t>
      </w:r>
      <w:r>
        <w:rPr>
          <w:spacing w:val="-1"/>
          <w:w w:val="105"/>
          <w:sz w:val="18"/>
        </w:rPr>
        <w:t xml:space="preserve"> </w:t>
      </w:r>
      <w:r>
        <w:rPr>
          <w:w w:val="105"/>
          <w:sz w:val="18"/>
        </w:rPr>
        <w:t>will not change during this</w:t>
      </w:r>
      <w:r>
        <w:rPr>
          <w:spacing w:val="-1"/>
          <w:w w:val="105"/>
          <w:sz w:val="18"/>
        </w:rPr>
        <w:t xml:space="preserve"> </w:t>
      </w:r>
      <w:r>
        <w:rPr>
          <w:w w:val="105"/>
          <w:sz w:val="18"/>
        </w:rPr>
        <w:t>period, except</w:t>
      </w:r>
      <w:r>
        <w:rPr>
          <w:spacing w:val="-1"/>
          <w:w w:val="105"/>
          <w:sz w:val="18"/>
        </w:rPr>
        <w:t xml:space="preserve"> </w:t>
      </w:r>
      <w:r>
        <w:rPr>
          <w:w w:val="105"/>
          <w:sz w:val="18"/>
        </w:rPr>
        <w:t>as</w:t>
      </w:r>
      <w:r>
        <w:rPr>
          <w:spacing w:val="-1"/>
          <w:w w:val="105"/>
          <w:sz w:val="18"/>
        </w:rPr>
        <w:t xml:space="preserve"> </w:t>
      </w:r>
      <w:r>
        <w:rPr>
          <w:w w:val="105"/>
          <w:sz w:val="18"/>
        </w:rPr>
        <w:t>permitted</w:t>
      </w:r>
      <w:r>
        <w:rPr>
          <w:spacing w:val="-1"/>
          <w:w w:val="105"/>
          <w:sz w:val="18"/>
        </w:rPr>
        <w:t xml:space="preserve"> </w:t>
      </w:r>
      <w:r>
        <w:rPr>
          <w:w w:val="105"/>
          <w:sz w:val="18"/>
        </w:rPr>
        <w:t>by</w:t>
      </w:r>
      <w:r>
        <w:rPr>
          <w:spacing w:val="-1"/>
          <w:w w:val="105"/>
          <w:sz w:val="18"/>
        </w:rPr>
        <w:t xml:space="preserve"> </w:t>
      </w:r>
      <w:r>
        <w:rPr>
          <w:w w:val="105"/>
          <w:sz w:val="18"/>
        </w:rPr>
        <w:t>law).</w:t>
      </w:r>
    </w:p>
    <w:p w14:paraId="419ADBAA" w14:textId="77777777" w:rsidR="005C2A41" w:rsidRDefault="005C2A41">
      <w:pPr>
        <w:pStyle w:val="BodyText"/>
        <w:rPr>
          <w:sz w:val="20"/>
        </w:rPr>
      </w:pPr>
    </w:p>
    <w:p w14:paraId="6CE9CF90" w14:textId="77777777" w:rsidR="005C2A41" w:rsidRDefault="005C2A41">
      <w:pPr>
        <w:pStyle w:val="BodyText"/>
        <w:rPr>
          <w:sz w:val="20"/>
        </w:rPr>
      </w:pPr>
    </w:p>
    <w:p w14:paraId="60CCBA1A" w14:textId="77777777" w:rsidR="005C2A41" w:rsidRDefault="005C2A41">
      <w:pPr>
        <w:pStyle w:val="BodyText"/>
        <w:rPr>
          <w:sz w:val="20"/>
        </w:rPr>
      </w:pPr>
    </w:p>
    <w:p w14:paraId="290C5BC7" w14:textId="77777777" w:rsidR="005C2A41" w:rsidRDefault="00863C9F">
      <w:pPr>
        <w:pStyle w:val="BodyText"/>
        <w:spacing w:before="161"/>
        <w:rPr>
          <w:sz w:val="20"/>
        </w:rPr>
      </w:pPr>
      <w:r>
        <w:rPr>
          <w:noProof/>
          <w:sz w:val="20"/>
        </w:rPr>
        <mc:AlternateContent>
          <mc:Choice Requires="wps">
            <w:drawing>
              <wp:anchor distT="0" distB="0" distL="0" distR="0" simplePos="0" relativeHeight="487771648" behindDoc="1" locked="0" layoutInCell="1" allowOverlap="1" wp14:anchorId="3013A2C7" wp14:editId="7C586F20">
                <wp:simplePos x="0" y="0"/>
                <wp:positionH relativeFrom="page">
                  <wp:posOffset>673100</wp:posOffset>
                </wp:positionH>
                <wp:positionV relativeFrom="paragraph">
                  <wp:posOffset>264019</wp:posOffset>
                </wp:positionV>
                <wp:extent cx="6426200" cy="251460"/>
                <wp:effectExtent l="0" t="0" r="0" b="0"/>
                <wp:wrapTopAndBottom/>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51460"/>
                        </a:xfrm>
                        <a:prstGeom prst="rect">
                          <a:avLst/>
                        </a:prstGeom>
                        <a:solidFill>
                          <a:srgbClr val="E7E7E7"/>
                        </a:solidFill>
                      </wps:spPr>
                      <wps:txbx>
                        <w:txbxContent>
                          <w:p w14:paraId="7043F7B7"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3013A2C7" id="Textbox 815" o:spid="_x0000_s1127" type="#_x0000_t202" style="position:absolute;margin-left:53pt;margin-top:20.8pt;width:506pt;height:19.8pt;z-index:-1554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" fillcolor="#e7e7e7" stroked="f">
                <v:textbox inset="0,0,0,0">
                  <w:txbxContent>
                    <w:p w14:paraId="7043F7B7"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5A299D16" w14:textId="77777777" w:rsidR="005C2A41" w:rsidRDefault="00863C9F">
      <w:pPr>
        <w:tabs>
          <w:tab w:val="left" w:pos="5497"/>
        </w:tabs>
        <w:spacing w:before="32"/>
        <w:ind w:left="388"/>
        <w:rPr>
          <w:b/>
          <w:sz w:val="16"/>
        </w:rPr>
      </w:pPr>
      <w:r>
        <w:rPr>
          <w:b/>
          <w:spacing w:val="-2"/>
          <w:sz w:val="16"/>
        </w:rPr>
        <w:t>Fixed</w:t>
      </w:r>
      <w:r>
        <w:rPr>
          <w:b/>
          <w:spacing w:val="-6"/>
          <w:sz w:val="16"/>
        </w:rPr>
        <w:t xml:space="preserve"> </w:t>
      </w:r>
      <w:r>
        <w:rPr>
          <w:b/>
          <w:spacing w:val="-2"/>
          <w:sz w:val="16"/>
        </w:rPr>
        <w:t xml:space="preserve">Interest </w:t>
      </w:r>
      <w:r>
        <w:rPr>
          <w:b/>
          <w:spacing w:val="-4"/>
          <w:sz w:val="16"/>
        </w:rPr>
        <w:t>Rate</w:t>
      </w:r>
      <w:r>
        <w:rPr>
          <w:b/>
          <w:sz w:val="16"/>
        </w:rPr>
        <w:tab/>
      </w:r>
      <w:r>
        <w:rPr>
          <w:b/>
          <w:spacing w:val="-2"/>
          <w:sz w:val="16"/>
        </w:rPr>
        <w:t>Cosigner</w:t>
      </w:r>
    </w:p>
    <w:p w14:paraId="097C2CE3" w14:textId="77777777" w:rsidR="005C2A41" w:rsidRDefault="005C2A41">
      <w:pPr>
        <w:rPr>
          <w:b/>
          <w:sz w:val="16"/>
        </w:rPr>
        <w:sectPr w:rsidR="005C2A41">
          <w:type w:val="continuous"/>
          <w:pgSz w:w="12240" w:h="15840"/>
          <w:pgMar w:top="1760" w:right="720" w:bottom="340" w:left="720" w:header="0" w:footer="0" w:gutter="0"/>
          <w:cols w:space="720"/>
        </w:sectPr>
      </w:pPr>
    </w:p>
    <w:p w14:paraId="7BD2B669" w14:textId="77777777" w:rsidR="005C2A41" w:rsidRDefault="00863C9F">
      <w:pPr>
        <w:pStyle w:val="BodyText"/>
        <w:spacing w:before="173" w:line="242" w:lineRule="auto"/>
        <w:ind w:left="586" w:hanging="173"/>
      </w:pPr>
      <w:r>
        <w:rPr>
          <w:noProof/>
          <w:position w:val="3"/>
        </w:rPr>
        <w:drawing>
          <wp:inline distT="0" distB="0" distL="0" distR="0" wp14:anchorId="67AC1FB9" wp14:editId="56671A2C">
            <wp:extent cx="37388" cy="37388"/>
            <wp:effectExtent l="0" t="0" r="1270" b="1270"/>
            <wp:docPr id="816" name="Image 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t>This</w:t>
      </w:r>
      <w:r>
        <w:rPr>
          <w:spacing w:val="-12"/>
        </w:rPr>
        <w:t xml:space="preserve"> </w:t>
      </w:r>
      <w:r>
        <w:t>loan</w:t>
      </w:r>
      <w:r>
        <w:rPr>
          <w:spacing w:val="-11"/>
        </w:rPr>
        <w:t xml:space="preserve"> </w:t>
      </w:r>
      <w:r>
        <w:t>has</w:t>
      </w:r>
      <w:r>
        <w:rPr>
          <w:spacing w:val="-10"/>
        </w:rPr>
        <w:t xml:space="preserve"> </w:t>
      </w:r>
      <w:r>
        <w:t>a</w:t>
      </w:r>
      <w:r>
        <w:rPr>
          <w:spacing w:val="-12"/>
        </w:rPr>
        <w:t xml:space="preserve"> </w:t>
      </w:r>
      <w:r>
        <w:t>fixed</w:t>
      </w:r>
      <w:r>
        <w:rPr>
          <w:spacing w:val="-10"/>
        </w:rPr>
        <w:t xml:space="preserve"> </w:t>
      </w:r>
      <w:proofErr w:type="gramStart"/>
      <w:r>
        <w:t>interest</w:t>
      </w:r>
      <w:r>
        <w:rPr>
          <w:spacing w:val="-12"/>
        </w:rPr>
        <w:t xml:space="preserve"> </w:t>
      </w:r>
      <w:r>
        <w:t>rate,</w:t>
      </w:r>
      <w:r>
        <w:rPr>
          <w:spacing w:val="-11"/>
        </w:rPr>
        <w:t xml:space="preserve"> </w:t>
      </w:r>
      <w:r>
        <w:t>and</w:t>
      </w:r>
      <w:proofErr w:type="gramEnd"/>
      <w:r>
        <w:rPr>
          <w:spacing w:val="-11"/>
        </w:rPr>
        <w:t xml:space="preserve"> </w:t>
      </w:r>
      <w:r>
        <w:t>will</w:t>
      </w:r>
      <w:r>
        <w:rPr>
          <w:spacing w:val="-10"/>
        </w:rPr>
        <w:t xml:space="preserve"> </w:t>
      </w:r>
      <w:r>
        <w:t>not</w:t>
      </w:r>
      <w:r>
        <w:rPr>
          <w:spacing w:val="-12"/>
        </w:rPr>
        <w:t xml:space="preserve"> </w:t>
      </w:r>
      <w:r>
        <w:t>increase</w:t>
      </w:r>
      <w:r>
        <w:rPr>
          <w:spacing w:val="-10"/>
        </w:rPr>
        <w:t xml:space="preserve"> </w:t>
      </w:r>
      <w:r>
        <w:t>or</w:t>
      </w:r>
      <w:r>
        <w:rPr>
          <w:spacing w:val="-12"/>
        </w:rPr>
        <w:t xml:space="preserve"> </w:t>
      </w:r>
      <w:r>
        <w:t>decrease for the life of the loan.</w:t>
      </w:r>
    </w:p>
    <w:p w14:paraId="5DACD1F4" w14:textId="77777777" w:rsidR="005C2A41" w:rsidRDefault="005C2A41">
      <w:pPr>
        <w:pStyle w:val="BodyText"/>
        <w:spacing w:before="164"/>
      </w:pPr>
    </w:p>
    <w:p w14:paraId="49FF6890" w14:textId="77777777" w:rsidR="005C2A41" w:rsidRDefault="00863C9F">
      <w:pPr>
        <w:spacing w:line="256" w:lineRule="auto"/>
        <w:ind w:left="388" w:right="3667"/>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665B3DDE" w14:textId="77777777" w:rsidR="005C2A41" w:rsidRDefault="00863C9F">
      <w:pPr>
        <w:pStyle w:val="BodyText"/>
        <w:spacing w:before="158" w:line="244" w:lineRule="auto"/>
        <w:ind w:left="586" w:hanging="173"/>
      </w:pPr>
      <w:r>
        <w:rPr>
          <w:noProof/>
          <w:position w:val="3"/>
        </w:rPr>
        <w:drawing>
          <wp:inline distT="0" distB="0" distL="0" distR="0" wp14:anchorId="1E371BE3" wp14:editId="1A79F223">
            <wp:extent cx="37388" cy="37388"/>
            <wp:effectExtent l="0" t="0" r="1270" b="1270"/>
            <wp:docPr id="817" name="Image 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rPr>
          <w:spacing w:val="-2"/>
        </w:rPr>
        <w:t>For</w:t>
      </w:r>
      <w:r>
        <w:rPr>
          <w:spacing w:val="-13"/>
        </w:rPr>
        <w:t xml:space="preserve"> </w:t>
      </w:r>
      <w:r>
        <w:rPr>
          <w:spacing w:val="-2"/>
        </w:rPr>
        <w:t>full-time,</w:t>
      </w:r>
      <w:r>
        <w:rPr>
          <w:spacing w:val="-11"/>
        </w:rPr>
        <w:t xml:space="preserve"> </w:t>
      </w:r>
      <w:r>
        <w:rPr>
          <w:spacing w:val="-2"/>
        </w:rPr>
        <w:t>half-time,</w:t>
      </w:r>
      <w:r>
        <w:rPr>
          <w:spacing w:val="-11"/>
        </w:rPr>
        <w:t xml:space="preserve"> </w:t>
      </w:r>
      <w:r>
        <w:rPr>
          <w:spacing w:val="-2"/>
        </w:rPr>
        <w:t>or</w:t>
      </w:r>
      <w:r>
        <w:rPr>
          <w:spacing w:val="-12"/>
        </w:rPr>
        <w:t xml:space="preserve"> </w:t>
      </w:r>
      <w:r>
        <w:rPr>
          <w:spacing w:val="-2"/>
        </w:rPr>
        <w:t>less-than-half-time</w:t>
      </w:r>
      <w:r>
        <w:rPr>
          <w:spacing w:val="-12"/>
        </w:rPr>
        <w:t xml:space="preserve"> </w:t>
      </w:r>
      <w:r>
        <w:rPr>
          <w:spacing w:val="-2"/>
        </w:rPr>
        <w:t>enrollment</w:t>
      </w:r>
      <w:r>
        <w:rPr>
          <w:spacing w:val="-11"/>
        </w:rPr>
        <w:t xml:space="preserve"> </w:t>
      </w:r>
      <w:r>
        <w:rPr>
          <w:spacing w:val="-2"/>
        </w:rPr>
        <w:t>at</w:t>
      </w:r>
      <w:r>
        <w:rPr>
          <w:spacing w:val="-11"/>
        </w:rPr>
        <w:t xml:space="preserve"> </w:t>
      </w:r>
      <w:r>
        <w:rPr>
          <w:spacing w:val="-2"/>
        </w:rPr>
        <w:t>an</w:t>
      </w:r>
      <w:r>
        <w:rPr>
          <w:spacing w:val="-10"/>
        </w:rPr>
        <w:t xml:space="preserve"> </w:t>
      </w:r>
      <w:r>
        <w:rPr>
          <w:spacing w:val="-2"/>
        </w:rPr>
        <w:t>eligible school.</w:t>
      </w:r>
    </w:p>
    <w:p w14:paraId="55615A85" w14:textId="77777777" w:rsidR="005C2A41" w:rsidRDefault="00863C9F">
      <w:pPr>
        <w:pStyle w:val="BodyText"/>
        <w:spacing w:before="50" w:line="242" w:lineRule="auto"/>
        <w:ind w:left="586" w:hanging="173"/>
      </w:pPr>
      <w:r>
        <w:rPr>
          <w:noProof/>
          <w:position w:val="3"/>
        </w:rPr>
        <w:drawing>
          <wp:inline distT="0" distB="0" distL="0" distR="0" wp14:anchorId="7B972E67" wp14:editId="0A93DB31">
            <wp:extent cx="37388" cy="37388"/>
            <wp:effectExtent l="0" t="0" r="1270" b="1270"/>
            <wp:docPr id="818" name="Image 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4"/>
        </w:rPr>
        <w:t xml:space="preserve"> </w:t>
      </w:r>
      <w:r>
        <w:t>of</w:t>
      </w:r>
      <w:r>
        <w:rPr>
          <w:spacing w:val="-2"/>
        </w:rPr>
        <w:t xml:space="preserve"> </w:t>
      </w:r>
      <w:r>
        <w:t>majority</w:t>
      </w:r>
      <w:r>
        <w:rPr>
          <w:spacing w:val="-3"/>
        </w:rPr>
        <w:t xml:space="preserve"> </w:t>
      </w:r>
      <w:r>
        <w:t>in</w:t>
      </w:r>
      <w:r>
        <w:rPr>
          <w:spacing w:val="-4"/>
        </w:rPr>
        <w:t xml:space="preserve"> </w:t>
      </w:r>
      <w:r>
        <w:t>your</w:t>
      </w:r>
      <w:r>
        <w:rPr>
          <w:spacing w:val="-4"/>
        </w:rPr>
        <w:t xml:space="preserve"> </w:t>
      </w:r>
      <w:r>
        <w:t>state</w:t>
      </w:r>
      <w:r>
        <w:rPr>
          <w:spacing w:val="-4"/>
        </w:rPr>
        <w:t xml:space="preserve"> </w:t>
      </w:r>
      <w:r>
        <w:t>of</w:t>
      </w:r>
      <w:r>
        <w:rPr>
          <w:spacing w:val="-4"/>
        </w:rPr>
        <w:t xml:space="preserve"> </w:t>
      </w:r>
      <w:r>
        <w:t>residence</w:t>
      </w:r>
      <w:r>
        <w:rPr>
          <w:spacing w:val="-4"/>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12DA773C" w14:textId="77777777" w:rsidR="005C2A41" w:rsidRDefault="00863C9F">
      <w:pPr>
        <w:pStyle w:val="BodyText"/>
        <w:spacing w:before="161" w:line="244" w:lineRule="auto"/>
        <w:ind w:left="351" w:right="138" w:hanging="176"/>
      </w:pPr>
      <w:r>
        <w:br w:type="column"/>
      </w:r>
      <w:r>
        <w:rPr>
          <w:noProof/>
          <w:position w:val="3"/>
        </w:rPr>
        <w:drawing>
          <wp:inline distT="0" distB="0" distL="0" distR="0" wp14:anchorId="26318FC9" wp14:editId="218F68B1">
            <wp:extent cx="38023" cy="37388"/>
            <wp:effectExtent l="0" t="0" r="635" b="1270"/>
            <wp:docPr id="819" name="Image 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50"/>
          <w:sz w:val="20"/>
        </w:rPr>
        <w:t xml:space="preserve"> </w:t>
      </w:r>
      <w:r>
        <w:rPr>
          <w:spacing w:val="-2"/>
        </w:rPr>
        <w:t>A</w:t>
      </w:r>
      <w:r>
        <w:rPr>
          <w:spacing w:val="-5"/>
        </w:rPr>
        <w:t xml:space="preserve"> </w:t>
      </w:r>
      <w:r>
        <w:rPr>
          <w:spacing w:val="-2"/>
        </w:rPr>
        <w:t>cosigner</w:t>
      </w:r>
      <w:r>
        <w:rPr>
          <w:spacing w:val="-3"/>
        </w:rPr>
        <w:t xml:space="preserve"> </w:t>
      </w:r>
      <w:r>
        <w:rPr>
          <w:spacing w:val="-2"/>
        </w:rPr>
        <w:t>is</w:t>
      </w:r>
      <w:r>
        <w:rPr>
          <w:spacing w:val="-4"/>
        </w:rPr>
        <w:t xml:space="preserve"> </w:t>
      </w:r>
      <w:r>
        <w:rPr>
          <w:spacing w:val="-2"/>
        </w:rPr>
        <w:t>not</w:t>
      </w:r>
      <w:r>
        <w:rPr>
          <w:spacing w:val="-4"/>
        </w:rPr>
        <w:t xml:space="preserve"> </w:t>
      </w:r>
      <w:proofErr w:type="gramStart"/>
      <w:r>
        <w:rPr>
          <w:spacing w:val="-2"/>
        </w:rPr>
        <w:t>required,</w:t>
      </w:r>
      <w:r>
        <w:rPr>
          <w:spacing w:val="-10"/>
        </w:rPr>
        <w:t xml:space="preserve"> </w:t>
      </w:r>
      <w:r>
        <w:rPr>
          <w:spacing w:val="-2"/>
        </w:rPr>
        <w:t>but</w:t>
      </w:r>
      <w:proofErr w:type="gramEnd"/>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621D073F" w14:textId="77777777" w:rsidR="005C2A41" w:rsidRDefault="00863C9F">
      <w:pPr>
        <w:pStyle w:val="BodyText"/>
        <w:spacing w:before="49" w:line="244" w:lineRule="auto"/>
        <w:ind w:left="351" w:right="243" w:hanging="176"/>
      </w:pPr>
      <w:r>
        <w:rPr>
          <w:noProof/>
          <w:position w:val="3"/>
        </w:rPr>
        <w:drawing>
          <wp:inline distT="0" distB="0" distL="0" distR="0" wp14:anchorId="1CB4C403" wp14:editId="44E88367">
            <wp:extent cx="38023" cy="37388"/>
            <wp:effectExtent l="0" t="0" r="635" b="1270"/>
            <wp:docPr id="820" name="Image 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cosigner's state of residence at the time of loan application.</w:t>
      </w:r>
    </w:p>
    <w:p w14:paraId="0EABDC8C" w14:textId="77777777" w:rsidR="005C2A41" w:rsidRDefault="005C2A41">
      <w:pPr>
        <w:pStyle w:val="BodyText"/>
      </w:pPr>
    </w:p>
    <w:p w14:paraId="7238A679" w14:textId="77777777" w:rsidR="005C2A41" w:rsidRDefault="005C2A41">
      <w:pPr>
        <w:pStyle w:val="BodyText"/>
        <w:spacing w:before="26"/>
      </w:pPr>
    </w:p>
    <w:p w14:paraId="025751F8" w14:textId="77777777" w:rsidR="005C2A41" w:rsidRDefault="00863C9F">
      <w:pPr>
        <w:ind w:left="153"/>
        <w:jc w:val="both"/>
        <w:rPr>
          <w:b/>
          <w:sz w:val="16"/>
        </w:rPr>
      </w:pPr>
      <w:r>
        <w:rPr>
          <w:b/>
          <w:spacing w:val="-2"/>
          <w:sz w:val="16"/>
        </w:rPr>
        <w:t>Bankruptcy</w:t>
      </w:r>
      <w:r>
        <w:rPr>
          <w:b/>
          <w:spacing w:val="-1"/>
          <w:sz w:val="16"/>
        </w:rPr>
        <w:t xml:space="preserve"> </w:t>
      </w:r>
      <w:r>
        <w:rPr>
          <w:b/>
          <w:spacing w:val="-2"/>
          <w:sz w:val="16"/>
        </w:rPr>
        <w:t>Limitations</w:t>
      </w:r>
    </w:p>
    <w:p w14:paraId="6AF03AAF" w14:textId="77777777" w:rsidR="005C2A41" w:rsidRDefault="00863C9F">
      <w:pPr>
        <w:pStyle w:val="BodyText"/>
        <w:spacing w:before="171" w:line="244" w:lineRule="auto"/>
        <w:ind w:left="351" w:right="243" w:hanging="176"/>
      </w:pPr>
      <w:r>
        <w:rPr>
          <w:noProof/>
          <w:position w:val="3"/>
        </w:rPr>
        <w:drawing>
          <wp:inline distT="0" distB="0" distL="0" distR="0" wp14:anchorId="21904BEA" wp14:editId="33CF5CFC">
            <wp:extent cx="38023" cy="37388"/>
            <wp:effectExtent l="0" t="0" r="635" b="1270"/>
            <wp:docPr id="821" name="Image 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1D083022" w14:textId="77777777" w:rsidR="005C2A41" w:rsidRDefault="005C2A41">
      <w:pPr>
        <w:pStyle w:val="BodyText"/>
      </w:pPr>
    </w:p>
    <w:p w14:paraId="5E2B49C3" w14:textId="77777777" w:rsidR="005C2A41" w:rsidRDefault="005C2A41">
      <w:pPr>
        <w:pStyle w:val="BodyText"/>
        <w:spacing w:before="167"/>
      </w:pPr>
    </w:p>
    <w:p w14:paraId="3DB9ADA2" w14:textId="77777777" w:rsidR="005C2A41" w:rsidRDefault="00863C9F">
      <w:pPr>
        <w:spacing w:line="256" w:lineRule="auto"/>
        <w:ind w:left="153"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1746F9FE"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07" w:space="40"/>
            <w:col w:w="5453"/>
          </w:cols>
        </w:sectPr>
      </w:pPr>
    </w:p>
    <w:p w14:paraId="18F14C75" w14:textId="77777777" w:rsidR="005C2A41" w:rsidRDefault="005C2A41">
      <w:pPr>
        <w:pStyle w:val="BodyText"/>
        <w:rPr>
          <w:b/>
          <w:sz w:val="20"/>
        </w:rPr>
      </w:pPr>
    </w:p>
    <w:p w14:paraId="7C0EED68" w14:textId="77777777" w:rsidR="005C2A41" w:rsidRDefault="005C2A41">
      <w:pPr>
        <w:pStyle w:val="BodyText"/>
        <w:spacing w:before="49"/>
        <w:rPr>
          <w:b/>
          <w:sz w:val="20"/>
        </w:rPr>
      </w:pPr>
    </w:p>
    <w:p w14:paraId="63B6A4DE" w14:textId="77777777" w:rsidR="005C2A41" w:rsidRDefault="00863C9F">
      <w:pPr>
        <w:pStyle w:val="BodyText"/>
        <w:spacing w:line="20" w:lineRule="exact"/>
        <w:ind w:left="453"/>
        <w:rPr>
          <w:sz w:val="2"/>
        </w:rPr>
      </w:pPr>
      <w:r>
        <w:rPr>
          <w:noProof/>
          <w:sz w:val="2"/>
        </w:rPr>
        <mc:AlternateContent>
          <mc:Choice Requires="wpg">
            <w:drawing>
              <wp:inline distT="0" distB="0" distL="0" distR="0" wp14:anchorId="69C57782" wp14:editId="64633C5B">
                <wp:extent cx="6426200" cy="6350"/>
                <wp:effectExtent l="0" t="0" r="0" b="0"/>
                <wp:docPr id="822" name="Group 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823" name="Graphic 823"/>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49D131" id="Group 822"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AdsE29bAIAAPMFAAAOAAAAAAAAAAAAAAAAAC4CAABk&#10;cnMvZTJvRG9jLnhtbFBLAQItABQABgAIAAAAIQC60fm72QAAAAQBAAAPAAAAAAAAAAAAAAAAAMYE&#10;AABkcnMvZG93bnJldi54bWxQSwUGAAAAAAQABADzAAAAzAUAAAAA&#10;">
                <v:shape id="Graphic 823"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" path="m6426200,l,,,6350r6426200,l6426200,xe" fillcolor="black" stroked="f">
                  <v:path arrowok="t"/>
                </v:shape>
                <w10:anchorlock/>
              </v:group>
            </w:pict>
          </mc:Fallback>
        </mc:AlternateContent>
      </w:r>
    </w:p>
    <w:p w14:paraId="70DFBCAD" w14:textId="77777777" w:rsidR="005C2A41" w:rsidRDefault="00863C9F">
      <w:pPr>
        <w:pStyle w:val="BodyText"/>
        <w:spacing w:before="51"/>
        <w:ind w:left="462" w:right="331"/>
      </w:pPr>
      <w:r>
        <w:t>Military</w:t>
      </w:r>
      <w:r>
        <w:rPr>
          <w:spacing w:val="-3"/>
        </w:rPr>
        <w:t xml:space="preserve"> </w:t>
      </w:r>
      <w:r>
        <w:t>Lending</w:t>
      </w:r>
      <w:r>
        <w:rPr>
          <w:spacing w:val="-3"/>
        </w:rPr>
        <w:t xml:space="preserve"> </w:t>
      </w:r>
      <w:r>
        <w:t>Act</w:t>
      </w:r>
      <w:r>
        <w:rPr>
          <w:spacing w:val="-1"/>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w:t>
      </w:r>
      <w:r>
        <w:rPr>
          <w:spacing w:val="-3"/>
        </w:rPr>
        <w:t xml:space="preserve"> </w:t>
      </w:r>
      <w:r>
        <w:t>call</w:t>
      </w:r>
      <w:r>
        <w:rPr>
          <w:spacing w:val="-3"/>
        </w:rPr>
        <w:t xml:space="preserve"> </w:t>
      </w:r>
      <w:r>
        <w:t xml:space="preserve">855- </w:t>
      </w:r>
      <w:r>
        <w:rPr>
          <w:spacing w:val="-2"/>
        </w:rPr>
        <w:t>455-6972.</w:t>
      </w:r>
    </w:p>
    <w:p w14:paraId="5256257E" w14:textId="77777777" w:rsidR="005C2A41" w:rsidRDefault="005C2A41">
      <w:pPr>
        <w:pStyle w:val="BodyText"/>
        <w:rPr>
          <w:sz w:val="15"/>
        </w:rPr>
      </w:pPr>
    </w:p>
    <w:p w14:paraId="4DE93B4C" w14:textId="77777777" w:rsidR="005C2A41" w:rsidRDefault="005C2A41">
      <w:pPr>
        <w:pStyle w:val="BodyText"/>
        <w:rPr>
          <w:sz w:val="15"/>
        </w:rPr>
      </w:pPr>
    </w:p>
    <w:p w14:paraId="0794BB5D" w14:textId="77777777" w:rsidR="005C2A41" w:rsidRDefault="005C2A41">
      <w:pPr>
        <w:pStyle w:val="BodyText"/>
        <w:spacing w:before="47"/>
        <w:rPr>
          <w:sz w:val="15"/>
        </w:rPr>
      </w:pPr>
    </w:p>
    <w:p w14:paraId="6FE48FB6" w14:textId="77777777" w:rsidR="005C2A41" w:rsidRDefault="00863C9F">
      <w:pPr>
        <w:ind w:right="325"/>
        <w:jc w:val="right"/>
        <w:rPr>
          <w:sz w:val="15"/>
        </w:rPr>
      </w:pPr>
      <w:r>
        <w:rPr>
          <w:spacing w:val="-2"/>
          <w:sz w:val="15"/>
        </w:rPr>
        <w:t>7SDA2405/Rev042025v01</w:t>
      </w:r>
    </w:p>
    <w:p w14:paraId="2E6A2A69" w14:textId="77777777" w:rsidR="005C2A41" w:rsidRDefault="005C2A41">
      <w:pPr>
        <w:jc w:val="right"/>
        <w:rPr>
          <w:sz w:val="15"/>
        </w:rPr>
        <w:sectPr w:rsidR="005C2A41">
          <w:type w:val="continuous"/>
          <w:pgSz w:w="12240" w:h="15840"/>
          <w:pgMar w:top="1760" w:right="720" w:bottom="340" w:left="720" w:header="0" w:footer="0" w:gutter="0"/>
          <w:cols w:space="720"/>
        </w:sectPr>
      </w:pPr>
    </w:p>
    <w:p w14:paraId="39E9CA33" w14:textId="77777777" w:rsidR="005C2A41" w:rsidRDefault="00863C9F">
      <w:pPr>
        <w:spacing w:before="16"/>
        <w:ind w:left="348"/>
        <w:rPr>
          <w:sz w:val="18"/>
        </w:rPr>
      </w:pPr>
      <w:bookmarkStart w:id="10" w:name="MBA-Loan-LASD.pdf"/>
      <w:bookmarkEnd w:id="10"/>
      <w:r>
        <w:rPr>
          <w:w w:val="105"/>
          <w:sz w:val="18"/>
        </w:rPr>
        <w:lastRenderedPageBreak/>
        <w:t>Variable</w:t>
      </w:r>
      <w:r>
        <w:rPr>
          <w:spacing w:val="-11"/>
          <w:w w:val="105"/>
          <w:sz w:val="18"/>
        </w:rPr>
        <w:t xml:space="preserve"> </w:t>
      </w:r>
      <w:r>
        <w:rPr>
          <w:w w:val="105"/>
          <w:sz w:val="18"/>
        </w:rPr>
        <w:t>Rate</w:t>
      </w:r>
      <w:r>
        <w:rPr>
          <w:spacing w:val="-8"/>
          <w:w w:val="105"/>
          <w:sz w:val="18"/>
        </w:rPr>
        <w:t xml:space="preserve"> </w:t>
      </w:r>
      <w:r>
        <w:rPr>
          <w:w w:val="105"/>
          <w:sz w:val="18"/>
        </w:rPr>
        <w:t>Type</w:t>
      </w:r>
      <w:r>
        <w:rPr>
          <w:spacing w:val="-6"/>
          <w:w w:val="105"/>
          <w:sz w:val="18"/>
        </w:rPr>
        <w:t xml:space="preserve"> </w:t>
      </w:r>
      <w:r>
        <w:rPr>
          <w:w w:val="105"/>
          <w:sz w:val="18"/>
        </w:rPr>
        <w:t>(see</w:t>
      </w:r>
      <w:r>
        <w:rPr>
          <w:spacing w:val="-7"/>
          <w:w w:val="105"/>
          <w:sz w:val="18"/>
        </w:rPr>
        <w:t xml:space="preserve"> </w:t>
      </w:r>
      <w:r>
        <w:rPr>
          <w:w w:val="105"/>
          <w:sz w:val="18"/>
        </w:rPr>
        <w:t>pages</w:t>
      </w:r>
      <w:r>
        <w:rPr>
          <w:spacing w:val="-7"/>
          <w:w w:val="105"/>
          <w:sz w:val="18"/>
        </w:rPr>
        <w:t xml:space="preserve"> </w:t>
      </w:r>
      <w:r>
        <w:rPr>
          <w:w w:val="105"/>
          <w:sz w:val="18"/>
        </w:rPr>
        <w:t>3</w:t>
      </w:r>
      <w:r>
        <w:rPr>
          <w:spacing w:val="-7"/>
          <w:w w:val="105"/>
          <w:sz w:val="18"/>
        </w:rPr>
        <w:t xml:space="preserve"> </w:t>
      </w:r>
      <w:r>
        <w:rPr>
          <w:w w:val="105"/>
          <w:sz w:val="18"/>
        </w:rPr>
        <w:t>&amp;</w:t>
      </w:r>
      <w:r>
        <w:rPr>
          <w:spacing w:val="-7"/>
          <w:w w:val="105"/>
          <w:sz w:val="18"/>
        </w:rPr>
        <w:t xml:space="preserve"> </w:t>
      </w:r>
      <w:r>
        <w:rPr>
          <w:w w:val="105"/>
          <w:sz w:val="18"/>
        </w:rPr>
        <w:t>4</w:t>
      </w:r>
      <w:r>
        <w:rPr>
          <w:spacing w:val="-9"/>
          <w:w w:val="105"/>
          <w:sz w:val="18"/>
        </w:rPr>
        <w:t xml:space="preserve"> </w:t>
      </w:r>
      <w:r>
        <w:rPr>
          <w:w w:val="105"/>
          <w:sz w:val="18"/>
        </w:rPr>
        <w:t>for</w:t>
      </w:r>
      <w:r>
        <w:rPr>
          <w:spacing w:val="-8"/>
          <w:w w:val="105"/>
          <w:sz w:val="18"/>
        </w:rPr>
        <w:t xml:space="preserve"> </w:t>
      </w:r>
      <w:r>
        <w:rPr>
          <w:w w:val="105"/>
          <w:sz w:val="18"/>
        </w:rPr>
        <w:t>Fixed</w:t>
      </w:r>
      <w:r>
        <w:rPr>
          <w:spacing w:val="-7"/>
          <w:w w:val="105"/>
          <w:sz w:val="18"/>
        </w:rPr>
        <w:t xml:space="preserve"> </w:t>
      </w:r>
      <w:r>
        <w:rPr>
          <w:w w:val="105"/>
          <w:sz w:val="18"/>
        </w:rPr>
        <w:t>Rate</w:t>
      </w:r>
      <w:r>
        <w:rPr>
          <w:spacing w:val="-8"/>
          <w:w w:val="105"/>
          <w:sz w:val="18"/>
        </w:rPr>
        <w:t xml:space="preserve"> </w:t>
      </w:r>
      <w:r>
        <w:rPr>
          <w:spacing w:val="-2"/>
          <w:w w:val="105"/>
          <w:sz w:val="18"/>
        </w:rPr>
        <w:t>Type)</w:t>
      </w:r>
    </w:p>
    <w:p w14:paraId="58FEC803"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414C11DA"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1E55AE37"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58093B89" w14:textId="77777777" w:rsidR="005C2A41" w:rsidRDefault="005C2A41">
      <w:pPr>
        <w:rPr>
          <w:sz w:val="17"/>
        </w:rPr>
        <w:sectPr w:rsidR="005C2A41">
          <w:headerReference w:type="even" r:id="rId160"/>
          <w:headerReference w:type="default" r:id="rId161"/>
          <w:footerReference w:type="default" r:id="rId162"/>
          <w:pgSz w:w="12240" w:h="15840"/>
          <w:pgMar w:top="1760" w:right="720" w:bottom="360" w:left="720" w:header="437" w:footer="173" w:gutter="0"/>
          <w:pgNumType w:start="1"/>
          <w:cols w:num="2" w:space="720" w:equalWidth="0">
            <w:col w:w="5226" w:space="1872"/>
            <w:col w:w="3702"/>
          </w:cols>
        </w:sectPr>
      </w:pPr>
    </w:p>
    <w:p w14:paraId="753DE283" w14:textId="77777777" w:rsidR="005C2A41" w:rsidRDefault="00863C9F">
      <w:pPr>
        <w:pStyle w:val="BodyText"/>
        <w:spacing w:before="114"/>
        <w:rPr>
          <w:sz w:val="20"/>
        </w:rPr>
      </w:pPr>
      <w:r>
        <w:rPr>
          <w:noProof/>
          <w:sz w:val="20"/>
        </w:rPr>
        <mc:AlternateContent>
          <mc:Choice Requires="wps">
            <w:drawing>
              <wp:anchor distT="0" distB="0" distL="0" distR="0" simplePos="0" relativeHeight="15916032" behindDoc="0" locked="0" layoutInCell="1" allowOverlap="1" wp14:anchorId="651A36C1" wp14:editId="4DAFE92E">
                <wp:simplePos x="0" y="0"/>
                <wp:positionH relativeFrom="page">
                  <wp:posOffset>679450</wp:posOffset>
                </wp:positionH>
                <wp:positionV relativeFrom="page">
                  <wp:posOffset>779780</wp:posOffset>
                </wp:positionV>
                <wp:extent cx="6413500" cy="19050"/>
                <wp:effectExtent l="0" t="0" r="0" b="0"/>
                <wp:wrapNone/>
                <wp:docPr id="832" name="Graphic 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E1506E" id="Graphic 832" o:spid="_x0000_s1026" alt="&quot;&quot;" style="position:absolute;margin-left:53.5pt;margin-top:61.4pt;width:505pt;height:1.5pt;z-index:15916032;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6227C36F"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335BCA50" wp14:editId="15993EE8">
                <wp:extent cx="6426200" cy="6350"/>
                <wp:effectExtent l="0" t="0" r="0" b="0"/>
                <wp:docPr id="833" name="Group 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834" name="Graphic 834"/>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95D932" id="Group 833"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BTZZJUbAIAAPMFAAAOAAAAAAAAAAAAAAAAAC4CAABk&#10;cnMvZTJvRG9jLnhtbFBLAQItABQABgAIAAAAIQC60fm72QAAAAQBAAAPAAAAAAAAAAAAAAAAAMYE&#10;AABkcnMvZG93bnJldi54bWxQSwUGAAAAAAQABADzAAAAzAUAAAAA&#10;">
                <v:shape id="Graphic 834"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" path="m6426200,l,,,6350r6426200,l6426200,xe" fillcolor="black" stroked="f">
                  <v:path arrowok="t"/>
                </v:shape>
                <w10:anchorlock/>
              </v:group>
            </w:pict>
          </mc:Fallback>
        </mc:AlternateContent>
      </w:r>
    </w:p>
    <w:p w14:paraId="2A815F4E" w14:textId="77777777" w:rsidR="005C2A41" w:rsidRDefault="00863C9F">
      <w:pPr>
        <w:pStyle w:val="Heading5"/>
        <w:spacing w:before="144"/>
        <w:ind w:left="4895"/>
      </w:pPr>
      <w:r>
        <w:rPr>
          <w:noProof/>
        </w:rPr>
        <mc:AlternateContent>
          <mc:Choice Requires="wpg">
            <w:drawing>
              <wp:anchor distT="0" distB="0" distL="0" distR="0" simplePos="0" relativeHeight="15916544" behindDoc="0" locked="0" layoutInCell="1" allowOverlap="1" wp14:anchorId="6D7526E2" wp14:editId="5D2731CA">
                <wp:simplePos x="0" y="0"/>
                <wp:positionH relativeFrom="page">
                  <wp:posOffset>685203</wp:posOffset>
                </wp:positionH>
                <wp:positionV relativeFrom="paragraph">
                  <wp:posOffset>90208</wp:posOffset>
                </wp:positionV>
                <wp:extent cx="2774315" cy="1450340"/>
                <wp:effectExtent l="0" t="0" r="0" b="0"/>
                <wp:wrapNone/>
                <wp:docPr id="835" name="Group 835" descr="Image indicating range of interest rates reading: &quot;Your starting interest rate will be between 4.795% and 14.500%. After the starting rate is set, your rate will then vary with the marke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836" name="Graphic 836"/>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wps:wsp>
                        <wps:cNvPr id="837" name="Graphic 837"/>
                        <wps:cNvSpPr/>
                        <wps:spPr>
                          <a:xfrm>
                            <a:off x="112966" y="144233"/>
                            <a:ext cx="255270" cy="83185"/>
                          </a:xfrm>
                          <a:custGeom>
                            <a:avLst/>
                            <a:gdLst/>
                            <a:ahLst/>
                            <a:cxnLst/>
                            <a:rect l="l" t="t" r="r" b="b"/>
                            <a:pathLst>
                              <a:path w="255270" h="83185">
                                <a:moveTo>
                                  <a:pt x="13830" y="0"/>
                                </a:moveTo>
                                <a:lnTo>
                                  <a:pt x="0" y="0"/>
                                </a:lnTo>
                                <a:lnTo>
                                  <a:pt x="33108" y="47117"/>
                                </a:lnTo>
                                <a:lnTo>
                                  <a:pt x="33108" y="81788"/>
                                </a:lnTo>
                                <a:lnTo>
                                  <a:pt x="44475" y="81788"/>
                                </a:lnTo>
                                <a:lnTo>
                                  <a:pt x="44475" y="47117"/>
                                </a:lnTo>
                                <a:lnTo>
                                  <a:pt x="50758" y="38481"/>
                                </a:lnTo>
                                <a:lnTo>
                                  <a:pt x="39496" y="38481"/>
                                </a:lnTo>
                                <a:lnTo>
                                  <a:pt x="36791" y="33909"/>
                                </a:lnTo>
                                <a:lnTo>
                                  <a:pt x="33962" y="29337"/>
                                </a:lnTo>
                                <a:lnTo>
                                  <a:pt x="13830" y="0"/>
                                </a:lnTo>
                                <a:close/>
                              </a:path>
                              <a:path w="255270" h="83185">
                                <a:moveTo>
                                  <a:pt x="78752" y="0"/>
                                </a:moveTo>
                                <a:lnTo>
                                  <a:pt x="65506" y="0"/>
                                </a:lnTo>
                                <a:lnTo>
                                  <a:pt x="48869" y="24003"/>
                                </a:lnTo>
                                <a:lnTo>
                                  <a:pt x="45199" y="29337"/>
                                </a:lnTo>
                                <a:lnTo>
                                  <a:pt x="42075" y="34163"/>
                                </a:lnTo>
                                <a:lnTo>
                                  <a:pt x="39496" y="38481"/>
                                </a:lnTo>
                                <a:lnTo>
                                  <a:pt x="50758" y="38481"/>
                                </a:lnTo>
                                <a:lnTo>
                                  <a:pt x="78752" y="0"/>
                                </a:lnTo>
                                <a:close/>
                              </a:path>
                              <a:path w="255270" h="83185">
                                <a:moveTo>
                                  <a:pt x="121373" y="21209"/>
                                </a:moveTo>
                                <a:lnTo>
                                  <a:pt x="105130" y="21209"/>
                                </a:lnTo>
                                <a:lnTo>
                                  <a:pt x="98602" y="23368"/>
                                </a:lnTo>
                                <a:lnTo>
                                  <a:pt x="83642" y="52197"/>
                                </a:lnTo>
                                <a:lnTo>
                                  <a:pt x="83642" y="62103"/>
                                </a:lnTo>
                                <a:lnTo>
                                  <a:pt x="86321" y="69850"/>
                                </a:lnTo>
                                <a:lnTo>
                                  <a:pt x="97066" y="80518"/>
                                </a:lnTo>
                                <a:lnTo>
                                  <a:pt x="104114" y="83185"/>
                                </a:lnTo>
                                <a:lnTo>
                                  <a:pt x="118249" y="83185"/>
                                </a:lnTo>
                                <a:lnTo>
                                  <a:pt x="123266" y="81915"/>
                                </a:lnTo>
                                <a:lnTo>
                                  <a:pt x="132448" y="77089"/>
                                </a:lnTo>
                                <a:lnTo>
                                  <a:pt x="134647" y="74930"/>
                                </a:lnTo>
                                <a:lnTo>
                                  <a:pt x="107543" y="74930"/>
                                </a:lnTo>
                                <a:lnTo>
                                  <a:pt x="103174" y="73025"/>
                                </a:lnTo>
                                <a:lnTo>
                                  <a:pt x="96215" y="65405"/>
                                </a:lnTo>
                                <a:lnTo>
                                  <a:pt x="94475" y="59690"/>
                                </a:lnTo>
                                <a:lnTo>
                                  <a:pt x="94475" y="44577"/>
                                </a:lnTo>
                                <a:lnTo>
                                  <a:pt x="96176" y="38989"/>
                                </a:lnTo>
                                <a:lnTo>
                                  <a:pt x="97205" y="37814"/>
                                </a:lnTo>
                                <a:lnTo>
                                  <a:pt x="99695" y="35179"/>
                                </a:lnTo>
                                <a:lnTo>
                                  <a:pt x="103174" y="31369"/>
                                </a:lnTo>
                                <a:lnTo>
                                  <a:pt x="107543" y="29464"/>
                                </a:lnTo>
                                <a:lnTo>
                                  <a:pt x="134059" y="29464"/>
                                </a:lnTo>
                                <a:lnTo>
                                  <a:pt x="128371" y="23876"/>
                                </a:lnTo>
                                <a:lnTo>
                                  <a:pt x="121373" y="21209"/>
                                </a:lnTo>
                                <a:close/>
                              </a:path>
                              <a:path w="255270" h="83185">
                                <a:moveTo>
                                  <a:pt x="134059" y="29464"/>
                                </a:moveTo>
                                <a:lnTo>
                                  <a:pt x="118021" y="29464"/>
                                </a:lnTo>
                                <a:lnTo>
                                  <a:pt x="122364" y="31369"/>
                                </a:lnTo>
                                <a:lnTo>
                                  <a:pt x="129362" y="38989"/>
                                </a:lnTo>
                                <a:lnTo>
                                  <a:pt x="130292" y="41910"/>
                                </a:lnTo>
                                <a:lnTo>
                                  <a:pt x="131102" y="44577"/>
                                </a:lnTo>
                                <a:lnTo>
                                  <a:pt x="131064" y="59690"/>
                                </a:lnTo>
                                <a:lnTo>
                                  <a:pt x="129362" y="65405"/>
                                </a:lnTo>
                                <a:lnTo>
                                  <a:pt x="122415" y="73025"/>
                                </a:lnTo>
                                <a:lnTo>
                                  <a:pt x="118059" y="74930"/>
                                </a:lnTo>
                                <a:lnTo>
                                  <a:pt x="134647" y="74930"/>
                                </a:lnTo>
                                <a:lnTo>
                                  <a:pt x="135940" y="73660"/>
                                </a:lnTo>
                                <a:lnTo>
                                  <a:pt x="138341" y="69342"/>
                                </a:lnTo>
                                <a:lnTo>
                                  <a:pt x="140741" y="64897"/>
                                </a:lnTo>
                                <a:lnTo>
                                  <a:pt x="141947" y="58928"/>
                                </a:lnTo>
                                <a:lnTo>
                                  <a:pt x="141947" y="41910"/>
                                </a:lnTo>
                                <a:lnTo>
                                  <a:pt x="139230" y="34544"/>
                                </a:lnTo>
                                <a:lnTo>
                                  <a:pt x="134059" y="29464"/>
                                </a:lnTo>
                                <a:close/>
                              </a:path>
                              <a:path w="255270" h="83185">
                                <a:moveTo>
                                  <a:pt x="164172" y="22479"/>
                                </a:moveTo>
                                <a:lnTo>
                                  <a:pt x="153619" y="22479"/>
                                </a:lnTo>
                                <a:lnTo>
                                  <a:pt x="153662" y="64135"/>
                                </a:lnTo>
                                <a:lnTo>
                                  <a:pt x="153783" y="65913"/>
                                </a:lnTo>
                                <a:lnTo>
                                  <a:pt x="153835" y="66675"/>
                                </a:lnTo>
                                <a:lnTo>
                                  <a:pt x="171221" y="83185"/>
                                </a:lnTo>
                                <a:lnTo>
                                  <a:pt x="183222" y="83185"/>
                                </a:lnTo>
                                <a:lnTo>
                                  <a:pt x="189801" y="79756"/>
                                </a:lnTo>
                                <a:lnTo>
                                  <a:pt x="193635" y="74422"/>
                                </a:lnTo>
                                <a:lnTo>
                                  <a:pt x="173837" y="74422"/>
                                </a:lnTo>
                                <a:lnTo>
                                  <a:pt x="171183" y="73660"/>
                                </a:lnTo>
                                <a:lnTo>
                                  <a:pt x="164172" y="60579"/>
                                </a:lnTo>
                                <a:lnTo>
                                  <a:pt x="164172" y="22479"/>
                                </a:lnTo>
                                <a:close/>
                              </a:path>
                              <a:path w="255270" h="83185">
                                <a:moveTo>
                                  <a:pt x="204076" y="73025"/>
                                </a:moveTo>
                                <a:lnTo>
                                  <a:pt x="194640" y="73025"/>
                                </a:lnTo>
                                <a:lnTo>
                                  <a:pt x="194640" y="81788"/>
                                </a:lnTo>
                                <a:lnTo>
                                  <a:pt x="204076" y="81788"/>
                                </a:lnTo>
                                <a:lnTo>
                                  <a:pt x="204076" y="73025"/>
                                </a:lnTo>
                                <a:close/>
                              </a:path>
                              <a:path w="255270" h="83185">
                                <a:moveTo>
                                  <a:pt x="204076" y="70739"/>
                                </a:moveTo>
                                <a:lnTo>
                                  <a:pt x="188453" y="70739"/>
                                </a:lnTo>
                                <a:lnTo>
                                  <a:pt x="183146" y="73660"/>
                                </a:lnTo>
                                <a:lnTo>
                                  <a:pt x="180174" y="74422"/>
                                </a:lnTo>
                                <a:lnTo>
                                  <a:pt x="193635" y="74422"/>
                                </a:lnTo>
                                <a:lnTo>
                                  <a:pt x="194640" y="73025"/>
                                </a:lnTo>
                                <a:lnTo>
                                  <a:pt x="204076" y="73025"/>
                                </a:lnTo>
                                <a:lnTo>
                                  <a:pt x="204076" y="70739"/>
                                </a:lnTo>
                                <a:close/>
                              </a:path>
                              <a:path w="255270" h="83185">
                                <a:moveTo>
                                  <a:pt x="204076" y="68580"/>
                                </a:moveTo>
                                <a:lnTo>
                                  <a:pt x="190536" y="68580"/>
                                </a:lnTo>
                                <a:lnTo>
                                  <a:pt x="188683" y="70612"/>
                                </a:lnTo>
                                <a:lnTo>
                                  <a:pt x="204076" y="70612"/>
                                </a:lnTo>
                                <a:lnTo>
                                  <a:pt x="204076" y="68580"/>
                                </a:lnTo>
                                <a:close/>
                              </a:path>
                              <a:path w="255270" h="83185">
                                <a:moveTo>
                                  <a:pt x="204076" y="66040"/>
                                </a:moveTo>
                                <a:lnTo>
                                  <a:pt x="191750" y="66040"/>
                                </a:lnTo>
                                <a:lnTo>
                                  <a:pt x="190652" y="68453"/>
                                </a:lnTo>
                                <a:lnTo>
                                  <a:pt x="204076" y="68453"/>
                                </a:lnTo>
                                <a:lnTo>
                                  <a:pt x="204076" y="66040"/>
                                </a:lnTo>
                                <a:close/>
                              </a:path>
                              <a:path w="255270" h="83185">
                                <a:moveTo>
                                  <a:pt x="204076" y="22479"/>
                                </a:moveTo>
                                <a:lnTo>
                                  <a:pt x="193535" y="22479"/>
                                </a:lnTo>
                                <a:lnTo>
                                  <a:pt x="193535" y="59309"/>
                                </a:lnTo>
                                <a:lnTo>
                                  <a:pt x="192951" y="63246"/>
                                </a:lnTo>
                                <a:lnTo>
                                  <a:pt x="191808" y="65913"/>
                                </a:lnTo>
                                <a:lnTo>
                                  <a:pt x="204076" y="65913"/>
                                </a:lnTo>
                                <a:lnTo>
                                  <a:pt x="204076" y="22479"/>
                                </a:lnTo>
                                <a:close/>
                              </a:path>
                              <a:path w="255270" h="83185">
                                <a:moveTo>
                                  <a:pt x="230289" y="22479"/>
                                </a:moveTo>
                                <a:lnTo>
                                  <a:pt x="220802" y="22479"/>
                                </a:lnTo>
                                <a:lnTo>
                                  <a:pt x="220802" y="81788"/>
                                </a:lnTo>
                                <a:lnTo>
                                  <a:pt x="231343" y="81788"/>
                                </a:lnTo>
                                <a:lnTo>
                                  <a:pt x="231343" y="46482"/>
                                </a:lnTo>
                                <a:lnTo>
                                  <a:pt x="231927" y="42672"/>
                                </a:lnTo>
                                <a:lnTo>
                                  <a:pt x="240931" y="31496"/>
                                </a:lnTo>
                                <a:lnTo>
                                  <a:pt x="230289" y="31496"/>
                                </a:lnTo>
                                <a:lnTo>
                                  <a:pt x="230289" y="22479"/>
                                </a:lnTo>
                                <a:close/>
                              </a:path>
                              <a:path w="255270" h="83185">
                                <a:moveTo>
                                  <a:pt x="247319" y="21209"/>
                                </a:moveTo>
                                <a:lnTo>
                                  <a:pt x="241312" y="21209"/>
                                </a:lnTo>
                                <a:lnTo>
                                  <a:pt x="239052" y="21844"/>
                                </a:lnTo>
                                <a:lnTo>
                                  <a:pt x="237007" y="23241"/>
                                </a:lnTo>
                                <a:lnTo>
                                  <a:pt x="234950" y="24511"/>
                                </a:lnTo>
                                <a:lnTo>
                                  <a:pt x="232714" y="27305"/>
                                </a:lnTo>
                                <a:lnTo>
                                  <a:pt x="230289" y="31496"/>
                                </a:lnTo>
                                <a:lnTo>
                                  <a:pt x="245821" y="31496"/>
                                </a:lnTo>
                                <a:lnTo>
                                  <a:pt x="248399" y="32258"/>
                                </a:lnTo>
                                <a:lnTo>
                                  <a:pt x="250977" y="33782"/>
                                </a:lnTo>
                                <a:lnTo>
                                  <a:pt x="254560" y="24511"/>
                                </a:lnTo>
                                <a:lnTo>
                                  <a:pt x="254825" y="24511"/>
                                </a:lnTo>
                                <a:lnTo>
                                  <a:pt x="250939" y="22225"/>
                                </a:lnTo>
                                <a:lnTo>
                                  <a:pt x="247319" y="212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8" name="Image 838"/>
                          <pic:cNvPicPr/>
                        </pic:nvPicPr>
                        <pic:blipFill>
                          <a:blip r:embed="rId11" cstate="print"/>
                          <a:stretch>
                            <a:fillRect/>
                          </a:stretch>
                        </pic:blipFill>
                        <pic:spPr>
                          <a:xfrm>
                            <a:off x="398119" y="144233"/>
                            <a:ext cx="1993506" cy="105791"/>
                          </a:xfrm>
                          <a:prstGeom prst="rect">
                            <a:avLst/>
                          </a:prstGeom>
                        </pic:spPr>
                      </pic:pic>
                      <pic:pic xmlns:pic="http://schemas.openxmlformats.org/drawingml/2006/picture">
                        <pic:nvPicPr>
                          <pic:cNvPr id="839" name="Image 839"/>
                          <pic:cNvPicPr/>
                        </pic:nvPicPr>
                        <pic:blipFill>
                          <a:blip r:embed="rId12" cstate="print"/>
                          <a:stretch>
                            <a:fillRect/>
                          </a:stretch>
                        </pic:blipFill>
                        <pic:spPr>
                          <a:xfrm>
                            <a:off x="106337" y="1083906"/>
                            <a:ext cx="2098725" cy="251967"/>
                          </a:xfrm>
                          <a:prstGeom prst="rect">
                            <a:avLst/>
                          </a:prstGeom>
                        </pic:spPr>
                      </pic:pic>
                      <wps:wsp>
                        <wps:cNvPr id="840" name="Textbox 840"/>
                        <wps:cNvSpPr txBox="1"/>
                        <wps:spPr>
                          <a:xfrm>
                            <a:off x="3136" y="3136"/>
                            <a:ext cx="2767965" cy="1443990"/>
                          </a:xfrm>
                          <a:prstGeom prst="rect">
                            <a:avLst/>
                          </a:prstGeom>
                          <a:ln w="6273">
                            <a:solidFill>
                              <a:srgbClr val="CCCCCC"/>
                            </a:solidFill>
                            <a:prstDash val="solid"/>
                          </a:ln>
                        </wps:spPr>
                        <wps:txbx>
                          <w:txbxContent>
                            <w:p w14:paraId="1337861A" w14:textId="77777777" w:rsidR="005C2A41" w:rsidRDefault="005C2A41">
                              <w:pPr>
                                <w:rPr>
                                  <w:sz w:val="16"/>
                                </w:rPr>
                              </w:pPr>
                            </w:p>
                            <w:p w14:paraId="5420518F" w14:textId="77777777" w:rsidR="005C2A41" w:rsidRDefault="005C2A41">
                              <w:pPr>
                                <w:rPr>
                                  <w:sz w:val="16"/>
                                </w:rPr>
                              </w:pPr>
                            </w:p>
                            <w:p w14:paraId="76E5CB0A" w14:textId="77777777" w:rsidR="005C2A41" w:rsidRDefault="005C2A41">
                              <w:pPr>
                                <w:rPr>
                                  <w:sz w:val="16"/>
                                </w:rPr>
                              </w:pPr>
                            </w:p>
                            <w:p w14:paraId="68AB34A5" w14:textId="77777777" w:rsidR="005C2A41" w:rsidRDefault="005C2A41">
                              <w:pPr>
                                <w:spacing w:before="161"/>
                                <w:rPr>
                                  <w:sz w:val="16"/>
                                </w:rPr>
                              </w:pPr>
                            </w:p>
                            <w:p w14:paraId="0B0F7B15"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841" name="Textbox 841"/>
                        <wps:cNvSpPr txBox="1"/>
                        <wps:spPr>
                          <a:xfrm>
                            <a:off x="1528406" y="405091"/>
                            <a:ext cx="929005" cy="464820"/>
                          </a:xfrm>
                          <a:prstGeom prst="rect">
                            <a:avLst/>
                          </a:prstGeom>
                          <a:solidFill>
                            <a:srgbClr val="FFFFFF"/>
                          </a:solidFill>
                          <a:ln w="6273">
                            <a:solidFill>
                              <a:srgbClr val="CCCCCC"/>
                            </a:solidFill>
                            <a:prstDash val="solid"/>
                          </a:ln>
                        </wps:spPr>
                        <wps:txbx>
                          <w:txbxContent>
                            <w:p w14:paraId="2ABA7419"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wps:txbx>
                        <wps:bodyPr wrap="square" lIns="0" tIns="0" rIns="0" bIns="0" rtlCol="0">
                          <a:noAutofit/>
                        </wps:bodyPr>
                      </wps:wsp>
                      <wps:wsp>
                        <wps:cNvPr id="842" name="Textbox 842"/>
                        <wps:cNvSpPr txBox="1"/>
                        <wps:spPr>
                          <a:xfrm>
                            <a:off x="323176" y="405091"/>
                            <a:ext cx="935355" cy="464820"/>
                          </a:xfrm>
                          <a:prstGeom prst="rect">
                            <a:avLst/>
                          </a:prstGeom>
                          <a:solidFill>
                            <a:srgbClr val="FFFFFF"/>
                          </a:solidFill>
                          <a:ln w="6273">
                            <a:solidFill>
                              <a:srgbClr val="CCCCCC"/>
                            </a:solidFill>
                            <a:prstDash val="solid"/>
                          </a:ln>
                        </wps:spPr>
                        <wps:txbx>
                          <w:txbxContent>
                            <w:p w14:paraId="21CE7516"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6D7526E2" id="Group 835" o:spid="_x0000_s1128" alt="Image indicating range of interest rates reading: &quot;Your starting interest rate will be between 4.795% and 14.500%. After the starting rate is set, your rate will then vary with the market.&quot;" style="position:absolute;left:0;text-align:left;margin-left:53.95pt;margin-top:7.1pt;width:218.45pt;height:114.2pt;z-index:15916544;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">
                <v:shape id="Graphic 836" o:spid="_x0000_s1129"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" path="m2767965,l,,,1443990r2767965,l2767965,xe" fillcolor="#e7e7e7" stroked="f">
                  <v:path arrowok="t"/>
                </v:shape>
                <v:shape id="Graphic 837" o:spid="_x0000_s1130" style="position:absolute;left:1129;top:1442;width:2553;height:832;visibility:visible;mso-wrap-style:square;v-text-anchor:top" coordsize="255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" path="m13830,l,,33108,47117r,34671l44475,81788r,-34671l50758,38481r-11262,l36791,33909,33962,29337,13830,xem78752,l65506,,48869,24003r-3670,5334l42075,34163r-2579,4318l50758,38481,78752,xem121373,21209r-16243,l98602,23368,83642,52197r,9906l86321,69850,97066,80518r7048,2667l118249,83185r5017,-1270l132448,77089r2199,-2159l107543,74930r-4369,-1905l96215,65405,94475,59690r,-15113l96176,38989r1029,-1175l99695,35179r3479,-3810l107543,29464r26516,l128371,23876r-6998,-2667xem134059,29464r-16038,l122364,31369r6998,7620l130292,41910r810,2667l131064,59690r-1702,5715l122415,73025r-4356,1905l134647,74930r1293,-1270l138341,69342r2400,-4445l141947,58928r,-17018l139230,34544r-5171,-5080xem164172,22479r-10553,l153662,64135r121,1778l153835,66675r17386,16510l183222,83185r6579,-3429l193635,74422r-19798,l171183,73660,164172,60579r,-38100xem204076,73025r-9436,l194640,81788r9436,l204076,73025xem204076,70739r-15623,l183146,73660r-2972,762l193635,74422r1005,-1397l204076,73025r,-2286xem204076,68580r-13540,l188683,70612r15393,l204076,68580xem204076,66040r-12326,l190652,68453r13424,l204076,66040xem204076,22479r-10541,l193535,59309r-584,3937l191808,65913r12268,l204076,22479xem230289,22479r-9487,l220802,81788r10541,l231343,46482r584,-3810l240931,31496r-10642,l230289,22479xem247319,21209r-6007,l239052,21844r-2045,1397l234950,24511r-2236,2794l230289,31496r15532,l248399,32258r2578,1524l254560,24511r265,l250939,22225r-3620,-1016xe" fillcolor="black" stroked="f">
                  <v:path arrowok="t"/>
                </v:shape>
                <v:shape id="Image 838" o:spid="_x0000_s1131" type="#_x0000_t75" style="position:absolute;left:3981;top:1442;width:19935;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">
                  <v:imagedata r:id="rId13" o:title=""/>
                </v:shape>
                <v:shape id="Image 839" o:spid="_x0000_s1132" type="#_x0000_t75" style="position:absolute;left:1063;top:10839;width:2098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">
                  <v:imagedata r:id="rId14" o:title=""/>
                </v:shape>
                <v:shape id="Textbox 840" o:spid="_x0000_s113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" filled="f" strokecolor="#ccc" strokeweight=".17425mm">
                  <v:textbox inset="0,0,0,0">
                    <w:txbxContent>
                      <w:p w14:paraId="1337861A" w14:textId="77777777" w:rsidR="005C2A41" w:rsidRDefault="005C2A41">
                        <w:pPr>
                          <w:rPr>
                            <w:sz w:val="16"/>
                          </w:rPr>
                        </w:pPr>
                      </w:p>
                      <w:p w14:paraId="5420518F" w14:textId="77777777" w:rsidR="005C2A41" w:rsidRDefault="005C2A41">
                        <w:pPr>
                          <w:rPr>
                            <w:sz w:val="16"/>
                          </w:rPr>
                        </w:pPr>
                      </w:p>
                      <w:p w14:paraId="76E5CB0A" w14:textId="77777777" w:rsidR="005C2A41" w:rsidRDefault="005C2A41">
                        <w:pPr>
                          <w:rPr>
                            <w:sz w:val="16"/>
                          </w:rPr>
                        </w:pPr>
                      </w:p>
                      <w:p w14:paraId="68AB34A5" w14:textId="77777777" w:rsidR="005C2A41" w:rsidRDefault="005C2A41">
                        <w:pPr>
                          <w:spacing w:before="161"/>
                          <w:rPr>
                            <w:sz w:val="16"/>
                          </w:rPr>
                        </w:pPr>
                      </w:p>
                      <w:p w14:paraId="0B0F7B15" w14:textId="77777777" w:rsidR="005C2A41" w:rsidRDefault="00863C9F">
                        <w:pPr>
                          <w:ind w:left="16"/>
                          <w:jc w:val="center"/>
                          <w:rPr>
                            <w:sz w:val="16"/>
                          </w:rPr>
                        </w:pPr>
                        <w:r>
                          <w:rPr>
                            <w:spacing w:val="-5"/>
                            <w:sz w:val="16"/>
                          </w:rPr>
                          <w:t>and</w:t>
                        </w:r>
                      </w:p>
                    </w:txbxContent>
                  </v:textbox>
                </v:shape>
                <v:shape id="Textbox 841" o:spid="_x0000_s113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" strokecolor="#ccc" strokeweight=".17425mm">
                  <v:textbox inset="0,0,0,0">
                    <w:txbxContent>
                      <w:p w14:paraId="2ABA7419"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v:textbox>
                </v:shape>
                <v:shape id="Textbox 842" o:spid="_x0000_s113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" strokecolor="#ccc" strokeweight=".17425mm">
                  <v:textbox inset="0,0,0,0">
                    <w:txbxContent>
                      <w:p w14:paraId="21CE7516"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v:textbox>
                </v:shape>
                <w10:wrap anchorx="page"/>
              </v:group>
            </w:pict>
          </mc:Fallback>
        </mc:AlternateContent>
      </w:r>
      <w:r>
        <w:rPr>
          <w:w w:val="105"/>
        </w:rPr>
        <w:t>Your</w:t>
      </w:r>
      <w:r>
        <w:rPr>
          <w:spacing w:val="-12"/>
          <w:w w:val="105"/>
        </w:rPr>
        <w:t xml:space="preserve"> </w:t>
      </w:r>
      <w:r>
        <w:rPr>
          <w:w w:val="105"/>
        </w:rPr>
        <w:t>Starting</w:t>
      </w:r>
      <w:r>
        <w:rPr>
          <w:spacing w:val="-10"/>
          <w:w w:val="105"/>
        </w:rPr>
        <w:t xml:space="preserve"> </w:t>
      </w:r>
      <w:r>
        <w:rPr>
          <w:w w:val="105"/>
        </w:rPr>
        <w:t>Interest</w:t>
      </w:r>
      <w:r>
        <w:rPr>
          <w:spacing w:val="-9"/>
          <w:w w:val="105"/>
        </w:rPr>
        <w:t xml:space="preserve"> </w:t>
      </w:r>
      <w:r>
        <w:rPr>
          <w:w w:val="105"/>
        </w:rPr>
        <w:t>Rate</w:t>
      </w:r>
      <w:r>
        <w:rPr>
          <w:spacing w:val="-10"/>
          <w:w w:val="105"/>
        </w:rPr>
        <w:t xml:space="preserve"> </w:t>
      </w:r>
      <w:r>
        <w:rPr>
          <w:w w:val="105"/>
        </w:rPr>
        <w:t>(upon</w:t>
      </w:r>
      <w:r>
        <w:rPr>
          <w:spacing w:val="-8"/>
          <w:w w:val="105"/>
        </w:rPr>
        <w:t xml:space="preserve"> </w:t>
      </w:r>
      <w:r>
        <w:rPr>
          <w:spacing w:val="-2"/>
          <w:w w:val="105"/>
        </w:rPr>
        <w:t>approval)</w:t>
      </w:r>
    </w:p>
    <w:p w14:paraId="4031EEFB" w14:textId="77777777" w:rsidR="005C2A41" w:rsidRDefault="00863C9F">
      <w:pPr>
        <w:spacing w:before="26" w:line="264" w:lineRule="auto"/>
        <w:ind w:left="4895" w:right="492"/>
        <w:rPr>
          <w:sz w:val="18"/>
        </w:rPr>
      </w:pPr>
      <w:r>
        <w:rPr>
          <w:w w:val="105"/>
          <w:sz w:val="18"/>
        </w:rPr>
        <w:t>The starting interest rate you pay will be determined after you apply.</w:t>
      </w:r>
      <w:r>
        <w:rPr>
          <w:spacing w:val="-14"/>
          <w:w w:val="105"/>
          <w:sz w:val="18"/>
        </w:rPr>
        <w:t xml:space="preserve"> </w:t>
      </w:r>
      <w:r>
        <w:rPr>
          <w:w w:val="105"/>
          <w:sz w:val="18"/>
        </w:rPr>
        <w:t>It</w:t>
      </w:r>
      <w:r>
        <w:rPr>
          <w:spacing w:val="-13"/>
          <w:w w:val="105"/>
          <w:sz w:val="18"/>
        </w:rPr>
        <w:t xml:space="preserve"> </w:t>
      </w:r>
      <w:r>
        <w:rPr>
          <w:w w:val="105"/>
          <w:sz w:val="18"/>
        </w:rPr>
        <w:t>will</w:t>
      </w:r>
      <w:r>
        <w:rPr>
          <w:spacing w:val="-12"/>
          <w:w w:val="105"/>
          <w:sz w:val="18"/>
        </w:rPr>
        <w:t xml:space="preserve"> </w:t>
      </w:r>
      <w:r>
        <w:rPr>
          <w:w w:val="105"/>
          <w:sz w:val="18"/>
        </w:rPr>
        <w:t>be</w:t>
      </w:r>
      <w:r>
        <w:rPr>
          <w:spacing w:val="-13"/>
          <w:w w:val="105"/>
          <w:sz w:val="18"/>
        </w:rPr>
        <w:t xml:space="preserve"> </w:t>
      </w:r>
      <w:r>
        <w:rPr>
          <w:w w:val="105"/>
          <w:sz w:val="18"/>
        </w:rPr>
        <w:t>based</w:t>
      </w:r>
      <w:r>
        <w:rPr>
          <w:spacing w:val="-13"/>
          <w:w w:val="105"/>
          <w:sz w:val="18"/>
        </w:rPr>
        <w:t xml:space="preserve"> </w:t>
      </w:r>
      <w:r>
        <w:rPr>
          <w:w w:val="105"/>
          <w:sz w:val="18"/>
        </w:rPr>
        <w:t>upon</w:t>
      </w:r>
      <w:r>
        <w:rPr>
          <w:spacing w:val="-5"/>
          <w:w w:val="105"/>
          <w:sz w:val="18"/>
        </w:rPr>
        <w:t xml:space="preserve"> </w:t>
      </w:r>
      <w:r>
        <w:rPr>
          <w:w w:val="105"/>
          <w:sz w:val="18"/>
        </w:rPr>
        <w:t>your</w:t>
      </w:r>
      <w:r>
        <w:rPr>
          <w:spacing w:val="-13"/>
          <w:w w:val="105"/>
          <w:sz w:val="18"/>
        </w:rPr>
        <w:t xml:space="preserve"> </w:t>
      </w:r>
      <w:r>
        <w:rPr>
          <w:w w:val="105"/>
          <w:sz w:val="18"/>
        </w:rPr>
        <w:t>credit</w:t>
      </w:r>
      <w:r>
        <w:rPr>
          <w:spacing w:val="-11"/>
          <w:w w:val="105"/>
          <w:sz w:val="18"/>
        </w:rPr>
        <w:t xml:space="preserve"> </w:t>
      </w:r>
      <w:r>
        <w:rPr>
          <w:w w:val="105"/>
          <w:sz w:val="18"/>
        </w:rPr>
        <w:t>history</w:t>
      </w:r>
      <w:r>
        <w:rPr>
          <w:spacing w:val="-14"/>
          <w:w w:val="105"/>
          <w:sz w:val="18"/>
        </w:rPr>
        <w:t xml:space="preserve"> </w:t>
      </w:r>
      <w:r>
        <w:rPr>
          <w:w w:val="105"/>
          <w:sz w:val="18"/>
        </w:rPr>
        <w:t>and</w:t>
      </w:r>
      <w:r>
        <w:rPr>
          <w:spacing w:val="-12"/>
          <w:w w:val="105"/>
          <w:sz w:val="18"/>
        </w:rPr>
        <w:t xml:space="preserve"> </w:t>
      </w:r>
      <w:r>
        <w:rPr>
          <w:w w:val="105"/>
          <w:sz w:val="18"/>
        </w:rPr>
        <w:t>other</w:t>
      </w:r>
      <w:r>
        <w:rPr>
          <w:spacing w:val="-2"/>
          <w:w w:val="105"/>
          <w:sz w:val="18"/>
        </w:rPr>
        <w:t xml:space="preserve"> </w:t>
      </w:r>
      <w:r>
        <w:rPr>
          <w:w w:val="105"/>
          <w:sz w:val="18"/>
        </w:rPr>
        <w:t xml:space="preserve">factors (cosigner credit, repayment option, </w:t>
      </w:r>
      <w:proofErr w:type="spellStart"/>
      <w:r>
        <w:rPr>
          <w:w w:val="105"/>
          <w:sz w:val="18"/>
        </w:rPr>
        <w:t>etc</w:t>
      </w:r>
      <w:proofErr w:type="spellEnd"/>
      <w:r>
        <w:rPr>
          <w:w w:val="105"/>
          <w:sz w:val="18"/>
        </w:rPr>
        <w:t>). If approved, we will notify you of the rate you qualify for</w:t>
      </w:r>
      <w:r>
        <w:rPr>
          <w:spacing w:val="-1"/>
          <w:w w:val="105"/>
          <w:sz w:val="18"/>
        </w:rPr>
        <w:t xml:space="preserve"> </w:t>
      </w:r>
      <w:r>
        <w:rPr>
          <w:w w:val="105"/>
          <w:sz w:val="18"/>
        </w:rPr>
        <w:t>within the stated range.</w:t>
      </w:r>
    </w:p>
    <w:p w14:paraId="56A9DD23" w14:textId="77777777" w:rsidR="005C2A41" w:rsidRDefault="00863C9F">
      <w:pPr>
        <w:pStyle w:val="Heading5"/>
        <w:spacing w:before="166"/>
        <w:ind w:left="4895"/>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4D956C45" w14:textId="77777777" w:rsidR="005C2A41" w:rsidRDefault="00863C9F">
      <w:pPr>
        <w:spacing w:before="27" w:line="264" w:lineRule="auto"/>
        <w:ind w:left="4895" w:right="331"/>
        <w:rPr>
          <w:sz w:val="18"/>
        </w:rPr>
      </w:pPr>
      <w:r>
        <w:rPr>
          <w:b/>
          <w:w w:val="105"/>
          <w:sz w:val="18"/>
        </w:rPr>
        <w:t>Your</w:t>
      </w:r>
      <w:r>
        <w:rPr>
          <w:b/>
          <w:spacing w:val="-6"/>
          <w:w w:val="105"/>
          <w:sz w:val="18"/>
        </w:rPr>
        <w:t xml:space="preserve"> </w:t>
      </w:r>
      <w:r>
        <w:rPr>
          <w:b/>
          <w:w w:val="105"/>
          <w:sz w:val="18"/>
        </w:rPr>
        <w:t>rate</w:t>
      </w:r>
      <w:r>
        <w:rPr>
          <w:b/>
          <w:spacing w:val="-5"/>
          <w:w w:val="105"/>
          <w:sz w:val="18"/>
        </w:rPr>
        <w:t xml:space="preserve"> </w:t>
      </w:r>
      <w:r>
        <w:rPr>
          <w:b/>
          <w:w w:val="105"/>
          <w:sz w:val="18"/>
        </w:rPr>
        <w:t>is</w:t>
      </w:r>
      <w:r>
        <w:rPr>
          <w:b/>
          <w:spacing w:val="-6"/>
          <w:w w:val="105"/>
          <w:sz w:val="18"/>
        </w:rPr>
        <w:t xml:space="preserve"> </w:t>
      </w:r>
      <w:r>
        <w:rPr>
          <w:b/>
          <w:w w:val="105"/>
          <w:sz w:val="18"/>
        </w:rPr>
        <w:t>variable.</w:t>
      </w:r>
      <w:r>
        <w:rPr>
          <w:b/>
          <w:spacing w:val="-7"/>
          <w:w w:val="105"/>
          <w:sz w:val="18"/>
        </w:rPr>
        <w:t xml:space="preserve"> </w:t>
      </w:r>
      <w:r>
        <w:rPr>
          <w:w w:val="105"/>
          <w:sz w:val="18"/>
        </w:rPr>
        <w:t>This</w:t>
      </w:r>
      <w:r>
        <w:rPr>
          <w:spacing w:val="-10"/>
          <w:w w:val="105"/>
          <w:sz w:val="18"/>
        </w:rPr>
        <w:t xml:space="preserve"> </w:t>
      </w:r>
      <w:r>
        <w:rPr>
          <w:w w:val="105"/>
          <w:sz w:val="18"/>
        </w:rPr>
        <w:t>means</w:t>
      </w:r>
      <w:r>
        <w:rPr>
          <w:spacing w:val="-11"/>
          <w:w w:val="105"/>
          <w:sz w:val="18"/>
        </w:rPr>
        <w:t xml:space="preserve"> </w:t>
      </w:r>
      <w:r>
        <w:rPr>
          <w:w w:val="105"/>
          <w:sz w:val="18"/>
        </w:rPr>
        <w:t>that</w:t>
      </w:r>
      <w:r>
        <w:rPr>
          <w:spacing w:val="-11"/>
          <w:w w:val="105"/>
          <w:sz w:val="18"/>
        </w:rPr>
        <w:t xml:space="preserve"> </w:t>
      </w:r>
      <w:r>
        <w:rPr>
          <w:w w:val="105"/>
          <w:sz w:val="18"/>
        </w:rPr>
        <w:t>your</w:t>
      </w:r>
      <w:r>
        <w:rPr>
          <w:spacing w:val="-10"/>
          <w:w w:val="105"/>
          <w:sz w:val="18"/>
        </w:rPr>
        <w:t xml:space="preserve"> </w:t>
      </w:r>
      <w:r>
        <w:rPr>
          <w:w w:val="105"/>
          <w:sz w:val="18"/>
        </w:rPr>
        <w:t>rate</w:t>
      </w:r>
      <w:r>
        <w:rPr>
          <w:spacing w:val="-11"/>
          <w:w w:val="105"/>
          <w:sz w:val="18"/>
        </w:rPr>
        <w:t xml:space="preserve"> </w:t>
      </w:r>
      <w:r>
        <w:rPr>
          <w:w w:val="105"/>
          <w:sz w:val="18"/>
        </w:rPr>
        <w:t>could</w:t>
      </w:r>
      <w:r>
        <w:rPr>
          <w:spacing w:val="-10"/>
          <w:w w:val="105"/>
          <w:sz w:val="18"/>
        </w:rPr>
        <w:t xml:space="preserve"> </w:t>
      </w:r>
      <w:r>
        <w:rPr>
          <w:w w:val="105"/>
          <w:sz w:val="18"/>
        </w:rPr>
        <w:t>move</w:t>
      </w:r>
      <w:r>
        <w:rPr>
          <w:spacing w:val="-11"/>
          <w:w w:val="105"/>
          <w:sz w:val="18"/>
        </w:rPr>
        <w:t xml:space="preserve"> </w:t>
      </w:r>
      <w:r>
        <w:rPr>
          <w:w w:val="105"/>
          <w:sz w:val="18"/>
        </w:rPr>
        <w:t>lower or higher than the rates on this form. The variable rate is based upon the 30-day average Secured Overnight Financing Rate (SOFR)</w:t>
      </w:r>
      <w:r>
        <w:rPr>
          <w:spacing w:val="-5"/>
          <w:w w:val="105"/>
          <w:sz w:val="18"/>
        </w:rPr>
        <w:t xml:space="preserve"> </w:t>
      </w:r>
      <w:r>
        <w:rPr>
          <w:w w:val="105"/>
          <w:sz w:val="18"/>
        </w:rPr>
        <w:t>(as</w:t>
      </w:r>
      <w:r>
        <w:rPr>
          <w:spacing w:val="-5"/>
          <w:w w:val="105"/>
          <w:sz w:val="18"/>
        </w:rPr>
        <w:t xml:space="preserve"> </w:t>
      </w:r>
      <w:r>
        <w:rPr>
          <w:w w:val="105"/>
          <w:sz w:val="18"/>
        </w:rPr>
        <w:t>published</w:t>
      </w:r>
      <w:r>
        <w:rPr>
          <w:spacing w:val="-5"/>
          <w:w w:val="105"/>
          <w:sz w:val="18"/>
        </w:rPr>
        <w:t xml:space="preserve"> </w:t>
      </w:r>
      <w:r>
        <w:rPr>
          <w:w w:val="105"/>
          <w:sz w:val="18"/>
        </w:rPr>
        <w:t>by</w:t>
      </w:r>
      <w:r>
        <w:rPr>
          <w:spacing w:val="-5"/>
          <w:w w:val="105"/>
          <w:sz w:val="18"/>
        </w:rPr>
        <w:t xml:space="preserve"> </w:t>
      </w:r>
      <w:r>
        <w:rPr>
          <w:w w:val="105"/>
          <w:sz w:val="18"/>
        </w:rPr>
        <w:t>the</w:t>
      </w:r>
      <w:r>
        <w:rPr>
          <w:spacing w:val="-5"/>
          <w:w w:val="105"/>
          <w:sz w:val="18"/>
        </w:rPr>
        <w:t xml:space="preserve"> </w:t>
      </w:r>
      <w:r>
        <w:rPr>
          <w:w w:val="105"/>
          <w:sz w:val="18"/>
        </w:rPr>
        <w:t>Federal</w:t>
      </w:r>
      <w:r>
        <w:rPr>
          <w:spacing w:val="-4"/>
          <w:w w:val="105"/>
          <w:sz w:val="18"/>
        </w:rPr>
        <w:t xml:space="preserve"> </w:t>
      </w:r>
      <w:r>
        <w:rPr>
          <w:w w:val="105"/>
          <w:sz w:val="18"/>
        </w:rPr>
        <w:t>Reserve</w:t>
      </w:r>
      <w:r>
        <w:rPr>
          <w:spacing w:val="-6"/>
          <w:w w:val="105"/>
          <w:sz w:val="18"/>
        </w:rPr>
        <w:t xml:space="preserve"> </w:t>
      </w:r>
      <w:r>
        <w:rPr>
          <w:w w:val="105"/>
          <w:sz w:val="18"/>
        </w:rPr>
        <w:t>Bank</w:t>
      </w:r>
      <w:r>
        <w:rPr>
          <w:spacing w:val="-5"/>
          <w:w w:val="105"/>
          <w:sz w:val="18"/>
        </w:rPr>
        <w:t xml:space="preserve"> </w:t>
      </w:r>
      <w:r>
        <w:rPr>
          <w:w w:val="105"/>
          <w:sz w:val="18"/>
        </w:rPr>
        <w:t>of</w:t>
      </w:r>
      <w:r>
        <w:rPr>
          <w:spacing w:val="-3"/>
          <w:w w:val="105"/>
          <w:sz w:val="18"/>
        </w:rPr>
        <w:t xml:space="preserve"> </w:t>
      </w:r>
      <w:r>
        <w:rPr>
          <w:w w:val="105"/>
          <w:sz w:val="18"/>
        </w:rPr>
        <w:t>New</w:t>
      </w:r>
      <w:r>
        <w:rPr>
          <w:spacing w:val="-5"/>
          <w:w w:val="105"/>
          <w:sz w:val="18"/>
        </w:rPr>
        <w:t xml:space="preserve"> </w:t>
      </w:r>
      <w:r>
        <w:rPr>
          <w:w w:val="105"/>
          <w:sz w:val="18"/>
        </w:rPr>
        <w:t>York). For more information on this rate, see the reference notes.</w:t>
      </w:r>
    </w:p>
    <w:p w14:paraId="786763C3" w14:textId="77777777" w:rsidR="005C2A41" w:rsidRDefault="00863C9F">
      <w:pPr>
        <w:pStyle w:val="BodyText"/>
        <w:spacing w:before="4"/>
        <w:rPr>
          <w:sz w:val="12"/>
        </w:rPr>
      </w:pPr>
      <w:r>
        <w:rPr>
          <w:noProof/>
          <w:sz w:val="12"/>
        </w:rPr>
        <mc:AlternateContent>
          <mc:Choice Requires="wps">
            <w:drawing>
              <wp:anchor distT="0" distB="0" distL="0" distR="0" simplePos="0" relativeHeight="487774208" behindDoc="1" locked="0" layoutInCell="1" allowOverlap="1" wp14:anchorId="3804FF1E" wp14:editId="32BBFCDD">
                <wp:simplePos x="0" y="0"/>
                <wp:positionH relativeFrom="page">
                  <wp:posOffset>3569334</wp:posOffset>
                </wp:positionH>
                <wp:positionV relativeFrom="paragraph">
                  <wp:posOffset>109164</wp:posOffset>
                </wp:positionV>
                <wp:extent cx="3514725" cy="445770"/>
                <wp:effectExtent l="0" t="0" r="0" b="0"/>
                <wp:wrapTopAndBottom/>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45770"/>
                        </a:xfrm>
                        <a:prstGeom prst="rect">
                          <a:avLst/>
                        </a:prstGeom>
                        <a:solidFill>
                          <a:srgbClr val="E7E7E7"/>
                        </a:solidFill>
                        <a:ln w="6273">
                          <a:solidFill>
                            <a:srgbClr val="CCCCCC"/>
                          </a:solidFill>
                          <a:prstDash val="solid"/>
                        </a:ln>
                      </wps:spPr>
                      <wps:txbx>
                        <w:txbxContent>
                          <w:p w14:paraId="176D91C7"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617E48CC"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wps:txbx>
                      <wps:bodyPr wrap="square" lIns="0" tIns="0" rIns="0" bIns="0" rtlCol="0">
                        <a:noAutofit/>
                      </wps:bodyPr>
                    </wps:wsp>
                  </a:graphicData>
                </a:graphic>
              </wp:anchor>
            </w:drawing>
          </mc:Choice>
          <mc:Fallback>
            <w:pict>
              <v:shape w14:anchorId="3804FF1E" id="Textbox 843" o:spid="_x0000_s1136" type="#_x0000_t202" style="position:absolute;margin-left:281.05pt;margin-top:8.6pt;width:276.75pt;height:35.1pt;z-index:-1554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" fillcolor="#e7e7e7" strokecolor="#ccc" strokeweight=".17425mm">
                <v:path arrowok="t"/>
                <v:textbox inset="0,0,0,0">
                  <w:txbxContent>
                    <w:p w14:paraId="176D91C7"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617E48CC"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v:textbox>
                <w10:wrap type="topAndBottom" anchorx="page"/>
              </v:shape>
            </w:pict>
          </mc:Fallback>
        </mc:AlternateContent>
      </w:r>
    </w:p>
    <w:p w14:paraId="316B21BB" w14:textId="77777777" w:rsidR="005C2A41" w:rsidRDefault="005C2A41">
      <w:pPr>
        <w:pStyle w:val="BodyText"/>
        <w:spacing w:before="140"/>
        <w:rPr>
          <w:sz w:val="18"/>
        </w:rPr>
      </w:pPr>
    </w:p>
    <w:p w14:paraId="75F9E05E" w14:textId="77777777" w:rsidR="005C2A41" w:rsidRDefault="00863C9F">
      <w:pPr>
        <w:pStyle w:val="Heading5"/>
        <w:ind w:left="339"/>
      </w:pPr>
      <w:r>
        <w:rPr>
          <w:w w:val="105"/>
        </w:rPr>
        <w:t>Loan</w:t>
      </w:r>
      <w:r>
        <w:rPr>
          <w:spacing w:val="2"/>
          <w:w w:val="105"/>
        </w:rPr>
        <w:t xml:space="preserve"> </w:t>
      </w:r>
      <w:r>
        <w:rPr>
          <w:spacing w:val="-4"/>
          <w:w w:val="105"/>
        </w:rPr>
        <w:t>Fees</w:t>
      </w:r>
    </w:p>
    <w:p w14:paraId="0E216366" w14:textId="77777777" w:rsidR="005C2A41" w:rsidRDefault="00863C9F">
      <w:pPr>
        <w:spacing w:before="75"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31EEED3D" w14:textId="77777777" w:rsidR="005C2A41" w:rsidRDefault="005C2A41">
      <w:pPr>
        <w:pStyle w:val="BodyText"/>
        <w:spacing w:before="141"/>
        <w:rPr>
          <w:sz w:val="18"/>
        </w:rPr>
      </w:pPr>
    </w:p>
    <w:p w14:paraId="361004F1"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1F9A6BD7" w14:textId="77777777" w:rsidR="005C2A41" w:rsidRDefault="00863C9F">
      <w:pPr>
        <w:pStyle w:val="BodyText"/>
        <w:spacing w:before="10"/>
        <w:rPr>
          <w:b/>
          <w:sz w:val="6"/>
        </w:rPr>
      </w:pPr>
      <w:r>
        <w:rPr>
          <w:b/>
          <w:noProof/>
          <w:sz w:val="6"/>
        </w:rPr>
        <mc:AlternateContent>
          <mc:Choice Requires="wps">
            <w:drawing>
              <wp:anchor distT="0" distB="0" distL="0" distR="0" simplePos="0" relativeHeight="487774720" behindDoc="1" locked="0" layoutInCell="1" allowOverlap="1" wp14:anchorId="70E07164" wp14:editId="03B08859">
                <wp:simplePos x="0" y="0"/>
                <wp:positionH relativeFrom="page">
                  <wp:posOffset>673100</wp:posOffset>
                </wp:positionH>
                <wp:positionV relativeFrom="paragraph">
                  <wp:posOffset>65758</wp:posOffset>
                </wp:positionV>
                <wp:extent cx="6426200" cy="6350"/>
                <wp:effectExtent l="0" t="0" r="0" b="0"/>
                <wp:wrapTopAndBottom/>
                <wp:docPr id="844" name="Graphic 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E25A3" id="Graphic 844" o:spid="_x0000_s1026" alt="&quot;&quot;" style="position:absolute;margin-left:53pt;margin-top:5.2pt;width:506pt;height:.5pt;z-index:-1554176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BA1NwO2gAAAAoBAAAPAAAAZHJzL2Rvd25yZXYueG1sTE9BTsMwELwj8QdrkbhU&#10;1E5V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BA1NwO2gAAAAoBAAAPAAAAAAAAAAAAAAAAAHEEAABkcnMvZG93bnJldi54bWxQSwUGAAAAAAQA&#10;BADzAAAAeAUAAAAA&#10;" path="m6426200,l,,,6350r6426200,l6426200,xe" fillcolor="black" stroked="f">
                <v:path arrowok="t"/>
                <w10:wrap type="topAndBottom" anchorx="page"/>
              </v:shape>
            </w:pict>
          </mc:Fallback>
        </mc:AlternateContent>
      </w:r>
    </w:p>
    <w:p w14:paraId="0227EC3A"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 you while enrolled in school.</w:t>
      </w:r>
    </w:p>
    <w:p w14:paraId="509E2DBC"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14944C1A" w14:textId="77777777">
        <w:trPr>
          <w:trHeight w:val="1125"/>
        </w:trPr>
        <w:tc>
          <w:tcPr>
            <w:tcW w:w="4354" w:type="dxa"/>
            <w:tcBorders>
              <w:top w:val="nil"/>
              <w:left w:val="nil"/>
              <w:right w:val="nil"/>
            </w:tcBorders>
            <w:shd w:val="clear" w:color="auto" w:fill="E7E7E7"/>
          </w:tcPr>
          <w:p w14:paraId="5F4D55C5"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34E05A8E"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1DFEDA52"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550A425F" w14:textId="77777777" w:rsidR="005C2A41" w:rsidRDefault="00863C9F">
            <w:pPr>
              <w:pStyle w:val="TableParagraph"/>
              <w:spacing w:before="87" w:line="309"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possible </w:t>
            </w:r>
            <w:r>
              <w:rPr>
                <w:sz w:val="16"/>
              </w:rPr>
              <w:t>starting</w:t>
            </w:r>
            <w:r>
              <w:rPr>
                <w:spacing w:val="-12"/>
                <w:sz w:val="16"/>
              </w:rPr>
              <w:t xml:space="preserve"> </w:t>
            </w:r>
            <w:r>
              <w:rPr>
                <w:sz w:val="16"/>
              </w:rPr>
              <w:t>rate)</w:t>
            </w:r>
          </w:p>
        </w:tc>
        <w:tc>
          <w:tcPr>
            <w:tcW w:w="1512" w:type="dxa"/>
            <w:tcBorders>
              <w:top w:val="nil"/>
              <w:left w:val="nil"/>
              <w:right w:val="nil"/>
            </w:tcBorders>
            <w:shd w:val="clear" w:color="auto" w:fill="E7E7E7"/>
          </w:tcPr>
          <w:p w14:paraId="05A11467"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0F985763"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625D2BA2"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2B5FC84F"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3F1430FA" w14:textId="77777777">
        <w:trPr>
          <w:trHeight w:val="987"/>
        </w:trPr>
        <w:tc>
          <w:tcPr>
            <w:tcW w:w="4354" w:type="dxa"/>
            <w:tcBorders>
              <w:left w:val="single" w:sz="4" w:space="0" w:color="DDDDDD"/>
              <w:bottom w:val="single" w:sz="8" w:space="0" w:color="DDDDDD"/>
              <w:right w:val="single" w:sz="8" w:space="0" w:color="DDDDDD"/>
            </w:tcBorders>
          </w:tcPr>
          <w:p w14:paraId="18384D47"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42F94960"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7080C4A2"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1704761D" w14:textId="77777777" w:rsidR="005C2A41" w:rsidRDefault="00863C9F">
            <w:pPr>
              <w:pStyle w:val="TableParagraph"/>
              <w:spacing w:before="107"/>
              <w:ind w:left="158"/>
              <w:rPr>
                <w:sz w:val="18"/>
              </w:rPr>
            </w:pPr>
            <w:r>
              <w:rPr>
                <w:spacing w:val="-2"/>
                <w:w w:val="105"/>
                <w:sz w:val="18"/>
              </w:rPr>
              <w:t>14.500%</w:t>
            </w:r>
          </w:p>
        </w:tc>
        <w:tc>
          <w:tcPr>
            <w:tcW w:w="1512" w:type="dxa"/>
            <w:tcBorders>
              <w:left w:val="single" w:sz="8" w:space="0" w:color="DDDDDD"/>
              <w:bottom w:val="single" w:sz="8" w:space="0" w:color="DDDDDD"/>
              <w:right w:val="single" w:sz="8" w:space="0" w:color="DDDDDD"/>
            </w:tcBorders>
          </w:tcPr>
          <w:p w14:paraId="2133E25F" w14:textId="77777777" w:rsidR="005C2A41" w:rsidRDefault="00863C9F">
            <w:pPr>
              <w:pStyle w:val="TableParagraph"/>
              <w:spacing w:before="107"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5E8013F4"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728A4F61" w14:textId="77777777" w:rsidR="005C2A41" w:rsidRDefault="00863C9F">
            <w:pPr>
              <w:pStyle w:val="TableParagraph"/>
              <w:spacing w:before="107"/>
              <w:rPr>
                <w:b/>
                <w:sz w:val="18"/>
              </w:rPr>
            </w:pPr>
            <w:r>
              <w:rPr>
                <w:b/>
                <w:spacing w:val="-2"/>
                <w:w w:val="105"/>
                <w:sz w:val="18"/>
              </w:rPr>
              <w:t>$27,558.47</w:t>
            </w:r>
          </w:p>
        </w:tc>
      </w:tr>
      <w:tr w:rsidR="005C2A41" w14:paraId="65A72244" w14:textId="77777777">
        <w:trPr>
          <w:trHeight w:val="987"/>
        </w:trPr>
        <w:tc>
          <w:tcPr>
            <w:tcW w:w="4354" w:type="dxa"/>
            <w:tcBorders>
              <w:top w:val="single" w:sz="8" w:space="0" w:color="DDDDDD"/>
              <w:left w:val="single" w:sz="4" w:space="0" w:color="DDDDDD"/>
              <w:bottom w:val="single" w:sz="8" w:space="0" w:color="DDDDDD"/>
              <w:right w:val="single" w:sz="8" w:space="0" w:color="DDDDDD"/>
            </w:tcBorders>
          </w:tcPr>
          <w:p w14:paraId="04A7C0AA" w14:textId="77777777" w:rsidR="005C2A41" w:rsidRDefault="00863C9F">
            <w:pPr>
              <w:pStyle w:val="TableParagraph"/>
              <w:spacing w:before="106"/>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3296E511" w14:textId="77777777" w:rsidR="005C2A41" w:rsidRDefault="00863C9F">
            <w:pPr>
              <w:pStyle w:val="TableParagraph"/>
              <w:spacing w:before="10"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61DE9690"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334306E7"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8" w:space="0" w:color="DDDDDD"/>
              <w:right w:val="single" w:sz="8" w:space="0" w:color="DDDDDD"/>
            </w:tcBorders>
          </w:tcPr>
          <w:p w14:paraId="2D6C97AC" w14:textId="77777777" w:rsidR="005C2A41" w:rsidRDefault="00863C9F">
            <w:pPr>
              <w:pStyle w:val="TableParagraph"/>
              <w:spacing w:before="106"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3A036D76"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308B28C0" w14:textId="77777777" w:rsidR="005C2A41" w:rsidRDefault="00863C9F">
            <w:pPr>
              <w:pStyle w:val="TableParagraph"/>
              <w:spacing w:before="106"/>
              <w:rPr>
                <w:b/>
                <w:sz w:val="18"/>
              </w:rPr>
            </w:pPr>
            <w:r>
              <w:rPr>
                <w:b/>
                <w:spacing w:val="-2"/>
                <w:w w:val="105"/>
                <w:sz w:val="18"/>
              </w:rPr>
              <w:t>$30,945.60</w:t>
            </w:r>
          </w:p>
        </w:tc>
      </w:tr>
      <w:tr w:rsidR="005C2A41" w14:paraId="36EE2E1D" w14:textId="77777777">
        <w:trPr>
          <w:trHeight w:val="988"/>
        </w:trPr>
        <w:tc>
          <w:tcPr>
            <w:tcW w:w="4354" w:type="dxa"/>
            <w:tcBorders>
              <w:top w:val="single" w:sz="8" w:space="0" w:color="DDDDDD"/>
              <w:left w:val="single" w:sz="4" w:space="0" w:color="DDDDDD"/>
              <w:bottom w:val="single" w:sz="4" w:space="0" w:color="DDDDDD"/>
              <w:right w:val="single" w:sz="8" w:space="0" w:color="DDDDDD"/>
            </w:tcBorders>
          </w:tcPr>
          <w:p w14:paraId="57DA86B5" w14:textId="77777777" w:rsidR="005C2A41" w:rsidRDefault="00863C9F">
            <w:pPr>
              <w:pStyle w:val="TableParagraph"/>
              <w:spacing w:before="106"/>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756EBF31" w14:textId="77777777" w:rsidR="005C2A41" w:rsidRDefault="00863C9F">
            <w:pPr>
              <w:pStyle w:val="TableParagraph"/>
              <w:spacing w:before="10"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34A9BB27"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6E7DA6D9"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4" w:space="0" w:color="DDDDDD"/>
              <w:right w:val="single" w:sz="8" w:space="0" w:color="DDDDDD"/>
            </w:tcBorders>
          </w:tcPr>
          <w:p w14:paraId="6576D14F" w14:textId="77777777" w:rsidR="005C2A41" w:rsidRDefault="00863C9F">
            <w:pPr>
              <w:pStyle w:val="TableParagraph"/>
              <w:spacing w:before="106"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A48B4EB"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72516074" w14:textId="77777777" w:rsidR="005C2A41" w:rsidRDefault="00863C9F">
            <w:pPr>
              <w:pStyle w:val="TableParagraph"/>
              <w:spacing w:before="106"/>
              <w:rPr>
                <w:b/>
                <w:sz w:val="18"/>
              </w:rPr>
            </w:pPr>
            <w:r>
              <w:rPr>
                <w:b/>
                <w:spacing w:val="-2"/>
                <w:w w:val="105"/>
                <w:sz w:val="18"/>
              </w:rPr>
              <w:t>$31,918.44</w:t>
            </w:r>
          </w:p>
        </w:tc>
      </w:tr>
    </w:tbl>
    <w:p w14:paraId="6A6BDEA2" w14:textId="77777777" w:rsidR="005C2A41" w:rsidRDefault="00863C9F">
      <w:pPr>
        <w:pStyle w:val="Heading8"/>
        <w:spacing w:before="203"/>
        <w:ind w:left="339"/>
      </w:pPr>
      <w:r>
        <w:rPr>
          <w:w w:val="105"/>
        </w:rPr>
        <w:t>About</w:t>
      </w:r>
      <w:r>
        <w:rPr>
          <w:spacing w:val="-1"/>
          <w:w w:val="105"/>
        </w:rPr>
        <w:t xml:space="preserve"> </w:t>
      </w:r>
      <w:r>
        <w:rPr>
          <w:w w:val="105"/>
        </w:rPr>
        <w:t xml:space="preserve">this </w:t>
      </w:r>
      <w:r>
        <w:rPr>
          <w:spacing w:val="-2"/>
          <w:w w:val="105"/>
        </w:rPr>
        <w:t>example</w:t>
      </w:r>
    </w:p>
    <w:p w14:paraId="4748CD5C" w14:textId="77777777" w:rsidR="005C2A41" w:rsidRDefault="00863C9F">
      <w:pPr>
        <w:pStyle w:val="BodyText"/>
        <w:spacing w:before="9" w:line="247" w:lineRule="auto"/>
        <w:ind w:left="339" w:right="400"/>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2</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7"/>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10"/>
        </w:rPr>
        <w:t xml:space="preserve"> </w:t>
      </w:r>
      <w:r>
        <w:rPr>
          <w:spacing w:val="-2"/>
        </w:rPr>
        <w:t>the</w:t>
      </w:r>
      <w:r>
        <w:rPr>
          <w:spacing w:val="-9"/>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15 years. Loans that are subject to a minimum principal and interest payment amount of $50.00 may </w:t>
      </w:r>
      <w:r>
        <w:t>receive a shorter loan term.</w:t>
      </w:r>
    </w:p>
    <w:p w14:paraId="4EFB1A76"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12330B1E" w14:textId="77777777" w:rsidR="005C2A41" w:rsidRDefault="005C2A41">
      <w:pPr>
        <w:pStyle w:val="BodyText"/>
        <w:spacing w:before="6"/>
        <w:rPr>
          <w:sz w:val="14"/>
        </w:rPr>
      </w:pPr>
    </w:p>
    <w:p w14:paraId="4B3E471A" w14:textId="77777777" w:rsidR="005C2A41" w:rsidRDefault="005C2A41">
      <w:pPr>
        <w:pStyle w:val="BodyText"/>
        <w:rPr>
          <w:sz w:val="14"/>
        </w:rPr>
        <w:sectPr w:rsidR="005C2A41">
          <w:footerReference w:type="even" r:id="rId163"/>
          <w:pgSz w:w="12240" w:h="15840"/>
          <w:pgMar w:top="1100" w:right="720" w:bottom="0" w:left="720" w:header="0" w:footer="0" w:gutter="0"/>
          <w:cols w:space="720"/>
        </w:sectPr>
      </w:pPr>
    </w:p>
    <w:p w14:paraId="2F3A9C0B" w14:textId="77777777" w:rsidR="005C2A41" w:rsidRDefault="00863C9F">
      <w:pPr>
        <w:pStyle w:val="Heading2"/>
        <w:spacing w:before="92"/>
      </w:pPr>
      <w:r>
        <w:rPr>
          <w:noProof/>
        </w:rPr>
        <mc:AlternateContent>
          <mc:Choice Requires="wps">
            <w:drawing>
              <wp:anchor distT="0" distB="0" distL="0" distR="0" simplePos="0" relativeHeight="15918592" behindDoc="0" locked="0" layoutInCell="1" allowOverlap="1" wp14:anchorId="3AC48155" wp14:editId="011139DC">
                <wp:simplePos x="0" y="0"/>
                <wp:positionH relativeFrom="page">
                  <wp:posOffset>673100</wp:posOffset>
                </wp:positionH>
                <wp:positionV relativeFrom="paragraph">
                  <wp:posOffset>313952</wp:posOffset>
                </wp:positionV>
                <wp:extent cx="6426200" cy="6350"/>
                <wp:effectExtent l="0" t="0" r="0" b="0"/>
                <wp:wrapNone/>
                <wp:docPr id="845" name="Graphic 8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A8C318" id="Graphic 845" o:spid="_x0000_s1026" alt="&quot;&quot;" style="position:absolute;margin-left:53pt;margin-top:24.7pt;width:506pt;height:.5pt;z-index:1591859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7681258A" w14:textId="77777777" w:rsidR="005C2A41" w:rsidRDefault="00863C9F">
      <w:pPr>
        <w:rPr>
          <w:b/>
          <w:sz w:val="20"/>
        </w:rPr>
      </w:pPr>
      <w:r>
        <w:br w:type="column"/>
      </w:r>
    </w:p>
    <w:p w14:paraId="538A0D47" w14:textId="77777777" w:rsidR="005C2A41" w:rsidRDefault="005C2A41">
      <w:pPr>
        <w:pStyle w:val="BodyText"/>
        <w:rPr>
          <w:b/>
          <w:sz w:val="20"/>
        </w:rPr>
      </w:pPr>
    </w:p>
    <w:p w14:paraId="722C373B" w14:textId="77777777" w:rsidR="005C2A41" w:rsidRDefault="005C2A41">
      <w:pPr>
        <w:pStyle w:val="BodyText"/>
        <w:rPr>
          <w:b/>
          <w:sz w:val="20"/>
        </w:rPr>
      </w:pPr>
    </w:p>
    <w:p w14:paraId="254FB57E" w14:textId="77777777" w:rsidR="005C2A41" w:rsidRDefault="005C2A41">
      <w:pPr>
        <w:pStyle w:val="BodyText"/>
        <w:spacing w:before="206"/>
        <w:rPr>
          <w:b/>
          <w:sz w:val="20"/>
        </w:rPr>
      </w:pPr>
    </w:p>
    <w:p w14:paraId="7DF25B57"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55A71E20"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073BA5D8" w14:textId="77777777" w:rsidR="005C2A41" w:rsidRDefault="00863C9F">
      <w:pPr>
        <w:pStyle w:val="Heading8"/>
        <w:spacing w:line="203" w:lineRule="exact"/>
        <w:ind w:left="257"/>
      </w:pPr>
      <w:r>
        <w:rPr>
          <w:spacing w:val="-5"/>
          <w:w w:val="105"/>
        </w:rPr>
        <w:t>at:</w:t>
      </w:r>
    </w:p>
    <w:p w14:paraId="1655F862" w14:textId="77777777" w:rsidR="005C2A41" w:rsidRDefault="005C2A41">
      <w:pPr>
        <w:pStyle w:val="BodyText"/>
        <w:spacing w:before="42"/>
        <w:rPr>
          <w:b/>
          <w:sz w:val="18"/>
        </w:rPr>
      </w:pPr>
    </w:p>
    <w:p w14:paraId="7B2681D1" w14:textId="77777777" w:rsidR="005C2A41" w:rsidRDefault="00863C9F">
      <w:pPr>
        <w:ind w:left="257"/>
        <w:rPr>
          <w:sz w:val="18"/>
        </w:rPr>
      </w:pPr>
      <w:hyperlink r:id="rId164">
        <w:r>
          <w:rPr>
            <w:spacing w:val="-2"/>
            <w:w w:val="105"/>
            <w:sz w:val="18"/>
          </w:rPr>
          <w:t>www.studentaid.gov</w:t>
        </w:r>
      </w:hyperlink>
    </w:p>
    <w:p w14:paraId="0F4F344D"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6C962DBC" w14:textId="77777777" w:rsidR="005C2A41" w:rsidRDefault="005C2A41">
      <w:pPr>
        <w:pStyle w:val="BodyText"/>
        <w:rPr>
          <w:sz w:val="15"/>
        </w:rPr>
      </w:pPr>
    </w:p>
    <w:p w14:paraId="5865753D" w14:textId="77777777" w:rsidR="005C2A41" w:rsidRDefault="005C2A41">
      <w:pPr>
        <w:pStyle w:val="BodyText"/>
        <w:spacing w:before="14"/>
        <w:rPr>
          <w:sz w:val="15"/>
        </w:rPr>
      </w:pPr>
    </w:p>
    <w:p w14:paraId="474F8D63"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19104" behindDoc="0" locked="0" layoutInCell="1" allowOverlap="1" wp14:anchorId="37B99A72" wp14:editId="6666D9E8">
                <wp:simplePos x="0" y="0"/>
                <wp:positionH relativeFrom="page">
                  <wp:posOffset>638555</wp:posOffset>
                </wp:positionH>
                <wp:positionV relativeFrom="paragraph">
                  <wp:posOffset>-1620001</wp:posOffset>
                </wp:positionV>
                <wp:extent cx="4258945" cy="1617345"/>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4EA05B2A" w14:textId="77777777">
                              <w:trPr>
                                <w:trHeight w:val="492"/>
                              </w:trPr>
                              <w:tc>
                                <w:tcPr>
                                  <w:tcW w:w="1952" w:type="dxa"/>
                                  <w:shd w:val="clear" w:color="auto" w:fill="E7E7E7"/>
                                </w:tcPr>
                                <w:p w14:paraId="6C3E7667"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3513D10"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0398DA58" w14:textId="77777777">
                              <w:trPr>
                                <w:trHeight w:val="502"/>
                              </w:trPr>
                              <w:tc>
                                <w:tcPr>
                                  <w:tcW w:w="1952" w:type="dxa"/>
                                  <w:vMerge w:val="restart"/>
                                </w:tcPr>
                                <w:p w14:paraId="78D6379E" w14:textId="77777777" w:rsidR="005C2A41" w:rsidRDefault="005C2A41">
                                  <w:pPr>
                                    <w:pStyle w:val="TableParagraph"/>
                                    <w:spacing w:before="61"/>
                                    <w:ind w:left="0"/>
                                    <w:rPr>
                                      <w:sz w:val="17"/>
                                    </w:rPr>
                                  </w:pPr>
                                </w:p>
                                <w:p w14:paraId="4D208EAD" w14:textId="77777777" w:rsidR="005C2A41" w:rsidRDefault="00863C9F">
                                  <w:pPr>
                                    <w:pStyle w:val="TableParagraph"/>
                                    <w:ind w:left="171"/>
                                    <w:rPr>
                                      <w:b/>
                                      <w:sz w:val="17"/>
                                    </w:rPr>
                                  </w:pPr>
                                  <w:r>
                                    <w:rPr>
                                      <w:b/>
                                      <w:spacing w:val="-2"/>
                                      <w:sz w:val="17"/>
                                    </w:rPr>
                                    <w:t>DIRECT</w:t>
                                  </w:r>
                                </w:p>
                                <w:p w14:paraId="750E5A70"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42B0617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7B5D2CBF" w14:textId="77777777">
                              <w:trPr>
                                <w:trHeight w:val="435"/>
                              </w:trPr>
                              <w:tc>
                                <w:tcPr>
                                  <w:tcW w:w="1952" w:type="dxa"/>
                                  <w:vMerge/>
                                  <w:tcBorders>
                                    <w:top w:val="nil"/>
                                  </w:tcBorders>
                                </w:tcPr>
                                <w:p w14:paraId="19FD24F5" w14:textId="77777777" w:rsidR="005C2A41" w:rsidRDefault="005C2A41">
                                  <w:pPr>
                                    <w:rPr>
                                      <w:sz w:val="2"/>
                                      <w:szCs w:val="2"/>
                                    </w:rPr>
                                  </w:pPr>
                                </w:p>
                              </w:tc>
                              <w:tc>
                                <w:tcPr>
                                  <w:tcW w:w="4616" w:type="dxa"/>
                                  <w:tcBorders>
                                    <w:top w:val="single" w:sz="4" w:space="0" w:color="CCCCCC"/>
                                  </w:tcBorders>
                                </w:tcPr>
                                <w:p w14:paraId="1F7F8D51"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473E8A3E" w14:textId="77777777">
                              <w:trPr>
                                <w:trHeight w:val="1018"/>
                              </w:trPr>
                              <w:tc>
                                <w:tcPr>
                                  <w:tcW w:w="1952" w:type="dxa"/>
                                </w:tcPr>
                                <w:p w14:paraId="408A90CD"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1EE1D43A"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897810C"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454A410B" w14:textId="77777777" w:rsidR="005C2A41" w:rsidRDefault="005C2A41">
                            <w:pPr>
                              <w:pStyle w:val="BodyText"/>
                            </w:pPr>
                          </w:p>
                        </w:txbxContent>
                      </wps:txbx>
                      <wps:bodyPr wrap="square" lIns="0" tIns="0" rIns="0" bIns="0" rtlCol="0">
                        <a:noAutofit/>
                      </wps:bodyPr>
                    </wps:wsp>
                  </a:graphicData>
                </a:graphic>
              </wp:anchor>
            </w:drawing>
          </mc:Choice>
          <mc:Fallback>
            <w:pict>
              <v:shape w14:anchorId="37B99A72" id="Textbox 846" o:spid="_x0000_s1137" type="#_x0000_t202" style="position:absolute;left:0;text-align:left;margin-left:50.3pt;margin-top:-127.55pt;width:335.35pt;height:127.35pt;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4EA05B2A" w14:textId="77777777">
                        <w:trPr>
                          <w:trHeight w:val="492"/>
                        </w:trPr>
                        <w:tc>
                          <w:tcPr>
                            <w:tcW w:w="1952" w:type="dxa"/>
                            <w:shd w:val="clear" w:color="auto" w:fill="E7E7E7"/>
                          </w:tcPr>
                          <w:p w14:paraId="6C3E7667"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3513D10"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0398DA58" w14:textId="77777777">
                        <w:trPr>
                          <w:trHeight w:val="502"/>
                        </w:trPr>
                        <w:tc>
                          <w:tcPr>
                            <w:tcW w:w="1952" w:type="dxa"/>
                            <w:vMerge w:val="restart"/>
                          </w:tcPr>
                          <w:p w14:paraId="78D6379E" w14:textId="77777777" w:rsidR="005C2A41" w:rsidRDefault="005C2A41">
                            <w:pPr>
                              <w:pStyle w:val="TableParagraph"/>
                              <w:spacing w:before="61"/>
                              <w:ind w:left="0"/>
                              <w:rPr>
                                <w:sz w:val="17"/>
                              </w:rPr>
                            </w:pPr>
                          </w:p>
                          <w:p w14:paraId="4D208EAD" w14:textId="77777777" w:rsidR="005C2A41" w:rsidRDefault="00863C9F">
                            <w:pPr>
                              <w:pStyle w:val="TableParagraph"/>
                              <w:ind w:left="171"/>
                              <w:rPr>
                                <w:b/>
                                <w:sz w:val="17"/>
                              </w:rPr>
                            </w:pPr>
                            <w:r>
                              <w:rPr>
                                <w:b/>
                                <w:spacing w:val="-2"/>
                                <w:sz w:val="17"/>
                              </w:rPr>
                              <w:t>DIRECT</w:t>
                            </w:r>
                          </w:p>
                          <w:p w14:paraId="750E5A70"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42B0617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7B5D2CBF" w14:textId="77777777">
                        <w:trPr>
                          <w:trHeight w:val="435"/>
                        </w:trPr>
                        <w:tc>
                          <w:tcPr>
                            <w:tcW w:w="1952" w:type="dxa"/>
                            <w:vMerge/>
                            <w:tcBorders>
                              <w:top w:val="nil"/>
                            </w:tcBorders>
                          </w:tcPr>
                          <w:p w14:paraId="19FD24F5" w14:textId="77777777" w:rsidR="005C2A41" w:rsidRDefault="005C2A41">
                            <w:pPr>
                              <w:rPr>
                                <w:sz w:val="2"/>
                                <w:szCs w:val="2"/>
                              </w:rPr>
                            </w:pPr>
                          </w:p>
                        </w:tc>
                        <w:tc>
                          <w:tcPr>
                            <w:tcW w:w="4616" w:type="dxa"/>
                            <w:tcBorders>
                              <w:top w:val="single" w:sz="4" w:space="0" w:color="CCCCCC"/>
                            </w:tcBorders>
                          </w:tcPr>
                          <w:p w14:paraId="1F7F8D51"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473E8A3E" w14:textId="77777777">
                        <w:trPr>
                          <w:trHeight w:val="1018"/>
                        </w:trPr>
                        <w:tc>
                          <w:tcPr>
                            <w:tcW w:w="1952" w:type="dxa"/>
                          </w:tcPr>
                          <w:p w14:paraId="408A90CD"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1EE1D43A"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897810C"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454A410B"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r>
        <w:rPr>
          <w:spacing w:val="-2"/>
          <w:sz w:val="15"/>
        </w:rPr>
        <w:t>federal</w:t>
      </w:r>
      <w:r>
        <w:rPr>
          <w:spacing w:val="-8"/>
          <w:sz w:val="15"/>
        </w:rPr>
        <w:t xml:space="preserve"> </w:t>
      </w:r>
      <w:r>
        <w:rPr>
          <w:spacing w:val="-2"/>
          <w:sz w:val="15"/>
        </w:rPr>
        <w:t>loan</w:t>
      </w:r>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9"/>
          <w:sz w:val="15"/>
        </w:rPr>
        <w:t xml:space="preserve"> </w:t>
      </w:r>
      <w:r>
        <w:rPr>
          <w:sz w:val="15"/>
        </w:rPr>
        <w:t>change</w:t>
      </w:r>
      <w:r>
        <w:rPr>
          <w:spacing w:val="-11"/>
          <w:sz w:val="15"/>
        </w:rPr>
        <w:t xml:space="preserve"> </w:t>
      </w:r>
      <w:r>
        <w:rPr>
          <w:sz w:val="15"/>
        </w:rPr>
        <w:t>in</w:t>
      </w:r>
      <w:r>
        <w:rPr>
          <w:spacing w:val="-10"/>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9"/>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1"/>
          <w:sz w:val="15"/>
        </w:rPr>
        <w:t xml:space="preserve"> </w:t>
      </w:r>
      <w:r>
        <w:rPr>
          <w:sz w:val="15"/>
        </w:rPr>
        <w:t>loans.</w:t>
      </w:r>
    </w:p>
    <w:p w14:paraId="51EFDBD7" w14:textId="77777777" w:rsidR="005C2A41" w:rsidRDefault="005C2A41">
      <w:pPr>
        <w:pStyle w:val="BodyText"/>
        <w:rPr>
          <w:sz w:val="15"/>
        </w:rPr>
      </w:pPr>
    </w:p>
    <w:p w14:paraId="79D1AEE1" w14:textId="77777777" w:rsidR="005C2A41" w:rsidRDefault="005C2A41">
      <w:pPr>
        <w:pStyle w:val="BodyText"/>
        <w:spacing w:before="23"/>
        <w:rPr>
          <w:sz w:val="15"/>
        </w:rPr>
      </w:pPr>
    </w:p>
    <w:p w14:paraId="7C2EDD87" w14:textId="77777777" w:rsidR="005C2A41" w:rsidRDefault="00863C9F">
      <w:pPr>
        <w:pStyle w:val="Heading2"/>
      </w:pPr>
      <w:r>
        <w:rPr>
          <w:w w:val="105"/>
        </w:rPr>
        <w:t>Next</w:t>
      </w:r>
      <w:r>
        <w:rPr>
          <w:spacing w:val="-12"/>
          <w:w w:val="105"/>
        </w:rPr>
        <w:t xml:space="preserve"> </w:t>
      </w:r>
      <w:r>
        <w:rPr>
          <w:spacing w:val="-4"/>
          <w:w w:val="105"/>
        </w:rPr>
        <w:t>Steps</w:t>
      </w:r>
    </w:p>
    <w:p w14:paraId="2CF5848C" w14:textId="77777777" w:rsidR="005C2A41" w:rsidRDefault="00863C9F">
      <w:pPr>
        <w:pStyle w:val="BodyText"/>
        <w:spacing w:before="10"/>
        <w:rPr>
          <w:b/>
          <w:sz w:val="6"/>
        </w:rPr>
      </w:pPr>
      <w:r>
        <w:rPr>
          <w:b/>
          <w:noProof/>
          <w:sz w:val="6"/>
        </w:rPr>
        <mc:AlternateContent>
          <mc:Choice Requires="wps">
            <w:drawing>
              <wp:anchor distT="0" distB="0" distL="0" distR="0" simplePos="0" relativeHeight="487776256" behindDoc="1" locked="0" layoutInCell="1" allowOverlap="1" wp14:anchorId="12C298F6" wp14:editId="581FEA2C">
                <wp:simplePos x="0" y="0"/>
                <wp:positionH relativeFrom="page">
                  <wp:posOffset>673100</wp:posOffset>
                </wp:positionH>
                <wp:positionV relativeFrom="paragraph">
                  <wp:posOffset>65563</wp:posOffset>
                </wp:positionV>
                <wp:extent cx="6426200" cy="6350"/>
                <wp:effectExtent l="0" t="0" r="0" b="0"/>
                <wp:wrapTopAndBottom/>
                <wp:docPr id="847" name="Graphic 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EF55A" id="Graphic 847" o:spid="_x0000_s1026" alt="&quot;&quot;" style="position:absolute;margin-left:53pt;margin-top:5.15pt;width:506pt;height:.5pt;z-index:-1554022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61EAB61D" w14:textId="77777777" w:rsidR="005C2A41" w:rsidRDefault="005C2A41">
      <w:pPr>
        <w:pStyle w:val="BodyText"/>
        <w:spacing w:before="157"/>
        <w:rPr>
          <w:b/>
          <w:sz w:val="26"/>
        </w:rPr>
      </w:pPr>
    </w:p>
    <w:p w14:paraId="04596CC7" w14:textId="77777777" w:rsidR="005C2A41" w:rsidRDefault="00863C9F">
      <w:pPr>
        <w:pStyle w:val="Heading5"/>
        <w:numPr>
          <w:ilvl w:val="0"/>
          <w:numId w:val="12"/>
        </w:numPr>
        <w:tabs>
          <w:tab w:val="left" w:pos="732"/>
        </w:tabs>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75AEB388"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65">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4A2A4CCF" w14:textId="77777777" w:rsidR="005C2A41" w:rsidRDefault="005C2A41">
      <w:pPr>
        <w:pStyle w:val="BodyText"/>
        <w:spacing w:before="29"/>
        <w:rPr>
          <w:sz w:val="18"/>
        </w:rPr>
      </w:pPr>
    </w:p>
    <w:p w14:paraId="53D18A53" w14:textId="77777777" w:rsidR="005C2A41" w:rsidRDefault="00863C9F">
      <w:pPr>
        <w:pStyle w:val="Heading5"/>
        <w:numPr>
          <w:ilvl w:val="0"/>
          <w:numId w:val="12"/>
        </w:numPr>
        <w:tabs>
          <w:tab w:val="left" w:pos="732"/>
        </w:tabs>
        <w:spacing w:before="1"/>
        <w:ind w:left="732" w:hanging="266"/>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28B465ED"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proofErr w:type="gramStart"/>
      <w:r>
        <w:rPr>
          <w:w w:val="105"/>
          <w:sz w:val="18"/>
        </w:rPr>
        <w:t>for</w:t>
      </w:r>
      <w:proofErr w:type="gramEnd"/>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 will be available for 30 days (terms will not change during this period, except as permitted by law and the variable interest rate may change based on the market).</w:t>
      </w:r>
    </w:p>
    <w:p w14:paraId="2BB6EB6C" w14:textId="77777777" w:rsidR="005C2A41" w:rsidRDefault="005C2A41">
      <w:pPr>
        <w:pStyle w:val="BodyText"/>
        <w:rPr>
          <w:sz w:val="20"/>
        </w:rPr>
      </w:pPr>
    </w:p>
    <w:p w14:paraId="23725C29" w14:textId="77777777" w:rsidR="005C2A41" w:rsidRDefault="00863C9F">
      <w:pPr>
        <w:pStyle w:val="BodyText"/>
        <w:spacing w:before="162"/>
        <w:rPr>
          <w:sz w:val="20"/>
        </w:rPr>
      </w:pPr>
      <w:r>
        <w:rPr>
          <w:noProof/>
          <w:sz w:val="20"/>
        </w:rPr>
        <mc:AlternateContent>
          <mc:Choice Requires="wps">
            <w:drawing>
              <wp:anchor distT="0" distB="0" distL="0" distR="0" simplePos="0" relativeHeight="487776768" behindDoc="1" locked="0" layoutInCell="1" allowOverlap="1" wp14:anchorId="2786B600" wp14:editId="7600E99A">
                <wp:simplePos x="0" y="0"/>
                <wp:positionH relativeFrom="page">
                  <wp:posOffset>673100</wp:posOffset>
                </wp:positionH>
                <wp:positionV relativeFrom="paragraph">
                  <wp:posOffset>264578</wp:posOffset>
                </wp:positionV>
                <wp:extent cx="6426200" cy="314325"/>
                <wp:effectExtent l="0" t="0" r="0" b="0"/>
                <wp:wrapTopAndBottom/>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314325"/>
                        </a:xfrm>
                        <a:prstGeom prst="rect">
                          <a:avLst/>
                        </a:prstGeom>
                        <a:solidFill>
                          <a:srgbClr val="E7E7E7"/>
                        </a:solidFill>
                      </wps:spPr>
                      <wps:txbx>
                        <w:txbxContent>
                          <w:p w14:paraId="4DF416A8"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2786B600" id="Textbox 848" o:spid="_x0000_s1138" type="#_x0000_t202" style="position:absolute;margin-left:53pt;margin-top:20.85pt;width:506pt;height:24.75pt;z-index:-1553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" fillcolor="#e7e7e7" stroked="f">
                <v:textbox inset="0,0,0,0">
                  <w:txbxContent>
                    <w:p w14:paraId="4DF416A8"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75466722" w14:textId="77777777" w:rsidR="005C2A41" w:rsidRDefault="00863C9F">
      <w:pPr>
        <w:tabs>
          <w:tab w:val="left" w:pos="5497"/>
        </w:tabs>
        <w:spacing w:before="33"/>
        <w:ind w:left="388"/>
        <w:rPr>
          <w:b/>
          <w:sz w:val="16"/>
        </w:rPr>
      </w:pPr>
      <w:r>
        <w:rPr>
          <w:b/>
          <w:spacing w:val="-2"/>
          <w:sz w:val="16"/>
        </w:rPr>
        <w:t>Variable</w:t>
      </w:r>
      <w:r>
        <w:rPr>
          <w:b/>
          <w:spacing w:val="-13"/>
          <w:sz w:val="16"/>
        </w:rPr>
        <w:t xml:space="preserve"> </w:t>
      </w:r>
      <w:r>
        <w:rPr>
          <w:b/>
          <w:spacing w:val="-2"/>
          <w:sz w:val="16"/>
        </w:rPr>
        <w:t>Interest</w:t>
      </w:r>
      <w:r>
        <w:rPr>
          <w:b/>
          <w:spacing w:val="-8"/>
          <w:sz w:val="16"/>
        </w:rPr>
        <w:t xml:space="preserve"> </w:t>
      </w:r>
      <w:r>
        <w:rPr>
          <w:b/>
          <w:spacing w:val="-4"/>
          <w:sz w:val="16"/>
        </w:rPr>
        <w:t>Rate</w:t>
      </w:r>
      <w:r>
        <w:rPr>
          <w:b/>
          <w:sz w:val="16"/>
        </w:rPr>
        <w:tab/>
      </w:r>
      <w:r>
        <w:rPr>
          <w:b/>
          <w:spacing w:val="-2"/>
          <w:sz w:val="16"/>
        </w:rPr>
        <w:t>Cosigner</w:t>
      </w:r>
    </w:p>
    <w:p w14:paraId="28EF862E" w14:textId="77777777" w:rsidR="005C2A41" w:rsidRDefault="005C2A41">
      <w:pPr>
        <w:rPr>
          <w:b/>
          <w:sz w:val="16"/>
        </w:rPr>
        <w:sectPr w:rsidR="005C2A41">
          <w:type w:val="continuous"/>
          <w:pgSz w:w="12240" w:h="15840"/>
          <w:pgMar w:top="1760" w:right="720" w:bottom="340" w:left="720" w:header="0" w:footer="0" w:gutter="0"/>
          <w:cols w:space="720"/>
        </w:sectPr>
      </w:pPr>
    </w:p>
    <w:p w14:paraId="07FB4BE3" w14:textId="77777777" w:rsidR="005C2A41" w:rsidRDefault="00863C9F">
      <w:pPr>
        <w:pStyle w:val="BodyText"/>
        <w:spacing w:before="171" w:line="244" w:lineRule="auto"/>
        <w:ind w:left="586" w:right="-8" w:hanging="173"/>
      </w:pPr>
      <w:r>
        <w:rPr>
          <w:noProof/>
          <w:position w:val="3"/>
        </w:rPr>
        <w:drawing>
          <wp:inline distT="0" distB="0" distL="0" distR="0" wp14:anchorId="1C0E9D5A" wp14:editId="30C6A95B">
            <wp:extent cx="37388" cy="37388"/>
            <wp:effectExtent l="0" t="0" r="1270" b="1270"/>
            <wp:docPr id="849" name="Image 8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This loan has a variable interest rate, that is based on a publicly available index, the 30-day average Secured Overnight Financing Rate</w:t>
      </w:r>
      <w:r>
        <w:rPr>
          <w:spacing w:val="-3"/>
        </w:rPr>
        <w:t xml:space="preserve"> </w:t>
      </w:r>
      <w:r>
        <w:t>(SOFR)</w:t>
      </w:r>
      <w:r>
        <w:rPr>
          <w:spacing w:val="-3"/>
        </w:rPr>
        <w:t xml:space="preserve"> </w:t>
      </w:r>
      <w:r>
        <w:t>rounded</w:t>
      </w:r>
      <w:r>
        <w:rPr>
          <w:spacing w:val="-3"/>
        </w:rPr>
        <w:t xml:space="preserve"> </w:t>
      </w:r>
      <w:r>
        <w:t>up</w:t>
      </w:r>
      <w:r>
        <w:rPr>
          <w:spacing w:val="-3"/>
        </w:rPr>
        <w:t xml:space="preserve"> </w:t>
      </w:r>
      <w:r>
        <w:t>to</w:t>
      </w:r>
      <w:r>
        <w:rPr>
          <w:spacing w:val="-3"/>
        </w:rPr>
        <w:t xml:space="preserve"> </w:t>
      </w:r>
      <w:r>
        <w:t>the</w:t>
      </w:r>
      <w:r>
        <w:rPr>
          <w:spacing w:val="-3"/>
        </w:rPr>
        <w:t xml:space="preserve"> </w:t>
      </w:r>
      <w:r>
        <w:t>nearest</w:t>
      </w:r>
      <w:r>
        <w:rPr>
          <w:spacing w:val="-3"/>
        </w:rPr>
        <w:t xml:space="preserve"> </w:t>
      </w:r>
      <w:r>
        <w:t>one-eighth</w:t>
      </w:r>
      <w:r>
        <w:rPr>
          <w:spacing w:val="-3"/>
        </w:rPr>
        <w:t xml:space="preserve"> </w:t>
      </w:r>
      <w:r>
        <w:t>of</w:t>
      </w:r>
      <w:r>
        <w:rPr>
          <w:spacing w:val="-3"/>
        </w:rPr>
        <w:t xml:space="preserve"> </w:t>
      </w:r>
      <w:r>
        <w:t>one</w:t>
      </w:r>
      <w:r>
        <w:rPr>
          <w:spacing w:val="-3"/>
        </w:rPr>
        <w:t xml:space="preserve"> </w:t>
      </w:r>
      <w:r>
        <w:t>percent. Your</w:t>
      </w:r>
      <w:r>
        <w:rPr>
          <w:spacing w:val="-12"/>
        </w:rPr>
        <w:t xml:space="preserve"> </w:t>
      </w:r>
      <w:r>
        <w:t>rate</w:t>
      </w:r>
      <w:r>
        <w:rPr>
          <w:spacing w:val="-11"/>
        </w:rPr>
        <w:t xml:space="preserve"> </w:t>
      </w:r>
      <w:r>
        <w:t>will</w:t>
      </w:r>
      <w:r>
        <w:rPr>
          <w:spacing w:val="-11"/>
        </w:rPr>
        <w:t xml:space="preserve"> </w:t>
      </w:r>
      <w:r>
        <w:t>be</w:t>
      </w:r>
      <w:r>
        <w:rPr>
          <w:spacing w:val="-11"/>
        </w:rPr>
        <w:t xml:space="preserve"> </w:t>
      </w:r>
      <w:r>
        <w:t>calculated</w:t>
      </w:r>
      <w:r>
        <w:rPr>
          <w:spacing w:val="-11"/>
        </w:rPr>
        <w:t xml:space="preserve"> </w:t>
      </w:r>
      <w:r>
        <w:t>each</w:t>
      </w:r>
      <w:r>
        <w:rPr>
          <w:spacing w:val="-11"/>
        </w:rPr>
        <w:t xml:space="preserve"> </w:t>
      </w:r>
      <w:r>
        <w:t>month</w:t>
      </w:r>
      <w:r>
        <w:rPr>
          <w:spacing w:val="-11"/>
        </w:rPr>
        <w:t xml:space="preserve"> </w:t>
      </w:r>
      <w:r>
        <w:t>by</w:t>
      </w:r>
      <w:r>
        <w:rPr>
          <w:spacing w:val="-11"/>
        </w:rPr>
        <w:t xml:space="preserve"> </w:t>
      </w:r>
      <w:r>
        <w:t>adding</w:t>
      </w:r>
      <w:r>
        <w:rPr>
          <w:spacing w:val="-12"/>
        </w:rPr>
        <w:t xml:space="preserve"> </w:t>
      </w:r>
      <w:r>
        <w:t>a</w:t>
      </w:r>
      <w:r>
        <w:rPr>
          <w:spacing w:val="-11"/>
        </w:rPr>
        <w:t xml:space="preserve"> </w:t>
      </w:r>
      <w:r>
        <w:t>margin</w:t>
      </w:r>
      <w:r>
        <w:rPr>
          <w:spacing w:val="-11"/>
        </w:rPr>
        <w:t xml:space="preserve"> </w:t>
      </w:r>
      <w:r>
        <w:t>between 0.420%</w:t>
      </w:r>
      <w:r>
        <w:rPr>
          <w:spacing w:val="-3"/>
        </w:rPr>
        <w:t xml:space="preserve"> </w:t>
      </w:r>
      <w:r>
        <w:t>and</w:t>
      </w:r>
      <w:r>
        <w:rPr>
          <w:spacing w:val="-2"/>
        </w:rPr>
        <w:t xml:space="preserve"> </w:t>
      </w:r>
      <w:r>
        <w:t>10.125%</w:t>
      </w:r>
      <w:r>
        <w:rPr>
          <w:spacing w:val="-5"/>
        </w:rPr>
        <w:t xml:space="preserve"> </w:t>
      </w:r>
      <w:r>
        <w:t>to</w:t>
      </w:r>
      <w:r>
        <w:rPr>
          <w:spacing w:val="-1"/>
        </w:rPr>
        <w:t xml:space="preserve"> </w:t>
      </w:r>
      <w:r>
        <w:t>the</w:t>
      </w:r>
      <w:r>
        <w:rPr>
          <w:spacing w:val="-1"/>
        </w:rPr>
        <w:t xml:space="preserve"> </w:t>
      </w:r>
      <w:r>
        <w:t>SOFR</w:t>
      </w:r>
      <w:r>
        <w:rPr>
          <w:spacing w:val="-2"/>
        </w:rPr>
        <w:t xml:space="preserve"> </w:t>
      </w:r>
      <w:r>
        <w:t>rounded</w:t>
      </w:r>
      <w:r>
        <w:rPr>
          <w:spacing w:val="-1"/>
        </w:rPr>
        <w:t xml:space="preserve"> </w:t>
      </w:r>
      <w:r>
        <w:t>up to the</w:t>
      </w:r>
      <w:r>
        <w:rPr>
          <w:spacing w:val="-1"/>
        </w:rPr>
        <w:t xml:space="preserve"> </w:t>
      </w:r>
      <w:r>
        <w:t>nearest</w:t>
      </w:r>
      <w:r>
        <w:rPr>
          <w:spacing w:val="-1"/>
        </w:rPr>
        <w:t xml:space="preserve"> </w:t>
      </w:r>
      <w:r>
        <w:t>one- eighth of one percent.</w:t>
      </w:r>
    </w:p>
    <w:p w14:paraId="4E9AE748" w14:textId="77777777" w:rsidR="005C2A41" w:rsidRDefault="00863C9F">
      <w:pPr>
        <w:pStyle w:val="BodyText"/>
        <w:spacing w:before="48" w:line="242" w:lineRule="auto"/>
        <w:ind w:left="586" w:right="-8" w:hanging="173"/>
      </w:pPr>
      <w:r>
        <w:rPr>
          <w:noProof/>
          <w:position w:val="3"/>
        </w:rPr>
        <w:drawing>
          <wp:inline distT="0" distB="0" distL="0" distR="0" wp14:anchorId="4D638446" wp14:editId="2EF88FC1">
            <wp:extent cx="37388" cy="37388"/>
            <wp:effectExtent l="0" t="0" r="1270" b="1270"/>
            <wp:docPr id="850" name="Image 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The</w:t>
      </w:r>
      <w:r>
        <w:rPr>
          <w:spacing w:val="-3"/>
        </w:rPr>
        <w:t xml:space="preserve"> </w:t>
      </w:r>
      <w:r>
        <w:t>rate</w:t>
      </w:r>
      <w:r>
        <w:rPr>
          <w:spacing w:val="-1"/>
        </w:rPr>
        <w:t xml:space="preserve"> </w:t>
      </w:r>
      <w:r>
        <w:t>will not</w:t>
      </w:r>
      <w:r>
        <w:rPr>
          <w:spacing w:val="-1"/>
        </w:rPr>
        <w:t xml:space="preserve"> </w:t>
      </w:r>
      <w:r>
        <w:t>increase more</w:t>
      </w:r>
      <w:r>
        <w:rPr>
          <w:spacing w:val="-1"/>
        </w:rPr>
        <w:t xml:space="preserve"> </w:t>
      </w:r>
      <w:r>
        <w:t>than</w:t>
      </w:r>
      <w:r>
        <w:rPr>
          <w:spacing w:val="-1"/>
        </w:rPr>
        <w:t xml:space="preserve"> </w:t>
      </w:r>
      <w:r>
        <w:t>once</w:t>
      </w:r>
      <w:r>
        <w:rPr>
          <w:spacing w:val="-1"/>
        </w:rPr>
        <w:t xml:space="preserve"> </w:t>
      </w:r>
      <w:r>
        <w:t>a</w:t>
      </w:r>
      <w:r>
        <w:rPr>
          <w:spacing w:val="-1"/>
        </w:rPr>
        <w:t xml:space="preserve"> </w:t>
      </w:r>
      <w:r>
        <w:t>month, but</w:t>
      </w:r>
      <w:r>
        <w:rPr>
          <w:spacing w:val="-1"/>
        </w:rPr>
        <w:t xml:space="preserve"> </w:t>
      </w:r>
      <w:r>
        <w:t>there</w:t>
      </w:r>
      <w:r>
        <w:rPr>
          <w:spacing w:val="-1"/>
        </w:rPr>
        <w:t xml:space="preserve"> </w:t>
      </w:r>
      <w:r>
        <w:t>is</w:t>
      </w:r>
      <w:r>
        <w:rPr>
          <w:spacing w:val="-1"/>
        </w:rPr>
        <w:t xml:space="preserve"> </w:t>
      </w:r>
      <w:r>
        <w:t>no limit</w:t>
      </w:r>
      <w:r>
        <w:rPr>
          <w:spacing w:val="-8"/>
        </w:rPr>
        <w:t xml:space="preserve"> </w:t>
      </w:r>
      <w:r>
        <w:t>on</w:t>
      </w:r>
      <w:r>
        <w:rPr>
          <w:spacing w:val="-5"/>
        </w:rPr>
        <w:t xml:space="preserve"> </w:t>
      </w:r>
      <w:r>
        <w:t>the</w:t>
      </w:r>
      <w:r>
        <w:rPr>
          <w:spacing w:val="-5"/>
        </w:rPr>
        <w:t xml:space="preserve"> </w:t>
      </w:r>
      <w:r>
        <w:t>amount</w:t>
      </w:r>
      <w:r>
        <w:rPr>
          <w:spacing w:val="-5"/>
        </w:rPr>
        <w:t xml:space="preserve"> </w:t>
      </w:r>
      <w:r>
        <w:t>that</w:t>
      </w:r>
      <w:r>
        <w:rPr>
          <w:spacing w:val="-5"/>
        </w:rPr>
        <w:t xml:space="preserve"> </w:t>
      </w:r>
      <w:r>
        <w:t>the</w:t>
      </w:r>
      <w:r>
        <w:rPr>
          <w:spacing w:val="-5"/>
        </w:rPr>
        <w:t xml:space="preserve"> </w:t>
      </w:r>
      <w:r>
        <w:t>rate</w:t>
      </w:r>
      <w:r>
        <w:rPr>
          <w:spacing w:val="-7"/>
        </w:rPr>
        <w:t xml:space="preserve"> </w:t>
      </w:r>
      <w:r>
        <w:t>could</w:t>
      </w:r>
      <w:r>
        <w:rPr>
          <w:spacing w:val="-8"/>
        </w:rPr>
        <w:t xml:space="preserve"> </w:t>
      </w:r>
      <w:r>
        <w:t>increase</w:t>
      </w:r>
      <w:r>
        <w:rPr>
          <w:spacing w:val="-5"/>
        </w:rPr>
        <w:t xml:space="preserve"> </w:t>
      </w:r>
      <w:r>
        <w:t>at</w:t>
      </w:r>
      <w:r>
        <w:rPr>
          <w:spacing w:val="-5"/>
        </w:rPr>
        <w:t xml:space="preserve"> </w:t>
      </w:r>
      <w:r>
        <w:t>one</w:t>
      </w:r>
      <w:r>
        <w:rPr>
          <w:spacing w:val="-7"/>
        </w:rPr>
        <w:t xml:space="preserve"> </w:t>
      </w:r>
      <w:r>
        <w:t>time.</w:t>
      </w:r>
    </w:p>
    <w:p w14:paraId="27A78841" w14:textId="77777777" w:rsidR="005C2A41" w:rsidRDefault="00863C9F">
      <w:pPr>
        <w:pStyle w:val="BodyText"/>
        <w:spacing w:before="52" w:line="242" w:lineRule="auto"/>
        <w:ind w:left="586" w:right="6" w:hanging="173"/>
        <w:jc w:val="both"/>
      </w:pPr>
      <w:r>
        <w:rPr>
          <w:noProof/>
          <w:position w:val="3"/>
        </w:rPr>
        <w:drawing>
          <wp:inline distT="0" distB="0" distL="0" distR="0" wp14:anchorId="21856291" wp14:editId="22B0C7E4">
            <wp:extent cx="37388" cy="37388"/>
            <wp:effectExtent l="0" t="0" r="1270" b="1270"/>
            <wp:docPr id="851" name="Image 8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Please</w:t>
      </w:r>
      <w:r>
        <w:rPr>
          <w:spacing w:val="-11"/>
        </w:rPr>
        <w:t xml:space="preserve"> </w:t>
      </w:r>
      <w:r>
        <w:t>see</w:t>
      </w:r>
      <w:r>
        <w:rPr>
          <w:spacing w:val="-10"/>
        </w:rPr>
        <w:t xml:space="preserve"> </w:t>
      </w:r>
      <w:r>
        <w:t>the</w:t>
      </w:r>
      <w:r>
        <w:rPr>
          <w:spacing w:val="-11"/>
        </w:rPr>
        <w:t xml:space="preserve"> </w:t>
      </w:r>
      <w:r>
        <w:t>INTEREST</w:t>
      </w:r>
      <w:r>
        <w:rPr>
          <w:spacing w:val="-11"/>
        </w:rPr>
        <w:t xml:space="preserve"> </w:t>
      </w:r>
      <w:r>
        <w:t>section</w:t>
      </w:r>
      <w:r>
        <w:rPr>
          <w:spacing w:val="-11"/>
        </w:rPr>
        <w:t xml:space="preserve"> </w:t>
      </w:r>
      <w:r>
        <w:t>of</w:t>
      </w:r>
      <w:r>
        <w:rPr>
          <w:spacing w:val="-10"/>
        </w:rPr>
        <w:t xml:space="preserve"> </w:t>
      </w:r>
      <w:r>
        <w:t>your</w:t>
      </w:r>
      <w:r>
        <w:rPr>
          <w:spacing w:val="-11"/>
        </w:rPr>
        <w:t xml:space="preserve"> </w:t>
      </w:r>
      <w:r>
        <w:t>promissory</w:t>
      </w:r>
      <w:r>
        <w:rPr>
          <w:spacing w:val="-10"/>
        </w:rPr>
        <w:t xml:space="preserve"> </w:t>
      </w:r>
      <w:r>
        <w:t>note</w:t>
      </w:r>
      <w:r>
        <w:rPr>
          <w:spacing w:val="-11"/>
        </w:rPr>
        <w:t xml:space="preserve"> </w:t>
      </w:r>
      <w:r>
        <w:t>for</w:t>
      </w:r>
      <w:r>
        <w:rPr>
          <w:spacing w:val="-11"/>
        </w:rPr>
        <w:t xml:space="preserve"> </w:t>
      </w:r>
      <w:r>
        <w:t>more information including the circumstances in which a replacement or substitute index may be used in place of SOFR.</w:t>
      </w:r>
    </w:p>
    <w:p w14:paraId="6122E9F2" w14:textId="77777777" w:rsidR="005C2A41" w:rsidRDefault="005C2A41">
      <w:pPr>
        <w:pStyle w:val="BodyText"/>
        <w:spacing w:before="165"/>
      </w:pPr>
    </w:p>
    <w:p w14:paraId="1375DBEF" w14:textId="77777777" w:rsidR="005C2A41" w:rsidRDefault="00863C9F">
      <w:pPr>
        <w:spacing w:line="256" w:lineRule="auto"/>
        <w:ind w:left="388" w:right="3683"/>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2B830C55" w14:textId="77777777" w:rsidR="005C2A41" w:rsidRDefault="00863C9F">
      <w:pPr>
        <w:pStyle w:val="BodyText"/>
        <w:spacing w:before="159" w:line="244" w:lineRule="auto"/>
        <w:ind w:left="586" w:right="10" w:hanging="173"/>
        <w:jc w:val="both"/>
      </w:pPr>
      <w:r>
        <w:rPr>
          <w:noProof/>
          <w:position w:val="3"/>
        </w:rPr>
        <w:drawing>
          <wp:inline distT="0" distB="0" distL="0" distR="0" wp14:anchorId="7FFBE3CC" wp14:editId="4A8B9955">
            <wp:extent cx="37388" cy="37388"/>
            <wp:effectExtent l="0" t="0" r="1270" b="1270"/>
            <wp:docPr id="852" name="Image 8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13"/>
          <w:sz w:val="20"/>
        </w:rPr>
        <w:t xml:space="preserve"> </w:t>
      </w:r>
      <w:r>
        <w:t>For</w:t>
      </w:r>
      <w:r>
        <w:rPr>
          <w:spacing w:val="-11"/>
        </w:rPr>
        <w:t xml:space="preserve"> </w:t>
      </w:r>
      <w:r>
        <w:t>full-time,</w:t>
      </w:r>
      <w:r>
        <w:rPr>
          <w:spacing w:val="-11"/>
        </w:rPr>
        <w:t xml:space="preserve"> </w:t>
      </w:r>
      <w:r>
        <w:t>half-time,</w:t>
      </w:r>
      <w:r>
        <w:rPr>
          <w:spacing w:val="-11"/>
        </w:rPr>
        <w:t xml:space="preserve"> </w:t>
      </w:r>
      <w:r>
        <w:t>or</w:t>
      </w:r>
      <w:r>
        <w:rPr>
          <w:spacing w:val="-11"/>
        </w:rPr>
        <w:t xml:space="preserve"> </w:t>
      </w:r>
      <w:r>
        <w:t>less-than-half-time</w:t>
      </w:r>
      <w:r>
        <w:rPr>
          <w:spacing w:val="-12"/>
        </w:rPr>
        <w:t xml:space="preserve"> </w:t>
      </w:r>
      <w:r>
        <w:t>enrollment</w:t>
      </w:r>
      <w:r>
        <w:rPr>
          <w:spacing w:val="-11"/>
        </w:rPr>
        <w:t xml:space="preserve"> </w:t>
      </w:r>
      <w:r>
        <w:t>at</w:t>
      </w:r>
      <w:r>
        <w:rPr>
          <w:spacing w:val="-11"/>
        </w:rPr>
        <w:t xml:space="preserve"> </w:t>
      </w:r>
      <w:r>
        <w:t>an</w:t>
      </w:r>
      <w:r>
        <w:rPr>
          <w:spacing w:val="-11"/>
        </w:rPr>
        <w:t xml:space="preserve"> </w:t>
      </w:r>
      <w:r>
        <w:t xml:space="preserve">eligible </w:t>
      </w:r>
      <w:r>
        <w:rPr>
          <w:spacing w:val="-2"/>
        </w:rPr>
        <w:t>school.</w:t>
      </w:r>
    </w:p>
    <w:p w14:paraId="5D7CEEAC" w14:textId="77777777" w:rsidR="005C2A41" w:rsidRDefault="00863C9F">
      <w:pPr>
        <w:pStyle w:val="BodyText"/>
        <w:spacing w:before="48" w:line="242" w:lineRule="auto"/>
        <w:ind w:left="586" w:right="8" w:hanging="173"/>
        <w:jc w:val="both"/>
      </w:pPr>
      <w:r>
        <w:rPr>
          <w:noProof/>
          <w:position w:val="3"/>
        </w:rPr>
        <w:drawing>
          <wp:inline distT="0" distB="0" distL="0" distR="0" wp14:anchorId="407F649F" wp14:editId="140F3BD5">
            <wp:extent cx="37388" cy="37388"/>
            <wp:effectExtent l="0" t="0" r="1270" b="1270"/>
            <wp:docPr id="853" name="Image 8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3"/>
        </w:rPr>
        <w:t xml:space="preserve"> </w:t>
      </w:r>
      <w:r>
        <w:t>have</w:t>
      </w:r>
      <w:r>
        <w:rPr>
          <w:spacing w:val="-3"/>
        </w:rPr>
        <w:t xml:space="preserve"> </w:t>
      </w:r>
      <w:r>
        <w:t>attained</w:t>
      </w:r>
      <w:r>
        <w:rPr>
          <w:spacing w:val="-3"/>
        </w:rPr>
        <w:t xml:space="preserve"> </w:t>
      </w:r>
      <w:r>
        <w:t>the</w:t>
      </w:r>
      <w:r>
        <w:rPr>
          <w:spacing w:val="-1"/>
        </w:rPr>
        <w:t xml:space="preserve"> </w:t>
      </w:r>
      <w:r>
        <w:t>age</w:t>
      </w:r>
      <w:r>
        <w:rPr>
          <w:spacing w:val="-3"/>
        </w:rPr>
        <w:t xml:space="preserve"> </w:t>
      </w:r>
      <w:r>
        <w:t>of</w:t>
      </w:r>
      <w:r>
        <w:rPr>
          <w:spacing w:val="-3"/>
        </w:rPr>
        <w:t xml:space="preserve"> </w:t>
      </w:r>
      <w:r>
        <w:t>majority</w:t>
      </w:r>
      <w:r>
        <w:rPr>
          <w:spacing w:val="-2"/>
        </w:rPr>
        <w:t xml:space="preserve"> </w:t>
      </w:r>
      <w:r>
        <w:t>in</w:t>
      </w:r>
      <w:r>
        <w:rPr>
          <w:spacing w:val="-3"/>
        </w:rPr>
        <w:t xml:space="preserve"> </w:t>
      </w:r>
      <w:r>
        <w:t>your</w:t>
      </w:r>
      <w:r>
        <w:rPr>
          <w:spacing w:val="-3"/>
        </w:rPr>
        <w:t xml:space="preserve"> </w:t>
      </w:r>
      <w:r>
        <w:t>state</w:t>
      </w:r>
      <w:r>
        <w:rPr>
          <w:spacing w:val="-3"/>
        </w:rPr>
        <w:t xml:space="preserve"> </w:t>
      </w:r>
      <w:r>
        <w:t>of</w:t>
      </w:r>
      <w:r>
        <w:rPr>
          <w:spacing w:val="-1"/>
        </w:rPr>
        <w:t xml:space="preserve"> </w:t>
      </w:r>
      <w:r>
        <w:t>residence</w:t>
      </w:r>
      <w:r>
        <w:rPr>
          <w:spacing w:val="-3"/>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1CDD1580" w14:textId="77777777" w:rsidR="005C2A41" w:rsidRDefault="00863C9F">
      <w:pPr>
        <w:pStyle w:val="BodyText"/>
        <w:spacing w:before="160" w:line="244" w:lineRule="auto"/>
        <w:ind w:left="333" w:right="140" w:hanging="173"/>
      </w:pPr>
      <w:r>
        <w:br w:type="column"/>
      </w:r>
      <w:r>
        <w:rPr>
          <w:noProof/>
          <w:position w:val="3"/>
        </w:rPr>
        <w:drawing>
          <wp:inline distT="0" distB="0" distL="0" distR="0" wp14:anchorId="36C77991" wp14:editId="19ED9133">
            <wp:extent cx="38023" cy="37388"/>
            <wp:effectExtent l="0" t="0" r="635" b="1270"/>
            <wp:docPr id="854" name="Imag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7"/>
          <w:sz w:val="20"/>
        </w:rPr>
        <w:t xml:space="preserve"> </w:t>
      </w:r>
      <w:r>
        <w:rPr>
          <w:spacing w:val="-2"/>
        </w:rPr>
        <w:t>A</w:t>
      </w:r>
      <w:r>
        <w:rPr>
          <w:spacing w:val="-5"/>
        </w:rPr>
        <w:t xml:space="preserve"> </w:t>
      </w:r>
      <w:r>
        <w:rPr>
          <w:spacing w:val="-2"/>
        </w:rPr>
        <w:t>cosigner</w:t>
      </w:r>
      <w:r>
        <w:rPr>
          <w:spacing w:val="-4"/>
        </w:rPr>
        <w:t xml:space="preserve"> </w:t>
      </w:r>
      <w:r>
        <w:rPr>
          <w:spacing w:val="-2"/>
        </w:rPr>
        <w:t>is</w:t>
      </w:r>
      <w:r>
        <w:rPr>
          <w:spacing w:val="-5"/>
        </w:rPr>
        <w:t xml:space="preserve"> </w:t>
      </w:r>
      <w:r>
        <w:rPr>
          <w:spacing w:val="-2"/>
        </w:rPr>
        <w:t>not</w:t>
      </w:r>
      <w:r>
        <w:rPr>
          <w:spacing w:val="-5"/>
        </w:rPr>
        <w:t xml:space="preserve"> </w:t>
      </w:r>
      <w:proofErr w:type="gramStart"/>
      <w:r>
        <w:rPr>
          <w:spacing w:val="-2"/>
        </w:rPr>
        <w:t>required,</w:t>
      </w:r>
      <w:r>
        <w:rPr>
          <w:spacing w:val="-6"/>
        </w:rPr>
        <w:t xml:space="preserve"> </w:t>
      </w:r>
      <w:r>
        <w:rPr>
          <w:spacing w:val="-2"/>
        </w:rPr>
        <w:t>but</w:t>
      </w:r>
      <w:proofErr w:type="gramEnd"/>
      <w:r>
        <w:rPr>
          <w:spacing w:val="-10"/>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688EA13F" w14:textId="77777777" w:rsidR="005C2A41" w:rsidRDefault="00863C9F">
      <w:pPr>
        <w:pStyle w:val="BodyText"/>
        <w:spacing w:before="50" w:line="242" w:lineRule="auto"/>
        <w:ind w:left="333" w:right="140" w:hanging="173"/>
      </w:pPr>
      <w:r>
        <w:rPr>
          <w:noProof/>
          <w:position w:val="3"/>
        </w:rPr>
        <w:drawing>
          <wp:inline distT="0" distB="0" distL="0" distR="0" wp14:anchorId="238D81CE" wp14:editId="0AA0287F">
            <wp:extent cx="38023" cy="37388"/>
            <wp:effectExtent l="0" t="0" r="635" b="1270"/>
            <wp:docPr id="855" name="Image 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the cosigner's state of</w:t>
      </w:r>
      <w:r>
        <w:rPr>
          <w:spacing w:val="40"/>
        </w:rPr>
        <w:t xml:space="preserve"> </w:t>
      </w:r>
      <w:r>
        <w:t>residence at the time of loan application.</w:t>
      </w:r>
    </w:p>
    <w:p w14:paraId="42CCCE3F" w14:textId="77777777" w:rsidR="005C2A41" w:rsidRDefault="005C2A41">
      <w:pPr>
        <w:pStyle w:val="BodyText"/>
      </w:pPr>
    </w:p>
    <w:p w14:paraId="461110FE" w14:textId="77777777" w:rsidR="005C2A41" w:rsidRDefault="005C2A41">
      <w:pPr>
        <w:pStyle w:val="BodyText"/>
        <w:spacing w:before="28"/>
      </w:pPr>
    </w:p>
    <w:p w14:paraId="17C5AC67" w14:textId="77777777" w:rsidR="005C2A41" w:rsidRDefault="00863C9F">
      <w:pPr>
        <w:ind w:left="136"/>
        <w:jc w:val="both"/>
        <w:rPr>
          <w:b/>
          <w:sz w:val="16"/>
        </w:rPr>
      </w:pPr>
      <w:r>
        <w:rPr>
          <w:b/>
          <w:spacing w:val="-2"/>
          <w:sz w:val="16"/>
        </w:rPr>
        <w:t>Bankruptcy</w:t>
      </w:r>
      <w:r>
        <w:rPr>
          <w:b/>
          <w:spacing w:val="-1"/>
          <w:sz w:val="16"/>
        </w:rPr>
        <w:t xml:space="preserve"> </w:t>
      </w:r>
      <w:r>
        <w:rPr>
          <w:b/>
          <w:spacing w:val="-2"/>
          <w:sz w:val="16"/>
        </w:rPr>
        <w:t>Limitations</w:t>
      </w:r>
    </w:p>
    <w:p w14:paraId="1573B3E0" w14:textId="77777777" w:rsidR="005C2A41" w:rsidRDefault="00863C9F">
      <w:pPr>
        <w:pStyle w:val="BodyText"/>
        <w:spacing w:before="173" w:line="244" w:lineRule="auto"/>
        <w:ind w:left="333" w:right="176" w:hanging="173"/>
      </w:pPr>
      <w:r>
        <w:rPr>
          <w:noProof/>
          <w:position w:val="3"/>
        </w:rPr>
        <w:drawing>
          <wp:inline distT="0" distB="0" distL="0" distR="0" wp14:anchorId="1420D407" wp14:editId="3B3A5B3E">
            <wp:extent cx="38023" cy="37388"/>
            <wp:effectExtent l="0" t="0" r="635" b="1270"/>
            <wp:docPr id="856" name="Image 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12C864A8" w14:textId="77777777" w:rsidR="005C2A41" w:rsidRDefault="005C2A41">
      <w:pPr>
        <w:pStyle w:val="BodyText"/>
      </w:pPr>
    </w:p>
    <w:p w14:paraId="2CCA3110" w14:textId="77777777" w:rsidR="005C2A41" w:rsidRDefault="005C2A41">
      <w:pPr>
        <w:pStyle w:val="BodyText"/>
        <w:spacing w:before="166"/>
      </w:pPr>
    </w:p>
    <w:p w14:paraId="63C8F6D8" w14:textId="77777777" w:rsidR="005C2A41" w:rsidRDefault="00863C9F">
      <w:pPr>
        <w:spacing w:line="256" w:lineRule="auto"/>
        <w:ind w:left="136"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2FB2B9FA"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23" w:space="40"/>
            <w:col w:w="5437"/>
          </w:cols>
        </w:sectPr>
      </w:pPr>
    </w:p>
    <w:p w14:paraId="769568CF" w14:textId="77777777" w:rsidR="005C2A41" w:rsidRDefault="005C2A41">
      <w:pPr>
        <w:pStyle w:val="BodyText"/>
        <w:spacing w:before="2"/>
        <w:rPr>
          <w:b/>
        </w:rPr>
      </w:pPr>
    </w:p>
    <w:p w14:paraId="5CE2C7DB" w14:textId="77777777" w:rsidR="005C2A41" w:rsidRDefault="00863C9F">
      <w:pPr>
        <w:pStyle w:val="BodyText"/>
        <w:spacing w:line="20" w:lineRule="exact"/>
        <w:ind w:left="220"/>
        <w:rPr>
          <w:sz w:val="2"/>
        </w:rPr>
      </w:pPr>
      <w:r>
        <w:rPr>
          <w:noProof/>
          <w:sz w:val="2"/>
        </w:rPr>
        <mc:AlternateContent>
          <mc:Choice Requires="wpg">
            <w:drawing>
              <wp:inline distT="0" distB="0" distL="0" distR="0" wp14:anchorId="334C1DA8" wp14:editId="35A0F26B">
                <wp:extent cx="6426200" cy="6350"/>
                <wp:effectExtent l="0" t="0" r="0" b="0"/>
                <wp:docPr id="857" name="Group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858" name="Graphic 858"/>
                        <wps:cNvSpPr/>
                        <wps:spPr>
                          <a:xfrm>
                            <a:off x="0" y="0"/>
                            <a:ext cx="6426200" cy="6350"/>
                          </a:xfrm>
                          <a:custGeom>
                            <a:avLst/>
                            <a:gdLst/>
                            <a:ahLst/>
                            <a:cxnLst/>
                            <a:rect l="l" t="t" r="r" b="b"/>
                            <a:pathLst>
                              <a:path w="6426200" h="6350">
                                <a:moveTo>
                                  <a:pt x="6426200" y="0"/>
                                </a:moveTo>
                                <a:lnTo>
                                  <a:pt x="0" y="0"/>
                                </a:lnTo>
                                <a:lnTo>
                                  <a:pt x="0" y="6349"/>
                                </a:lnTo>
                                <a:lnTo>
                                  <a:pt x="6426200" y="6349"/>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35F31E" id="Group 857"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">
                <v:shape id="Graphic 858"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" path="m6426200,l,,,6349r6426200,l6426200,xe" fillcolor="black" stroked="f">
                  <v:path arrowok="t"/>
                </v:shape>
                <w10:anchorlock/>
              </v:group>
            </w:pict>
          </mc:Fallback>
        </mc:AlternateContent>
      </w:r>
    </w:p>
    <w:p w14:paraId="031A03BD" w14:textId="77777777" w:rsidR="005C2A41" w:rsidRDefault="00863C9F">
      <w:pPr>
        <w:pStyle w:val="BodyText"/>
        <w:spacing w:before="68"/>
        <w:ind w:left="252" w:right="541"/>
      </w:pPr>
      <w:r>
        <w:t>Military</w:t>
      </w:r>
      <w:r>
        <w:rPr>
          <w:spacing w:val="-2"/>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 call</w:t>
      </w:r>
      <w:r>
        <w:rPr>
          <w:spacing w:val="-3"/>
        </w:rPr>
        <w:t xml:space="preserve"> </w:t>
      </w:r>
      <w:r>
        <w:t xml:space="preserve">855- </w:t>
      </w:r>
      <w:r>
        <w:rPr>
          <w:spacing w:val="-2"/>
        </w:rPr>
        <w:t>455-6972.</w:t>
      </w:r>
    </w:p>
    <w:p w14:paraId="180E21B6" w14:textId="77777777" w:rsidR="005C2A41" w:rsidRDefault="005C2A41">
      <w:pPr>
        <w:pStyle w:val="BodyText"/>
        <w:rPr>
          <w:sz w:val="15"/>
        </w:rPr>
      </w:pPr>
    </w:p>
    <w:p w14:paraId="712FF17F" w14:textId="77777777" w:rsidR="005C2A41" w:rsidRDefault="005C2A41">
      <w:pPr>
        <w:pStyle w:val="BodyText"/>
        <w:rPr>
          <w:sz w:val="15"/>
        </w:rPr>
      </w:pPr>
    </w:p>
    <w:p w14:paraId="575096B0" w14:textId="77777777" w:rsidR="005C2A41" w:rsidRDefault="005C2A41">
      <w:pPr>
        <w:pStyle w:val="BodyText"/>
        <w:rPr>
          <w:sz w:val="15"/>
        </w:rPr>
      </w:pPr>
    </w:p>
    <w:p w14:paraId="49B1BA06" w14:textId="77777777" w:rsidR="005C2A41" w:rsidRDefault="005C2A41">
      <w:pPr>
        <w:pStyle w:val="BodyText"/>
        <w:rPr>
          <w:sz w:val="15"/>
        </w:rPr>
      </w:pPr>
    </w:p>
    <w:p w14:paraId="423A5B16" w14:textId="77777777" w:rsidR="005C2A41" w:rsidRDefault="005C2A41">
      <w:pPr>
        <w:pStyle w:val="BodyText"/>
        <w:rPr>
          <w:sz w:val="15"/>
        </w:rPr>
      </w:pPr>
    </w:p>
    <w:p w14:paraId="53C52BD7" w14:textId="77777777" w:rsidR="005C2A41" w:rsidRDefault="005C2A41">
      <w:pPr>
        <w:pStyle w:val="BodyText"/>
        <w:spacing w:before="124"/>
        <w:rPr>
          <w:sz w:val="15"/>
        </w:rPr>
      </w:pPr>
    </w:p>
    <w:p w14:paraId="4E2FB092" w14:textId="77777777" w:rsidR="005C2A41" w:rsidRDefault="00863C9F">
      <w:pPr>
        <w:ind w:right="332"/>
        <w:jc w:val="right"/>
        <w:rPr>
          <w:sz w:val="15"/>
        </w:rPr>
      </w:pPr>
      <w:r>
        <w:rPr>
          <w:spacing w:val="-2"/>
          <w:sz w:val="15"/>
        </w:rPr>
        <w:t>7SDA2405/Rev042025v01</w:t>
      </w:r>
    </w:p>
    <w:p w14:paraId="1695A63C" w14:textId="77777777" w:rsidR="005C2A41" w:rsidRDefault="005C2A41">
      <w:pPr>
        <w:jc w:val="right"/>
        <w:rPr>
          <w:sz w:val="15"/>
        </w:rPr>
        <w:sectPr w:rsidR="005C2A41">
          <w:type w:val="continuous"/>
          <w:pgSz w:w="12240" w:h="15840"/>
          <w:pgMar w:top="1760" w:right="720" w:bottom="340" w:left="720" w:header="0" w:footer="0" w:gutter="0"/>
          <w:cols w:space="720"/>
        </w:sectPr>
      </w:pPr>
    </w:p>
    <w:p w14:paraId="0617136F" w14:textId="77777777" w:rsidR="005C2A41" w:rsidRDefault="00863C9F">
      <w:pPr>
        <w:spacing w:before="16"/>
        <w:ind w:left="348"/>
        <w:rPr>
          <w:sz w:val="18"/>
        </w:rPr>
      </w:pPr>
      <w:r>
        <w:rPr>
          <w:w w:val="105"/>
          <w:sz w:val="18"/>
        </w:rPr>
        <w:lastRenderedPageBreak/>
        <w:t>Fixed</w:t>
      </w:r>
      <w:r>
        <w:rPr>
          <w:spacing w:val="-8"/>
          <w:w w:val="105"/>
          <w:sz w:val="18"/>
        </w:rPr>
        <w:t xml:space="preserve"> </w:t>
      </w:r>
      <w:r>
        <w:rPr>
          <w:w w:val="105"/>
          <w:sz w:val="18"/>
        </w:rPr>
        <w:t>Rate</w:t>
      </w:r>
      <w:r>
        <w:rPr>
          <w:spacing w:val="-6"/>
          <w:w w:val="105"/>
          <w:sz w:val="18"/>
        </w:rPr>
        <w:t xml:space="preserve"> </w:t>
      </w:r>
      <w:r>
        <w:rPr>
          <w:w w:val="105"/>
          <w:sz w:val="18"/>
        </w:rPr>
        <w:t>Type</w:t>
      </w:r>
      <w:r>
        <w:rPr>
          <w:spacing w:val="-6"/>
          <w:w w:val="105"/>
          <w:sz w:val="18"/>
        </w:rPr>
        <w:t xml:space="preserve"> </w:t>
      </w:r>
      <w:r>
        <w:rPr>
          <w:w w:val="105"/>
          <w:sz w:val="18"/>
        </w:rPr>
        <w:t>(see</w:t>
      </w:r>
      <w:r>
        <w:rPr>
          <w:spacing w:val="-8"/>
          <w:w w:val="105"/>
          <w:sz w:val="18"/>
        </w:rPr>
        <w:t xml:space="preserve"> </w:t>
      </w:r>
      <w:r>
        <w:rPr>
          <w:w w:val="105"/>
          <w:sz w:val="18"/>
        </w:rPr>
        <w:t>pages</w:t>
      </w:r>
      <w:r>
        <w:rPr>
          <w:spacing w:val="-7"/>
          <w:w w:val="105"/>
          <w:sz w:val="18"/>
        </w:rPr>
        <w:t xml:space="preserve"> </w:t>
      </w:r>
      <w:r>
        <w:rPr>
          <w:w w:val="105"/>
          <w:sz w:val="18"/>
        </w:rPr>
        <w:t>1</w:t>
      </w:r>
      <w:r>
        <w:rPr>
          <w:spacing w:val="-9"/>
          <w:w w:val="105"/>
          <w:sz w:val="18"/>
        </w:rPr>
        <w:t xml:space="preserve"> </w:t>
      </w:r>
      <w:r>
        <w:rPr>
          <w:w w:val="105"/>
          <w:sz w:val="18"/>
        </w:rPr>
        <w:t>&amp;</w:t>
      </w:r>
      <w:r>
        <w:rPr>
          <w:spacing w:val="-7"/>
          <w:w w:val="105"/>
          <w:sz w:val="18"/>
        </w:rPr>
        <w:t xml:space="preserve"> </w:t>
      </w:r>
      <w:r>
        <w:rPr>
          <w:w w:val="105"/>
          <w:sz w:val="18"/>
        </w:rPr>
        <w:t>2</w:t>
      </w:r>
      <w:r>
        <w:rPr>
          <w:spacing w:val="-9"/>
          <w:w w:val="105"/>
          <w:sz w:val="18"/>
        </w:rPr>
        <w:t xml:space="preserve"> </w:t>
      </w:r>
      <w:r>
        <w:rPr>
          <w:w w:val="105"/>
          <w:sz w:val="18"/>
        </w:rPr>
        <w:t>for</w:t>
      </w:r>
      <w:r>
        <w:rPr>
          <w:spacing w:val="-9"/>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spacing w:val="-2"/>
          <w:w w:val="105"/>
          <w:sz w:val="18"/>
        </w:rPr>
        <w:t>Type)</w:t>
      </w:r>
    </w:p>
    <w:p w14:paraId="3E512F50"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4B90ED6C"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11F12E84"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6C922F1B" w14:textId="77777777" w:rsidR="005C2A41" w:rsidRDefault="005C2A41">
      <w:pPr>
        <w:rPr>
          <w:sz w:val="17"/>
        </w:rPr>
        <w:sectPr w:rsidR="005C2A41">
          <w:headerReference w:type="even" r:id="rId166"/>
          <w:headerReference w:type="default" r:id="rId167"/>
          <w:footerReference w:type="default" r:id="rId168"/>
          <w:pgSz w:w="12240" w:h="15840"/>
          <w:pgMar w:top="1760" w:right="720" w:bottom="360" w:left="720" w:header="437" w:footer="173" w:gutter="0"/>
          <w:pgNumType w:start="3"/>
          <w:cols w:num="2" w:space="720" w:equalWidth="0">
            <w:col w:w="5225" w:space="1873"/>
            <w:col w:w="3702"/>
          </w:cols>
        </w:sectPr>
      </w:pPr>
    </w:p>
    <w:p w14:paraId="3F25FEA4" w14:textId="77777777" w:rsidR="005C2A41" w:rsidRDefault="00863C9F">
      <w:pPr>
        <w:pStyle w:val="BodyText"/>
        <w:spacing w:before="75"/>
        <w:rPr>
          <w:sz w:val="20"/>
        </w:rPr>
      </w:pPr>
      <w:r>
        <w:rPr>
          <w:noProof/>
          <w:sz w:val="20"/>
        </w:rPr>
        <mc:AlternateContent>
          <mc:Choice Requires="wps">
            <w:drawing>
              <wp:anchor distT="0" distB="0" distL="0" distR="0" simplePos="0" relativeHeight="15920640" behindDoc="0" locked="0" layoutInCell="1" allowOverlap="1" wp14:anchorId="377E7627" wp14:editId="3AA98E2D">
                <wp:simplePos x="0" y="0"/>
                <wp:positionH relativeFrom="page">
                  <wp:posOffset>679450</wp:posOffset>
                </wp:positionH>
                <wp:positionV relativeFrom="page">
                  <wp:posOffset>779780</wp:posOffset>
                </wp:positionV>
                <wp:extent cx="6413500" cy="19050"/>
                <wp:effectExtent l="0" t="0" r="0" b="0"/>
                <wp:wrapNone/>
                <wp:docPr id="867" name="Graphic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800EB" id="Graphic 867" o:spid="_x0000_s1026" alt="&quot;&quot;" style="position:absolute;margin-left:53.5pt;margin-top:61.4pt;width:505pt;height:1.5pt;z-index:15920640;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2FA6BFB5"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2CFD98D2" wp14:editId="0A8A642A">
                <wp:extent cx="6426200" cy="6350"/>
                <wp:effectExtent l="0" t="0" r="0" b="0"/>
                <wp:docPr id="868" name="Group 8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869" name="Graphic 869"/>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193DCE" id="Group 868"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B9qrOkbAIAAPMFAAAOAAAAAAAAAAAAAAAAAC4CAABk&#10;cnMvZTJvRG9jLnhtbFBLAQItABQABgAIAAAAIQC60fm72QAAAAQBAAAPAAAAAAAAAAAAAAAAAMYE&#10;AABkcnMvZG93bnJldi54bWxQSwUGAAAAAAQABADzAAAAzAUAAAAA&#10;">
                <v:shape id="Graphic 869"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" path="m6426200,l,,,6350r6426200,l6426200,xe" fillcolor="black" stroked="f">
                  <v:path arrowok="t"/>
                </v:shape>
                <w10:anchorlock/>
              </v:group>
            </w:pict>
          </mc:Fallback>
        </mc:AlternateContent>
      </w:r>
    </w:p>
    <w:p w14:paraId="2B154C56" w14:textId="77777777" w:rsidR="005C2A41" w:rsidRDefault="00863C9F">
      <w:pPr>
        <w:pStyle w:val="Heading5"/>
        <w:spacing w:before="84"/>
        <w:ind w:left="5142"/>
      </w:pPr>
      <w:r>
        <w:rPr>
          <w:noProof/>
        </w:rPr>
        <mc:AlternateContent>
          <mc:Choice Requires="wpg">
            <w:drawing>
              <wp:anchor distT="0" distB="0" distL="0" distR="0" simplePos="0" relativeHeight="15921152" behindDoc="0" locked="0" layoutInCell="1" allowOverlap="1" wp14:anchorId="7E33D921" wp14:editId="078E0E08">
                <wp:simplePos x="0" y="0"/>
                <wp:positionH relativeFrom="page">
                  <wp:posOffset>685203</wp:posOffset>
                </wp:positionH>
                <wp:positionV relativeFrom="paragraph">
                  <wp:posOffset>52108</wp:posOffset>
                </wp:positionV>
                <wp:extent cx="2774315" cy="1450340"/>
                <wp:effectExtent l="0" t="0" r="0" b="0"/>
                <wp:wrapNone/>
                <wp:docPr id="870" name="Group 870" descr="Image indicating range of interest rates reading: &quot;Your interest rate will be between 3.740% and 15.000%. After the rate is set, it will be fixed for the life of the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871" name="Graphic 871"/>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872" name="Image 872"/>
                          <pic:cNvPicPr/>
                        </pic:nvPicPr>
                        <pic:blipFill>
                          <a:blip r:embed="rId19" cstate="print"/>
                          <a:stretch>
                            <a:fillRect/>
                          </a:stretch>
                        </pic:blipFill>
                        <pic:spPr>
                          <a:xfrm>
                            <a:off x="112966" y="143598"/>
                            <a:ext cx="1803933" cy="83185"/>
                          </a:xfrm>
                          <a:prstGeom prst="rect">
                            <a:avLst/>
                          </a:prstGeom>
                        </pic:spPr>
                      </pic:pic>
                      <pic:pic xmlns:pic="http://schemas.openxmlformats.org/drawingml/2006/picture">
                        <pic:nvPicPr>
                          <pic:cNvPr id="873" name="Image 873"/>
                          <pic:cNvPicPr/>
                        </pic:nvPicPr>
                        <pic:blipFill>
                          <a:blip r:embed="rId20" cstate="print"/>
                          <a:stretch>
                            <a:fillRect/>
                          </a:stretch>
                        </pic:blipFill>
                        <pic:spPr>
                          <a:xfrm>
                            <a:off x="106337" y="1084033"/>
                            <a:ext cx="2301417" cy="228600"/>
                          </a:xfrm>
                          <a:prstGeom prst="rect">
                            <a:avLst/>
                          </a:prstGeom>
                        </pic:spPr>
                      </pic:pic>
                      <wps:wsp>
                        <wps:cNvPr id="874" name="Textbox 874"/>
                        <wps:cNvSpPr txBox="1"/>
                        <wps:spPr>
                          <a:xfrm>
                            <a:off x="3136" y="3136"/>
                            <a:ext cx="2767965" cy="1443990"/>
                          </a:xfrm>
                          <a:prstGeom prst="rect">
                            <a:avLst/>
                          </a:prstGeom>
                          <a:ln w="6273">
                            <a:solidFill>
                              <a:srgbClr val="CCCCCC"/>
                            </a:solidFill>
                            <a:prstDash val="solid"/>
                          </a:ln>
                        </wps:spPr>
                        <wps:txbx>
                          <w:txbxContent>
                            <w:p w14:paraId="6FCB706C" w14:textId="77777777" w:rsidR="005C2A41" w:rsidRDefault="005C2A41">
                              <w:pPr>
                                <w:rPr>
                                  <w:sz w:val="16"/>
                                </w:rPr>
                              </w:pPr>
                            </w:p>
                            <w:p w14:paraId="6AA4D6BE" w14:textId="77777777" w:rsidR="005C2A41" w:rsidRDefault="005C2A41">
                              <w:pPr>
                                <w:rPr>
                                  <w:sz w:val="16"/>
                                </w:rPr>
                              </w:pPr>
                            </w:p>
                            <w:p w14:paraId="50CF2C6F" w14:textId="77777777" w:rsidR="005C2A41" w:rsidRDefault="005C2A41">
                              <w:pPr>
                                <w:rPr>
                                  <w:sz w:val="16"/>
                                </w:rPr>
                              </w:pPr>
                            </w:p>
                            <w:p w14:paraId="36E8905E" w14:textId="77777777" w:rsidR="005C2A41" w:rsidRDefault="005C2A41">
                              <w:pPr>
                                <w:spacing w:before="161"/>
                                <w:rPr>
                                  <w:sz w:val="16"/>
                                </w:rPr>
                              </w:pPr>
                            </w:p>
                            <w:p w14:paraId="12F72B29"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875" name="Textbox 875"/>
                        <wps:cNvSpPr txBox="1"/>
                        <wps:spPr>
                          <a:xfrm>
                            <a:off x="1528406" y="405091"/>
                            <a:ext cx="929005" cy="464820"/>
                          </a:xfrm>
                          <a:prstGeom prst="rect">
                            <a:avLst/>
                          </a:prstGeom>
                          <a:solidFill>
                            <a:srgbClr val="FFFFFF"/>
                          </a:solidFill>
                          <a:ln w="6273">
                            <a:solidFill>
                              <a:srgbClr val="CCCCCC"/>
                            </a:solidFill>
                            <a:prstDash val="solid"/>
                          </a:ln>
                        </wps:spPr>
                        <wps:txbx>
                          <w:txbxContent>
                            <w:p w14:paraId="327F95EA"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wps:txbx>
                        <wps:bodyPr wrap="square" lIns="0" tIns="0" rIns="0" bIns="0" rtlCol="0">
                          <a:noAutofit/>
                        </wps:bodyPr>
                      </wps:wsp>
                      <wps:wsp>
                        <wps:cNvPr id="876" name="Textbox 876"/>
                        <wps:cNvSpPr txBox="1"/>
                        <wps:spPr>
                          <a:xfrm>
                            <a:off x="323176" y="405091"/>
                            <a:ext cx="935355" cy="464820"/>
                          </a:xfrm>
                          <a:prstGeom prst="rect">
                            <a:avLst/>
                          </a:prstGeom>
                          <a:solidFill>
                            <a:srgbClr val="FFFFFF"/>
                          </a:solidFill>
                          <a:ln w="6273">
                            <a:solidFill>
                              <a:srgbClr val="CCCCCC"/>
                            </a:solidFill>
                            <a:prstDash val="solid"/>
                          </a:ln>
                        </wps:spPr>
                        <wps:txbx>
                          <w:txbxContent>
                            <w:p w14:paraId="1A6476AC"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7E33D921" id="Group 870" o:spid="_x0000_s1139" alt="Image indicating range of interest rates reading: &quot;Your interest rate will be between 3.740% and 15.000%. After the rate is set, it will be fixed for the life of the loan.&quot;" style="position:absolute;left:0;text-align:left;margin-left:53.95pt;margin-top:4.1pt;width:218.45pt;height:114.2pt;z-index:15921152;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">
                <v:shape id="Graphic 871" o:spid="_x0000_s1140"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" path="m2767965,l,,,1443990r2767965,l2767965,xe" fillcolor="#e7e7e7" stroked="f">
                  <v:path arrowok="t"/>
                </v:shape>
                <v:shape id="Image 872" o:spid="_x0000_s1141" type="#_x0000_t75" style="position:absolute;left:1129;top:1435;width:18039;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">
                  <v:imagedata r:id="rId21" o:title=""/>
                </v:shape>
                <v:shape id="Image 873" o:spid="_x0000_s1142" type="#_x0000_t75" style="position:absolute;left:1063;top:10840;width:230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">
                  <v:imagedata r:id="rId22" o:title=""/>
                </v:shape>
                <v:shape id="Textbox 874" o:spid="_x0000_s114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" filled="f" strokecolor="#ccc" strokeweight=".17425mm">
                  <v:textbox inset="0,0,0,0">
                    <w:txbxContent>
                      <w:p w14:paraId="6FCB706C" w14:textId="77777777" w:rsidR="005C2A41" w:rsidRDefault="005C2A41">
                        <w:pPr>
                          <w:rPr>
                            <w:sz w:val="16"/>
                          </w:rPr>
                        </w:pPr>
                      </w:p>
                      <w:p w14:paraId="6AA4D6BE" w14:textId="77777777" w:rsidR="005C2A41" w:rsidRDefault="005C2A41">
                        <w:pPr>
                          <w:rPr>
                            <w:sz w:val="16"/>
                          </w:rPr>
                        </w:pPr>
                      </w:p>
                      <w:p w14:paraId="50CF2C6F" w14:textId="77777777" w:rsidR="005C2A41" w:rsidRDefault="005C2A41">
                        <w:pPr>
                          <w:rPr>
                            <w:sz w:val="16"/>
                          </w:rPr>
                        </w:pPr>
                      </w:p>
                      <w:p w14:paraId="36E8905E" w14:textId="77777777" w:rsidR="005C2A41" w:rsidRDefault="005C2A41">
                        <w:pPr>
                          <w:spacing w:before="161"/>
                          <w:rPr>
                            <w:sz w:val="16"/>
                          </w:rPr>
                        </w:pPr>
                      </w:p>
                      <w:p w14:paraId="12F72B29" w14:textId="77777777" w:rsidR="005C2A41" w:rsidRDefault="00863C9F">
                        <w:pPr>
                          <w:ind w:left="16"/>
                          <w:jc w:val="center"/>
                          <w:rPr>
                            <w:sz w:val="16"/>
                          </w:rPr>
                        </w:pPr>
                        <w:r>
                          <w:rPr>
                            <w:spacing w:val="-5"/>
                            <w:sz w:val="16"/>
                          </w:rPr>
                          <w:t>and</w:t>
                        </w:r>
                      </w:p>
                    </w:txbxContent>
                  </v:textbox>
                </v:shape>
                <v:shape id="Textbox 875" o:spid="_x0000_s114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" strokecolor="#ccc" strokeweight=".17425mm">
                  <v:textbox inset="0,0,0,0">
                    <w:txbxContent>
                      <w:p w14:paraId="327F95EA"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v:textbox>
                </v:shape>
                <v:shape id="Textbox 876" o:spid="_x0000_s114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" strokecolor="#ccc" strokeweight=".17425mm">
                  <v:textbox inset="0,0,0,0">
                    <w:txbxContent>
                      <w:p w14:paraId="1A6476AC"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v:textbox>
                </v:shape>
                <w10:wrap anchorx="page"/>
              </v:group>
            </w:pict>
          </mc:Fallback>
        </mc:AlternateContent>
      </w:r>
      <w:r>
        <w:rPr>
          <w:w w:val="105"/>
        </w:rPr>
        <w:t>Your</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(upon</w:t>
      </w:r>
      <w:r>
        <w:rPr>
          <w:spacing w:val="-11"/>
          <w:w w:val="105"/>
        </w:rPr>
        <w:t xml:space="preserve"> </w:t>
      </w:r>
      <w:r>
        <w:rPr>
          <w:spacing w:val="-2"/>
          <w:w w:val="105"/>
        </w:rPr>
        <w:t>approval)</w:t>
      </w:r>
    </w:p>
    <w:p w14:paraId="6B1E40F4" w14:textId="77777777" w:rsidR="005C2A41" w:rsidRDefault="00863C9F">
      <w:pPr>
        <w:spacing w:before="26" w:line="264" w:lineRule="auto"/>
        <w:ind w:left="5142" w:right="492"/>
        <w:rPr>
          <w:sz w:val="18"/>
        </w:rPr>
      </w:pPr>
      <w:r>
        <w:rPr>
          <w:w w:val="105"/>
          <w:sz w:val="18"/>
        </w:rPr>
        <w:t>The</w:t>
      </w:r>
      <w:r>
        <w:rPr>
          <w:spacing w:val="-5"/>
          <w:w w:val="105"/>
          <w:sz w:val="18"/>
        </w:rPr>
        <w:t xml:space="preserve"> </w:t>
      </w:r>
      <w:r>
        <w:rPr>
          <w:w w:val="105"/>
          <w:sz w:val="18"/>
        </w:rPr>
        <w:t>interest</w:t>
      </w:r>
      <w:r>
        <w:rPr>
          <w:spacing w:val="-5"/>
          <w:w w:val="105"/>
          <w:sz w:val="18"/>
        </w:rPr>
        <w:t xml:space="preserve"> </w:t>
      </w:r>
      <w:r>
        <w:rPr>
          <w:w w:val="105"/>
          <w:sz w:val="18"/>
        </w:rPr>
        <w:t>rate</w:t>
      </w:r>
      <w:r>
        <w:rPr>
          <w:spacing w:val="-3"/>
          <w:w w:val="105"/>
          <w:sz w:val="18"/>
        </w:rPr>
        <w:t xml:space="preserve"> </w:t>
      </w:r>
      <w:r>
        <w:rPr>
          <w:w w:val="105"/>
          <w:sz w:val="18"/>
        </w:rPr>
        <w:t>you</w:t>
      </w:r>
      <w:r>
        <w:rPr>
          <w:spacing w:val="-5"/>
          <w:w w:val="105"/>
          <w:sz w:val="18"/>
        </w:rPr>
        <w:t xml:space="preserve"> </w:t>
      </w:r>
      <w:r>
        <w:rPr>
          <w:w w:val="105"/>
          <w:sz w:val="18"/>
        </w:rPr>
        <w:t>pay</w:t>
      </w:r>
      <w:r>
        <w:rPr>
          <w:spacing w:val="-5"/>
          <w:w w:val="105"/>
          <w:sz w:val="18"/>
        </w:rPr>
        <w:t xml:space="preserve"> </w:t>
      </w:r>
      <w:r>
        <w:rPr>
          <w:w w:val="105"/>
          <w:sz w:val="18"/>
        </w:rPr>
        <w:t>will</w:t>
      </w:r>
      <w:r>
        <w:rPr>
          <w:spacing w:val="-4"/>
          <w:w w:val="105"/>
          <w:sz w:val="18"/>
        </w:rPr>
        <w:t xml:space="preserve"> </w:t>
      </w:r>
      <w:r>
        <w:rPr>
          <w:w w:val="105"/>
          <w:sz w:val="18"/>
        </w:rPr>
        <w:t>be</w:t>
      </w:r>
      <w:r>
        <w:rPr>
          <w:spacing w:val="-5"/>
          <w:w w:val="105"/>
          <w:sz w:val="18"/>
        </w:rPr>
        <w:t xml:space="preserve"> </w:t>
      </w:r>
      <w:r>
        <w:rPr>
          <w:w w:val="105"/>
          <w:sz w:val="18"/>
        </w:rPr>
        <w:t>determined</w:t>
      </w:r>
      <w:r>
        <w:rPr>
          <w:spacing w:val="-5"/>
          <w:w w:val="105"/>
          <w:sz w:val="18"/>
        </w:rPr>
        <w:t xml:space="preserve"> </w:t>
      </w:r>
      <w:r>
        <w:rPr>
          <w:w w:val="105"/>
          <w:sz w:val="18"/>
        </w:rPr>
        <w:t>after</w:t>
      </w:r>
      <w:r>
        <w:rPr>
          <w:spacing w:val="-4"/>
          <w:w w:val="105"/>
          <w:sz w:val="18"/>
        </w:rPr>
        <w:t xml:space="preserve"> </w:t>
      </w:r>
      <w:r>
        <w:rPr>
          <w:w w:val="105"/>
          <w:sz w:val="18"/>
        </w:rPr>
        <w:t>you</w:t>
      </w:r>
      <w:r>
        <w:rPr>
          <w:spacing w:val="-5"/>
          <w:w w:val="105"/>
          <w:sz w:val="18"/>
        </w:rPr>
        <w:t xml:space="preserve"> </w:t>
      </w:r>
      <w:r>
        <w:rPr>
          <w:w w:val="105"/>
          <w:sz w:val="18"/>
        </w:rPr>
        <w:t>apply.</w:t>
      </w:r>
      <w:r>
        <w:rPr>
          <w:spacing w:val="-5"/>
          <w:w w:val="105"/>
          <w:sz w:val="18"/>
        </w:rPr>
        <w:t xml:space="preserve"> </w:t>
      </w:r>
      <w:r>
        <w:rPr>
          <w:w w:val="105"/>
          <w:sz w:val="18"/>
        </w:rPr>
        <w:t xml:space="preserve">It will be based upon your credit history and other factors (cosigner credit, repayment option, </w:t>
      </w:r>
      <w:proofErr w:type="spellStart"/>
      <w:r>
        <w:rPr>
          <w:w w:val="105"/>
          <w:sz w:val="18"/>
        </w:rPr>
        <w:t>etc</w:t>
      </w:r>
      <w:proofErr w:type="spellEnd"/>
      <w:r>
        <w:rPr>
          <w:w w:val="105"/>
          <w:sz w:val="18"/>
        </w:rPr>
        <w:t>). If approved, we will notify you of the</w:t>
      </w:r>
      <w:r>
        <w:rPr>
          <w:spacing w:val="-1"/>
          <w:w w:val="105"/>
          <w:sz w:val="18"/>
        </w:rPr>
        <w:t xml:space="preserve"> </w:t>
      </w:r>
      <w:r>
        <w:rPr>
          <w:w w:val="105"/>
          <w:sz w:val="18"/>
        </w:rPr>
        <w:t>rate you qualify</w:t>
      </w:r>
      <w:r>
        <w:rPr>
          <w:spacing w:val="-1"/>
          <w:w w:val="105"/>
          <w:sz w:val="18"/>
        </w:rPr>
        <w:t xml:space="preserve"> </w:t>
      </w:r>
      <w:r>
        <w:rPr>
          <w:w w:val="105"/>
          <w:sz w:val="18"/>
        </w:rPr>
        <w:t>for</w:t>
      </w:r>
      <w:r>
        <w:rPr>
          <w:spacing w:val="-1"/>
          <w:w w:val="105"/>
          <w:sz w:val="18"/>
        </w:rPr>
        <w:t xml:space="preserve"> </w:t>
      </w:r>
      <w:r>
        <w:rPr>
          <w:w w:val="105"/>
          <w:sz w:val="18"/>
        </w:rPr>
        <w:t>within the</w:t>
      </w:r>
      <w:r>
        <w:rPr>
          <w:spacing w:val="-1"/>
          <w:w w:val="105"/>
          <w:sz w:val="18"/>
        </w:rPr>
        <w:t xml:space="preserve"> </w:t>
      </w:r>
      <w:r>
        <w:rPr>
          <w:w w:val="105"/>
          <w:sz w:val="18"/>
        </w:rPr>
        <w:t>stated range.</w:t>
      </w:r>
    </w:p>
    <w:p w14:paraId="02AEB5F3" w14:textId="77777777" w:rsidR="005C2A41" w:rsidRDefault="00863C9F">
      <w:pPr>
        <w:pStyle w:val="Heading5"/>
        <w:spacing w:before="166"/>
        <w:ind w:left="5142"/>
        <w:jc w:val="both"/>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0386CE93" w14:textId="77777777" w:rsidR="005C2A41" w:rsidRDefault="00863C9F">
      <w:pPr>
        <w:spacing w:before="27" w:line="264" w:lineRule="auto"/>
        <w:ind w:left="5142" w:right="459"/>
        <w:jc w:val="both"/>
        <w:rPr>
          <w:sz w:val="18"/>
        </w:rPr>
      </w:pPr>
      <w:r>
        <w:rPr>
          <w:b/>
          <w:w w:val="105"/>
          <w:sz w:val="18"/>
        </w:rPr>
        <w:t>Your</w:t>
      </w:r>
      <w:r>
        <w:rPr>
          <w:b/>
          <w:spacing w:val="-2"/>
          <w:w w:val="105"/>
          <w:sz w:val="18"/>
        </w:rPr>
        <w:t xml:space="preserve"> </w:t>
      </w:r>
      <w:r>
        <w:rPr>
          <w:b/>
          <w:w w:val="105"/>
          <w:sz w:val="18"/>
        </w:rPr>
        <w:t>rate</w:t>
      </w:r>
      <w:r>
        <w:rPr>
          <w:b/>
          <w:spacing w:val="-4"/>
          <w:w w:val="105"/>
          <w:sz w:val="18"/>
        </w:rPr>
        <w:t xml:space="preserve"> </w:t>
      </w:r>
      <w:r>
        <w:rPr>
          <w:b/>
          <w:w w:val="105"/>
          <w:sz w:val="18"/>
        </w:rPr>
        <w:t>is</w:t>
      </w:r>
      <w:r>
        <w:rPr>
          <w:b/>
          <w:spacing w:val="-3"/>
          <w:w w:val="105"/>
          <w:sz w:val="18"/>
        </w:rPr>
        <w:t xml:space="preserve"> </w:t>
      </w:r>
      <w:r>
        <w:rPr>
          <w:b/>
          <w:w w:val="105"/>
          <w:sz w:val="18"/>
        </w:rPr>
        <w:t xml:space="preserve">fixed. </w:t>
      </w:r>
      <w:r>
        <w:rPr>
          <w:w w:val="105"/>
          <w:sz w:val="18"/>
        </w:rPr>
        <w:t>This</w:t>
      </w:r>
      <w:r>
        <w:rPr>
          <w:spacing w:val="-3"/>
          <w:w w:val="105"/>
          <w:sz w:val="18"/>
        </w:rPr>
        <w:t xml:space="preserve"> </w:t>
      </w:r>
      <w:r>
        <w:rPr>
          <w:w w:val="105"/>
          <w:sz w:val="18"/>
        </w:rPr>
        <w:t>means</w:t>
      </w:r>
      <w:r>
        <w:rPr>
          <w:spacing w:val="-4"/>
          <w:w w:val="105"/>
          <w:sz w:val="18"/>
        </w:rPr>
        <w:t xml:space="preserve"> </w:t>
      </w:r>
      <w:r>
        <w:rPr>
          <w:w w:val="105"/>
          <w:sz w:val="18"/>
        </w:rPr>
        <w:t>that</w:t>
      </w:r>
      <w:r>
        <w:rPr>
          <w:spacing w:val="-3"/>
          <w:w w:val="105"/>
          <w:sz w:val="18"/>
        </w:rPr>
        <w:t xml:space="preserve"> </w:t>
      </w:r>
      <w:r>
        <w:rPr>
          <w:w w:val="105"/>
          <w:sz w:val="18"/>
        </w:rPr>
        <w:t>your</w:t>
      </w:r>
      <w:r>
        <w:rPr>
          <w:spacing w:val="-3"/>
          <w:w w:val="105"/>
          <w:sz w:val="18"/>
        </w:rPr>
        <w:t xml:space="preserve"> </w:t>
      </w:r>
      <w:r>
        <w:rPr>
          <w:w w:val="105"/>
          <w:sz w:val="18"/>
        </w:rPr>
        <w:t>rate</w:t>
      </w:r>
      <w:r>
        <w:rPr>
          <w:spacing w:val="-3"/>
          <w:w w:val="105"/>
          <w:sz w:val="18"/>
        </w:rPr>
        <w:t xml:space="preserve"> </w:t>
      </w:r>
      <w:r>
        <w:rPr>
          <w:w w:val="105"/>
          <w:sz w:val="18"/>
        </w:rPr>
        <w:t>will</w:t>
      </w:r>
      <w:r>
        <w:rPr>
          <w:spacing w:val="-2"/>
          <w:w w:val="105"/>
          <w:sz w:val="18"/>
        </w:rPr>
        <w:t xml:space="preserve"> </w:t>
      </w:r>
      <w:r>
        <w:rPr>
          <w:w w:val="105"/>
          <w:sz w:val="18"/>
        </w:rPr>
        <w:t>not</w:t>
      </w:r>
      <w:r>
        <w:rPr>
          <w:spacing w:val="-3"/>
          <w:w w:val="105"/>
          <w:sz w:val="18"/>
        </w:rPr>
        <w:t xml:space="preserve"> </w:t>
      </w:r>
      <w:r>
        <w:rPr>
          <w:w w:val="105"/>
          <w:sz w:val="18"/>
        </w:rPr>
        <w:t>increase or</w:t>
      </w:r>
      <w:r>
        <w:rPr>
          <w:spacing w:val="-11"/>
          <w:w w:val="105"/>
          <w:sz w:val="18"/>
        </w:rPr>
        <w:t xml:space="preserve"> </w:t>
      </w:r>
      <w:r>
        <w:rPr>
          <w:w w:val="105"/>
          <w:sz w:val="18"/>
        </w:rPr>
        <w:t>decrease</w:t>
      </w:r>
      <w:r>
        <w:rPr>
          <w:spacing w:val="-10"/>
          <w:w w:val="105"/>
          <w:sz w:val="18"/>
        </w:rPr>
        <w:t xml:space="preserve"> </w:t>
      </w:r>
      <w:r>
        <w:rPr>
          <w:w w:val="105"/>
          <w:sz w:val="18"/>
        </w:rPr>
        <w:t>for</w:t>
      </w:r>
      <w:r>
        <w:rPr>
          <w:spacing w:val="-11"/>
          <w:w w:val="105"/>
          <w:sz w:val="18"/>
        </w:rPr>
        <w:t xml:space="preserve"> </w:t>
      </w:r>
      <w:r>
        <w:rPr>
          <w:w w:val="105"/>
          <w:sz w:val="18"/>
        </w:rPr>
        <w:t>the</w:t>
      </w:r>
      <w:r>
        <w:rPr>
          <w:spacing w:val="-11"/>
          <w:w w:val="105"/>
          <w:sz w:val="18"/>
        </w:rPr>
        <w:t xml:space="preserve"> </w:t>
      </w:r>
      <w:r>
        <w:rPr>
          <w:w w:val="105"/>
          <w:sz w:val="18"/>
        </w:rPr>
        <w:t>life</w:t>
      </w:r>
      <w:r>
        <w:rPr>
          <w:spacing w:val="-10"/>
          <w:w w:val="105"/>
          <w:sz w:val="18"/>
        </w:rPr>
        <w:t xml:space="preserve"> </w:t>
      </w:r>
      <w:r>
        <w:rPr>
          <w:w w:val="105"/>
          <w:sz w:val="18"/>
        </w:rPr>
        <w:t>of</w:t>
      </w:r>
      <w:r>
        <w:rPr>
          <w:spacing w:val="-10"/>
          <w:w w:val="105"/>
          <w:sz w:val="18"/>
        </w:rPr>
        <w:t xml:space="preserve"> </w:t>
      </w:r>
      <w:r>
        <w:rPr>
          <w:w w:val="105"/>
          <w:sz w:val="18"/>
        </w:rPr>
        <w:t>the</w:t>
      </w:r>
      <w:r>
        <w:rPr>
          <w:spacing w:val="-10"/>
          <w:w w:val="105"/>
          <w:sz w:val="18"/>
        </w:rPr>
        <w:t xml:space="preserve"> </w:t>
      </w:r>
      <w:r>
        <w:rPr>
          <w:w w:val="105"/>
          <w:sz w:val="18"/>
        </w:rPr>
        <w:t>loan.</w:t>
      </w:r>
      <w:r>
        <w:rPr>
          <w:spacing w:val="-12"/>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w w:val="105"/>
          <w:sz w:val="18"/>
        </w:rPr>
        <w:t>information</w:t>
      </w:r>
      <w:r>
        <w:rPr>
          <w:spacing w:val="-11"/>
          <w:w w:val="105"/>
          <w:sz w:val="18"/>
        </w:rPr>
        <w:t xml:space="preserve"> </w:t>
      </w:r>
      <w:r>
        <w:rPr>
          <w:w w:val="105"/>
          <w:sz w:val="18"/>
        </w:rPr>
        <w:t>on</w:t>
      </w:r>
      <w:r>
        <w:rPr>
          <w:spacing w:val="-11"/>
          <w:w w:val="105"/>
          <w:sz w:val="18"/>
        </w:rPr>
        <w:t xml:space="preserve"> </w:t>
      </w:r>
      <w:r>
        <w:rPr>
          <w:w w:val="105"/>
          <w:sz w:val="18"/>
        </w:rPr>
        <w:t>this rate, see the reference notes.</w:t>
      </w:r>
    </w:p>
    <w:p w14:paraId="65AF7FB8" w14:textId="77777777" w:rsidR="005C2A41" w:rsidRDefault="005C2A41">
      <w:pPr>
        <w:pStyle w:val="BodyText"/>
        <w:rPr>
          <w:sz w:val="18"/>
        </w:rPr>
      </w:pPr>
    </w:p>
    <w:p w14:paraId="18C3AE06" w14:textId="77777777" w:rsidR="005C2A41" w:rsidRDefault="005C2A41">
      <w:pPr>
        <w:pStyle w:val="BodyText"/>
        <w:rPr>
          <w:sz w:val="18"/>
        </w:rPr>
      </w:pPr>
    </w:p>
    <w:p w14:paraId="25F7CDDC" w14:textId="77777777" w:rsidR="005C2A41" w:rsidRDefault="005C2A41">
      <w:pPr>
        <w:pStyle w:val="BodyText"/>
        <w:rPr>
          <w:sz w:val="18"/>
        </w:rPr>
      </w:pPr>
    </w:p>
    <w:p w14:paraId="2EA134CF" w14:textId="77777777" w:rsidR="005C2A41" w:rsidRDefault="005C2A41">
      <w:pPr>
        <w:pStyle w:val="BodyText"/>
        <w:spacing w:before="150"/>
        <w:rPr>
          <w:sz w:val="18"/>
        </w:rPr>
      </w:pPr>
    </w:p>
    <w:p w14:paraId="7973B267" w14:textId="77777777" w:rsidR="005C2A41" w:rsidRDefault="00863C9F">
      <w:pPr>
        <w:pStyle w:val="Heading5"/>
        <w:ind w:left="339"/>
      </w:pPr>
      <w:r>
        <w:rPr>
          <w:w w:val="105"/>
        </w:rPr>
        <w:t>Loan</w:t>
      </w:r>
      <w:r>
        <w:rPr>
          <w:spacing w:val="2"/>
          <w:w w:val="105"/>
        </w:rPr>
        <w:t xml:space="preserve"> </w:t>
      </w:r>
      <w:r>
        <w:rPr>
          <w:spacing w:val="-4"/>
          <w:w w:val="105"/>
        </w:rPr>
        <w:t>Fees</w:t>
      </w:r>
    </w:p>
    <w:p w14:paraId="66900503" w14:textId="77777777" w:rsidR="005C2A41" w:rsidRDefault="00863C9F">
      <w:pPr>
        <w:spacing w:before="76"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3E1D3E00" w14:textId="77777777" w:rsidR="005C2A41" w:rsidRDefault="005C2A41">
      <w:pPr>
        <w:pStyle w:val="BodyText"/>
        <w:spacing w:before="140"/>
        <w:rPr>
          <w:sz w:val="18"/>
        </w:rPr>
      </w:pPr>
    </w:p>
    <w:p w14:paraId="02E04DC9"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7214CBF1" w14:textId="77777777" w:rsidR="005C2A41" w:rsidRDefault="00863C9F">
      <w:pPr>
        <w:pStyle w:val="BodyText"/>
        <w:spacing w:before="10"/>
        <w:rPr>
          <w:b/>
          <w:sz w:val="6"/>
        </w:rPr>
      </w:pPr>
      <w:r>
        <w:rPr>
          <w:b/>
          <w:noProof/>
          <w:sz w:val="6"/>
        </w:rPr>
        <mc:AlternateContent>
          <mc:Choice Requires="wps">
            <w:drawing>
              <wp:anchor distT="0" distB="0" distL="0" distR="0" simplePos="0" relativeHeight="487779328" behindDoc="1" locked="0" layoutInCell="1" allowOverlap="1" wp14:anchorId="5DF4059E" wp14:editId="3F78D54B">
                <wp:simplePos x="0" y="0"/>
                <wp:positionH relativeFrom="page">
                  <wp:posOffset>673100</wp:posOffset>
                </wp:positionH>
                <wp:positionV relativeFrom="paragraph">
                  <wp:posOffset>65712</wp:posOffset>
                </wp:positionV>
                <wp:extent cx="6426200" cy="6350"/>
                <wp:effectExtent l="0" t="0" r="0" b="0"/>
                <wp:wrapTopAndBottom/>
                <wp:docPr id="877" name="Graphic 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438F9" id="Graphic 877" o:spid="_x0000_s1026" alt="&quot;&quot;" style="position:absolute;margin-left:53pt;margin-top:5.15pt;width:506pt;height:.5pt;z-index:-1553715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22E0D809"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w:t>
      </w:r>
      <w:r>
        <w:rPr>
          <w:spacing w:val="-1"/>
          <w:w w:val="105"/>
          <w:sz w:val="18"/>
        </w:rPr>
        <w:t xml:space="preserve"> </w:t>
      </w:r>
      <w:r>
        <w:rPr>
          <w:w w:val="105"/>
          <w:sz w:val="18"/>
        </w:rPr>
        <w:t>you while enrolled in school.</w:t>
      </w:r>
    </w:p>
    <w:p w14:paraId="26CCA903"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2EBD5A12" w14:textId="77777777">
        <w:trPr>
          <w:trHeight w:val="1125"/>
        </w:trPr>
        <w:tc>
          <w:tcPr>
            <w:tcW w:w="4354" w:type="dxa"/>
            <w:tcBorders>
              <w:top w:val="nil"/>
              <w:left w:val="nil"/>
              <w:right w:val="nil"/>
            </w:tcBorders>
            <w:shd w:val="clear" w:color="auto" w:fill="E7E7E7"/>
          </w:tcPr>
          <w:p w14:paraId="147CA678"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0D0AFCEC"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7995AD77"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7E2CB639" w14:textId="77777777" w:rsidR="005C2A41" w:rsidRDefault="00863C9F">
            <w:pPr>
              <w:pStyle w:val="TableParagraph"/>
              <w:spacing w:before="87" w:line="316"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w:t>
            </w:r>
            <w:r>
              <w:rPr>
                <w:sz w:val="16"/>
              </w:rPr>
              <w:t>possible</w:t>
            </w:r>
            <w:r>
              <w:rPr>
                <w:spacing w:val="-12"/>
                <w:sz w:val="16"/>
              </w:rPr>
              <w:t xml:space="preserve"> </w:t>
            </w:r>
            <w:r>
              <w:rPr>
                <w:sz w:val="16"/>
              </w:rPr>
              <w:t>rate)</w:t>
            </w:r>
          </w:p>
        </w:tc>
        <w:tc>
          <w:tcPr>
            <w:tcW w:w="1512" w:type="dxa"/>
            <w:tcBorders>
              <w:top w:val="nil"/>
              <w:left w:val="nil"/>
              <w:right w:val="nil"/>
            </w:tcBorders>
            <w:shd w:val="clear" w:color="auto" w:fill="E7E7E7"/>
          </w:tcPr>
          <w:p w14:paraId="14579CA0"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0020599B"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741A3A9D"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2D4798CA"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6C51D396" w14:textId="77777777">
        <w:trPr>
          <w:trHeight w:val="985"/>
        </w:trPr>
        <w:tc>
          <w:tcPr>
            <w:tcW w:w="4354" w:type="dxa"/>
            <w:tcBorders>
              <w:left w:val="single" w:sz="4" w:space="0" w:color="DDDDDD"/>
              <w:bottom w:val="single" w:sz="8" w:space="0" w:color="DDDDDD"/>
              <w:right w:val="single" w:sz="8" w:space="0" w:color="DDDDDD"/>
            </w:tcBorders>
          </w:tcPr>
          <w:p w14:paraId="31353277"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60DDD579"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39535F6B"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4E806B41" w14:textId="77777777" w:rsidR="005C2A41" w:rsidRDefault="00863C9F">
            <w:pPr>
              <w:pStyle w:val="TableParagraph"/>
              <w:spacing w:before="107"/>
              <w:ind w:left="158"/>
              <w:rPr>
                <w:sz w:val="18"/>
              </w:rPr>
            </w:pPr>
            <w:r>
              <w:rPr>
                <w:spacing w:val="-2"/>
                <w:w w:val="105"/>
                <w:sz w:val="18"/>
              </w:rPr>
              <w:t>15.000%</w:t>
            </w:r>
          </w:p>
        </w:tc>
        <w:tc>
          <w:tcPr>
            <w:tcW w:w="1512" w:type="dxa"/>
            <w:tcBorders>
              <w:left w:val="single" w:sz="8" w:space="0" w:color="DDDDDD"/>
              <w:bottom w:val="single" w:sz="8" w:space="0" w:color="DDDDDD"/>
              <w:right w:val="single" w:sz="8" w:space="0" w:color="DDDDDD"/>
            </w:tcBorders>
          </w:tcPr>
          <w:p w14:paraId="2F9F7F38" w14:textId="77777777" w:rsidR="005C2A41" w:rsidRDefault="00863C9F">
            <w:pPr>
              <w:pStyle w:val="TableParagraph"/>
              <w:spacing w:before="107"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4E062AF"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7F369728" w14:textId="77777777" w:rsidR="005C2A41" w:rsidRDefault="00863C9F">
            <w:pPr>
              <w:pStyle w:val="TableParagraph"/>
              <w:spacing w:before="107"/>
              <w:rPr>
                <w:b/>
                <w:sz w:val="18"/>
              </w:rPr>
            </w:pPr>
            <w:r>
              <w:rPr>
                <w:b/>
                <w:spacing w:val="-2"/>
                <w:w w:val="105"/>
                <w:sz w:val="18"/>
              </w:rPr>
              <w:t>$28,264.06</w:t>
            </w:r>
          </w:p>
        </w:tc>
      </w:tr>
      <w:tr w:rsidR="005C2A41" w14:paraId="0BFA2551" w14:textId="77777777">
        <w:trPr>
          <w:trHeight w:val="988"/>
        </w:trPr>
        <w:tc>
          <w:tcPr>
            <w:tcW w:w="4354" w:type="dxa"/>
            <w:tcBorders>
              <w:top w:val="single" w:sz="8" w:space="0" w:color="DDDDDD"/>
              <w:left w:val="single" w:sz="4" w:space="0" w:color="DDDDDD"/>
              <w:bottom w:val="single" w:sz="8" w:space="0" w:color="DDDDDD"/>
              <w:right w:val="single" w:sz="8" w:space="0" w:color="DDDDDD"/>
            </w:tcBorders>
          </w:tcPr>
          <w:p w14:paraId="1A2F1DA7" w14:textId="77777777" w:rsidR="005C2A41" w:rsidRDefault="00863C9F">
            <w:pPr>
              <w:pStyle w:val="TableParagraph"/>
              <w:spacing w:before="108"/>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1C914266" w14:textId="77777777" w:rsidR="005C2A41" w:rsidRDefault="00863C9F">
            <w:pPr>
              <w:pStyle w:val="TableParagraph"/>
              <w:spacing w:before="9"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0BACF569"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054F7306"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8" w:space="0" w:color="DDDDDD"/>
              <w:right w:val="single" w:sz="8" w:space="0" w:color="DDDDDD"/>
            </w:tcBorders>
          </w:tcPr>
          <w:p w14:paraId="53FC514B" w14:textId="77777777" w:rsidR="005C2A41" w:rsidRDefault="00863C9F">
            <w:pPr>
              <w:pStyle w:val="TableParagraph"/>
              <w:spacing w:before="108"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1C79938"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314DAD32" w14:textId="77777777" w:rsidR="005C2A41" w:rsidRDefault="00863C9F">
            <w:pPr>
              <w:pStyle w:val="TableParagraph"/>
              <w:spacing w:before="108"/>
              <w:rPr>
                <w:b/>
                <w:sz w:val="18"/>
              </w:rPr>
            </w:pPr>
            <w:r>
              <w:rPr>
                <w:b/>
                <w:spacing w:val="-2"/>
                <w:w w:val="105"/>
                <w:sz w:val="18"/>
              </w:rPr>
              <w:t>$31,948.83</w:t>
            </w:r>
          </w:p>
        </w:tc>
      </w:tr>
      <w:tr w:rsidR="005C2A41" w14:paraId="62C5B5CB" w14:textId="77777777">
        <w:trPr>
          <w:trHeight w:val="989"/>
        </w:trPr>
        <w:tc>
          <w:tcPr>
            <w:tcW w:w="4354" w:type="dxa"/>
            <w:tcBorders>
              <w:top w:val="single" w:sz="8" w:space="0" w:color="DDDDDD"/>
              <w:left w:val="single" w:sz="4" w:space="0" w:color="DDDDDD"/>
              <w:bottom w:val="single" w:sz="4" w:space="0" w:color="DDDDDD"/>
              <w:right w:val="single" w:sz="8" w:space="0" w:color="DDDDDD"/>
            </w:tcBorders>
          </w:tcPr>
          <w:p w14:paraId="16765936" w14:textId="77777777" w:rsidR="005C2A41" w:rsidRDefault="00863C9F">
            <w:pPr>
              <w:pStyle w:val="TableParagraph"/>
              <w:spacing w:before="108"/>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55493CB7" w14:textId="77777777" w:rsidR="005C2A41" w:rsidRDefault="00863C9F">
            <w:pPr>
              <w:pStyle w:val="TableParagraph"/>
              <w:spacing w:before="9"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75AB18FC"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3FEA79F4"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4" w:space="0" w:color="DDDDDD"/>
              <w:right w:val="single" w:sz="8" w:space="0" w:color="DDDDDD"/>
            </w:tcBorders>
          </w:tcPr>
          <w:p w14:paraId="2155499A" w14:textId="77777777" w:rsidR="005C2A41" w:rsidRDefault="00863C9F">
            <w:pPr>
              <w:pStyle w:val="TableParagraph"/>
              <w:spacing w:before="108"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5FF5691E"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64CE8B5F" w14:textId="77777777" w:rsidR="005C2A41" w:rsidRDefault="00863C9F">
            <w:pPr>
              <w:pStyle w:val="TableParagraph"/>
              <w:spacing w:before="108"/>
              <w:rPr>
                <w:b/>
                <w:sz w:val="18"/>
              </w:rPr>
            </w:pPr>
            <w:r>
              <w:rPr>
                <w:b/>
                <w:spacing w:val="-2"/>
                <w:w w:val="105"/>
                <w:sz w:val="18"/>
              </w:rPr>
              <w:t>$32,959.96</w:t>
            </w:r>
          </w:p>
        </w:tc>
      </w:tr>
    </w:tbl>
    <w:p w14:paraId="55DC175E" w14:textId="77777777" w:rsidR="005C2A41" w:rsidRDefault="005C2A41">
      <w:pPr>
        <w:pStyle w:val="BodyText"/>
        <w:rPr>
          <w:sz w:val="18"/>
        </w:rPr>
      </w:pPr>
    </w:p>
    <w:p w14:paraId="77795D31" w14:textId="77777777" w:rsidR="005C2A41" w:rsidRDefault="005C2A41">
      <w:pPr>
        <w:pStyle w:val="BodyText"/>
        <w:spacing w:before="121"/>
        <w:rPr>
          <w:sz w:val="18"/>
        </w:rPr>
      </w:pPr>
    </w:p>
    <w:p w14:paraId="05F91E29" w14:textId="77777777" w:rsidR="005C2A41" w:rsidRDefault="00863C9F">
      <w:pPr>
        <w:pStyle w:val="Heading8"/>
        <w:ind w:left="339"/>
      </w:pPr>
      <w:r>
        <w:rPr>
          <w:w w:val="105"/>
        </w:rPr>
        <w:t>About</w:t>
      </w:r>
      <w:r>
        <w:rPr>
          <w:spacing w:val="-1"/>
          <w:w w:val="105"/>
        </w:rPr>
        <w:t xml:space="preserve"> </w:t>
      </w:r>
      <w:r>
        <w:rPr>
          <w:w w:val="105"/>
        </w:rPr>
        <w:t xml:space="preserve">this </w:t>
      </w:r>
      <w:r>
        <w:rPr>
          <w:spacing w:val="-2"/>
          <w:w w:val="105"/>
        </w:rPr>
        <w:t>example</w:t>
      </w:r>
    </w:p>
    <w:p w14:paraId="4106BA06" w14:textId="77777777" w:rsidR="005C2A41" w:rsidRDefault="00863C9F">
      <w:pPr>
        <w:pStyle w:val="BodyText"/>
        <w:spacing w:before="11" w:line="247" w:lineRule="auto"/>
        <w:ind w:left="339" w:right="400"/>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2</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8"/>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9"/>
        </w:rPr>
        <w:t xml:space="preserve"> </w:t>
      </w:r>
      <w:r>
        <w:rPr>
          <w:spacing w:val="-2"/>
        </w:rPr>
        <w:t>the</w:t>
      </w:r>
      <w:r>
        <w:rPr>
          <w:spacing w:val="-10"/>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15 years. Loans that are subject to a minimum principal and interest payment amount of $50.00 may </w:t>
      </w:r>
      <w:r>
        <w:t>receive a shorter loan term.</w:t>
      </w:r>
    </w:p>
    <w:p w14:paraId="3A1B5BAF"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46992ACE" w14:textId="77777777" w:rsidR="005C2A41" w:rsidRDefault="005C2A41">
      <w:pPr>
        <w:pStyle w:val="BodyText"/>
        <w:spacing w:before="6"/>
        <w:rPr>
          <w:sz w:val="14"/>
        </w:rPr>
      </w:pPr>
    </w:p>
    <w:p w14:paraId="7D0BFFB1" w14:textId="77777777" w:rsidR="005C2A41" w:rsidRDefault="005C2A41">
      <w:pPr>
        <w:pStyle w:val="BodyText"/>
        <w:rPr>
          <w:sz w:val="14"/>
        </w:rPr>
        <w:sectPr w:rsidR="005C2A41">
          <w:footerReference w:type="even" r:id="rId169"/>
          <w:pgSz w:w="12240" w:h="15840"/>
          <w:pgMar w:top="1100" w:right="720" w:bottom="280" w:left="720" w:header="0" w:footer="0" w:gutter="0"/>
          <w:cols w:space="720"/>
        </w:sectPr>
      </w:pPr>
    </w:p>
    <w:p w14:paraId="505D27DB" w14:textId="77777777" w:rsidR="005C2A41" w:rsidRDefault="00863C9F">
      <w:pPr>
        <w:pStyle w:val="Heading2"/>
        <w:spacing w:before="92"/>
      </w:pPr>
      <w:r>
        <w:rPr>
          <w:noProof/>
        </w:rPr>
        <mc:AlternateContent>
          <mc:Choice Requires="wps">
            <w:drawing>
              <wp:anchor distT="0" distB="0" distL="0" distR="0" simplePos="0" relativeHeight="15923200" behindDoc="0" locked="0" layoutInCell="1" allowOverlap="1" wp14:anchorId="0CB076B0" wp14:editId="7A554CF0">
                <wp:simplePos x="0" y="0"/>
                <wp:positionH relativeFrom="page">
                  <wp:posOffset>673100</wp:posOffset>
                </wp:positionH>
                <wp:positionV relativeFrom="paragraph">
                  <wp:posOffset>313952</wp:posOffset>
                </wp:positionV>
                <wp:extent cx="6426200" cy="6350"/>
                <wp:effectExtent l="0" t="0" r="0" b="0"/>
                <wp:wrapNone/>
                <wp:docPr id="878" name="Graphic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39BB01" id="Graphic 878" o:spid="_x0000_s1026" alt="&quot;&quot;" style="position:absolute;margin-left:53pt;margin-top:24.7pt;width:506pt;height:.5pt;z-index:1592320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20CECE75" w14:textId="77777777" w:rsidR="005C2A41" w:rsidRDefault="00863C9F">
      <w:pPr>
        <w:rPr>
          <w:b/>
          <w:sz w:val="20"/>
        </w:rPr>
      </w:pPr>
      <w:r>
        <w:br w:type="column"/>
      </w:r>
    </w:p>
    <w:p w14:paraId="38D32670" w14:textId="77777777" w:rsidR="005C2A41" w:rsidRDefault="005C2A41">
      <w:pPr>
        <w:pStyle w:val="BodyText"/>
        <w:rPr>
          <w:b/>
          <w:sz w:val="20"/>
        </w:rPr>
      </w:pPr>
    </w:p>
    <w:p w14:paraId="1776588D" w14:textId="77777777" w:rsidR="005C2A41" w:rsidRDefault="005C2A41">
      <w:pPr>
        <w:pStyle w:val="BodyText"/>
        <w:rPr>
          <w:b/>
          <w:sz w:val="20"/>
        </w:rPr>
      </w:pPr>
    </w:p>
    <w:p w14:paraId="322FE61A" w14:textId="77777777" w:rsidR="005C2A41" w:rsidRDefault="005C2A41">
      <w:pPr>
        <w:pStyle w:val="BodyText"/>
        <w:spacing w:before="206"/>
        <w:rPr>
          <w:b/>
          <w:sz w:val="20"/>
        </w:rPr>
      </w:pPr>
    </w:p>
    <w:p w14:paraId="729B34DB"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4747A55A"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229F47D6" w14:textId="77777777" w:rsidR="005C2A41" w:rsidRDefault="00863C9F">
      <w:pPr>
        <w:pStyle w:val="Heading8"/>
        <w:spacing w:line="203" w:lineRule="exact"/>
        <w:ind w:left="257"/>
      </w:pPr>
      <w:r>
        <w:rPr>
          <w:spacing w:val="-5"/>
          <w:w w:val="105"/>
        </w:rPr>
        <w:t>at:</w:t>
      </w:r>
    </w:p>
    <w:p w14:paraId="5393A3EC" w14:textId="77777777" w:rsidR="005C2A41" w:rsidRDefault="005C2A41">
      <w:pPr>
        <w:pStyle w:val="BodyText"/>
        <w:spacing w:before="42"/>
        <w:rPr>
          <w:b/>
          <w:sz w:val="18"/>
        </w:rPr>
      </w:pPr>
    </w:p>
    <w:p w14:paraId="62048400" w14:textId="77777777" w:rsidR="005C2A41" w:rsidRDefault="00863C9F">
      <w:pPr>
        <w:ind w:left="257"/>
        <w:rPr>
          <w:sz w:val="18"/>
        </w:rPr>
      </w:pPr>
      <w:hyperlink r:id="rId170">
        <w:r>
          <w:rPr>
            <w:spacing w:val="-2"/>
            <w:w w:val="105"/>
            <w:sz w:val="18"/>
          </w:rPr>
          <w:t>www.studentaid.gov</w:t>
        </w:r>
      </w:hyperlink>
    </w:p>
    <w:p w14:paraId="6248EA16"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22493206" w14:textId="77777777" w:rsidR="005C2A41" w:rsidRDefault="005C2A41">
      <w:pPr>
        <w:pStyle w:val="BodyText"/>
        <w:rPr>
          <w:sz w:val="15"/>
        </w:rPr>
      </w:pPr>
    </w:p>
    <w:p w14:paraId="6D10D676" w14:textId="77777777" w:rsidR="005C2A41" w:rsidRDefault="005C2A41">
      <w:pPr>
        <w:pStyle w:val="BodyText"/>
        <w:spacing w:before="14"/>
        <w:rPr>
          <w:sz w:val="15"/>
        </w:rPr>
      </w:pPr>
    </w:p>
    <w:p w14:paraId="3A00553E"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23712" behindDoc="0" locked="0" layoutInCell="1" allowOverlap="1" wp14:anchorId="0B6C90F6" wp14:editId="5F01E470">
                <wp:simplePos x="0" y="0"/>
                <wp:positionH relativeFrom="page">
                  <wp:posOffset>638555</wp:posOffset>
                </wp:positionH>
                <wp:positionV relativeFrom="paragraph">
                  <wp:posOffset>-1620001</wp:posOffset>
                </wp:positionV>
                <wp:extent cx="4258945" cy="1617345"/>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669AEEBD" w14:textId="77777777">
                              <w:trPr>
                                <w:trHeight w:val="492"/>
                              </w:trPr>
                              <w:tc>
                                <w:tcPr>
                                  <w:tcW w:w="1952" w:type="dxa"/>
                                  <w:shd w:val="clear" w:color="auto" w:fill="E7E7E7"/>
                                </w:tcPr>
                                <w:p w14:paraId="1BDE2D04"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571B78A"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137000CA" w14:textId="77777777">
                              <w:trPr>
                                <w:trHeight w:val="502"/>
                              </w:trPr>
                              <w:tc>
                                <w:tcPr>
                                  <w:tcW w:w="1952" w:type="dxa"/>
                                  <w:vMerge w:val="restart"/>
                                </w:tcPr>
                                <w:p w14:paraId="60C5BF0C" w14:textId="77777777" w:rsidR="005C2A41" w:rsidRDefault="005C2A41">
                                  <w:pPr>
                                    <w:pStyle w:val="TableParagraph"/>
                                    <w:spacing w:before="61"/>
                                    <w:ind w:left="0"/>
                                    <w:rPr>
                                      <w:sz w:val="17"/>
                                    </w:rPr>
                                  </w:pPr>
                                </w:p>
                                <w:p w14:paraId="1D3F08E7" w14:textId="77777777" w:rsidR="005C2A41" w:rsidRDefault="00863C9F">
                                  <w:pPr>
                                    <w:pStyle w:val="TableParagraph"/>
                                    <w:ind w:left="171"/>
                                    <w:rPr>
                                      <w:b/>
                                      <w:sz w:val="17"/>
                                    </w:rPr>
                                  </w:pPr>
                                  <w:r>
                                    <w:rPr>
                                      <w:b/>
                                      <w:spacing w:val="-2"/>
                                      <w:sz w:val="17"/>
                                    </w:rPr>
                                    <w:t>DIRECT</w:t>
                                  </w:r>
                                </w:p>
                                <w:p w14:paraId="16453BB8"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7910C55A"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3DA05D9C" w14:textId="77777777">
                              <w:trPr>
                                <w:trHeight w:val="435"/>
                              </w:trPr>
                              <w:tc>
                                <w:tcPr>
                                  <w:tcW w:w="1952" w:type="dxa"/>
                                  <w:vMerge/>
                                  <w:tcBorders>
                                    <w:top w:val="nil"/>
                                  </w:tcBorders>
                                </w:tcPr>
                                <w:p w14:paraId="4ADAF8DC" w14:textId="77777777" w:rsidR="005C2A41" w:rsidRDefault="005C2A41">
                                  <w:pPr>
                                    <w:rPr>
                                      <w:sz w:val="2"/>
                                      <w:szCs w:val="2"/>
                                    </w:rPr>
                                  </w:pPr>
                                </w:p>
                              </w:tc>
                              <w:tc>
                                <w:tcPr>
                                  <w:tcW w:w="4616" w:type="dxa"/>
                                  <w:tcBorders>
                                    <w:top w:val="single" w:sz="4" w:space="0" w:color="CCCCCC"/>
                                  </w:tcBorders>
                                </w:tcPr>
                                <w:p w14:paraId="4D89E198"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7FB415BA" w14:textId="77777777">
                              <w:trPr>
                                <w:trHeight w:val="1018"/>
                              </w:trPr>
                              <w:tc>
                                <w:tcPr>
                                  <w:tcW w:w="1952" w:type="dxa"/>
                                </w:tcPr>
                                <w:p w14:paraId="4C33F7E6"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00B9FE50"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7A5DE8AC"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3AB28711" w14:textId="77777777" w:rsidR="005C2A41" w:rsidRDefault="005C2A41">
                            <w:pPr>
                              <w:pStyle w:val="BodyText"/>
                            </w:pPr>
                          </w:p>
                        </w:txbxContent>
                      </wps:txbx>
                      <wps:bodyPr wrap="square" lIns="0" tIns="0" rIns="0" bIns="0" rtlCol="0">
                        <a:noAutofit/>
                      </wps:bodyPr>
                    </wps:wsp>
                  </a:graphicData>
                </a:graphic>
              </wp:anchor>
            </w:drawing>
          </mc:Choice>
          <mc:Fallback>
            <w:pict>
              <v:shape w14:anchorId="0B6C90F6" id="Textbox 879" o:spid="_x0000_s1146" type="#_x0000_t202" style="position:absolute;left:0;text-align:left;margin-left:50.3pt;margin-top:-127.55pt;width:335.35pt;height:127.35pt;z-index:159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669AEEBD" w14:textId="77777777">
                        <w:trPr>
                          <w:trHeight w:val="492"/>
                        </w:trPr>
                        <w:tc>
                          <w:tcPr>
                            <w:tcW w:w="1952" w:type="dxa"/>
                            <w:shd w:val="clear" w:color="auto" w:fill="E7E7E7"/>
                          </w:tcPr>
                          <w:p w14:paraId="1BDE2D04"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571B78A"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137000CA" w14:textId="77777777">
                        <w:trPr>
                          <w:trHeight w:val="502"/>
                        </w:trPr>
                        <w:tc>
                          <w:tcPr>
                            <w:tcW w:w="1952" w:type="dxa"/>
                            <w:vMerge w:val="restart"/>
                          </w:tcPr>
                          <w:p w14:paraId="60C5BF0C" w14:textId="77777777" w:rsidR="005C2A41" w:rsidRDefault="005C2A41">
                            <w:pPr>
                              <w:pStyle w:val="TableParagraph"/>
                              <w:spacing w:before="61"/>
                              <w:ind w:left="0"/>
                              <w:rPr>
                                <w:sz w:val="17"/>
                              </w:rPr>
                            </w:pPr>
                          </w:p>
                          <w:p w14:paraId="1D3F08E7" w14:textId="77777777" w:rsidR="005C2A41" w:rsidRDefault="00863C9F">
                            <w:pPr>
                              <w:pStyle w:val="TableParagraph"/>
                              <w:ind w:left="171"/>
                              <w:rPr>
                                <w:b/>
                                <w:sz w:val="17"/>
                              </w:rPr>
                            </w:pPr>
                            <w:r>
                              <w:rPr>
                                <w:b/>
                                <w:spacing w:val="-2"/>
                                <w:sz w:val="17"/>
                              </w:rPr>
                              <w:t>DIRECT</w:t>
                            </w:r>
                          </w:p>
                          <w:p w14:paraId="16453BB8"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7910C55A"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3DA05D9C" w14:textId="77777777">
                        <w:trPr>
                          <w:trHeight w:val="435"/>
                        </w:trPr>
                        <w:tc>
                          <w:tcPr>
                            <w:tcW w:w="1952" w:type="dxa"/>
                            <w:vMerge/>
                            <w:tcBorders>
                              <w:top w:val="nil"/>
                            </w:tcBorders>
                          </w:tcPr>
                          <w:p w14:paraId="4ADAF8DC" w14:textId="77777777" w:rsidR="005C2A41" w:rsidRDefault="005C2A41">
                            <w:pPr>
                              <w:rPr>
                                <w:sz w:val="2"/>
                                <w:szCs w:val="2"/>
                              </w:rPr>
                            </w:pPr>
                          </w:p>
                        </w:tc>
                        <w:tc>
                          <w:tcPr>
                            <w:tcW w:w="4616" w:type="dxa"/>
                            <w:tcBorders>
                              <w:top w:val="single" w:sz="4" w:space="0" w:color="CCCCCC"/>
                            </w:tcBorders>
                          </w:tcPr>
                          <w:p w14:paraId="4D89E198"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7FB415BA" w14:textId="77777777">
                        <w:trPr>
                          <w:trHeight w:val="1018"/>
                        </w:trPr>
                        <w:tc>
                          <w:tcPr>
                            <w:tcW w:w="1952" w:type="dxa"/>
                          </w:tcPr>
                          <w:p w14:paraId="4C33F7E6"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00B9FE50"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7A5DE8AC"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3AB28711"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proofErr w:type="gramStart"/>
      <w:r>
        <w:rPr>
          <w:spacing w:val="-2"/>
          <w:sz w:val="15"/>
        </w:rPr>
        <w:t>federal</w:t>
      </w:r>
      <w:r>
        <w:rPr>
          <w:spacing w:val="-8"/>
          <w:sz w:val="15"/>
        </w:rPr>
        <w:t xml:space="preserve"> </w:t>
      </w:r>
      <w:r>
        <w:rPr>
          <w:spacing w:val="-2"/>
          <w:sz w:val="15"/>
        </w:rPr>
        <w:t>loan</w:t>
      </w:r>
      <w:proofErr w:type="gramEnd"/>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11"/>
          <w:sz w:val="15"/>
        </w:rPr>
        <w:t xml:space="preserve"> </w:t>
      </w:r>
      <w:r>
        <w:rPr>
          <w:sz w:val="15"/>
        </w:rPr>
        <w:t>change</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10"/>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0"/>
          <w:sz w:val="15"/>
        </w:rPr>
        <w:t xml:space="preserve"> </w:t>
      </w:r>
      <w:r>
        <w:rPr>
          <w:sz w:val="15"/>
        </w:rPr>
        <w:t>loans.</w:t>
      </w:r>
    </w:p>
    <w:p w14:paraId="39D3066A" w14:textId="77777777" w:rsidR="005C2A41" w:rsidRDefault="005C2A41">
      <w:pPr>
        <w:pStyle w:val="BodyText"/>
        <w:rPr>
          <w:sz w:val="15"/>
        </w:rPr>
      </w:pPr>
    </w:p>
    <w:p w14:paraId="6FA9D0A5" w14:textId="77777777" w:rsidR="005C2A41" w:rsidRDefault="005C2A41">
      <w:pPr>
        <w:pStyle w:val="BodyText"/>
        <w:rPr>
          <w:sz w:val="15"/>
        </w:rPr>
      </w:pPr>
    </w:p>
    <w:p w14:paraId="60B6365C" w14:textId="77777777" w:rsidR="005C2A41" w:rsidRDefault="005C2A41">
      <w:pPr>
        <w:pStyle w:val="BodyText"/>
        <w:spacing w:before="92"/>
        <w:rPr>
          <w:sz w:val="15"/>
        </w:rPr>
      </w:pPr>
    </w:p>
    <w:p w14:paraId="49506154" w14:textId="77777777" w:rsidR="005C2A41" w:rsidRDefault="00863C9F">
      <w:pPr>
        <w:pStyle w:val="Heading2"/>
      </w:pPr>
      <w:r>
        <w:rPr>
          <w:w w:val="105"/>
        </w:rPr>
        <w:t>Next</w:t>
      </w:r>
      <w:r>
        <w:rPr>
          <w:spacing w:val="-12"/>
          <w:w w:val="105"/>
        </w:rPr>
        <w:t xml:space="preserve"> </w:t>
      </w:r>
      <w:r>
        <w:rPr>
          <w:spacing w:val="-4"/>
          <w:w w:val="105"/>
        </w:rPr>
        <w:t>Steps</w:t>
      </w:r>
    </w:p>
    <w:p w14:paraId="2BB2C1A9" w14:textId="77777777" w:rsidR="005C2A41" w:rsidRDefault="00863C9F">
      <w:pPr>
        <w:pStyle w:val="BodyText"/>
        <w:spacing w:before="10"/>
        <w:rPr>
          <w:b/>
          <w:sz w:val="6"/>
        </w:rPr>
      </w:pPr>
      <w:r>
        <w:rPr>
          <w:b/>
          <w:noProof/>
          <w:sz w:val="6"/>
        </w:rPr>
        <mc:AlternateContent>
          <mc:Choice Requires="wps">
            <w:drawing>
              <wp:anchor distT="0" distB="0" distL="0" distR="0" simplePos="0" relativeHeight="487780864" behindDoc="1" locked="0" layoutInCell="1" allowOverlap="1" wp14:anchorId="66A589EE" wp14:editId="7C815F9A">
                <wp:simplePos x="0" y="0"/>
                <wp:positionH relativeFrom="page">
                  <wp:posOffset>673100</wp:posOffset>
                </wp:positionH>
                <wp:positionV relativeFrom="paragraph">
                  <wp:posOffset>65509</wp:posOffset>
                </wp:positionV>
                <wp:extent cx="6426200" cy="6350"/>
                <wp:effectExtent l="0" t="0" r="0" b="0"/>
                <wp:wrapTopAndBottom/>
                <wp:docPr id="880" name="Graphic 8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7DC69" id="Graphic 880" o:spid="_x0000_s1026" alt="&quot;&quot;" style="position:absolute;margin-left:53pt;margin-top:5.15pt;width:506pt;height:.5pt;z-index:-1553561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03BC4AB0" w14:textId="77777777" w:rsidR="005C2A41" w:rsidRDefault="005C2A41">
      <w:pPr>
        <w:pStyle w:val="BodyText"/>
        <w:spacing w:before="156"/>
        <w:rPr>
          <w:b/>
          <w:sz w:val="26"/>
        </w:rPr>
      </w:pPr>
    </w:p>
    <w:p w14:paraId="6989F0B1" w14:textId="77777777" w:rsidR="005C2A41" w:rsidRDefault="00863C9F">
      <w:pPr>
        <w:pStyle w:val="Heading5"/>
        <w:numPr>
          <w:ilvl w:val="0"/>
          <w:numId w:val="11"/>
        </w:numPr>
        <w:tabs>
          <w:tab w:val="left" w:pos="732"/>
        </w:tabs>
        <w:spacing w:before="1"/>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6BE39D53"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71">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16176FFE" w14:textId="77777777" w:rsidR="005C2A41" w:rsidRDefault="005C2A41">
      <w:pPr>
        <w:pStyle w:val="BodyText"/>
        <w:spacing w:before="30"/>
        <w:rPr>
          <w:sz w:val="18"/>
        </w:rPr>
      </w:pPr>
    </w:p>
    <w:p w14:paraId="1C301A0C" w14:textId="77777777" w:rsidR="005C2A41" w:rsidRDefault="00863C9F">
      <w:pPr>
        <w:pStyle w:val="Heading5"/>
        <w:numPr>
          <w:ilvl w:val="0"/>
          <w:numId w:val="11"/>
        </w:numPr>
        <w:tabs>
          <w:tab w:val="left" w:pos="732"/>
        </w:tabs>
        <w:spacing w:before="1"/>
        <w:ind w:left="732" w:hanging="266"/>
        <w:jc w:val="both"/>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7C640FBA"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r>
        <w:rPr>
          <w:w w:val="105"/>
          <w:sz w:val="18"/>
        </w:rPr>
        <w:t>for</w:t>
      </w:r>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w:t>
      </w:r>
      <w:r>
        <w:rPr>
          <w:spacing w:val="-4"/>
          <w:w w:val="105"/>
          <w:sz w:val="18"/>
        </w:rPr>
        <w:t xml:space="preserve"> </w:t>
      </w:r>
      <w:r>
        <w:rPr>
          <w:w w:val="105"/>
          <w:sz w:val="18"/>
        </w:rPr>
        <w:t>will be available for 30 days</w:t>
      </w:r>
      <w:r>
        <w:rPr>
          <w:spacing w:val="-1"/>
          <w:w w:val="105"/>
          <w:sz w:val="18"/>
        </w:rPr>
        <w:t xml:space="preserve"> </w:t>
      </w:r>
      <w:r>
        <w:rPr>
          <w:w w:val="105"/>
          <w:sz w:val="18"/>
        </w:rPr>
        <w:t>(terms</w:t>
      </w:r>
      <w:r>
        <w:rPr>
          <w:spacing w:val="-1"/>
          <w:w w:val="105"/>
          <w:sz w:val="18"/>
        </w:rPr>
        <w:t xml:space="preserve"> </w:t>
      </w:r>
      <w:r>
        <w:rPr>
          <w:w w:val="105"/>
          <w:sz w:val="18"/>
        </w:rPr>
        <w:t>will not change during this</w:t>
      </w:r>
      <w:r>
        <w:rPr>
          <w:spacing w:val="-1"/>
          <w:w w:val="105"/>
          <w:sz w:val="18"/>
        </w:rPr>
        <w:t xml:space="preserve"> </w:t>
      </w:r>
      <w:r>
        <w:rPr>
          <w:w w:val="105"/>
          <w:sz w:val="18"/>
        </w:rPr>
        <w:t>period, except</w:t>
      </w:r>
      <w:r>
        <w:rPr>
          <w:spacing w:val="-1"/>
          <w:w w:val="105"/>
          <w:sz w:val="18"/>
        </w:rPr>
        <w:t xml:space="preserve"> </w:t>
      </w:r>
      <w:r>
        <w:rPr>
          <w:w w:val="105"/>
          <w:sz w:val="18"/>
        </w:rPr>
        <w:t>as</w:t>
      </w:r>
      <w:r>
        <w:rPr>
          <w:spacing w:val="-1"/>
          <w:w w:val="105"/>
          <w:sz w:val="18"/>
        </w:rPr>
        <w:t xml:space="preserve"> </w:t>
      </w:r>
      <w:r>
        <w:rPr>
          <w:w w:val="105"/>
          <w:sz w:val="18"/>
        </w:rPr>
        <w:t>permitted</w:t>
      </w:r>
      <w:r>
        <w:rPr>
          <w:spacing w:val="-1"/>
          <w:w w:val="105"/>
          <w:sz w:val="18"/>
        </w:rPr>
        <w:t xml:space="preserve"> </w:t>
      </w:r>
      <w:r>
        <w:rPr>
          <w:w w:val="105"/>
          <w:sz w:val="18"/>
        </w:rPr>
        <w:t>by</w:t>
      </w:r>
      <w:r>
        <w:rPr>
          <w:spacing w:val="-1"/>
          <w:w w:val="105"/>
          <w:sz w:val="18"/>
        </w:rPr>
        <w:t xml:space="preserve"> </w:t>
      </w:r>
      <w:r>
        <w:rPr>
          <w:w w:val="105"/>
          <w:sz w:val="18"/>
        </w:rPr>
        <w:t>law).</w:t>
      </w:r>
    </w:p>
    <w:p w14:paraId="25BC5CD1" w14:textId="77777777" w:rsidR="005C2A41" w:rsidRDefault="005C2A41">
      <w:pPr>
        <w:pStyle w:val="BodyText"/>
        <w:rPr>
          <w:sz w:val="20"/>
        </w:rPr>
      </w:pPr>
    </w:p>
    <w:p w14:paraId="46417659" w14:textId="77777777" w:rsidR="005C2A41" w:rsidRDefault="005C2A41">
      <w:pPr>
        <w:pStyle w:val="BodyText"/>
        <w:rPr>
          <w:sz w:val="20"/>
        </w:rPr>
      </w:pPr>
    </w:p>
    <w:p w14:paraId="5866058E" w14:textId="77777777" w:rsidR="005C2A41" w:rsidRDefault="005C2A41">
      <w:pPr>
        <w:pStyle w:val="BodyText"/>
        <w:rPr>
          <w:sz w:val="20"/>
        </w:rPr>
      </w:pPr>
    </w:p>
    <w:p w14:paraId="5CEFEE87" w14:textId="77777777" w:rsidR="005C2A41" w:rsidRDefault="00863C9F">
      <w:pPr>
        <w:pStyle w:val="BodyText"/>
        <w:spacing w:before="161"/>
        <w:rPr>
          <w:sz w:val="20"/>
        </w:rPr>
      </w:pPr>
      <w:r>
        <w:rPr>
          <w:noProof/>
          <w:sz w:val="20"/>
        </w:rPr>
        <mc:AlternateContent>
          <mc:Choice Requires="wps">
            <w:drawing>
              <wp:anchor distT="0" distB="0" distL="0" distR="0" simplePos="0" relativeHeight="487781376" behindDoc="1" locked="0" layoutInCell="1" allowOverlap="1" wp14:anchorId="3936698D" wp14:editId="777C28C0">
                <wp:simplePos x="0" y="0"/>
                <wp:positionH relativeFrom="page">
                  <wp:posOffset>673100</wp:posOffset>
                </wp:positionH>
                <wp:positionV relativeFrom="paragraph">
                  <wp:posOffset>264019</wp:posOffset>
                </wp:positionV>
                <wp:extent cx="6426200" cy="251460"/>
                <wp:effectExtent l="0" t="0" r="0" b="0"/>
                <wp:wrapTopAndBottom/>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51460"/>
                        </a:xfrm>
                        <a:prstGeom prst="rect">
                          <a:avLst/>
                        </a:prstGeom>
                        <a:solidFill>
                          <a:srgbClr val="E7E7E7"/>
                        </a:solidFill>
                      </wps:spPr>
                      <wps:txbx>
                        <w:txbxContent>
                          <w:p w14:paraId="55E57505"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3936698D" id="Textbox 881" o:spid="_x0000_s1147" type="#_x0000_t202" style="position:absolute;margin-left:53pt;margin-top:20.8pt;width:506pt;height:19.8pt;z-index:-1553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" fillcolor="#e7e7e7" stroked="f">
                <v:textbox inset="0,0,0,0">
                  <w:txbxContent>
                    <w:p w14:paraId="55E57505"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7B9E97FE" w14:textId="77777777" w:rsidR="005C2A41" w:rsidRDefault="00863C9F">
      <w:pPr>
        <w:tabs>
          <w:tab w:val="left" w:pos="5497"/>
        </w:tabs>
        <w:spacing w:before="32"/>
        <w:ind w:left="388"/>
        <w:rPr>
          <w:b/>
          <w:sz w:val="16"/>
        </w:rPr>
      </w:pPr>
      <w:r>
        <w:rPr>
          <w:b/>
          <w:spacing w:val="-2"/>
          <w:sz w:val="16"/>
        </w:rPr>
        <w:t>Fixed</w:t>
      </w:r>
      <w:r>
        <w:rPr>
          <w:b/>
          <w:spacing w:val="-6"/>
          <w:sz w:val="16"/>
        </w:rPr>
        <w:t xml:space="preserve"> </w:t>
      </w:r>
      <w:r>
        <w:rPr>
          <w:b/>
          <w:spacing w:val="-2"/>
          <w:sz w:val="16"/>
        </w:rPr>
        <w:t xml:space="preserve">Interest </w:t>
      </w:r>
      <w:r>
        <w:rPr>
          <w:b/>
          <w:spacing w:val="-4"/>
          <w:sz w:val="16"/>
        </w:rPr>
        <w:t>Rate</w:t>
      </w:r>
      <w:r>
        <w:rPr>
          <w:b/>
          <w:sz w:val="16"/>
        </w:rPr>
        <w:tab/>
      </w:r>
      <w:r>
        <w:rPr>
          <w:b/>
          <w:spacing w:val="-2"/>
          <w:sz w:val="16"/>
        </w:rPr>
        <w:t>Cosigner</w:t>
      </w:r>
    </w:p>
    <w:p w14:paraId="0E39DB25" w14:textId="77777777" w:rsidR="005C2A41" w:rsidRDefault="005C2A41">
      <w:pPr>
        <w:rPr>
          <w:b/>
          <w:sz w:val="16"/>
        </w:rPr>
        <w:sectPr w:rsidR="005C2A41">
          <w:type w:val="continuous"/>
          <w:pgSz w:w="12240" w:h="15840"/>
          <w:pgMar w:top="1760" w:right="720" w:bottom="340" w:left="720" w:header="0" w:footer="0" w:gutter="0"/>
          <w:cols w:space="720"/>
        </w:sectPr>
      </w:pPr>
    </w:p>
    <w:p w14:paraId="5C98D542" w14:textId="77777777" w:rsidR="005C2A41" w:rsidRDefault="00863C9F">
      <w:pPr>
        <w:pStyle w:val="BodyText"/>
        <w:spacing w:before="173" w:line="242" w:lineRule="auto"/>
        <w:ind w:left="586" w:hanging="173"/>
      </w:pPr>
      <w:r>
        <w:rPr>
          <w:noProof/>
          <w:position w:val="3"/>
        </w:rPr>
        <w:drawing>
          <wp:inline distT="0" distB="0" distL="0" distR="0" wp14:anchorId="7134487B" wp14:editId="61B6D6CB">
            <wp:extent cx="37388" cy="37388"/>
            <wp:effectExtent l="0" t="0" r="1270" b="1270"/>
            <wp:docPr id="882" name="Image 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t>This</w:t>
      </w:r>
      <w:r>
        <w:rPr>
          <w:spacing w:val="-12"/>
        </w:rPr>
        <w:t xml:space="preserve"> </w:t>
      </w:r>
      <w:r>
        <w:t>loan</w:t>
      </w:r>
      <w:r>
        <w:rPr>
          <w:spacing w:val="-11"/>
        </w:rPr>
        <w:t xml:space="preserve"> </w:t>
      </w:r>
      <w:r>
        <w:t>has</w:t>
      </w:r>
      <w:r>
        <w:rPr>
          <w:spacing w:val="-10"/>
        </w:rPr>
        <w:t xml:space="preserve"> </w:t>
      </w:r>
      <w:r>
        <w:t>a</w:t>
      </w:r>
      <w:r>
        <w:rPr>
          <w:spacing w:val="-12"/>
        </w:rPr>
        <w:t xml:space="preserve"> </w:t>
      </w:r>
      <w:r>
        <w:t>fixed</w:t>
      </w:r>
      <w:r>
        <w:rPr>
          <w:spacing w:val="-10"/>
        </w:rPr>
        <w:t xml:space="preserve"> </w:t>
      </w:r>
      <w:proofErr w:type="gramStart"/>
      <w:r>
        <w:t>interest</w:t>
      </w:r>
      <w:r>
        <w:rPr>
          <w:spacing w:val="-12"/>
        </w:rPr>
        <w:t xml:space="preserve"> </w:t>
      </w:r>
      <w:r>
        <w:t>rate,</w:t>
      </w:r>
      <w:r>
        <w:rPr>
          <w:spacing w:val="-11"/>
        </w:rPr>
        <w:t xml:space="preserve"> </w:t>
      </w:r>
      <w:r>
        <w:t>and</w:t>
      </w:r>
      <w:proofErr w:type="gramEnd"/>
      <w:r>
        <w:rPr>
          <w:spacing w:val="-11"/>
        </w:rPr>
        <w:t xml:space="preserve"> </w:t>
      </w:r>
      <w:r>
        <w:t>will</w:t>
      </w:r>
      <w:r>
        <w:rPr>
          <w:spacing w:val="-10"/>
        </w:rPr>
        <w:t xml:space="preserve"> </w:t>
      </w:r>
      <w:r>
        <w:t>not</w:t>
      </w:r>
      <w:r>
        <w:rPr>
          <w:spacing w:val="-12"/>
        </w:rPr>
        <w:t xml:space="preserve"> </w:t>
      </w:r>
      <w:r>
        <w:t>increase</w:t>
      </w:r>
      <w:r>
        <w:rPr>
          <w:spacing w:val="-10"/>
        </w:rPr>
        <w:t xml:space="preserve"> </w:t>
      </w:r>
      <w:r>
        <w:t>or</w:t>
      </w:r>
      <w:r>
        <w:rPr>
          <w:spacing w:val="-12"/>
        </w:rPr>
        <w:t xml:space="preserve"> </w:t>
      </w:r>
      <w:r>
        <w:t>decrease for the life of the loan.</w:t>
      </w:r>
    </w:p>
    <w:p w14:paraId="6E3A355E" w14:textId="77777777" w:rsidR="005C2A41" w:rsidRDefault="005C2A41">
      <w:pPr>
        <w:pStyle w:val="BodyText"/>
        <w:spacing w:before="164"/>
      </w:pPr>
    </w:p>
    <w:p w14:paraId="4A1E42AC" w14:textId="77777777" w:rsidR="005C2A41" w:rsidRDefault="00863C9F">
      <w:pPr>
        <w:spacing w:line="256" w:lineRule="auto"/>
        <w:ind w:left="388" w:right="3667"/>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05F08D24" w14:textId="77777777" w:rsidR="005C2A41" w:rsidRDefault="00863C9F">
      <w:pPr>
        <w:pStyle w:val="BodyText"/>
        <w:spacing w:before="158" w:line="244" w:lineRule="auto"/>
        <w:ind w:left="586" w:hanging="173"/>
      </w:pPr>
      <w:r>
        <w:rPr>
          <w:noProof/>
          <w:position w:val="3"/>
        </w:rPr>
        <w:drawing>
          <wp:inline distT="0" distB="0" distL="0" distR="0" wp14:anchorId="50707340" wp14:editId="3EDCD5C8">
            <wp:extent cx="37388" cy="37388"/>
            <wp:effectExtent l="0" t="0" r="1270" b="1270"/>
            <wp:docPr id="883" name="Image 8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rPr>
          <w:spacing w:val="-2"/>
        </w:rPr>
        <w:t>For</w:t>
      </w:r>
      <w:r>
        <w:rPr>
          <w:spacing w:val="-13"/>
        </w:rPr>
        <w:t xml:space="preserve"> </w:t>
      </w:r>
      <w:r>
        <w:rPr>
          <w:spacing w:val="-2"/>
        </w:rPr>
        <w:t>full-time,</w:t>
      </w:r>
      <w:r>
        <w:rPr>
          <w:spacing w:val="-11"/>
        </w:rPr>
        <w:t xml:space="preserve"> </w:t>
      </w:r>
      <w:r>
        <w:rPr>
          <w:spacing w:val="-2"/>
        </w:rPr>
        <w:t>half-time,</w:t>
      </w:r>
      <w:r>
        <w:rPr>
          <w:spacing w:val="-11"/>
        </w:rPr>
        <w:t xml:space="preserve"> </w:t>
      </w:r>
      <w:r>
        <w:rPr>
          <w:spacing w:val="-2"/>
        </w:rPr>
        <w:t>or</w:t>
      </w:r>
      <w:r>
        <w:rPr>
          <w:spacing w:val="-12"/>
        </w:rPr>
        <w:t xml:space="preserve"> </w:t>
      </w:r>
      <w:r>
        <w:rPr>
          <w:spacing w:val="-2"/>
        </w:rPr>
        <w:t>less-than-half-time</w:t>
      </w:r>
      <w:r>
        <w:rPr>
          <w:spacing w:val="-12"/>
        </w:rPr>
        <w:t xml:space="preserve"> </w:t>
      </w:r>
      <w:r>
        <w:rPr>
          <w:spacing w:val="-2"/>
        </w:rPr>
        <w:t>enrollment</w:t>
      </w:r>
      <w:r>
        <w:rPr>
          <w:spacing w:val="-11"/>
        </w:rPr>
        <w:t xml:space="preserve"> </w:t>
      </w:r>
      <w:r>
        <w:rPr>
          <w:spacing w:val="-2"/>
        </w:rPr>
        <w:t>at</w:t>
      </w:r>
      <w:r>
        <w:rPr>
          <w:spacing w:val="-11"/>
        </w:rPr>
        <w:t xml:space="preserve"> </w:t>
      </w:r>
      <w:r>
        <w:rPr>
          <w:spacing w:val="-2"/>
        </w:rPr>
        <w:t>an</w:t>
      </w:r>
      <w:r>
        <w:rPr>
          <w:spacing w:val="-10"/>
        </w:rPr>
        <w:t xml:space="preserve"> </w:t>
      </w:r>
      <w:r>
        <w:rPr>
          <w:spacing w:val="-2"/>
        </w:rPr>
        <w:t>eligible school.</w:t>
      </w:r>
    </w:p>
    <w:p w14:paraId="78634A95" w14:textId="77777777" w:rsidR="005C2A41" w:rsidRDefault="00863C9F">
      <w:pPr>
        <w:pStyle w:val="BodyText"/>
        <w:spacing w:before="50" w:line="242" w:lineRule="auto"/>
        <w:ind w:left="586" w:hanging="173"/>
      </w:pPr>
      <w:r>
        <w:rPr>
          <w:noProof/>
          <w:position w:val="3"/>
        </w:rPr>
        <w:drawing>
          <wp:inline distT="0" distB="0" distL="0" distR="0" wp14:anchorId="40E99F22" wp14:editId="0418B42A">
            <wp:extent cx="37388" cy="37388"/>
            <wp:effectExtent l="0" t="0" r="1270" b="1270"/>
            <wp:docPr id="884" name="Imag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4"/>
        </w:rPr>
        <w:t xml:space="preserve"> </w:t>
      </w:r>
      <w:r>
        <w:t>of</w:t>
      </w:r>
      <w:r>
        <w:rPr>
          <w:spacing w:val="-2"/>
        </w:rPr>
        <w:t xml:space="preserve"> </w:t>
      </w:r>
      <w:r>
        <w:t>majority</w:t>
      </w:r>
      <w:r>
        <w:rPr>
          <w:spacing w:val="-3"/>
        </w:rPr>
        <w:t xml:space="preserve"> </w:t>
      </w:r>
      <w:r>
        <w:t>in</w:t>
      </w:r>
      <w:r>
        <w:rPr>
          <w:spacing w:val="-4"/>
        </w:rPr>
        <w:t xml:space="preserve"> </w:t>
      </w:r>
      <w:r>
        <w:t>your</w:t>
      </w:r>
      <w:r>
        <w:rPr>
          <w:spacing w:val="-4"/>
        </w:rPr>
        <w:t xml:space="preserve"> </w:t>
      </w:r>
      <w:r>
        <w:t>state</w:t>
      </w:r>
      <w:r>
        <w:rPr>
          <w:spacing w:val="-4"/>
        </w:rPr>
        <w:t xml:space="preserve"> </w:t>
      </w:r>
      <w:r>
        <w:t>of</w:t>
      </w:r>
      <w:r>
        <w:rPr>
          <w:spacing w:val="-4"/>
        </w:rPr>
        <w:t xml:space="preserve"> </w:t>
      </w:r>
      <w:r>
        <w:t>residence</w:t>
      </w:r>
      <w:r>
        <w:rPr>
          <w:spacing w:val="-4"/>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1431324A" w14:textId="77777777" w:rsidR="005C2A41" w:rsidRDefault="00863C9F">
      <w:pPr>
        <w:pStyle w:val="BodyText"/>
        <w:spacing w:before="161" w:line="244" w:lineRule="auto"/>
        <w:ind w:left="351" w:right="138" w:hanging="176"/>
      </w:pPr>
      <w:r>
        <w:br w:type="column"/>
      </w:r>
      <w:r>
        <w:rPr>
          <w:noProof/>
          <w:position w:val="3"/>
        </w:rPr>
        <w:drawing>
          <wp:inline distT="0" distB="0" distL="0" distR="0" wp14:anchorId="2AD7C72F" wp14:editId="62081D53">
            <wp:extent cx="38023" cy="37388"/>
            <wp:effectExtent l="0" t="0" r="635" b="1270"/>
            <wp:docPr id="885" name="Image 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50"/>
          <w:sz w:val="20"/>
        </w:rPr>
        <w:t xml:space="preserve"> </w:t>
      </w:r>
      <w:r>
        <w:rPr>
          <w:spacing w:val="-2"/>
        </w:rPr>
        <w:t>A</w:t>
      </w:r>
      <w:r>
        <w:rPr>
          <w:spacing w:val="-5"/>
        </w:rPr>
        <w:t xml:space="preserve"> </w:t>
      </w:r>
      <w:r>
        <w:rPr>
          <w:spacing w:val="-2"/>
        </w:rPr>
        <w:t>cosigner</w:t>
      </w:r>
      <w:r>
        <w:rPr>
          <w:spacing w:val="-3"/>
        </w:rPr>
        <w:t xml:space="preserve"> </w:t>
      </w:r>
      <w:r>
        <w:rPr>
          <w:spacing w:val="-2"/>
        </w:rPr>
        <w:t>is</w:t>
      </w:r>
      <w:r>
        <w:rPr>
          <w:spacing w:val="-4"/>
        </w:rPr>
        <w:t xml:space="preserve"> </w:t>
      </w:r>
      <w:r>
        <w:rPr>
          <w:spacing w:val="-2"/>
        </w:rPr>
        <w:t>not</w:t>
      </w:r>
      <w:r>
        <w:rPr>
          <w:spacing w:val="-4"/>
        </w:rPr>
        <w:t xml:space="preserve"> </w:t>
      </w:r>
      <w:proofErr w:type="gramStart"/>
      <w:r>
        <w:rPr>
          <w:spacing w:val="-2"/>
        </w:rPr>
        <w:t>required,</w:t>
      </w:r>
      <w:r>
        <w:rPr>
          <w:spacing w:val="-10"/>
        </w:rPr>
        <w:t xml:space="preserve"> </w:t>
      </w:r>
      <w:r>
        <w:rPr>
          <w:spacing w:val="-2"/>
        </w:rPr>
        <w:t>but</w:t>
      </w:r>
      <w:proofErr w:type="gramEnd"/>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3E62F39C" w14:textId="77777777" w:rsidR="005C2A41" w:rsidRDefault="00863C9F">
      <w:pPr>
        <w:pStyle w:val="BodyText"/>
        <w:spacing w:before="49" w:line="244" w:lineRule="auto"/>
        <w:ind w:left="351" w:right="243" w:hanging="176"/>
      </w:pPr>
      <w:r>
        <w:rPr>
          <w:noProof/>
          <w:position w:val="3"/>
        </w:rPr>
        <w:drawing>
          <wp:inline distT="0" distB="0" distL="0" distR="0" wp14:anchorId="4EA6808B" wp14:editId="668519C7">
            <wp:extent cx="38023" cy="37388"/>
            <wp:effectExtent l="0" t="0" r="635" b="1270"/>
            <wp:docPr id="886" name="Image 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cosigner's state of residence at the time of loan application.</w:t>
      </w:r>
    </w:p>
    <w:p w14:paraId="75288062" w14:textId="77777777" w:rsidR="005C2A41" w:rsidRDefault="005C2A41">
      <w:pPr>
        <w:pStyle w:val="BodyText"/>
      </w:pPr>
    </w:p>
    <w:p w14:paraId="2DD23234" w14:textId="77777777" w:rsidR="005C2A41" w:rsidRDefault="005C2A41">
      <w:pPr>
        <w:pStyle w:val="BodyText"/>
        <w:spacing w:before="26"/>
      </w:pPr>
    </w:p>
    <w:p w14:paraId="73DCBF71" w14:textId="77777777" w:rsidR="005C2A41" w:rsidRDefault="00863C9F">
      <w:pPr>
        <w:ind w:left="153"/>
        <w:jc w:val="both"/>
        <w:rPr>
          <w:b/>
          <w:sz w:val="16"/>
        </w:rPr>
      </w:pPr>
      <w:r>
        <w:rPr>
          <w:b/>
          <w:spacing w:val="-2"/>
          <w:sz w:val="16"/>
        </w:rPr>
        <w:t>Bankruptcy</w:t>
      </w:r>
      <w:r>
        <w:rPr>
          <w:b/>
          <w:spacing w:val="-1"/>
          <w:sz w:val="16"/>
        </w:rPr>
        <w:t xml:space="preserve"> </w:t>
      </w:r>
      <w:r>
        <w:rPr>
          <w:b/>
          <w:spacing w:val="-2"/>
          <w:sz w:val="16"/>
        </w:rPr>
        <w:t>Limitations</w:t>
      </w:r>
    </w:p>
    <w:p w14:paraId="76A947FC" w14:textId="77777777" w:rsidR="005C2A41" w:rsidRDefault="00863C9F">
      <w:pPr>
        <w:pStyle w:val="BodyText"/>
        <w:spacing w:before="171" w:line="244" w:lineRule="auto"/>
        <w:ind w:left="351" w:right="243" w:hanging="176"/>
      </w:pPr>
      <w:r>
        <w:rPr>
          <w:noProof/>
          <w:position w:val="3"/>
        </w:rPr>
        <w:drawing>
          <wp:inline distT="0" distB="0" distL="0" distR="0" wp14:anchorId="2375AA24" wp14:editId="2FAA6C33">
            <wp:extent cx="38023" cy="37388"/>
            <wp:effectExtent l="0" t="0" r="635" b="1270"/>
            <wp:docPr id="887" name="Image 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573B8B27" w14:textId="77777777" w:rsidR="005C2A41" w:rsidRDefault="005C2A41">
      <w:pPr>
        <w:pStyle w:val="BodyText"/>
      </w:pPr>
    </w:p>
    <w:p w14:paraId="225633B5" w14:textId="77777777" w:rsidR="005C2A41" w:rsidRDefault="005C2A41">
      <w:pPr>
        <w:pStyle w:val="BodyText"/>
        <w:spacing w:before="167"/>
      </w:pPr>
    </w:p>
    <w:p w14:paraId="600A66BE" w14:textId="77777777" w:rsidR="005C2A41" w:rsidRDefault="00863C9F">
      <w:pPr>
        <w:spacing w:line="256" w:lineRule="auto"/>
        <w:ind w:left="153"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0A146583"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07" w:space="40"/>
            <w:col w:w="5453"/>
          </w:cols>
        </w:sectPr>
      </w:pPr>
    </w:p>
    <w:p w14:paraId="4B8707F0" w14:textId="77777777" w:rsidR="005C2A41" w:rsidRDefault="005C2A41">
      <w:pPr>
        <w:pStyle w:val="BodyText"/>
        <w:rPr>
          <w:b/>
          <w:sz w:val="20"/>
        </w:rPr>
      </w:pPr>
    </w:p>
    <w:p w14:paraId="1648689E" w14:textId="77777777" w:rsidR="005C2A41" w:rsidRDefault="005C2A41">
      <w:pPr>
        <w:pStyle w:val="BodyText"/>
        <w:spacing w:before="49"/>
        <w:rPr>
          <w:b/>
          <w:sz w:val="20"/>
        </w:rPr>
      </w:pPr>
    </w:p>
    <w:p w14:paraId="72E2347C" w14:textId="77777777" w:rsidR="005C2A41" w:rsidRDefault="00863C9F">
      <w:pPr>
        <w:pStyle w:val="BodyText"/>
        <w:spacing w:line="20" w:lineRule="exact"/>
        <w:ind w:left="453"/>
        <w:rPr>
          <w:sz w:val="2"/>
        </w:rPr>
      </w:pPr>
      <w:r>
        <w:rPr>
          <w:noProof/>
          <w:sz w:val="2"/>
        </w:rPr>
        <mc:AlternateContent>
          <mc:Choice Requires="wpg">
            <w:drawing>
              <wp:inline distT="0" distB="0" distL="0" distR="0" wp14:anchorId="2E23347F" wp14:editId="4B33A334">
                <wp:extent cx="6426200" cy="6350"/>
                <wp:effectExtent l="0" t="0" r="0" b="0"/>
                <wp:docPr id="888" name="Group 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889" name="Graphic 889"/>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1854EF" id="Group 888"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BsdKtJbAIAAPMFAAAOAAAAAAAAAAAAAAAAAC4CAABk&#10;cnMvZTJvRG9jLnhtbFBLAQItABQABgAIAAAAIQC60fm72QAAAAQBAAAPAAAAAAAAAAAAAAAAAMYE&#10;AABkcnMvZG93bnJldi54bWxQSwUGAAAAAAQABADzAAAAzAUAAAAA&#10;">
                <v:shape id="Graphic 889"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" path="m6426200,l,,,6350r6426200,l6426200,xe" fillcolor="black" stroked="f">
                  <v:path arrowok="t"/>
                </v:shape>
                <w10:anchorlock/>
              </v:group>
            </w:pict>
          </mc:Fallback>
        </mc:AlternateContent>
      </w:r>
    </w:p>
    <w:p w14:paraId="6B047700" w14:textId="77777777" w:rsidR="005C2A41" w:rsidRDefault="00863C9F">
      <w:pPr>
        <w:pStyle w:val="BodyText"/>
        <w:spacing w:before="51"/>
        <w:ind w:left="462" w:right="331"/>
      </w:pPr>
      <w:r>
        <w:t>Military</w:t>
      </w:r>
      <w:r>
        <w:rPr>
          <w:spacing w:val="-3"/>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 verbally,</w:t>
      </w:r>
      <w:r>
        <w:rPr>
          <w:spacing w:val="-3"/>
        </w:rPr>
        <w:t xml:space="preserve"> </w:t>
      </w:r>
      <w:r>
        <w:t>please</w:t>
      </w:r>
      <w:r>
        <w:rPr>
          <w:spacing w:val="-3"/>
        </w:rPr>
        <w:t xml:space="preserve"> </w:t>
      </w:r>
      <w:r>
        <w:t>call</w:t>
      </w:r>
      <w:r>
        <w:rPr>
          <w:spacing w:val="-3"/>
        </w:rPr>
        <w:t xml:space="preserve"> </w:t>
      </w:r>
      <w:r>
        <w:t xml:space="preserve">855- </w:t>
      </w:r>
      <w:r>
        <w:rPr>
          <w:spacing w:val="-2"/>
        </w:rPr>
        <w:t>455-6972.</w:t>
      </w:r>
    </w:p>
    <w:p w14:paraId="255621E1" w14:textId="77777777" w:rsidR="005C2A41" w:rsidRDefault="005C2A41">
      <w:pPr>
        <w:pStyle w:val="BodyText"/>
        <w:rPr>
          <w:sz w:val="15"/>
        </w:rPr>
      </w:pPr>
    </w:p>
    <w:p w14:paraId="745E7759" w14:textId="77777777" w:rsidR="005C2A41" w:rsidRDefault="005C2A41">
      <w:pPr>
        <w:pStyle w:val="BodyText"/>
        <w:rPr>
          <w:sz w:val="15"/>
        </w:rPr>
      </w:pPr>
    </w:p>
    <w:p w14:paraId="67157D87" w14:textId="77777777" w:rsidR="005C2A41" w:rsidRDefault="005C2A41">
      <w:pPr>
        <w:pStyle w:val="BodyText"/>
        <w:spacing w:before="47"/>
        <w:rPr>
          <w:sz w:val="15"/>
        </w:rPr>
      </w:pPr>
    </w:p>
    <w:p w14:paraId="3E7D88F9" w14:textId="77777777" w:rsidR="005C2A41" w:rsidRDefault="00863C9F">
      <w:pPr>
        <w:ind w:right="359"/>
        <w:jc w:val="right"/>
        <w:rPr>
          <w:sz w:val="15"/>
        </w:rPr>
      </w:pPr>
      <w:r>
        <w:rPr>
          <w:spacing w:val="-2"/>
          <w:sz w:val="15"/>
        </w:rPr>
        <w:t>7SDA2405/Rev042025v01</w:t>
      </w:r>
    </w:p>
    <w:p w14:paraId="70FC85A1" w14:textId="77777777" w:rsidR="005C2A41" w:rsidRDefault="005C2A41">
      <w:pPr>
        <w:jc w:val="right"/>
        <w:rPr>
          <w:sz w:val="15"/>
        </w:rPr>
        <w:sectPr w:rsidR="005C2A41">
          <w:type w:val="continuous"/>
          <w:pgSz w:w="12240" w:h="15840"/>
          <w:pgMar w:top="1760" w:right="720" w:bottom="340" w:left="720" w:header="0" w:footer="0" w:gutter="0"/>
          <w:cols w:space="720"/>
        </w:sectPr>
      </w:pPr>
    </w:p>
    <w:p w14:paraId="229F7524" w14:textId="77777777" w:rsidR="005C2A41" w:rsidRDefault="00863C9F">
      <w:pPr>
        <w:spacing w:before="16"/>
        <w:ind w:left="348"/>
        <w:rPr>
          <w:sz w:val="18"/>
        </w:rPr>
      </w:pPr>
      <w:bookmarkStart w:id="11" w:name="Law-LASD.pdf"/>
      <w:bookmarkEnd w:id="11"/>
      <w:r>
        <w:rPr>
          <w:w w:val="105"/>
          <w:sz w:val="18"/>
        </w:rPr>
        <w:lastRenderedPageBreak/>
        <w:t>Variable</w:t>
      </w:r>
      <w:r>
        <w:rPr>
          <w:spacing w:val="-11"/>
          <w:w w:val="105"/>
          <w:sz w:val="18"/>
        </w:rPr>
        <w:t xml:space="preserve"> </w:t>
      </w:r>
      <w:r>
        <w:rPr>
          <w:w w:val="105"/>
          <w:sz w:val="18"/>
        </w:rPr>
        <w:t>Rate</w:t>
      </w:r>
      <w:r>
        <w:rPr>
          <w:spacing w:val="-8"/>
          <w:w w:val="105"/>
          <w:sz w:val="18"/>
        </w:rPr>
        <w:t xml:space="preserve"> </w:t>
      </w:r>
      <w:r>
        <w:rPr>
          <w:w w:val="105"/>
          <w:sz w:val="18"/>
        </w:rPr>
        <w:t>Type</w:t>
      </w:r>
      <w:r>
        <w:rPr>
          <w:spacing w:val="-6"/>
          <w:w w:val="105"/>
          <w:sz w:val="18"/>
        </w:rPr>
        <w:t xml:space="preserve"> </w:t>
      </w:r>
      <w:r>
        <w:rPr>
          <w:w w:val="105"/>
          <w:sz w:val="18"/>
        </w:rPr>
        <w:t>(see</w:t>
      </w:r>
      <w:r>
        <w:rPr>
          <w:spacing w:val="-7"/>
          <w:w w:val="105"/>
          <w:sz w:val="18"/>
        </w:rPr>
        <w:t xml:space="preserve"> </w:t>
      </w:r>
      <w:r>
        <w:rPr>
          <w:w w:val="105"/>
          <w:sz w:val="18"/>
        </w:rPr>
        <w:t>pages</w:t>
      </w:r>
      <w:r>
        <w:rPr>
          <w:spacing w:val="-7"/>
          <w:w w:val="105"/>
          <w:sz w:val="18"/>
        </w:rPr>
        <w:t xml:space="preserve"> </w:t>
      </w:r>
      <w:r>
        <w:rPr>
          <w:w w:val="105"/>
          <w:sz w:val="18"/>
        </w:rPr>
        <w:t>3</w:t>
      </w:r>
      <w:r>
        <w:rPr>
          <w:spacing w:val="-7"/>
          <w:w w:val="105"/>
          <w:sz w:val="18"/>
        </w:rPr>
        <w:t xml:space="preserve"> </w:t>
      </w:r>
      <w:r>
        <w:rPr>
          <w:w w:val="105"/>
          <w:sz w:val="18"/>
        </w:rPr>
        <w:t>&amp;</w:t>
      </w:r>
      <w:r>
        <w:rPr>
          <w:spacing w:val="-7"/>
          <w:w w:val="105"/>
          <w:sz w:val="18"/>
        </w:rPr>
        <w:t xml:space="preserve"> </w:t>
      </w:r>
      <w:r>
        <w:rPr>
          <w:w w:val="105"/>
          <w:sz w:val="18"/>
        </w:rPr>
        <w:t>4</w:t>
      </w:r>
      <w:r>
        <w:rPr>
          <w:spacing w:val="-9"/>
          <w:w w:val="105"/>
          <w:sz w:val="18"/>
        </w:rPr>
        <w:t xml:space="preserve"> </w:t>
      </w:r>
      <w:r>
        <w:rPr>
          <w:w w:val="105"/>
          <w:sz w:val="18"/>
        </w:rPr>
        <w:t>for</w:t>
      </w:r>
      <w:r>
        <w:rPr>
          <w:spacing w:val="-8"/>
          <w:w w:val="105"/>
          <w:sz w:val="18"/>
        </w:rPr>
        <w:t xml:space="preserve"> </w:t>
      </w:r>
      <w:r>
        <w:rPr>
          <w:w w:val="105"/>
          <w:sz w:val="18"/>
        </w:rPr>
        <w:t>Fixed</w:t>
      </w:r>
      <w:r>
        <w:rPr>
          <w:spacing w:val="-7"/>
          <w:w w:val="105"/>
          <w:sz w:val="18"/>
        </w:rPr>
        <w:t xml:space="preserve"> </w:t>
      </w:r>
      <w:r>
        <w:rPr>
          <w:w w:val="105"/>
          <w:sz w:val="18"/>
        </w:rPr>
        <w:t>Rate</w:t>
      </w:r>
      <w:r>
        <w:rPr>
          <w:spacing w:val="-8"/>
          <w:w w:val="105"/>
          <w:sz w:val="18"/>
        </w:rPr>
        <w:t xml:space="preserve"> </w:t>
      </w:r>
      <w:r>
        <w:rPr>
          <w:spacing w:val="-2"/>
          <w:w w:val="105"/>
          <w:sz w:val="18"/>
        </w:rPr>
        <w:t>Type)</w:t>
      </w:r>
    </w:p>
    <w:p w14:paraId="5A5D9F19"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54AD64B0"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1AFC8F47"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66115A60" w14:textId="77777777" w:rsidR="005C2A41" w:rsidRDefault="005C2A41">
      <w:pPr>
        <w:rPr>
          <w:sz w:val="17"/>
        </w:rPr>
        <w:sectPr w:rsidR="005C2A41">
          <w:headerReference w:type="even" r:id="rId172"/>
          <w:headerReference w:type="default" r:id="rId173"/>
          <w:footerReference w:type="default" r:id="rId174"/>
          <w:pgSz w:w="12240" w:h="15840"/>
          <w:pgMar w:top="1760" w:right="720" w:bottom="360" w:left="720" w:header="437" w:footer="173" w:gutter="0"/>
          <w:pgNumType w:start="1"/>
          <w:cols w:num="2" w:space="720" w:equalWidth="0">
            <w:col w:w="5226" w:space="1872"/>
            <w:col w:w="3702"/>
          </w:cols>
        </w:sectPr>
      </w:pPr>
    </w:p>
    <w:p w14:paraId="42C50EEF" w14:textId="77777777" w:rsidR="005C2A41" w:rsidRDefault="00863C9F">
      <w:pPr>
        <w:pStyle w:val="BodyText"/>
        <w:spacing w:before="114"/>
        <w:rPr>
          <w:sz w:val="20"/>
        </w:rPr>
      </w:pPr>
      <w:r>
        <w:rPr>
          <w:noProof/>
          <w:sz w:val="20"/>
        </w:rPr>
        <mc:AlternateContent>
          <mc:Choice Requires="wps">
            <w:drawing>
              <wp:anchor distT="0" distB="0" distL="0" distR="0" simplePos="0" relativeHeight="15925760" behindDoc="0" locked="0" layoutInCell="1" allowOverlap="1" wp14:anchorId="34B353CE" wp14:editId="7996E3F7">
                <wp:simplePos x="0" y="0"/>
                <wp:positionH relativeFrom="page">
                  <wp:posOffset>679450</wp:posOffset>
                </wp:positionH>
                <wp:positionV relativeFrom="page">
                  <wp:posOffset>779780</wp:posOffset>
                </wp:positionV>
                <wp:extent cx="6413500" cy="19050"/>
                <wp:effectExtent l="0" t="0" r="0" b="0"/>
                <wp:wrapNone/>
                <wp:docPr id="898" name="Graphic 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B925FD" id="Graphic 898" o:spid="_x0000_s1026" alt="&quot;&quot;" style="position:absolute;margin-left:53.5pt;margin-top:61.4pt;width:505pt;height:1.5pt;z-index:15925760;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1CDABC8B"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252D3268" wp14:editId="205351CD">
                <wp:extent cx="6426200" cy="6350"/>
                <wp:effectExtent l="0" t="0" r="0" b="0"/>
                <wp:docPr id="899" name="Group 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900" name="Graphic 900"/>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9BCC57" id="Group 899"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">
                <v:shape id="Graphic 900"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" path="m6426200,l,,,6350r6426200,l6426200,xe" fillcolor="black" stroked="f">
                  <v:path arrowok="t"/>
                </v:shape>
                <w10:anchorlock/>
              </v:group>
            </w:pict>
          </mc:Fallback>
        </mc:AlternateContent>
      </w:r>
    </w:p>
    <w:p w14:paraId="0E7FF28C" w14:textId="77777777" w:rsidR="005C2A41" w:rsidRDefault="00863C9F">
      <w:pPr>
        <w:pStyle w:val="Heading5"/>
        <w:spacing w:before="144"/>
        <w:ind w:left="4895"/>
      </w:pPr>
      <w:r>
        <w:rPr>
          <w:noProof/>
        </w:rPr>
        <mc:AlternateContent>
          <mc:Choice Requires="wpg">
            <w:drawing>
              <wp:anchor distT="0" distB="0" distL="0" distR="0" simplePos="0" relativeHeight="15926272" behindDoc="0" locked="0" layoutInCell="1" allowOverlap="1" wp14:anchorId="07035556" wp14:editId="24850EC8">
                <wp:simplePos x="0" y="0"/>
                <wp:positionH relativeFrom="page">
                  <wp:posOffset>685203</wp:posOffset>
                </wp:positionH>
                <wp:positionV relativeFrom="paragraph">
                  <wp:posOffset>90208</wp:posOffset>
                </wp:positionV>
                <wp:extent cx="2774315" cy="1450340"/>
                <wp:effectExtent l="0" t="0" r="0" b="0"/>
                <wp:wrapNone/>
                <wp:docPr id="901" name="Group 901" descr="Image indicating range of interest rates reading: &quot;Your starting interest rate will be between 4.795% and 14.500%. After the starting rate is set, your rate will then vary with the marke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902" name="Graphic 902"/>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wps:wsp>
                        <wps:cNvPr id="903" name="Graphic 903"/>
                        <wps:cNvSpPr/>
                        <wps:spPr>
                          <a:xfrm>
                            <a:off x="112966" y="144233"/>
                            <a:ext cx="255270" cy="83185"/>
                          </a:xfrm>
                          <a:custGeom>
                            <a:avLst/>
                            <a:gdLst/>
                            <a:ahLst/>
                            <a:cxnLst/>
                            <a:rect l="l" t="t" r="r" b="b"/>
                            <a:pathLst>
                              <a:path w="255270" h="83185">
                                <a:moveTo>
                                  <a:pt x="13830" y="0"/>
                                </a:moveTo>
                                <a:lnTo>
                                  <a:pt x="0" y="0"/>
                                </a:lnTo>
                                <a:lnTo>
                                  <a:pt x="33108" y="47117"/>
                                </a:lnTo>
                                <a:lnTo>
                                  <a:pt x="33108" y="81788"/>
                                </a:lnTo>
                                <a:lnTo>
                                  <a:pt x="44475" y="81788"/>
                                </a:lnTo>
                                <a:lnTo>
                                  <a:pt x="44475" y="47117"/>
                                </a:lnTo>
                                <a:lnTo>
                                  <a:pt x="50758" y="38481"/>
                                </a:lnTo>
                                <a:lnTo>
                                  <a:pt x="39496" y="38481"/>
                                </a:lnTo>
                                <a:lnTo>
                                  <a:pt x="36791" y="33909"/>
                                </a:lnTo>
                                <a:lnTo>
                                  <a:pt x="33962" y="29337"/>
                                </a:lnTo>
                                <a:lnTo>
                                  <a:pt x="13830" y="0"/>
                                </a:lnTo>
                                <a:close/>
                              </a:path>
                              <a:path w="255270" h="83185">
                                <a:moveTo>
                                  <a:pt x="78752" y="0"/>
                                </a:moveTo>
                                <a:lnTo>
                                  <a:pt x="65506" y="0"/>
                                </a:lnTo>
                                <a:lnTo>
                                  <a:pt x="48869" y="24003"/>
                                </a:lnTo>
                                <a:lnTo>
                                  <a:pt x="45199" y="29337"/>
                                </a:lnTo>
                                <a:lnTo>
                                  <a:pt x="42075" y="34163"/>
                                </a:lnTo>
                                <a:lnTo>
                                  <a:pt x="39496" y="38481"/>
                                </a:lnTo>
                                <a:lnTo>
                                  <a:pt x="50758" y="38481"/>
                                </a:lnTo>
                                <a:lnTo>
                                  <a:pt x="78752" y="0"/>
                                </a:lnTo>
                                <a:close/>
                              </a:path>
                              <a:path w="255270" h="83185">
                                <a:moveTo>
                                  <a:pt x="121373" y="21209"/>
                                </a:moveTo>
                                <a:lnTo>
                                  <a:pt x="105130" y="21209"/>
                                </a:lnTo>
                                <a:lnTo>
                                  <a:pt x="98602" y="23368"/>
                                </a:lnTo>
                                <a:lnTo>
                                  <a:pt x="83642" y="52197"/>
                                </a:lnTo>
                                <a:lnTo>
                                  <a:pt x="83642" y="62103"/>
                                </a:lnTo>
                                <a:lnTo>
                                  <a:pt x="86321" y="69850"/>
                                </a:lnTo>
                                <a:lnTo>
                                  <a:pt x="97066" y="80518"/>
                                </a:lnTo>
                                <a:lnTo>
                                  <a:pt x="104114" y="83185"/>
                                </a:lnTo>
                                <a:lnTo>
                                  <a:pt x="118249" y="83185"/>
                                </a:lnTo>
                                <a:lnTo>
                                  <a:pt x="123266" y="81915"/>
                                </a:lnTo>
                                <a:lnTo>
                                  <a:pt x="132448" y="77089"/>
                                </a:lnTo>
                                <a:lnTo>
                                  <a:pt x="134647" y="74930"/>
                                </a:lnTo>
                                <a:lnTo>
                                  <a:pt x="107543" y="74930"/>
                                </a:lnTo>
                                <a:lnTo>
                                  <a:pt x="103174" y="73025"/>
                                </a:lnTo>
                                <a:lnTo>
                                  <a:pt x="96215" y="65405"/>
                                </a:lnTo>
                                <a:lnTo>
                                  <a:pt x="94475" y="59690"/>
                                </a:lnTo>
                                <a:lnTo>
                                  <a:pt x="94475" y="44577"/>
                                </a:lnTo>
                                <a:lnTo>
                                  <a:pt x="96176" y="38989"/>
                                </a:lnTo>
                                <a:lnTo>
                                  <a:pt x="97205" y="37814"/>
                                </a:lnTo>
                                <a:lnTo>
                                  <a:pt x="99695" y="35179"/>
                                </a:lnTo>
                                <a:lnTo>
                                  <a:pt x="103174" y="31369"/>
                                </a:lnTo>
                                <a:lnTo>
                                  <a:pt x="107543" y="29464"/>
                                </a:lnTo>
                                <a:lnTo>
                                  <a:pt x="134059" y="29464"/>
                                </a:lnTo>
                                <a:lnTo>
                                  <a:pt x="128371" y="23876"/>
                                </a:lnTo>
                                <a:lnTo>
                                  <a:pt x="121373" y="21209"/>
                                </a:lnTo>
                                <a:close/>
                              </a:path>
                              <a:path w="255270" h="83185">
                                <a:moveTo>
                                  <a:pt x="134059" y="29464"/>
                                </a:moveTo>
                                <a:lnTo>
                                  <a:pt x="118021" y="29464"/>
                                </a:lnTo>
                                <a:lnTo>
                                  <a:pt x="122364" y="31369"/>
                                </a:lnTo>
                                <a:lnTo>
                                  <a:pt x="129362" y="38989"/>
                                </a:lnTo>
                                <a:lnTo>
                                  <a:pt x="130292" y="41910"/>
                                </a:lnTo>
                                <a:lnTo>
                                  <a:pt x="131102" y="44577"/>
                                </a:lnTo>
                                <a:lnTo>
                                  <a:pt x="131064" y="59690"/>
                                </a:lnTo>
                                <a:lnTo>
                                  <a:pt x="129362" y="65405"/>
                                </a:lnTo>
                                <a:lnTo>
                                  <a:pt x="122415" y="73025"/>
                                </a:lnTo>
                                <a:lnTo>
                                  <a:pt x="118059" y="74930"/>
                                </a:lnTo>
                                <a:lnTo>
                                  <a:pt x="134647" y="74930"/>
                                </a:lnTo>
                                <a:lnTo>
                                  <a:pt x="135940" y="73660"/>
                                </a:lnTo>
                                <a:lnTo>
                                  <a:pt x="138341" y="69342"/>
                                </a:lnTo>
                                <a:lnTo>
                                  <a:pt x="140741" y="64897"/>
                                </a:lnTo>
                                <a:lnTo>
                                  <a:pt x="141947" y="58928"/>
                                </a:lnTo>
                                <a:lnTo>
                                  <a:pt x="141947" y="41910"/>
                                </a:lnTo>
                                <a:lnTo>
                                  <a:pt x="139230" y="34544"/>
                                </a:lnTo>
                                <a:lnTo>
                                  <a:pt x="134059" y="29464"/>
                                </a:lnTo>
                                <a:close/>
                              </a:path>
                              <a:path w="255270" h="83185">
                                <a:moveTo>
                                  <a:pt x="164172" y="22479"/>
                                </a:moveTo>
                                <a:lnTo>
                                  <a:pt x="153619" y="22479"/>
                                </a:lnTo>
                                <a:lnTo>
                                  <a:pt x="153662" y="64135"/>
                                </a:lnTo>
                                <a:lnTo>
                                  <a:pt x="153783" y="65913"/>
                                </a:lnTo>
                                <a:lnTo>
                                  <a:pt x="153835" y="66675"/>
                                </a:lnTo>
                                <a:lnTo>
                                  <a:pt x="171221" y="83185"/>
                                </a:lnTo>
                                <a:lnTo>
                                  <a:pt x="183222" y="83185"/>
                                </a:lnTo>
                                <a:lnTo>
                                  <a:pt x="189801" y="79756"/>
                                </a:lnTo>
                                <a:lnTo>
                                  <a:pt x="193635" y="74422"/>
                                </a:lnTo>
                                <a:lnTo>
                                  <a:pt x="173837" y="74422"/>
                                </a:lnTo>
                                <a:lnTo>
                                  <a:pt x="171183" y="73660"/>
                                </a:lnTo>
                                <a:lnTo>
                                  <a:pt x="164172" y="60579"/>
                                </a:lnTo>
                                <a:lnTo>
                                  <a:pt x="164172" y="22479"/>
                                </a:lnTo>
                                <a:close/>
                              </a:path>
                              <a:path w="255270" h="83185">
                                <a:moveTo>
                                  <a:pt x="204076" y="73025"/>
                                </a:moveTo>
                                <a:lnTo>
                                  <a:pt x="194640" y="73025"/>
                                </a:lnTo>
                                <a:lnTo>
                                  <a:pt x="194640" y="81788"/>
                                </a:lnTo>
                                <a:lnTo>
                                  <a:pt x="204076" y="81788"/>
                                </a:lnTo>
                                <a:lnTo>
                                  <a:pt x="204076" y="73025"/>
                                </a:lnTo>
                                <a:close/>
                              </a:path>
                              <a:path w="255270" h="83185">
                                <a:moveTo>
                                  <a:pt x="204076" y="70739"/>
                                </a:moveTo>
                                <a:lnTo>
                                  <a:pt x="188453" y="70739"/>
                                </a:lnTo>
                                <a:lnTo>
                                  <a:pt x="183146" y="73660"/>
                                </a:lnTo>
                                <a:lnTo>
                                  <a:pt x="180174" y="74422"/>
                                </a:lnTo>
                                <a:lnTo>
                                  <a:pt x="193635" y="74422"/>
                                </a:lnTo>
                                <a:lnTo>
                                  <a:pt x="194640" y="73025"/>
                                </a:lnTo>
                                <a:lnTo>
                                  <a:pt x="204076" y="73025"/>
                                </a:lnTo>
                                <a:lnTo>
                                  <a:pt x="204076" y="70739"/>
                                </a:lnTo>
                                <a:close/>
                              </a:path>
                              <a:path w="255270" h="83185">
                                <a:moveTo>
                                  <a:pt x="204076" y="68580"/>
                                </a:moveTo>
                                <a:lnTo>
                                  <a:pt x="190536" y="68580"/>
                                </a:lnTo>
                                <a:lnTo>
                                  <a:pt x="188683" y="70612"/>
                                </a:lnTo>
                                <a:lnTo>
                                  <a:pt x="204076" y="70612"/>
                                </a:lnTo>
                                <a:lnTo>
                                  <a:pt x="204076" y="68580"/>
                                </a:lnTo>
                                <a:close/>
                              </a:path>
                              <a:path w="255270" h="83185">
                                <a:moveTo>
                                  <a:pt x="204076" y="66040"/>
                                </a:moveTo>
                                <a:lnTo>
                                  <a:pt x="191750" y="66040"/>
                                </a:lnTo>
                                <a:lnTo>
                                  <a:pt x="190652" y="68453"/>
                                </a:lnTo>
                                <a:lnTo>
                                  <a:pt x="204076" y="68453"/>
                                </a:lnTo>
                                <a:lnTo>
                                  <a:pt x="204076" y="66040"/>
                                </a:lnTo>
                                <a:close/>
                              </a:path>
                              <a:path w="255270" h="83185">
                                <a:moveTo>
                                  <a:pt x="204076" y="22479"/>
                                </a:moveTo>
                                <a:lnTo>
                                  <a:pt x="193535" y="22479"/>
                                </a:lnTo>
                                <a:lnTo>
                                  <a:pt x="193535" y="59309"/>
                                </a:lnTo>
                                <a:lnTo>
                                  <a:pt x="192951" y="63246"/>
                                </a:lnTo>
                                <a:lnTo>
                                  <a:pt x="191808" y="65913"/>
                                </a:lnTo>
                                <a:lnTo>
                                  <a:pt x="204076" y="65913"/>
                                </a:lnTo>
                                <a:lnTo>
                                  <a:pt x="204076" y="22479"/>
                                </a:lnTo>
                                <a:close/>
                              </a:path>
                              <a:path w="255270" h="83185">
                                <a:moveTo>
                                  <a:pt x="230289" y="22479"/>
                                </a:moveTo>
                                <a:lnTo>
                                  <a:pt x="220802" y="22479"/>
                                </a:lnTo>
                                <a:lnTo>
                                  <a:pt x="220802" y="81788"/>
                                </a:lnTo>
                                <a:lnTo>
                                  <a:pt x="231343" y="81788"/>
                                </a:lnTo>
                                <a:lnTo>
                                  <a:pt x="231343" y="46482"/>
                                </a:lnTo>
                                <a:lnTo>
                                  <a:pt x="231927" y="42672"/>
                                </a:lnTo>
                                <a:lnTo>
                                  <a:pt x="240931" y="31496"/>
                                </a:lnTo>
                                <a:lnTo>
                                  <a:pt x="230289" y="31496"/>
                                </a:lnTo>
                                <a:lnTo>
                                  <a:pt x="230289" y="22479"/>
                                </a:lnTo>
                                <a:close/>
                              </a:path>
                              <a:path w="255270" h="83185">
                                <a:moveTo>
                                  <a:pt x="247319" y="21209"/>
                                </a:moveTo>
                                <a:lnTo>
                                  <a:pt x="241312" y="21209"/>
                                </a:lnTo>
                                <a:lnTo>
                                  <a:pt x="239052" y="21844"/>
                                </a:lnTo>
                                <a:lnTo>
                                  <a:pt x="237007" y="23241"/>
                                </a:lnTo>
                                <a:lnTo>
                                  <a:pt x="234950" y="24511"/>
                                </a:lnTo>
                                <a:lnTo>
                                  <a:pt x="232714" y="27305"/>
                                </a:lnTo>
                                <a:lnTo>
                                  <a:pt x="230289" y="31496"/>
                                </a:lnTo>
                                <a:lnTo>
                                  <a:pt x="245821" y="31496"/>
                                </a:lnTo>
                                <a:lnTo>
                                  <a:pt x="248399" y="32258"/>
                                </a:lnTo>
                                <a:lnTo>
                                  <a:pt x="250977" y="33782"/>
                                </a:lnTo>
                                <a:lnTo>
                                  <a:pt x="254560" y="24511"/>
                                </a:lnTo>
                                <a:lnTo>
                                  <a:pt x="254825" y="24511"/>
                                </a:lnTo>
                                <a:lnTo>
                                  <a:pt x="250939" y="22225"/>
                                </a:lnTo>
                                <a:lnTo>
                                  <a:pt x="247319" y="212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4" name="Image 904"/>
                          <pic:cNvPicPr/>
                        </pic:nvPicPr>
                        <pic:blipFill>
                          <a:blip r:embed="rId11" cstate="print"/>
                          <a:stretch>
                            <a:fillRect/>
                          </a:stretch>
                        </pic:blipFill>
                        <pic:spPr>
                          <a:xfrm>
                            <a:off x="398119" y="144233"/>
                            <a:ext cx="1993506" cy="105791"/>
                          </a:xfrm>
                          <a:prstGeom prst="rect">
                            <a:avLst/>
                          </a:prstGeom>
                        </pic:spPr>
                      </pic:pic>
                      <pic:pic xmlns:pic="http://schemas.openxmlformats.org/drawingml/2006/picture">
                        <pic:nvPicPr>
                          <pic:cNvPr id="905" name="Image 905"/>
                          <pic:cNvPicPr/>
                        </pic:nvPicPr>
                        <pic:blipFill>
                          <a:blip r:embed="rId12" cstate="print"/>
                          <a:stretch>
                            <a:fillRect/>
                          </a:stretch>
                        </pic:blipFill>
                        <pic:spPr>
                          <a:xfrm>
                            <a:off x="106337" y="1083906"/>
                            <a:ext cx="2098725" cy="251967"/>
                          </a:xfrm>
                          <a:prstGeom prst="rect">
                            <a:avLst/>
                          </a:prstGeom>
                        </pic:spPr>
                      </pic:pic>
                      <wps:wsp>
                        <wps:cNvPr id="906" name="Textbox 906"/>
                        <wps:cNvSpPr txBox="1"/>
                        <wps:spPr>
                          <a:xfrm>
                            <a:off x="3136" y="3136"/>
                            <a:ext cx="2767965" cy="1443990"/>
                          </a:xfrm>
                          <a:prstGeom prst="rect">
                            <a:avLst/>
                          </a:prstGeom>
                          <a:ln w="6273">
                            <a:solidFill>
                              <a:srgbClr val="CCCCCC"/>
                            </a:solidFill>
                            <a:prstDash val="solid"/>
                          </a:ln>
                        </wps:spPr>
                        <wps:txbx>
                          <w:txbxContent>
                            <w:p w14:paraId="19B7D54A" w14:textId="77777777" w:rsidR="005C2A41" w:rsidRDefault="005C2A41">
                              <w:pPr>
                                <w:rPr>
                                  <w:sz w:val="16"/>
                                </w:rPr>
                              </w:pPr>
                            </w:p>
                            <w:p w14:paraId="3C7E339A" w14:textId="77777777" w:rsidR="005C2A41" w:rsidRDefault="005C2A41">
                              <w:pPr>
                                <w:rPr>
                                  <w:sz w:val="16"/>
                                </w:rPr>
                              </w:pPr>
                            </w:p>
                            <w:p w14:paraId="508E6BDE" w14:textId="77777777" w:rsidR="005C2A41" w:rsidRDefault="005C2A41">
                              <w:pPr>
                                <w:rPr>
                                  <w:sz w:val="16"/>
                                </w:rPr>
                              </w:pPr>
                            </w:p>
                            <w:p w14:paraId="02CD0416" w14:textId="77777777" w:rsidR="005C2A41" w:rsidRDefault="005C2A41">
                              <w:pPr>
                                <w:spacing w:before="161"/>
                                <w:rPr>
                                  <w:sz w:val="16"/>
                                </w:rPr>
                              </w:pPr>
                            </w:p>
                            <w:p w14:paraId="0E226AB4"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907" name="Textbox 907"/>
                        <wps:cNvSpPr txBox="1"/>
                        <wps:spPr>
                          <a:xfrm>
                            <a:off x="1528406" y="405091"/>
                            <a:ext cx="929005" cy="464820"/>
                          </a:xfrm>
                          <a:prstGeom prst="rect">
                            <a:avLst/>
                          </a:prstGeom>
                          <a:solidFill>
                            <a:srgbClr val="FFFFFF"/>
                          </a:solidFill>
                          <a:ln w="6273">
                            <a:solidFill>
                              <a:srgbClr val="CCCCCC"/>
                            </a:solidFill>
                            <a:prstDash val="solid"/>
                          </a:ln>
                        </wps:spPr>
                        <wps:txbx>
                          <w:txbxContent>
                            <w:p w14:paraId="767A7FE3"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wps:txbx>
                        <wps:bodyPr wrap="square" lIns="0" tIns="0" rIns="0" bIns="0" rtlCol="0">
                          <a:noAutofit/>
                        </wps:bodyPr>
                      </wps:wsp>
                      <wps:wsp>
                        <wps:cNvPr id="908" name="Textbox 908"/>
                        <wps:cNvSpPr txBox="1"/>
                        <wps:spPr>
                          <a:xfrm>
                            <a:off x="323176" y="405091"/>
                            <a:ext cx="935355" cy="464820"/>
                          </a:xfrm>
                          <a:prstGeom prst="rect">
                            <a:avLst/>
                          </a:prstGeom>
                          <a:solidFill>
                            <a:srgbClr val="FFFFFF"/>
                          </a:solidFill>
                          <a:ln w="6273">
                            <a:solidFill>
                              <a:srgbClr val="CCCCCC"/>
                            </a:solidFill>
                            <a:prstDash val="solid"/>
                          </a:ln>
                        </wps:spPr>
                        <wps:txbx>
                          <w:txbxContent>
                            <w:p w14:paraId="28D86A14"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07035556" id="Group 901" o:spid="_x0000_s1148" alt="Image indicating range of interest rates reading: &quot;Your starting interest rate will be between 4.795% and 14.500%. After the starting rate is set, your rate will then vary with the market.&quot;" style="position:absolute;left:0;text-align:left;margin-left:53.95pt;margin-top:7.1pt;width:218.45pt;height:114.2pt;z-index:15926272;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">
                <v:shape id="Graphic 902" o:spid="_x0000_s1149"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" path="m2767965,l,,,1443990r2767965,l2767965,xe" fillcolor="#e7e7e7" stroked="f">
                  <v:path arrowok="t"/>
                </v:shape>
                <v:shape id="Graphic 903" o:spid="_x0000_s1150" style="position:absolute;left:1129;top:1442;width:2553;height:832;visibility:visible;mso-wrap-style:square;v-text-anchor:top" coordsize="255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" path="m13830,l,,33108,47117r,34671l44475,81788r,-34671l50758,38481r-11262,l36791,33909,33962,29337,13830,xem78752,l65506,,48869,24003r-3670,5334l42075,34163r-2579,4318l50758,38481,78752,xem121373,21209r-16243,l98602,23368,83642,52197r,9906l86321,69850,97066,80518r7048,2667l118249,83185r5017,-1270l132448,77089r2199,-2159l107543,74930r-4369,-1905l96215,65405,94475,59690r,-15113l96176,38989r1029,-1175l99695,35179r3479,-3810l107543,29464r26516,l128371,23876r-6998,-2667xem134059,29464r-16038,l122364,31369r6998,7620l130292,41910r810,2667l131064,59690r-1702,5715l122415,73025r-4356,1905l134647,74930r1293,-1270l138341,69342r2400,-4445l141947,58928r,-17018l139230,34544r-5171,-5080xem164172,22479r-10553,l153662,64135r121,1778l153835,66675r17386,16510l183222,83185r6579,-3429l193635,74422r-19798,l171183,73660,164172,60579r,-38100xem204076,73025r-9436,l194640,81788r9436,l204076,73025xem204076,70739r-15623,l183146,73660r-2972,762l193635,74422r1005,-1397l204076,73025r,-2286xem204076,68580r-13540,l188683,70612r15393,l204076,68580xem204076,66040r-12326,l190652,68453r13424,l204076,66040xem204076,22479r-10541,l193535,59309r-584,3937l191808,65913r12268,l204076,22479xem230289,22479r-9487,l220802,81788r10541,l231343,46482r584,-3810l240931,31496r-10642,l230289,22479xem247319,21209r-6007,l239052,21844r-2045,1397l234950,24511r-2236,2794l230289,31496r15532,l248399,32258r2578,1524l254560,24511r265,l250939,22225r-3620,-1016xe" fillcolor="black" stroked="f">
                  <v:path arrowok="t"/>
                </v:shape>
                <v:shape id="Image 904" o:spid="_x0000_s1151" type="#_x0000_t75" style="position:absolute;left:3981;top:1442;width:19935;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">
                  <v:imagedata r:id="rId13" o:title=""/>
                </v:shape>
                <v:shape id="Image 905" o:spid="_x0000_s1152" type="#_x0000_t75" style="position:absolute;left:1063;top:10839;width:2098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">
                  <v:imagedata r:id="rId14" o:title=""/>
                </v:shape>
                <v:shape id="Textbox 906" o:spid="_x0000_s115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" filled="f" strokecolor="#ccc" strokeweight=".17425mm">
                  <v:textbox inset="0,0,0,0">
                    <w:txbxContent>
                      <w:p w14:paraId="19B7D54A" w14:textId="77777777" w:rsidR="005C2A41" w:rsidRDefault="005C2A41">
                        <w:pPr>
                          <w:rPr>
                            <w:sz w:val="16"/>
                          </w:rPr>
                        </w:pPr>
                      </w:p>
                      <w:p w14:paraId="3C7E339A" w14:textId="77777777" w:rsidR="005C2A41" w:rsidRDefault="005C2A41">
                        <w:pPr>
                          <w:rPr>
                            <w:sz w:val="16"/>
                          </w:rPr>
                        </w:pPr>
                      </w:p>
                      <w:p w14:paraId="508E6BDE" w14:textId="77777777" w:rsidR="005C2A41" w:rsidRDefault="005C2A41">
                        <w:pPr>
                          <w:rPr>
                            <w:sz w:val="16"/>
                          </w:rPr>
                        </w:pPr>
                      </w:p>
                      <w:p w14:paraId="02CD0416" w14:textId="77777777" w:rsidR="005C2A41" w:rsidRDefault="005C2A41">
                        <w:pPr>
                          <w:spacing w:before="161"/>
                          <w:rPr>
                            <w:sz w:val="16"/>
                          </w:rPr>
                        </w:pPr>
                      </w:p>
                      <w:p w14:paraId="0E226AB4" w14:textId="77777777" w:rsidR="005C2A41" w:rsidRDefault="00863C9F">
                        <w:pPr>
                          <w:ind w:left="16"/>
                          <w:jc w:val="center"/>
                          <w:rPr>
                            <w:sz w:val="16"/>
                          </w:rPr>
                        </w:pPr>
                        <w:r>
                          <w:rPr>
                            <w:spacing w:val="-5"/>
                            <w:sz w:val="16"/>
                          </w:rPr>
                          <w:t>and</w:t>
                        </w:r>
                      </w:p>
                    </w:txbxContent>
                  </v:textbox>
                </v:shape>
                <v:shape id="Textbox 907" o:spid="_x0000_s115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" strokecolor="#ccc" strokeweight=".17425mm">
                  <v:textbox inset="0,0,0,0">
                    <w:txbxContent>
                      <w:p w14:paraId="767A7FE3"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v:textbox>
                </v:shape>
                <v:shape id="Textbox 908" o:spid="_x0000_s115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" strokecolor="#ccc" strokeweight=".17425mm">
                  <v:textbox inset="0,0,0,0">
                    <w:txbxContent>
                      <w:p w14:paraId="28D86A14"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v:textbox>
                </v:shape>
                <w10:wrap anchorx="page"/>
              </v:group>
            </w:pict>
          </mc:Fallback>
        </mc:AlternateContent>
      </w:r>
      <w:r>
        <w:rPr>
          <w:w w:val="105"/>
        </w:rPr>
        <w:t>Your</w:t>
      </w:r>
      <w:r>
        <w:rPr>
          <w:spacing w:val="-12"/>
          <w:w w:val="105"/>
        </w:rPr>
        <w:t xml:space="preserve"> </w:t>
      </w:r>
      <w:r>
        <w:rPr>
          <w:w w:val="105"/>
        </w:rPr>
        <w:t>Starting</w:t>
      </w:r>
      <w:r>
        <w:rPr>
          <w:spacing w:val="-10"/>
          <w:w w:val="105"/>
        </w:rPr>
        <w:t xml:space="preserve"> </w:t>
      </w:r>
      <w:r>
        <w:rPr>
          <w:w w:val="105"/>
        </w:rPr>
        <w:t>Interest</w:t>
      </w:r>
      <w:r>
        <w:rPr>
          <w:spacing w:val="-9"/>
          <w:w w:val="105"/>
        </w:rPr>
        <w:t xml:space="preserve"> </w:t>
      </w:r>
      <w:r>
        <w:rPr>
          <w:w w:val="105"/>
        </w:rPr>
        <w:t>Rate</w:t>
      </w:r>
      <w:r>
        <w:rPr>
          <w:spacing w:val="-10"/>
          <w:w w:val="105"/>
        </w:rPr>
        <w:t xml:space="preserve"> </w:t>
      </w:r>
      <w:r>
        <w:rPr>
          <w:w w:val="105"/>
        </w:rPr>
        <w:t>(upon</w:t>
      </w:r>
      <w:r>
        <w:rPr>
          <w:spacing w:val="-8"/>
          <w:w w:val="105"/>
        </w:rPr>
        <w:t xml:space="preserve"> </w:t>
      </w:r>
      <w:r>
        <w:rPr>
          <w:spacing w:val="-2"/>
          <w:w w:val="105"/>
        </w:rPr>
        <w:t>approval)</w:t>
      </w:r>
    </w:p>
    <w:p w14:paraId="5D88945D" w14:textId="77777777" w:rsidR="005C2A41" w:rsidRDefault="00863C9F">
      <w:pPr>
        <w:spacing w:before="26" w:line="264" w:lineRule="auto"/>
        <w:ind w:left="4895" w:right="492"/>
        <w:rPr>
          <w:sz w:val="18"/>
        </w:rPr>
      </w:pPr>
      <w:r>
        <w:rPr>
          <w:w w:val="105"/>
          <w:sz w:val="18"/>
        </w:rPr>
        <w:t>The starting interest rate you pay will be determined after you apply.</w:t>
      </w:r>
      <w:r>
        <w:rPr>
          <w:spacing w:val="-14"/>
          <w:w w:val="105"/>
          <w:sz w:val="18"/>
        </w:rPr>
        <w:t xml:space="preserve"> </w:t>
      </w:r>
      <w:r>
        <w:rPr>
          <w:w w:val="105"/>
          <w:sz w:val="18"/>
        </w:rPr>
        <w:t>It</w:t>
      </w:r>
      <w:r>
        <w:rPr>
          <w:spacing w:val="-13"/>
          <w:w w:val="105"/>
          <w:sz w:val="18"/>
        </w:rPr>
        <w:t xml:space="preserve"> </w:t>
      </w:r>
      <w:r>
        <w:rPr>
          <w:w w:val="105"/>
          <w:sz w:val="18"/>
        </w:rPr>
        <w:t>will</w:t>
      </w:r>
      <w:r>
        <w:rPr>
          <w:spacing w:val="-12"/>
          <w:w w:val="105"/>
          <w:sz w:val="18"/>
        </w:rPr>
        <w:t xml:space="preserve"> </w:t>
      </w:r>
      <w:r>
        <w:rPr>
          <w:w w:val="105"/>
          <w:sz w:val="18"/>
        </w:rPr>
        <w:t>be</w:t>
      </w:r>
      <w:r>
        <w:rPr>
          <w:spacing w:val="-13"/>
          <w:w w:val="105"/>
          <w:sz w:val="18"/>
        </w:rPr>
        <w:t xml:space="preserve"> </w:t>
      </w:r>
      <w:r>
        <w:rPr>
          <w:w w:val="105"/>
          <w:sz w:val="18"/>
        </w:rPr>
        <w:t>based</w:t>
      </w:r>
      <w:r>
        <w:rPr>
          <w:spacing w:val="-13"/>
          <w:w w:val="105"/>
          <w:sz w:val="18"/>
        </w:rPr>
        <w:t xml:space="preserve"> </w:t>
      </w:r>
      <w:r>
        <w:rPr>
          <w:w w:val="105"/>
          <w:sz w:val="18"/>
        </w:rPr>
        <w:t>upon</w:t>
      </w:r>
      <w:r>
        <w:rPr>
          <w:spacing w:val="-5"/>
          <w:w w:val="105"/>
          <w:sz w:val="18"/>
        </w:rPr>
        <w:t xml:space="preserve"> </w:t>
      </w:r>
      <w:r>
        <w:rPr>
          <w:w w:val="105"/>
          <w:sz w:val="18"/>
        </w:rPr>
        <w:t>your</w:t>
      </w:r>
      <w:r>
        <w:rPr>
          <w:spacing w:val="-13"/>
          <w:w w:val="105"/>
          <w:sz w:val="18"/>
        </w:rPr>
        <w:t xml:space="preserve"> </w:t>
      </w:r>
      <w:r>
        <w:rPr>
          <w:w w:val="105"/>
          <w:sz w:val="18"/>
        </w:rPr>
        <w:t>credit</w:t>
      </w:r>
      <w:r>
        <w:rPr>
          <w:spacing w:val="-11"/>
          <w:w w:val="105"/>
          <w:sz w:val="18"/>
        </w:rPr>
        <w:t xml:space="preserve"> </w:t>
      </w:r>
      <w:r>
        <w:rPr>
          <w:w w:val="105"/>
          <w:sz w:val="18"/>
        </w:rPr>
        <w:t>history</w:t>
      </w:r>
      <w:r>
        <w:rPr>
          <w:spacing w:val="-14"/>
          <w:w w:val="105"/>
          <w:sz w:val="18"/>
        </w:rPr>
        <w:t xml:space="preserve"> </w:t>
      </w:r>
      <w:r>
        <w:rPr>
          <w:w w:val="105"/>
          <w:sz w:val="18"/>
        </w:rPr>
        <w:t>and</w:t>
      </w:r>
      <w:r>
        <w:rPr>
          <w:spacing w:val="-12"/>
          <w:w w:val="105"/>
          <w:sz w:val="18"/>
        </w:rPr>
        <w:t xml:space="preserve"> </w:t>
      </w:r>
      <w:r>
        <w:rPr>
          <w:w w:val="105"/>
          <w:sz w:val="18"/>
        </w:rPr>
        <w:t>other</w:t>
      </w:r>
      <w:r>
        <w:rPr>
          <w:spacing w:val="-2"/>
          <w:w w:val="105"/>
          <w:sz w:val="18"/>
        </w:rPr>
        <w:t xml:space="preserve"> </w:t>
      </w:r>
      <w:r>
        <w:rPr>
          <w:w w:val="105"/>
          <w:sz w:val="18"/>
        </w:rPr>
        <w:t xml:space="preserve">factors (cosigner credit, repayment option, </w:t>
      </w:r>
      <w:proofErr w:type="spellStart"/>
      <w:r>
        <w:rPr>
          <w:w w:val="105"/>
          <w:sz w:val="18"/>
        </w:rPr>
        <w:t>etc</w:t>
      </w:r>
      <w:proofErr w:type="spellEnd"/>
      <w:r>
        <w:rPr>
          <w:w w:val="105"/>
          <w:sz w:val="18"/>
        </w:rPr>
        <w:t>). If approved, we will notify you of the rate you qualify for</w:t>
      </w:r>
      <w:r>
        <w:rPr>
          <w:spacing w:val="-1"/>
          <w:w w:val="105"/>
          <w:sz w:val="18"/>
        </w:rPr>
        <w:t xml:space="preserve"> </w:t>
      </w:r>
      <w:r>
        <w:rPr>
          <w:w w:val="105"/>
          <w:sz w:val="18"/>
        </w:rPr>
        <w:t>within the stated range.</w:t>
      </w:r>
    </w:p>
    <w:p w14:paraId="5BB093C4" w14:textId="77777777" w:rsidR="005C2A41" w:rsidRDefault="00863C9F">
      <w:pPr>
        <w:pStyle w:val="Heading5"/>
        <w:spacing w:before="166"/>
        <w:ind w:left="4895"/>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2021BA32" w14:textId="77777777" w:rsidR="005C2A41" w:rsidRDefault="00863C9F">
      <w:pPr>
        <w:spacing w:before="27" w:line="264" w:lineRule="auto"/>
        <w:ind w:left="4895" w:right="331"/>
        <w:rPr>
          <w:sz w:val="18"/>
        </w:rPr>
      </w:pPr>
      <w:r>
        <w:rPr>
          <w:b/>
          <w:w w:val="105"/>
          <w:sz w:val="18"/>
        </w:rPr>
        <w:t>Your</w:t>
      </w:r>
      <w:r>
        <w:rPr>
          <w:b/>
          <w:spacing w:val="-6"/>
          <w:w w:val="105"/>
          <w:sz w:val="18"/>
        </w:rPr>
        <w:t xml:space="preserve"> </w:t>
      </w:r>
      <w:r>
        <w:rPr>
          <w:b/>
          <w:w w:val="105"/>
          <w:sz w:val="18"/>
        </w:rPr>
        <w:t>rate</w:t>
      </w:r>
      <w:r>
        <w:rPr>
          <w:b/>
          <w:spacing w:val="-5"/>
          <w:w w:val="105"/>
          <w:sz w:val="18"/>
        </w:rPr>
        <w:t xml:space="preserve"> </w:t>
      </w:r>
      <w:r>
        <w:rPr>
          <w:b/>
          <w:w w:val="105"/>
          <w:sz w:val="18"/>
        </w:rPr>
        <w:t>is</w:t>
      </w:r>
      <w:r>
        <w:rPr>
          <w:b/>
          <w:spacing w:val="-6"/>
          <w:w w:val="105"/>
          <w:sz w:val="18"/>
        </w:rPr>
        <w:t xml:space="preserve"> </w:t>
      </w:r>
      <w:r>
        <w:rPr>
          <w:b/>
          <w:w w:val="105"/>
          <w:sz w:val="18"/>
        </w:rPr>
        <w:t>variable.</w:t>
      </w:r>
      <w:r>
        <w:rPr>
          <w:b/>
          <w:spacing w:val="-7"/>
          <w:w w:val="105"/>
          <w:sz w:val="18"/>
        </w:rPr>
        <w:t xml:space="preserve"> </w:t>
      </w:r>
      <w:r>
        <w:rPr>
          <w:w w:val="105"/>
          <w:sz w:val="18"/>
        </w:rPr>
        <w:t>This</w:t>
      </w:r>
      <w:r>
        <w:rPr>
          <w:spacing w:val="-10"/>
          <w:w w:val="105"/>
          <w:sz w:val="18"/>
        </w:rPr>
        <w:t xml:space="preserve"> </w:t>
      </w:r>
      <w:r>
        <w:rPr>
          <w:w w:val="105"/>
          <w:sz w:val="18"/>
        </w:rPr>
        <w:t>means</w:t>
      </w:r>
      <w:r>
        <w:rPr>
          <w:spacing w:val="-11"/>
          <w:w w:val="105"/>
          <w:sz w:val="18"/>
        </w:rPr>
        <w:t xml:space="preserve"> </w:t>
      </w:r>
      <w:r>
        <w:rPr>
          <w:w w:val="105"/>
          <w:sz w:val="18"/>
        </w:rPr>
        <w:t>that</w:t>
      </w:r>
      <w:r>
        <w:rPr>
          <w:spacing w:val="-11"/>
          <w:w w:val="105"/>
          <w:sz w:val="18"/>
        </w:rPr>
        <w:t xml:space="preserve"> </w:t>
      </w:r>
      <w:r>
        <w:rPr>
          <w:w w:val="105"/>
          <w:sz w:val="18"/>
        </w:rPr>
        <w:t>your</w:t>
      </w:r>
      <w:r>
        <w:rPr>
          <w:spacing w:val="-10"/>
          <w:w w:val="105"/>
          <w:sz w:val="18"/>
        </w:rPr>
        <w:t xml:space="preserve"> </w:t>
      </w:r>
      <w:r>
        <w:rPr>
          <w:w w:val="105"/>
          <w:sz w:val="18"/>
        </w:rPr>
        <w:t>rate</w:t>
      </w:r>
      <w:r>
        <w:rPr>
          <w:spacing w:val="-11"/>
          <w:w w:val="105"/>
          <w:sz w:val="18"/>
        </w:rPr>
        <w:t xml:space="preserve"> </w:t>
      </w:r>
      <w:r>
        <w:rPr>
          <w:w w:val="105"/>
          <w:sz w:val="18"/>
        </w:rPr>
        <w:t>could</w:t>
      </w:r>
      <w:r>
        <w:rPr>
          <w:spacing w:val="-10"/>
          <w:w w:val="105"/>
          <w:sz w:val="18"/>
        </w:rPr>
        <w:t xml:space="preserve"> </w:t>
      </w:r>
      <w:r>
        <w:rPr>
          <w:w w:val="105"/>
          <w:sz w:val="18"/>
        </w:rPr>
        <w:t>move</w:t>
      </w:r>
      <w:r>
        <w:rPr>
          <w:spacing w:val="-11"/>
          <w:w w:val="105"/>
          <w:sz w:val="18"/>
        </w:rPr>
        <w:t xml:space="preserve"> </w:t>
      </w:r>
      <w:r>
        <w:rPr>
          <w:w w:val="105"/>
          <w:sz w:val="18"/>
        </w:rPr>
        <w:t>lower or higher than the rates on this form. The variable rate is based upon the 30-day average Secured Overnight Financing Rate (SOFR)</w:t>
      </w:r>
      <w:r>
        <w:rPr>
          <w:spacing w:val="-5"/>
          <w:w w:val="105"/>
          <w:sz w:val="18"/>
        </w:rPr>
        <w:t xml:space="preserve"> </w:t>
      </w:r>
      <w:r>
        <w:rPr>
          <w:w w:val="105"/>
          <w:sz w:val="18"/>
        </w:rPr>
        <w:t>(as</w:t>
      </w:r>
      <w:r>
        <w:rPr>
          <w:spacing w:val="-5"/>
          <w:w w:val="105"/>
          <w:sz w:val="18"/>
        </w:rPr>
        <w:t xml:space="preserve"> </w:t>
      </w:r>
      <w:r>
        <w:rPr>
          <w:w w:val="105"/>
          <w:sz w:val="18"/>
        </w:rPr>
        <w:t>published</w:t>
      </w:r>
      <w:r>
        <w:rPr>
          <w:spacing w:val="-5"/>
          <w:w w:val="105"/>
          <w:sz w:val="18"/>
        </w:rPr>
        <w:t xml:space="preserve"> </w:t>
      </w:r>
      <w:r>
        <w:rPr>
          <w:w w:val="105"/>
          <w:sz w:val="18"/>
        </w:rPr>
        <w:t>by</w:t>
      </w:r>
      <w:r>
        <w:rPr>
          <w:spacing w:val="-5"/>
          <w:w w:val="105"/>
          <w:sz w:val="18"/>
        </w:rPr>
        <w:t xml:space="preserve"> </w:t>
      </w:r>
      <w:r>
        <w:rPr>
          <w:w w:val="105"/>
          <w:sz w:val="18"/>
        </w:rPr>
        <w:t>the</w:t>
      </w:r>
      <w:r>
        <w:rPr>
          <w:spacing w:val="-5"/>
          <w:w w:val="105"/>
          <w:sz w:val="18"/>
        </w:rPr>
        <w:t xml:space="preserve"> </w:t>
      </w:r>
      <w:r>
        <w:rPr>
          <w:w w:val="105"/>
          <w:sz w:val="18"/>
        </w:rPr>
        <w:t>Federal</w:t>
      </w:r>
      <w:r>
        <w:rPr>
          <w:spacing w:val="-4"/>
          <w:w w:val="105"/>
          <w:sz w:val="18"/>
        </w:rPr>
        <w:t xml:space="preserve"> </w:t>
      </w:r>
      <w:r>
        <w:rPr>
          <w:w w:val="105"/>
          <w:sz w:val="18"/>
        </w:rPr>
        <w:t>Reserve</w:t>
      </w:r>
      <w:r>
        <w:rPr>
          <w:spacing w:val="-6"/>
          <w:w w:val="105"/>
          <w:sz w:val="18"/>
        </w:rPr>
        <w:t xml:space="preserve"> </w:t>
      </w:r>
      <w:r>
        <w:rPr>
          <w:w w:val="105"/>
          <w:sz w:val="18"/>
        </w:rPr>
        <w:t>Bank</w:t>
      </w:r>
      <w:r>
        <w:rPr>
          <w:spacing w:val="-5"/>
          <w:w w:val="105"/>
          <w:sz w:val="18"/>
        </w:rPr>
        <w:t xml:space="preserve"> </w:t>
      </w:r>
      <w:r>
        <w:rPr>
          <w:w w:val="105"/>
          <w:sz w:val="18"/>
        </w:rPr>
        <w:t>of</w:t>
      </w:r>
      <w:r>
        <w:rPr>
          <w:spacing w:val="-3"/>
          <w:w w:val="105"/>
          <w:sz w:val="18"/>
        </w:rPr>
        <w:t xml:space="preserve"> </w:t>
      </w:r>
      <w:r>
        <w:rPr>
          <w:w w:val="105"/>
          <w:sz w:val="18"/>
        </w:rPr>
        <w:t>New</w:t>
      </w:r>
      <w:r>
        <w:rPr>
          <w:spacing w:val="-5"/>
          <w:w w:val="105"/>
          <w:sz w:val="18"/>
        </w:rPr>
        <w:t xml:space="preserve"> </w:t>
      </w:r>
      <w:r>
        <w:rPr>
          <w:w w:val="105"/>
          <w:sz w:val="18"/>
        </w:rPr>
        <w:t>York). For more information on this rate, see the reference notes.</w:t>
      </w:r>
    </w:p>
    <w:p w14:paraId="48F0CA88" w14:textId="77777777" w:rsidR="005C2A41" w:rsidRDefault="00863C9F">
      <w:pPr>
        <w:pStyle w:val="BodyText"/>
        <w:spacing w:before="4"/>
        <w:rPr>
          <w:sz w:val="12"/>
        </w:rPr>
      </w:pPr>
      <w:r>
        <w:rPr>
          <w:noProof/>
          <w:sz w:val="12"/>
        </w:rPr>
        <mc:AlternateContent>
          <mc:Choice Requires="wps">
            <w:drawing>
              <wp:anchor distT="0" distB="0" distL="0" distR="0" simplePos="0" relativeHeight="487783936" behindDoc="1" locked="0" layoutInCell="1" allowOverlap="1" wp14:anchorId="23FF4988" wp14:editId="13B4B5C2">
                <wp:simplePos x="0" y="0"/>
                <wp:positionH relativeFrom="page">
                  <wp:posOffset>3569334</wp:posOffset>
                </wp:positionH>
                <wp:positionV relativeFrom="paragraph">
                  <wp:posOffset>109164</wp:posOffset>
                </wp:positionV>
                <wp:extent cx="3514725" cy="445770"/>
                <wp:effectExtent l="0" t="0" r="0" b="0"/>
                <wp:wrapTopAndBottom/>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45770"/>
                        </a:xfrm>
                        <a:prstGeom prst="rect">
                          <a:avLst/>
                        </a:prstGeom>
                        <a:solidFill>
                          <a:srgbClr val="E7E7E7"/>
                        </a:solidFill>
                        <a:ln w="6273">
                          <a:solidFill>
                            <a:srgbClr val="CCCCCC"/>
                          </a:solidFill>
                          <a:prstDash val="solid"/>
                        </a:ln>
                      </wps:spPr>
                      <wps:txbx>
                        <w:txbxContent>
                          <w:p w14:paraId="374D16F5"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237682EE"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wps:txbx>
                      <wps:bodyPr wrap="square" lIns="0" tIns="0" rIns="0" bIns="0" rtlCol="0">
                        <a:noAutofit/>
                      </wps:bodyPr>
                    </wps:wsp>
                  </a:graphicData>
                </a:graphic>
              </wp:anchor>
            </w:drawing>
          </mc:Choice>
          <mc:Fallback>
            <w:pict>
              <v:shape w14:anchorId="23FF4988" id="Textbox 909" o:spid="_x0000_s1156" type="#_x0000_t202" style="position:absolute;margin-left:281.05pt;margin-top:8.6pt;width:276.75pt;height:35.1pt;z-index:-1553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" fillcolor="#e7e7e7" strokecolor="#ccc" strokeweight=".17425mm">
                <v:path arrowok="t"/>
                <v:textbox inset="0,0,0,0">
                  <w:txbxContent>
                    <w:p w14:paraId="374D16F5"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237682EE"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v:textbox>
                <w10:wrap type="topAndBottom" anchorx="page"/>
              </v:shape>
            </w:pict>
          </mc:Fallback>
        </mc:AlternateContent>
      </w:r>
    </w:p>
    <w:p w14:paraId="5896B05A" w14:textId="77777777" w:rsidR="005C2A41" w:rsidRDefault="005C2A41">
      <w:pPr>
        <w:pStyle w:val="BodyText"/>
        <w:spacing w:before="140"/>
        <w:rPr>
          <w:sz w:val="18"/>
        </w:rPr>
      </w:pPr>
    </w:p>
    <w:p w14:paraId="27F84A95" w14:textId="77777777" w:rsidR="005C2A41" w:rsidRDefault="00863C9F">
      <w:pPr>
        <w:pStyle w:val="Heading5"/>
        <w:ind w:left="339"/>
      </w:pPr>
      <w:r>
        <w:rPr>
          <w:w w:val="105"/>
        </w:rPr>
        <w:t>Loan</w:t>
      </w:r>
      <w:r>
        <w:rPr>
          <w:spacing w:val="2"/>
          <w:w w:val="105"/>
        </w:rPr>
        <w:t xml:space="preserve"> </w:t>
      </w:r>
      <w:r>
        <w:rPr>
          <w:spacing w:val="-4"/>
          <w:w w:val="105"/>
        </w:rPr>
        <w:t>Fees</w:t>
      </w:r>
    </w:p>
    <w:p w14:paraId="7B520074" w14:textId="77777777" w:rsidR="005C2A41" w:rsidRDefault="00863C9F">
      <w:pPr>
        <w:spacing w:before="75"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13E8698A" w14:textId="77777777" w:rsidR="005C2A41" w:rsidRDefault="005C2A41">
      <w:pPr>
        <w:pStyle w:val="BodyText"/>
        <w:spacing w:before="141"/>
        <w:rPr>
          <w:sz w:val="18"/>
        </w:rPr>
      </w:pPr>
    </w:p>
    <w:p w14:paraId="56258F4D"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79F75157" w14:textId="77777777" w:rsidR="005C2A41" w:rsidRDefault="00863C9F">
      <w:pPr>
        <w:pStyle w:val="BodyText"/>
        <w:spacing w:before="10"/>
        <w:rPr>
          <w:b/>
          <w:sz w:val="6"/>
        </w:rPr>
      </w:pPr>
      <w:r>
        <w:rPr>
          <w:b/>
          <w:noProof/>
          <w:sz w:val="6"/>
        </w:rPr>
        <mc:AlternateContent>
          <mc:Choice Requires="wps">
            <w:drawing>
              <wp:anchor distT="0" distB="0" distL="0" distR="0" simplePos="0" relativeHeight="487784448" behindDoc="1" locked="0" layoutInCell="1" allowOverlap="1" wp14:anchorId="16AD94AB" wp14:editId="2C6C1B8C">
                <wp:simplePos x="0" y="0"/>
                <wp:positionH relativeFrom="page">
                  <wp:posOffset>673100</wp:posOffset>
                </wp:positionH>
                <wp:positionV relativeFrom="paragraph">
                  <wp:posOffset>65758</wp:posOffset>
                </wp:positionV>
                <wp:extent cx="6426200" cy="6350"/>
                <wp:effectExtent l="0" t="0" r="0" b="0"/>
                <wp:wrapTopAndBottom/>
                <wp:docPr id="910" name="Graphic 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C11E0" id="Graphic 910" o:spid="_x0000_s1026" alt="&quot;&quot;" style="position:absolute;margin-left:53pt;margin-top:5.2pt;width:506pt;height:.5pt;z-index:-1553203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BA1NwO2gAAAAoBAAAPAAAAZHJzL2Rvd25yZXYueG1sTE9BTsMwELwj8QdrkbhU&#10;1E5V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BA1NwO2gAAAAoBAAAPAAAAAAAAAAAAAAAAAHEEAABkcnMvZG93bnJldi54bWxQSwUGAAAAAAQA&#10;BADzAAAAeAUAAAAA&#10;" path="m6426200,l,,,6350r6426200,l6426200,xe" fillcolor="black" stroked="f">
                <v:path arrowok="t"/>
                <w10:wrap type="topAndBottom" anchorx="page"/>
              </v:shape>
            </w:pict>
          </mc:Fallback>
        </mc:AlternateContent>
      </w:r>
    </w:p>
    <w:p w14:paraId="1FF864AD"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 you while enrolled in school.</w:t>
      </w:r>
    </w:p>
    <w:p w14:paraId="173B143F"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6B8C2BBA" w14:textId="77777777">
        <w:trPr>
          <w:trHeight w:val="1125"/>
        </w:trPr>
        <w:tc>
          <w:tcPr>
            <w:tcW w:w="4354" w:type="dxa"/>
            <w:tcBorders>
              <w:top w:val="nil"/>
              <w:left w:val="nil"/>
              <w:right w:val="nil"/>
            </w:tcBorders>
            <w:shd w:val="clear" w:color="auto" w:fill="E7E7E7"/>
          </w:tcPr>
          <w:p w14:paraId="50846EBB"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0398DE78"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7"/>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1A9B4F9A"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53498EA7" w14:textId="77777777" w:rsidR="005C2A41" w:rsidRDefault="00863C9F">
            <w:pPr>
              <w:pStyle w:val="TableParagraph"/>
              <w:spacing w:before="87" w:line="309"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possible </w:t>
            </w:r>
            <w:r>
              <w:rPr>
                <w:sz w:val="16"/>
              </w:rPr>
              <w:t>starting</w:t>
            </w:r>
            <w:r>
              <w:rPr>
                <w:spacing w:val="-12"/>
                <w:sz w:val="16"/>
              </w:rPr>
              <w:t xml:space="preserve"> </w:t>
            </w:r>
            <w:r>
              <w:rPr>
                <w:sz w:val="16"/>
              </w:rPr>
              <w:t>rate)</w:t>
            </w:r>
          </w:p>
        </w:tc>
        <w:tc>
          <w:tcPr>
            <w:tcW w:w="1512" w:type="dxa"/>
            <w:tcBorders>
              <w:top w:val="nil"/>
              <w:left w:val="nil"/>
              <w:right w:val="nil"/>
            </w:tcBorders>
            <w:shd w:val="clear" w:color="auto" w:fill="E7E7E7"/>
          </w:tcPr>
          <w:p w14:paraId="47F26FFD"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3ABF1627"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4FC19675"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50B5DA7F"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686BD59F" w14:textId="77777777">
        <w:trPr>
          <w:trHeight w:val="987"/>
        </w:trPr>
        <w:tc>
          <w:tcPr>
            <w:tcW w:w="4354" w:type="dxa"/>
            <w:tcBorders>
              <w:left w:val="single" w:sz="4" w:space="0" w:color="DDDDDD"/>
              <w:bottom w:val="single" w:sz="8" w:space="0" w:color="DDDDDD"/>
              <w:right w:val="single" w:sz="8" w:space="0" w:color="DDDDDD"/>
            </w:tcBorders>
          </w:tcPr>
          <w:p w14:paraId="7B76667E"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0846ED95"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24151FB5"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596E2D88" w14:textId="77777777" w:rsidR="005C2A41" w:rsidRDefault="00863C9F">
            <w:pPr>
              <w:pStyle w:val="TableParagraph"/>
              <w:spacing w:before="107"/>
              <w:ind w:left="158"/>
              <w:rPr>
                <w:sz w:val="18"/>
              </w:rPr>
            </w:pPr>
            <w:r>
              <w:rPr>
                <w:spacing w:val="-2"/>
                <w:w w:val="105"/>
                <w:sz w:val="18"/>
              </w:rPr>
              <w:t>14.500%</w:t>
            </w:r>
          </w:p>
        </w:tc>
        <w:tc>
          <w:tcPr>
            <w:tcW w:w="1512" w:type="dxa"/>
            <w:tcBorders>
              <w:left w:val="single" w:sz="8" w:space="0" w:color="DDDDDD"/>
              <w:bottom w:val="single" w:sz="8" w:space="0" w:color="DDDDDD"/>
              <w:right w:val="single" w:sz="8" w:space="0" w:color="DDDDDD"/>
            </w:tcBorders>
          </w:tcPr>
          <w:p w14:paraId="72D59EE2" w14:textId="77777777" w:rsidR="005C2A41" w:rsidRDefault="00863C9F">
            <w:pPr>
              <w:pStyle w:val="TableParagraph"/>
              <w:spacing w:before="107"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083D3433"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2F0831D0" w14:textId="77777777" w:rsidR="005C2A41" w:rsidRDefault="00863C9F">
            <w:pPr>
              <w:pStyle w:val="TableParagraph"/>
              <w:spacing w:before="107"/>
              <w:rPr>
                <w:b/>
                <w:sz w:val="18"/>
              </w:rPr>
            </w:pPr>
            <w:r>
              <w:rPr>
                <w:b/>
                <w:spacing w:val="-2"/>
                <w:w w:val="105"/>
                <w:sz w:val="18"/>
              </w:rPr>
              <w:t>$29,400.75</w:t>
            </w:r>
          </w:p>
        </w:tc>
      </w:tr>
      <w:tr w:rsidR="005C2A41" w14:paraId="506B6FE0" w14:textId="77777777">
        <w:trPr>
          <w:trHeight w:val="987"/>
        </w:trPr>
        <w:tc>
          <w:tcPr>
            <w:tcW w:w="4354" w:type="dxa"/>
            <w:tcBorders>
              <w:top w:val="single" w:sz="8" w:space="0" w:color="DDDDDD"/>
              <w:left w:val="single" w:sz="4" w:space="0" w:color="DDDDDD"/>
              <w:bottom w:val="single" w:sz="8" w:space="0" w:color="DDDDDD"/>
              <w:right w:val="single" w:sz="8" w:space="0" w:color="DDDDDD"/>
            </w:tcBorders>
          </w:tcPr>
          <w:p w14:paraId="0BEF2588" w14:textId="77777777" w:rsidR="005C2A41" w:rsidRDefault="00863C9F">
            <w:pPr>
              <w:pStyle w:val="TableParagraph"/>
              <w:spacing w:before="106"/>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707F940A" w14:textId="77777777" w:rsidR="005C2A41" w:rsidRDefault="00863C9F">
            <w:pPr>
              <w:pStyle w:val="TableParagraph"/>
              <w:spacing w:before="10"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695F4854"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0766B2BC"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8" w:space="0" w:color="DDDDDD"/>
              <w:right w:val="single" w:sz="8" w:space="0" w:color="DDDDDD"/>
            </w:tcBorders>
          </w:tcPr>
          <w:p w14:paraId="09E37F36" w14:textId="77777777" w:rsidR="005C2A41" w:rsidRDefault="00863C9F">
            <w:pPr>
              <w:pStyle w:val="TableParagraph"/>
              <w:spacing w:before="106"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7793F4D5"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022494C1" w14:textId="77777777" w:rsidR="005C2A41" w:rsidRDefault="00863C9F">
            <w:pPr>
              <w:pStyle w:val="TableParagraph"/>
              <w:spacing w:before="106"/>
              <w:rPr>
                <w:b/>
                <w:sz w:val="18"/>
              </w:rPr>
            </w:pPr>
            <w:r>
              <w:rPr>
                <w:b/>
                <w:spacing w:val="-2"/>
                <w:w w:val="105"/>
                <w:sz w:val="18"/>
              </w:rPr>
              <w:t>$34,872.41</w:t>
            </w:r>
          </w:p>
        </w:tc>
      </w:tr>
      <w:tr w:rsidR="005C2A41" w14:paraId="3B8074A7" w14:textId="77777777">
        <w:trPr>
          <w:trHeight w:val="988"/>
        </w:trPr>
        <w:tc>
          <w:tcPr>
            <w:tcW w:w="4354" w:type="dxa"/>
            <w:tcBorders>
              <w:top w:val="single" w:sz="8" w:space="0" w:color="DDDDDD"/>
              <w:left w:val="single" w:sz="4" w:space="0" w:color="DDDDDD"/>
              <w:bottom w:val="single" w:sz="4" w:space="0" w:color="DDDDDD"/>
              <w:right w:val="single" w:sz="8" w:space="0" w:color="DDDDDD"/>
            </w:tcBorders>
          </w:tcPr>
          <w:p w14:paraId="44AFD452" w14:textId="77777777" w:rsidR="005C2A41" w:rsidRDefault="00863C9F">
            <w:pPr>
              <w:pStyle w:val="TableParagraph"/>
              <w:spacing w:before="106"/>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28712682" w14:textId="77777777" w:rsidR="005C2A41" w:rsidRDefault="00863C9F">
            <w:pPr>
              <w:pStyle w:val="TableParagraph"/>
              <w:spacing w:before="10"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17DEFF1A"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60ED52EC"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4" w:space="0" w:color="DDDDDD"/>
              <w:right w:val="single" w:sz="8" w:space="0" w:color="DDDDDD"/>
            </w:tcBorders>
          </w:tcPr>
          <w:p w14:paraId="0B9316B5" w14:textId="77777777" w:rsidR="005C2A41" w:rsidRDefault="00863C9F">
            <w:pPr>
              <w:pStyle w:val="TableParagraph"/>
              <w:spacing w:before="106"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4DAD19B"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79A7F575" w14:textId="77777777" w:rsidR="005C2A41" w:rsidRDefault="00863C9F">
            <w:pPr>
              <w:pStyle w:val="TableParagraph"/>
              <w:spacing w:before="106"/>
              <w:rPr>
                <w:b/>
                <w:sz w:val="18"/>
              </w:rPr>
            </w:pPr>
            <w:r>
              <w:rPr>
                <w:b/>
                <w:spacing w:val="-2"/>
                <w:w w:val="105"/>
                <w:sz w:val="18"/>
              </w:rPr>
              <w:t>$36,389.57</w:t>
            </w:r>
          </w:p>
        </w:tc>
      </w:tr>
    </w:tbl>
    <w:p w14:paraId="4A07FAEA" w14:textId="77777777" w:rsidR="005C2A41" w:rsidRDefault="00863C9F">
      <w:pPr>
        <w:pStyle w:val="Heading8"/>
        <w:spacing w:before="203"/>
        <w:ind w:left="339"/>
      </w:pPr>
      <w:r>
        <w:rPr>
          <w:w w:val="105"/>
        </w:rPr>
        <w:t>About</w:t>
      </w:r>
      <w:r>
        <w:rPr>
          <w:spacing w:val="-1"/>
          <w:w w:val="105"/>
        </w:rPr>
        <w:t xml:space="preserve"> </w:t>
      </w:r>
      <w:r>
        <w:rPr>
          <w:w w:val="105"/>
        </w:rPr>
        <w:t xml:space="preserve">this </w:t>
      </w:r>
      <w:r>
        <w:rPr>
          <w:spacing w:val="-2"/>
          <w:w w:val="105"/>
        </w:rPr>
        <w:t>example</w:t>
      </w:r>
    </w:p>
    <w:p w14:paraId="2F31D174" w14:textId="77777777" w:rsidR="005C2A41" w:rsidRDefault="00863C9F">
      <w:pPr>
        <w:pStyle w:val="BodyText"/>
        <w:spacing w:before="9" w:line="247" w:lineRule="auto"/>
        <w:ind w:left="339" w:right="400"/>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3</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9-month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7"/>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10"/>
        </w:rPr>
        <w:t xml:space="preserve"> </w:t>
      </w:r>
      <w:r>
        <w:rPr>
          <w:spacing w:val="-2"/>
        </w:rPr>
        <w:t>the</w:t>
      </w:r>
      <w:r>
        <w:rPr>
          <w:spacing w:val="-9"/>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15 years. Loans that are subject to a minimum principal and interest payment amount of $50.00 may </w:t>
      </w:r>
      <w:r>
        <w:t>receive a shorter loan term.</w:t>
      </w:r>
    </w:p>
    <w:p w14:paraId="253D1EF1"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34D8C830" w14:textId="77777777" w:rsidR="005C2A41" w:rsidRDefault="005C2A41">
      <w:pPr>
        <w:pStyle w:val="BodyText"/>
        <w:spacing w:before="6"/>
        <w:rPr>
          <w:sz w:val="14"/>
        </w:rPr>
      </w:pPr>
    </w:p>
    <w:p w14:paraId="7B849B99" w14:textId="77777777" w:rsidR="005C2A41" w:rsidRDefault="005C2A41">
      <w:pPr>
        <w:pStyle w:val="BodyText"/>
        <w:rPr>
          <w:sz w:val="14"/>
        </w:rPr>
        <w:sectPr w:rsidR="005C2A41">
          <w:footerReference w:type="even" r:id="rId175"/>
          <w:pgSz w:w="12240" w:h="15840"/>
          <w:pgMar w:top="1100" w:right="720" w:bottom="0" w:left="720" w:header="0" w:footer="0" w:gutter="0"/>
          <w:cols w:space="720"/>
        </w:sectPr>
      </w:pPr>
    </w:p>
    <w:p w14:paraId="29522555" w14:textId="77777777" w:rsidR="005C2A41" w:rsidRDefault="00863C9F">
      <w:pPr>
        <w:pStyle w:val="Heading2"/>
        <w:spacing w:before="92"/>
      </w:pPr>
      <w:r>
        <w:rPr>
          <w:noProof/>
        </w:rPr>
        <mc:AlternateContent>
          <mc:Choice Requires="wps">
            <w:drawing>
              <wp:anchor distT="0" distB="0" distL="0" distR="0" simplePos="0" relativeHeight="15928320" behindDoc="0" locked="0" layoutInCell="1" allowOverlap="1" wp14:anchorId="09175872" wp14:editId="4E13A5BB">
                <wp:simplePos x="0" y="0"/>
                <wp:positionH relativeFrom="page">
                  <wp:posOffset>673100</wp:posOffset>
                </wp:positionH>
                <wp:positionV relativeFrom="paragraph">
                  <wp:posOffset>313952</wp:posOffset>
                </wp:positionV>
                <wp:extent cx="6426200" cy="6350"/>
                <wp:effectExtent l="0" t="0" r="0" b="0"/>
                <wp:wrapNone/>
                <wp:docPr id="911" name="Graphic 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C9ECC3" id="Graphic 911" o:spid="_x0000_s1026" alt="&quot;&quot;" style="position:absolute;margin-left:53pt;margin-top:24.7pt;width:506pt;height:.5pt;z-index:1592832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4F6F0552" w14:textId="77777777" w:rsidR="005C2A41" w:rsidRDefault="00863C9F">
      <w:pPr>
        <w:rPr>
          <w:b/>
          <w:sz w:val="20"/>
        </w:rPr>
      </w:pPr>
      <w:r>
        <w:br w:type="column"/>
      </w:r>
    </w:p>
    <w:p w14:paraId="712BF3A7" w14:textId="77777777" w:rsidR="005C2A41" w:rsidRDefault="005C2A41">
      <w:pPr>
        <w:pStyle w:val="BodyText"/>
        <w:rPr>
          <w:b/>
          <w:sz w:val="20"/>
        </w:rPr>
      </w:pPr>
    </w:p>
    <w:p w14:paraId="3E2F37D8" w14:textId="77777777" w:rsidR="005C2A41" w:rsidRDefault="005C2A41">
      <w:pPr>
        <w:pStyle w:val="BodyText"/>
        <w:rPr>
          <w:b/>
          <w:sz w:val="20"/>
        </w:rPr>
      </w:pPr>
    </w:p>
    <w:p w14:paraId="347E1BC8" w14:textId="77777777" w:rsidR="005C2A41" w:rsidRDefault="005C2A41">
      <w:pPr>
        <w:pStyle w:val="BodyText"/>
        <w:spacing w:before="206"/>
        <w:rPr>
          <w:b/>
          <w:sz w:val="20"/>
        </w:rPr>
      </w:pPr>
    </w:p>
    <w:p w14:paraId="64FC97FA"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495F473C"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673C9479" w14:textId="77777777" w:rsidR="005C2A41" w:rsidRDefault="00863C9F">
      <w:pPr>
        <w:pStyle w:val="Heading8"/>
        <w:spacing w:line="203" w:lineRule="exact"/>
        <w:ind w:left="257"/>
      </w:pPr>
      <w:r>
        <w:rPr>
          <w:spacing w:val="-5"/>
          <w:w w:val="105"/>
        </w:rPr>
        <w:t>at:</w:t>
      </w:r>
    </w:p>
    <w:p w14:paraId="1A18D155" w14:textId="77777777" w:rsidR="005C2A41" w:rsidRDefault="005C2A41">
      <w:pPr>
        <w:pStyle w:val="BodyText"/>
        <w:spacing w:before="42"/>
        <w:rPr>
          <w:b/>
          <w:sz w:val="18"/>
        </w:rPr>
      </w:pPr>
    </w:p>
    <w:p w14:paraId="45236885" w14:textId="77777777" w:rsidR="005C2A41" w:rsidRDefault="00863C9F">
      <w:pPr>
        <w:ind w:left="257"/>
        <w:rPr>
          <w:sz w:val="18"/>
        </w:rPr>
      </w:pPr>
      <w:hyperlink r:id="rId176">
        <w:r>
          <w:rPr>
            <w:spacing w:val="-2"/>
            <w:w w:val="105"/>
            <w:sz w:val="18"/>
          </w:rPr>
          <w:t>www.studentaid.gov</w:t>
        </w:r>
      </w:hyperlink>
    </w:p>
    <w:p w14:paraId="7A6D8A75"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5765AA08" w14:textId="77777777" w:rsidR="005C2A41" w:rsidRDefault="005C2A41">
      <w:pPr>
        <w:pStyle w:val="BodyText"/>
        <w:rPr>
          <w:sz w:val="15"/>
        </w:rPr>
      </w:pPr>
    </w:p>
    <w:p w14:paraId="7238D4BD" w14:textId="77777777" w:rsidR="005C2A41" w:rsidRDefault="005C2A41">
      <w:pPr>
        <w:pStyle w:val="BodyText"/>
        <w:spacing w:before="14"/>
        <w:rPr>
          <w:sz w:val="15"/>
        </w:rPr>
      </w:pPr>
    </w:p>
    <w:p w14:paraId="09463CB7"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28832" behindDoc="0" locked="0" layoutInCell="1" allowOverlap="1" wp14:anchorId="6AC59C6D" wp14:editId="3A0EE8C6">
                <wp:simplePos x="0" y="0"/>
                <wp:positionH relativeFrom="page">
                  <wp:posOffset>638555</wp:posOffset>
                </wp:positionH>
                <wp:positionV relativeFrom="paragraph">
                  <wp:posOffset>-1620001</wp:posOffset>
                </wp:positionV>
                <wp:extent cx="4258945" cy="1617345"/>
                <wp:effectExtent l="0" t="0" r="0" b="0"/>
                <wp:wrapNone/>
                <wp:docPr id="912" name="Text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30B21160" w14:textId="77777777">
                              <w:trPr>
                                <w:trHeight w:val="492"/>
                              </w:trPr>
                              <w:tc>
                                <w:tcPr>
                                  <w:tcW w:w="1952" w:type="dxa"/>
                                  <w:shd w:val="clear" w:color="auto" w:fill="E7E7E7"/>
                                </w:tcPr>
                                <w:p w14:paraId="02CC67DB"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76B8F593"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75197234" w14:textId="77777777">
                              <w:trPr>
                                <w:trHeight w:val="502"/>
                              </w:trPr>
                              <w:tc>
                                <w:tcPr>
                                  <w:tcW w:w="1952" w:type="dxa"/>
                                  <w:vMerge w:val="restart"/>
                                </w:tcPr>
                                <w:p w14:paraId="3A515BEE" w14:textId="77777777" w:rsidR="005C2A41" w:rsidRDefault="005C2A41">
                                  <w:pPr>
                                    <w:pStyle w:val="TableParagraph"/>
                                    <w:spacing w:before="61"/>
                                    <w:ind w:left="0"/>
                                    <w:rPr>
                                      <w:sz w:val="17"/>
                                    </w:rPr>
                                  </w:pPr>
                                </w:p>
                                <w:p w14:paraId="5E407AF2" w14:textId="77777777" w:rsidR="005C2A41" w:rsidRDefault="00863C9F">
                                  <w:pPr>
                                    <w:pStyle w:val="TableParagraph"/>
                                    <w:ind w:left="171"/>
                                    <w:rPr>
                                      <w:b/>
                                      <w:sz w:val="17"/>
                                    </w:rPr>
                                  </w:pPr>
                                  <w:r>
                                    <w:rPr>
                                      <w:b/>
                                      <w:spacing w:val="-2"/>
                                      <w:sz w:val="17"/>
                                    </w:rPr>
                                    <w:t>DIRECT</w:t>
                                  </w:r>
                                </w:p>
                                <w:p w14:paraId="6AB98CAC"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6B569ED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67C25267" w14:textId="77777777">
                              <w:trPr>
                                <w:trHeight w:val="435"/>
                              </w:trPr>
                              <w:tc>
                                <w:tcPr>
                                  <w:tcW w:w="1952" w:type="dxa"/>
                                  <w:vMerge/>
                                  <w:tcBorders>
                                    <w:top w:val="nil"/>
                                  </w:tcBorders>
                                </w:tcPr>
                                <w:p w14:paraId="6C3F20B6" w14:textId="77777777" w:rsidR="005C2A41" w:rsidRDefault="005C2A41">
                                  <w:pPr>
                                    <w:rPr>
                                      <w:sz w:val="2"/>
                                      <w:szCs w:val="2"/>
                                    </w:rPr>
                                  </w:pPr>
                                </w:p>
                              </w:tc>
                              <w:tc>
                                <w:tcPr>
                                  <w:tcW w:w="4616" w:type="dxa"/>
                                  <w:tcBorders>
                                    <w:top w:val="single" w:sz="4" w:space="0" w:color="CCCCCC"/>
                                  </w:tcBorders>
                                </w:tcPr>
                                <w:p w14:paraId="4CD6CEA4"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5795A7DA" w14:textId="77777777">
                              <w:trPr>
                                <w:trHeight w:val="1018"/>
                              </w:trPr>
                              <w:tc>
                                <w:tcPr>
                                  <w:tcW w:w="1952" w:type="dxa"/>
                                </w:tcPr>
                                <w:p w14:paraId="24E017AE"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43F93505"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4A73CD3E"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2355385A" w14:textId="77777777" w:rsidR="005C2A41" w:rsidRDefault="005C2A41">
                            <w:pPr>
                              <w:pStyle w:val="BodyText"/>
                            </w:pPr>
                          </w:p>
                        </w:txbxContent>
                      </wps:txbx>
                      <wps:bodyPr wrap="square" lIns="0" tIns="0" rIns="0" bIns="0" rtlCol="0">
                        <a:noAutofit/>
                      </wps:bodyPr>
                    </wps:wsp>
                  </a:graphicData>
                </a:graphic>
              </wp:anchor>
            </w:drawing>
          </mc:Choice>
          <mc:Fallback>
            <w:pict>
              <v:shape w14:anchorId="6AC59C6D" id="Textbox 912" o:spid="_x0000_s1157" type="#_x0000_t202" style="position:absolute;left:0;text-align:left;margin-left:50.3pt;margin-top:-127.55pt;width:335.35pt;height:127.35pt;z-index:159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30B21160" w14:textId="77777777">
                        <w:trPr>
                          <w:trHeight w:val="492"/>
                        </w:trPr>
                        <w:tc>
                          <w:tcPr>
                            <w:tcW w:w="1952" w:type="dxa"/>
                            <w:shd w:val="clear" w:color="auto" w:fill="E7E7E7"/>
                          </w:tcPr>
                          <w:p w14:paraId="02CC67DB"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76B8F593"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75197234" w14:textId="77777777">
                        <w:trPr>
                          <w:trHeight w:val="502"/>
                        </w:trPr>
                        <w:tc>
                          <w:tcPr>
                            <w:tcW w:w="1952" w:type="dxa"/>
                            <w:vMerge w:val="restart"/>
                          </w:tcPr>
                          <w:p w14:paraId="3A515BEE" w14:textId="77777777" w:rsidR="005C2A41" w:rsidRDefault="005C2A41">
                            <w:pPr>
                              <w:pStyle w:val="TableParagraph"/>
                              <w:spacing w:before="61"/>
                              <w:ind w:left="0"/>
                              <w:rPr>
                                <w:sz w:val="17"/>
                              </w:rPr>
                            </w:pPr>
                          </w:p>
                          <w:p w14:paraId="5E407AF2" w14:textId="77777777" w:rsidR="005C2A41" w:rsidRDefault="00863C9F">
                            <w:pPr>
                              <w:pStyle w:val="TableParagraph"/>
                              <w:ind w:left="171"/>
                              <w:rPr>
                                <w:b/>
                                <w:sz w:val="17"/>
                              </w:rPr>
                            </w:pPr>
                            <w:r>
                              <w:rPr>
                                <w:b/>
                                <w:spacing w:val="-2"/>
                                <w:sz w:val="17"/>
                              </w:rPr>
                              <w:t>DIRECT</w:t>
                            </w:r>
                          </w:p>
                          <w:p w14:paraId="6AB98CAC"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6B569ED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67C25267" w14:textId="77777777">
                        <w:trPr>
                          <w:trHeight w:val="435"/>
                        </w:trPr>
                        <w:tc>
                          <w:tcPr>
                            <w:tcW w:w="1952" w:type="dxa"/>
                            <w:vMerge/>
                            <w:tcBorders>
                              <w:top w:val="nil"/>
                            </w:tcBorders>
                          </w:tcPr>
                          <w:p w14:paraId="6C3F20B6" w14:textId="77777777" w:rsidR="005C2A41" w:rsidRDefault="005C2A41">
                            <w:pPr>
                              <w:rPr>
                                <w:sz w:val="2"/>
                                <w:szCs w:val="2"/>
                              </w:rPr>
                            </w:pPr>
                          </w:p>
                        </w:tc>
                        <w:tc>
                          <w:tcPr>
                            <w:tcW w:w="4616" w:type="dxa"/>
                            <w:tcBorders>
                              <w:top w:val="single" w:sz="4" w:space="0" w:color="CCCCCC"/>
                            </w:tcBorders>
                          </w:tcPr>
                          <w:p w14:paraId="4CD6CEA4"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5795A7DA" w14:textId="77777777">
                        <w:trPr>
                          <w:trHeight w:val="1018"/>
                        </w:trPr>
                        <w:tc>
                          <w:tcPr>
                            <w:tcW w:w="1952" w:type="dxa"/>
                          </w:tcPr>
                          <w:p w14:paraId="24E017AE"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43F93505"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4A73CD3E"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2355385A"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r>
        <w:rPr>
          <w:spacing w:val="-2"/>
          <w:sz w:val="15"/>
        </w:rPr>
        <w:t>federal</w:t>
      </w:r>
      <w:r>
        <w:rPr>
          <w:spacing w:val="-8"/>
          <w:sz w:val="15"/>
        </w:rPr>
        <w:t xml:space="preserve"> </w:t>
      </w:r>
      <w:r>
        <w:rPr>
          <w:spacing w:val="-2"/>
          <w:sz w:val="15"/>
        </w:rPr>
        <w:t>loan</w:t>
      </w:r>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9"/>
          <w:sz w:val="15"/>
        </w:rPr>
        <w:t xml:space="preserve"> </w:t>
      </w:r>
      <w:r>
        <w:rPr>
          <w:sz w:val="15"/>
        </w:rPr>
        <w:t>change</w:t>
      </w:r>
      <w:r>
        <w:rPr>
          <w:spacing w:val="-11"/>
          <w:sz w:val="15"/>
        </w:rPr>
        <w:t xml:space="preserve"> </w:t>
      </w:r>
      <w:r>
        <w:rPr>
          <w:sz w:val="15"/>
        </w:rPr>
        <w:t>in</w:t>
      </w:r>
      <w:r>
        <w:rPr>
          <w:spacing w:val="-10"/>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9"/>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1"/>
          <w:sz w:val="15"/>
        </w:rPr>
        <w:t xml:space="preserve"> </w:t>
      </w:r>
      <w:r>
        <w:rPr>
          <w:sz w:val="15"/>
        </w:rPr>
        <w:t>loans.</w:t>
      </w:r>
    </w:p>
    <w:p w14:paraId="6693FB3D" w14:textId="77777777" w:rsidR="005C2A41" w:rsidRDefault="005C2A41">
      <w:pPr>
        <w:pStyle w:val="BodyText"/>
        <w:rPr>
          <w:sz w:val="15"/>
        </w:rPr>
      </w:pPr>
    </w:p>
    <w:p w14:paraId="561A4D4B" w14:textId="77777777" w:rsidR="005C2A41" w:rsidRDefault="005C2A41">
      <w:pPr>
        <w:pStyle w:val="BodyText"/>
        <w:spacing w:before="23"/>
        <w:rPr>
          <w:sz w:val="15"/>
        </w:rPr>
      </w:pPr>
    </w:p>
    <w:p w14:paraId="4A1412EF" w14:textId="77777777" w:rsidR="005C2A41" w:rsidRDefault="00863C9F">
      <w:pPr>
        <w:pStyle w:val="Heading2"/>
      </w:pPr>
      <w:r>
        <w:rPr>
          <w:w w:val="105"/>
        </w:rPr>
        <w:t>Next</w:t>
      </w:r>
      <w:r>
        <w:rPr>
          <w:spacing w:val="-12"/>
          <w:w w:val="105"/>
        </w:rPr>
        <w:t xml:space="preserve"> </w:t>
      </w:r>
      <w:r>
        <w:rPr>
          <w:spacing w:val="-4"/>
          <w:w w:val="105"/>
        </w:rPr>
        <w:t>Steps</w:t>
      </w:r>
    </w:p>
    <w:p w14:paraId="7F2728BF" w14:textId="77777777" w:rsidR="005C2A41" w:rsidRDefault="00863C9F">
      <w:pPr>
        <w:pStyle w:val="BodyText"/>
        <w:spacing w:before="10"/>
        <w:rPr>
          <w:b/>
          <w:sz w:val="6"/>
        </w:rPr>
      </w:pPr>
      <w:r>
        <w:rPr>
          <w:b/>
          <w:noProof/>
          <w:sz w:val="6"/>
        </w:rPr>
        <mc:AlternateContent>
          <mc:Choice Requires="wps">
            <w:drawing>
              <wp:anchor distT="0" distB="0" distL="0" distR="0" simplePos="0" relativeHeight="487785984" behindDoc="1" locked="0" layoutInCell="1" allowOverlap="1" wp14:anchorId="6904D269" wp14:editId="72C87432">
                <wp:simplePos x="0" y="0"/>
                <wp:positionH relativeFrom="page">
                  <wp:posOffset>673100</wp:posOffset>
                </wp:positionH>
                <wp:positionV relativeFrom="paragraph">
                  <wp:posOffset>65563</wp:posOffset>
                </wp:positionV>
                <wp:extent cx="6426200" cy="6350"/>
                <wp:effectExtent l="0" t="0" r="0" b="0"/>
                <wp:wrapTopAndBottom/>
                <wp:docPr id="913" name="Graphic 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76B96F" id="Graphic 913" o:spid="_x0000_s1026" alt="&quot;&quot;" style="position:absolute;margin-left:53pt;margin-top:5.15pt;width:506pt;height:.5pt;z-index:-1553049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1C5323FF" w14:textId="77777777" w:rsidR="005C2A41" w:rsidRDefault="005C2A41">
      <w:pPr>
        <w:pStyle w:val="BodyText"/>
        <w:spacing w:before="157"/>
        <w:rPr>
          <w:b/>
          <w:sz w:val="26"/>
        </w:rPr>
      </w:pPr>
    </w:p>
    <w:p w14:paraId="3C98A3CF" w14:textId="77777777" w:rsidR="005C2A41" w:rsidRDefault="00863C9F">
      <w:pPr>
        <w:pStyle w:val="Heading5"/>
        <w:numPr>
          <w:ilvl w:val="0"/>
          <w:numId w:val="10"/>
        </w:numPr>
        <w:tabs>
          <w:tab w:val="left" w:pos="732"/>
        </w:tabs>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46D1228D"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77">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602759B5" w14:textId="77777777" w:rsidR="005C2A41" w:rsidRDefault="005C2A41">
      <w:pPr>
        <w:pStyle w:val="BodyText"/>
        <w:spacing w:before="29"/>
        <w:rPr>
          <w:sz w:val="18"/>
        </w:rPr>
      </w:pPr>
    </w:p>
    <w:p w14:paraId="60A95077" w14:textId="77777777" w:rsidR="005C2A41" w:rsidRDefault="00863C9F">
      <w:pPr>
        <w:pStyle w:val="Heading5"/>
        <w:numPr>
          <w:ilvl w:val="0"/>
          <w:numId w:val="10"/>
        </w:numPr>
        <w:tabs>
          <w:tab w:val="left" w:pos="732"/>
        </w:tabs>
        <w:spacing w:before="1"/>
        <w:ind w:left="732" w:hanging="266"/>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5A80CBA8"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proofErr w:type="gramStart"/>
      <w:r>
        <w:rPr>
          <w:w w:val="105"/>
          <w:sz w:val="18"/>
        </w:rPr>
        <w:t>for</w:t>
      </w:r>
      <w:proofErr w:type="gramEnd"/>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 will be available for 30 days (terms will not change during this period, except as permitted by law and the variable interest rate may change based on the market).</w:t>
      </w:r>
    </w:p>
    <w:p w14:paraId="1A11D17D" w14:textId="77777777" w:rsidR="005C2A41" w:rsidRDefault="005C2A41">
      <w:pPr>
        <w:pStyle w:val="BodyText"/>
        <w:rPr>
          <w:sz w:val="20"/>
        </w:rPr>
      </w:pPr>
    </w:p>
    <w:p w14:paraId="389E59A4" w14:textId="77777777" w:rsidR="005C2A41" w:rsidRDefault="00863C9F">
      <w:pPr>
        <w:pStyle w:val="BodyText"/>
        <w:spacing w:before="162"/>
        <w:rPr>
          <w:sz w:val="20"/>
        </w:rPr>
      </w:pPr>
      <w:r>
        <w:rPr>
          <w:noProof/>
          <w:sz w:val="20"/>
        </w:rPr>
        <mc:AlternateContent>
          <mc:Choice Requires="wps">
            <w:drawing>
              <wp:anchor distT="0" distB="0" distL="0" distR="0" simplePos="0" relativeHeight="487786496" behindDoc="1" locked="0" layoutInCell="1" allowOverlap="1" wp14:anchorId="6A8D32C5" wp14:editId="45E19518">
                <wp:simplePos x="0" y="0"/>
                <wp:positionH relativeFrom="page">
                  <wp:posOffset>673100</wp:posOffset>
                </wp:positionH>
                <wp:positionV relativeFrom="paragraph">
                  <wp:posOffset>264578</wp:posOffset>
                </wp:positionV>
                <wp:extent cx="6426200" cy="314325"/>
                <wp:effectExtent l="0" t="0" r="0" b="0"/>
                <wp:wrapTopAndBottom/>
                <wp:docPr id="914" name="Text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314325"/>
                        </a:xfrm>
                        <a:prstGeom prst="rect">
                          <a:avLst/>
                        </a:prstGeom>
                        <a:solidFill>
                          <a:srgbClr val="E7E7E7"/>
                        </a:solidFill>
                      </wps:spPr>
                      <wps:txbx>
                        <w:txbxContent>
                          <w:p w14:paraId="4C6CD2CE"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6A8D32C5" id="Textbox 914" o:spid="_x0000_s1158" type="#_x0000_t202" style="position:absolute;margin-left:53pt;margin-top:20.85pt;width:506pt;height:24.75pt;z-index:-1552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" fillcolor="#e7e7e7" stroked="f">
                <v:textbox inset="0,0,0,0">
                  <w:txbxContent>
                    <w:p w14:paraId="4C6CD2CE"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2DE1A905" w14:textId="77777777" w:rsidR="005C2A41" w:rsidRDefault="00863C9F">
      <w:pPr>
        <w:tabs>
          <w:tab w:val="left" w:pos="5497"/>
        </w:tabs>
        <w:spacing w:before="33"/>
        <w:ind w:left="388"/>
        <w:rPr>
          <w:b/>
          <w:sz w:val="16"/>
        </w:rPr>
      </w:pPr>
      <w:r>
        <w:rPr>
          <w:b/>
          <w:spacing w:val="-2"/>
          <w:sz w:val="16"/>
        </w:rPr>
        <w:t>Variable</w:t>
      </w:r>
      <w:r>
        <w:rPr>
          <w:b/>
          <w:spacing w:val="-13"/>
          <w:sz w:val="16"/>
        </w:rPr>
        <w:t xml:space="preserve"> </w:t>
      </w:r>
      <w:r>
        <w:rPr>
          <w:b/>
          <w:spacing w:val="-2"/>
          <w:sz w:val="16"/>
        </w:rPr>
        <w:t>Interest</w:t>
      </w:r>
      <w:r>
        <w:rPr>
          <w:b/>
          <w:spacing w:val="-8"/>
          <w:sz w:val="16"/>
        </w:rPr>
        <w:t xml:space="preserve"> </w:t>
      </w:r>
      <w:r>
        <w:rPr>
          <w:b/>
          <w:spacing w:val="-4"/>
          <w:sz w:val="16"/>
        </w:rPr>
        <w:t>Rate</w:t>
      </w:r>
      <w:r>
        <w:rPr>
          <w:b/>
          <w:sz w:val="16"/>
        </w:rPr>
        <w:tab/>
      </w:r>
      <w:r>
        <w:rPr>
          <w:b/>
          <w:spacing w:val="-2"/>
          <w:sz w:val="16"/>
        </w:rPr>
        <w:t>Cosigner</w:t>
      </w:r>
    </w:p>
    <w:p w14:paraId="451DE062" w14:textId="77777777" w:rsidR="005C2A41" w:rsidRDefault="005C2A41">
      <w:pPr>
        <w:rPr>
          <w:b/>
          <w:sz w:val="16"/>
        </w:rPr>
        <w:sectPr w:rsidR="005C2A41">
          <w:type w:val="continuous"/>
          <w:pgSz w:w="12240" w:h="15840"/>
          <w:pgMar w:top="1760" w:right="720" w:bottom="340" w:left="720" w:header="0" w:footer="0" w:gutter="0"/>
          <w:cols w:space="720"/>
        </w:sectPr>
      </w:pPr>
    </w:p>
    <w:p w14:paraId="2635F8F4" w14:textId="77777777" w:rsidR="005C2A41" w:rsidRDefault="00863C9F">
      <w:pPr>
        <w:pStyle w:val="BodyText"/>
        <w:spacing w:before="171" w:line="244" w:lineRule="auto"/>
        <w:ind w:left="586" w:right="-8" w:hanging="173"/>
      </w:pPr>
      <w:r>
        <w:rPr>
          <w:noProof/>
          <w:position w:val="3"/>
        </w:rPr>
        <w:drawing>
          <wp:inline distT="0" distB="0" distL="0" distR="0" wp14:anchorId="7A219846" wp14:editId="33D24245">
            <wp:extent cx="37388" cy="37388"/>
            <wp:effectExtent l="0" t="0" r="1270" b="1270"/>
            <wp:docPr id="915" name="Image 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This loan has a variable interest rate, that is based on a publicly available index, the 30-day average Secured Overnight Financing Rate</w:t>
      </w:r>
      <w:r>
        <w:rPr>
          <w:spacing w:val="-3"/>
        </w:rPr>
        <w:t xml:space="preserve"> </w:t>
      </w:r>
      <w:r>
        <w:t>(SOFR)</w:t>
      </w:r>
      <w:r>
        <w:rPr>
          <w:spacing w:val="-3"/>
        </w:rPr>
        <w:t xml:space="preserve"> </w:t>
      </w:r>
      <w:r>
        <w:t>rounded</w:t>
      </w:r>
      <w:r>
        <w:rPr>
          <w:spacing w:val="-3"/>
        </w:rPr>
        <w:t xml:space="preserve"> </w:t>
      </w:r>
      <w:r>
        <w:t>up</w:t>
      </w:r>
      <w:r>
        <w:rPr>
          <w:spacing w:val="-3"/>
        </w:rPr>
        <w:t xml:space="preserve"> </w:t>
      </w:r>
      <w:r>
        <w:t>to</w:t>
      </w:r>
      <w:r>
        <w:rPr>
          <w:spacing w:val="-3"/>
        </w:rPr>
        <w:t xml:space="preserve"> </w:t>
      </w:r>
      <w:r>
        <w:t>the</w:t>
      </w:r>
      <w:r>
        <w:rPr>
          <w:spacing w:val="-3"/>
        </w:rPr>
        <w:t xml:space="preserve"> </w:t>
      </w:r>
      <w:r>
        <w:t>nearest</w:t>
      </w:r>
      <w:r>
        <w:rPr>
          <w:spacing w:val="-3"/>
        </w:rPr>
        <w:t xml:space="preserve"> </w:t>
      </w:r>
      <w:r>
        <w:t>one-eighth</w:t>
      </w:r>
      <w:r>
        <w:rPr>
          <w:spacing w:val="-3"/>
        </w:rPr>
        <w:t xml:space="preserve"> </w:t>
      </w:r>
      <w:r>
        <w:t>of</w:t>
      </w:r>
      <w:r>
        <w:rPr>
          <w:spacing w:val="-3"/>
        </w:rPr>
        <w:t xml:space="preserve"> </w:t>
      </w:r>
      <w:r>
        <w:t>one</w:t>
      </w:r>
      <w:r>
        <w:rPr>
          <w:spacing w:val="-3"/>
        </w:rPr>
        <w:t xml:space="preserve"> </w:t>
      </w:r>
      <w:r>
        <w:t>percent. Your</w:t>
      </w:r>
      <w:r>
        <w:rPr>
          <w:spacing w:val="-12"/>
        </w:rPr>
        <w:t xml:space="preserve"> </w:t>
      </w:r>
      <w:r>
        <w:t>rate</w:t>
      </w:r>
      <w:r>
        <w:rPr>
          <w:spacing w:val="-11"/>
        </w:rPr>
        <w:t xml:space="preserve"> </w:t>
      </w:r>
      <w:r>
        <w:t>will</w:t>
      </w:r>
      <w:r>
        <w:rPr>
          <w:spacing w:val="-11"/>
        </w:rPr>
        <w:t xml:space="preserve"> </w:t>
      </w:r>
      <w:r>
        <w:t>be</w:t>
      </w:r>
      <w:r>
        <w:rPr>
          <w:spacing w:val="-11"/>
        </w:rPr>
        <w:t xml:space="preserve"> </w:t>
      </w:r>
      <w:r>
        <w:t>calculated</w:t>
      </w:r>
      <w:r>
        <w:rPr>
          <w:spacing w:val="-11"/>
        </w:rPr>
        <w:t xml:space="preserve"> </w:t>
      </w:r>
      <w:r>
        <w:t>each</w:t>
      </w:r>
      <w:r>
        <w:rPr>
          <w:spacing w:val="-11"/>
        </w:rPr>
        <w:t xml:space="preserve"> </w:t>
      </w:r>
      <w:r>
        <w:t>month</w:t>
      </w:r>
      <w:r>
        <w:rPr>
          <w:spacing w:val="-11"/>
        </w:rPr>
        <w:t xml:space="preserve"> </w:t>
      </w:r>
      <w:r>
        <w:t>by</w:t>
      </w:r>
      <w:r>
        <w:rPr>
          <w:spacing w:val="-11"/>
        </w:rPr>
        <w:t xml:space="preserve"> </w:t>
      </w:r>
      <w:r>
        <w:t>adding</w:t>
      </w:r>
      <w:r>
        <w:rPr>
          <w:spacing w:val="-12"/>
        </w:rPr>
        <w:t xml:space="preserve"> </w:t>
      </w:r>
      <w:r>
        <w:t>a</w:t>
      </w:r>
      <w:r>
        <w:rPr>
          <w:spacing w:val="-11"/>
        </w:rPr>
        <w:t xml:space="preserve"> </w:t>
      </w:r>
      <w:r>
        <w:t>margin</w:t>
      </w:r>
      <w:r>
        <w:rPr>
          <w:spacing w:val="-11"/>
        </w:rPr>
        <w:t xml:space="preserve"> </w:t>
      </w:r>
      <w:r>
        <w:t>between 0.420%</w:t>
      </w:r>
      <w:r>
        <w:rPr>
          <w:spacing w:val="-3"/>
        </w:rPr>
        <w:t xml:space="preserve"> </w:t>
      </w:r>
      <w:r>
        <w:t>and</w:t>
      </w:r>
      <w:r>
        <w:rPr>
          <w:spacing w:val="-2"/>
        </w:rPr>
        <w:t xml:space="preserve"> </w:t>
      </w:r>
      <w:r>
        <w:t>10.125%</w:t>
      </w:r>
      <w:r>
        <w:rPr>
          <w:spacing w:val="-5"/>
        </w:rPr>
        <w:t xml:space="preserve"> </w:t>
      </w:r>
      <w:r>
        <w:t>to</w:t>
      </w:r>
      <w:r>
        <w:rPr>
          <w:spacing w:val="-1"/>
        </w:rPr>
        <w:t xml:space="preserve"> </w:t>
      </w:r>
      <w:r>
        <w:t>the</w:t>
      </w:r>
      <w:r>
        <w:rPr>
          <w:spacing w:val="-1"/>
        </w:rPr>
        <w:t xml:space="preserve"> </w:t>
      </w:r>
      <w:r>
        <w:t>SOFR</w:t>
      </w:r>
      <w:r>
        <w:rPr>
          <w:spacing w:val="-2"/>
        </w:rPr>
        <w:t xml:space="preserve"> </w:t>
      </w:r>
      <w:r>
        <w:t>rounded</w:t>
      </w:r>
      <w:r>
        <w:rPr>
          <w:spacing w:val="-1"/>
        </w:rPr>
        <w:t xml:space="preserve"> </w:t>
      </w:r>
      <w:r>
        <w:t>up to the</w:t>
      </w:r>
      <w:r>
        <w:rPr>
          <w:spacing w:val="-1"/>
        </w:rPr>
        <w:t xml:space="preserve"> </w:t>
      </w:r>
      <w:r>
        <w:t>nearest</w:t>
      </w:r>
      <w:r>
        <w:rPr>
          <w:spacing w:val="-1"/>
        </w:rPr>
        <w:t xml:space="preserve"> </w:t>
      </w:r>
      <w:r>
        <w:t>one- eighth of one percent.</w:t>
      </w:r>
    </w:p>
    <w:p w14:paraId="7F9C6AF3" w14:textId="77777777" w:rsidR="005C2A41" w:rsidRDefault="00863C9F">
      <w:pPr>
        <w:pStyle w:val="BodyText"/>
        <w:spacing w:before="48" w:line="242" w:lineRule="auto"/>
        <w:ind w:left="586" w:right="-8" w:hanging="173"/>
      </w:pPr>
      <w:r>
        <w:rPr>
          <w:noProof/>
          <w:position w:val="3"/>
        </w:rPr>
        <w:drawing>
          <wp:inline distT="0" distB="0" distL="0" distR="0" wp14:anchorId="0A270A57" wp14:editId="6E0DA34E">
            <wp:extent cx="37388" cy="37388"/>
            <wp:effectExtent l="0" t="0" r="1270" b="1270"/>
            <wp:docPr id="916" name="Image 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The</w:t>
      </w:r>
      <w:r>
        <w:rPr>
          <w:spacing w:val="-3"/>
        </w:rPr>
        <w:t xml:space="preserve"> </w:t>
      </w:r>
      <w:r>
        <w:t>rate</w:t>
      </w:r>
      <w:r>
        <w:rPr>
          <w:spacing w:val="-1"/>
        </w:rPr>
        <w:t xml:space="preserve"> </w:t>
      </w:r>
      <w:r>
        <w:t>will not</w:t>
      </w:r>
      <w:r>
        <w:rPr>
          <w:spacing w:val="-1"/>
        </w:rPr>
        <w:t xml:space="preserve"> </w:t>
      </w:r>
      <w:r>
        <w:t>increase more</w:t>
      </w:r>
      <w:r>
        <w:rPr>
          <w:spacing w:val="-1"/>
        </w:rPr>
        <w:t xml:space="preserve"> </w:t>
      </w:r>
      <w:r>
        <w:t>than</w:t>
      </w:r>
      <w:r>
        <w:rPr>
          <w:spacing w:val="-1"/>
        </w:rPr>
        <w:t xml:space="preserve"> </w:t>
      </w:r>
      <w:r>
        <w:t>once</w:t>
      </w:r>
      <w:r>
        <w:rPr>
          <w:spacing w:val="-1"/>
        </w:rPr>
        <w:t xml:space="preserve"> </w:t>
      </w:r>
      <w:r>
        <w:t>a</w:t>
      </w:r>
      <w:r>
        <w:rPr>
          <w:spacing w:val="-1"/>
        </w:rPr>
        <w:t xml:space="preserve"> </w:t>
      </w:r>
      <w:r>
        <w:t>month, but</w:t>
      </w:r>
      <w:r>
        <w:rPr>
          <w:spacing w:val="-1"/>
        </w:rPr>
        <w:t xml:space="preserve"> </w:t>
      </w:r>
      <w:r>
        <w:t>there</w:t>
      </w:r>
      <w:r>
        <w:rPr>
          <w:spacing w:val="-1"/>
        </w:rPr>
        <w:t xml:space="preserve"> </w:t>
      </w:r>
      <w:r>
        <w:t>is</w:t>
      </w:r>
      <w:r>
        <w:rPr>
          <w:spacing w:val="-1"/>
        </w:rPr>
        <w:t xml:space="preserve"> </w:t>
      </w:r>
      <w:r>
        <w:t>no limit</w:t>
      </w:r>
      <w:r>
        <w:rPr>
          <w:spacing w:val="-8"/>
        </w:rPr>
        <w:t xml:space="preserve"> </w:t>
      </w:r>
      <w:r>
        <w:t>on</w:t>
      </w:r>
      <w:r>
        <w:rPr>
          <w:spacing w:val="-5"/>
        </w:rPr>
        <w:t xml:space="preserve"> </w:t>
      </w:r>
      <w:r>
        <w:t>the</w:t>
      </w:r>
      <w:r>
        <w:rPr>
          <w:spacing w:val="-5"/>
        </w:rPr>
        <w:t xml:space="preserve"> </w:t>
      </w:r>
      <w:r>
        <w:t>amount</w:t>
      </w:r>
      <w:r>
        <w:rPr>
          <w:spacing w:val="-5"/>
        </w:rPr>
        <w:t xml:space="preserve"> </w:t>
      </w:r>
      <w:r>
        <w:t>that</w:t>
      </w:r>
      <w:r>
        <w:rPr>
          <w:spacing w:val="-5"/>
        </w:rPr>
        <w:t xml:space="preserve"> </w:t>
      </w:r>
      <w:r>
        <w:t>the</w:t>
      </w:r>
      <w:r>
        <w:rPr>
          <w:spacing w:val="-5"/>
        </w:rPr>
        <w:t xml:space="preserve"> </w:t>
      </w:r>
      <w:r>
        <w:t>rate</w:t>
      </w:r>
      <w:r>
        <w:rPr>
          <w:spacing w:val="-7"/>
        </w:rPr>
        <w:t xml:space="preserve"> </w:t>
      </w:r>
      <w:r>
        <w:t>could</w:t>
      </w:r>
      <w:r>
        <w:rPr>
          <w:spacing w:val="-8"/>
        </w:rPr>
        <w:t xml:space="preserve"> </w:t>
      </w:r>
      <w:r>
        <w:t>increase</w:t>
      </w:r>
      <w:r>
        <w:rPr>
          <w:spacing w:val="-5"/>
        </w:rPr>
        <w:t xml:space="preserve"> </w:t>
      </w:r>
      <w:r>
        <w:t>at</w:t>
      </w:r>
      <w:r>
        <w:rPr>
          <w:spacing w:val="-5"/>
        </w:rPr>
        <w:t xml:space="preserve"> </w:t>
      </w:r>
      <w:r>
        <w:t>one</w:t>
      </w:r>
      <w:r>
        <w:rPr>
          <w:spacing w:val="-7"/>
        </w:rPr>
        <w:t xml:space="preserve"> </w:t>
      </w:r>
      <w:r>
        <w:t>time.</w:t>
      </w:r>
    </w:p>
    <w:p w14:paraId="2EBFE2F7" w14:textId="77777777" w:rsidR="005C2A41" w:rsidRDefault="00863C9F">
      <w:pPr>
        <w:pStyle w:val="BodyText"/>
        <w:spacing w:before="52" w:line="242" w:lineRule="auto"/>
        <w:ind w:left="586" w:right="6" w:hanging="173"/>
        <w:jc w:val="both"/>
      </w:pPr>
      <w:r>
        <w:rPr>
          <w:noProof/>
          <w:position w:val="3"/>
        </w:rPr>
        <w:drawing>
          <wp:inline distT="0" distB="0" distL="0" distR="0" wp14:anchorId="095A9975" wp14:editId="39103C53">
            <wp:extent cx="37388" cy="37388"/>
            <wp:effectExtent l="0" t="0" r="1270" b="1270"/>
            <wp:docPr id="917" name="Image 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Please</w:t>
      </w:r>
      <w:r>
        <w:rPr>
          <w:spacing w:val="-11"/>
        </w:rPr>
        <w:t xml:space="preserve"> </w:t>
      </w:r>
      <w:r>
        <w:t>see</w:t>
      </w:r>
      <w:r>
        <w:rPr>
          <w:spacing w:val="-10"/>
        </w:rPr>
        <w:t xml:space="preserve"> </w:t>
      </w:r>
      <w:r>
        <w:t>the</w:t>
      </w:r>
      <w:r>
        <w:rPr>
          <w:spacing w:val="-11"/>
        </w:rPr>
        <w:t xml:space="preserve"> </w:t>
      </w:r>
      <w:r>
        <w:t>INTEREST</w:t>
      </w:r>
      <w:r>
        <w:rPr>
          <w:spacing w:val="-11"/>
        </w:rPr>
        <w:t xml:space="preserve"> </w:t>
      </w:r>
      <w:r>
        <w:t>section</w:t>
      </w:r>
      <w:r>
        <w:rPr>
          <w:spacing w:val="-11"/>
        </w:rPr>
        <w:t xml:space="preserve"> </w:t>
      </w:r>
      <w:r>
        <w:t>of</w:t>
      </w:r>
      <w:r>
        <w:rPr>
          <w:spacing w:val="-10"/>
        </w:rPr>
        <w:t xml:space="preserve"> </w:t>
      </w:r>
      <w:r>
        <w:t>your</w:t>
      </w:r>
      <w:r>
        <w:rPr>
          <w:spacing w:val="-11"/>
        </w:rPr>
        <w:t xml:space="preserve"> </w:t>
      </w:r>
      <w:r>
        <w:t>promissory</w:t>
      </w:r>
      <w:r>
        <w:rPr>
          <w:spacing w:val="-10"/>
        </w:rPr>
        <w:t xml:space="preserve"> </w:t>
      </w:r>
      <w:r>
        <w:t>note</w:t>
      </w:r>
      <w:r>
        <w:rPr>
          <w:spacing w:val="-11"/>
        </w:rPr>
        <w:t xml:space="preserve"> </w:t>
      </w:r>
      <w:r>
        <w:t>for</w:t>
      </w:r>
      <w:r>
        <w:rPr>
          <w:spacing w:val="-11"/>
        </w:rPr>
        <w:t xml:space="preserve"> </w:t>
      </w:r>
      <w:r>
        <w:t>more information including the circumstances in which a replacement or substitute index may be used in place of SOFR.</w:t>
      </w:r>
    </w:p>
    <w:p w14:paraId="1272ECC8" w14:textId="77777777" w:rsidR="005C2A41" w:rsidRDefault="005C2A41">
      <w:pPr>
        <w:pStyle w:val="BodyText"/>
        <w:spacing w:before="165"/>
      </w:pPr>
    </w:p>
    <w:p w14:paraId="5DF28055" w14:textId="77777777" w:rsidR="005C2A41" w:rsidRDefault="00863C9F">
      <w:pPr>
        <w:spacing w:line="256" w:lineRule="auto"/>
        <w:ind w:left="388" w:right="3683"/>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3B322840" w14:textId="77777777" w:rsidR="005C2A41" w:rsidRDefault="00863C9F">
      <w:pPr>
        <w:pStyle w:val="BodyText"/>
        <w:spacing w:before="159" w:line="244" w:lineRule="auto"/>
        <w:ind w:left="586" w:right="10" w:hanging="173"/>
        <w:jc w:val="both"/>
      </w:pPr>
      <w:r>
        <w:rPr>
          <w:noProof/>
          <w:position w:val="3"/>
        </w:rPr>
        <w:drawing>
          <wp:inline distT="0" distB="0" distL="0" distR="0" wp14:anchorId="52521283" wp14:editId="378BCE13">
            <wp:extent cx="37388" cy="37388"/>
            <wp:effectExtent l="0" t="0" r="1270" b="1270"/>
            <wp:docPr id="918" name="Image 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13"/>
          <w:sz w:val="20"/>
        </w:rPr>
        <w:t xml:space="preserve"> </w:t>
      </w:r>
      <w:r>
        <w:t>For</w:t>
      </w:r>
      <w:r>
        <w:rPr>
          <w:spacing w:val="-11"/>
        </w:rPr>
        <w:t xml:space="preserve"> </w:t>
      </w:r>
      <w:r>
        <w:t>full-time,</w:t>
      </w:r>
      <w:r>
        <w:rPr>
          <w:spacing w:val="-11"/>
        </w:rPr>
        <w:t xml:space="preserve"> </w:t>
      </w:r>
      <w:r>
        <w:t>half-time,</w:t>
      </w:r>
      <w:r>
        <w:rPr>
          <w:spacing w:val="-11"/>
        </w:rPr>
        <w:t xml:space="preserve"> </w:t>
      </w:r>
      <w:r>
        <w:t>or</w:t>
      </w:r>
      <w:r>
        <w:rPr>
          <w:spacing w:val="-11"/>
        </w:rPr>
        <w:t xml:space="preserve"> </w:t>
      </w:r>
      <w:r>
        <w:t>less-than-half-time</w:t>
      </w:r>
      <w:r>
        <w:rPr>
          <w:spacing w:val="-12"/>
        </w:rPr>
        <w:t xml:space="preserve"> </w:t>
      </w:r>
      <w:r>
        <w:t>enrollment</w:t>
      </w:r>
      <w:r>
        <w:rPr>
          <w:spacing w:val="-11"/>
        </w:rPr>
        <w:t xml:space="preserve"> </w:t>
      </w:r>
      <w:r>
        <w:t>at</w:t>
      </w:r>
      <w:r>
        <w:rPr>
          <w:spacing w:val="-11"/>
        </w:rPr>
        <w:t xml:space="preserve"> </w:t>
      </w:r>
      <w:r>
        <w:t>an</w:t>
      </w:r>
      <w:r>
        <w:rPr>
          <w:spacing w:val="-11"/>
        </w:rPr>
        <w:t xml:space="preserve"> </w:t>
      </w:r>
      <w:r>
        <w:t xml:space="preserve">eligible </w:t>
      </w:r>
      <w:r>
        <w:rPr>
          <w:spacing w:val="-2"/>
        </w:rPr>
        <w:t>school.</w:t>
      </w:r>
    </w:p>
    <w:p w14:paraId="0E3F0442" w14:textId="77777777" w:rsidR="005C2A41" w:rsidRDefault="00863C9F">
      <w:pPr>
        <w:pStyle w:val="BodyText"/>
        <w:spacing w:before="48" w:line="242" w:lineRule="auto"/>
        <w:ind w:left="586" w:right="8" w:hanging="173"/>
        <w:jc w:val="both"/>
      </w:pPr>
      <w:r>
        <w:rPr>
          <w:noProof/>
          <w:position w:val="3"/>
        </w:rPr>
        <w:drawing>
          <wp:inline distT="0" distB="0" distL="0" distR="0" wp14:anchorId="71BD896C" wp14:editId="4F0EBCE8">
            <wp:extent cx="37388" cy="37388"/>
            <wp:effectExtent l="0" t="0" r="1270" b="1270"/>
            <wp:docPr id="919" name="Image 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3"/>
        </w:rPr>
        <w:t xml:space="preserve"> </w:t>
      </w:r>
      <w:r>
        <w:t>have</w:t>
      </w:r>
      <w:r>
        <w:rPr>
          <w:spacing w:val="-3"/>
        </w:rPr>
        <w:t xml:space="preserve"> </w:t>
      </w:r>
      <w:r>
        <w:t>attained</w:t>
      </w:r>
      <w:r>
        <w:rPr>
          <w:spacing w:val="-3"/>
        </w:rPr>
        <w:t xml:space="preserve"> </w:t>
      </w:r>
      <w:r>
        <w:t>the</w:t>
      </w:r>
      <w:r>
        <w:rPr>
          <w:spacing w:val="-1"/>
        </w:rPr>
        <w:t xml:space="preserve"> </w:t>
      </w:r>
      <w:r>
        <w:t>age</w:t>
      </w:r>
      <w:r>
        <w:rPr>
          <w:spacing w:val="-3"/>
        </w:rPr>
        <w:t xml:space="preserve"> </w:t>
      </w:r>
      <w:r>
        <w:t>of</w:t>
      </w:r>
      <w:r>
        <w:rPr>
          <w:spacing w:val="-3"/>
        </w:rPr>
        <w:t xml:space="preserve"> </w:t>
      </w:r>
      <w:r>
        <w:t>majority</w:t>
      </w:r>
      <w:r>
        <w:rPr>
          <w:spacing w:val="-2"/>
        </w:rPr>
        <w:t xml:space="preserve"> </w:t>
      </w:r>
      <w:r>
        <w:t>in</w:t>
      </w:r>
      <w:r>
        <w:rPr>
          <w:spacing w:val="-3"/>
        </w:rPr>
        <w:t xml:space="preserve"> </w:t>
      </w:r>
      <w:r>
        <w:t>your</w:t>
      </w:r>
      <w:r>
        <w:rPr>
          <w:spacing w:val="-3"/>
        </w:rPr>
        <w:t xml:space="preserve"> </w:t>
      </w:r>
      <w:r>
        <w:t>state</w:t>
      </w:r>
      <w:r>
        <w:rPr>
          <w:spacing w:val="-3"/>
        </w:rPr>
        <w:t xml:space="preserve"> </w:t>
      </w:r>
      <w:r>
        <w:t>of</w:t>
      </w:r>
      <w:r>
        <w:rPr>
          <w:spacing w:val="-1"/>
        </w:rPr>
        <w:t xml:space="preserve"> </w:t>
      </w:r>
      <w:r>
        <w:t>residence</w:t>
      </w:r>
      <w:r>
        <w:rPr>
          <w:spacing w:val="-3"/>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229305C3" w14:textId="77777777" w:rsidR="005C2A41" w:rsidRDefault="00863C9F">
      <w:pPr>
        <w:pStyle w:val="BodyText"/>
        <w:spacing w:before="160" w:line="244" w:lineRule="auto"/>
        <w:ind w:left="333" w:right="140" w:hanging="173"/>
      </w:pPr>
      <w:r>
        <w:br w:type="column"/>
      </w:r>
      <w:r>
        <w:rPr>
          <w:noProof/>
          <w:position w:val="3"/>
        </w:rPr>
        <w:drawing>
          <wp:inline distT="0" distB="0" distL="0" distR="0" wp14:anchorId="3909A814" wp14:editId="1BD67576">
            <wp:extent cx="38023" cy="37388"/>
            <wp:effectExtent l="0" t="0" r="635" b="1270"/>
            <wp:docPr id="920" name="Image 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7"/>
          <w:sz w:val="20"/>
        </w:rPr>
        <w:t xml:space="preserve"> </w:t>
      </w:r>
      <w:r>
        <w:rPr>
          <w:spacing w:val="-2"/>
        </w:rPr>
        <w:t>A</w:t>
      </w:r>
      <w:r>
        <w:rPr>
          <w:spacing w:val="-5"/>
        </w:rPr>
        <w:t xml:space="preserve"> </w:t>
      </w:r>
      <w:r>
        <w:rPr>
          <w:spacing w:val="-2"/>
        </w:rPr>
        <w:t>cosigner</w:t>
      </w:r>
      <w:r>
        <w:rPr>
          <w:spacing w:val="-4"/>
        </w:rPr>
        <w:t xml:space="preserve"> </w:t>
      </w:r>
      <w:r>
        <w:rPr>
          <w:spacing w:val="-2"/>
        </w:rPr>
        <w:t>is</w:t>
      </w:r>
      <w:r>
        <w:rPr>
          <w:spacing w:val="-5"/>
        </w:rPr>
        <w:t xml:space="preserve"> </w:t>
      </w:r>
      <w:r>
        <w:rPr>
          <w:spacing w:val="-2"/>
        </w:rPr>
        <w:t>not</w:t>
      </w:r>
      <w:r>
        <w:rPr>
          <w:spacing w:val="-5"/>
        </w:rPr>
        <w:t xml:space="preserve"> </w:t>
      </w:r>
      <w:proofErr w:type="gramStart"/>
      <w:r>
        <w:rPr>
          <w:spacing w:val="-2"/>
        </w:rPr>
        <w:t>required,</w:t>
      </w:r>
      <w:r>
        <w:rPr>
          <w:spacing w:val="-6"/>
        </w:rPr>
        <w:t xml:space="preserve"> </w:t>
      </w:r>
      <w:r>
        <w:rPr>
          <w:spacing w:val="-2"/>
        </w:rPr>
        <w:t>but</w:t>
      </w:r>
      <w:proofErr w:type="gramEnd"/>
      <w:r>
        <w:rPr>
          <w:spacing w:val="-10"/>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7D50BCA3" w14:textId="77777777" w:rsidR="005C2A41" w:rsidRDefault="00863C9F">
      <w:pPr>
        <w:pStyle w:val="BodyText"/>
        <w:spacing w:before="50" w:line="242" w:lineRule="auto"/>
        <w:ind w:left="333" w:right="140" w:hanging="173"/>
      </w:pPr>
      <w:r>
        <w:rPr>
          <w:noProof/>
          <w:position w:val="3"/>
        </w:rPr>
        <w:drawing>
          <wp:inline distT="0" distB="0" distL="0" distR="0" wp14:anchorId="0A440A64" wp14:editId="6F84782B">
            <wp:extent cx="38023" cy="37388"/>
            <wp:effectExtent l="0" t="0" r="635" b="1270"/>
            <wp:docPr id="921" name="Image 9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the cosigner's state of</w:t>
      </w:r>
      <w:r>
        <w:rPr>
          <w:spacing w:val="40"/>
        </w:rPr>
        <w:t xml:space="preserve"> </w:t>
      </w:r>
      <w:r>
        <w:t>residence at the time of loan application.</w:t>
      </w:r>
    </w:p>
    <w:p w14:paraId="1D61BF44" w14:textId="77777777" w:rsidR="005C2A41" w:rsidRDefault="005C2A41">
      <w:pPr>
        <w:pStyle w:val="BodyText"/>
      </w:pPr>
    </w:p>
    <w:p w14:paraId="49F34588" w14:textId="77777777" w:rsidR="005C2A41" w:rsidRDefault="005C2A41">
      <w:pPr>
        <w:pStyle w:val="BodyText"/>
        <w:spacing w:before="28"/>
      </w:pPr>
    </w:p>
    <w:p w14:paraId="14BF443B" w14:textId="77777777" w:rsidR="005C2A41" w:rsidRDefault="00863C9F">
      <w:pPr>
        <w:ind w:left="136"/>
        <w:jc w:val="both"/>
        <w:rPr>
          <w:b/>
          <w:sz w:val="16"/>
        </w:rPr>
      </w:pPr>
      <w:r>
        <w:rPr>
          <w:b/>
          <w:spacing w:val="-2"/>
          <w:sz w:val="16"/>
        </w:rPr>
        <w:t>Bankruptcy</w:t>
      </w:r>
      <w:r>
        <w:rPr>
          <w:b/>
          <w:spacing w:val="-1"/>
          <w:sz w:val="16"/>
        </w:rPr>
        <w:t xml:space="preserve"> </w:t>
      </w:r>
      <w:r>
        <w:rPr>
          <w:b/>
          <w:spacing w:val="-2"/>
          <w:sz w:val="16"/>
        </w:rPr>
        <w:t>Limitations</w:t>
      </w:r>
    </w:p>
    <w:p w14:paraId="08A94C66" w14:textId="77777777" w:rsidR="005C2A41" w:rsidRDefault="00863C9F">
      <w:pPr>
        <w:pStyle w:val="BodyText"/>
        <w:spacing w:before="173" w:line="244" w:lineRule="auto"/>
        <w:ind w:left="333" w:right="176" w:hanging="173"/>
      </w:pPr>
      <w:r>
        <w:rPr>
          <w:noProof/>
          <w:position w:val="3"/>
        </w:rPr>
        <w:drawing>
          <wp:inline distT="0" distB="0" distL="0" distR="0" wp14:anchorId="522A3030" wp14:editId="78B1E127">
            <wp:extent cx="38023" cy="37388"/>
            <wp:effectExtent l="0" t="0" r="635" b="1270"/>
            <wp:docPr id="922" name="Image 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61E4AB09" w14:textId="77777777" w:rsidR="005C2A41" w:rsidRDefault="005C2A41">
      <w:pPr>
        <w:pStyle w:val="BodyText"/>
      </w:pPr>
    </w:p>
    <w:p w14:paraId="1C826B23" w14:textId="77777777" w:rsidR="005C2A41" w:rsidRDefault="005C2A41">
      <w:pPr>
        <w:pStyle w:val="BodyText"/>
        <w:spacing w:before="166"/>
      </w:pPr>
    </w:p>
    <w:p w14:paraId="5254E2A6" w14:textId="77777777" w:rsidR="005C2A41" w:rsidRDefault="00863C9F">
      <w:pPr>
        <w:spacing w:line="256" w:lineRule="auto"/>
        <w:ind w:left="136" w:right="379"/>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1D87D858"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23" w:space="40"/>
            <w:col w:w="5437"/>
          </w:cols>
        </w:sectPr>
      </w:pPr>
    </w:p>
    <w:p w14:paraId="7F8359DE" w14:textId="77777777" w:rsidR="005C2A41" w:rsidRDefault="005C2A41">
      <w:pPr>
        <w:pStyle w:val="BodyText"/>
        <w:spacing w:before="2"/>
        <w:rPr>
          <w:b/>
        </w:rPr>
      </w:pPr>
    </w:p>
    <w:p w14:paraId="6D1B98CD" w14:textId="77777777" w:rsidR="005C2A41" w:rsidRDefault="00863C9F">
      <w:pPr>
        <w:pStyle w:val="BodyText"/>
        <w:spacing w:line="20" w:lineRule="exact"/>
        <w:ind w:left="220"/>
        <w:rPr>
          <w:sz w:val="2"/>
        </w:rPr>
      </w:pPr>
      <w:r>
        <w:rPr>
          <w:noProof/>
          <w:sz w:val="2"/>
        </w:rPr>
        <mc:AlternateContent>
          <mc:Choice Requires="wpg">
            <w:drawing>
              <wp:inline distT="0" distB="0" distL="0" distR="0" wp14:anchorId="6323E961" wp14:editId="30408C7D">
                <wp:extent cx="6426200" cy="6350"/>
                <wp:effectExtent l="0" t="0" r="0" b="0"/>
                <wp:docPr id="923" name="Group 9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924" name="Graphic 924"/>
                        <wps:cNvSpPr/>
                        <wps:spPr>
                          <a:xfrm>
                            <a:off x="0" y="0"/>
                            <a:ext cx="6426200" cy="6350"/>
                          </a:xfrm>
                          <a:custGeom>
                            <a:avLst/>
                            <a:gdLst/>
                            <a:ahLst/>
                            <a:cxnLst/>
                            <a:rect l="l" t="t" r="r" b="b"/>
                            <a:pathLst>
                              <a:path w="6426200" h="6350">
                                <a:moveTo>
                                  <a:pt x="6426200" y="0"/>
                                </a:moveTo>
                                <a:lnTo>
                                  <a:pt x="0" y="0"/>
                                </a:lnTo>
                                <a:lnTo>
                                  <a:pt x="0" y="6349"/>
                                </a:lnTo>
                                <a:lnTo>
                                  <a:pt x="6426200" y="6349"/>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E28D216" id="Group 923"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">
                <v:shape id="Graphic 924"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" path="m6426200,l,,,6349r6426200,l6426200,xe" fillcolor="black" stroked="f">
                  <v:path arrowok="t"/>
                </v:shape>
                <w10:anchorlock/>
              </v:group>
            </w:pict>
          </mc:Fallback>
        </mc:AlternateContent>
      </w:r>
    </w:p>
    <w:p w14:paraId="56C1D3C0" w14:textId="77777777" w:rsidR="005C2A41" w:rsidRDefault="00863C9F">
      <w:pPr>
        <w:pStyle w:val="BodyText"/>
        <w:spacing w:before="68"/>
        <w:ind w:left="252" w:right="541"/>
      </w:pPr>
      <w:r>
        <w:t>Military</w:t>
      </w:r>
      <w:r>
        <w:rPr>
          <w:spacing w:val="-2"/>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 call</w:t>
      </w:r>
      <w:r>
        <w:rPr>
          <w:spacing w:val="-3"/>
        </w:rPr>
        <w:t xml:space="preserve"> </w:t>
      </w:r>
      <w:r>
        <w:t xml:space="preserve">855- </w:t>
      </w:r>
      <w:r>
        <w:rPr>
          <w:spacing w:val="-2"/>
        </w:rPr>
        <w:t>455-6972.</w:t>
      </w:r>
    </w:p>
    <w:p w14:paraId="64E56083" w14:textId="77777777" w:rsidR="005C2A41" w:rsidRDefault="005C2A41">
      <w:pPr>
        <w:pStyle w:val="BodyText"/>
        <w:rPr>
          <w:sz w:val="15"/>
        </w:rPr>
      </w:pPr>
    </w:p>
    <w:p w14:paraId="4EB473C8" w14:textId="77777777" w:rsidR="005C2A41" w:rsidRDefault="005C2A41">
      <w:pPr>
        <w:pStyle w:val="BodyText"/>
        <w:rPr>
          <w:sz w:val="15"/>
        </w:rPr>
      </w:pPr>
    </w:p>
    <w:p w14:paraId="7BCA9299" w14:textId="77777777" w:rsidR="005C2A41" w:rsidRDefault="005C2A41">
      <w:pPr>
        <w:pStyle w:val="BodyText"/>
        <w:rPr>
          <w:sz w:val="15"/>
        </w:rPr>
      </w:pPr>
    </w:p>
    <w:p w14:paraId="2566FAB5" w14:textId="77777777" w:rsidR="005C2A41" w:rsidRDefault="005C2A41">
      <w:pPr>
        <w:pStyle w:val="BodyText"/>
        <w:rPr>
          <w:sz w:val="15"/>
        </w:rPr>
      </w:pPr>
    </w:p>
    <w:p w14:paraId="7AACC6CB" w14:textId="77777777" w:rsidR="005C2A41" w:rsidRDefault="005C2A41">
      <w:pPr>
        <w:pStyle w:val="BodyText"/>
        <w:rPr>
          <w:sz w:val="15"/>
        </w:rPr>
      </w:pPr>
    </w:p>
    <w:p w14:paraId="5153602B" w14:textId="77777777" w:rsidR="005C2A41" w:rsidRDefault="005C2A41">
      <w:pPr>
        <w:pStyle w:val="BodyText"/>
        <w:spacing w:before="124"/>
        <w:rPr>
          <w:sz w:val="15"/>
        </w:rPr>
      </w:pPr>
    </w:p>
    <w:p w14:paraId="069D265E" w14:textId="77777777" w:rsidR="005C2A41" w:rsidRDefault="00863C9F">
      <w:pPr>
        <w:ind w:right="380"/>
        <w:jc w:val="right"/>
        <w:rPr>
          <w:sz w:val="15"/>
        </w:rPr>
      </w:pPr>
      <w:r>
        <w:rPr>
          <w:spacing w:val="-2"/>
          <w:sz w:val="15"/>
        </w:rPr>
        <w:t>7SDA2405/Rev042025v01</w:t>
      </w:r>
    </w:p>
    <w:p w14:paraId="55D5A855" w14:textId="77777777" w:rsidR="005C2A41" w:rsidRDefault="005C2A41">
      <w:pPr>
        <w:jc w:val="right"/>
        <w:rPr>
          <w:sz w:val="15"/>
        </w:rPr>
        <w:sectPr w:rsidR="005C2A41">
          <w:type w:val="continuous"/>
          <w:pgSz w:w="12240" w:h="15840"/>
          <w:pgMar w:top="1760" w:right="720" w:bottom="340" w:left="720" w:header="0" w:footer="0" w:gutter="0"/>
          <w:cols w:space="720"/>
        </w:sectPr>
      </w:pPr>
    </w:p>
    <w:p w14:paraId="00A7A9F6" w14:textId="77777777" w:rsidR="005C2A41" w:rsidRDefault="00863C9F">
      <w:pPr>
        <w:spacing w:before="16"/>
        <w:ind w:left="348"/>
        <w:rPr>
          <w:sz w:val="18"/>
        </w:rPr>
      </w:pPr>
      <w:r>
        <w:rPr>
          <w:w w:val="105"/>
          <w:sz w:val="18"/>
        </w:rPr>
        <w:lastRenderedPageBreak/>
        <w:t>Fixed</w:t>
      </w:r>
      <w:r>
        <w:rPr>
          <w:spacing w:val="-8"/>
          <w:w w:val="105"/>
          <w:sz w:val="18"/>
        </w:rPr>
        <w:t xml:space="preserve"> </w:t>
      </w:r>
      <w:r>
        <w:rPr>
          <w:w w:val="105"/>
          <w:sz w:val="18"/>
        </w:rPr>
        <w:t>Rate</w:t>
      </w:r>
      <w:r>
        <w:rPr>
          <w:spacing w:val="-6"/>
          <w:w w:val="105"/>
          <w:sz w:val="18"/>
        </w:rPr>
        <w:t xml:space="preserve"> </w:t>
      </w:r>
      <w:r>
        <w:rPr>
          <w:w w:val="105"/>
          <w:sz w:val="18"/>
        </w:rPr>
        <w:t>Type</w:t>
      </w:r>
      <w:r>
        <w:rPr>
          <w:spacing w:val="-6"/>
          <w:w w:val="105"/>
          <w:sz w:val="18"/>
        </w:rPr>
        <w:t xml:space="preserve"> </w:t>
      </w:r>
      <w:r>
        <w:rPr>
          <w:w w:val="105"/>
          <w:sz w:val="18"/>
        </w:rPr>
        <w:t>(see</w:t>
      </w:r>
      <w:r>
        <w:rPr>
          <w:spacing w:val="-8"/>
          <w:w w:val="105"/>
          <w:sz w:val="18"/>
        </w:rPr>
        <w:t xml:space="preserve"> </w:t>
      </w:r>
      <w:r>
        <w:rPr>
          <w:w w:val="105"/>
          <w:sz w:val="18"/>
        </w:rPr>
        <w:t>pages</w:t>
      </w:r>
      <w:r>
        <w:rPr>
          <w:spacing w:val="-7"/>
          <w:w w:val="105"/>
          <w:sz w:val="18"/>
        </w:rPr>
        <w:t xml:space="preserve"> </w:t>
      </w:r>
      <w:r>
        <w:rPr>
          <w:w w:val="105"/>
          <w:sz w:val="18"/>
        </w:rPr>
        <w:t>1</w:t>
      </w:r>
      <w:r>
        <w:rPr>
          <w:spacing w:val="-9"/>
          <w:w w:val="105"/>
          <w:sz w:val="18"/>
        </w:rPr>
        <w:t xml:space="preserve"> </w:t>
      </w:r>
      <w:r>
        <w:rPr>
          <w:w w:val="105"/>
          <w:sz w:val="18"/>
        </w:rPr>
        <w:t>&amp;</w:t>
      </w:r>
      <w:r>
        <w:rPr>
          <w:spacing w:val="-7"/>
          <w:w w:val="105"/>
          <w:sz w:val="18"/>
        </w:rPr>
        <w:t xml:space="preserve"> </w:t>
      </w:r>
      <w:r>
        <w:rPr>
          <w:w w:val="105"/>
          <w:sz w:val="18"/>
        </w:rPr>
        <w:t>2</w:t>
      </w:r>
      <w:r>
        <w:rPr>
          <w:spacing w:val="-9"/>
          <w:w w:val="105"/>
          <w:sz w:val="18"/>
        </w:rPr>
        <w:t xml:space="preserve"> </w:t>
      </w:r>
      <w:r>
        <w:rPr>
          <w:w w:val="105"/>
          <w:sz w:val="18"/>
        </w:rPr>
        <w:t>for</w:t>
      </w:r>
      <w:r>
        <w:rPr>
          <w:spacing w:val="-9"/>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spacing w:val="-2"/>
          <w:w w:val="105"/>
          <w:sz w:val="18"/>
        </w:rPr>
        <w:t>Type)</w:t>
      </w:r>
    </w:p>
    <w:p w14:paraId="3B2FF71E"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3A280EF2"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2DD21F13"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70FEE87A" w14:textId="77777777" w:rsidR="005C2A41" w:rsidRDefault="005C2A41">
      <w:pPr>
        <w:rPr>
          <w:sz w:val="17"/>
        </w:rPr>
        <w:sectPr w:rsidR="005C2A41">
          <w:headerReference w:type="even" r:id="rId178"/>
          <w:headerReference w:type="default" r:id="rId179"/>
          <w:footerReference w:type="default" r:id="rId180"/>
          <w:pgSz w:w="12240" w:h="15840"/>
          <w:pgMar w:top="1760" w:right="720" w:bottom="360" w:left="720" w:header="437" w:footer="173" w:gutter="0"/>
          <w:pgNumType w:start="3"/>
          <w:cols w:num="2" w:space="720" w:equalWidth="0">
            <w:col w:w="5225" w:space="1873"/>
            <w:col w:w="3702"/>
          </w:cols>
        </w:sectPr>
      </w:pPr>
    </w:p>
    <w:p w14:paraId="7E298295" w14:textId="77777777" w:rsidR="005C2A41" w:rsidRDefault="00863C9F">
      <w:pPr>
        <w:pStyle w:val="BodyText"/>
        <w:spacing w:before="75"/>
        <w:rPr>
          <w:sz w:val="20"/>
        </w:rPr>
      </w:pPr>
      <w:r>
        <w:rPr>
          <w:noProof/>
          <w:sz w:val="20"/>
        </w:rPr>
        <mc:AlternateContent>
          <mc:Choice Requires="wps">
            <w:drawing>
              <wp:anchor distT="0" distB="0" distL="0" distR="0" simplePos="0" relativeHeight="15930368" behindDoc="0" locked="0" layoutInCell="1" allowOverlap="1" wp14:anchorId="36533448" wp14:editId="45CEC878">
                <wp:simplePos x="0" y="0"/>
                <wp:positionH relativeFrom="page">
                  <wp:posOffset>679450</wp:posOffset>
                </wp:positionH>
                <wp:positionV relativeFrom="page">
                  <wp:posOffset>779780</wp:posOffset>
                </wp:positionV>
                <wp:extent cx="6413500" cy="19050"/>
                <wp:effectExtent l="0" t="0" r="0" b="0"/>
                <wp:wrapNone/>
                <wp:docPr id="933" name="Graphic 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66BC7" id="Graphic 933" o:spid="_x0000_s1026" alt="&quot;&quot;" style="position:absolute;margin-left:53.5pt;margin-top:61.4pt;width:505pt;height:1.5pt;z-index:15930368;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19838E7C"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566B0B08" wp14:editId="37B5D6BC">
                <wp:extent cx="6426200" cy="6350"/>
                <wp:effectExtent l="0" t="0" r="0" b="0"/>
                <wp:docPr id="934" name="Group 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935" name="Graphic 935"/>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50750C" id="Group 934"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BPvbLJbAIAAPMFAAAOAAAAAAAAAAAAAAAAAC4CAABk&#10;cnMvZTJvRG9jLnhtbFBLAQItABQABgAIAAAAIQC60fm72QAAAAQBAAAPAAAAAAAAAAAAAAAAAMYE&#10;AABkcnMvZG93bnJldi54bWxQSwUGAAAAAAQABADzAAAAzAUAAAAA&#10;">
                <v:shape id="Graphic 935"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" path="m6426200,l,,,6350r6426200,l6426200,xe" fillcolor="black" stroked="f">
                  <v:path arrowok="t"/>
                </v:shape>
                <w10:anchorlock/>
              </v:group>
            </w:pict>
          </mc:Fallback>
        </mc:AlternateContent>
      </w:r>
    </w:p>
    <w:p w14:paraId="66FDE45D" w14:textId="77777777" w:rsidR="005C2A41" w:rsidRDefault="00863C9F">
      <w:pPr>
        <w:pStyle w:val="Heading5"/>
        <w:spacing w:before="84"/>
        <w:ind w:left="5142"/>
      </w:pPr>
      <w:r>
        <w:rPr>
          <w:noProof/>
        </w:rPr>
        <mc:AlternateContent>
          <mc:Choice Requires="wpg">
            <w:drawing>
              <wp:anchor distT="0" distB="0" distL="0" distR="0" simplePos="0" relativeHeight="15930880" behindDoc="0" locked="0" layoutInCell="1" allowOverlap="1" wp14:anchorId="1BDD288F" wp14:editId="524A9662">
                <wp:simplePos x="0" y="0"/>
                <wp:positionH relativeFrom="page">
                  <wp:posOffset>685203</wp:posOffset>
                </wp:positionH>
                <wp:positionV relativeFrom="paragraph">
                  <wp:posOffset>52108</wp:posOffset>
                </wp:positionV>
                <wp:extent cx="2774315" cy="1450340"/>
                <wp:effectExtent l="0" t="0" r="0" b="0"/>
                <wp:wrapNone/>
                <wp:docPr id="936" name="Group 936" descr="Image indicating range of interest rates reading: &quot;Your interest rate will be between 3.740% and 15.000%. After the rate is set, it will be fixed for the life of the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937" name="Graphic 937"/>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938" name="Image 938"/>
                          <pic:cNvPicPr/>
                        </pic:nvPicPr>
                        <pic:blipFill>
                          <a:blip r:embed="rId19" cstate="print"/>
                          <a:stretch>
                            <a:fillRect/>
                          </a:stretch>
                        </pic:blipFill>
                        <pic:spPr>
                          <a:xfrm>
                            <a:off x="112966" y="143598"/>
                            <a:ext cx="1803933" cy="83185"/>
                          </a:xfrm>
                          <a:prstGeom prst="rect">
                            <a:avLst/>
                          </a:prstGeom>
                        </pic:spPr>
                      </pic:pic>
                      <pic:pic xmlns:pic="http://schemas.openxmlformats.org/drawingml/2006/picture">
                        <pic:nvPicPr>
                          <pic:cNvPr id="939" name="Image 939"/>
                          <pic:cNvPicPr/>
                        </pic:nvPicPr>
                        <pic:blipFill>
                          <a:blip r:embed="rId20" cstate="print"/>
                          <a:stretch>
                            <a:fillRect/>
                          </a:stretch>
                        </pic:blipFill>
                        <pic:spPr>
                          <a:xfrm>
                            <a:off x="106337" y="1084033"/>
                            <a:ext cx="2301417" cy="228600"/>
                          </a:xfrm>
                          <a:prstGeom prst="rect">
                            <a:avLst/>
                          </a:prstGeom>
                        </pic:spPr>
                      </pic:pic>
                      <wps:wsp>
                        <wps:cNvPr id="940" name="Textbox 940"/>
                        <wps:cNvSpPr txBox="1"/>
                        <wps:spPr>
                          <a:xfrm>
                            <a:off x="3136" y="3136"/>
                            <a:ext cx="2767965" cy="1443990"/>
                          </a:xfrm>
                          <a:prstGeom prst="rect">
                            <a:avLst/>
                          </a:prstGeom>
                          <a:ln w="6273">
                            <a:solidFill>
                              <a:srgbClr val="CCCCCC"/>
                            </a:solidFill>
                            <a:prstDash val="solid"/>
                          </a:ln>
                        </wps:spPr>
                        <wps:txbx>
                          <w:txbxContent>
                            <w:p w14:paraId="7C918700" w14:textId="77777777" w:rsidR="005C2A41" w:rsidRDefault="005C2A41">
                              <w:pPr>
                                <w:rPr>
                                  <w:sz w:val="16"/>
                                </w:rPr>
                              </w:pPr>
                            </w:p>
                            <w:p w14:paraId="75F50BF3" w14:textId="77777777" w:rsidR="005C2A41" w:rsidRDefault="005C2A41">
                              <w:pPr>
                                <w:rPr>
                                  <w:sz w:val="16"/>
                                </w:rPr>
                              </w:pPr>
                            </w:p>
                            <w:p w14:paraId="54D85A58" w14:textId="77777777" w:rsidR="005C2A41" w:rsidRDefault="005C2A41">
                              <w:pPr>
                                <w:rPr>
                                  <w:sz w:val="16"/>
                                </w:rPr>
                              </w:pPr>
                            </w:p>
                            <w:p w14:paraId="0B0EBF8F" w14:textId="77777777" w:rsidR="005C2A41" w:rsidRDefault="005C2A41">
                              <w:pPr>
                                <w:spacing w:before="161"/>
                                <w:rPr>
                                  <w:sz w:val="16"/>
                                </w:rPr>
                              </w:pPr>
                            </w:p>
                            <w:p w14:paraId="4FD77F67"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941" name="Textbox 941"/>
                        <wps:cNvSpPr txBox="1"/>
                        <wps:spPr>
                          <a:xfrm>
                            <a:off x="1528406" y="405091"/>
                            <a:ext cx="929005" cy="464820"/>
                          </a:xfrm>
                          <a:prstGeom prst="rect">
                            <a:avLst/>
                          </a:prstGeom>
                          <a:solidFill>
                            <a:srgbClr val="FFFFFF"/>
                          </a:solidFill>
                          <a:ln w="6273">
                            <a:solidFill>
                              <a:srgbClr val="CCCCCC"/>
                            </a:solidFill>
                            <a:prstDash val="solid"/>
                          </a:ln>
                        </wps:spPr>
                        <wps:txbx>
                          <w:txbxContent>
                            <w:p w14:paraId="34B548C8"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wps:txbx>
                        <wps:bodyPr wrap="square" lIns="0" tIns="0" rIns="0" bIns="0" rtlCol="0">
                          <a:noAutofit/>
                        </wps:bodyPr>
                      </wps:wsp>
                      <wps:wsp>
                        <wps:cNvPr id="942" name="Textbox 942"/>
                        <wps:cNvSpPr txBox="1"/>
                        <wps:spPr>
                          <a:xfrm>
                            <a:off x="323176" y="405091"/>
                            <a:ext cx="935355" cy="464820"/>
                          </a:xfrm>
                          <a:prstGeom prst="rect">
                            <a:avLst/>
                          </a:prstGeom>
                          <a:solidFill>
                            <a:srgbClr val="FFFFFF"/>
                          </a:solidFill>
                          <a:ln w="6273">
                            <a:solidFill>
                              <a:srgbClr val="CCCCCC"/>
                            </a:solidFill>
                            <a:prstDash val="solid"/>
                          </a:ln>
                        </wps:spPr>
                        <wps:txbx>
                          <w:txbxContent>
                            <w:p w14:paraId="4596E8F7"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1BDD288F" id="Group 936" o:spid="_x0000_s1159" alt="Image indicating range of interest rates reading: &quot;Your interest rate will be between 3.740% and 15.000%. After the rate is set, it will be fixed for the life of the loan.&quot;" style="position:absolute;left:0;text-align:left;margin-left:53.95pt;margin-top:4.1pt;width:218.45pt;height:114.2pt;z-index:15930880;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">
                <v:shape id="Graphic 937" o:spid="_x0000_s1160"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" path="m2767965,l,,,1443990r2767965,l2767965,xe" fillcolor="#e7e7e7" stroked="f">
                  <v:path arrowok="t"/>
                </v:shape>
                <v:shape id="Image 938" o:spid="_x0000_s1161" type="#_x0000_t75" style="position:absolute;left:1129;top:1435;width:18039;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">
                  <v:imagedata r:id="rId21" o:title=""/>
                </v:shape>
                <v:shape id="Image 939" o:spid="_x0000_s1162" type="#_x0000_t75" style="position:absolute;left:1063;top:10840;width:230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">
                  <v:imagedata r:id="rId22" o:title=""/>
                </v:shape>
                <v:shape id="Textbox 940" o:spid="_x0000_s1163"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" filled="f" strokecolor="#ccc" strokeweight=".17425mm">
                  <v:textbox inset="0,0,0,0">
                    <w:txbxContent>
                      <w:p w14:paraId="7C918700" w14:textId="77777777" w:rsidR="005C2A41" w:rsidRDefault="005C2A41">
                        <w:pPr>
                          <w:rPr>
                            <w:sz w:val="16"/>
                          </w:rPr>
                        </w:pPr>
                      </w:p>
                      <w:p w14:paraId="75F50BF3" w14:textId="77777777" w:rsidR="005C2A41" w:rsidRDefault="005C2A41">
                        <w:pPr>
                          <w:rPr>
                            <w:sz w:val="16"/>
                          </w:rPr>
                        </w:pPr>
                      </w:p>
                      <w:p w14:paraId="54D85A58" w14:textId="77777777" w:rsidR="005C2A41" w:rsidRDefault="005C2A41">
                        <w:pPr>
                          <w:rPr>
                            <w:sz w:val="16"/>
                          </w:rPr>
                        </w:pPr>
                      </w:p>
                      <w:p w14:paraId="0B0EBF8F" w14:textId="77777777" w:rsidR="005C2A41" w:rsidRDefault="005C2A41">
                        <w:pPr>
                          <w:spacing w:before="161"/>
                          <w:rPr>
                            <w:sz w:val="16"/>
                          </w:rPr>
                        </w:pPr>
                      </w:p>
                      <w:p w14:paraId="4FD77F67" w14:textId="77777777" w:rsidR="005C2A41" w:rsidRDefault="00863C9F">
                        <w:pPr>
                          <w:ind w:left="16"/>
                          <w:jc w:val="center"/>
                          <w:rPr>
                            <w:sz w:val="16"/>
                          </w:rPr>
                        </w:pPr>
                        <w:r>
                          <w:rPr>
                            <w:spacing w:val="-5"/>
                            <w:sz w:val="16"/>
                          </w:rPr>
                          <w:t>and</w:t>
                        </w:r>
                      </w:p>
                    </w:txbxContent>
                  </v:textbox>
                </v:shape>
                <v:shape id="Textbox 941" o:spid="_x0000_s1164"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" strokecolor="#ccc" strokeweight=".17425mm">
                  <v:textbox inset="0,0,0,0">
                    <w:txbxContent>
                      <w:p w14:paraId="34B548C8"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v:textbox>
                </v:shape>
                <v:shape id="Textbox 942" o:spid="_x0000_s1165"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" strokecolor="#ccc" strokeweight=".17425mm">
                  <v:textbox inset="0,0,0,0">
                    <w:txbxContent>
                      <w:p w14:paraId="4596E8F7"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v:textbox>
                </v:shape>
                <w10:wrap anchorx="page"/>
              </v:group>
            </w:pict>
          </mc:Fallback>
        </mc:AlternateContent>
      </w:r>
      <w:r>
        <w:rPr>
          <w:w w:val="105"/>
        </w:rPr>
        <w:t>Your</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(upon</w:t>
      </w:r>
      <w:r>
        <w:rPr>
          <w:spacing w:val="-11"/>
          <w:w w:val="105"/>
        </w:rPr>
        <w:t xml:space="preserve"> </w:t>
      </w:r>
      <w:r>
        <w:rPr>
          <w:spacing w:val="-2"/>
          <w:w w:val="105"/>
        </w:rPr>
        <w:t>approval)</w:t>
      </w:r>
    </w:p>
    <w:p w14:paraId="352EC244" w14:textId="77777777" w:rsidR="005C2A41" w:rsidRDefault="00863C9F">
      <w:pPr>
        <w:spacing w:before="26" w:line="264" w:lineRule="auto"/>
        <w:ind w:left="5142" w:right="492"/>
        <w:rPr>
          <w:sz w:val="18"/>
        </w:rPr>
      </w:pPr>
      <w:r>
        <w:rPr>
          <w:w w:val="105"/>
          <w:sz w:val="18"/>
        </w:rPr>
        <w:t>The</w:t>
      </w:r>
      <w:r>
        <w:rPr>
          <w:spacing w:val="-5"/>
          <w:w w:val="105"/>
          <w:sz w:val="18"/>
        </w:rPr>
        <w:t xml:space="preserve"> </w:t>
      </w:r>
      <w:r>
        <w:rPr>
          <w:w w:val="105"/>
          <w:sz w:val="18"/>
        </w:rPr>
        <w:t>interest</w:t>
      </w:r>
      <w:r>
        <w:rPr>
          <w:spacing w:val="-5"/>
          <w:w w:val="105"/>
          <w:sz w:val="18"/>
        </w:rPr>
        <w:t xml:space="preserve"> </w:t>
      </w:r>
      <w:r>
        <w:rPr>
          <w:w w:val="105"/>
          <w:sz w:val="18"/>
        </w:rPr>
        <w:t>rate</w:t>
      </w:r>
      <w:r>
        <w:rPr>
          <w:spacing w:val="-5"/>
          <w:w w:val="105"/>
          <w:sz w:val="18"/>
        </w:rPr>
        <w:t xml:space="preserve"> </w:t>
      </w:r>
      <w:r>
        <w:rPr>
          <w:w w:val="105"/>
          <w:sz w:val="18"/>
        </w:rPr>
        <w:t>you</w:t>
      </w:r>
      <w:r>
        <w:rPr>
          <w:spacing w:val="-5"/>
          <w:w w:val="105"/>
          <w:sz w:val="18"/>
        </w:rPr>
        <w:t xml:space="preserve"> </w:t>
      </w:r>
      <w:r>
        <w:rPr>
          <w:w w:val="105"/>
          <w:sz w:val="18"/>
        </w:rPr>
        <w:t>pay</w:t>
      </w:r>
      <w:r>
        <w:rPr>
          <w:spacing w:val="-5"/>
          <w:w w:val="105"/>
          <w:sz w:val="18"/>
        </w:rPr>
        <w:t xml:space="preserve"> </w:t>
      </w:r>
      <w:r>
        <w:rPr>
          <w:w w:val="105"/>
          <w:sz w:val="18"/>
        </w:rPr>
        <w:t>will</w:t>
      </w:r>
      <w:r>
        <w:rPr>
          <w:spacing w:val="-4"/>
          <w:w w:val="105"/>
          <w:sz w:val="18"/>
        </w:rPr>
        <w:t xml:space="preserve"> </w:t>
      </w:r>
      <w:r>
        <w:rPr>
          <w:w w:val="105"/>
          <w:sz w:val="18"/>
        </w:rPr>
        <w:t>be</w:t>
      </w:r>
      <w:r>
        <w:rPr>
          <w:spacing w:val="-5"/>
          <w:w w:val="105"/>
          <w:sz w:val="18"/>
        </w:rPr>
        <w:t xml:space="preserve"> </w:t>
      </w:r>
      <w:r>
        <w:rPr>
          <w:w w:val="105"/>
          <w:sz w:val="18"/>
        </w:rPr>
        <w:t>determined</w:t>
      </w:r>
      <w:r>
        <w:rPr>
          <w:spacing w:val="-5"/>
          <w:w w:val="105"/>
          <w:sz w:val="18"/>
        </w:rPr>
        <w:t xml:space="preserve"> </w:t>
      </w:r>
      <w:r>
        <w:rPr>
          <w:w w:val="105"/>
          <w:sz w:val="18"/>
        </w:rPr>
        <w:t>after</w:t>
      </w:r>
      <w:r>
        <w:rPr>
          <w:spacing w:val="-4"/>
          <w:w w:val="105"/>
          <w:sz w:val="18"/>
        </w:rPr>
        <w:t xml:space="preserve"> </w:t>
      </w:r>
      <w:r>
        <w:rPr>
          <w:w w:val="105"/>
          <w:sz w:val="18"/>
        </w:rPr>
        <w:t>you</w:t>
      </w:r>
      <w:r>
        <w:rPr>
          <w:spacing w:val="-5"/>
          <w:w w:val="105"/>
          <w:sz w:val="18"/>
        </w:rPr>
        <w:t xml:space="preserve"> </w:t>
      </w:r>
      <w:r>
        <w:rPr>
          <w:w w:val="105"/>
          <w:sz w:val="18"/>
        </w:rPr>
        <w:t>apply.</w:t>
      </w:r>
      <w:r>
        <w:rPr>
          <w:spacing w:val="-5"/>
          <w:w w:val="105"/>
          <w:sz w:val="18"/>
        </w:rPr>
        <w:t xml:space="preserve"> </w:t>
      </w:r>
      <w:r>
        <w:rPr>
          <w:w w:val="105"/>
          <w:sz w:val="18"/>
        </w:rPr>
        <w:t xml:space="preserve">It will be based upon your credit history and other factors (cosigner credit, repayment option, </w:t>
      </w:r>
      <w:proofErr w:type="spellStart"/>
      <w:r>
        <w:rPr>
          <w:w w:val="105"/>
          <w:sz w:val="18"/>
        </w:rPr>
        <w:t>etc</w:t>
      </w:r>
      <w:proofErr w:type="spellEnd"/>
      <w:r>
        <w:rPr>
          <w:w w:val="105"/>
          <w:sz w:val="18"/>
        </w:rPr>
        <w:t>). If approved, we will notify you of the</w:t>
      </w:r>
      <w:r>
        <w:rPr>
          <w:spacing w:val="-1"/>
          <w:w w:val="105"/>
          <w:sz w:val="18"/>
        </w:rPr>
        <w:t xml:space="preserve"> </w:t>
      </w:r>
      <w:r>
        <w:rPr>
          <w:w w:val="105"/>
          <w:sz w:val="18"/>
        </w:rPr>
        <w:t>rate you qualify</w:t>
      </w:r>
      <w:r>
        <w:rPr>
          <w:spacing w:val="-1"/>
          <w:w w:val="105"/>
          <w:sz w:val="18"/>
        </w:rPr>
        <w:t xml:space="preserve"> </w:t>
      </w:r>
      <w:r>
        <w:rPr>
          <w:w w:val="105"/>
          <w:sz w:val="18"/>
        </w:rPr>
        <w:t>for</w:t>
      </w:r>
      <w:r>
        <w:rPr>
          <w:spacing w:val="-1"/>
          <w:w w:val="105"/>
          <w:sz w:val="18"/>
        </w:rPr>
        <w:t xml:space="preserve"> </w:t>
      </w:r>
      <w:r>
        <w:rPr>
          <w:w w:val="105"/>
          <w:sz w:val="18"/>
        </w:rPr>
        <w:t>within the</w:t>
      </w:r>
      <w:r>
        <w:rPr>
          <w:spacing w:val="-1"/>
          <w:w w:val="105"/>
          <w:sz w:val="18"/>
        </w:rPr>
        <w:t xml:space="preserve"> </w:t>
      </w:r>
      <w:r>
        <w:rPr>
          <w:w w:val="105"/>
          <w:sz w:val="18"/>
        </w:rPr>
        <w:t>stated range.</w:t>
      </w:r>
    </w:p>
    <w:p w14:paraId="5DDF758E" w14:textId="77777777" w:rsidR="005C2A41" w:rsidRDefault="00863C9F">
      <w:pPr>
        <w:pStyle w:val="Heading5"/>
        <w:spacing w:before="166"/>
        <w:ind w:left="5142"/>
        <w:jc w:val="both"/>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60ADB408" w14:textId="77777777" w:rsidR="005C2A41" w:rsidRDefault="00863C9F">
      <w:pPr>
        <w:spacing w:before="27" w:line="264" w:lineRule="auto"/>
        <w:ind w:left="5142" w:right="459"/>
        <w:jc w:val="both"/>
        <w:rPr>
          <w:sz w:val="18"/>
        </w:rPr>
      </w:pPr>
      <w:r>
        <w:rPr>
          <w:b/>
          <w:w w:val="105"/>
          <w:sz w:val="18"/>
        </w:rPr>
        <w:t>Your</w:t>
      </w:r>
      <w:r>
        <w:rPr>
          <w:b/>
          <w:spacing w:val="-2"/>
          <w:w w:val="105"/>
          <w:sz w:val="18"/>
        </w:rPr>
        <w:t xml:space="preserve"> </w:t>
      </w:r>
      <w:r>
        <w:rPr>
          <w:b/>
          <w:w w:val="105"/>
          <w:sz w:val="18"/>
        </w:rPr>
        <w:t>rate</w:t>
      </w:r>
      <w:r>
        <w:rPr>
          <w:b/>
          <w:spacing w:val="-4"/>
          <w:w w:val="105"/>
          <w:sz w:val="18"/>
        </w:rPr>
        <w:t xml:space="preserve"> </w:t>
      </w:r>
      <w:r>
        <w:rPr>
          <w:b/>
          <w:w w:val="105"/>
          <w:sz w:val="18"/>
        </w:rPr>
        <w:t>is</w:t>
      </w:r>
      <w:r>
        <w:rPr>
          <w:b/>
          <w:spacing w:val="-3"/>
          <w:w w:val="105"/>
          <w:sz w:val="18"/>
        </w:rPr>
        <w:t xml:space="preserve"> </w:t>
      </w:r>
      <w:r>
        <w:rPr>
          <w:b/>
          <w:w w:val="105"/>
          <w:sz w:val="18"/>
        </w:rPr>
        <w:t xml:space="preserve">fixed. </w:t>
      </w:r>
      <w:r>
        <w:rPr>
          <w:w w:val="105"/>
          <w:sz w:val="18"/>
        </w:rPr>
        <w:t>This</w:t>
      </w:r>
      <w:r>
        <w:rPr>
          <w:spacing w:val="-3"/>
          <w:w w:val="105"/>
          <w:sz w:val="18"/>
        </w:rPr>
        <w:t xml:space="preserve"> </w:t>
      </w:r>
      <w:r>
        <w:rPr>
          <w:w w:val="105"/>
          <w:sz w:val="18"/>
        </w:rPr>
        <w:t>means</w:t>
      </w:r>
      <w:r>
        <w:rPr>
          <w:spacing w:val="-4"/>
          <w:w w:val="105"/>
          <w:sz w:val="18"/>
        </w:rPr>
        <w:t xml:space="preserve"> </w:t>
      </w:r>
      <w:r>
        <w:rPr>
          <w:w w:val="105"/>
          <w:sz w:val="18"/>
        </w:rPr>
        <w:t>that</w:t>
      </w:r>
      <w:r>
        <w:rPr>
          <w:spacing w:val="-3"/>
          <w:w w:val="105"/>
          <w:sz w:val="18"/>
        </w:rPr>
        <w:t xml:space="preserve"> </w:t>
      </w:r>
      <w:r>
        <w:rPr>
          <w:w w:val="105"/>
          <w:sz w:val="18"/>
        </w:rPr>
        <w:t>your</w:t>
      </w:r>
      <w:r>
        <w:rPr>
          <w:spacing w:val="-3"/>
          <w:w w:val="105"/>
          <w:sz w:val="18"/>
        </w:rPr>
        <w:t xml:space="preserve"> </w:t>
      </w:r>
      <w:r>
        <w:rPr>
          <w:w w:val="105"/>
          <w:sz w:val="18"/>
        </w:rPr>
        <w:t>rate</w:t>
      </w:r>
      <w:r>
        <w:rPr>
          <w:spacing w:val="-3"/>
          <w:w w:val="105"/>
          <w:sz w:val="18"/>
        </w:rPr>
        <w:t xml:space="preserve"> </w:t>
      </w:r>
      <w:r>
        <w:rPr>
          <w:w w:val="105"/>
          <w:sz w:val="18"/>
        </w:rPr>
        <w:t>will</w:t>
      </w:r>
      <w:r>
        <w:rPr>
          <w:spacing w:val="-2"/>
          <w:w w:val="105"/>
          <w:sz w:val="18"/>
        </w:rPr>
        <w:t xml:space="preserve"> </w:t>
      </w:r>
      <w:r>
        <w:rPr>
          <w:w w:val="105"/>
          <w:sz w:val="18"/>
        </w:rPr>
        <w:t>not</w:t>
      </w:r>
      <w:r>
        <w:rPr>
          <w:spacing w:val="-3"/>
          <w:w w:val="105"/>
          <w:sz w:val="18"/>
        </w:rPr>
        <w:t xml:space="preserve"> </w:t>
      </w:r>
      <w:r>
        <w:rPr>
          <w:w w:val="105"/>
          <w:sz w:val="18"/>
        </w:rPr>
        <w:t>increase or</w:t>
      </w:r>
      <w:r>
        <w:rPr>
          <w:spacing w:val="-11"/>
          <w:w w:val="105"/>
          <w:sz w:val="18"/>
        </w:rPr>
        <w:t xml:space="preserve"> </w:t>
      </w:r>
      <w:r>
        <w:rPr>
          <w:w w:val="105"/>
          <w:sz w:val="18"/>
        </w:rPr>
        <w:t>decrease</w:t>
      </w:r>
      <w:r>
        <w:rPr>
          <w:spacing w:val="-10"/>
          <w:w w:val="105"/>
          <w:sz w:val="18"/>
        </w:rPr>
        <w:t xml:space="preserve"> </w:t>
      </w:r>
      <w:r>
        <w:rPr>
          <w:w w:val="105"/>
          <w:sz w:val="18"/>
        </w:rPr>
        <w:t>for</w:t>
      </w:r>
      <w:r>
        <w:rPr>
          <w:spacing w:val="-11"/>
          <w:w w:val="105"/>
          <w:sz w:val="18"/>
        </w:rPr>
        <w:t xml:space="preserve"> </w:t>
      </w:r>
      <w:r>
        <w:rPr>
          <w:w w:val="105"/>
          <w:sz w:val="18"/>
        </w:rPr>
        <w:t>the</w:t>
      </w:r>
      <w:r>
        <w:rPr>
          <w:spacing w:val="-11"/>
          <w:w w:val="105"/>
          <w:sz w:val="18"/>
        </w:rPr>
        <w:t xml:space="preserve"> </w:t>
      </w:r>
      <w:r>
        <w:rPr>
          <w:w w:val="105"/>
          <w:sz w:val="18"/>
        </w:rPr>
        <w:t>life</w:t>
      </w:r>
      <w:r>
        <w:rPr>
          <w:spacing w:val="-10"/>
          <w:w w:val="105"/>
          <w:sz w:val="18"/>
        </w:rPr>
        <w:t xml:space="preserve"> </w:t>
      </w:r>
      <w:r>
        <w:rPr>
          <w:w w:val="105"/>
          <w:sz w:val="18"/>
        </w:rPr>
        <w:t>of</w:t>
      </w:r>
      <w:r>
        <w:rPr>
          <w:spacing w:val="-10"/>
          <w:w w:val="105"/>
          <w:sz w:val="18"/>
        </w:rPr>
        <w:t xml:space="preserve"> </w:t>
      </w:r>
      <w:r>
        <w:rPr>
          <w:w w:val="105"/>
          <w:sz w:val="18"/>
        </w:rPr>
        <w:t>the</w:t>
      </w:r>
      <w:r>
        <w:rPr>
          <w:spacing w:val="-10"/>
          <w:w w:val="105"/>
          <w:sz w:val="18"/>
        </w:rPr>
        <w:t xml:space="preserve"> </w:t>
      </w:r>
      <w:r>
        <w:rPr>
          <w:w w:val="105"/>
          <w:sz w:val="18"/>
        </w:rPr>
        <w:t>loan.</w:t>
      </w:r>
      <w:r>
        <w:rPr>
          <w:spacing w:val="-12"/>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w w:val="105"/>
          <w:sz w:val="18"/>
        </w:rPr>
        <w:t>information</w:t>
      </w:r>
      <w:r>
        <w:rPr>
          <w:spacing w:val="-11"/>
          <w:w w:val="105"/>
          <w:sz w:val="18"/>
        </w:rPr>
        <w:t xml:space="preserve"> </w:t>
      </w:r>
      <w:r>
        <w:rPr>
          <w:w w:val="105"/>
          <w:sz w:val="18"/>
        </w:rPr>
        <w:t>on</w:t>
      </w:r>
      <w:r>
        <w:rPr>
          <w:spacing w:val="-11"/>
          <w:w w:val="105"/>
          <w:sz w:val="18"/>
        </w:rPr>
        <w:t xml:space="preserve"> </w:t>
      </w:r>
      <w:r>
        <w:rPr>
          <w:w w:val="105"/>
          <w:sz w:val="18"/>
        </w:rPr>
        <w:t>this rate, see the reference notes.</w:t>
      </w:r>
    </w:p>
    <w:p w14:paraId="02E082E2" w14:textId="77777777" w:rsidR="005C2A41" w:rsidRDefault="005C2A41">
      <w:pPr>
        <w:pStyle w:val="BodyText"/>
        <w:rPr>
          <w:sz w:val="18"/>
        </w:rPr>
      </w:pPr>
    </w:p>
    <w:p w14:paraId="7A09C1C2" w14:textId="77777777" w:rsidR="005C2A41" w:rsidRDefault="005C2A41">
      <w:pPr>
        <w:pStyle w:val="BodyText"/>
        <w:rPr>
          <w:sz w:val="18"/>
        </w:rPr>
      </w:pPr>
    </w:p>
    <w:p w14:paraId="635B2F61" w14:textId="77777777" w:rsidR="005C2A41" w:rsidRDefault="005C2A41">
      <w:pPr>
        <w:pStyle w:val="BodyText"/>
        <w:rPr>
          <w:sz w:val="18"/>
        </w:rPr>
      </w:pPr>
    </w:p>
    <w:p w14:paraId="3C358F67" w14:textId="77777777" w:rsidR="005C2A41" w:rsidRDefault="005C2A41">
      <w:pPr>
        <w:pStyle w:val="BodyText"/>
        <w:spacing w:before="150"/>
        <w:rPr>
          <w:sz w:val="18"/>
        </w:rPr>
      </w:pPr>
    </w:p>
    <w:p w14:paraId="6DCB4339" w14:textId="77777777" w:rsidR="005C2A41" w:rsidRDefault="00863C9F">
      <w:pPr>
        <w:pStyle w:val="Heading5"/>
        <w:ind w:left="339"/>
      </w:pPr>
      <w:r>
        <w:rPr>
          <w:w w:val="105"/>
        </w:rPr>
        <w:t>Loan</w:t>
      </w:r>
      <w:r>
        <w:rPr>
          <w:spacing w:val="2"/>
          <w:w w:val="105"/>
        </w:rPr>
        <w:t xml:space="preserve"> </w:t>
      </w:r>
      <w:r>
        <w:rPr>
          <w:spacing w:val="-4"/>
          <w:w w:val="105"/>
        </w:rPr>
        <w:t>Fees</w:t>
      </w:r>
    </w:p>
    <w:p w14:paraId="29DED59F" w14:textId="77777777" w:rsidR="005C2A41" w:rsidRDefault="00863C9F">
      <w:pPr>
        <w:spacing w:before="76"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64B60E99" w14:textId="77777777" w:rsidR="005C2A41" w:rsidRDefault="005C2A41">
      <w:pPr>
        <w:pStyle w:val="BodyText"/>
        <w:spacing w:before="140"/>
        <w:rPr>
          <w:sz w:val="18"/>
        </w:rPr>
      </w:pPr>
    </w:p>
    <w:p w14:paraId="375AFB9E"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3873B5CA" w14:textId="77777777" w:rsidR="005C2A41" w:rsidRDefault="00863C9F">
      <w:pPr>
        <w:pStyle w:val="BodyText"/>
        <w:spacing w:before="10"/>
        <w:rPr>
          <w:b/>
          <w:sz w:val="6"/>
        </w:rPr>
      </w:pPr>
      <w:r>
        <w:rPr>
          <w:b/>
          <w:noProof/>
          <w:sz w:val="6"/>
        </w:rPr>
        <mc:AlternateContent>
          <mc:Choice Requires="wps">
            <w:drawing>
              <wp:anchor distT="0" distB="0" distL="0" distR="0" simplePos="0" relativeHeight="487789056" behindDoc="1" locked="0" layoutInCell="1" allowOverlap="1" wp14:anchorId="0AF0DA18" wp14:editId="24714CD1">
                <wp:simplePos x="0" y="0"/>
                <wp:positionH relativeFrom="page">
                  <wp:posOffset>673100</wp:posOffset>
                </wp:positionH>
                <wp:positionV relativeFrom="paragraph">
                  <wp:posOffset>65712</wp:posOffset>
                </wp:positionV>
                <wp:extent cx="6426200" cy="6350"/>
                <wp:effectExtent l="0" t="0" r="0" b="0"/>
                <wp:wrapTopAndBottom/>
                <wp:docPr id="943" name="Graphic 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0F8E55" id="Graphic 943" o:spid="_x0000_s1026" alt="&quot;&quot;" style="position:absolute;margin-left:53pt;margin-top:5.15pt;width:506pt;height:.5pt;z-index:-1552742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4A11D49C"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w:t>
      </w:r>
      <w:r>
        <w:rPr>
          <w:spacing w:val="-1"/>
          <w:w w:val="105"/>
          <w:sz w:val="18"/>
        </w:rPr>
        <w:t xml:space="preserve"> </w:t>
      </w:r>
      <w:r>
        <w:rPr>
          <w:w w:val="105"/>
          <w:sz w:val="18"/>
        </w:rPr>
        <w:t>you while enrolled in school.</w:t>
      </w:r>
    </w:p>
    <w:p w14:paraId="2916306D"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5A8F7943" w14:textId="77777777">
        <w:trPr>
          <w:trHeight w:val="1125"/>
        </w:trPr>
        <w:tc>
          <w:tcPr>
            <w:tcW w:w="4354" w:type="dxa"/>
            <w:tcBorders>
              <w:top w:val="nil"/>
              <w:left w:val="nil"/>
              <w:right w:val="nil"/>
            </w:tcBorders>
            <w:shd w:val="clear" w:color="auto" w:fill="E7E7E7"/>
          </w:tcPr>
          <w:p w14:paraId="534C9193"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3B799549"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4260E60A"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1A65E347" w14:textId="77777777" w:rsidR="005C2A41" w:rsidRDefault="00863C9F">
            <w:pPr>
              <w:pStyle w:val="TableParagraph"/>
              <w:spacing w:before="87" w:line="316"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w:t>
            </w:r>
            <w:r>
              <w:rPr>
                <w:sz w:val="16"/>
              </w:rPr>
              <w:t>possible</w:t>
            </w:r>
            <w:r>
              <w:rPr>
                <w:spacing w:val="-12"/>
                <w:sz w:val="16"/>
              </w:rPr>
              <w:t xml:space="preserve"> </w:t>
            </w:r>
            <w:r>
              <w:rPr>
                <w:sz w:val="16"/>
              </w:rPr>
              <w:t>rate)</w:t>
            </w:r>
          </w:p>
        </w:tc>
        <w:tc>
          <w:tcPr>
            <w:tcW w:w="1512" w:type="dxa"/>
            <w:tcBorders>
              <w:top w:val="nil"/>
              <w:left w:val="nil"/>
              <w:right w:val="nil"/>
            </w:tcBorders>
            <w:shd w:val="clear" w:color="auto" w:fill="E7E7E7"/>
          </w:tcPr>
          <w:p w14:paraId="51CCE5DF"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3C9B7600"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330ABD9C"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3E18DAD2"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1BA38C7F" w14:textId="77777777">
        <w:trPr>
          <w:trHeight w:val="985"/>
        </w:trPr>
        <w:tc>
          <w:tcPr>
            <w:tcW w:w="4354" w:type="dxa"/>
            <w:tcBorders>
              <w:left w:val="single" w:sz="4" w:space="0" w:color="DDDDDD"/>
              <w:bottom w:val="single" w:sz="8" w:space="0" w:color="DDDDDD"/>
              <w:right w:val="single" w:sz="8" w:space="0" w:color="DDDDDD"/>
            </w:tcBorders>
          </w:tcPr>
          <w:p w14:paraId="4D2BEA69"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28CCADA4"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4F2E2AD8"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392E7823" w14:textId="77777777" w:rsidR="005C2A41" w:rsidRDefault="00863C9F">
            <w:pPr>
              <w:pStyle w:val="TableParagraph"/>
              <w:spacing w:before="107"/>
              <w:ind w:left="158"/>
              <w:rPr>
                <w:sz w:val="18"/>
              </w:rPr>
            </w:pPr>
            <w:r>
              <w:rPr>
                <w:spacing w:val="-2"/>
                <w:w w:val="105"/>
                <w:sz w:val="18"/>
              </w:rPr>
              <w:t>15.000%</w:t>
            </w:r>
          </w:p>
        </w:tc>
        <w:tc>
          <w:tcPr>
            <w:tcW w:w="1512" w:type="dxa"/>
            <w:tcBorders>
              <w:left w:val="single" w:sz="8" w:space="0" w:color="DDDDDD"/>
              <w:bottom w:val="single" w:sz="8" w:space="0" w:color="DDDDDD"/>
              <w:right w:val="single" w:sz="8" w:space="0" w:color="DDDDDD"/>
            </w:tcBorders>
          </w:tcPr>
          <w:p w14:paraId="46C39E1F" w14:textId="77777777" w:rsidR="005C2A41" w:rsidRDefault="00863C9F">
            <w:pPr>
              <w:pStyle w:val="TableParagraph"/>
              <w:spacing w:before="107"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5995E912"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671B4143" w14:textId="77777777" w:rsidR="005C2A41" w:rsidRDefault="00863C9F">
            <w:pPr>
              <w:pStyle w:val="TableParagraph"/>
              <w:spacing w:before="107"/>
              <w:rPr>
                <w:b/>
                <w:sz w:val="18"/>
              </w:rPr>
            </w:pPr>
            <w:r>
              <w:rPr>
                <w:b/>
                <w:spacing w:val="-2"/>
                <w:w w:val="105"/>
                <w:sz w:val="18"/>
              </w:rPr>
              <w:t>$30,173.69</w:t>
            </w:r>
          </w:p>
        </w:tc>
      </w:tr>
      <w:tr w:rsidR="005C2A41" w14:paraId="0CEDC7B8" w14:textId="77777777">
        <w:trPr>
          <w:trHeight w:val="988"/>
        </w:trPr>
        <w:tc>
          <w:tcPr>
            <w:tcW w:w="4354" w:type="dxa"/>
            <w:tcBorders>
              <w:top w:val="single" w:sz="8" w:space="0" w:color="DDDDDD"/>
              <w:left w:val="single" w:sz="4" w:space="0" w:color="DDDDDD"/>
              <w:bottom w:val="single" w:sz="8" w:space="0" w:color="DDDDDD"/>
              <w:right w:val="single" w:sz="8" w:space="0" w:color="DDDDDD"/>
            </w:tcBorders>
          </w:tcPr>
          <w:p w14:paraId="6C519FDA" w14:textId="77777777" w:rsidR="005C2A41" w:rsidRDefault="00863C9F">
            <w:pPr>
              <w:pStyle w:val="TableParagraph"/>
              <w:spacing w:before="108"/>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126E657C" w14:textId="77777777" w:rsidR="005C2A41" w:rsidRDefault="00863C9F">
            <w:pPr>
              <w:pStyle w:val="TableParagraph"/>
              <w:spacing w:before="9"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3038001E"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6F694FF8"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8" w:space="0" w:color="DDDDDD"/>
              <w:right w:val="single" w:sz="8" w:space="0" w:color="DDDDDD"/>
            </w:tcBorders>
          </w:tcPr>
          <w:p w14:paraId="362DCB77" w14:textId="77777777" w:rsidR="005C2A41" w:rsidRDefault="00863C9F">
            <w:pPr>
              <w:pStyle w:val="TableParagraph"/>
              <w:spacing w:before="108"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5E35D23"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4E78D770" w14:textId="77777777" w:rsidR="005C2A41" w:rsidRDefault="00863C9F">
            <w:pPr>
              <w:pStyle w:val="TableParagraph"/>
              <w:spacing w:before="108"/>
              <w:rPr>
                <w:b/>
                <w:sz w:val="18"/>
              </w:rPr>
            </w:pPr>
            <w:r>
              <w:rPr>
                <w:b/>
                <w:spacing w:val="-2"/>
                <w:w w:val="105"/>
                <w:sz w:val="18"/>
              </w:rPr>
              <w:t>$36,123.38</w:t>
            </w:r>
          </w:p>
        </w:tc>
      </w:tr>
      <w:tr w:rsidR="005C2A41" w14:paraId="3251A67C" w14:textId="77777777">
        <w:trPr>
          <w:trHeight w:val="989"/>
        </w:trPr>
        <w:tc>
          <w:tcPr>
            <w:tcW w:w="4354" w:type="dxa"/>
            <w:tcBorders>
              <w:top w:val="single" w:sz="8" w:space="0" w:color="DDDDDD"/>
              <w:left w:val="single" w:sz="4" w:space="0" w:color="DDDDDD"/>
              <w:bottom w:val="single" w:sz="4" w:space="0" w:color="DDDDDD"/>
              <w:right w:val="single" w:sz="8" w:space="0" w:color="DDDDDD"/>
            </w:tcBorders>
          </w:tcPr>
          <w:p w14:paraId="1913A421" w14:textId="77777777" w:rsidR="005C2A41" w:rsidRDefault="00863C9F">
            <w:pPr>
              <w:pStyle w:val="TableParagraph"/>
              <w:spacing w:before="108"/>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218C4801" w14:textId="77777777" w:rsidR="005C2A41" w:rsidRDefault="00863C9F">
            <w:pPr>
              <w:pStyle w:val="TableParagraph"/>
              <w:spacing w:before="9"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1DB302D1"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777FC518"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4" w:space="0" w:color="DDDDDD"/>
              <w:right w:val="single" w:sz="8" w:space="0" w:color="DDDDDD"/>
            </w:tcBorders>
          </w:tcPr>
          <w:p w14:paraId="7BB91A42" w14:textId="77777777" w:rsidR="005C2A41" w:rsidRDefault="00863C9F">
            <w:pPr>
              <w:pStyle w:val="TableParagraph"/>
              <w:spacing w:before="108"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07314F97"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09C6FFD8" w14:textId="77777777" w:rsidR="005C2A41" w:rsidRDefault="00863C9F">
            <w:pPr>
              <w:pStyle w:val="TableParagraph"/>
              <w:spacing w:before="108"/>
              <w:rPr>
                <w:b/>
                <w:sz w:val="18"/>
              </w:rPr>
            </w:pPr>
            <w:r>
              <w:rPr>
                <w:b/>
                <w:spacing w:val="-2"/>
                <w:w w:val="105"/>
                <w:sz w:val="18"/>
              </w:rPr>
              <w:t>$37,701.97</w:t>
            </w:r>
          </w:p>
        </w:tc>
      </w:tr>
    </w:tbl>
    <w:p w14:paraId="016CB28D" w14:textId="77777777" w:rsidR="005C2A41" w:rsidRDefault="005C2A41">
      <w:pPr>
        <w:pStyle w:val="BodyText"/>
        <w:rPr>
          <w:sz w:val="18"/>
        </w:rPr>
      </w:pPr>
    </w:p>
    <w:p w14:paraId="420A73FC" w14:textId="77777777" w:rsidR="005C2A41" w:rsidRDefault="005C2A41">
      <w:pPr>
        <w:pStyle w:val="BodyText"/>
        <w:spacing w:before="121"/>
        <w:rPr>
          <w:sz w:val="18"/>
        </w:rPr>
      </w:pPr>
    </w:p>
    <w:p w14:paraId="26105D32" w14:textId="77777777" w:rsidR="005C2A41" w:rsidRDefault="00863C9F">
      <w:pPr>
        <w:pStyle w:val="Heading8"/>
        <w:ind w:left="339"/>
      </w:pPr>
      <w:r>
        <w:rPr>
          <w:w w:val="105"/>
        </w:rPr>
        <w:t>About</w:t>
      </w:r>
      <w:r>
        <w:rPr>
          <w:spacing w:val="-1"/>
          <w:w w:val="105"/>
        </w:rPr>
        <w:t xml:space="preserve"> </w:t>
      </w:r>
      <w:r>
        <w:rPr>
          <w:w w:val="105"/>
        </w:rPr>
        <w:t xml:space="preserve">this </w:t>
      </w:r>
      <w:r>
        <w:rPr>
          <w:spacing w:val="-2"/>
          <w:w w:val="105"/>
        </w:rPr>
        <w:t>example</w:t>
      </w:r>
    </w:p>
    <w:p w14:paraId="5CD41384" w14:textId="77777777" w:rsidR="005C2A41" w:rsidRDefault="00863C9F">
      <w:pPr>
        <w:pStyle w:val="BodyText"/>
        <w:spacing w:before="11" w:line="247" w:lineRule="auto"/>
        <w:ind w:left="339" w:right="400"/>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3</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9-month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8"/>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9"/>
        </w:rPr>
        <w:t xml:space="preserve"> </w:t>
      </w:r>
      <w:r>
        <w:rPr>
          <w:spacing w:val="-2"/>
        </w:rPr>
        <w:t>the</w:t>
      </w:r>
      <w:r>
        <w:rPr>
          <w:spacing w:val="-10"/>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15 years. Loans that are subject to a minimum principal and interest payment amount of $50.00 may </w:t>
      </w:r>
      <w:r>
        <w:t>receive a shorter loan term.</w:t>
      </w:r>
    </w:p>
    <w:p w14:paraId="4EFD8C50"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6FFCBF56" w14:textId="77777777" w:rsidR="005C2A41" w:rsidRDefault="005C2A41">
      <w:pPr>
        <w:pStyle w:val="BodyText"/>
        <w:spacing w:before="6"/>
        <w:rPr>
          <w:sz w:val="14"/>
        </w:rPr>
      </w:pPr>
    </w:p>
    <w:p w14:paraId="4E45441F" w14:textId="77777777" w:rsidR="005C2A41" w:rsidRDefault="005C2A41">
      <w:pPr>
        <w:pStyle w:val="BodyText"/>
        <w:rPr>
          <w:sz w:val="14"/>
        </w:rPr>
        <w:sectPr w:rsidR="005C2A41">
          <w:footerReference w:type="even" r:id="rId181"/>
          <w:pgSz w:w="12240" w:h="15840"/>
          <w:pgMar w:top="1100" w:right="720" w:bottom="280" w:left="720" w:header="0" w:footer="0" w:gutter="0"/>
          <w:cols w:space="720"/>
        </w:sectPr>
      </w:pPr>
    </w:p>
    <w:p w14:paraId="52533918" w14:textId="77777777" w:rsidR="005C2A41" w:rsidRDefault="00863C9F">
      <w:pPr>
        <w:pStyle w:val="Heading2"/>
        <w:spacing w:before="92"/>
      </w:pPr>
      <w:r>
        <w:rPr>
          <w:noProof/>
        </w:rPr>
        <mc:AlternateContent>
          <mc:Choice Requires="wps">
            <w:drawing>
              <wp:anchor distT="0" distB="0" distL="0" distR="0" simplePos="0" relativeHeight="15932928" behindDoc="0" locked="0" layoutInCell="1" allowOverlap="1" wp14:anchorId="6B1B4166" wp14:editId="7AB78944">
                <wp:simplePos x="0" y="0"/>
                <wp:positionH relativeFrom="page">
                  <wp:posOffset>673100</wp:posOffset>
                </wp:positionH>
                <wp:positionV relativeFrom="paragraph">
                  <wp:posOffset>313952</wp:posOffset>
                </wp:positionV>
                <wp:extent cx="6426200" cy="6350"/>
                <wp:effectExtent l="0" t="0" r="0" b="0"/>
                <wp:wrapNone/>
                <wp:docPr id="944" name="Graphic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4D6DB9" id="Graphic 944" o:spid="_x0000_s1026" alt="&quot;&quot;" style="position:absolute;margin-left:53pt;margin-top:24.7pt;width:506pt;height:.5pt;z-index:1593292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5DC233C5" w14:textId="77777777" w:rsidR="005C2A41" w:rsidRDefault="00863C9F">
      <w:pPr>
        <w:rPr>
          <w:b/>
          <w:sz w:val="20"/>
        </w:rPr>
      </w:pPr>
      <w:r>
        <w:br w:type="column"/>
      </w:r>
    </w:p>
    <w:p w14:paraId="7E48F58A" w14:textId="77777777" w:rsidR="005C2A41" w:rsidRDefault="005C2A41">
      <w:pPr>
        <w:pStyle w:val="BodyText"/>
        <w:rPr>
          <w:b/>
          <w:sz w:val="20"/>
        </w:rPr>
      </w:pPr>
    </w:p>
    <w:p w14:paraId="50009B54" w14:textId="77777777" w:rsidR="005C2A41" w:rsidRDefault="005C2A41">
      <w:pPr>
        <w:pStyle w:val="BodyText"/>
        <w:rPr>
          <w:b/>
          <w:sz w:val="20"/>
        </w:rPr>
      </w:pPr>
    </w:p>
    <w:p w14:paraId="4253CA72" w14:textId="77777777" w:rsidR="005C2A41" w:rsidRDefault="005C2A41">
      <w:pPr>
        <w:pStyle w:val="BodyText"/>
        <w:spacing w:before="206"/>
        <w:rPr>
          <w:b/>
          <w:sz w:val="20"/>
        </w:rPr>
      </w:pPr>
    </w:p>
    <w:p w14:paraId="238A4498"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0A763225"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736E6E62" w14:textId="77777777" w:rsidR="005C2A41" w:rsidRDefault="00863C9F">
      <w:pPr>
        <w:pStyle w:val="Heading8"/>
        <w:spacing w:line="203" w:lineRule="exact"/>
        <w:ind w:left="257"/>
      </w:pPr>
      <w:r>
        <w:rPr>
          <w:spacing w:val="-5"/>
          <w:w w:val="105"/>
        </w:rPr>
        <w:t>at:</w:t>
      </w:r>
    </w:p>
    <w:p w14:paraId="6E8DA79A" w14:textId="77777777" w:rsidR="005C2A41" w:rsidRDefault="005C2A41">
      <w:pPr>
        <w:pStyle w:val="BodyText"/>
        <w:spacing w:before="42"/>
        <w:rPr>
          <w:b/>
          <w:sz w:val="18"/>
        </w:rPr>
      </w:pPr>
    </w:p>
    <w:p w14:paraId="4B639E7B" w14:textId="77777777" w:rsidR="005C2A41" w:rsidRDefault="00863C9F">
      <w:pPr>
        <w:ind w:left="257"/>
        <w:rPr>
          <w:sz w:val="18"/>
        </w:rPr>
      </w:pPr>
      <w:hyperlink r:id="rId182">
        <w:r>
          <w:rPr>
            <w:spacing w:val="-2"/>
            <w:w w:val="105"/>
            <w:sz w:val="18"/>
          </w:rPr>
          <w:t>www.studentaid.gov</w:t>
        </w:r>
      </w:hyperlink>
    </w:p>
    <w:p w14:paraId="47C39EF0"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36B53741" w14:textId="77777777" w:rsidR="005C2A41" w:rsidRDefault="005C2A41">
      <w:pPr>
        <w:pStyle w:val="BodyText"/>
        <w:rPr>
          <w:sz w:val="15"/>
        </w:rPr>
      </w:pPr>
    </w:p>
    <w:p w14:paraId="611578D3" w14:textId="77777777" w:rsidR="005C2A41" w:rsidRDefault="005C2A41">
      <w:pPr>
        <w:pStyle w:val="BodyText"/>
        <w:spacing w:before="14"/>
        <w:rPr>
          <w:sz w:val="15"/>
        </w:rPr>
      </w:pPr>
    </w:p>
    <w:p w14:paraId="0FC92A0C"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33440" behindDoc="0" locked="0" layoutInCell="1" allowOverlap="1" wp14:anchorId="5DAD42B0" wp14:editId="5AE43FB0">
                <wp:simplePos x="0" y="0"/>
                <wp:positionH relativeFrom="page">
                  <wp:posOffset>638555</wp:posOffset>
                </wp:positionH>
                <wp:positionV relativeFrom="paragraph">
                  <wp:posOffset>-1620001</wp:posOffset>
                </wp:positionV>
                <wp:extent cx="4258945" cy="161734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58E5E085" w14:textId="77777777">
                              <w:trPr>
                                <w:trHeight w:val="492"/>
                              </w:trPr>
                              <w:tc>
                                <w:tcPr>
                                  <w:tcW w:w="1952" w:type="dxa"/>
                                  <w:shd w:val="clear" w:color="auto" w:fill="E7E7E7"/>
                                </w:tcPr>
                                <w:p w14:paraId="05AA3C8C"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EE16B7F"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17E21BEF" w14:textId="77777777">
                              <w:trPr>
                                <w:trHeight w:val="502"/>
                              </w:trPr>
                              <w:tc>
                                <w:tcPr>
                                  <w:tcW w:w="1952" w:type="dxa"/>
                                  <w:vMerge w:val="restart"/>
                                </w:tcPr>
                                <w:p w14:paraId="05E3320D" w14:textId="77777777" w:rsidR="005C2A41" w:rsidRDefault="005C2A41">
                                  <w:pPr>
                                    <w:pStyle w:val="TableParagraph"/>
                                    <w:spacing w:before="61"/>
                                    <w:ind w:left="0"/>
                                    <w:rPr>
                                      <w:sz w:val="17"/>
                                    </w:rPr>
                                  </w:pPr>
                                </w:p>
                                <w:p w14:paraId="7803C721" w14:textId="77777777" w:rsidR="005C2A41" w:rsidRDefault="00863C9F">
                                  <w:pPr>
                                    <w:pStyle w:val="TableParagraph"/>
                                    <w:ind w:left="171"/>
                                    <w:rPr>
                                      <w:b/>
                                      <w:sz w:val="17"/>
                                    </w:rPr>
                                  </w:pPr>
                                  <w:r>
                                    <w:rPr>
                                      <w:b/>
                                      <w:spacing w:val="-2"/>
                                      <w:sz w:val="17"/>
                                    </w:rPr>
                                    <w:t>DIRECT</w:t>
                                  </w:r>
                                </w:p>
                                <w:p w14:paraId="43FB35D9"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74D9F39"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25ACD1E8" w14:textId="77777777">
                              <w:trPr>
                                <w:trHeight w:val="435"/>
                              </w:trPr>
                              <w:tc>
                                <w:tcPr>
                                  <w:tcW w:w="1952" w:type="dxa"/>
                                  <w:vMerge/>
                                  <w:tcBorders>
                                    <w:top w:val="nil"/>
                                  </w:tcBorders>
                                </w:tcPr>
                                <w:p w14:paraId="58566B93" w14:textId="77777777" w:rsidR="005C2A41" w:rsidRDefault="005C2A41">
                                  <w:pPr>
                                    <w:rPr>
                                      <w:sz w:val="2"/>
                                      <w:szCs w:val="2"/>
                                    </w:rPr>
                                  </w:pPr>
                                </w:p>
                              </w:tc>
                              <w:tc>
                                <w:tcPr>
                                  <w:tcW w:w="4616" w:type="dxa"/>
                                  <w:tcBorders>
                                    <w:top w:val="single" w:sz="4" w:space="0" w:color="CCCCCC"/>
                                  </w:tcBorders>
                                </w:tcPr>
                                <w:p w14:paraId="0669D8BF"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5936CCAE" w14:textId="77777777">
                              <w:trPr>
                                <w:trHeight w:val="1018"/>
                              </w:trPr>
                              <w:tc>
                                <w:tcPr>
                                  <w:tcW w:w="1952" w:type="dxa"/>
                                </w:tcPr>
                                <w:p w14:paraId="71FD85CC"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2602DF1E"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7364D0D"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26570AB3" w14:textId="77777777" w:rsidR="005C2A41" w:rsidRDefault="005C2A41">
                            <w:pPr>
                              <w:pStyle w:val="BodyText"/>
                            </w:pPr>
                          </w:p>
                        </w:txbxContent>
                      </wps:txbx>
                      <wps:bodyPr wrap="square" lIns="0" tIns="0" rIns="0" bIns="0" rtlCol="0">
                        <a:noAutofit/>
                      </wps:bodyPr>
                    </wps:wsp>
                  </a:graphicData>
                </a:graphic>
              </wp:anchor>
            </w:drawing>
          </mc:Choice>
          <mc:Fallback>
            <w:pict>
              <v:shape w14:anchorId="5DAD42B0" id="Textbox 945" o:spid="_x0000_s1166" type="#_x0000_t202" style="position:absolute;left:0;text-align:left;margin-left:50.3pt;margin-top:-127.55pt;width:335.35pt;height:127.35pt;z-index:1593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58E5E085" w14:textId="77777777">
                        <w:trPr>
                          <w:trHeight w:val="492"/>
                        </w:trPr>
                        <w:tc>
                          <w:tcPr>
                            <w:tcW w:w="1952" w:type="dxa"/>
                            <w:shd w:val="clear" w:color="auto" w:fill="E7E7E7"/>
                          </w:tcPr>
                          <w:p w14:paraId="05AA3C8C"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EE16B7F"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17E21BEF" w14:textId="77777777">
                        <w:trPr>
                          <w:trHeight w:val="502"/>
                        </w:trPr>
                        <w:tc>
                          <w:tcPr>
                            <w:tcW w:w="1952" w:type="dxa"/>
                            <w:vMerge w:val="restart"/>
                          </w:tcPr>
                          <w:p w14:paraId="05E3320D" w14:textId="77777777" w:rsidR="005C2A41" w:rsidRDefault="005C2A41">
                            <w:pPr>
                              <w:pStyle w:val="TableParagraph"/>
                              <w:spacing w:before="61"/>
                              <w:ind w:left="0"/>
                              <w:rPr>
                                <w:sz w:val="17"/>
                              </w:rPr>
                            </w:pPr>
                          </w:p>
                          <w:p w14:paraId="7803C721" w14:textId="77777777" w:rsidR="005C2A41" w:rsidRDefault="00863C9F">
                            <w:pPr>
                              <w:pStyle w:val="TableParagraph"/>
                              <w:ind w:left="171"/>
                              <w:rPr>
                                <w:b/>
                                <w:sz w:val="17"/>
                              </w:rPr>
                            </w:pPr>
                            <w:r>
                              <w:rPr>
                                <w:b/>
                                <w:spacing w:val="-2"/>
                                <w:sz w:val="17"/>
                              </w:rPr>
                              <w:t>DIRECT</w:t>
                            </w:r>
                          </w:p>
                          <w:p w14:paraId="43FB35D9"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174D9F39"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25ACD1E8" w14:textId="77777777">
                        <w:trPr>
                          <w:trHeight w:val="435"/>
                        </w:trPr>
                        <w:tc>
                          <w:tcPr>
                            <w:tcW w:w="1952" w:type="dxa"/>
                            <w:vMerge/>
                            <w:tcBorders>
                              <w:top w:val="nil"/>
                            </w:tcBorders>
                          </w:tcPr>
                          <w:p w14:paraId="58566B93" w14:textId="77777777" w:rsidR="005C2A41" w:rsidRDefault="005C2A41">
                            <w:pPr>
                              <w:rPr>
                                <w:sz w:val="2"/>
                                <w:szCs w:val="2"/>
                              </w:rPr>
                            </w:pPr>
                          </w:p>
                        </w:tc>
                        <w:tc>
                          <w:tcPr>
                            <w:tcW w:w="4616" w:type="dxa"/>
                            <w:tcBorders>
                              <w:top w:val="single" w:sz="4" w:space="0" w:color="CCCCCC"/>
                            </w:tcBorders>
                          </w:tcPr>
                          <w:p w14:paraId="0669D8BF"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5936CCAE" w14:textId="77777777">
                        <w:trPr>
                          <w:trHeight w:val="1018"/>
                        </w:trPr>
                        <w:tc>
                          <w:tcPr>
                            <w:tcW w:w="1952" w:type="dxa"/>
                          </w:tcPr>
                          <w:p w14:paraId="71FD85CC"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2602DF1E"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7364D0D"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26570AB3"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proofErr w:type="gramStart"/>
      <w:r>
        <w:rPr>
          <w:spacing w:val="-2"/>
          <w:sz w:val="15"/>
        </w:rPr>
        <w:t>federal</w:t>
      </w:r>
      <w:r>
        <w:rPr>
          <w:spacing w:val="-8"/>
          <w:sz w:val="15"/>
        </w:rPr>
        <w:t xml:space="preserve"> </w:t>
      </w:r>
      <w:r>
        <w:rPr>
          <w:spacing w:val="-2"/>
          <w:sz w:val="15"/>
        </w:rPr>
        <w:t>loan</w:t>
      </w:r>
      <w:proofErr w:type="gramEnd"/>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11"/>
          <w:sz w:val="15"/>
        </w:rPr>
        <w:t xml:space="preserve"> </w:t>
      </w:r>
      <w:r>
        <w:rPr>
          <w:sz w:val="15"/>
        </w:rPr>
        <w:t>change</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10"/>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0"/>
          <w:sz w:val="15"/>
        </w:rPr>
        <w:t xml:space="preserve"> </w:t>
      </w:r>
      <w:r>
        <w:rPr>
          <w:sz w:val="15"/>
        </w:rPr>
        <w:t>loans.</w:t>
      </w:r>
    </w:p>
    <w:p w14:paraId="335EB759" w14:textId="77777777" w:rsidR="005C2A41" w:rsidRDefault="005C2A41">
      <w:pPr>
        <w:pStyle w:val="BodyText"/>
        <w:rPr>
          <w:sz w:val="15"/>
        </w:rPr>
      </w:pPr>
    </w:p>
    <w:p w14:paraId="53AC9285" w14:textId="77777777" w:rsidR="005C2A41" w:rsidRDefault="005C2A41">
      <w:pPr>
        <w:pStyle w:val="BodyText"/>
        <w:rPr>
          <w:sz w:val="15"/>
        </w:rPr>
      </w:pPr>
    </w:p>
    <w:p w14:paraId="1E7DD335" w14:textId="77777777" w:rsidR="005C2A41" w:rsidRDefault="005C2A41">
      <w:pPr>
        <w:pStyle w:val="BodyText"/>
        <w:spacing w:before="92"/>
        <w:rPr>
          <w:sz w:val="15"/>
        </w:rPr>
      </w:pPr>
    </w:p>
    <w:p w14:paraId="5C1C5864" w14:textId="77777777" w:rsidR="005C2A41" w:rsidRDefault="00863C9F">
      <w:pPr>
        <w:pStyle w:val="Heading2"/>
      </w:pPr>
      <w:r>
        <w:rPr>
          <w:w w:val="105"/>
        </w:rPr>
        <w:t>Next</w:t>
      </w:r>
      <w:r>
        <w:rPr>
          <w:spacing w:val="-12"/>
          <w:w w:val="105"/>
        </w:rPr>
        <w:t xml:space="preserve"> </w:t>
      </w:r>
      <w:r>
        <w:rPr>
          <w:spacing w:val="-4"/>
          <w:w w:val="105"/>
        </w:rPr>
        <w:t>Steps</w:t>
      </w:r>
    </w:p>
    <w:p w14:paraId="4677E0C0" w14:textId="77777777" w:rsidR="005C2A41" w:rsidRDefault="00863C9F">
      <w:pPr>
        <w:pStyle w:val="BodyText"/>
        <w:spacing w:before="10"/>
        <w:rPr>
          <w:b/>
          <w:sz w:val="6"/>
        </w:rPr>
      </w:pPr>
      <w:r>
        <w:rPr>
          <w:b/>
          <w:noProof/>
          <w:sz w:val="6"/>
        </w:rPr>
        <mc:AlternateContent>
          <mc:Choice Requires="wps">
            <w:drawing>
              <wp:anchor distT="0" distB="0" distL="0" distR="0" simplePos="0" relativeHeight="487790592" behindDoc="1" locked="0" layoutInCell="1" allowOverlap="1" wp14:anchorId="016C3668" wp14:editId="73384B68">
                <wp:simplePos x="0" y="0"/>
                <wp:positionH relativeFrom="page">
                  <wp:posOffset>673100</wp:posOffset>
                </wp:positionH>
                <wp:positionV relativeFrom="paragraph">
                  <wp:posOffset>65509</wp:posOffset>
                </wp:positionV>
                <wp:extent cx="6426200" cy="6350"/>
                <wp:effectExtent l="0" t="0" r="0" b="0"/>
                <wp:wrapTopAndBottom/>
                <wp:docPr id="946" name="Graphic 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26241C" id="Graphic 946" o:spid="_x0000_s1026" alt="&quot;&quot;" style="position:absolute;margin-left:53pt;margin-top:5.15pt;width:506pt;height:.5pt;z-index:-1552588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7FF5F937" w14:textId="77777777" w:rsidR="005C2A41" w:rsidRDefault="005C2A41">
      <w:pPr>
        <w:pStyle w:val="BodyText"/>
        <w:spacing w:before="156"/>
        <w:rPr>
          <w:b/>
          <w:sz w:val="26"/>
        </w:rPr>
      </w:pPr>
    </w:p>
    <w:p w14:paraId="1A66C086" w14:textId="77777777" w:rsidR="005C2A41" w:rsidRDefault="00863C9F">
      <w:pPr>
        <w:pStyle w:val="Heading5"/>
        <w:numPr>
          <w:ilvl w:val="0"/>
          <w:numId w:val="9"/>
        </w:numPr>
        <w:tabs>
          <w:tab w:val="left" w:pos="732"/>
        </w:tabs>
        <w:spacing w:before="1"/>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72F48CCC"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83">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2ACA7030" w14:textId="77777777" w:rsidR="005C2A41" w:rsidRDefault="005C2A41">
      <w:pPr>
        <w:pStyle w:val="BodyText"/>
        <w:spacing w:before="30"/>
        <w:rPr>
          <w:sz w:val="18"/>
        </w:rPr>
      </w:pPr>
    </w:p>
    <w:p w14:paraId="333EA181" w14:textId="77777777" w:rsidR="005C2A41" w:rsidRDefault="00863C9F">
      <w:pPr>
        <w:pStyle w:val="Heading5"/>
        <w:numPr>
          <w:ilvl w:val="0"/>
          <w:numId w:val="9"/>
        </w:numPr>
        <w:tabs>
          <w:tab w:val="left" w:pos="732"/>
        </w:tabs>
        <w:spacing w:before="1"/>
        <w:ind w:left="732" w:hanging="266"/>
        <w:jc w:val="both"/>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04C690F5"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r>
        <w:rPr>
          <w:w w:val="105"/>
          <w:sz w:val="18"/>
        </w:rPr>
        <w:t>for</w:t>
      </w:r>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w:t>
      </w:r>
      <w:r>
        <w:rPr>
          <w:spacing w:val="-4"/>
          <w:w w:val="105"/>
          <w:sz w:val="18"/>
        </w:rPr>
        <w:t xml:space="preserve"> </w:t>
      </w:r>
      <w:r>
        <w:rPr>
          <w:w w:val="105"/>
          <w:sz w:val="18"/>
        </w:rPr>
        <w:t>will be available for 30 days</w:t>
      </w:r>
      <w:r>
        <w:rPr>
          <w:spacing w:val="-1"/>
          <w:w w:val="105"/>
          <w:sz w:val="18"/>
        </w:rPr>
        <w:t xml:space="preserve"> </w:t>
      </w:r>
      <w:r>
        <w:rPr>
          <w:w w:val="105"/>
          <w:sz w:val="18"/>
        </w:rPr>
        <w:t>(terms</w:t>
      </w:r>
      <w:r>
        <w:rPr>
          <w:spacing w:val="-1"/>
          <w:w w:val="105"/>
          <w:sz w:val="18"/>
        </w:rPr>
        <w:t xml:space="preserve"> </w:t>
      </w:r>
      <w:r>
        <w:rPr>
          <w:w w:val="105"/>
          <w:sz w:val="18"/>
        </w:rPr>
        <w:t>will not change during this</w:t>
      </w:r>
      <w:r>
        <w:rPr>
          <w:spacing w:val="-1"/>
          <w:w w:val="105"/>
          <w:sz w:val="18"/>
        </w:rPr>
        <w:t xml:space="preserve"> </w:t>
      </w:r>
      <w:r>
        <w:rPr>
          <w:w w:val="105"/>
          <w:sz w:val="18"/>
        </w:rPr>
        <w:t>period, except</w:t>
      </w:r>
      <w:r>
        <w:rPr>
          <w:spacing w:val="-1"/>
          <w:w w:val="105"/>
          <w:sz w:val="18"/>
        </w:rPr>
        <w:t xml:space="preserve"> </w:t>
      </w:r>
      <w:r>
        <w:rPr>
          <w:w w:val="105"/>
          <w:sz w:val="18"/>
        </w:rPr>
        <w:t>as</w:t>
      </w:r>
      <w:r>
        <w:rPr>
          <w:spacing w:val="-1"/>
          <w:w w:val="105"/>
          <w:sz w:val="18"/>
        </w:rPr>
        <w:t xml:space="preserve"> </w:t>
      </w:r>
      <w:r>
        <w:rPr>
          <w:w w:val="105"/>
          <w:sz w:val="18"/>
        </w:rPr>
        <w:t>permitted</w:t>
      </w:r>
      <w:r>
        <w:rPr>
          <w:spacing w:val="-1"/>
          <w:w w:val="105"/>
          <w:sz w:val="18"/>
        </w:rPr>
        <w:t xml:space="preserve"> </w:t>
      </w:r>
      <w:r>
        <w:rPr>
          <w:w w:val="105"/>
          <w:sz w:val="18"/>
        </w:rPr>
        <w:t>by</w:t>
      </w:r>
      <w:r>
        <w:rPr>
          <w:spacing w:val="-1"/>
          <w:w w:val="105"/>
          <w:sz w:val="18"/>
        </w:rPr>
        <w:t xml:space="preserve"> </w:t>
      </w:r>
      <w:r>
        <w:rPr>
          <w:w w:val="105"/>
          <w:sz w:val="18"/>
        </w:rPr>
        <w:t>law).</w:t>
      </w:r>
    </w:p>
    <w:p w14:paraId="50B3B83B" w14:textId="77777777" w:rsidR="005C2A41" w:rsidRDefault="005C2A41">
      <w:pPr>
        <w:pStyle w:val="BodyText"/>
        <w:rPr>
          <w:sz w:val="20"/>
        </w:rPr>
      </w:pPr>
    </w:p>
    <w:p w14:paraId="19AF963D" w14:textId="77777777" w:rsidR="005C2A41" w:rsidRDefault="005C2A41">
      <w:pPr>
        <w:pStyle w:val="BodyText"/>
        <w:rPr>
          <w:sz w:val="20"/>
        </w:rPr>
      </w:pPr>
    </w:p>
    <w:p w14:paraId="00235DBB" w14:textId="77777777" w:rsidR="005C2A41" w:rsidRDefault="005C2A41">
      <w:pPr>
        <w:pStyle w:val="BodyText"/>
        <w:rPr>
          <w:sz w:val="20"/>
        </w:rPr>
      </w:pPr>
    </w:p>
    <w:p w14:paraId="67CF91EB" w14:textId="77777777" w:rsidR="005C2A41" w:rsidRDefault="00863C9F">
      <w:pPr>
        <w:pStyle w:val="BodyText"/>
        <w:spacing w:before="161"/>
        <w:rPr>
          <w:sz w:val="20"/>
        </w:rPr>
      </w:pPr>
      <w:r>
        <w:rPr>
          <w:noProof/>
          <w:sz w:val="20"/>
        </w:rPr>
        <mc:AlternateContent>
          <mc:Choice Requires="wps">
            <w:drawing>
              <wp:anchor distT="0" distB="0" distL="0" distR="0" simplePos="0" relativeHeight="487791104" behindDoc="1" locked="0" layoutInCell="1" allowOverlap="1" wp14:anchorId="728086BA" wp14:editId="47BD7456">
                <wp:simplePos x="0" y="0"/>
                <wp:positionH relativeFrom="page">
                  <wp:posOffset>673100</wp:posOffset>
                </wp:positionH>
                <wp:positionV relativeFrom="paragraph">
                  <wp:posOffset>264019</wp:posOffset>
                </wp:positionV>
                <wp:extent cx="6426200" cy="251460"/>
                <wp:effectExtent l="0" t="0" r="0" b="0"/>
                <wp:wrapTopAndBottom/>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51460"/>
                        </a:xfrm>
                        <a:prstGeom prst="rect">
                          <a:avLst/>
                        </a:prstGeom>
                        <a:solidFill>
                          <a:srgbClr val="E7E7E7"/>
                        </a:solidFill>
                      </wps:spPr>
                      <wps:txbx>
                        <w:txbxContent>
                          <w:p w14:paraId="2D995AAD"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728086BA" id="Textbox 947" o:spid="_x0000_s1167" type="#_x0000_t202" style="position:absolute;margin-left:53pt;margin-top:20.8pt;width:506pt;height:19.8pt;z-index:-1552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" fillcolor="#e7e7e7" stroked="f">
                <v:textbox inset="0,0,0,0">
                  <w:txbxContent>
                    <w:p w14:paraId="2D995AAD"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211DCD0D" w14:textId="77777777" w:rsidR="005C2A41" w:rsidRDefault="00863C9F">
      <w:pPr>
        <w:tabs>
          <w:tab w:val="left" w:pos="5497"/>
        </w:tabs>
        <w:spacing w:before="32"/>
        <w:ind w:left="388"/>
        <w:rPr>
          <w:b/>
          <w:sz w:val="16"/>
        </w:rPr>
      </w:pPr>
      <w:r>
        <w:rPr>
          <w:b/>
          <w:spacing w:val="-2"/>
          <w:sz w:val="16"/>
        </w:rPr>
        <w:t>Fixed</w:t>
      </w:r>
      <w:r>
        <w:rPr>
          <w:b/>
          <w:spacing w:val="-6"/>
          <w:sz w:val="16"/>
        </w:rPr>
        <w:t xml:space="preserve"> </w:t>
      </w:r>
      <w:r>
        <w:rPr>
          <w:b/>
          <w:spacing w:val="-2"/>
          <w:sz w:val="16"/>
        </w:rPr>
        <w:t xml:space="preserve">Interest </w:t>
      </w:r>
      <w:r>
        <w:rPr>
          <w:b/>
          <w:spacing w:val="-4"/>
          <w:sz w:val="16"/>
        </w:rPr>
        <w:t>Rate</w:t>
      </w:r>
      <w:r>
        <w:rPr>
          <w:b/>
          <w:sz w:val="16"/>
        </w:rPr>
        <w:tab/>
      </w:r>
      <w:r>
        <w:rPr>
          <w:b/>
          <w:spacing w:val="-2"/>
          <w:sz w:val="16"/>
        </w:rPr>
        <w:t>Cosigner</w:t>
      </w:r>
    </w:p>
    <w:p w14:paraId="0F502412" w14:textId="77777777" w:rsidR="005C2A41" w:rsidRDefault="005C2A41">
      <w:pPr>
        <w:rPr>
          <w:b/>
          <w:sz w:val="16"/>
        </w:rPr>
        <w:sectPr w:rsidR="005C2A41">
          <w:type w:val="continuous"/>
          <w:pgSz w:w="12240" w:h="15840"/>
          <w:pgMar w:top="1760" w:right="720" w:bottom="340" w:left="720" w:header="0" w:footer="0" w:gutter="0"/>
          <w:cols w:space="720"/>
        </w:sectPr>
      </w:pPr>
    </w:p>
    <w:p w14:paraId="108490CC" w14:textId="77777777" w:rsidR="005C2A41" w:rsidRDefault="00863C9F">
      <w:pPr>
        <w:pStyle w:val="BodyText"/>
        <w:spacing w:before="173" w:line="242" w:lineRule="auto"/>
        <w:ind w:left="586" w:hanging="173"/>
      </w:pPr>
      <w:r>
        <w:rPr>
          <w:noProof/>
          <w:position w:val="3"/>
        </w:rPr>
        <w:drawing>
          <wp:inline distT="0" distB="0" distL="0" distR="0" wp14:anchorId="4A24D28B" wp14:editId="4AB43E57">
            <wp:extent cx="37388" cy="37388"/>
            <wp:effectExtent l="0" t="0" r="1270" b="1270"/>
            <wp:docPr id="948" name="Image 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t>This</w:t>
      </w:r>
      <w:r>
        <w:rPr>
          <w:spacing w:val="-12"/>
        </w:rPr>
        <w:t xml:space="preserve"> </w:t>
      </w:r>
      <w:r>
        <w:t>loan</w:t>
      </w:r>
      <w:r>
        <w:rPr>
          <w:spacing w:val="-11"/>
        </w:rPr>
        <w:t xml:space="preserve"> </w:t>
      </w:r>
      <w:r>
        <w:t>has</w:t>
      </w:r>
      <w:r>
        <w:rPr>
          <w:spacing w:val="-10"/>
        </w:rPr>
        <w:t xml:space="preserve"> </w:t>
      </w:r>
      <w:r>
        <w:t>a</w:t>
      </w:r>
      <w:r>
        <w:rPr>
          <w:spacing w:val="-12"/>
        </w:rPr>
        <w:t xml:space="preserve"> </w:t>
      </w:r>
      <w:r>
        <w:t>fixed</w:t>
      </w:r>
      <w:r>
        <w:rPr>
          <w:spacing w:val="-10"/>
        </w:rPr>
        <w:t xml:space="preserve"> </w:t>
      </w:r>
      <w:proofErr w:type="gramStart"/>
      <w:r>
        <w:t>interest</w:t>
      </w:r>
      <w:r>
        <w:rPr>
          <w:spacing w:val="-12"/>
        </w:rPr>
        <w:t xml:space="preserve"> </w:t>
      </w:r>
      <w:r>
        <w:t>rate,</w:t>
      </w:r>
      <w:r>
        <w:rPr>
          <w:spacing w:val="-11"/>
        </w:rPr>
        <w:t xml:space="preserve"> </w:t>
      </w:r>
      <w:r>
        <w:t>and</w:t>
      </w:r>
      <w:proofErr w:type="gramEnd"/>
      <w:r>
        <w:rPr>
          <w:spacing w:val="-11"/>
        </w:rPr>
        <w:t xml:space="preserve"> </w:t>
      </w:r>
      <w:r>
        <w:t>will</w:t>
      </w:r>
      <w:r>
        <w:rPr>
          <w:spacing w:val="-10"/>
        </w:rPr>
        <w:t xml:space="preserve"> </w:t>
      </w:r>
      <w:r>
        <w:t>not</w:t>
      </w:r>
      <w:r>
        <w:rPr>
          <w:spacing w:val="-12"/>
        </w:rPr>
        <w:t xml:space="preserve"> </w:t>
      </w:r>
      <w:r>
        <w:t>increase</w:t>
      </w:r>
      <w:r>
        <w:rPr>
          <w:spacing w:val="-10"/>
        </w:rPr>
        <w:t xml:space="preserve"> </w:t>
      </w:r>
      <w:r>
        <w:t>or</w:t>
      </w:r>
      <w:r>
        <w:rPr>
          <w:spacing w:val="-12"/>
        </w:rPr>
        <w:t xml:space="preserve"> </w:t>
      </w:r>
      <w:r>
        <w:t>decrease for the life of the loan.</w:t>
      </w:r>
    </w:p>
    <w:p w14:paraId="48B395CF" w14:textId="77777777" w:rsidR="005C2A41" w:rsidRDefault="005C2A41">
      <w:pPr>
        <w:pStyle w:val="BodyText"/>
        <w:spacing w:before="164"/>
      </w:pPr>
    </w:p>
    <w:p w14:paraId="2C870CC7" w14:textId="77777777" w:rsidR="005C2A41" w:rsidRDefault="00863C9F">
      <w:pPr>
        <w:spacing w:line="256" w:lineRule="auto"/>
        <w:ind w:left="388" w:right="3667"/>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5401FB51" w14:textId="77777777" w:rsidR="005C2A41" w:rsidRDefault="00863C9F">
      <w:pPr>
        <w:pStyle w:val="BodyText"/>
        <w:spacing w:before="158" w:line="244" w:lineRule="auto"/>
        <w:ind w:left="586" w:hanging="173"/>
      </w:pPr>
      <w:r>
        <w:rPr>
          <w:noProof/>
          <w:position w:val="3"/>
        </w:rPr>
        <w:drawing>
          <wp:inline distT="0" distB="0" distL="0" distR="0" wp14:anchorId="0D448894" wp14:editId="3D877F18">
            <wp:extent cx="37388" cy="37388"/>
            <wp:effectExtent l="0" t="0" r="1270" b="1270"/>
            <wp:docPr id="949" name="Image 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9" name="Image 949">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rPr>
          <w:spacing w:val="-2"/>
        </w:rPr>
        <w:t>For</w:t>
      </w:r>
      <w:r>
        <w:rPr>
          <w:spacing w:val="-13"/>
        </w:rPr>
        <w:t xml:space="preserve"> </w:t>
      </w:r>
      <w:r>
        <w:rPr>
          <w:spacing w:val="-2"/>
        </w:rPr>
        <w:t>full-time,</w:t>
      </w:r>
      <w:r>
        <w:rPr>
          <w:spacing w:val="-11"/>
        </w:rPr>
        <w:t xml:space="preserve"> </w:t>
      </w:r>
      <w:r>
        <w:rPr>
          <w:spacing w:val="-2"/>
        </w:rPr>
        <w:t>half-time,</w:t>
      </w:r>
      <w:r>
        <w:rPr>
          <w:spacing w:val="-11"/>
        </w:rPr>
        <w:t xml:space="preserve"> </w:t>
      </w:r>
      <w:r>
        <w:rPr>
          <w:spacing w:val="-2"/>
        </w:rPr>
        <w:t>or</w:t>
      </w:r>
      <w:r>
        <w:rPr>
          <w:spacing w:val="-12"/>
        </w:rPr>
        <w:t xml:space="preserve"> </w:t>
      </w:r>
      <w:r>
        <w:rPr>
          <w:spacing w:val="-2"/>
        </w:rPr>
        <w:t>less-than-half-time</w:t>
      </w:r>
      <w:r>
        <w:rPr>
          <w:spacing w:val="-12"/>
        </w:rPr>
        <w:t xml:space="preserve"> </w:t>
      </w:r>
      <w:r>
        <w:rPr>
          <w:spacing w:val="-2"/>
        </w:rPr>
        <w:t>enrollment</w:t>
      </w:r>
      <w:r>
        <w:rPr>
          <w:spacing w:val="-11"/>
        </w:rPr>
        <w:t xml:space="preserve"> </w:t>
      </w:r>
      <w:r>
        <w:rPr>
          <w:spacing w:val="-2"/>
        </w:rPr>
        <w:t>at</w:t>
      </w:r>
      <w:r>
        <w:rPr>
          <w:spacing w:val="-11"/>
        </w:rPr>
        <w:t xml:space="preserve"> </w:t>
      </w:r>
      <w:r>
        <w:rPr>
          <w:spacing w:val="-2"/>
        </w:rPr>
        <w:t>an</w:t>
      </w:r>
      <w:r>
        <w:rPr>
          <w:spacing w:val="-10"/>
        </w:rPr>
        <w:t xml:space="preserve"> </w:t>
      </w:r>
      <w:r>
        <w:rPr>
          <w:spacing w:val="-2"/>
        </w:rPr>
        <w:t>eligible school.</w:t>
      </w:r>
    </w:p>
    <w:p w14:paraId="6B134823" w14:textId="77777777" w:rsidR="005C2A41" w:rsidRDefault="00863C9F">
      <w:pPr>
        <w:pStyle w:val="BodyText"/>
        <w:spacing w:before="50" w:line="242" w:lineRule="auto"/>
        <w:ind w:left="586" w:hanging="173"/>
      </w:pPr>
      <w:r>
        <w:rPr>
          <w:noProof/>
          <w:position w:val="3"/>
        </w:rPr>
        <w:drawing>
          <wp:inline distT="0" distB="0" distL="0" distR="0" wp14:anchorId="1E3C6541" wp14:editId="241AF4B4">
            <wp:extent cx="37388" cy="37388"/>
            <wp:effectExtent l="0" t="0" r="1270" b="1270"/>
            <wp:docPr id="950" name="Image 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0" name="Image 95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4"/>
        </w:rPr>
        <w:t xml:space="preserve"> </w:t>
      </w:r>
      <w:r>
        <w:t>of</w:t>
      </w:r>
      <w:r>
        <w:rPr>
          <w:spacing w:val="-2"/>
        </w:rPr>
        <w:t xml:space="preserve"> </w:t>
      </w:r>
      <w:r>
        <w:t>majority</w:t>
      </w:r>
      <w:r>
        <w:rPr>
          <w:spacing w:val="-3"/>
        </w:rPr>
        <w:t xml:space="preserve"> </w:t>
      </w:r>
      <w:r>
        <w:t>in</w:t>
      </w:r>
      <w:r>
        <w:rPr>
          <w:spacing w:val="-4"/>
        </w:rPr>
        <w:t xml:space="preserve"> </w:t>
      </w:r>
      <w:r>
        <w:t>your</w:t>
      </w:r>
      <w:r>
        <w:rPr>
          <w:spacing w:val="-4"/>
        </w:rPr>
        <w:t xml:space="preserve"> </w:t>
      </w:r>
      <w:r>
        <w:t>state</w:t>
      </w:r>
      <w:r>
        <w:rPr>
          <w:spacing w:val="-4"/>
        </w:rPr>
        <w:t xml:space="preserve"> </w:t>
      </w:r>
      <w:r>
        <w:t>of</w:t>
      </w:r>
      <w:r>
        <w:rPr>
          <w:spacing w:val="-4"/>
        </w:rPr>
        <w:t xml:space="preserve"> </w:t>
      </w:r>
      <w:r>
        <w:t>residence</w:t>
      </w:r>
      <w:r>
        <w:rPr>
          <w:spacing w:val="-4"/>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5DC34E44" w14:textId="77777777" w:rsidR="005C2A41" w:rsidRDefault="00863C9F">
      <w:pPr>
        <w:pStyle w:val="BodyText"/>
        <w:spacing w:before="161" w:line="244" w:lineRule="auto"/>
        <w:ind w:left="351" w:right="138" w:hanging="176"/>
      </w:pPr>
      <w:r>
        <w:br w:type="column"/>
      </w:r>
      <w:r>
        <w:rPr>
          <w:noProof/>
          <w:position w:val="3"/>
        </w:rPr>
        <w:drawing>
          <wp:inline distT="0" distB="0" distL="0" distR="0" wp14:anchorId="77260082" wp14:editId="6FE5D9DE">
            <wp:extent cx="38023" cy="37388"/>
            <wp:effectExtent l="0" t="0" r="635" b="1270"/>
            <wp:docPr id="951" name="Image 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50"/>
          <w:sz w:val="20"/>
        </w:rPr>
        <w:t xml:space="preserve"> </w:t>
      </w:r>
      <w:r>
        <w:rPr>
          <w:spacing w:val="-2"/>
        </w:rPr>
        <w:t>A</w:t>
      </w:r>
      <w:r>
        <w:rPr>
          <w:spacing w:val="-5"/>
        </w:rPr>
        <w:t xml:space="preserve"> </w:t>
      </w:r>
      <w:r>
        <w:rPr>
          <w:spacing w:val="-2"/>
        </w:rPr>
        <w:t>cosigner</w:t>
      </w:r>
      <w:r>
        <w:rPr>
          <w:spacing w:val="-3"/>
        </w:rPr>
        <w:t xml:space="preserve"> </w:t>
      </w:r>
      <w:r>
        <w:rPr>
          <w:spacing w:val="-2"/>
        </w:rPr>
        <w:t>is</w:t>
      </w:r>
      <w:r>
        <w:rPr>
          <w:spacing w:val="-4"/>
        </w:rPr>
        <w:t xml:space="preserve"> </w:t>
      </w:r>
      <w:r>
        <w:rPr>
          <w:spacing w:val="-2"/>
        </w:rPr>
        <w:t>not</w:t>
      </w:r>
      <w:r>
        <w:rPr>
          <w:spacing w:val="-4"/>
        </w:rPr>
        <w:t xml:space="preserve"> </w:t>
      </w:r>
      <w:proofErr w:type="gramStart"/>
      <w:r>
        <w:rPr>
          <w:spacing w:val="-2"/>
        </w:rPr>
        <w:t>required,</w:t>
      </w:r>
      <w:r>
        <w:rPr>
          <w:spacing w:val="-10"/>
        </w:rPr>
        <w:t xml:space="preserve"> </w:t>
      </w:r>
      <w:r>
        <w:rPr>
          <w:spacing w:val="-2"/>
        </w:rPr>
        <w:t>but</w:t>
      </w:r>
      <w:proofErr w:type="gramEnd"/>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289E61BE" w14:textId="77777777" w:rsidR="005C2A41" w:rsidRDefault="00863C9F">
      <w:pPr>
        <w:pStyle w:val="BodyText"/>
        <w:spacing w:before="49" w:line="244" w:lineRule="auto"/>
        <w:ind w:left="351" w:right="243" w:hanging="176"/>
      </w:pPr>
      <w:r>
        <w:rPr>
          <w:noProof/>
          <w:position w:val="3"/>
        </w:rPr>
        <w:drawing>
          <wp:inline distT="0" distB="0" distL="0" distR="0" wp14:anchorId="64849B46" wp14:editId="49BC716E">
            <wp:extent cx="38023" cy="37388"/>
            <wp:effectExtent l="0" t="0" r="635" b="1270"/>
            <wp:docPr id="952" name="Image 9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cosigner's state of residence at the time of loan application.</w:t>
      </w:r>
    </w:p>
    <w:p w14:paraId="5F188419" w14:textId="77777777" w:rsidR="005C2A41" w:rsidRDefault="005C2A41">
      <w:pPr>
        <w:pStyle w:val="BodyText"/>
      </w:pPr>
    </w:p>
    <w:p w14:paraId="4A909743" w14:textId="77777777" w:rsidR="005C2A41" w:rsidRDefault="005C2A41">
      <w:pPr>
        <w:pStyle w:val="BodyText"/>
        <w:spacing w:before="26"/>
      </w:pPr>
    </w:p>
    <w:p w14:paraId="2807B990" w14:textId="77777777" w:rsidR="005C2A41" w:rsidRDefault="00863C9F">
      <w:pPr>
        <w:ind w:left="153"/>
        <w:jc w:val="both"/>
        <w:rPr>
          <w:b/>
          <w:sz w:val="16"/>
        </w:rPr>
      </w:pPr>
      <w:r>
        <w:rPr>
          <w:b/>
          <w:spacing w:val="-2"/>
          <w:sz w:val="16"/>
        </w:rPr>
        <w:t>Bankruptcy</w:t>
      </w:r>
      <w:r>
        <w:rPr>
          <w:b/>
          <w:spacing w:val="-1"/>
          <w:sz w:val="16"/>
        </w:rPr>
        <w:t xml:space="preserve"> </w:t>
      </w:r>
      <w:r>
        <w:rPr>
          <w:b/>
          <w:spacing w:val="-2"/>
          <w:sz w:val="16"/>
        </w:rPr>
        <w:t>Limitations</w:t>
      </w:r>
    </w:p>
    <w:p w14:paraId="4B668315" w14:textId="77777777" w:rsidR="005C2A41" w:rsidRDefault="00863C9F">
      <w:pPr>
        <w:pStyle w:val="BodyText"/>
        <w:spacing w:before="171" w:line="244" w:lineRule="auto"/>
        <w:ind w:left="351" w:right="243" w:hanging="176"/>
      </w:pPr>
      <w:r>
        <w:rPr>
          <w:noProof/>
          <w:position w:val="3"/>
        </w:rPr>
        <w:drawing>
          <wp:inline distT="0" distB="0" distL="0" distR="0" wp14:anchorId="64A8ECF7" wp14:editId="67DE9BBC">
            <wp:extent cx="38023" cy="37388"/>
            <wp:effectExtent l="0" t="0" r="635" b="1270"/>
            <wp:docPr id="953" name="Image 9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36BF9831" w14:textId="77777777" w:rsidR="005C2A41" w:rsidRDefault="005C2A41">
      <w:pPr>
        <w:pStyle w:val="BodyText"/>
      </w:pPr>
    </w:p>
    <w:p w14:paraId="6F3E684A" w14:textId="77777777" w:rsidR="005C2A41" w:rsidRDefault="005C2A41">
      <w:pPr>
        <w:pStyle w:val="BodyText"/>
        <w:spacing w:before="167"/>
      </w:pPr>
    </w:p>
    <w:p w14:paraId="4833CC94" w14:textId="77777777" w:rsidR="005C2A41" w:rsidRDefault="00863C9F">
      <w:pPr>
        <w:spacing w:line="256" w:lineRule="auto"/>
        <w:ind w:left="153"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063C209D"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07" w:space="40"/>
            <w:col w:w="5453"/>
          </w:cols>
        </w:sectPr>
      </w:pPr>
    </w:p>
    <w:p w14:paraId="4BBBC827" w14:textId="77777777" w:rsidR="005C2A41" w:rsidRDefault="005C2A41">
      <w:pPr>
        <w:pStyle w:val="BodyText"/>
        <w:rPr>
          <w:b/>
          <w:sz w:val="20"/>
        </w:rPr>
      </w:pPr>
    </w:p>
    <w:p w14:paraId="7DFA64F1" w14:textId="77777777" w:rsidR="005C2A41" w:rsidRDefault="005C2A41">
      <w:pPr>
        <w:pStyle w:val="BodyText"/>
        <w:spacing w:before="49"/>
        <w:rPr>
          <w:b/>
          <w:sz w:val="20"/>
        </w:rPr>
      </w:pPr>
    </w:p>
    <w:p w14:paraId="09FF7D85" w14:textId="77777777" w:rsidR="005C2A41" w:rsidRDefault="00863C9F">
      <w:pPr>
        <w:pStyle w:val="BodyText"/>
        <w:spacing w:line="20" w:lineRule="exact"/>
        <w:ind w:left="453"/>
        <w:rPr>
          <w:sz w:val="2"/>
        </w:rPr>
      </w:pPr>
      <w:r>
        <w:rPr>
          <w:noProof/>
          <w:sz w:val="2"/>
        </w:rPr>
        <mc:AlternateContent>
          <mc:Choice Requires="wpg">
            <w:drawing>
              <wp:inline distT="0" distB="0" distL="0" distR="0" wp14:anchorId="37979471" wp14:editId="1FA5DCC1">
                <wp:extent cx="6426200" cy="6350"/>
                <wp:effectExtent l="0" t="0" r="0" b="0"/>
                <wp:docPr id="954" name="Group 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955" name="Graphic 955"/>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999090" id="Group 954"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DpHHfrbAIAAPMFAAAOAAAAAAAAAAAAAAAAAC4CAABk&#10;cnMvZTJvRG9jLnhtbFBLAQItABQABgAIAAAAIQC60fm72QAAAAQBAAAPAAAAAAAAAAAAAAAAAMYE&#10;AABkcnMvZG93bnJldi54bWxQSwUGAAAAAAQABADzAAAAzAUAAAAA&#10;">
                <v:shape id="Graphic 955"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" path="m6426200,l,,,6350r6426200,l6426200,xe" fillcolor="black" stroked="f">
                  <v:path arrowok="t"/>
                </v:shape>
                <w10:anchorlock/>
              </v:group>
            </w:pict>
          </mc:Fallback>
        </mc:AlternateContent>
      </w:r>
    </w:p>
    <w:p w14:paraId="297F167C" w14:textId="77777777" w:rsidR="005C2A41" w:rsidRDefault="00863C9F">
      <w:pPr>
        <w:pStyle w:val="BodyText"/>
        <w:spacing w:before="51"/>
        <w:ind w:left="462" w:right="331"/>
      </w:pPr>
      <w:r>
        <w:t>Military</w:t>
      </w:r>
      <w:r>
        <w:rPr>
          <w:spacing w:val="-3"/>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 verbally,</w:t>
      </w:r>
      <w:r>
        <w:rPr>
          <w:spacing w:val="-3"/>
        </w:rPr>
        <w:t xml:space="preserve"> </w:t>
      </w:r>
      <w:r>
        <w:t>please</w:t>
      </w:r>
      <w:r>
        <w:rPr>
          <w:spacing w:val="-3"/>
        </w:rPr>
        <w:t xml:space="preserve"> </w:t>
      </w:r>
      <w:r>
        <w:t>call</w:t>
      </w:r>
      <w:r>
        <w:rPr>
          <w:spacing w:val="-3"/>
        </w:rPr>
        <w:t xml:space="preserve"> </w:t>
      </w:r>
      <w:r>
        <w:t xml:space="preserve">855- </w:t>
      </w:r>
      <w:r>
        <w:rPr>
          <w:spacing w:val="-2"/>
        </w:rPr>
        <w:t>455-6972.</w:t>
      </w:r>
    </w:p>
    <w:p w14:paraId="0B8E4B3F" w14:textId="77777777" w:rsidR="005C2A41" w:rsidRDefault="005C2A41">
      <w:pPr>
        <w:pStyle w:val="BodyText"/>
        <w:rPr>
          <w:sz w:val="15"/>
        </w:rPr>
      </w:pPr>
    </w:p>
    <w:p w14:paraId="6CE96C34" w14:textId="77777777" w:rsidR="005C2A41" w:rsidRDefault="005C2A41">
      <w:pPr>
        <w:pStyle w:val="BodyText"/>
        <w:rPr>
          <w:sz w:val="15"/>
        </w:rPr>
      </w:pPr>
    </w:p>
    <w:p w14:paraId="51E8E932" w14:textId="77777777" w:rsidR="005C2A41" w:rsidRDefault="005C2A41">
      <w:pPr>
        <w:pStyle w:val="BodyText"/>
        <w:spacing w:before="47"/>
        <w:rPr>
          <w:sz w:val="15"/>
        </w:rPr>
      </w:pPr>
    </w:p>
    <w:p w14:paraId="6F4708FD" w14:textId="77777777" w:rsidR="005C2A41" w:rsidRDefault="00863C9F">
      <w:pPr>
        <w:ind w:right="359"/>
        <w:jc w:val="right"/>
        <w:rPr>
          <w:sz w:val="15"/>
        </w:rPr>
      </w:pPr>
      <w:r>
        <w:rPr>
          <w:spacing w:val="-2"/>
          <w:sz w:val="15"/>
        </w:rPr>
        <w:t>7SDA2405/Rev042025v01</w:t>
      </w:r>
    </w:p>
    <w:p w14:paraId="1330CC59" w14:textId="77777777" w:rsidR="005C2A41" w:rsidRDefault="005C2A41">
      <w:pPr>
        <w:jc w:val="right"/>
        <w:rPr>
          <w:sz w:val="15"/>
        </w:rPr>
        <w:sectPr w:rsidR="005C2A41">
          <w:type w:val="continuous"/>
          <w:pgSz w:w="12240" w:h="15840"/>
          <w:pgMar w:top="1760" w:right="720" w:bottom="340" w:left="720" w:header="0" w:footer="0" w:gutter="0"/>
          <w:cols w:space="720"/>
        </w:sectPr>
      </w:pPr>
    </w:p>
    <w:p w14:paraId="521C1E50" w14:textId="77777777" w:rsidR="005C2A41" w:rsidRDefault="00863C9F">
      <w:pPr>
        <w:spacing w:before="16"/>
        <w:ind w:left="348"/>
        <w:rPr>
          <w:sz w:val="18"/>
        </w:rPr>
      </w:pPr>
      <w:bookmarkStart w:id="12" w:name="Health-Grad-LASD.pdf"/>
      <w:bookmarkEnd w:id="12"/>
      <w:r>
        <w:rPr>
          <w:w w:val="105"/>
          <w:sz w:val="18"/>
        </w:rPr>
        <w:lastRenderedPageBreak/>
        <w:t>Variable</w:t>
      </w:r>
      <w:r>
        <w:rPr>
          <w:spacing w:val="-11"/>
          <w:w w:val="105"/>
          <w:sz w:val="18"/>
        </w:rPr>
        <w:t xml:space="preserve"> </w:t>
      </w:r>
      <w:r>
        <w:rPr>
          <w:w w:val="105"/>
          <w:sz w:val="18"/>
        </w:rPr>
        <w:t>Rate</w:t>
      </w:r>
      <w:r>
        <w:rPr>
          <w:spacing w:val="-8"/>
          <w:w w:val="105"/>
          <w:sz w:val="18"/>
        </w:rPr>
        <w:t xml:space="preserve"> </w:t>
      </w:r>
      <w:r>
        <w:rPr>
          <w:w w:val="105"/>
          <w:sz w:val="18"/>
        </w:rPr>
        <w:t>Type</w:t>
      </w:r>
      <w:r>
        <w:rPr>
          <w:spacing w:val="-6"/>
          <w:w w:val="105"/>
          <w:sz w:val="18"/>
        </w:rPr>
        <w:t xml:space="preserve"> </w:t>
      </w:r>
      <w:r>
        <w:rPr>
          <w:w w:val="105"/>
          <w:sz w:val="18"/>
        </w:rPr>
        <w:t>(see</w:t>
      </w:r>
      <w:r>
        <w:rPr>
          <w:spacing w:val="-7"/>
          <w:w w:val="105"/>
          <w:sz w:val="18"/>
        </w:rPr>
        <w:t xml:space="preserve"> </w:t>
      </w:r>
      <w:r>
        <w:rPr>
          <w:w w:val="105"/>
          <w:sz w:val="18"/>
        </w:rPr>
        <w:t>pages</w:t>
      </w:r>
      <w:r>
        <w:rPr>
          <w:spacing w:val="-7"/>
          <w:w w:val="105"/>
          <w:sz w:val="18"/>
        </w:rPr>
        <w:t xml:space="preserve"> </w:t>
      </w:r>
      <w:r>
        <w:rPr>
          <w:w w:val="105"/>
          <w:sz w:val="18"/>
        </w:rPr>
        <w:t>3</w:t>
      </w:r>
      <w:r>
        <w:rPr>
          <w:spacing w:val="-7"/>
          <w:w w:val="105"/>
          <w:sz w:val="18"/>
        </w:rPr>
        <w:t xml:space="preserve"> </w:t>
      </w:r>
      <w:r>
        <w:rPr>
          <w:w w:val="105"/>
          <w:sz w:val="18"/>
        </w:rPr>
        <w:t>&amp;</w:t>
      </w:r>
      <w:r>
        <w:rPr>
          <w:spacing w:val="-7"/>
          <w:w w:val="105"/>
          <w:sz w:val="18"/>
        </w:rPr>
        <w:t xml:space="preserve"> </w:t>
      </w:r>
      <w:r>
        <w:rPr>
          <w:w w:val="105"/>
          <w:sz w:val="18"/>
        </w:rPr>
        <w:t>4</w:t>
      </w:r>
      <w:r>
        <w:rPr>
          <w:spacing w:val="-9"/>
          <w:w w:val="105"/>
          <w:sz w:val="18"/>
        </w:rPr>
        <w:t xml:space="preserve"> </w:t>
      </w:r>
      <w:r>
        <w:rPr>
          <w:w w:val="105"/>
          <w:sz w:val="18"/>
        </w:rPr>
        <w:t>for</w:t>
      </w:r>
      <w:r>
        <w:rPr>
          <w:spacing w:val="-8"/>
          <w:w w:val="105"/>
          <w:sz w:val="18"/>
        </w:rPr>
        <w:t xml:space="preserve"> </w:t>
      </w:r>
      <w:r>
        <w:rPr>
          <w:w w:val="105"/>
          <w:sz w:val="18"/>
        </w:rPr>
        <w:t>Fixed</w:t>
      </w:r>
      <w:r>
        <w:rPr>
          <w:spacing w:val="-7"/>
          <w:w w:val="105"/>
          <w:sz w:val="18"/>
        </w:rPr>
        <w:t xml:space="preserve"> </w:t>
      </w:r>
      <w:r>
        <w:rPr>
          <w:w w:val="105"/>
          <w:sz w:val="18"/>
        </w:rPr>
        <w:t>Rate</w:t>
      </w:r>
      <w:r>
        <w:rPr>
          <w:spacing w:val="-8"/>
          <w:w w:val="105"/>
          <w:sz w:val="18"/>
        </w:rPr>
        <w:t xml:space="preserve"> </w:t>
      </w:r>
      <w:r>
        <w:rPr>
          <w:spacing w:val="-2"/>
          <w:w w:val="105"/>
          <w:sz w:val="18"/>
        </w:rPr>
        <w:t>Type)</w:t>
      </w:r>
    </w:p>
    <w:p w14:paraId="1BC3D4CE"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42C7B256"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02115C5F"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6F1154CB" w14:textId="77777777" w:rsidR="005C2A41" w:rsidRDefault="005C2A41">
      <w:pPr>
        <w:rPr>
          <w:sz w:val="17"/>
        </w:rPr>
        <w:sectPr w:rsidR="005C2A41">
          <w:headerReference w:type="even" r:id="rId184"/>
          <w:headerReference w:type="default" r:id="rId185"/>
          <w:footerReference w:type="default" r:id="rId186"/>
          <w:pgSz w:w="12240" w:h="15840"/>
          <w:pgMar w:top="1760" w:right="720" w:bottom="360" w:left="720" w:header="437" w:footer="173" w:gutter="0"/>
          <w:pgNumType w:start="1"/>
          <w:cols w:num="2" w:space="720" w:equalWidth="0">
            <w:col w:w="5226" w:space="1872"/>
            <w:col w:w="3702"/>
          </w:cols>
        </w:sectPr>
      </w:pPr>
    </w:p>
    <w:p w14:paraId="06EED701" w14:textId="77777777" w:rsidR="005C2A41" w:rsidRDefault="00863C9F">
      <w:pPr>
        <w:pStyle w:val="BodyText"/>
        <w:spacing w:before="114"/>
        <w:rPr>
          <w:sz w:val="20"/>
        </w:rPr>
      </w:pPr>
      <w:r>
        <w:rPr>
          <w:noProof/>
          <w:sz w:val="20"/>
        </w:rPr>
        <mc:AlternateContent>
          <mc:Choice Requires="wps">
            <w:drawing>
              <wp:anchor distT="0" distB="0" distL="0" distR="0" simplePos="0" relativeHeight="15935488" behindDoc="0" locked="0" layoutInCell="1" allowOverlap="1" wp14:anchorId="5ADDF9AA" wp14:editId="55E3D954">
                <wp:simplePos x="0" y="0"/>
                <wp:positionH relativeFrom="page">
                  <wp:posOffset>679450</wp:posOffset>
                </wp:positionH>
                <wp:positionV relativeFrom="page">
                  <wp:posOffset>779780</wp:posOffset>
                </wp:positionV>
                <wp:extent cx="6413500" cy="19050"/>
                <wp:effectExtent l="0" t="0" r="0" b="0"/>
                <wp:wrapNone/>
                <wp:docPr id="964" name="Graphic 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1AD385" id="Graphic 964" o:spid="_x0000_s1026" alt="&quot;&quot;" style="position:absolute;margin-left:53.5pt;margin-top:61.4pt;width:505pt;height:1.5pt;z-index:15935488;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13BAF118"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283D4A3B" wp14:editId="4868C1DA">
                <wp:extent cx="6426200" cy="6350"/>
                <wp:effectExtent l="0" t="0" r="0" b="0"/>
                <wp:docPr id="965" name="Group 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966" name="Graphic 966"/>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04332F" id="Group 965"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DhQ86ZbAIAAPMFAAAOAAAAAAAAAAAAAAAAAC4CAABk&#10;cnMvZTJvRG9jLnhtbFBLAQItABQABgAIAAAAIQC60fm72QAAAAQBAAAPAAAAAAAAAAAAAAAAAMYE&#10;AABkcnMvZG93bnJldi54bWxQSwUGAAAAAAQABADzAAAAzAUAAAAA&#10;">
                <v:shape id="Graphic 966"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" path="m6426200,l,,,6350r6426200,l6426200,xe" fillcolor="black" stroked="f">
                  <v:path arrowok="t"/>
                </v:shape>
                <w10:anchorlock/>
              </v:group>
            </w:pict>
          </mc:Fallback>
        </mc:AlternateContent>
      </w:r>
    </w:p>
    <w:p w14:paraId="05BFF43F" w14:textId="77777777" w:rsidR="005C2A41" w:rsidRDefault="00863C9F">
      <w:pPr>
        <w:pStyle w:val="Heading5"/>
        <w:spacing w:before="144"/>
        <w:ind w:left="4895"/>
      </w:pPr>
      <w:r>
        <w:rPr>
          <w:noProof/>
        </w:rPr>
        <mc:AlternateContent>
          <mc:Choice Requires="wpg">
            <w:drawing>
              <wp:anchor distT="0" distB="0" distL="0" distR="0" simplePos="0" relativeHeight="15936000" behindDoc="0" locked="0" layoutInCell="1" allowOverlap="1" wp14:anchorId="34E379ED" wp14:editId="4346DEB3">
                <wp:simplePos x="0" y="0"/>
                <wp:positionH relativeFrom="page">
                  <wp:posOffset>685203</wp:posOffset>
                </wp:positionH>
                <wp:positionV relativeFrom="paragraph">
                  <wp:posOffset>90208</wp:posOffset>
                </wp:positionV>
                <wp:extent cx="2774315" cy="1450340"/>
                <wp:effectExtent l="0" t="0" r="0" b="0"/>
                <wp:wrapNone/>
                <wp:docPr id="967" name="Group 967" descr="Image indicating range of interest rates reading: &quot;Your starting interest rate will be between 4.795% and 14.500%. After the starting rate is set, your rate will then vary with the marke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968" name="Graphic 968"/>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969" name="Image 969"/>
                          <pic:cNvPicPr/>
                        </pic:nvPicPr>
                        <pic:blipFill>
                          <a:blip r:embed="rId187" cstate="print"/>
                          <a:stretch>
                            <a:fillRect/>
                          </a:stretch>
                        </pic:blipFill>
                        <pic:spPr>
                          <a:xfrm>
                            <a:off x="112966" y="144233"/>
                            <a:ext cx="2278659" cy="105791"/>
                          </a:xfrm>
                          <a:prstGeom prst="rect">
                            <a:avLst/>
                          </a:prstGeom>
                        </pic:spPr>
                      </pic:pic>
                      <pic:pic xmlns:pic="http://schemas.openxmlformats.org/drawingml/2006/picture">
                        <pic:nvPicPr>
                          <pic:cNvPr id="970" name="Image 970"/>
                          <pic:cNvPicPr/>
                        </pic:nvPicPr>
                        <pic:blipFill>
                          <a:blip r:embed="rId12" cstate="print"/>
                          <a:stretch>
                            <a:fillRect/>
                          </a:stretch>
                        </pic:blipFill>
                        <pic:spPr>
                          <a:xfrm>
                            <a:off x="106337" y="1083906"/>
                            <a:ext cx="2098725" cy="251967"/>
                          </a:xfrm>
                          <a:prstGeom prst="rect">
                            <a:avLst/>
                          </a:prstGeom>
                        </pic:spPr>
                      </pic:pic>
                      <wps:wsp>
                        <wps:cNvPr id="971" name="Textbox 971"/>
                        <wps:cNvSpPr txBox="1"/>
                        <wps:spPr>
                          <a:xfrm>
                            <a:off x="3136" y="3136"/>
                            <a:ext cx="2767965" cy="1443990"/>
                          </a:xfrm>
                          <a:prstGeom prst="rect">
                            <a:avLst/>
                          </a:prstGeom>
                          <a:ln w="6273">
                            <a:solidFill>
                              <a:srgbClr val="CCCCCC"/>
                            </a:solidFill>
                            <a:prstDash val="solid"/>
                          </a:ln>
                        </wps:spPr>
                        <wps:txbx>
                          <w:txbxContent>
                            <w:p w14:paraId="63FC4F4C" w14:textId="77777777" w:rsidR="005C2A41" w:rsidRDefault="005C2A41">
                              <w:pPr>
                                <w:rPr>
                                  <w:sz w:val="16"/>
                                </w:rPr>
                              </w:pPr>
                            </w:p>
                            <w:p w14:paraId="617B0C05" w14:textId="77777777" w:rsidR="005C2A41" w:rsidRDefault="005C2A41">
                              <w:pPr>
                                <w:rPr>
                                  <w:sz w:val="16"/>
                                </w:rPr>
                              </w:pPr>
                            </w:p>
                            <w:p w14:paraId="48890DDB" w14:textId="77777777" w:rsidR="005C2A41" w:rsidRDefault="005C2A41">
                              <w:pPr>
                                <w:rPr>
                                  <w:sz w:val="16"/>
                                </w:rPr>
                              </w:pPr>
                            </w:p>
                            <w:p w14:paraId="4CE575EE" w14:textId="77777777" w:rsidR="005C2A41" w:rsidRDefault="005C2A41">
                              <w:pPr>
                                <w:spacing w:before="161"/>
                                <w:rPr>
                                  <w:sz w:val="16"/>
                                </w:rPr>
                              </w:pPr>
                            </w:p>
                            <w:p w14:paraId="19EA1078"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972" name="Textbox 972"/>
                        <wps:cNvSpPr txBox="1"/>
                        <wps:spPr>
                          <a:xfrm>
                            <a:off x="1528406" y="405091"/>
                            <a:ext cx="929005" cy="464820"/>
                          </a:xfrm>
                          <a:prstGeom prst="rect">
                            <a:avLst/>
                          </a:prstGeom>
                          <a:solidFill>
                            <a:srgbClr val="FFFFFF"/>
                          </a:solidFill>
                          <a:ln w="6273">
                            <a:solidFill>
                              <a:srgbClr val="CCCCCC"/>
                            </a:solidFill>
                            <a:prstDash val="solid"/>
                          </a:ln>
                        </wps:spPr>
                        <wps:txbx>
                          <w:txbxContent>
                            <w:p w14:paraId="18EB310B"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wps:txbx>
                        <wps:bodyPr wrap="square" lIns="0" tIns="0" rIns="0" bIns="0" rtlCol="0">
                          <a:noAutofit/>
                        </wps:bodyPr>
                      </wps:wsp>
                      <wps:wsp>
                        <wps:cNvPr id="973" name="Textbox 973"/>
                        <wps:cNvSpPr txBox="1"/>
                        <wps:spPr>
                          <a:xfrm>
                            <a:off x="323176" y="405091"/>
                            <a:ext cx="935355" cy="464820"/>
                          </a:xfrm>
                          <a:prstGeom prst="rect">
                            <a:avLst/>
                          </a:prstGeom>
                          <a:solidFill>
                            <a:srgbClr val="FFFFFF"/>
                          </a:solidFill>
                          <a:ln w="6273">
                            <a:solidFill>
                              <a:srgbClr val="CCCCCC"/>
                            </a:solidFill>
                            <a:prstDash val="solid"/>
                          </a:ln>
                        </wps:spPr>
                        <wps:txbx>
                          <w:txbxContent>
                            <w:p w14:paraId="5441F78A"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34E379ED" id="Group 967" o:spid="_x0000_s1168" alt="Image indicating range of interest rates reading: &quot;Your starting interest rate will be between 4.795% and 14.500%. After the starting rate is set, your rate will then vary with the market.&quot;" style="position:absolute;left:0;text-align:left;margin-left:53.95pt;margin-top:7.1pt;width:218.45pt;height:114.2pt;z-index:15936000;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">
                <v:shape id="Graphic 968" o:spid="_x0000_s1169"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" path="m2767965,l,,,1443990r2767965,l2767965,xe" fillcolor="#e7e7e7" stroked="f">
                  <v:path arrowok="t"/>
                </v:shape>
                <v:shape id="Image 969" o:spid="_x0000_s1170" type="#_x0000_t75" style="position:absolute;left:1129;top:1442;width:22787;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">
                  <v:imagedata r:id="rId188" o:title=""/>
                </v:shape>
                <v:shape id="Image 970" o:spid="_x0000_s1171" type="#_x0000_t75" style="position:absolute;left:1063;top:10839;width:2098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">
                  <v:imagedata r:id="rId14" o:title=""/>
                </v:shape>
                <v:shape id="Textbox 971" o:spid="_x0000_s1172"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" filled="f" strokecolor="#ccc" strokeweight=".17425mm">
                  <v:textbox inset="0,0,0,0">
                    <w:txbxContent>
                      <w:p w14:paraId="63FC4F4C" w14:textId="77777777" w:rsidR="005C2A41" w:rsidRDefault="005C2A41">
                        <w:pPr>
                          <w:rPr>
                            <w:sz w:val="16"/>
                          </w:rPr>
                        </w:pPr>
                      </w:p>
                      <w:p w14:paraId="617B0C05" w14:textId="77777777" w:rsidR="005C2A41" w:rsidRDefault="005C2A41">
                        <w:pPr>
                          <w:rPr>
                            <w:sz w:val="16"/>
                          </w:rPr>
                        </w:pPr>
                      </w:p>
                      <w:p w14:paraId="48890DDB" w14:textId="77777777" w:rsidR="005C2A41" w:rsidRDefault="005C2A41">
                        <w:pPr>
                          <w:rPr>
                            <w:sz w:val="16"/>
                          </w:rPr>
                        </w:pPr>
                      </w:p>
                      <w:p w14:paraId="4CE575EE" w14:textId="77777777" w:rsidR="005C2A41" w:rsidRDefault="005C2A41">
                        <w:pPr>
                          <w:spacing w:before="161"/>
                          <w:rPr>
                            <w:sz w:val="16"/>
                          </w:rPr>
                        </w:pPr>
                      </w:p>
                      <w:p w14:paraId="19EA1078" w14:textId="77777777" w:rsidR="005C2A41" w:rsidRDefault="00863C9F">
                        <w:pPr>
                          <w:ind w:left="16"/>
                          <w:jc w:val="center"/>
                          <w:rPr>
                            <w:sz w:val="16"/>
                          </w:rPr>
                        </w:pPr>
                        <w:r>
                          <w:rPr>
                            <w:spacing w:val="-5"/>
                            <w:sz w:val="16"/>
                          </w:rPr>
                          <w:t>and</w:t>
                        </w:r>
                      </w:p>
                    </w:txbxContent>
                  </v:textbox>
                </v:shape>
                <v:shape id="Textbox 972" o:spid="_x0000_s1173"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" strokecolor="#ccc" strokeweight=".17425mm">
                  <v:textbox inset="0,0,0,0">
                    <w:txbxContent>
                      <w:p w14:paraId="18EB310B"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v:textbox>
                </v:shape>
                <v:shape id="Textbox 973" o:spid="_x0000_s1174"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" strokecolor="#ccc" strokeweight=".17425mm">
                  <v:textbox inset="0,0,0,0">
                    <w:txbxContent>
                      <w:p w14:paraId="5441F78A"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v:textbox>
                </v:shape>
                <w10:wrap anchorx="page"/>
              </v:group>
            </w:pict>
          </mc:Fallback>
        </mc:AlternateContent>
      </w:r>
      <w:r>
        <w:rPr>
          <w:w w:val="105"/>
        </w:rPr>
        <w:t>Your</w:t>
      </w:r>
      <w:r>
        <w:rPr>
          <w:spacing w:val="-12"/>
          <w:w w:val="105"/>
        </w:rPr>
        <w:t xml:space="preserve"> </w:t>
      </w:r>
      <w:r>
        <w:rPr>
          <w:w w:val="105"/>
        </w:rPr>
        <w:t>Starting</w:t>
      </w:r>
      <w:r>
        <w:rPr>
          <w:spacing w:val="-10"/>
          <w:w w:val="105"/>
        </w:rPr>
        <w:t xml:space="preserve"> </w:t>
      </w:r>
      <w:r>
        <w:rPr>
          <w:w w:val="105"/>
        </w:rPr>
        <w:t>Interest</w:t>
      </w:r>
      <w:r>
        <w:rPr>
          <w:spacing w:val="-9"/>
          <w:w w:val="105"/>
        </w:rPr>
        <w:t xml:space="preserve"> </w:t>
      </w:r>
      <w:r>
        <w:rPr>
          <w:w w:val="105"/>
        </w:rPr>
        <w:t>Rate</w:t>
      </w:r>
      <w:r>
        <w:rPr>
          <w:spacing w:val="-10"/>
          <w:w w:val="105"/>
        </w:rPr>
        <w:t xml:space="preserve"> </w:t>
      </w:r>
      <w:r>
        <w:rPr>
          <w:w w:val="105"/>
        </w:rPr>
        <w:t>(upon</w:t>
      </w:r>
      <w:r>
        <w:rPr>
          <w:spacing w:val="-8"/>
          <w:w w:val="105"/>
        </w:rPr>
        <w:t xml:space="preserve"> </w:t>
      </w:r>
      <w:r>
        <w:rPr>
          <w:spacing w:val="-2"/>
          <w:w w:val="105"/>
        </w:rPr>
        <w:t>approval)</w:t>
      </w:r>
    </w:p>
    <w:p w14:paraId="3009D627" w14:textId="77777777" w:rsidR="005C2A41" w:rsidRDefault="00863C9F">
      <w:pPr>
        <w:spacing w:before="26" w:line="264" w:lineRule="auto"/>
        <w:ind w:left="4895" w:right="492"/>
        <w:rPr>
          <w:sz w:val="18"/>
        </w:rPr>
      </w:pPr>
      <w:r>
        <w:rPr>
          <w:w w:val="105"/>
          <w:sz w:val="18"/>
        </w:rPr>
        <w:t>The starting interest rate you pay will be determined after you apply.</w:t>
      </w:r>
      <w:r>
        <w:rPr>
          <w:spacing w:val="-14"/>
          <w:w w:val="105"/>
          <w:sz w:val="18"/>
        </w:rPr>
        <w:t xml:space="preserve"> </w:t>
      </w:r>
      <w:r>
        <w:rPr>
          <w:w w:val="105"/>
          <w:sz w:val="18"/>
        </w:rPr>
        <w:t>It</w:t>
      </w:r>
      <w:r>
        <w:rPr>
          <w:spacing w:val="-13"/>
          <w:w w:val="105"/>
          <w:sz w:val="18"/>
        </w:rPr>
        <w:t xml:space="preserve"> </w:t>
      </w:r>
      <w:r>
        <w:rPr>
          <w:w w:val="105"/>
          <w:sz w:val="18"/>
        </w:rPr>
        <w:t>will</w:t>
      </w:r>
      <w:r>
        <w:rPr>
          <w:spacing w:val="-12"/>
          <w:w w:val="105"/>
          <w:sz w:val="18"/>
        </w:rPr>
        <w:t xml:space="preserve"> </w:t>
      </w:r>
      <w:r>
        <w:rPr>
          <w:w w:val="105"/>
          <w:sz w:val="18"/>
        </w:rPr>
        <w:t>be</w:t>
      </w:r>
      <w:r>
        <w:rPr>
          <w:spacing w:val="-13"/>
          <w:w w:val="105"/>
          <w:sz w:val="18"/>
        </w:rPr>
        <w:t xml:space="preserve"> </w:t>
      </w:r>
      <w:r>
        <w:rPr>
          <w:w w:val="105"/>
          <w:sz w:val="18"/>
        </w:rPr>
        <w:t>based</w:t>
      </w:r>
      <w:r>
        <w:rPr>
          <w:spacing w:val="-13"/>
          <w:w w:val="105"/>
          <w:sz w:val="18"/>
        </w:rPr>
        <w:t xml:space="preserve"> </w:t>
      </w:r>
      <w:r>
        <w:rPr>
          <w:w w:val="105"/>
          <w:sz w:val="18"/>
        </w:rPr>
        <w:t>upon</w:t>
      </w:r>
      <w:r>
        <w:rPr>
          <w:spacing w:val="-5"/>
          <w:w w:val="105"/>
          <w:sz w:val="18"/>
        </w:rPr>
        <w:t xml:space="preserve"> </w:t>
      </w:r>
      <w:r>
        <w:rPr>
          <w:w w:val="105"/>
          <w:sz w:val="18"/>
        </w:rPr>
        <w:t>your</w:t>
      </w:r>
      <w:r>
        <w:rPr>
          <w:spacing w:val="-13"/>
          <w:w w:val="105"/>
          <w:sz w:val="18"/>
        </w:rPr>
        <w:t xml:space="preserve"> </w:t>
      </w:r>
      <w:r>
        <w:rPr>
          <w:w w:val="105"/>
          <w:sz w:val="18"/>
        </w:rPr>
        <w:t>credit</w:t>
      </w:r>
      <w:r>
        <w:rPr>
          <w:spacing w:val="-11"/>
          <w:w w:val="105"/>
          <w:sz w:val="18"/>
        </w:rPr>
        <w:t xml:space="preserve"> </w:t>
      </w:r>
      <w:r>
        <w:rPr>
          <w:w w:val="105"/>
          <w:sz w:val="18"/>
        </w:rPr>
        <w:t>history</w:t>
      </w:r>
      <w:r>
        <w:rPr>
          <w:spacing w:val="-14"/>
          <w:w w:val="105"/>
          <w:sz w:val="18"/>
        </w:rPr>
        <w:t xml:space="preserve"> </w:t>
      </w:r>
      <w:r>
        <w:rPr>
          <w:w w:val="105"/>
          <w:sz w:val="18"/>
        </w:rPr>
        <w:t>and</w:t>
      </w:r>
      <w:r>
        <w:rPr>
          <w:spacing w:val="-12"/>
          <w:w w:val="105"/>
          <w:sz w:val="18"/>
        </w:rPr>
        <w:t xml:space="preserve"> </w:t>
      </w:r>
      <w:r>
        <w:rPr>
          <w:w w:val="105"/>
          <w:sz w:val="18"/>
        </w:rPr>
        <w:t>other</w:t>
      </w:r>
      <w:r>
        <w:rPr>
          <w:spacing w:val="-2"/>
          <w:w w:val="105"/>
          <w:sz w:val="18"/>
        </w:rPr>
        <w:t xml:space="preserve"> </w:t>
      </w:r>
      <w:r>
        <w:rPr>
          <w:w w:val="105"/>
          <w:sz w:val="18"/>
        </w:rPr>
        <w:t xml:space="preserve">factors (cosigner credit, repayment option, </w:t>
      </w:r>
      <w:proofErr w:type="spellStart"/>
      <w:r>
        <w:rPr>
          <w:w w:val="105"/>
          <w:sz w:val="18"/>
        </w:rPr>
        <w:t>etc</w:t>
      </w:r>
      <w:proofErr w:type="spellEnd"/>
      <w:r>
        <w:rPr>
          <w:w w:val="105"/>
          <w:sz w:val="18"/>
        </w:rPr>
        <w:t>). If approved, we will notify you of the rate you qualify for</w:t>
      </w:r>
      <w:r>
        <w:rPr>
          <w:spacing w:val="-1"/>
          <w:w w:val="105"/>
          <w:sz w:val="18"/>
        </w:rPr>
        <w:t xml:space="preserve"> </w:t>
      </w:r>
      <w:r>
        <w:rPr>
          <w:w w:val="105"/>
          <w:sz w:val="18"/>
        </w:rPr>
        <w:t>within the stated range.</w:t>
      </w:r>
    </w:p>
    <w:p w14:paraId="046951AA" w14:textId="77777777" w:rsidR="005C2A41" w:rsidRDefault="00863C9F">
      <w:pPr>
        <w:pStyle w:val="Heading5"/>
        <w:spacing w:before="166"/>
        <w:ind w:left="4895"/>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576EA2C6" w14:textId="77777777" w:rsidR="005C2A41" w:rsidRDefault="00863C9F">
      <w:pPr>
        <w:spacing w:before="27" w:line="264" w:lineRule="auto"/>
        <w:ind w:left="4895" w:right="331"/>
        <w:rPr>
          <w:sz w:val="18"/>
        </w:rPr>
      </w:pPr>
      <w:r>
        <w:rPr>
          <w:b/>
          <w:w w:val="105"/>
          <w:sz w:val="18"/>
        </w:rPr>
        <w:t>Your</w:t>
      </w:r>
      <w:r>
        <w:rPr>
          <w:b/>
          <w:spacing w:val="-6"/>
          <w:w w:val="105"/>
          <w:sz w:val="18"/>
        </w:rPr>
        <w:t xml:space="preserve"> </w:t>
      </w:r>
      <w:r>
        <w:rPr>
          <w:b/>
          <w:w w:val="105"/>
          <w:sz w:val="18"/>
        </w:rPr>
        <w:t>rate</w:t>
      </w:r>
      <w:r>
        <w:rPr>
          <w:b/>
          <w:spacing w:val="-5"/>
          <w:w w:val="105"/>
          <w:sz w:val="18"/>
        </w:rPr>
        <w:t xml:space="preserve"> </w:t>
      </w:r>
      <w:r>
        <w:rPr>
          <w:b/>
          <w:w w:val="105"/>
          <w:sz w:val="18"/>
        </w:rPr>
        <w:t>is</w:t>
      </w:r>
      <w:r>
        <w:rPr>
          <w:b/>
          <w:spacing w:val="-6"/>
          <w:w w:val="105"/>
          <w:sz w:val="18"/>
        </w:rPr>
        <w:t xml:space="preserve"> </w:t>
      </w:r>
      <w:r>
        <w:rPr>
          <w:b/>
          <w:w w:val="105"/>
          <w:sz w:val="18"/>
        </w:rPr>
        <w:t>variable.</w:t>
      </w:r>
      <w:r>
        <w:rPr>
          <w:b/>
          <w:spacing w:val="-7"/>
          <w:w w:val="105"/>
          <w:sz w:val="18"/>
        </w:rPr>
        <w:t xml:space="preserve"> </w:t>
      </w:r>
      <w:r>
        <w:rPr>
          <w:w w:val="105"/>
          <w:sz w:val="18"/>
        </w:rPr>
        <w:t>This</w:t>
      </w:r>
      <w:r>
        <w:rPr>
          <w:spacing w:val="-10"/>
          <w:w w:val="105"/>
          <w:sz w:val="18"/>
        </w:rPr>
        <w:t xml:space="preserve"> </w:t>
      </w:r>
      <w:r>
        <w:rPr>
          <w:w w:val="105"/>
          <w:sz w:val="18"/>
        </w:rPr>
        <w:t>means</w:t>
      </w:r>
      <w:r>
        <w:rPr>
          <w:spacing w:val="-11"/>
          <w:w w:val="105"/>
          <w:sz w:val="18"/>
        </w:rPr>
        <w:t xml:space="preserve"> </w:t>
      </w:r>
      <w:r>
        <w:rPr>
          <w:w w:val="105"/>
          <w:sz w:val="18"/>
        </w:rPr>
        <w:t>that</w:t>
      </w:r>
      <w:r>
        <w:rPr>
          <w:spacing w:val="-11"/>
          <w:w w:val="105"/>
          <w:sz w:val="18"/>
        </w:rPr>
        <w:t xml:space="preserve"> </w:t>
      </w:r>
      <w:r>
        <w:rPr>
          <w:w w:val="105"/>
          <w:sz w:val="18"/>
        </w:rPr>
        <w:t>your</w:t>
      </w:r>
      <w:r>
        <w:rPr>
          <w:spacing w:val="-10"/>
          <w:w w:val="105"/>
          <w:sz w:val="18"/>
        </w:rPr>
        <w:t xml:space="preserve"> </w:t>
      </w:r>
      <w:r>
        <w:rPr>
          <w:w w:val="105"/>
          <w:sz w:val="18"/>
        </w:rPr>
        <w:t>rate</w:t>
      </w:r>
      <w:r>
        <w:rPr>
          <w:spacing w:val="-11"/>
          <w:w w:val="105"/>
          <w:sz w:val="18"/>
        </w:rPr>
        <w:t xml:space="preserve"> </w:t>
      </w:r>
      <w:r>
        <w:rPr>
          <w:w w:val="105"/>
          <w:sz w:val="18"/>
        </w:rPr>
        <w:t>could</w:t>
      </w:r>
      <w:r>
        <w:rPr>
          <w:spacing w:val="-10"/>
          <w:w w:val="105"/>
          <w:sz w:val="18"/>
        </w:rPr>
        <w:t xml:space="preserve"> </w:t>
      </w:r>
      <w:r>
        <w:rPr>
          <w:w w:val="105"/>
          <w:sz w:val="18"/>
        </w:rPr>
        <w:t>move</w:t>
      </w:r>
      <w:r>
        <w:rPr>
          <w:spacing w:val="-11"/>
          <w:w w:val="105"/>
          <w:sz w:val="18"/>
        </w:rPr>
        <w:t xml:space="preserve"> </w:t>
      </w:r>
      <w:r>
        <w:rPr>
          <w:w w:val="105"/>
          <w:sz w:val="18"/>
        </w:rPr>
        <w:t>lower or higher than the rates on this form. The variable rate is based upon the 30-day average Secured Overnight Financing Rate (SOFR)</w:t>
      </w:r>
      <w:r>
        <w:rPr>
          <w:spacing w:val="-5"/>
          <w:w w:val="105"/>
          <w:sz w:val="18"/>
        </w:rPr>
        <w:t xml:space="preserve"> </w:t>
      </w:r>
      <w:r>
        <w:rPr>
          <w:w w:val="105"/>
          <w:sz w:val="18"/>
        </w:rPr>
        <w:t>(as</w:t>
      </w:r>
      <w:r>
        <w:rPr>
          <w:spacing w:val="-5"/>
          <w:w w:val="105"/>
          <w:sz w:val="18"/>
        </w:rPr>
        <w:t xml:space="preserve"> </w:t>
      </w:r>
      <w:r>
        <w:rPr>
          <w:w w:val="105"/>
          <w:sz w:val="18"/>
        </w:rPr>
        <w:t>published</w:t>
      </w:r>
      <w:r>
        <w:rPr>
          <w:spacing w:val="-5"/>
          <w:w w:val="105"/>
          <w:sz w:val="18"/>
        </w:rPr>
        <w:t xml:space="preserve"> </w:t>
      </w:r>
      <w:r>
        <w:rPr>
          <w:w w:val="105"/>
          <w:sz w:val="18"/>
        </w:rPr>
        <w:t>by</w:t>
      </w:r>
      <w:r>
        <w:rPr>
          <w:spacing w:val="-5"/>
          <w:w w:val="105"/>
          <w:sz w:val="18"/>
        </w:rPr>
        <w:t xml:space="preserve"> </w:t>
      </w:r>
      <w:r>
        <w:rPr>
          <w:w w:val="105"/>
          <w:sz w:val="18"/>
        </w:rPr>
        <w:t>the</w:t>
      </w:r>
      <w:r>
        <w:rPr>
          <w:spacing w:val="-5"/>
          <w:w w:val="105"/>
          <w:sz w:val="18"/>
        </w:rPr>
        <w:t xml:space="preserve"> </w:t>
      </w:r>
      <w:r>
        <w:rPr>
          <w:w w:val="105"/>
          <w:sz w:val="18"/>
        </w:rPr>
        <w:t>Federal</w:t>
      </w:r>
      <w:r>
        <w:rPr>
          <w:spacing w:val="-4"/>
          <w:w w:val="105"/>
          <w:sz w:val="18"/>
        </w:rPr>
        <w:t xml:space="preserve"> </w:t>
      </w:r>
      <w:r>
        <w:rPr>
          <w:w w:val="105"/>
          <w:sz w:val="18"/>
        </w:rPr>
        <w:t>Reserve</w:t>
      </w:r>
      <w:r>
        <w:rPr>
          <w:spacing w:val="-6"/>
          <w:w w:val="105"/>
          <w:sz w:val="18"/>
        </w:rPr>
        <w:t xml:space="preserve"> </w:t>
      </w:r>
      <w:r>
        <w:rPr>
          <w:w w:val="105"/>
          <w:sz w:val="18"/>
        </w:rPr>
        <w:t>Bank</w:t>
      </w:r>
      <w:r>
        <w:rPr>
          <w:spacing w:val="-5"/>
          <w:w w:val="105"/>
          <w:sz w:val="18"/>
        </w:rPr>
        <w:t xml:space="preserve"> </w:t>
      </w:r>
      <w:r>
        <w:rPr>
          <w:w w:val="105"/>
          <w:sz w:val="18"/>
        </w:rPr>
        <w:t>of</w:t>
      </w:r>
      <w:r>
        <w:rPr>
          <w:spacing w:val="-3"/>
          <w:w w:val="105"/>
          <w:sz w:val="18"/>
        </w:rPr>
        <w:t xml:space="preserve"> </w:t>
      </w:r>
      <w:r>
        <w:rPr>
          <w:w w:val="105"/>
          <w:sz w:val="18"/>
        </w:rPr>
        <w:t>New</w:t>
      </w:r>
      <w:r>
        <w:rPr>
          <w:spacing w:val="-5"/>
          <w:w w:val="105"/>
          <w:sz w:val="18"/>
        </w:rPr>
        <w:t xml:space="preserve"> </w:t>
      </w:r>
      <w:r>
        <w:rPr>
          <w:w w:val="105"/>
          <w:sz w:val="18"/>
        </w:rPr>
        <w:t>York). For more information on this rate, see the reference notes.</w:t>
      </w:r>
    </w:p>
    <w:p w14:paraId="4A6772BA" w14:textId="77777777" w:rsidR="005C2A41" w:rsidRDefault="00863C9F">
      <w:pPr>
        <w:pStyle w:val="BodyText"/>
        <w:spacing w:before="4"/>
        <w:rPr>
          <w:sz w:val="12"/>
        </w:rPr>
      </w:pPr>
      <w:r>
        <w:rPr>
          <w:noProof/>
          <w:sz w:val="12"/>
        </w:rPr>
        <mc:AlternateContent>
          <mc:Choice Requires="wps">
            <w:drawing>
              <wp:anchor distT="0" distB="0" distL="0" distR="0" simplePos="0" relativeHeight="487793664" behindDoc="1" locked="0" layoutInCell="1" allowOverlap="1" wp14:anchorId="660703CD" wp14:editId="3629ABA3">
                <wp:simplePos x="0" y="0"/>
                <wp:positionH relativeFrom="page">
                  <wp:posOffset>3569334</wp:posOffset>
                </wp:positionH>
                <wp:positionV relativeFrom="paragraph">
                  <wp:posOffset>109164</wp:posOffset>
                </wp:positionV>
                <wp:extent cx="3514725" cy="445770"/>
                <wp:effectExtent l="0" t="0" r="0" b="0"/>
                <wp:wrapTopAndBottom/>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45770"/>
                        </a:xfrm>
                        <a:prstGeom prst="rect">
                          <a:avLst/>
                        </a:prstGeom>
                        <a:solidFill>
                          <a:srgbClr val="E7E7E7"/>
                        </a:solidFill>
                        <a:ln w="6273">
                          <a:solidFill>
                            <a:srgbClr val="CCCCCC"/>
                          </a:solidFill>
                          <a:prstDash val="solid"/>
                        </a:ln>
                      </wps:spPr>
                      <wps:txbx>
                        <w:txbxContent>
                          <w:p w14:paraId="1810F3C8"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5D650544"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wps:txbx>
                      <wps:bodyPr wrap="square" lIns="0" tIns="0" rIns="0" bIns="0" rtlCol="0">
                        <a:noAutofit/>
                      </wps:bodyPr>
                    </wps:wsp>
                  </a:graphicData>
                </a:graphic>
              </wp:anchor>
            </w:drawing>
          </mc:Choice>
          <mc:Fallback>
            <w:pict>
              <v:shape w14:anchorId="660703CD" id="Textbox 974" o:spid="_x0000_s1175" type="#_x0000_t202" style="position:absolute;margin-left:281.05pt;margin-top:8.6pt;width:276.75pt;height:35.1pt;z-index:-1552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" fillcolor="#e7e7e7" strokecolor="#ccc" strokeweight=".17425mm">
                <v:path arrowok="t"/>
                <v:textbox inset="0,0,0,0">
                  <w:txbxContent>
                    <w:p w14:paraId="1810F3C8"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5D650544"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v:textbox>
                <w10:wrap type="topAndBottom" anchorx="page"/>
              </v:shape>
            </w:pict>
          </mc:Fallback>
        </mc:AlternateContent>
      </w:r>
    </w:p>
    <w:p w14:paraId="7DA91984" w14:textId="77777777" w:rsidR="005C2A41" w:rsidRDefault="005C2A41">
      <w:pPr>
        <w:pStyle w:val="BodyText"/>
        <w:spacing w:before="140"/>
        <w:rPr>
          <w:sz w:val="18"/>
        </w:rPr>
      </w:pPr>
    </w:p>
    <w:p w14:paraId="5B44D5E3" w14:textId="77777777" w:rsidR="005C2A41" w:rsidRDefault="00863C9F">
      <w:pPr>
        <w:pStyle w:val="Heading5"/>
        <w:ind w:left="339"/>
      </w:pPr>
      <w:r>
        <w:rPr>
          <w:w w:val="105"/>
        </w:rPr>
        <w:t>Loan</w:t>
      </w:r>
      <w:r>
        <w:rPr>
          <w:spacing w:val="2"/>
          <w:w w:val="105"/>
        </w:rPr>
        <w:t xml:space="preserve"> </w:t>
      </w:r>
      <w:r>
        <w:rPr>
          <w:spacing w:val="-4"/>
          <w:w w:val="105"/>
        </w:rPr>
        <w:t>Fees</w:t>
      </w:r>
    </w:p>
    <w:p w14:paraId="7ACE45E5" w14:textId="77777777" w:rsidR="005C2A41" w:rsidRDefault="00863C9F">
      <w:pPr>
        <w:spacing w:before="75"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565C59A0" w14:textId="77777777" w:rsidR="005C2A41" w:rsidRDefault="005C2A41">
      <w:pPr>
        <w:pStyle w:val="BodyText"/>
        <w:spacing w:before="141"/>
        <w:rPr>
          <w:sz w:val="18"/>
        </w:rPr>
      </w:pPr>
    </w:p>
    <w:p w14:paraId="2FE73DA5"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5534B9B5" w14:textId="77777777" w:rsidR="005C2A41" w:rsidRDefault="00863C9F">
      <w:pPr>
        <w:pStyle w:val="BodyText"/>
        <w:spacing w:before="10"/>
        <w:rPr>
          <w:b/>
          <w:sz w:val="6"/>
        </w:rPr>
      </w:pPr>
      <w:r>
        <w:rPr>
          <w:b/>
          <w:noProof/>
          <w:sz w:val="6"/>
        </w:rPr>
        <mc:AlternateContent>
          <mc:Choice Requires="wps">
            <w:drawing>
              <wp:anchor distT="0" distB="0" distL="0" distR="0" simplePos="0" relativeHeight="487794176" behindDoc="1" locked="0" layoutInCell="1" allowOverlap="1" wp14:anchorId="77AA4FB9" wp14:editId="23F19194">
                <wp:simplePos x="0" y="0"/>
                <wp:positionH relativeFrom="page">
                  <wp:posOffset>673100</wp:posOffset>
                </wp:positionH>
                <wp:positionV relativeFrom="paragraph">
                  <wp:posOffset>65758</wp:posOffset>
                </wp:positionV>
                <wp:extent cx="6426200" cy="6350"/>
                <wp:effectExtent l="0" t="0" r="0" b="0"/>
                <wp:wrapTopAndBottom/>
                <wp:docPr id="975" name="Graphic 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EBE0AE" id="Graphic 975" o:spid="_x0000_s1026" alt="&quot;&quot;" style="position:absolute;margin-left:53pt;margin-top:5.2pt;width:506pt;height:.5pt;z-index:-1552230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BA1NwO2gAAAAoBAAAPAAAAZHJzL2Rvd25yZXYueG1sTE9BTsMwELwj8QdrkbhU&#10;1E5V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BA1NwO2gAAAAoBAAAPAAAAAAAAAAAAAAAAAHEEAABkcnMvZG93bnJldi54bWxQSwUGAAAAAAQA&#10;BADzAAAAeAUAAAAA&#10;" path="m6426200,l,,,6350r6426200,l6426200,xe" fillcolor="black" stroked="f">
                <v:path arrowok="t"/>
                <w10:wrap type="topAndBottom" anchorx="page"/>
              </v:shape>
            </w:pict>
          </mc:Fallback>
        </mc:AlternateContent>
      </w:r>
    </w:p>
    <w:p w14:paraId="62C53BA1"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 you while enrolled in school.</w:t>
      </w:r>
    </w:p>
    <w:p w14:paraId="438D7863"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01E70E20" w14:textId="77777777">
        <w:trPr>
          <w:trHeight w:val="1125"/>
        </w:trPr>
        <w:tc>
          <w:tcPr>
            <w:tcW w:w="4354" w:type="dxa"/>
            <w:tcBorders>
              <w:top w:val="nil"/>
              <w:left w:val="nil"/>
              <w:right w:val="nil"/>
            </w:tcBorders>
            <w:shd w:val="clear" w:color="auto" w:fill="E7E7E7"/>
          </w:tcPr>
          <w:p w14:paraId="25505332"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159467DA"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7"/>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7960E2FE"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14F13172" w14:textId="77777777" w:rsidR="005C2A41" w:rsidRDefault="00863C9F">
            <w:pPr>
              <w:pStyle w:val="TableParagraph"/>
              <w:spacing w:before="87" w:line="309"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possible </w:t>
            </w:r>
            <w:r>
              <w:rPr>
                <w:sz w:val="16"/>
              </w:rPr>
              <w:t>starting</w:t>
            </w:r>
            <w:r>
              <w:rPr>
                <w:spacing w:val="-12"/>
                <w:sz w:val="16"/>
              </w:rPr>
              <w:t xml:space="preserve"> </w:t>
            </w:r>
            <w:r>
              <w:rPr>
                <w:sz w:val="16"/>
              </w:rPr>
              <w:t>rate)</w:t>
            </w:r>
          </w:p>
        </w:tc>
        <w:tc>
          <w:tcPr>
            <w:tcW w:w="1512" w:type="dxa"/>
            <w:tcBorders>
              <w:top w:val="nil"/>
              <w:left w:val="nil"/>
              <w:right w:val="nil"/>
            </w:tcBorders>
            <w:shd w:val="clear" w:color="auto" w:fill="E7E7E7"/>
          </w:tcPr>
          <w:p w14:paraId="0402AFF8"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7625707E"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155982D8"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25FD4FB1"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4329B0E5" w14:textId="77777777">
        <w:trPr>
          <w:trHeight w:val="987"/>
        </w:trPr>
        <w:tc>
          <w:tcPr>
            <w:tcW w:w="4354" w:type="dxa"/>
            <w:tcBorders>
              <w:left w:val="single" w:sz="4" w:space="0" w:color="DDDDDD"/>
              <w:bottom w:val="single" w:sz="8" w:space="0" w:color="DDDDDD"/>
              <w:right w:val="single" w:sz="8" w:space="0" w:color="DDDDDD"/>
            </w:tcBorders>
          </w:tcPr>
          <w:p w14:paraId="1815866B"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0CD27179"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0057D4BA"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448885AA" w14:textId="77777777" w:rsidR="005C2A41" w:rsidRDefault="00863C9F">
            <w:pPr>
              <w:pStyle w:val="TableParagraph"/>
              <w:spacing w:before="107"/>
              <w:ind w:left="158"/>
              <w:rPr>
                <w:sz w:val="18"/>
              </w:rPr>
            </w:pPr>
            <w:r>
              <w:rPr>
                <w:spacing w:val="-2"/>
                <w:w w:val="105"/>
                <w:sz w:val="18"/>
              </w:rPr>
              <w:t>14.500%</w:t>
            </w:r>
          </w:p>
        </w:tc>
        <w:tc>
          <w:tcPr>
            <w:tcW w:w="1512" w:type="dxa"/>
            <w:tcBorders>
              <w:left w:val="single" w:sz="8" w:space="0" w:color="DDDDDD"/>
              <w:bottom w:val="single" w:sz="8" w:space="0" w:color="DDDDDD"/>
              <w:right w:val="single" w:sz="8" w:space="0" w:color="DDDDDD"/>
            </w:tcBorders>
          </w:tcPr>
          <w:p w14:paraId="447C9709" w14:textId="77777777" w:rsidR="005C2A41" w:rsidRDefault="00863C9F">
            <w:pPr>
              <w:pStyle w:val="TableParagraph"/>
              <w:spacing w:before="107"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7ABB190B"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76BCC6F6" w14:textId="77777777" w:rsidR="005C2A41" w:rsidRDefault="00863C9F">
            <w:pPr>
              <w:pStyle w:val="TableParagraph"/>
              <w:spacing w:before="107"/>
              <w:rPr>
                <w:b/>
                <w:sz w:val="18"/>
              </w:rPr>
            </w:pPr>
            <w:r>
              <w:rPr>
                <w:b/>
                <w:spacing w:val="-2"/>
                <w:w w:val="105"/>
                <w:sz w:val="18"/>
              </w:rPr>
              <w:t>$27,558.47</w:t>
            </w:r>
          </w:p>
        </w:tc>
      </w:tr>
      <w:tr w:rsidR="005C2A41" w14:paraId="3AFF8208" w14:textId="77777777">
        <w:trPr>
          <w:trHeight w:val="987"/>
        </w:trPr>
        <w:tc>
          <w:tcPr>
            <w:tcW w:w="4354" w:type="dxa"/>
            <w:tcBorders>
              <w:top w:val="single" w:sz="8" w:space="0" w:color="DDDDDD"/>
              <w:left w:val="single" w:sz="4" w:space="0" w:color="DDDDDD"/>
              <w:bottom w:val="single" w:sz="8" w:space="0" w:color="DDDDDD"/>
              <w:right w:val="single" w:sz="8" w:space="0" w:color="DDDDDD"/>
            </w:tcBorders>
          </w:tcPr>
          <w:p w14:paraId="31741FD4" w14:textId="77777777" w:rsidR="005C2A41" w:rsidRDefault="00863C9F">
            <w:pPr>
              <w:pStyle w:val="TableParagraph"/>
              <w:spacing w:before="106"/>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4EF5CB4D" w14:textId="77777777" w:rsidR="005C2A41" w:rsidRDefault="00863C9F">
            <w:pPr>
              <w:pStyle w:val="TableParagraph"/>
              <w:spacing w:before="10"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46852728"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7D3C0FBB"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8" w:space="0" w:color="DDDDDD"/>
              <w:right w:val="single" w:sz="8" w:space="0" w:color="DDDDDD"/>
            </w:tcBorders>
          </w:tcPr>
          <w:p w14:paraId="04346FD9" w14:textId="77777777" w:rsidR="005C2A41" w:rsidRDefault="00863C9F">
            <w:pPr>
              <w:pStyle w:val="TableParagraph"/>
              <w:spacing w:before="106"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6AB3957F"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067B15C9" w14:textId="77777777" w:rsidR="005C2A41" w:rsidRDefault="00863C9F">
            <w:pPr>
              <w:pStyle w:val="TableParagraph"/>
              <w:spacing w:before="106"/>
              <w:rPr>
                <w:b/>
                <w:sz w:val="18"/>
              </w:rPr>
            </w:pPr>
            <w:r>
              <w:rPr>
                <w:b/>
                <w:spacing w:val="-2"/>
                <w:w w:val="105"/>
                <w:sz w:val="18"/>
              </w:rPr>
              <w:t>$30,945.60</w:t>
            </w:r>
          </w:p>
        </w:tc>
      </w:tr>
      <w:tr w:rsidR="005C2A41" w14:paraId="5FB9CE59" w14:textId="77777777">
        <w:trPr>
          <w:trHeight w:val="988"/>
        </w:trPr>
        <w:tc>
          <w:tcPr>
            <w:tcW w:w="4354" w:type="dxa"/>
            <w:tcBorders>
              <w:top w:val="single" w:sz="8" w:space="0" w:color="DDDDDD"/>
              <w:left w:val="single" w:sz="4" w:space="0" w:color="DDDDDD"/>
              <w:bottom w:val="single" w:sz="4" w:space="0" w:color="DDDDDD"/>
              <w:right w:val="single" w:sz="8" w:space="0" w:color="DDDDDD"/>
            </w:tcBorders>
          </w:tcPr>
          <w:p w14:paraId="772C47B7" w14:textId="77777777" w:rsidR="005C2A41" w:rsidRDefault="00863C9F">
            <w:pPr>
              <w:pStyle w:val="TableParagraph"/>
              <w:spacing w:before="106"/>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78C83D60" w14:textId="77777777" w:rsidR="005C2A41" w:rsidRDefault="00863C9F">
            <w:pPr>
              <w:pStyle w:val="TableParagraph"/>
              <w:spacing w:before="10"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34E77C7E"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2F9FC7EA"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4" w:space="0" w:color="DDDDDD"/>
              <w:right w:val="single" w:sz="8" w:space="0" w:color="DDDDDD"/>
            </w:tcBorders>
          </w:tcPr>
          <w:p w14:paraId="1FC52331" w14:textId="77777777" w:rsidR="005C2A41" w:rsidRDefault="00863C9F">
            <w:pPr>
              <w:pStyle w:val="TableParagraph"/>
              <w:spacing w:before="106"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68E3D7B4"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07D70A7B" w14:textId="77777777" w:rsidR="005C2A41" w:rsidRDefault="00863C9F">
            <w:pPr>
              <w:pStyle w:val="TableParagraph"/>
              <w:spacing w:before="106"/>
              <w:rPr>
                <w:b/>
                <w:sz w:val="18"/>
              </w:rPr>
            </w:pPr>
            <w:r>
              <w:rPr>
                <w:b/>
                <w:spacing w:val="-2"/>
                <w:w w:val="105"/>
                <w:sz w:val="18"/>
              </w:rPr>
              <w:t>$31,918.44</w:t>
            </w:r>
          </w:p>
        </w:tc>
      </w:tr>
    </w:tbl>
    <w:p w14:paraId="762E18FA" w14:textId="77777777" w:rsidR="005C2A41" w:rsidRDefault="00863C9F">
      <w:pPr>
        <w:pStyle w:val="Heading8"/>
        <w:spacing w:before="203"/>
        <w:ind w:left="339"/>
      </w:pPr>
      <w:r>
        <w:rPr>
          <w:w w:val="105"/>
        </w:rPr>
        <w:t>About</w:t>
      </w:r>
      <w:r>
        <w:rPr>
          <w:spacing w:val="-1"/>
          <w:w w:val="105"/>
        </w:rPr>
        <w:t xml:space="preserve"> </w:t>
      </w:r>
      <w:r>
        <w:rPr>
          <w:w w:val="105"/>
        </w:rPr>
        <w:t xml:space="preserve">this </w:t>
      </w:r>
      <w:r>
        <w:rPr>
          <w:spacing w:val="-2"/>
          <w:w w:val="105"/>
        </w:rPr>
        <w:t>example</w:t>
      </w:r>
    </w:p>
    <w:p w14:paraId="61811732" w14:textId="77777777" w:rsidR="005C2A41" w:rsidRDefault="00863C9F">
      <w:pPr>
        <w:pStyle w:val="BodyText"/>
        <w:spacing w:before="9" w:line="247" w:lineRule="auto"/>
        <w:ind w:left="339" w:right="400"/>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2</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7"/>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10"/>
        </w:rPr>
        <w:t xml:space="preserve"> </w:t>
      </w:r>
      <w:r>
        <w:rPr>
          <w:spacing w:val="-2"/>
        </w:rPr>
        <w:t>the</w:t>
      </w:r>
      <w:r>
        <w:rPr>
          <w:spacing w:val="-9"/>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15 years. Loans that are subject to a minimum principal and interest payment amount of $50.00 may </w:t>
      </w:r>
      <w:r>
        <w:t>receive a shorter loan term.</w:t>
      </w:r>
    </w:p>
    <w:p w14:paraId="3063B40E"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7BFF3D39" w14:textId="77777777" w:rsidR="005C2A41" w:rsidRDefault="005C2A41">
      <w:pPr>
        <w:pStyle w:val="BodyText"/>
        <w:spacing w:before="6"/>
        <w:rPr>
          <w:sz w:val="14"/>
        </w:rPr>
      </w:pPr>
    </w:p>
    <w:p w14:paraId="09DCA022" w14:textId="77777777" w:rsidR="005C2A41" w:rsidRDefault="005C2A41">
      <w:pPr>
        <w:pStyle w:val="BodyText"/>
        <w:rPr>
          <w:sz w:val="14"/>
        </w:rPr>
        <w:sectPr w:rsidR="005C2A41">
          <w:footerReference w:type="even" r:id="rId189"/>
          <w:pgSz w:w="12240" w:h="15840"/>
          <w:pgMar w:top="1100" w:right="720" w:bottom="0" w:left="720" w:header="0" w:footer="0" w:gutter="0"/>
          <w:cols w:space="720"/>
        </w:sectPr>
      </w:pPr>
    </w:p>
    <w:p w14:paraId="6FF7E588" w14:textId="77777777" w:rsidR="005C2A41" w:rsidRDefault="00863C9F">
      <w:pPr>
        <w:pStyle w:val="Heading2"/>
        <w:spacing w:before="92"/>
      </w:pPr>
      <w:r>
        <w:rPr>
          <w:noProof/>
        </w:rPr>
        <mc:AlternateContent>
          <mc:Choice Requires="wps">
            <w:drawing>
              <wp:anchor distT="0" distB="0" distL="0" distR="0" simplePos="0" relativeHeight="15938048" behindDoc="0" locked="0" layoutInCell="1" allowOverlap="1" wp14:anchorId="2471C073" wp14:editId="6824010D">
                <wp:simplePos x="0" y="0"/>
                <wp:positionH relativeFrom="page">
                  <wp:posOffset>673100</wp:posOffset>
                </wp:positionH>
                <wp:positionV relativeFrom="paragraph">
                  <wp:posOffset>313952</wp:posOffset>
                </wp:positionV>
                <wp:extent cx="6426200" cy="6350"/>
                <wp:effectExtent l="0" t="0" r="0" b="0"/>
                <wp:wrapNone/>
                <wp:docPr id="976" name="Graphic 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1C002C" id="Graphic 976" o:spid="_x0000_s1026" alt="&quot;&quot;" style="position:absolute;margin-left:53pt;margin-top:24.7pt;width:506pt;height:.5pt;z-index:1593804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142D808E" w14:textId="77777777" w:rsidR="005C2A41" w:rsidRDefault="00863C9F">
      <w:pPr>
        <w:rPr>
          <w:b/>
          <w:sz w:val="20"/>
        </w:rPr>
      </w:pPr>
      <w:r>
        <w:br w:type="column"/>
      </w:r>
    </w:p>
    <w:p w14:paraId="30A97BAA" w14:textId="77777777" w:rsidR="005C2A41" w:rsidRDefault="005C2A41">
      <w:pPr>
        <w:pStyle w:val="BodyText"/>
        <w:rPr>
          <w:b/>
          <w:sz w:val="20"/>
        </w:rPr>
      </w:pPr>
    </w:p>
    <w:p w14:paraId="70F9E572" w14:textId="77777777" w:rsidR="005C2A41" w:rsidRDefault="005C2A41">
      <w:pPr>
        <w:pStyle w:val="BodyText"/>
        <w:rPr>
          <w:b/>
          <w:sz w:val="20"/>
        </w:rPr>
      </w:pPr>
    </w:p>
    <w:p w14:paraId="3DE44B90" w14:textId="77777777" w:rsidR="005C2A41" w:rsidRDefault="005C2A41">
      <w:pPr>
        <w:pStyle w:val="BodyText"/>
        <w:spacing w:before="206"/>
        <w:rPr>
          <w:b/>
          <w:sz w:val="20"/>
        </w:rPr>
      </w:pPr>
    </w:p>
    <w:p w14:paraId="7A33A49B"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2A3ED196"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46FB23F6" w14:textId="77777777" w:rsidR="005C2A41" w:rsidRDefault="00863C9F">
      <w:pPr>
        <w:pStyle w:val="Heading8"/>
        <w:spacing w:line="203" w:lineRule="exact"/>
        <w:ind w:left="257"/>
      </w:pPr>
      <w:r>
        <w:rPr>
          <w:spacing w:val="-5"/>
          <w:w w:val="105"/>
        </w:rPr>
        <w:t>at:</w:t>
      </w:r>
    </w:p>
    <w:p w14:paraId="2B9F5E40" w14:textId="77777777" w:rsidR="005C2A41" w:rsidRDefault="005C2A41">
      <w:pPr>
        <w:pStyle w:val="BodyText"/>
        <w:spacing w:before="42"/>
        <w:rPr>
          <w:b/>
          <w:sz w:val="18"/>
        </w:rPr>
      </w:pPr>
    </w:p>
    <w:p w14:paraId="1BEF747A" w14:textId="77777777" w:rsidR="005C2A41" w:rsidRDefault="00863C9F">
      <w:pPr>
        <w:ind w:left="257"/>
        <w:rPr>
          <w:sz w:val="18"/>
        </w:rPr>
      </w:pPr>
      <w:hyperlink r:id="rId190">
        <w:r>
          <w:rPr>
            <w:spacing w:val="-2"/>
            <w:w w:val="105"/>
            <w:sz w:val="18"/>
          </w:rPr>
          <w:t>www.studentaid.gov</w:t>
        </w:r>
      </w:hyperlink>
    </w:p>
    <w:p w14:paraId="4C541AC7"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51940F72" w14:textId="77777777" w:rsidR="005C2A41" w:rsidRDefault="005C2A41">
      <w:pPr>
        <w:pStyle w:val="BodyText"/>
        <w:rPr>
          <w:sz w:val="15"/>
        </w:rPr>
      </w:pPr>
    </w:p>
    <w:p w14:paraId="3821695F" w14:textId="77777777" w:rsidR="005C2A41" w:rsidRDefault="005C2A41">
      <w:pPr>
        <w:pStyle w:val="BodyText"/>
        <w:spacing w:before="14"/>
        <w:rPr>
          <w:sz w:val="15"/>
        </w:rPr>
      </w:pPr>
    </w:p>
    <w:p w14:paraId="74D43CFF"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38560" behindDoc="0" locked="0" layoutInCell="1" allowOverlap="1" wp14:anchorId="43068E2B" wp14:editId="6D88D5D8">
                <wp:simplePos x="0" y="0"/>
                <wp:positionH relativeFrom="page">
                  <wp:posOffset>638555</wp:posOffset>
                </wp:positionH>
                <wp:positionV relativeFrom="paragraph">
                  <wp:posOffset>-1620001</wp:posOffset>
                </wp:positionV>
                <wp:extent cx="4258945" cy="1617345"/>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5B614100" w14:textId="77777777">
                              <w:trPr>
                                <w:trHeight w:val="492"/>
                              </w:trPr>
                              <w:tc>
                                <w:tcPr>
                                  <w:tcW w:w="1952" w:type="dxa"/>
                                  <w:shd w:val="clear" w:color="auto" w:fill="E7E7E7"/>
                                </w:tcPr>
                                <w:p w14:paraId="03F81E69"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0B358C4"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33EA1B43" w14:textId="77777777">
                              <w:trPr>
                                <w:trHeight w:val="502"/>
                              </w:trPr>
                              <w:tc>
                                <w:tcPr>
                                  <w:tcW w:w="1952" w:type="dxa"/>
                                  <w:vMerge w:val="restart"/>
                                </w:tcPr>
                                <w:p w14:paraId="3D07891F" w14:textId="77777777" w:rsidR="005C2A41" w:rsidRDefault="005C2A41">
                                  <w:pPr>
                                    <w:pStyle w:val="TableParagraph"/>
                                    <w:spacing w:before="61"/>
                                    <w:ind w:left="0"/>
                                    <w:rPr>
                                      <w:sz w:val="17"/>
                                    </w:rPr>
                                  </w:pPr>
                                </w:p>
                                <w:p w14:paraId="65244838" w14:textId="77777777" w:rsidR="005C2A41" w:rsidRDefault="00863C9F">
                                  <w:pPr>
                                    <w:pStyle w:val="TableParagraph"/>
                                    <w:ind w:left="171"/>
                                    <w:rPr>
                                      <w:b/>
                                      <w:sz w:val="17"/>
                                    </w:rPr>
                                  </w:pPr>
                                  <w:r>
                                    <w:rPr>
                                      <w:b/>
                                      <w:spacing w:val="-2"/>
                                      <w:sz w:val="17"/>
                                    </w:rPr>
                                    <w:t>DIRECT</w:t>
                                  </w:r>
                                </w:p>
                                <w:p w14:paraId="3BF38401"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081BF747"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0EAA1748" w14:textId="77777777">
                              <w:trPr>
                                <w:trHeight w:val="435"/>
                              </w:trPr>
                              <w:tc>
                                <w:tcPr>
                                  <w:tcW w:w="1952" w:type="dxa"/>
                                  <w:vMerge/>
                                  <w:tcBorders>
                                    <w:top w:val="nil"/>
                                  </w:tcBorders>
                                </w:tcPr>
                                <w:p w14:paraId="3724A338" w14:textId="77777777" w:rsidR="005C2A41" w:rsidRDefault="005C2A41">
                                  <w:pPr>
                                    <w:rPr>
                                      <w:sz w:val="2"/>
                                      <w:szCs w:val="2"/>
                                    </w:rPr>
                                  </w:pPr>
                                </w:p>
                              </w:tc>
                              <w:tc>
                                <w:tcPr>
                                  <w:tcW w:w="4616" w:type="dxa"/>
                                  <w:tcBorders>
                                    <w:top w:val="single" w:sz="4" w:space="0" w:color="CCCCCC"/>
                                  </w:tcBorders>
                                </w:tcPr>
                                <w:p w14:paraId="139678EF"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36A006D7" w14:textId="77777777">
                              <w:trPr>
                                <w:trHeight w:val="1018"/>
                              </w:trPr>
                              <w:tc>
                                <w:tcPr>
                                  <w:tcW w:w="1952" w:type="dxa"/>
                                </w:tcPr>
                                <w:p w14:paraId="2E4BF050"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324EE7A8"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1819F385"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3433318F" w14:textId="77777777" w:rsidR="005C2A41" w:rsidRDefault="005C2A41">
                            <w:pPr>
                              <w:pStyle w:val="BodyText"/>
                            </w:pPr>
                          </w:p>
                        </w:txbxContent>
                      </wps:txbx>
                      <wps:bodyPr wrap="square" lIns="0" tIns="0" rIns="0" bIns="0" rtlCol="0">
                        <a:noAutofit/>
                      </wps:bodyPr>
                    </wps:wsp>
                  </a:graphicData>
                </a:graphic>
              </wp:anchor>
            </w:drawing>
          </mc:Choice>
          <mc:Fallback>
            <w:pict>
              <v:shape w14:anchorId="43068E2B" id="Textbox 977" o:spid="_x0000_s1176" type="#_x0000_t202" style="position:absolute;left:0;text-align:left;margin-left:50.3pt;margin-top:-127.55pt;width:335.35pt;height:127.35pt;z-index:1593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5B614100" w14:textId="77777777">
                        <w:trPr>
                          <w:trHeight w:val="492"/>
                        </w:trPr>
                        <w:tc>
                          <w:tcPr>
                            <w:tcW w:w="1952" w:type="dxa"/>
                            <w:shd w:val="clear" w:color="auto" w:fill="E7E7E7"/>
                          </w:tcPr>
                          <w:p w14:paraId="03F81E69"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60B358C4"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33EA1B43" w14:textId="77777777">
                        <w:trPr>
                          <w:trHeight w:val="502"/>
                        </w:trPr>
                        <w:tc>
                          <w:tcPr>
                            <w:tcW w:w="1952" w:type="dxa"/>
                            <w:vMerge w:val="restart"/>
                          </w:tcPr>
                          <w:p w14:paraId="3D07891F" w14:textId="77777777" w:rsidR="005C2A41" w:rsidRDefault="005C2A41">
                            <w:pPr>
                              <w:pStyle w:val="TableParagraph"/>
                              <w:spacing w:before="61"/>
                              <w:ind w:left="0"/>
                              <w:rPr>
                                <w:sz w:val="17"/>
                              </w:rPr>
                            </w:pPr>
                          </w:p>
                          <w:p w14:paraId="65244838" w14:textId="77777777" w:rsidR="005C2A41" w:rsidRDefault="00863C9F">
                            <w:pPr>
                              <w:pStyle w:val="TableParagraph"/>
                              <w:ind w:left="171"/>
                              <w:rPr>
                                <w:b/>
                                <w:sz w:val="17"/>
                              </w:rPr>
                            </w:pPr>
                            <w:r>
                              <w:rPr>
                                <w:b/>
                                <w:spacing w:val="-2"/>
                                <w:sz w:val="17"/>
                              </w:rPr>
                              <w:t>DIRECT</w:t>
                            </w:r>
                          </w:p>
                          <w:p w14:paraId="3BF38401"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081BF747"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0EAA1748" w14:textId="77777777">
                        <w:trPr>
                          <w:trHeight w:val="435"/>
                        </w:trPr>
                        <w:tc>
                          <w:tcPr>
                            <w:tcW w:w="1952" w:type="dxa"/>
                            <w:vMerge/>
                            <w:tcBorders>
                              <w:top w:val="nil"/>
                            </w:tcBorders>
                          </w:tcPr>
                          <w:p w14:paraId="3724A338" w14:textId="77777777" w:rsidR="005C2A41" w:rsidRDefault="005C2A41">
                            <w:pPr>
                              <w:rPr>
                                <w:sz w:val="2"/>
                                <w:szCs w:val="2"/>
                              </w:rPr>
                            </w:pPr>
                          </w:p>
                        </w:tc>
                        <w:tc>
                          <w:tcPr>
                            <w:tcW w:w="4616" w:type="dxa"/>
                            <w:tcBorders>
                              <w:top w:val="single" w:sz="4" w:space="0" w:color="CCCCCC"/>
                            </w:tcBorders>
                          </w:tcPr>
                          <w:p w14:paraId="139678EF"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36A006D7" w14:textId="77777777">
                        <w:trPr>
                          <w:trHeight w:val="1018"/>
                        </w:trPr>
                        <w:tc>
                          <w:tcPr>
                            <w:tcW w:w="1952" w:type="dxa"/>
                          </w:tcPr>
                          <w:p w14:paraId="2E4BF050"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324EE7A8"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1819F385"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3433318F"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r>
        <w:rPr>
          <w:spacing w:val="-2"/>
          <w:sz w:val="15"/>
        </w:rPr>
        <w:t>federal</w:t>
      </w:r>
      <w:r>
        <w:rPr>
          <w:spacing w:val="-8"/>
          <w:sz w:val="15"/>
        </w:rPr>
        <w:t xml:space="preserve"> </w:t>
      </w:r>
      <w:r>
        <w:rPr>
          <w:spacing w:val="-2"/>
          <w:sz w:val="15"/>
        </w:rPr>
        <w:t>loan</w:t>
      </w:r>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9"/>
          <w:sz w:val="15"/>
        </w:rPr>
        <w:t xml:space="preserve"> </w:t>
      </w:r>
      <w:r>
        <w:rPr>
          <w:sz w:val="15"/>
        </w:rPr>
        <w:t>change</w:t>
      </w:r>
      <w:r>
        <w:rPr>
          <w:spacing w:val="-11"/>
          <w:sz w:val="15"/>
        </w:rPr>
        <w:t xml:space="preserve"> </w:t>
      </w:r>
      <w:r>
        <w:rPr>
          <w:sz w:val="15"/>
        </w:rPr>
        <w:t>in</w:t>
      </w:r>
      <w:r>
        <w:rPr>
          <w:spacing w:val="-10"/>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9"/>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1"/>
          <w:sz w:val="15"/>
        </w:rPr>
        <w:t xml:space="preserve"> </w:t>
      </w:r>
      <w:r>
        <w:rPr>
          <w:sz w:val="15"/>
        </w:rPr>
        <w:t>loans.</w:t>
      </w:r>
    </w:p>
    <w:p w14:paraId="0D34FA87" w14:textId="77777777" w:rsidR="005C2A41" w:rsidRDefault="005C2A41">
      <w:pPr>
        <w:pStyle w:val="BodyText"/>
        <w:rPr>
          <w:sz w:val="15"/>
        </w:rPr>
      </w:pPr>
    </w:p>
    <w:p w14:paraId="447BB222" w14:textId="77777777" w:rsidR="005C2A41" w:rsidRDefault="005C2A41">
      <w:pPr>
        <w:pStyle w:val="BodyText"/>
        <w:spacing w:before="23"/>
        <w:rPr>
          <w:sz w:val="15"/>
        </w:rPr>
      </w:pPr>
    </w:p>
    <w:p w14:paraId="586D98D1" w14:textId="77777777" w:rsidR="005C2A41" w:rsidRDefault="00863C9F">
      <w:pPr>
        <w:pStyle w:val="Heading2"/>
      </w:pPr>
      <w:r>
        <w:rPr>
          <w:w w:val="105"/>
        </w:rPr>
        <w:t>Next</w:t>
      </w:r>
      <w:r>
        <w:rPr>
          <w:spacing w:val="-12"/>
          <w:w w:val="105"/>
        </w:rPr>
        <w:t xml:space="preserve"> </w:t>
      </w:r>
      <w:r>
        <w:rPr>
          <w:spacing w:val="-4"/>
          <w:w w:val="105"/>
        </w:rPr>
        <w:t>Steps</w:t>
      </w:r>
    </w:p>
    <w:p w14:paraId="7F8C7B4A" w14:textId="77777777" w:rsidR="005C2A41" w:rsidRDefault="00863C9F">
      <w:pPr>
        <w:pStyle w:val="BodyText"/>
        <w:spacing w:before="10"/>
        <w:rPr>
          <w:b/>
          <w:sz w:val="6"/>
        </w:rPr>
      </w:pPr>
      <w:r>
        <w:rPr>
          <w:b/>
          <w:noProof/>
          <w:sz w:val="6"/>
        </w:rPr>
        <mc:AlternateContent>
          <mc:Choice Requires="wps">
            <w:drawing>
              <wp:anchor distT="0" distB="0" distL="0" distR="0" simplePos="0" relativeHeight="487795712" behindDoc="1" locked="0" layoutInCell="1" allowOverlap="1" wp14:anchorId="3580B196" wp14:editId="3AC37FDD">
                <wp:simplePos x="0" y="0"/>
                <wp:positionH relativeFrom="page">
                  <wp:posOffset>673100</wp:posOffset>
                </wp:positionH>
                <wp:positionV relativeFrom="paragraph">
                  <wp:posOffset>65563</wp:posOffset>
                </wp:positionV>
                <wp:extent cx="6426200" cy="6350"/>
                <wp:effectExtent l="0" t="0" r="0" b="0"/>
                <wp:wrapTopAndBottom/>
                <wp:docPr id="978" name="Graphic 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42F0B4" id="Graphic 978" o:spid="_x0000_s1026" alt="&quot;&quot;" style="position:absolute;margin-left:53pt;margin-top:5.15pt;width:506pt;height:.5pt;z-index:-1552076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4B62BF44" w14:textId="77777777" w:rsidR="005C2A41" w:rsidRDefault="005C2A41">
      <w:pPr>
        <w:pStyle w:val="BodyText"/>
        <w:spacing w:before="157"/>
        <w:rPr>
          <w:b/>
          <w:sz w:val="26"/>
        </w:rPr>
      </w:pPr>
    </w:p>
    <w:p w14:paraId="2650776F" w14:textId="77777777" w:rsidR="005C2A41" w:rsidRDefault="00863C9F">
      <w:pPr>
        <w:pStyle w:val="Heading5"/>
        <w:numPr>
          <w:ilvl w:val="0"/>
          <w:numId w:val="8"/>
        </w:numPr>
        <w:tabs>
          <w:tab w:val="left" w:pos="732"/>
        </w:tabs>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7802AE18"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91">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19DDC795" w14:textId="77777777" w:rsidR="005C2A41" w:rsidRDefault="005C2A41">
      <w:pPr>
        <w:pStyle w:val="BodyText"/>
        <w:spacing w:before="29"/>
        <w:rPr>
          <w:sz w:val="18"/>
        </w:rPr>
      </w:pPr>
    </w:p>
    <w:p w14:paraId="6C3E5227" w14:textId="77777777" w:rsidR="005C2A41" w:rsidRDefault="00863C9F">
      <w:pPr>
        <w:pStyle w:val="Heading5"/>
        <w:numPr>
          <w:ilvl w:val="0"/>
          <w:numId w:val="8"/>
        </w:numPr>
        <w:tabs>
          <w:tab w:val="left" w:pos="732"/>
        </w:tabs>
        <w:spacing w:before="1"/>
        <w:ind w:left="732" w:hanging="266"/>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2DE296C2"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proofErr w:type="gramStart"/>
      <w:r>
        <w:rPr>
          <w:w w:val="105"/>
          <w:sz w:val="18"/>
        </w:rPr>
        <w:t>for</w:t>
      </w:r>
      <w:proofErr w:type="gramEnd"/>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 will be available for 30 days (terms will not change during this period, except as permitted by law and the variable interest rate may change based on the market).</w:t>
      </w:r>
    </w:p>
    <w:p w14:paraId="68BE5C3A" w14:textId="77777777" w:rsidR="005C2A41" w:rsidRDefault="005C2A41">
      <w:pPr>
        <w:pStyle w:val="BodyText"/>
        <w:rPr>
          <w:sz w:val="20"/>
        </w:rPr>
      </w:pPr>
    </w:p>
    <w:p w14:paraId="69E50F69" w14:textId="77777777" w:rsidR="005C2A41" w:rsidRDefault="00863C9F">
      <w:pPr>
        <w:pStyle w:val="BodyText"/>
        <w:spacing w:before="162"/>
        <w:rPr>
          <w:sz w:val="20"/>
        </w:rPr>
      </w:pPr>
      <w:r>
        <w:rPr>
          <w:noProof/>
          <w:sz w:val="20"/>
        </w:rPr>
        <mc:AlternateContent>
          <mc:Choice Requires="wps">
            <w:drawing>
              <wp:anchor distT="0" distB="0" distL="0" distR="0" simplePos="0" relativeHeight="487796224" behindDoc="1" locked="0" layoutInCell="1" allowOverlap="1" wp14:anchorId="470E2359" wp14:editId="046EDDBC">
                <wp:simplePos x="0" y="0"/>
                <wp:positionH relativeFrom="page">
                  <wp:posOffset>673100</wp:posOffset>
                </wp:positionH>
                <wp:positionV relativeFrom="paragraph">
                  <wp:posOffset>264578</wp:posOffset>
                </wp:positionV>
                <wp:extent cx="6426200" cy="314325"/>
                <wp:effectExtent l="0" t="0" r="0" b="0"/>
                <wp:wrapTopAndBottom/>
                <wp:docPr id="979" name="Text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314325"/>
                        </a:xfrm>
                        <a:prstGeom prst="rect">
                          <a:avLst/>
                        </a:prstGeom>
                        <a:solidFill>
                          <a:srgbClr val="E7E7E7"/>
                        </a:solidFill>
                      </wps:spPr>
                      <wps:txbx>
                        <w:txbxContent>
                          <w:p w14:paraId="630600DF"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470E2359" id="Textbox 979" o:spid="_x0000_s1177" type="#_x0000_t202" style="position:absolute;margin-left:53pt;margin-top:20.85pt;width:506pt;height:24.75pt;z-index:-1552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" fillcolor="#e7e7e7" stroked="f">
                <v:textbox inset="0,0,0,0">
                  <w:txbxContent>
                    <w:p w14:paraId="630600DF"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138D1008" w14:textId="77777777" w:rsidR="005C2A41" w:rsidRDefault="00863C9F">
      <w:pPr>
        <w:tabs>
          <w:tab w:val="left" w:pos="5497"/>
        </w:tabs>
        <w:spacing w:before="33"/>
        <w:ind w:left="388"/>
        <w:rPr>
          <w:b/>
          <w:sz w:val="16"/>
        </w:rPr>
      </w:pPr>
      <w:r>
        <w:rPr>
          <w:b/>
          <w:spacing w:val="-2"/>
          <w:sz w:val="16"/>
        </w:rPr>
        <w:t>Variable</w:t>
      </w:r>
      <w:r>
        <w:rPr>
          <w:b/>
          <w:spacing w:val="-13"/>
          <w:sz w:val="16"/>
        </w:rPr>
        <w:t xml:space="preserve"> </w:t>
      </w:r>
      <w:r>
        <w:rPr>
          <w:b/>
          <w:spacing w:val="-2"/>
          <w:sz w:val="16"/>
        </w:rPr>
        <w:t>Interest</w:t>
      </w:r>
      <w:r>
        <w:rPr>
          <w:b/>
          <w:spacing w:val="-8"/>
          <w:sz w:val="16"/>
        </w:rPr>
        <w:t xml:space="preserve"> </w:t>
      </w:r>
      <w:r>
        <w:rPr>
          <w:b/>
          <w:spacing w:val="-4"/>
          <w:sz w:val="16"/>
        </w:rPr>
        <w:t>Rate</w:t>
      </w:r>
      <w:r>
        <w:rPr>
          <w:b/>
          <w:sz w:val="16"/>
        </w:rPr>
        <w:tab/>
      </w:r>
      <w:r>
        <w:rPr>
          <w:b/>
          <w:spacing w:val="-2"/>
          <w:sz w:val="16"/>
        </w:rPr>
        <w:t>Cosigner</w:t>
      </w:r>
    </w:p>
    <w:p w14:paraId="25ACB110" w14:textId="77777777" w:rsidR="005C2A41" w:rsidRDefault="005C2A41">
      <w:pPr>
        <w:rPr>
          <w:b/>
          <w:sz w:val="16"/>
        </w:rPr>
        <w:sectPr w:rsidR="005C2A41">
          <w:type w:val="continuous"/>
          <w:pgSz w:w="12240" w:h="15840"/>
          <w:pgMar w:top="1760" w:right="720" w:bottom="340" w:left="720" w:header="0" w:footer="0" w:gutter="0"/>
          <w:cols w:space="720"/>
        </w:sectPr>
      </w:pPr>
    </w:p>
    <w:p w14:paraId="6D118874" w14:textId="77777777" w:rsidR="005C2A41" w:rsidRDefault="00863C9F">
      <w:pPr>
        <w:pStyle w:val="BodyText"/>
        <w:spacing w:before="171" w:line="244" w:lineRule="auto"/>
        <w:ind w:left="586" w:right="-8" w:hanging="173"/>
      </w:pPr>
      <w:r>
        <w:rPr>
          <w:noProof/>
          <w:position w:val="3"/>
        </w:rPr>
        <w:drawing>
          <wp:inline distT="0" distB="0" distL="0" distR="0" wp14:anchorId="2C3D24F4" wp14:editId="47D08725">
            <wp:extent cx="37388" cy="37388"/>
            <wp:effectExtent l="0" t="0" r="1270" b="1270"/>
            <wp:docPr id="980" name="Image 9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This loan has a variable interest rate, that is based on a publicly available index, the 30-day average Secured Overnight Financing Rate</w:t>
      </w:r>
      <w:r>
        <w:rPr>
          <w:spacing w:val="-3"/>
        </w:rPr>
        <w:t xml:space="preserve"> </w:t>
      </w:r>
      <w:r>
        <w:t>(SOFR)</w:t>
      </w:r>
      <w:r>
        <w:rPr>
          <w:spacing w:val="-3"/>
        </w:rPr>
        <w:t xml:space="preserve"> </w:t>
      </w:r>
      <w:r>
        <w:t>rounded</w:t>
      </w:r>
      <w:r>
        <w:rPr>
          <w:spacing w:val="-3"/>
        </w:rPr>
        <w:t xml:space="preserve"> </w:t>
      </w:r>
      <w:r>
        <w:t>up</w:t>
      </w:r>
      <w:r>
        <w:rPr>
          <w:spacing w:val="-3"/>
        </w:rPr>
        <w:t xml:space="preserve"> </w:t>
      </w:r>
      <w:r>
        <w:t>to</w:t>
      </w:r>
      <w:r>
        <w:rPr>
          <w:spacing w:val="-3"/>
        </w:rPr>
        <w:t xml:space="preserve"> </w:t>
      </w:r>
      <w:r>
        <w:t>the</w:t>
      </w:r>
      <w:r>
        <w:rPr>
          <w:spacing w:val="-3"/>
        </w:rPr>
        <w:t xml:space="preserve"> </w:t>
      </w:r>
      <w:r>
        <w:t>nearest</w:t>
      </w:r>
      <w:r>
        <w:rPr>
          <w:spacing w:val="-3"/>
        </w:rPr>
        <w:t xml:space="preserve"> </w:t>
      </w:r>
      <w:r>
        <w:t>one-eighth</w:t>
      </w:r>
      <w:r>
        <w:rPr>
          <w:spacing w:val="-3"/>
        </w:rPr>
        <w:t xml:space="preserve"> </w:t>
      </w:r>
      <w:r>
        <w:t>of</w:t>
      </w:r>
      <w:r>
        <w:rPr>
          <w:spacing w:val="-3"/>
        </w:rPr>
        <w:t xml:space="preserve"> </w:t>
      </w:r>
      <w:r>
        <w:t>one</w:t>
      </w:r>
      <w:r>
        <w:rPr>
          <w:spacing w:val="-3"/>
        </w:rPr>
        <w:t xml:space="preserve"> </w:t>
      </w:r>
      <w:r>
        <w:t>percent. Your</w:t>
      </w:r>
      <w:r>
        <w:rPr>
          <w:spacing w:val="-12"/>
        </w:rPr>
        <w:t xml:space="preserve"> </w:t>
      </w:r>
      <w:r>
        <w:t>rate</w:t>
      </w:r>
      <w:r>
        <w:rPr>
          <w:spacing w:val="-11"/>
        </w:rPr>
        <w:t xml:space="preserve"> </w:t>
      </w:r>
      <w:r>
        <w:t>will</w:t>
      </w:r>
      <w:r>
        <w:rPr>
          <w:spacing w:val="-11"/>
        </w:rPr>
        <w:t xml:space="preserve"> </w:t>
      </w:r>
      <w:r>
        <w:t>be</w:t>
      </w:r>
      <w:r>
        <w:rPr>
          <w:spacing w:val="-11"/>
        </w:rPr>
        <w:t xml:space="preserve"> </w:t>
      </w:r>
      <w:r>
        <w:t>calculated</w:t>
      </w:r>
      <w:r>
        <w:rPr>
          <w:spacing w:val="-11"/>
        </w:rPr>
        <w:t xml:space="preserve"> </w:t>
      </w:r>
      <w:r>
        <w:t>each</w:t>
      </w:r>
      <w:r>
        <w:rPr>
          <w:spacing w:val="-11"/>
        </w:rPr>
        <w:t xml:space="preserve"> </w:t>
      </w:r>
      <w:r>
        <w:t>month</w:t>
      </w:r>
      <w:r>
        <w:rPr>
          <w:spacing w:val="-11"/>
        </w:rPr>
        <w:t xml:space="preserve"> </w:t>
      </w:r>
      <w:r>
        <w:t>by</w:t>
      </w:r>
      <w:r>
        <w:rPr>
          <w:spacing w:val="-11"/>
        </w:rPr>
        <w:t xml:space="preserve"> </w:t>
      </w:r>
      <w:r>
        <w:t>adding</w:t>
      </w:r>
      <w:r>
        <w:rPr>
          <w:spacing w:val="-12"/>
        </w:rPr>
        <w:t xml:space="preserve"> </w:t>
      </w:r>
      <w:r>
        <w:t>a</w:t>
      </w:r>
      <w:r>
        <w:rPr>
          <w:spacing w:val="-11"/>
        </w:rPr>
        <w:t xml:space="preserve"> </w:t>
      </w:r>
      <w:r>
        <w:t>margin</w:t>
      </w:r>
      <w:r>
        <w:rPr>
          <w:spacing w:val="-11"/>
        </w:rPr>
        <w:t xml:space="preserve"> </w:t>
      </w:r>
      <w:r>
        <w:t>between 0.420%</w:t>
      </w:r>
      <w:r>
        <w:rPr>
          <w:spacing w:val="-3"/>
        </w:rPr>
        <w:t xml:space="preserve"> </w:t>
      </w:r>
      <w:r>
        <w:t>and</w:t>
      </w:r>
      <w:r>
        <w:rPr>
          <w:spacing w:val="-2"/>
        </w:rPr>
        <w:t xml:space="preserve"> </w:t>
      </w:r>
      <w:r>
        <w:t>10.125%</w:t>
      </w:r>
      <w:r>
        <w:rPr>
          <w:spacing w:val="-5"/>
        </w:rPr>
        <w:t xml:space="preserve"> </w:t>
      </w:r>
      <w:r>
        <w:t>to</w:t>
      </w:r>
      <w:r>
        <w:rPr>
          <w:spacing w:val="-1"/>
        </w:rPr>
        <w:t xml:space="preserve"> </w:t>
      </w:r>
      <w:r>
        <w:t>the</w:t>
      </w:r>
      <w:r>
        <w:rPr>
          <w:spacing w:val="-1"/>
        </w:rPr>
        <w:t xml:space="preserve"> </w:t>
      </w:r>
      <w:r>
        <w:t>SOFR</w:t>
      </w:r>
      <w:r>
        <w:rPr>
          <w:spacing w:val="-2"/>
        </w:rPr>
        <w:t xml:space="preserve"> </w:t>
      </w:r>
      <w:r>
        <w:t>rounded</w:t>
      </w:r>
      <w:r>
        <w:rPr>
          <w:spacing w:val="-1"/>
        </w:rPr>
        <w:t xml:space="preserve"> </w:t>
      </w:r>
      <w:r>
        <w:t>up to the</w:t>
      </w:r>
      <w:r>
        <w:rPr>
          <w:spacing w:val="-1"/>
        </w:rPr>
        <w:t xml:space="preserve"> </w:t>
      </w:r>
      <w:r>
        <w:t>nearest</w:t>
      </w:r>
      <w:r>
        <w:rPr>
          <w:spacing w:val="-1"/>
        </w:rPr>
        <w:t xml:space="preserve"> </w:t>
      </w:r>
      <w:r>
        <w:t>one- eighth of one percent.</w:t>
      </w:r>
    </w:p>
    <w:p w14:paraId="54ACBB95" w14:textId="77777777" w:rsidR="005C2A41" w:rsidRDefault="00863C9F">
      <w:pPr>
        <w:pStyle w:val="BodyText"/>
        <w:spacing w:before="48" w:line="242" w:lineRule="auto"/>
        <w:ind w:left="586" w:right="-8" w:hanging="173"/>
      </w:pPr>
      <w:r>
        <w:rPr>
          <w:noProof/>
          <w:position w:val="3"/>
        </w:rPr>
        <w:drawing>
          <wp:inline distT="0" distB="0" distL="0" distR="0" wp14:anchorId="0AA6A5EA" wp14:editId="71A0BE02">
            <wp:extent cx="37388" cy="37388"/>
            <wp:effectExtent l="0" t="0" r="1270" b="1270"/>
            <wp:docPr id="981" name="Image 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The</w:t>
      </w:r>
      <w:r>
        <w:rPr>
          <w:spacing w:val="-3"/>
        </w:rPr>
        <w:t xml:space="preserve"> </w:t>
      </w:r>
      <w:r>
        <w:t>rate</w:t>
      </w:r>
      <w:r>
        <w:rPr>
          <w:spacing w:val="-1"/>
        </w:rPr>
        <w:t xml:space="preserve"> </w:t>
      </w:r>
      <w:r>
        <w:t>will not</w:t>
      </w:r>
      <w:r>
        <w:rPr>
          <w:spacing w:val="-1"/>
        </w:rPr>
        <w:t xml:space="preserve"> </w:t>
      </w:r>
      <w:r>
        <w:t>increase more</w:t>
      </w:r>
      <w:r>
        <w:rPr>
          <w:spacing w:val="-1"/>
        </w:rPr>
        <w:t xml:space="preserve"> </w:t>
      </w:r>
      <w:r>
        <w:t>than</w:t>
      </w:r>
      <w:r>
        <w:rPr>
          <w:spacing w:val="-1"/>
        </w:rPr>
        <w:t xml:space="preserve"> </w:t>
      </w:r>
      <w:r>
        <w:t>once</w:t>
      </w:r>
      <w:r>
        <w:rPr>
          <w:spacing w:val="-1"/>
        </w:rPr>
        <w:t xml:space="preserve"> </w:t>
      </w:r>
      <w:r>
        <w:t>a</w:t>
      </w:r>
      <w:r>
        <w:rPr>
          <w:spacing w:val="-1"/>
        </w:rPr>
        <w:t xml:space="preserve"> </w:t>
      </w:r>
      <w:r>
        <w:t>month, but</w:t>
      </w:r>
      <w:r>
        <w:rPr>
          <w:spacing w:val="-1"/>
        </w:rPr>
        <w:t xml:space="preserve"> </w:t>
      </w:r>
      <w:r>
        <w:t>there</w:t>
      </w:r>
      <w:r>
        <w:rPr>
          <w:spacing w:val="-1"/>
        </w:rPr>
        <w:t xml:space="preserve"> </w:t>
      </w:r>
      <w:r>
        <w:t>is</w:t>
      </w:r>
      <w:r>
        <w:rPr>
          <w:spacing w:val="-1"/>
        </w:rPr>
        <w:t xml:space="preserve"> </w:t>
      </w:r>
      <w:r>
        <w:t>no limit</w:t>
      </w:r>
      <w:r>
        <w:rPr>
          <w:spacing w:val="-8"/>
        </w:rPr>
        <w:t xml:space="preserve"> </w:t>
      </w:r>
      <w:r>
        <w:t>on</w:t>
      </w:r>
      <w:r>
        <w:rPr>
          <w:spacing w:val="-5"/>
        </w:rPr>
        <w:t xml:space="preserve"> </w:t>
      </w:r>
      <w:r>
        <w:t>the</w:t>
      </w:r>
      <w:r>
        <w:rPr>
          <w:spacing w:val="-5"/>
        </w:rPr>
        <w:t xml:space="preserve"> </w:t>
      </w:r>
      <w:r>
        <w:t>amount</w:t>
      </w:r>
      <w:r>
        <w:rPr>
          <w:spacing w:val="-5"/>
        </w:rPr>
        <w:t xml:space="preserve"> </w:t>
      </w:r>
      <w:r>
        <w:t>that</w:t>
      </w:r>
      <w:r>
        <w:rPr>
          <w:spacing w:val="-5"/>
        </w:rPr>
        <w:t xml:space="preserve"> </w:t>
      </w:r>
      <w:r>
        <w:t>the</w:t>
      </w:r>
      <w:r>
        <w:rPr>
          <w:spacing w:val="-5"/>
        </w:rPr>
        <w:t xml:space="preserve"> </w:t>
      </w:r>
      <w:r>
        <w:t>rate</w:t>
      </w:r>
      <w:r>
        <w:rPr>
          <w:spacing w:val="-7"/>
        </w:rPr>
        <w:t xml:space="preserve"> </w:t>
      </w:r>
      <w:r>
        <w:t>could</w:t>
      </w:r>
      <w:r>
        <w:rPr>
          <w:spacing w:val="-8"/>
        </w:rPr>
        <w:t xml:space="preserve"> </w:t>
      </w:r>
      <w:r>
        <w:t>increase</w:t>
      </w:r>
      <w:r>
        <w:rPr>
          <w:spacing w:val="-5"/>
        </w:rPr>
        <w:t xml:space="preserve"> </w:t>
      </w:r>
      <w:r>
        <w:t>at</w:t>
      </w:r>
      <w:r>
        <w:rPr>
          <w:spacing w:val="-5"/>
        </w:rPr>
        <w:t xml:space="preserve"> </w:t>
      </w:r>
      <w:r>
        <w:t>one</w:t>
      </w:r>
      <w:r>
        <w:rPr>
          <w:spacing w:val="-7"/>
        </w:rPr>
        <w:t xml:space="preserve"> </w:t>
      </w:r>
      <w:r>
        <w:t>time.</w:t>
      </w:r>
    </w:p>
    <w:p w14:paraId="01A51D46" w14:textId="77777777" w:rsidR="005C2A41" w:rsidRDefault="00863C9F">
      <w:pPr>
        <w:pStyle w:val="BodyText"/>
        <w:spacing w:before="52" w:line="242" w:lineRule="auto"/>
        <w:ind w:left="586" w:right="6" w:hanging="173"/>
        <w:jc w:val="both"/>
      </w:pPr>
      <w:r>
        <w:rPr>
          <w:noProof/>
          <w:position w:val="3"/>
        </w:rPr>
        <w:drawing>
          <wp:inline distT="0" distB="0" distL="0" distR="0" wp14:anchorId="135F5A88" wp14:editId="34054D9C">
            <wp:extent cx="37388" cy="37388"/>
            <wp:effectExtent l="0" t="0" r="1270" b="1270"/>
            <wp:docPr id="982" name="Image 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Please</w:t>
      </w:r>
      <w:r>
        <w:rPr>
          <w:spacing w:val="-11"/>
        </w:rPr>
        <w:t xml:space="preserve"> </w:t>
      </w:r>
      <w:r>
        <w:t>see</w:t>
      </w:r>
      <w:r>
        <w:rPr>
          <w:spacing w:val="-10"/>
        </w:rPr>
        <w:t xml:space="preserve"> </w:t>
      </w:r>
      <w:r>
        <w:t>the</w:t>
      </w:r>
      <w:r>
        <w:rPr>
          <w:spacing w:val="-11"/>
        </w:rPr>
        <w:t xml:space="preserve"> </w:t>
      </w:r>
      <w:r>
        <w:t>INTEREST</w:t>
      </w:r>
      <w:r>
        <w:rPr>
          <w:spacing w:val="-11"/>
        </w:rPr>
        <w:t xml:space="preserve"> </w:t>
      </w:r>
      <w:r>
        <w:t>section</w:t>
      </w:r>
      <w:r>
        <w:rPr>
          <w:spacing w:val="-11"/>
        </w:rPr>
        <w:t xml:space="preserve"> </w:t>
      </w:r>
      <w:r>
        <w:t>of</w:t>
      </w:r>
      <w:r>
        <w:rPr>
          <w:spacing w:val="-10"/>
        </w:rPr>
        <w:t xml:space="preserve"> </w:t>
      </w:r>
      <w:r>
        <w:t>your</w:t>
      </w:r>
      <w:r>
        <w:rPr>
          <w:spacing w:val="-11"/>
        </w:rPr>
        <w:t xml:space="preserve"> </w:t>
      </w:r>
      <w:r>
        <w:t>promissory</w:t>
      </w:r>
      <w:r>
        <w:rPr>
          <w:spacing w:val="-10"/>
        </w:rPr>
        <w:t xml:space="preserve"> </w:t>
      </w:r>
      <w:r>
        <w:t>note</w:t>
      </w:r>
      <w:r>
        <w:rPr>
          <w:spacing w:val="-11"/>
        </w:rPr>
        <w:t xml:space="preserve"> </w:t>
      </w:r>
      <w:r>
        <w:t>for</w:t>
      </w:r>
      <w:r>
        <w:rPr>
          <w:spacing w:val="-11"/>
        </w:rPr>
        <w:t xml:space="preserve"> </w:t>
      </w:r>
      <w:r>
        <w:t>more information including the circumstances in which a replacement or substitute index may be used in place of SOFR.</w:t>
      </w:r>
    </w:p>
    <w:p w14:paraId="3660A740" w14:textId="77777777" w:rsidR="005C2A41" w:rsidRDefault="005C2A41">
      <w:pPr>
        <w:pStyle w:val="BodyText"/>
        <w:spacing w:before="165"/>
      </w:pPr>
    </w:p>
    <w:p w14:paraId="34FD0B28" w14:textId="77777777" w:rsidR="005C2A41" w:rsidRDefault="00863C9F">
      <w:pPr>
        <w:spacing w:line="256" w:lineRule="auto"/>
        <w:ind w:left="388" w:right="3683"/>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6AA1D8B7" w14:textId="77777777" w:rsidR="005C2A41" w:rsidRDefault="00863C9F">
      <w:pPr>
        <w:pStyle w:val="BodyText"/>
        <w:spacing w:before="159" w:line="244" w:lineRule="auto"/>
        <w:ind w:left="586" w:right="10" w:hanging="173"/>
        <w:jc w:val="both"/>
      </w:pPr>
      <w:r>
        <w:rPr>
          <w:noProof/>
          <w:position w:val="3"/>
        </w:rPr>
        <w:drawing>
          <wp:inline distT="0" distB="0" distL="0" distR="0" wp14:anchorId="20A89BB5" wp14:editId="2180E6B0">
            <wp:extent cx="37388" cy="37388"/>
            <wp:effectExtent l="0" t="0" r="1270" b="1270"/>
            <wp:docPr id="983" name="Image 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13"/>
          <w:sz w:val="20"/>
        </w:rPr>
        <w:t xml:space="preserve"> </w:t>
      </w:r>
      <w:r>
        <w:t>For</w:t>
      </w:r>
      <w:r>
        <w:rPr>
          <w:spacing w:val="-11"/>
        </w:rPr>
        <w:t xml:space="preserve"> </w:t>
      </w:r>
      <w:r>
        <w:t>full-time,</w:t>
      </w:r>
      <w:r>
        <w:rPr>
          <w:spacing w:val="-11"/>
        </w:rPr>
        <w:t xml:space="preserve"> </w:t>
      </w:r>
      <w:r>
        <w:t>half-time,</w:t>
      </w:r>
      <w:r>
        <w:rPr>
          <w:spacing w:val="-11"/>
        </w:rPr>
        <w:t xml:space="preserve"> </w:t>
      </w:r>
      <w:r>
        <w:t>or</w:t>
      </w:r>
      <w:r>
        <w:rPr>
          <w:spacing w:val="-11"/>
        </w:rPr>
        <w:t xml:space="preserve"> </w:t>
      </w:r>
      <w:r>
        <w:t>less-than-half-time</w:t>
      </w:r>
      <w:r>
        <w:rPr>
          <w:spacing w:val="-12"/>
        </w:rPr>
        <w:t xml:space="preserve"> </w:t>
      </w:r>
      <w:r>
        <w:t>enrollment</w:t>
      </w:r>
      <w:r>
        <w:rPr>
          <w:spacing w:val="-11"/>
        </w:rPr>
        <w:t xml:space="preserve"> </w:t>
      </w:r>
      <w:r>
        <w:t>at</w:t>
      </w:r>
      <w:r>
        <w:rPr>
          <w:spacing w:val="-11"/>
        </w:rPr>
        <w:t xml:space="preserve"> </w:t>
      </w:r>
      <w:r>
        <w:t>an</w:t>
      </w:r>
      <w:r>
        <w:rPr>
          <w:spacing w:val="-11"/>
        </w:rPr>
        <w:t xml:space="preserve"> </w:t>
      </w:r>
      <w:r>
        <w:t xml:space="preserve">eligible </w:t>
      </w:r>
      <w:r>
        <w:rPr>
          <w:spacing w:val="-2"/>
        </w:rPr>
        <w:t>school.</w:t>
      </w:r>
    </w:p>
    <w:p w14:paraId="5E03E6DB" w14:textId="77777777" w:rsidR="005C2A41" w:rsidRDefault="00863C9F">
      <w:pPr>
        <w:pStyle w:val="BodyText"/>
        <w:spacing w:before="48" w:line="242" w:lineRule="auto"/>
        <w:ind w:left="586" w:right="8" w:hanging="173"/>
        <w:jc w:val="both"/>
      </w:pPr>
      <w:r>
        <w:rPr>
          <w:noProof/>
          <w:position w:val="3"/>
        </w:rPr>
        <w:drawing>
          <wp:inline distT="0" distB="0" distL="0" distR="0" wp14:anchorId="273CB143" wp14:editId="6DF882E7">
            <wp:extent cx="37388" cy="37388"/>
            <wp:effectExtent l="0" t="0" r="1270" b="1270"/>
            <wp:docPr id="984" name="Image 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3"/>
        </w:rPr>
        <w:t xml:space="preserve"> </w:t>
      </w:r>
      <w:r>
        <w:t>have</w:t>
      </w:r>
      <w:r>
        <w:rPr>
          <w:spacing w:val="-3"/>
        </w:rPr>
        <w:t xml:space="preserve"> </w:t>
      </w:r>
      <w:r>
        <w:t>attained</w:t>
      </w:r>
      <w:r>
        <w:rPr>
          <w:spacing w:val="-3"/>
        </w:rPr>
        <w:t xml:space="preserve"> </w:t>
      </w:r>
      <w:r>
        <w:t>the</w:t>
      </w:r>
      <w:r>
        <w:rPr>
          <w:spacing w:val="-1"/>
        </w:rPr>
        <w:t xml:space="preserve"> </w:t>
      </w:r>
      <w:r>
        <w:t>age</w:t>
      </w:r>
      <w:r>
        <w:rPr>
          <w:spacing w:val="-3"/>
        </w:rPr>
        <w:t xml:space="preserve"> </w:t>
      </w:r>
      <w:r>
        <w:t>of</w:t>
      </w:r>
      <w:r>
        <w:rPr>
          <w:spacing w:val="-3"/>
        </w:rPr>
        <w:t xml:space="preserve"> </w:t>
      </w:r>
      <w:r>
        <w:t>majority</w:t>
      </w:r>
      <w:r>
        <w:rPr>
          <w:spacing w:val="-2"/>
        </w:rPr>
        <w:t xml:space="preserve"> </w:t>
      </w:r>
      <w:r>
        <w:t>in</w:t>
      </w:r>
      <w:r>
        <w:rPr>
          <w:spacing w:val="-3"/>
        </w:rPr>
        <w:t xml:space="preserve"> </w:t>
      </w:r>
      <w:r>
        <w:t>your</w:t>
      </w:r>
      <w:r>
        <w:rPr>
          <w:spacing w:val="-3"/>
        </w:rPr>
        <w:t xml:space="preserve"> </w:t>
      </w:r>
      <w:r>
        <w:t>state</w:t>
      </w:r>
      <w:r>
        <w:rPr>
          <w:spacing w:val="-3"/>
        </w:rPr>
        <w:t xml:space="preserve"> </w:t>
      </w:r>
      <w:r>
        <w:t>of</w:t>
      </w:r>
      <w:r>
        <w:rPr>
          <w:spacing w:val="-1"/>
        </w:rPr>
        <w:t xml:space="preserve"> </w:t>
      </w:r>
      <w:r>
        <w:t>residence</w:t>
      </w:r>
      <w:r>
        <w:rPr>
          <w:spacing w:val="-3"/>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56BC3B7F" w14:textId="77777777" w:rsidR="005C2A41" w:rsidRDefault="00863C9F">
      <w:pPr>
        <w:pStyle w:val="BodyText"/>
        <w:spacing w:before="160" w:line="244" w:lineRule="auto"/>
        <w:ind w:left="333" w:right="140" w:hanging="173"/>
      </w:pPr>
      <w:r>
        <w:br w:type="column"/>
      </w:r>
      <w:r>
        <w:rPr>
          <w:noProof/>
          <w:position w:val="3"/>
        </w:rPr>
        <w:drawing>
          <wp:inline distT="0" distB="0" distL="0" distR="0" wp14:anchorId="7FC23ABB" wp14:editId="36672A17">
            <wp:extent cx="38023" cy="37388"/>
            <wp:effectExtent l="0" t="0" r="635" b="1270"/>
            <wp:docPr id="985" name="Image 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7"/>
          <w:sz w:val="20"/>
        </w:rPr>
        <w:t xml:space="preserve"> </w:t>
      </w:r>
      <w:r>
        <w:rPr>
          <w:spacing w:val="-2"/>
        </w:rPr>
        <w:t>A</w:t>
      </w:r>
      <w:r>
        <w:rPr>
          <w:spacing w:val="-5"/>
        </w:rPr>
        <w:t xml:space="preserve"> </w:t>
      </w:r>
      <w:r>
        <w:rPr>
          <w:spacing w:val="-2"/>
        </w:rPr>
        <w:t>cosigner</w:t>
      </w:r>
      <w:r>
        <w:rPr>
          <w:spacing w:val="-4"/>
        </w:rPr>
        <w:t xml:space="preserve"> </w:t>
      </w:r>
      <w:r>
        <w:rPr>
          <w:spacing w:val="-2"/>
        </w:rPr>
        <w:t>is</w:t>
      </w:r>
      <w:r>
        <w:rPr>
          <w:spacing w:val="-5"/>
        </w:rPr>
        <w:t xml:space="preserve"> </w:t>
      </w:r>
      <w:r>
        <w:rPr>
          <w:spacing w:val="-2"/>
        </w:rPr>
        <w:t>not</w:t>
      </w:r>
      <w:r>
        <w:rPr>
          <w:spacing w:val="-5"/>
        </w:rPr>
        <w:t xml:space="preserve"> </w:t>
      </w:r>
      <w:proofErr w:type="gramStart"/>
      <w:r>
        <w:rPr>
          <w:spacing w:val="-2"/>
        </w:rPr>
        <w:t>required,</w:t>
      </w:r>
      <w:r>
        <w:rPr>
          <w:spacing w:val="-6"/>
        </w:rPr>
        <w:t xml:space="preserve"> </w:t>
      </w:r>
      <w:r>
        <w:rPr>
          <w:spacing w:val="-2"/>
        </w:rPr>
        <w:t>but</w:t>
      </w:r>
      <w:proofErr w:type="gramEnd"/>
      <w:r>
        <w:rPr>
          <w:spacing w:val="-10"/>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0E434C1C" w14:textId="77777777" w:rsidR="005C2A41" w:rsidRDefault="00863C9F">
      <w:pPr>
        <w:pStyle w:val="BodyText"/>
        <w:spacing w:before="50" w:line="242" w:lineRule="auto"/>
        <w:ind w:left="333" w:right="140" w:hanging="173"/>
      </w:pPr>
      <w:r>
        <w:rPr>
          <w:noProof/>
          <w:position w:val="3"/>
        </w:rPr>
        <w:drawing>
          <wp:inline distT="0" distB="0" distL="0" distR="0" wp14:anchorId="09FB0ACB" wp14:editId="31F1189F">
            <wp:extent cx="38023" cy="37388"/>
            <wp:effectExtent l="0" t="0" r="635" b="1270"/>
            <wp:docPr id="986" name="Image 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the cosigner's state of</w:t>
      </w:r>
      <w:r>
        <w:rPr>
          <w:spacing w:val="40"/>
        </w:rPr>
        <w:t xml:space="preserve"> </w:t>
      </w:r>
      <w:r>
        <w:t>residence at the time of loan application.</w:t>
      </w:r>
    </w:p>
    <w:p w14:paraId="46CB80E6" w14:textId="77777777" w:rsidR="005C2A41" w:rsidRDefault="005C2A41">
      <w:pPr>
        <w:pStyle w:val="BodyText"/>
      </w:pPr>
    </w:p>
    <w:p w14:paraId="081CD046" w14:textId="77777777" w:rsidR="005C2A41" w:rsidRDefault="005C2A41">
      <w:pPr>
        <w:pStyle w:val="BodyText"/>
        <w:spacing w:before="28"/>
      </w:pPr>
    </w:p>
    <w:p w14:paraId="546EC34D" w14:textId="77777777" w:rsidR="005C2A41" w:rsidRDefault="00863C9F">
      <w:pPr>
        <w:ind w:left="136"/>
        <w:jc w:val="both"/>
        <w:rPr>
          <w:b/>
          <w:sz w:val="16"/>
        </w:rPr>
      </w:pPr>
      <w:r>
        <w:rPr>
          <w:b/>
          <w:spacing w:val="-2"/>
          <w:sz w:val="16"/>
        </w:rPr>
        <w:t>Bankruptcy</w:t>
      </w:r>
      <w:r>
        <w:rPr>
          <w:b/>
          <w:spacing w:val="-1"/>
          <w:sz w:val="16"/>
        </w:rPr>
        <w:t xml:space="preserve"> </w:t>
      </w:r>
      <w:r>
        <w:rPr>
          <w:b/>
          <w:spacing w:val="-2"/>
          <w:sz w:val="16"/>
        </w:rPr>
        <w:t>Limitations</w:t>
      </w:r>
    </w:p>
    <w:p w14:paraId="384751D1" w14:textId="77777777" w:rsidR="005C2A41" w:rsidRDefault="00863C9F">
      <w:pPr>
        <w:pStyle w:val="BodyText"/>
        <w:spacing w:before="173" w:line="244" w:lineRule="auto"/>
        <w:ind w:left="333" w:right="176" w:hanging="173"/>
      </w:pPr>
      <w:r>
        <w:rPr>
          <w:noProof/>
          <w:position w:val="3"/>
        </w:rPr>
        <w:drawing>
          <wp:inline distT="0" distB="0" distL="0" distR="0" wp14:anchorId="036ED287" wp14:editId="6E570E27">
            <wp:extent cx="38023" cy="37388"/>
            <wp:effectExtent l="0" t="0" r="635" b="1270"/>
            <wp:docPr id="987" name="Image 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231A8789" w14:textId="77777777" w:rsidR="005C2A41" w:rsidRDefault="005C2A41">
      <w:pPr>
        <w:pStyle w:val="BodyText"/>
      </w:pPr>
    </w:p>
    <w:p w14:paraId="4BCE469F" w14:textId="77777777" w:rsidR="005C2A41" w:rsidRDefault="005C2A41">
      <w:pPr>
        <w:pStyle w:val="BodyText"/>
        <w:spacing w:before="166"/>
      </w:pPr>
    </w:p>
    <w:p w14:paraId="43780FE9" w14:textId="77777777" w:rsidR="005C2A41" w:rsidRDefault="00863C9F">
      <w:pPr>
        <w:spacing w:line="256" w:lineRule="auto"/>
        <w:ind w:left="136" w:right="377"/>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3"/>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700748CA"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23" w:space="40"/>
            <w:col w:w="5437"/>
          </w:cols>
        </w:sectPr>
      </w:pPr>
    </w:p>
    <w:p w14:paraId="628063D8" w14:textId="77777777" w:rsidR="005C2A41" w:rsidRDefault="005C2A41">
      <w:pPr>
        <w:pStyle w:val="BodyText"/>
        <w:spacing w:before="2"/>
        <w:rPr>
          <w:b/>
        </w:rPr>
      </w:pPr>
    </w:p>
    <w:p w14:paraId="7283360C" w14:textId="77777777" w:rsidR="005C2A41" w:rsidRDefault="00863C9F">
      <w:pPr>
        <w:pStyle w:val="BodyText"/>
        <w:spacing w:line="20" w:lineRule="exact"/>
        <w:ind w:left="220"/>
        <w:rPr>
          <w:sz w:val="2"/>
        </w:rPr>
      </w:pPr>
      <w:r>
        <w:rPr>
          <w:noProof/>
          <w:sz w:val="2"/>
        </w:rPr>
        <mc:AlternateContent>
          <mc:Choice Requires="wpg">
            <w:drawing>
              <wp:inline distT="0" distB="0" distL="0" distR="0" wp14:anchorId="0C2D0456" wp14:editId="136F09D2">
                <wp:extent cx="6426200" cy="6350"/>
                <wp:effectExtent l="0" t="0" r="0" b="0"/>
                <wp:docPr id="988" name="Group 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989" name="Graphic 989"/>
                        <wps:cNvSpPr/>
                        <wps:spPr>
                          <a:xfrm>
                            <a:off x="0" y="0"/>
                            <a:ext cx="6426200" cy="6350"/>
                          </a:xfrm>
                          <a:custGeom>
                            <a:avLst/>
                            <a:gdLst/>
                            <a:ahLst/>
                            <a:cxnLst/>
                            <a:rect l="l" t="t" r="r" b="b"/>
                            <a:pathLst>
                              <a:path w="6426200" h="6350">
                                <a:moveTo>
                                  <a:pt x="6426200" y="0"/>
                                </a:moveTo>
                                <a:lnTo>
                                  <a:pt x="0" y="0"/>
                                </a:lnTo>
                                <a:lnTo>
                                  <a:pt x="0" y="6349"/>
                                </a:lnTo>
                                <a:lnTo>
                                  <a:pt x="6426200" y="6349"/>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E02E045" id="Group 988"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">
                <v:shape id="Graphic 989"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" path="m6426200,l,,,6349r6426200,l6426200,xe" fillcolor="black" stroked="f">
                  <v:path arrowok="t"/>
                </v:shape>
                <w10:anchorlock/>
              </v:group>
            </w:pict>
          </mc:Fallback>
        </mc:AlternateContent>
      </w:r>
    </w:p>
    <w:p w14:paraId="2EBD6FBC" w14:textId="77777777" w:rsidR="005C2A41" w:rsidRDefault="00863C9F">
      <w:pPr>
        <w:pStyle w:val="BodyText"/>
        <w:spacing w:before="68"/>
        <w:ind w:left="252" w:right="541"/>
      </w:pPr>
      <w:r>
        <w:t>Military</w:t>
      </w:r>
      <w:r>
        <w:rPr>
          <w:spacing w:val="-2"/>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 call</w:t>
      </w:r>
      <w:r>
        <w:rPr>
          <w:spacing w:val="-3"/>
        </w:rPr>
        <w:t xml:space="preserve"> </w:t>
      </w:r>
      <w:r>
        <w:t xml:space="preserve">855- </w:t>
      </w:r>
      <w:r>
        <w:rPr>
          <w:spacing w:val="-2"/>
        </w:rPr>
        <w:t>455-6972.</w:t>
      </w:r>
    </w:p>
    <w:p w14:paraId="34743F10" w14:textId="77777777" w:rsidR="005C2A41" w:rsidRDefault="005C2A41">
      <w:pPr>
        <w:pStyle w:val="BodyText"/>
        <w:rPr>
          <w:sz w:val="15"/>
        </w:rPr>
      </w:pPr>
    </w:p>
    <w:p w14:paraId="6AA41264" w14:textId="77777777" w:rsidR="005C2A41" w:rsidRDefault="005C2A41">
      <w:pPr>
        <w:pStyle w:val="BodyText"/>
        <w:rPr>
          <w:sz w:val="15"/>
        </w:rPr>
      </w:pPr>
    </w:p>
    <w:p w14:paraId="33626E68" w14:textId="77777777" w:rsidR="005C2A41" w:rsidRDefault="005C2A41">
      <w:pPr>
        <w:pStyle w:val="BodyText"/>
        <w:rPr>
          <w:sz w:val="15"/>
        </w:rPr>
      </w:pPr>
    </w:p>
    <w:p w14:paraId="62324AB8" w14:textId="77777777" w:rsidR="005C2A41" w:rsidRDefault="005C2A41">
      <w:pPr>
        <w:pStyle w:val="BodyText"/>
        <w:rPr>
          <w:sz w:val="15"/>
        </w:rPr>
      </w:pPr>
    </w:p>
    <w:p w14:paraId="3E6964DD" w14:textId="77777777" w:rsidR="005C2A41" w:rsidRDefault="005C2A41">
      <w:pPr>
        <w:pStyle w:val="BodyText"/>
        <w:rPr>
          <w:sz w:val="15"/>
        </w:rPr>
      </w:pPr>
    </w:p>
    <w:p w14:paraId="6C4F3AF7" w14:textId="77777777" w:rsidR="005C2A41" w:rsidRDefault="005C2A41">
      <w:pPr>
        <w:pStyle w:val="BodyText"/>
        <w:spacing w:before="124"/>
        <w:rPr>
          <w:sz w:val="15"/>
        </w:rPr>
      </w:pPr>
    </w:p>
    <w:p w14:paraId="3695F6EA" w14:textId="77777777" w:rsidR="005C2A41" w:rsidRDefault="00863C9F">
      <w:pPr>
        <w:ind w:right="339"/>
        <w:jc w:val="right"/>
        <w:rPr>
          <w:sz w:val="15"/>
        </w:rPr>
      </w:pPr>
      <w:r>
        <w:rPr>
          <w:spacing w:val="-2"/>
          <w:sz w:val="15"/>
        </w:rPr>
        <w:t>7SDA2405/Rev042025v01</w:t>
      </w:r>
    </w:p>
    <w:p w14:paraId="322E391D" w14:textId="77777777" w:rsidR="005C2A41" w:rsidRDefault="005C2A41">
      <w:pPr>
        <w:jc w:val="right"/>
        <w:rPr>
          <w:sz w:val="15"/>
        </w:rPr>
        <w:sectPr w:rsidR="005C2A41">
          <w:type w:val="continuous"/>
          <w:pgSz w:w="12240" w:h="15840"/>
          <w:pgMar w:top="1760" w:right="720" w:bottom="340" w:left="720" w:header="0" w:footer="0" w:gutter="0"/>
          <w:cols w:space="720"/>
        </w:sectPr>
      </w:pPr>
    </w:p>
    <w:p w14:paraId="3251D9AA" w14:textId="77777777" w:rsidR="005C2A41" w:rsidRDefault="00863C9F">
      <w:pPr>
        <w:spacing w:before="16"/>
        <w:ind w:left="348"/>
        <w:rPr>
          <w:sz w:val="18"/>
        </w:rPr>
      </w:pPr>
      <w:r>
        <w:rPr>
          <w:w w:val="105"/>
          <w:sz w:val="18"/>
        </w:rPr>
        <w:lastRenderedPageBreak/>
        <w:t>Fixed</w:t>
      </w:r>
      <w:r>
        <w:rPr>
          <w:spacing w:val="-8"/>
          <w:w w:val="105"/>
          <w:sz w:val="18"/>
        </w:rPr>
        <w:t xml:space="preserve"> </w:t>
      </w:r>
      <w:r>
        <w:rPr>
          <w:w w:val="105"/>
          <w:sz w:val="18"/>
        </w:rPr>
        <w:t>Rate</w:t>
      </w:r>
      <w:r>
        <w:rPr>
          <w:spacing w:val="-6"/>
          <w:w w:val="105"/>
          <w:sz w:val="18"/>
        </w:rPr>
        <w:t xml:space="preserve"> </w:t>
      </w:r>
      <w:r>
        <w:rPr>
          <w:w w:val="105"/>
          <w:sz w:val="18"/>
        </w:rPr>
        <w:t>Type</w:t>
      </w:r>
      <w:r>
        <w:rPr>
          <w:spacing w:val="-6"/>
          <w:w w:val="105"/>
          <w:sz w:val="18"/>
        </w:rPr>
        <w:t xml:space="preserve"> </w:t>
      </w:r>
      <w:r>
        <w:rPr>
          <w:w w:val="105"/>
          <w:sz w:val="18"/>
        </w:rPr>
        <w:t>(see</w:t>
      </w:r>
      <w:r>
        <w:rPr>
          <w:spacing w:val="-8"/>
          <w:w w:val="105"/>
          <w:sz w:val="18"/>
        </w:rPr>
        <w:t xml:space="preserve"> </w:t>
      </w:r>
      <w:r>
        <w:rPr>
          <w:w w:val="105"/>
          <w:sz w:val="18"/>
        </w:rPr>
        <w:t>pages</w:t>
      </w:r>
      <w:r>
        <w:rPr>
          <w:spacing w:val="-7"/>
          <w:w w:val="105"/>
          <w:sz w:val="18"/>
        </w:rPr>
        <w:t xml:space="preserve"> </w:t>
      </w:r>
      <w:r>
        <w:rPr>
          <w:w w:val="105"/>
          <w:sz w:val="18"/>
        </w:rPr>
        <w:t>1</w:t>
      </w:r>
      <w:r>
        <w:rPr>
          <w:spacing w:val="-9"/>
          <w:w w:val="105"/>
          <w:sz w:val="18"/>
        </w:rPr>
        <w:t xml:space="preserve"> </w:t>
      </w:r>
      <w:r>
        <w:rPr>
          <w:w w:val="105"/>
          <w:sz w:val="18"/>
        </w:rPr>
        <w:t>&amp;</w:t>
      </w:r>
      <w:r>
        <w:rPr>
          <w:spacing w:val="-7"/>
          <w:w w:val="105"/>
          <w:sz w:val="18"/>
        </w:rPr>
        <w:t xml:space="preserve"> </w:t>
      </w:r>
      <w:r>
        <w:rPr>
          <w:w w:val="105"/>
          <w:sz w:val="18"/>
        </w:rPr>
        <w:t>2</w:t>
      </w:r>
      <w:r>
        <w:rPr>
          <w:spacing w:val="-9"/>
          <w:w w:val="105"/>
          <w:sz w:val="18"/>
        </w:rPr>
        <w:t xml:space="preserve"> </w:t>
      </w:r>
      <w:r>
        <w:rPr>
          <w:w w:val="105"/>
          <w:sz w:val="18"/>
        </w:rPr>
        <w:t>for</w:t>
      </w:r>
      <w:r>
        <w:rPr>
          <w:spacing w:val="-9"/>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spacing w:val="-2"/>
          <w:w w:val="105"/>
          <w:sz w:val="18"/>
        </w:rPr>
        <w:t>Type)</w:t>
      </w:r>
    </w:p>
    <w:p w14:paraId="09181738"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7C3F6541"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271C6B5F"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084FDFA0" w14:textId="77777777" w:rsidR="005C2A41" w:rsidRDefault="005C2A41">
      <w:pPr>
        <w:rPr>
          <w:sz w:val="17"/>
        </w:rPr>
        <w:sectPr w:rsidR="005C2A41">
          <w:headerReference w:type="even" r:id="rId192"/>
          <w:headerReference w:type="default" r:id="rId193"/>
          <w:footerReference w:type="default" r:id="rId194"/>
          <w:pgSz w:w="12240" w:h="15840"/>
          <w:pgMar w:top="1760" w:right="720" w:bottom="360" w:left="720" w:header="437" w:footer="173" w:gutter="0"/>
          <w:pgNumType w:start="3"/>
          <w:cols w:num="2" w:space="720" w:equalWidth="0">
            <w:col w:w="5225" w:space="1873"/>
            <w:col w:w="3702"/>
          </w:cols>
        </w:sectPr>
      </w:pPr>
    </w:p>
    <w:p w14:paraId="7B42B4DE" w14:textId="77777777" w:rsidR="005C2A41" w:rsidRDefault="00863C9F">
      <w:pPr>
        <w:pStyle w:val="BodyText"/>
        <w:spacing w:before="75"/>
        <w:rPr>
          <w:sz w:val="20"/>
        </w:rPr>
      </w:pPr>
      <w:r>
        <w:rPr>
          <w:noProof/>
          <w:sz w:val="20"/>
        </w:rPr>
        <mc:AlternateContent>
          <mc:Choice Requires="wps">
            <w:drawing>
              <wp:anchor distT="0" distB="0" distL="0" distR="0" simplePos="0" relativeHeight="15940096" behindDoc="0" locked="0" layoutInCell="1" allowOverlap="1" wp14:anchorId="050FDD06" wp14:editId="6FE8592D">
                <wp:simplePos x="0" y="0"/>
                <wp:positionH relativeFrom="page">
                  <wp:posOffset>679450</wp:posOffset>
                </wp:positionH>
                <wp:positionV relativeFrom="page">
                  <wp:posOffset>779780</wp:posOffset>
                </wp:positionV>
                <wp:extent cx="6413500" cy="19050"/>
                <wp:effectExtent l="0" t="0" r="0" b="0"/>
                <wp:wrapNone/>
                <wp:docPr id="998" name="Graphic 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404573" id="Graphic 998" o:spid="_x0000_s1026" alt="&quot;&quot;" style="position:absolute;margin-left:53.5pt;margin-top:61.4pt;width:505pt;height:1.5pt;z-index:15940096;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4921AE3F"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0492ADEB" wp14:editId="2D7F92A8">
                <wp:extent cx="6426200" cy="6350"/>
                <wp:effectExtent l="0" t="0" r="0" b="0"/>
                <wp:docPr id="999" name="Group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000" name="Graphic 1000"/>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554CAB7" id="Group 999"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">
                <v:shape id="Graphic 1000"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" path="m6426200,l,,,6350r6426200,l6426200,xe" fillcolor="black" stroked="f">
                  <v:path arrowok="t"/>
                </v:shape>
                <w10:anchorlock/>
              </v:group>
            </w:pict>
          </mc:Fallback>
        </mc:AlternateContent>
      </w:r>
    </w:p>
    <w:p w14:paraId="2C267BA2" w14:textId="77777777" w:rsidR="005C2A41" w:rsidRDefault="00863C9F">
      <w:pPr>
        <w:pStyle w:val="Heading5"/>
        <w:spacing w:before="84"/>
        <w:ind w:left="5142"/>
      </w:pPr>
      <w:r>
        <w:rPr>
          <w:noProof/>
        </w:rPr>
        <mc:AlternateContent>
          <mc:Choice Requires="wpg">
            <w:drawing>
              <wp:anchor distT="0" distB="0" distL="0" distR="0" simplePos="0" relativeHeight="15940608" behindDoc="0" locked="0" layoutInCell="1" allowOverlap="1" wp14:anchorId="09EF87A2" wp14:editId="7EBB528E">
                <wp:simplePos x="0" y="0"/>
                <wp:positionH relativeFrom="page">
                  <wp:posOffset>685203</wp:posOffset>
                </wp:positionH>
                <wp:positionV relativeFrom="paragraph">
                  <wp:posOffset>52108</wp:posOffset>
                </wp:positionV>
                <wp:extent cx="2774315" cy="1450340"/>
                <wp:effectExtent l="0" t="0" r="0" b="0"/>
                <wp:wrapNone/>
                <wp:docPr id="1001" name="Group 1001" descr="Image indicating range of interest rates reading: &quot;Your interest rate will be between 3.740% and 15.000%. After the date is set, it will be fixed for the life of the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1002" name="Graphic 1002"/>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1003" name="Image 1003"/>
                          <pic:cNvPicPr/>
                        </pic:nvPicPr>
                        <pic:blipFill>
                          <a:blip r:embed="rId19" cstate="print"/>
                          <a:stretch>
                            <a:fillRect/>
                          </a:stretch>
                        </pic:blipFill>
                        <pic:spPr>
                          <a:xfrm>
                            <a:off x="112966" y="143598"/>
                            <a:ext cx="1803933" cy="83185"/>
                          </a:xfrm>
                          <a:prstGeom prst="rect">
                            <a:avLst/>
                          </a:prstGeom>
                        </pic:spPr>
                      </pic:pic>
                      <pic:pic xmlns:pic="http://schemas.openxmlformats.org/drawingml/2006/picture">
                        <pic:nvPicPr>
                          <pic:cNvPr id="1004" name="Image 1004"/>
                          <pic:cNvPicPr/>
                        </pic:nvPicPr>
                        <pic:blipFill>
                          <a:blip r:embed="rId20" cstate="print"/>
                          <a:stretch>
                            <a:fillRect/>
                          </a:stretch>
                        </pic:blipFill>
                        <pic:spPr>
                          <a:xfrm>
                            <a:off x="106337" y="1084033"/>
                            <a:ext cx="2301417" cy="228600"/>
                          </a:xfrm>
                          <a:prstGeom prst="rect">
                            <a:avLst/>
                          </a:prstGeom>
                        </pic:spPr>
                      </pic:pic>
                      <wps:wsp>
                        <wps:cNvPr id="1005" name="Textbox 1005"/>
                        <wps:cNvSpPr txBox="1"/>
                        <wps:spPr>
                          <a:xfrm>
                            <a:off x="3136" y="3136"/>
                            <a:ext cx="2767965" cy="1443990"/>
                          </a:xfrm>
                          <a:prstGeom prst="rect">
                            <a:avLst/>
                          </a:prstGeom>
                          <a:ln w="6273">
                            <a:solidFill>
                              <a:srgbClr val="CCCCCC"/>
                            </a:solidFill>
                            <a:prstDash val="solid"/>
                          </a:ln>
                        </wps:spPr>
                        <wps:txbx>
                          <w:txbxContent>
                            <w:p w14:paraId="0B845A6D" w14:textId="77777777" w:rsidR="005C2A41" w:rsidRDefault="005C2A41">
                              <w:pPr>
                                <w:rPr>
                                  <w:sz w:val="16"/>
                                </w:rPr>
                              </w:pPr>
                            </w:p>
                            <w:p w14:paraId="6F8DB214" w14:textId="77777777" w:rsidR="005C2A41" w:rsidRDefault="005C2A41">
                              <w:pPr>
                                <w:rPr>
                                  <w:sz w:val="16"/>
                                </w:rPr>
                              </w:pPr>
                            </w:p>
                            <w:p w14:paraId="29F5A918" w14:textId="77777777" w:rsidR="005C2A41" w:rsidRDefault="005C2A41">
                              <w:pPr>
                                <w:rPr>
                                  <w:sz w:val="16"/>
                                </w:rPr>
                              </w:pPr>
                            </w:p>
                            <w:p w14:paraId="5064D310" w14:textId="77777777" w:rsidR="005C2A41" w:rsidRDefault="005C2A41">
                              <w:pPr>
                                <w:spacing w:before="161"/>
                                <w:rPr>
                                  <w:sz w:val="16"/>
                                </w:rPr>
                              </w:pPr>
                            </w:p>
                            <w:p w14:paraId="4701E261"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1006" name="Textbox 1006"/>
                        <wps:cNvSpPr txBox="1"/>
                        <wps:spPr>
                          <a:xfrm>
                            <a:off x="1528406" y="405091"/>
                            <a:ext cx="929005" cy="464820"/>
                          </a:xfrm>
                          <a:prstGeom prst="rect">
                            <a:avLst/>
                          </a:prstGeom>
                          <a:solidFill>
                            <a:srgbClr val="FFFFFF"/>
                          </a:solidFill>
                          <a:ln w="6273">
                            <a:solidFill>
                              <a:srgbClr val="CCCCCC"/>
                            </a:solidFill>
                            <a:prstDash val="solid"/>
                          </a:ln>
                        </wps:spPr>
                        <wps:txbx>
                          <w:txbxContent>
                            <w:p w14:paraId="49875D3A"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wps:txbx>
                        <wps:bodyPr wrap="square" lIns="0" tIns="0" rIns="0" bIns="0" rtlCol="0">
                          <a:noAutofit/>
                        </wps:bodyPr>
                      </wps:wsp>
                      <wps:wsp>
                        <wps:cNvPr id="1007" name="Textbox 1007"/>
                        <wps:cNvSpPr txBox="1"/>
                        <wps:spPr>
                          <a:xfrm>
                            <a:off x="323176" y="405091"/>
                            <a:ext cx="935355" cy="464820"/>
                          </a:xfrm>
                          <a:prstGeom prst="rect">
                            <a:avLst/>
                          </a:prstGeom>
                          <a:solidFill>
                            <a:srgbClr val="FFFFFF"/>
                          </a:solidFill>
                          <a:ln w="6273">
                            <a:solidFill>
                              <a:srgbClr val="CCCCCC"/>
                            </a:solidFill>
                            <a:prstDash val="solid"/>
                          </a:ln>
                        </wps:spPr>
                        <wps:txbx>
                          <w:txbxContent>
                            <w:p w14:paraId="333EDA02"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09EF87A2" id="Group 1001" o:spid="_x0000_s1178" alt="Image indicating range of interest rates reading: &quot;Your interest rate will be between 3.740% and 15.000%. After the date is set, it will be fixed for the life of the loan.&quot;" style="position:absolute;left:0;text-align:left;margin-left:53.95pt;margin-top:4.1pt;width:218.45pt;height:114.2pt;z-index:15940608;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">
                <v:shape id="Graphic 1002" o:spid="_x0000_s1179"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" path="m2767965,l,,,1443990r2767965,l2767965,xe" fillcolor="#e7e7e7" stroked="f">
                  <v:path arrowok="t"/>
                </v:shape>
                <v:shape id="Image 1003" o:spid="_x0000_s1180" type="#_x0000_t75" style="position:absolute;left:1129;top:1435;width:18039;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">
                  <v:imagedata r:id="rId21" o:title=""/>
                </v:shape>
                <v:shape id="Image 1004" o:spid="_x0000_s1181" type="#_x0000_t75" style="position:absolute;left:1063;top:10840;width:230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">
                  <v:imagedata r:id="rId22" o:title=""/>
                </v:shape>
                <v:shape id="Textbox 1005" o:spid="_x0000_s1182"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" filled="f" strokecolor="#ccc" strokeweight=".17425mm">
                  <v:textbox inset="0,0,0,0">
                    <w:txbxContent>
                      <w:p w14:paraId="0B845A6D" w14:textId="77777777" w:rsidR="005C2A41" w:rsidRDefault="005C2A41">
                        <w:pPr>
                          <w:rPr>
                            <w:sz w:val="16"/>
                          </w:rPr>
                        </w:pPr>
                      </w:p>
                      <w:p w14:paraId="6F8DB214" w14:textId="77777777" w:rsidR="005C2A41" w:rsidRDefault="005C2A41">
                        <w:pPr>
                          <w:rPr>
                            <w:sz w:val="16"/>
                          </w:rPr>
                        </w:pPr>
                      </w:p>
                      <w:p w14:paraId="29F5A918" w14:textId="77777777" w:rsidR="005C2A41" w:rsidRDefault="005C2A41">
                        <w:pPr>
                          <w:rPr>
                            <w:sz w:val="16"/>
                          </w:rPr>
                        </w:pPr>
                      </w:p>
                      <w:p w14:paraId="5064D310" w14:textId="77777777" w:rsidR="005C2A41" w:rsidRDefault="005C2A41">
                        <w:pPr>
                          <w:spacing w:before="161"/>
                          <w:rPr>
                            <w:sz w:val="16"/>
                          </w:rPr>
                        </w:pPr>
                      </w:p>
                      <w:p w14:paraId="4701E261" w14:textId="77777777" w:rsidR="005C2A41" w:rsidRDefault="00863C9F">
                        <w:pPr>
                          <w:ind w:left="16"/>
                          <w:jc w:val="center"/>
                          <w:rPr>
                            <w:sz w:val="16"/>
                          </w:rPr>
                        </w:pPr>
                        <w:r>
                          <w:rPr>
                            <w:spacing w:val="-5"/>
                            <w:sz w:val="16"/>
                          </w:rPr>
                          <w:t>and</w:t>
                        </w:r>
                      </w:p>
                    </w:txbxContent>
                  </v:textbox>
                </v:shape>
                <v:shape id="Textbox 1006" o:spid="_x0000_s1183"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" strokecolor="#ccc" strokeweight=".17425mm">
                  <v:textbox inset="0,0,0,0">
                    <w:txbxContent>
                      <w:p w14:paraId="49875D3A"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v:textbox>
                </v:shape>
                <v:shape id="Textbox 1007" o:spid="_x0000_s1184"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" strokecolor="#ccc" strokeweight=".17425mm">
                  <v:textbox inset="0,0,0,0">
                    <w:txbxContent>
                      <w:p w14:paraId="333EDA02"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v:textbox>
                </v:shape>
                <w10:wrap anchorx="page"/>
              </v:group>
            </w:pict>
          </mc:Fallback>
        </mc:AlternateContent>
      </w:r>
      <w:r>
        <w:rPr>
          <w:w w:val="105"/>
        </w:rPr>
        <w:t>Your</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(upon</w:t>
      </w:r>
      <w:r>
        <w:rPr>
          <w:spacing w:val="-11"/>
          <w:w w:val="105"/>
        </w:rPr>
        <w:t xml:space="preserve"> </w:t>
      </w:r>
      <w:r>
        <w:rPr>
          <w:spacing w:val="-2"/>
          <w:w w:val="105"/>
        </w:rPr>
        <w:t>approval)</w:t>
      </w:r>
    </w:p>
    <w:p w14:paraId="5B61BA09" w14:textId="77777777" w:rsidR="005C2A41" w:rsidRDefault="00863C9F">
      <w:pPr>
        <w:spacing w:before="26" w:line="264" w:lineRule="auto"/>
        <w:ind w:left="5142" w:right="492"/>
        <w:rPr>
          <w:sz w:val="18"/>
        </w:rPr>
      </w:pPr>
      <w:r>
        <w:rPr>
          <w:w w:val="105"/>
          <w:sz w:val="18"/>
        </w:rPr>
        <w:t>The</w:t>
      </w:r>
      <w:r>
        <w:rPr>
          <w:spacing w:val="-5"/>
          <w:w w:val="105"/>
          <w:sz w:val="18"/>
        </w:rPr>
        <w:t xml:space="preserve"> </w:t>
      </w:r>
      <w:r>
        <w:rPr>
          <w:w w:val="105"/>
          <w:sz w:val="18"/>
        </w:rPr>
        <w:t>interest</w:t>
      </w:r>
      <w:r>
        <w:rPr>
          <w:spacing w:val="-5"/>
          <w:w w:val="105"/>
          <w:sz w:val="18"/>
        </w:rPr>
        <w:t xml:space="preserve"> </w:t>
      </w:r>
      <w:r>
        <w:rPr>
          <w:w w:val="105"/>
          <w:sz w:val="18"/>
        </w:rPr>
        <w:t>rate</w:t>
      </w:r>
      <w:r>
        <w:rPr>
          <w:spacing w:val="-5"/>
          <w:w w:val="105"/>
          <w:sz w:val="18"/>
        </w:rPr>
        <w:t xml:space="preserve"> </w:t>
      </w:r>
      <w:r>
        <w:rPr>
          <w:w w:val="105"/>
          <w:sz w:val="18"/>
        </w:rPr>
        <w:t>you</w:t>
      </w:r>
      <w:r>
        <w:rPr>
          <w:spacing w:val="-5"/>
          <w:w w:val="105"/>
          <w:sz w:val="18"/>
        </w:rPr>
        <w:t xml:space="preserve"> </w:t>
      </w:r>
      <w:r>
        <w:rPr>
          <w:w w:val="105"/>
          <w:sz w:val="18"/>
        </w:rPr>
        <w:t>pay</w:t>
      </w:r>
      <w:r>
        <w:rPr>
          <w:spacing w:val="-5"/>
          <w:w w:val="105"/>
          <w:sz w:val="18"/>
        </w:rPr>
        <w:t xml:space="preserve"> </w:t>
      </w:r>
      <w:r>
        <w:rPr>
          <w:w w:val="105"/>
          <w:sz w:val="18"/>
        </w:rPr>
        <w:t>will</w:t>
      </w:r>
      <w:r>
        <w:rPr>
          <w:spacing w:val="-4"/>
          <w:w w:val="105"/>
          <w:sz w:val="18"/>
        </w:rPr>
        <w:t xml:space="preserve"> </w:t>
      </w:r>
      <w:r>
        <w:rPr>
          <w:w w:val="105"/>
          <w:sz w:val="18"/>
        </w:rPr>
        <w:t>be</w:t>
      </w:r>
      <w:r>
        <w:rPr>
          <w:spacing w:val="-2"/>
          <w:w w:val="105"/>
          <w:sz w:val="18"/>
        </w:rPr>
        <w:t xml:space="preserve"> </w:t>
      </w:r>
      <w:r>
        <w:rPr>
          <w:w w:val="105"/>
          <w:sz w:val="18"/>
        </w:rPr>
        <w:t>determined</w:t>
      </w:r>
      <w:r>
        <w:rPr>
          <w:spacing w:val="-5"/>
          <w:w w:val="105"/>
          <w:sz w:val="18"/>
        </w:rPr>
        <w:t xml:space="preserve"> </w:t>
      </w:r>
      <w:r>
        <w:rPr>
          <w:w w:val="105"/>
          <w:sz w:val="18"/>
        </w:rPr>
        <w:t>after</w:t>
      </w:r>
      <w:r>
        <w:rPr>
          <w:spacing w:val="-4"/>
          <w:w w:val="105"/>
          <w:sz w:val="18"/>
        </w:rPr>
        <w:t xml:space="preserve"> </w:t>
      </w:r>
      <w:r>
        <w:rPr>
          <w:w w:val="105"/>
          <w:sz w:val="18"/>
        </w:rPr>
        <w:t>you</w:t>
      </w:r>
      <w:r>
        <w:rPr>
          <w:spacing w:val="-5"/>
          <w:w w:val="105"/>
          <w:sz w:val="18"/>
        </w:rPr>
        <w:t xml:space="preserve"> </w:t>
      </w:r>
      <w:r>
        <w:rPr>
          <w:w w:val="105"/>
          <w:sz w:val="18"/>
        </w:rPr>
        <w:t>apply.</w:t>
      </w:r>
      <w:r>
        <w:rPr>
          <w:spacing w:val="-5"/>
          <w:w w:val="105"/>
          <w:sz w:val="18"/>
        </w:rPr>
        <w:t xml:space="preserve"> </w:t>
      </w:r>
      <w:r>
        <w:rPr>
          <w:w w:val="105"/>
          <w:sz w:val="18"/>
        </w:rPr>
        <w:t xml:space="preserve">It will be based upon your credit history and other factors (cosigner credit, repayment option, </w:t>
      </w:r>
      <w:proofErr w:type="spellStart"/>
      <w:r>
        <w:rPr>
          <w:w w:val="105"/>
          <w:sz w:val="18"/>
        </w:rPr>
        <w:t>etc</w:t>
      </w:r>
      <w:proofErr w:type="spellEnd"/>
      <w:r>
        <w:rPr>
          <w:w w:val="105"/>
          <w:sz w:val="18"/>
        </w:rPr>
        <w:t>). If approved, we will notify you of the</w:t>
      </w:r>
      <w:r>
        <w:rPr>
          <w:spacing w:val="-1"/>
          <w:w w:val="105"/>
          <w:sz w:val="18"/>
        </w:rPr>
        <w:t xml:space="preserve"> </w:t>
      </w:r>
      <w:r>
        <w:rPr>
          <w:w w:val="105"/>
          <w:sz w:val="18"/>
        </w:rPr>
        <w:t>rate you qualify</w:t>
      </w:r>
      <w:r>
        <w:rPr>
          <w:spacing w:val="-1"/>
          <w:w w:val="105"/>
          <w:sz w:val="18"/>
        </w:rPr>
        <w:t xml:space="preserve"> </w:t>
      </w:r>
      <w:r>
        <w:rPr>
          <w:w w:val="105"/>
          <w:sz w:val="18"/>
        </w:rPr>
        <w:t>for</w:t>
      </w:r>
      <w:r>
        <w:rPr>
          <w:spacing w:val="-1"/>
          <w:w w:val="105"/>
          <w:sz w:val="18"/>
        </w:rPr>
        <w:t xml:space="preserve"> </w:t>
      </w:r>
      <w:r>
        <w:rPr>
          <w:w w:val="105"/>
          <w:sz w:val="18"/>
        </w:rPr>
        <w:t>within the</w:t>
      </w:r>
      <w:r>
        <w:rPr>
          <w:spacing w:val="-1"/>
          <w:w w:val="105"/>
          <w:sz w:val="18"/>
        </w:rPr>
        <w:t xml:space="preserve"> </w:t>
      </w:r>
      <w:r>
        <w:rPr>
          <w:w w:val="105"/>
          <w:sz w:val="18"/>
        </w:rPr>
        <w:t>stated range.</w:t>
      </w:r>
    </w:p>
    <w:p w14:paraId="4F2AD059" w14:textId="77777777" w:rsidR="005C2A41" w:rsidRDefault="00863C9F">
      <w:pPr>
        <w:pStyle w:val="Heading5"/>
        <w:spacing w:before="166"/>
        <w:ind w:left="5142"/>
        <w:jc w:val="both"/>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3887C172" w14:textId="77777777" w:rsidR="005C2A41" w:rsidRDefault="00863C9F">
      <w:pPr>
        <w:spacing w:before="27" w:line="264" w:lineRule="auto"/>
        <w:ind w:left="5142" w:right="459"/>
        <w:jc w:val="both"/>
        <w:rPr>
          <w:sz w:val="18"/>
        </w:rPr>
      </w:pPr>
      <w:r>
        <w:rPr>
          <w:b/>
          <w:w w:val="105"/>
          <w:sz w:val="18"/>
        </w:rPr>
        <w:t>Your</w:t>
      </w:r>
      <w:r>
        <w:rPr>
          <w:b/>
          <w:spacing w:val="-2"/>
          <w:w w:val="105"/>
          <w:sz w:val="18"/>
        </w:rPr>
        <w:t xml:space="preserve"> </w:t>
      </w:r>
      <w:r>
        <w:rPr>
          <w:b/>
          <w:w w:val="105"/>
          <w:sz w:val="18"/>
        </w:rPr>
        <w:t>rate</w:t>
      </w:r>
      <w:r>
        <w:rPr>
          <w:b/>
          <w:spacing w:val="-4"/>
          <w:w w:val="105"/>
          <w:sz w:val="18"/>
        </w:rPr>
        <w:t xml:space="preserve"> </w:t>
      </w:r>
      <w:r>
        <w:rPr>
          <w:b/>
          <w:w w:val="105"/>
          <w:sz w:val="18"/>
        </w:rPr>
        <w:t>is</w:t>
      </w:r>
      <w:r>
        <w:rPr>
          <w:b/>
          <w:spacing w:val="-3"/>
          <w:w w:val="105"/>
          <w:sz w:val="18"/>
        </w:rPr>
        <w:t xml:space="preserve"> </w:t>
      </w:r>
      <w:r>
        <w:rPr>
          <w:b/>
          <w:w w:val="105"/>
          <w:sz w:val="18"/>
        </w:rPr>
        <w:t xml:space="preserve">fixed. </w:t>
      </w:r>
      <w:r>
        <w:rPr>
          <w:w w:val="105"/>
          <w:sz w:val="18"/>
        </w:rPr>
        <w:t>This</w:t>
      </w:r>
      <w:r>
        <w:rPr>
          <w:spacing w:val="-3"/>
          <w:w w:val="105"/>
          <w:sz w:val="18"/>
        </w:rPr>
        <w:t xml:space="preserve"> </w:t>
      </w:r>
      <w:r>
        <w:rPr>
          <w:w w:val="105"/>
          <w:sz w:val="18"/>
        </w:rPr>
        <w:t>means</w:t>
      </w:r>
      <w:r>
        <w:rPr>
          <w:spacing w:val="-4"/>
          <w:w w:val="105"/>
          <w:sz w:val="18"/>
        </w:rPr>
        <w:t xml:space="preserve"> </w:t>
      </w:r>
      <w:r>
        <w:rPr>
          <w:w w:val="105"/>
          <w:sz w:val="18"/>
        </w:rPr>
        <w:t>that</w:t>
      </w:r>
      <w:r>
        <w:rPr>
          <w:spacing w:val="-3"/>
          <w:w w:val="105"/>
          <w:sz w:val="18"/>
        </w:rPr>
        <w:t xml:space="preserve"> </w:t>
      </w:r>
      <w:r>
        <w:rPr>
          <w:w w:val="105"/>
          <w:sz w:val="18"/>
        </w:rPr>
        <w:t>your</w:t>
      </w:r>
      <w:r>
        <w:rPr>
          <w:spacing w:val="-3"/>
          <w:w w:val="105"/>
          <w:sz w:val="18"/>
        </w:rPr>
        <w:t xml:space="preserve"> </w:t>
      </w:r>
      <w:r>
        <w:rPr>
          <w:w w:val="105"/>
          <w:sz w:val="18"/>
        </w:rPr>
        <w:t>rate</w:t>
      </w:r>
      <w:r>
        <w:rPr>
          <w:spacing w:val="-3"/>
          <w:w w:val="105"/>
          <w:sz w:val="18"/>
        </w:rPr>
        <w:t xml:space="preserve"> </w:t>
      </w:r>
      <w:r>
        <w:rPr>
          <w:w w:val="105"/>
          <w:sz w:val="18"/>
        </w:rPr>
        <w:t>will</w:t>
      </w:r>
      <w:r>
        <w:rPr>
          <w:spacing w:val="-2"/>
          <w:w w:val="105"/>
          <w:sz w:val="18"/>
        </w:rPr>
        <w:t xml:space="preserve"> </w:t>
      </w:r>
      <w:r>
        <w:rPr>
          <w:w w:val="105"/>
          <w:sz w:val="18"/>
        </w:rPr>
        <w:t>not</w:t>
      </w:r>
      <w:r>
        <w:rPr>
          <w:spacing w:val="-3"/>
          <w:w w:val="105"/>
          <w:sz w:val="18"/>
        </w:rPr>
        <w:t xml:space="preserve"> </w:t>
      </w:r>
      <w:r>
        <w:rPr>
          <w:w w:val="105"/>
          <w:sz w:val="18"/>
        </w:rPr>
        <w:t>increase or</w:t>
      </w:r>
      <w:r>
        <w:rPr>
          <w:spacing w:val="-11"/>
          <w:w w:val="105"/>
          <w:sz w:val="18"/>
        </w:rPr>
        <w:t xml:space="preserve"> </w:t>
      </w:r>
      <w:r>
        <w:rPr>
          <w:w w:val="105"/>
          <w:sz w:val="18"/>
        </w:rPr>
        <w:t>decrease</w:t>
      </w:r>
      <w:r>
        <w:rPr>
          <w:spacing w:val="-10"/>
          <w:w w:val="105"/>
          <w:sz w:val="18"/>
        </w:rPr>
        <w:t xml:space="preserve"> </w:t>
      </w:r>
      <w:r>
        <w:rPr>
          <w:w w:val="105"/>
          <w:sz w:val="18"/>
        </w:rPr>
        <w:t>for</w:t>
      </w:r>
      <w:r>
        <w:rPr>
          <w:spacing w:val="-11"/>
          <w:w w:val="105"/>
          <w:sz w:val="18"/>
        </w:rPr>
        <w:t xml:space="preserve"> </w:t>
      </w:r>
      <w:r>
        <w:rPr>
          <w:w w:val="105"/>
          <w:sz w:val="18"/>
        </w:rPr>
        <w:t>the</w:t>
      </w:r>
      <w:r>
        <w:rPr>
          <w:spacing w:val="-11"/>
          <w:w w:val="105"/>
          <w:sz w:val="18"/>
        </w:rPr>
        <w:t xml:space="preserve"> </w:t>
      </w:r>
      <w:r>
        <w:rPr>
          <w:w w:val="105"/>
          <w:sz w:val="18"/>
        </w:rPr>
        <w:t>life</w:t>
      </w:r>
      <w:r>
        <w:rPr>
          <w:spacing w:val="-10"/>
          <w:w w:val="105"/>
          <w:sz w:val="18"/>
        </w:rPr>
        <w:t xml:space="preserve"> </w:t>
      </w:r>
      <w:r>
        <w:rPr>
          <w:w w:val="105"/>
          <w:sz w:val="18"/>
        </w:rPr>
        <w:t>of</w:t>
      </w:r>
      <w:r>
        <w:rPr>
          <w:spacing w:val="-10"/>
          <w:w w:val="105"/>
          <w:sz w:val="18"/>
        </w:rPr>
        <w:t xml:space="preserve"> </w:t>
      </w:r>
      <w:r>
        <w:rPr>
          <w:w w:val="105"/>
          <w:sz w:val="18"/>
        </w:rPr>
        <w:t>the</w:t>
      </w:r>
      <w:r>
        <w:rPr>
          <w:spacing w:val="-10"/>
          <w:w w:val="105"/>
          <w:sz w:val="18"/>
        </w:rPr>
        <w:t xml:space="preserve"> </w:t>
      </w:r>
      <w:r>
        <w:rPr>
          <w:w w:val="105"/>
          <w:sz w:val="18"/>
        </w:rPr>
        <w:t>loan.</w:t>
      </w:r>
      <w:r>
        <w:rPr>
          <w:spacing w:val="-12"/>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w w:val="105"/>
          <w:sz w:val="18"/>
        </w:rPr>
        <w:t>information</w:t>
      </w:r>
      <w:r>
        <w:rPr>
          <w:spacing w:val="-11"/>
          <w:w w:val="105"/>
          <w:sz w:val="18"/>
        </w:rPr>
        <w:t xml:space="preserve"> </w:t>
      </w:r>
      <w:r>
        <w:rPr>
          <w:w w:val="105"/>
          <w:sz w:val="18"/>
        </w:rPr>
        <w:t>on</w:t>
      </w:r>
      <w:r>
        <w:rPr>
          <w:spacing w:val="-11"/>
          <w:w w:val="105"/>
          <w:sz w:val="18"/>
        </w:rPr>
        <w:t xml:space="preserve"> </w:t>
      </w:r>
      <w:r>
        <w:rPr>
          <w:w w:val="105"/>
          <w:sz w:val="18"/>
        </w:rPr>
        <w:t>this rate, see the reference notes.</w:t>
      </w:r>
    </w:p>
    <w:p w14:paraId="4B150775" w14:textId="77777777" w:rsidR="005C2A41" w:rsidRDefault="005C2A41">
      <w:pPr>
        <w:pStyle w:val="BodyText"/>
        <w:rPr>
          <w:sz w:val="18"/>
        </w:rPr>
      </w:pPr>
    </w:p>
    <w:p w14:paraId="00CBF391" w14:textId="77777777" w:rsidR="005C2A41" w:rsidRDefault="005C2A41">
      <w:pPr>
        <w:pStyle w:val="BodyText"/>
        <w:rPr>
          <w:sz w:val="18"/>
        </w:rPr>
      </w:pPr>
    </w:p>
    <w:p w14:paraId="2B4BAFE8" w14:textId="77777777" w:rsidR="005C2A41" w:rsidRDefault="005C2A41">
      <w:pPr>
        <w:pStyle w:val="BodyText"/>
        <w:rPr>
          <w:sz w:val="18"/>
        </w:rPr>
      </w:pPr>
    </w:p>
    <w:p w14:paraId="11A833E6" w14:textId="77777777" w:rsidR="005C2A41" w:rsidRDefault="005C2A41">
      <w:pPr>
        <w:pStyle w:val="BodyText"/>
        <w:spacing w:before="150"/>
        <w:rPr>
          <w:sz w:val="18"/>
        </w:rPr>
      </w:pPr>
    </w:p>
    <w:p w14:paraId="7CDBAAA6" w14:textId="77777777" w:rsidR="005C2A41" w:rsidRDefault="00863C9F">
      <w:pPr>
        <w:pStyle w:val="Heading5"/>
        <w:ind w:left="339"/>
      </w:pPr>
      <w:r>
        <w:rPr>
          <w:w w:val="105"/>
        </w:rPr>
        <w:t>Loan</w:t>
      </w:r>
      <w:r>
        <w:rPr>
          <w:spacing w:val="2"/>
          <w:w w:val="105"/>
        </w:rPr>
        <w:t xml:space="preserve"> </w:t>
      </w:r>
      <w:r>
        <w:rPr>
          <w:spacing w:val="-4"/>
          <w:w w:val="105"/>
        </w:rPr>
        <w:t>Fees</w:t>
      </w:r>
    </w:p>
    <w:p w14:paraId="122E8B52" w14:textId="77777777" w:rsidR="005C2A41" w:rsidRDefault="00863C9F">
      <w:pPr>
        <w:spacing w:before="76"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1EA37EF7" w14:textId="77777777" w:rsidR="005C2A41" w:rsidRDefault="005C2A41">
      <w:pPr>
        <w:pStyle w:val="BodyText"/>
        <w:spacing w:before="140"/>
        <w:rPr>
          <w:sz w:val="18"/>
        </w:rPr>
      </w:pPr>
    </w:p>
    <w:p w14:paraId="014A89B9"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23923655" w14:textId="77777777" w:rsidR="005C2A41" w:rsidRDefault="00863C9F">
      <w:pPr>
        <w:pStyle w:val="BodyText"/>
        <w:spacing w:before="10"/>
        <w:rPr>
          <w:b/>
          <w:sz w:val="6"/>
        </w:rPr>
      </w:pPr>
      <w:r>
        <w:rPr>
          <w:b/>
          <w:noProof/>
          <w:sz w:val="6"/>
        </w:rPr>
        <mc:AlternateContent>
          <mc:Choice Requires="wps">
            <w:drawing>
              <wp:anchor distT="0" distB="0" distL="0" distR="0" simplePos="0" relativeHeight="487798784" behindDoc="1" locked="0" layoutInCell="1" allowOverlap="1" wp14:anchorId="4F944DE1" wp14:editId="04CC867B">
                <wp:simplePos x="0" y="0"/>
                <wp:positionH relativeFrom="page">
                  <wp:posOffset>673100</wp:posOffset>
                </wp:positionH>
                <wp:positionV relativeFrom="paragraph">
                  <wp:posOffset>65712</wp:posOffset>
                </wp:positionV>
                <wp:extent cx="6426200" cy="6350"/>
                <wp:effectExtent l="0" t="0" r="0" b="0"/>
                <wp:wrapTopAndBottom/>
                <wp:docPr id="1008" name="Graphic 10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9E0E14" id="Graphic 1008" o:spid="_x0000_s1026" alt="&quot;&quot;" style="position:absolute;margin-left:53pt;margin-top:5.15pt;width:506pt;height:.5pt;z-index:-1551769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3B3B103B"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w:t>
      </w:r>
      <w:r>
        <w:rPr>
          <w:spacing w:val="-1"/>
          <w:w w:val="105"/>
          <w:sz w:val="18"/>
        </w:rPr>
        <w:t xml:space="preserve"> </w:t>
      </w:r>
      <w:r>
        <w:rPr>
          <w:w w:val="105"/>
          <w:sz w:val="18"/>
        </w:rPr>
        <w:t>you while enrolled in school.</w:t>
      </w:r>
    </w:p>
    <w:p w14:paraId="63EA72FF"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6A01CE30" w14:textId="77777777">
        <w:trPr>
          <w:trHeight w:val="1125"/>
        </w:trPr>
        <w:tc>
          <w:tcPr>
            <w:tcW w:w="4354" w:type="dxa"/>
            <w:tcBorders>
              <w:top w:val="nil"/>
              <w:left w:val="nil"/>
              <w:right w:val="nil"/>
            </w:tcBorders>
            <w:shd w:val="clear" w:color="auto" w:fill="E7E7E7"/>
          </w:tcPr>
          <w:p w14:paraId="344A94C7"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2C3A5E9A"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564BF849"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3B80E728" w14:textId="77777777" w:rsidR="005C2A41" w:rsidRDefault="00863C9F">
            <w:pPr>
              <w:pStyle w:val="TableParagraph"/>
              <w:spacing w:before="87" w:line="316"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w:t>
            </w:r>
            <w:r>
              <w:rPr>
                <w:sz w:val="16"/>
              </w:rPr>
              <w:t>possible</w:t>
            </w:r>
            <w:r>
              <w:rPr>
                <w:spacing w:val="-12"/>
                <w:sz w:val="16"/>
              </w:rPr>
              <w:t xml:space="preserve"> </w:t>
            </w:r>
            <w:r>
              <w:rPr>
                <w:sz w:val="16"/>
              </w:rPr>
              <w:t>rate)</w:t>
            </w:r>
          </w:p>
        </w:tc>
        <w:tc>
          <w:tcPr>
            <w:tcW w:w="1512" w:type="dxa"/>
            <w:tcBorders>
              <w:top w:val="nil"/>
              <w:left w:val="nil"/>
              <w:right w:val="nil"/>
            </w:tcBorders>
            <w:shd w:val="clear" w:color="auto" w:fill="E7E7E7"/>
          </w:tcPr>
          <w:p w14:paraId="5B30ACD1"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7562AC1C"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6571945F"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5155F76C"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672F4B14" w14:textId="77777777">
        <w:trPr>
          <w:trHeight w:val="985"/>
        </w:trPr>
        <w:tc>
          <w:tcPr>
            <w:tcW w:w="4354" w:type="dxa"/>
            <w:tcBorders>
              <w:left w:val="single" w:sz="4" w:space="0" w:color="DDDDDD"/>
              <w:bottom w:val="single" w:sz="8" w:space="0" w:color="DDDDDD"/>
              <w:right w:val="single" w:sz="8" w:space="0" w:color="DDDDDD"/>
            </w:tcBorders>
          </w:tcPr>
          <w:p w14:paraId="624FED1D"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2F485E08"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064C3359"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345A9A06" w14:textId="77777777" w:rsidR="005C2A41" w:rsidRDefault="00863C9F">
            <w:pPr>
              <w:pStyle w:val="TableParagraph"/>
              <w:spacing w:before="107"/>
              <w:ind w:left="158"/>
              <w:rPr>
                <w:sz w:val="18"/>
              </w:rPr>
            </w:pPr>
            <w:r>
              <w:rPr>
                <w:spacing w:val="-2"/>
                <w:w w:val="105"/>
                <w:sz w:val="18"/>
              </w:rPr>
              <w:t>15.000%</w:t>
            </w:r>
          </w:p>
        </w:tc>
        <w:tc>
          <w:tcPr>
            <w:tcW w:w="1512" w:type="dxa"/>
            <w:tcBorders>
              <w:left w:val="single" w:sz="8" w:space="0" w:color="DDDDDD"/>
              <w:bottom w:val="single" w:sz="8" w:space="0" w:color="DDDDDD"/>
              <w:right w:val="single" w:sz="8" w:space="0" w:color="DDDDDD"/>
            </w:tcBorders>
          </w:tcPr>
          <w:p w14:paraId="12D3B6F8" w14:textId="77777777" w:rsidR="005C2A41" w:rsidRDefault="00863C9F">
            <w:pPr>
              <w:pStyle w:val="TableParagraph"/>
              <w:spacing w:before="107"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5F1EF2F3"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415B5095" w14:textId="77777777" w:rsidR="005C2A41" w:rsidRDefault="00863C9F">
            <w:pPr>
              <w:pStyle w:val="TableParagraph"/>
              <w:spacing w:before="107"/>
              <w:rPr>
                <w:b/>
                <w:sz w:val="18"/>
              </w:rPr>
            </w:pPr>
            <w:r>
              <w:rPr>
                <w:b/>
                <w:spacing w:val="-2"/>
                <w:w w:val="105"/>
                <w:sz w:val="18"/>
              </w:rPr>
              <w:t>$28,264.06</w:t>
            </w:r>
          </w:p>
        </w:tc>
      </w:tr>
      <w:tr w:rsidR="005C2A41" w14:paraId="69C31403" w14:textId="77777777">
        <w:trPr>
          <w:trHeight w:val="988"/>
        </w:trPr>
        <w:tc>
          <w:tcPr>
            <w:tcW w:w="4354" w:type="dxa"/>
            <w:tcBorders>
              <w:top w:val="single" w:sz="8" w:space="0" w:color="DDDDDD"/>
              <w:left w:val="single" w:sz="4" w:space="0" w:color="DDDDDD"/>
              <w:bottom w:val="single" w:sz="8" w:space="0" w:color="DDDDDD"/>
              <w:right w:val="single" w:sz="8" w:space="0" w:color="DDDDDD"/>
            </w:tcBorders>
          </w:tcPr>
          <w:p w14:paraId="1C602E23" w14:textId="77777777" w:rsidR="005C2A41" w:rsidRDefault="00863C9F">
            <w:pPr>
              <w:pStyle w:val="TableParagraph"/>
              <w:spacing w:before="108"/>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30D6AF76" w14:textId="77777777" w:rsidR="005C2A41" w:rsidRDefault="00863C9F">
            <w:pPr>
              <w:pStyle w:val="TableParagraph"/>
              <w:spacing w:before="9"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371604EE"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62C7E7BD"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8" w:space="0" w:color="DDDDDD"/>
              <w:right w:val="single" w:sz="8" w:space="0" w:color="DDDDDD"/>
            </w:tcBorders>
          </w:tcPr>
          <w:p w14:paraId="2A12303A" w14:textId="77777777" w:rsidR="005C2A41" w:rsidRDefault="00863C9F">
            <w:pPr>
              <w:pStyle w:val="TableParagraph"/>
              <w:spacing w:before="108"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16D0F07F"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68A7004A" w14:textId="77777777" w:rsidR="005C2A41" w:rsidRDefault="00863C9F">
            <w:pPr>
              <w:pStyle w:val="TableParagraph"/>
              <w:spacing w:before="108"/>
              <w:rPr>
                <w:b/>
                <w:sz w:val="18"/>
              </w:rPr>
            </w:pPr>
            <w:r>
              <w:rPr>
                <w:b/>
                <w:spacing w:val="-2"/>
                <w:w w:val="105"/>
                <w:sz w:val="18"/>
              </w:rPr>
              <w:t>$31,948.83</w:t>
            </w:r>
          </w:p>
        </w:tc>
      </w:tr>
      <w:tr w:rsidR="005C2A41" w14:paraId="56FC0B8C" w14:textId="77777777">
        <w:trPr>
          <w:trHeight w:val="989"/>
        </w:trPr>
        <w:tc>
          <w:tcPr>
            <w:tcW w:w="4354" w:type="dxa"/>
            <w:tcBorders>
              <w:top w:val="single" w:sz="8" w:space="0" w:color="DDDDDD"/>
              <w:left w:val="single" w:sz="4" w:space="0" w:color="DDDDDD"/>
              <w:bottom w:val="single" w:sz="4" w:space="0" w:color="DDDDDD"/>
              <w:right w:val="single" w:sz="8" w:space="0" w:color="DDDDDD"/>
            </w:tcBorders>
          </w:tcPr>
          <w:p w14:paraId="7BE39DF7" w14:textId="77777777" w:rsidR="005C2A41" w:rsidRDefault="00863C9F">
            <w:pPr>
              <w:pStyle w:val="TableParagraph"/>
              <w:spacing w:before="108"/>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662FF5A1" w14:textId="77777777" w:rsidR="005C2A41" w:rsidRDefault="00863C9F">
            <w:pPr>
              <w:pStyle w:val="TableParagraph"/>
              <w:spacing w:before="9"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58EF06B7"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64E18387"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4" w:space="0" w:color="DDDDDD"/>
              <w:right w:val="single" w:sz="8" w:space="0" w:color="DDDDDD"/>
            </w:tcBorders>
          </w:tcPr>
          <w:p w14:paraId="3A7FC535" w14:textId="77777777" w:rsidR="005C2A41" w:rsidRDefault="00863C9F">
            <w:pPr>
              <w:pStyle w:val="TableParagraph"/>
              <w:spacing w:before="108" w:line="252" w:lineRule="auto"/>
              <w:ind w:right="241"/>
              <w:rPr>
                <w:sz w:val="16"/>
              </w:rPr>
            </w:pPr>
            <w:r>
              <w:rPr>
                <w:sz w:val="18"/>
              </w:rPr>
              <w:t xml:space="preserve">15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52BD630F"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468E2A5D" w14:textId="77777777" w:rsidR="005C2A41" w:rsidRDefault="00863C9F">
            <w:pPr>
              <w:pStyle w:val="TableParagraph"/>
              <w:spacing w:before="108"/>
              <w:rPr>
                <w:b/>
                <w:sz w:val="18"/>
              </w:rPr>
            </w:pPr>
            <w:r>
              <w:rPr>
                <w:b/>
                <w:spacing w:val="-2"/>
                <w:w w:val="105"/>
                <w:sz w:val="18"/>
              </w:rPr>
              <w:t>$32,959.96</w:t>
            </w:r>
          </w:p>
        </w:tc>
      </w:tr>
    </w:tbl>
    <w:p w14:paraId="1E53EAEE" w14:textId="77777777" w:rsidR="005C2A41" w:rsidRDefault="005C2A41">
      <w:pPr>
        <w:pStyle w:val="BodyText"/>
        <w:rPr>
          <w:sz w:val="18"/>
        </w:rPr>
      </w:pPr>
    </w:p>
    <w:p w14:paraId="1468639C" w14:textId="77777777" w:rsidR="005C2A41" w:rsidRDefault="005C2A41">
      <w:pPr>
        <w:pStyle w:val="BodyText"/>
        <w:spacing w:before="121"/>
        <w:rPr>
          <w:sz w:val="18"/>
        </w:rPr>
      </w:pPr>
    </w:p>
    <w:p w14:paraId="03C22587" w14:textId="77777777" w:rsidR="005C2A41" w:rsidRDefault="00863C9F">
      <w:pPr>
        <w:pStyle w:val="Heading8"/>
        <w:ind w:left="339"/>
      </w:pPr>
      <w:r>
        <w:rPr>
          <w:w w:val="105"/>
        </w:rPr>
        <w:t>About</w:t>
      </w:r>
      <w:r>
        <w:rPr>
          <w:spacing w:val="-1"/>
          <w:w w:val="105"/>
        </w:rPr>
        <w:t xml:space="preserve"> </w:t>
      </w:r>
      <w:r>
        <w:rPr>
          <w:w w:val="105"/>
        </w:rPr>
        <w:t xml:space="preserve">this </w:t>
      </w:r>
      <w:r>
        <w:rPr>
          <w:spacing w:val="-2"/>
          <w:w w:val="105"/>
        </w:rPr>
        <w:t>example</w:t>
      </w:r>
    </w:p>
    <w:p w14:paraId="4A2654F4" w14:textId="77777777" w:rsidR="005C2A41" w:rsidRDefault="00863C9F">
      <w:pPr>
        <w:pStyle w:val="BodyText"/>
        <w:spacing w:before="11" w:line="247" w:lineRule="auto"/>
        <w:ind w:left="339" w:right="400"/>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2</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6-month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8"/>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9"/>
        </w:rPr>
        <w:t xml:space="preserve"> </w:t>
      </w:r>
      <w:r>
        <w:rPr>
          <w:spacing w:val="-2"/>
        </w:rPr>
        <w:t>the</w:t>
      </w:r>
      <w:r>
        <w:rPr>
          <w:spacing w:val="-10"/>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15 years. Loans that are subject to a minimum principal and interest payment amount of $50.00 may </w:t>
      </w:r>
      <w:r>
        <w:t>receive a shorter loan term.</w:t>
      </w:r>
    </w:p>
    <w:p w14:paraId="3B95F539"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02ED6AB8" w14:textId="77777777" w:rsidR="005C2A41" w:rsidRDefault="005C2A41">
      <w:pPr>
        <w:pStyle w:val="BodyText"/>
        <w:spacing w:before="6"/>
        <w:rPr>
          <w:sz w:val="14"/>
        </w:rPr>
      </w:pPr>
    </w:p>
    <w:p w14:paraId="6923D49B" w14:textId="77777777" w:rsidR="005C2A41" w:rsidRDefault="005C2A41">
      <w:pPr>
        <w:pStyle w:val="BodyText"/>
        <w:rPr>
          <w:sz w:val="14"/>
        </w:rPr>
        <w:sectPr w:rsidR="005C2A41">
          <w:footerReference w:type="even" r:id="rId195"/>
          <w:pgSz w:w="12240" w:h="15840"/>
          <w:pgMar w:top="1100" w:right="720" w:bottom="280" w:left="720" w:header="0" w:footer="0" w:gutter="0"/>
          <w:cols w:space="720"/>
        </w:sectPr>
      </w:pPr>
    </w:p>
    <w:p w14:paraId="1EA02E42" w14:textId="77777777" w:rsidR="005C2A41" w:rsidRDefault="00863C9F">
      <w:pPr>
        <w:pStyle w:val="Heading2"/>
        <w:spacing w:before="92"/>
      </w:pPr>
      <w:r>
        <w:rPr>
          <w:noProof/>
        </w:rPr>
        <mc:AlternateContent>
          <mc:Choice Requires="wps">
            <w:drawing>
              <wp:anchor distT="0" distB="0" distL="0" distR="0" simplePos="0" relativeHeight="15942656" behindDoc="0" locked="0" layoutInCell="1" allowOverlap="1" wp14:anchorId="50DFD5CC" wp14:editId="50E91277">
                <wp:simplePos x="0" y="0"/>
                <wp:positionH relativeFrom="page">
                  <wp:posOffset>673100</wp:posOffset>
                </wp:positionH>
                <wp:positionV relativeFrom="paragraph">
                  <wp:posOffset>313952</wp:posOffset>
                </wp:positionV>
                <wp:extent cx="6426200" cy="6350"/>
                <wp:effectExtent l="0" t="0" r="0" b="0"/>
                <wp:wrapNone/>
                <wp:docPr id="1009" name="Graphic 1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50F88E" id="Graphic 1009" o:spid="_x0000_s1026" alt="&quot;&quot;" style="position:absolute;margin-left:53pt;margin-top:24.7pt;width:506pt;height:.5pt;z-index:1594265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021B4C55" w14:textId="77777777" w:rsidR="005C2A41" w:rsidRDefault="00863C9F">
      <w:pPr>
        <w:rPr>
          <w:b/>
          <w:sz w:val="20"/>
        </w:rPr>
      </w:pPr>
      <w:r>
        <w:br w:type="column"/>
      </w:r>
    </w:p>
    <w:p w14:paraId="6C4C0EC0" w14:textId="77777777" w:rsidR="005C2A41" w:rsidRDefault="005C2A41">
      <w:pPr>
        <w:pStyle w:val="BodyText"/>
        <w:rPr>
          <w:b/>
          <w:sz w:val="20"/>
        </w:rPr>
      </w:pPr>
    </w:p>
    <w:p w14:paraId="3CDECC98" w14:textId="77777777" w:rsidR="005C2A41" w:rsidRDefault="005C2A41">
      <w:pPr>
        <w:pStyle w:val="BodyText"/>
        <w:rPr>
          <w:b/>
          <w:sz w:val="20"/>
        </w:rPr>
      </w:pPr>
    </w:p>
    <w:p w14:paraId="4A5BC2E7" w14:textId="77777777" w:rsidR="005C2A41" w:rsidRDefault="005C2A41">
      <w:pPr>
        <w:pStyle w:val="BodyText"/>
        <w:spacing w:before="206"/>
        <w:rPr>
          <w:b/>
          <w:sz w:val="20"/>
        </w:rPr>
      </w:pPr>
    </w:p>
    <w:p w14:paraId="3D50F009"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6515541F"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7E4914B5" w14:textId="77777777" w:rsidR="005C2A41" w:rsidRDefault="00863C9F">
      <w:pPr>
        <w:pStyle w:val="Heading8"/>
        <w:spacing w:line="203" w:lineRule="exact"/>
        <w:ind w:left="257"/>
      </w:pPr>
      <w:r>
        <w:rPr>
          <w:spacing w:val="-5"/>
          <w:w w:val="105"/>
        </w:rPr>
        <w:t>at:</w:t>
      </w:r>
    </w:p>
    <w:p w14:paraId="54AC4FBA" w14:textId="77777777" w:rsidR="005C2A41" w:rsidRDefault="005C2A41">
      <w:pPr>
        <w:pStyle w:val="BodyText"/>
        <w:spacing w:before="42"/>
        <w:rPr>
          <w:b/>
          <w:sz w:val="18"/>
        </w:rPr>
      </w:pPr>
    </w:p>
    <w:p w14:paraId="717B62AA" w14:textId="77777777" w:rsidR="005C2A41" w:rsidRDefault="00863C9F">
      <w:pPr>
        <w:ind w:left="257"/>
        <w:rPr>
          <w:sz w:val="18"/>
        </w:rPr>
      </w:pPr>
      <w:hyperlink r:id="rId196">
        <w:r>
          <w:rPr>
            <w:spacing w:val="-2"/>
            <w:w w:val="105"/>
            <w:sz w:val="18"/>
          </w:rPr>
          <w:t>www.studentaid.gov</w:t>
        </w:r>
      </w:hyperlink>
    </w:p>
    <w:p w14:paraId="25851AA1"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7E5B6A87" w14:textId="77777777" w:rsidR="005C2A41" w:rsidRDefault="005C2A41">
      <w:pPr>
        <w:pStyle w:val="BodyText"/>
        <w:rPr>
          <w:sz w:val="15"/>
        </w:rPr>
      </w:pPr>
    </w:p>
    <w:p w14:paraId="1412A74B" w14:textId="77777777" w:rsidR="005C2A41" w:rsidRDefault="005C2A41">
      <w:pPr>
        <w:pStyle w:val="BodyText"/>
        <w:spacing w:before="14"/>
        <w:rPr>
          <w:sz w:val="15"/>
        </w:rPr>
      </w:pPr>
    </w:p>
    <w:p w14:paraId="2AA8B19A"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43168" behindDoc="0" locked="0" layoutInCell="1" allowOverlap="1" wp14:anchorId="18AFC2BE" wp14:editId="29CEB4BD">
                <wp:simplePos x="0" y="0"/>
                <wp:positionH relativeFrom="page">
                  <wp:posOffset>638555</wp:posOffset>
                </wp:positionH>
                <wp:positionV relativeFrom="paragraph">
                  <wp:posOffset>-1620001</wp:posOffset>
                </wp:positionV>
                <wp:extent cx="4258945" cy="1617345"/>
                <wp:effectExtent l="0" t="0" r="0" b="0"/>
                <wp:wrapNone/>
                <wp:docPr id="1010" name="Text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2D3990FA" w14:textId="77777777">
                              <w:trPr>
                                <w:trHeight w:val="492"/>
                              </w:trPr>
                              <w:tc>
                                <w:tcPr>
                                  <w:tcW w:w="1952" w:type="dxa"/>
                                  <w:shd w:val="clear" w:color="auto" w:fill="E7E7E7"/>
                                </w:tcPr>
                                <w:p w14:paraId="278E75C0"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1F48217E"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5BC4E8D8" w14:textId="77777777">
                              <w:trPr>
                                <w:trHeight w:val="502"/>
                              </w:trPr>
                              <w:tc>
                                <w:tcPr>
                                  <w:tcW w:w="1952" w:type="dxa"/>
                                  <w:vMerge w:val="restart"/>
                                </w:tcPr>
                                <w:p w14:paraId="147B9520" w14:textId="77777777" w:rsidR="005C2A41" w:rsidRDefault="005C2A41">
                                  <w:pPr>
                                    <w:pStyle w:val="TableParagraph"/>
                                    <w:spacing w:before="61"/>
                                    <w:ind w:left="0"/>
                                    <w:rPr>
                                      <w:sz w:val="17"/>
                                    </w:rPr>
                                  </w:pPr>
                                </w:p>
                                <w:p w14:paraId="641498FB" w14:textId="77777777" w:rsidR="005C2A41" w:rsidRDefault="00863C9F">
                                  <w:pPr>
                                    <w:pStyle w:val="TableParagraph"/>
                                    <w:ind w:left="171"/>
                                    <w:rPr>
                                      <w:b/>
                                      <w:sz w:val="17"/>
                                    </w:rPr>
                                  </w:pPr>
                                  <w:r>
                                    <w:rPr>
                                      <w:b/>
                                      <w:spacing w:val="-2"/>
                                      <w:sz w:val="17"/>
                                    </w:rPr>
                                    <w:t>DIRECT</w:t>
                                  </w:r>
                                </w:p>
                                <w:p w14:paraId="053DC368"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2D7E27A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6CBA7C1C" w14:textId="77777777">
                              <w:trPr>
                                <w:trHeight w:val="435"/>
                              </w:trPr>
                              <w:tc>
                                <w:tcPr>
                                  <w:tcW w:w="1952" w:type="dxa"/>
                                  <w:vMerge/>
                                  <w:tcBorders>
                                    <w:top w:val="nil"/>
                                  </w:tcBorders>
                                </w:tcPr>
                                <w:p w14:paraId="2C258DDF" w14:textId="77777777" w:rsidR="005C2A41" w:rsidRDefault="005C2A41">
                                  <w:pPr>
                                    <w:rPr>
                                      <w:sz w:val="2"/>
                                      <w:szCs w:val="2"/>
                                    </w:rPr>
                                  </w:pPr>
                                </w:p>
                              </w:tc>
                              <w:tc>
                                <w:tcPr>
                                  <w:tcW w:w="4616" w:type="dxa"/>
                                  <w:tcBorders>
                                    <w:top w:val="single" w:sz="4" w:space="0" w:color="CCCCCC"/>
                                  </w:tcBorders>
                                </w:tcPr>
                                <w:p w14:paraId="37C070F7"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04BA05D0" w14:textId="77777777">
                              <w:trPr>
                                <w:trHeight w:val="1018"/>
                              </w:trPr>
                              <w:tc>
                                <w:tcPr>
                                  <w:tcW w:w="1952" w:type="dxa"/>
                                </w:tcPr>
                                <w:p w14:paraId="493829D8"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0AAA1E10"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3B4FF014"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6F7DA82B" w14:textId="77777777" w:rsidR="005C2A41" w:rsidRDefault="005C2A41">
                            <w:pPr>
                              <w:pStyle w:val="BodyText"/>
                            </w:pPr>
                          </w:p>
                        </w:txbxContent>
                      </wps:txbx>
                      <wps:bodyPr wrap="square" lIns="0" tIns="0" rIns="0" bIns="0" rtlCol="0">
                        <a:noAutofit/>
                      </wps:bodyPr>
                    </wps:wsp>
                  </a:graphicData>
                </a:graphic>
              </wp:anchor>
            </w:drawing>
          </mc:Choice>
          <mc:Fallback>
            <w:pict>
              <v:shape w14:anchorId="18AFC2BE" id="Textbox 1010" o:spid="_x0000_s1185" type="#_x0000_t202" style="position:absolute;left:0;text-align:left;margin-left:50.3pt;margin-top:-127.55pt;width:335.35pt;height:127.35pt;z-index:1594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2D3990FA" w14:textId="77777777">
                        <w:trPr>
                          <w:trHeight w:val="492"/>
                        </w:trPr>
                        <w:tc>
                          <w:tcPr>
                            <w:tcW w:w="1952" w:type="dxa"/>
                            <w:shd w:val="clear" w:color="auto" w:fill="E7E7E7"/>
                          </w:tcPr>
                          <w:p w14:paraId="278E75C0"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1F48217E"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5BC4E8D8" w14:textId="77777777">
                        <w:trPr>
                          <w:trHeight w:val="502"/>
                        </w:trPr>
                        <w:tc>
                          <w:tcPr>
                            <w:tcW w:w="1952" w:type="dxa"/>
                            <w:vMerge w:val="restart"/>
                          </w:tcPr>
                          <w:p w14:paraId="147B9520" w14:textId="77777777" w:rsidR="005C2A41" w:rsidRDefault="005C2A41">
                            <w:pPr>
                              <w:pStyle w:val="TableParagraph"/>
                              <w:spacing w:before="61"/>
                              <w:ind w:left="0"/>
                              <w:rPr>
                                <w:sz w:val="17"/>
                              </w:rPr>
                            </w:pPr>
                          </w:p>
                          <w:p w14:paraId="641498FB" w14:textId="77777777" w:rsidR="005C2A41" w:rsidRDefault="00863C9F">
                            <w:pPr>
                              <w:pStyle w:val="TableParagraph"/>
                              <w:ind w:left="171"/>
                              <w:rPr>
                                <w:b/>
                                <w:sz w:val="17"/>
                              </w:rPr>
                            </w:pPr>
                            <w:r>
                              <w:rPr>
                                <w:b/>
                                <w:spacing w:val="-2"/>
                                <w:sz w:val="17"/>
                              </w:rPr>
                              <w:t>DIRECT</w:t>
                            </w:r>
                          </w:p>
                          <w:p w14:paraId="053DC368"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2D7E27A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6CBA7C1C" w14:textId="77777777">
                        <w:trPr>
                          <w:trHeight w:val="435"/>
                        </w:trPr>
                        <w:tc>
                          <w:tcPr>
                            <w:tcW w:w="1952" w:type="dxa"/>
                            <w:vMerge/>
                            <w:tcBorders>
                              <w:top w:val="nil"/>
                            </w:tcBorders>
                          </w:tcPr>
                          <w:p w14:paraId="2C258DDF" w14:textId="77777777" w:rsidR="005C2A41" w:rsidRDefault="005C2A41">
                            <w:pPr>
                              <w:rPr>
                                <w:sz w:val="2"/>
                                <w:szCs w:val="2"/>
                              </w:rPr>
                            </w:pPr>
                          </w:p>
                        </w:tc>
                        <w:tc>
                          <w:tcPr>
                            <w:tcW w:w="4616" w:type="dxa"/>
                            <w:tcBorders>
                              <w:top w:val="single" w:sz="4" w:space="0" w:color="CCCCCC"/>
                            </w:tcBorders>
                          </w:tcPr>
                          <w:p w14:paraId="37C070F7"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04BA05D0" w14:textId="77777777">
                        <w:trPr>
                          <w:trHeight w:val="1018"/>
                        </w:trPr>
                        <w:tc>
                          <w:tcPr>
                            <w:tcW w:w="1952" w:type="dxa"/>
                          </w:tcPr>
                          <w:p w14:paraId="493829D8"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0AAA1E10"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3B4FF014"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6F7DA82B"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proofErr w:type="gramStart"/>
      <w:r>
        <w:rPr>
          <w:spacing w:val="-2"/>
          <w:sz w:val="15"/>
        </w:rPr>
        <w:t>federal</w:t>
      </w:r>
      <w:r>
        <w:rPr>
          <w:spacing w:val="-8"/>
          <w:sz w:val="15"/>
        </w:rPr>
        <w:t xml:space="preserve"> </w:t>
      </w:r>
      <w:r>
        <w:rPr>
          <w:spacing w:val="-2"/>
          <w:sz w:val="15"/>
        </w:rPr>
        <w:t>loan</w:t>
      </w:r>
      <w:proofErr w:type="gramEnd"/>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11"/>
          <w:sz w:val="15"/>
        </w:rPr>
        <w:t xml:space="preserve"> </w:t>
      </w:r>
      <w:r>
        <w:rPr>
          <w:sz w:val="15"/>
        </w:rPr>
        <w:t>change</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10"/>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0"/>
          <w:sz w:val="15"/>
        </w:rPr>
        <w:t xml:space="preserve"> </w:t>
      </w:r>
      <w:r>
        <w:rPr>
          <w:sz w:val="15"/>
        </w:rPr>
        <w:t>loans.</w:t>
      </w:r>
    </w:p>
    <w:p w14:paraId="24B2341E" w14:textId="77777777" w:rsidR="005C2A41" w:rsidRDefault="005C2A41">
      <w:pPr>
        <w:pStyle w:val="BodyText"/>
        <w:rPr>
          <w:sz w:val="15"/>
        </w:rPr>
      </w:pPr>
    </w:p>
    <w:p w14:paraId="63862E33" w14:textId="77777777" w:rsidR="005C2A41" w:rsidRDefault="005C2A41">
      <w:pPr>
        <w:pStyle w:val="BodyText"/>
        <w:rPr>
          <w:sz w:val="15"/>
        </w:rPr>
      </w:pPr>
    </w:p>
    <w:p w14:paraId="2DA7496C" w14:textId="77777777" w:rsidR="005C2A41" w:rsidRDefault="005C2A41">
      <w:pPr>
        <w:pStyle w:val="BodyText"/>
        <w:spacing w:before="92"/>
        <w:rPr>
          <w:sz w:val="15"/>
        </w:rPr>
      </w:pPr>
    </w:p>
    <w:p w14:paraId="05B8877C" w14:textId="77777777" w:rsidR="005C2A41" w:rsidRDefault="00863C9F">
      <w:pPr>
        <w:pStyle w:val="Heading2"/>
      </w:pPr>
      <w:r>
        <w:rPr>
          <w:w w:val="105"/>
        </w:rPr>
        <w:t>Next</w:t>
      </w:r>
      <w:r>
        <w:rPr>
          <w:spacing w:val="-12"/>
          <w:w w:val="105"/>
        </w:rPr>
        <w:t xml:space="preserve"> </w:t>
      </w:r>
      <w:r>
        <w:rPr>
          <w:spacing w:val="-4"/>
          <w:w w:val="105"/>
        </w:rPr>
        <w:t>Steps</w:t>
      </w:r>
    </w:p>
    <w:p w14:paraId="13324BF5" w14:textId="77777777" w:rsidR="005C2A41" w:rsidRDefault="00863C9F">
      <w:pPr>
        <w:pStyle w:val="BodyText"/>
        <w:spacing w:before="10"/>
        <w:rPr>
          <w:b/>
          <w:sz w:val="6"/>
        </w:rPr>
      </w:pPr>
      <w:r>
        <w:rPr>
          <w:b/>
          <w:noProof/>
          <w:sz w:val="6"/>
        </w:rPr>
        <mc:AlternateContent>
          <mc:Choice Requires="wps">
            <w:drawing>
              <wp:anchor distT="0" distB="0" distL="0" distR="0" simplePos="0" relativeHeight="487800320" behindDoc="1" locked="0" layoutInCell="1" allowOverlap="1" wp14:anchorId="79F87599" wp14:editId="09BA81C0">
                <wp:simplePos x="0" y="0"/>
                <wp:positionH relativeFrom="page">
                  <wp:posOffset>673100</wp:posOffset>
                </wp:positionH>
                <wp:positionV relativeFrom="paragraph">
                  <wp:posOffset>65509</wp:posOffset>
                </wp:positionV>
                <wp:extent cx="6426200" cy="6350"/>
                <wp:effectExtent l="0" t="0" r="0" b="0"/>
                <wp:wrapTopAndBottom/>
                <wp:docPr id="1011" name="Graphic 1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865631" id="Graphic 1011" o:spid="_x0000_s1026" alt="&quot;&quot;" style="position:absolute;margin-left:53pt;margin-top:5.15pt;width:506pt;height:.5pt;z-index:-1551616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0B98BA6B" w14:textId="77777777" w:rsidR="005C2A41" w:rsidRDefault="005C2A41">
      <w:pPr>
        <w:pStyle w:val="BodyText"/>
        <w:spacing w:before="156"/>
        <w:rPr>
          <w:b/>
          <w:sz w:val="26"/>
        </w:rPr>
      </w:pPr>
    </w:p>
    <w:p w14:paraId="7D344820" w14:textId="77777777" w:rsidR="005C2A41" w:rsidRDefault="00863C9F">
      <w:pPr>
        <w:pStyle w:val="Heading5"/>
        <w:numPr>
          <w:ilvl w:val="0"/>
          <w:numId w:val="7"/>
        </w:numPr>
        <w:tabs>
          <w:tab w:val="left" w:pos="732"/>
        </w:tabs>
        <w:spacing w:before="1"/>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59BFE8BD"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197">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325070E7" w14:textId="77777777" w:rsidR="005C2A41" w:rsidRDefault="005C2A41">
      <w:pPr>
        <w:pStyle w:val="BodyText"/>
        <w:spacing w:before="30"/>
        <w:rPr>
          <w:sz w:val="18"/>
        </w:rPr>
      </w:pPr>
    </w:p>
    <w:p w14:paraId="53082A61" w14:textId="77777777" w:rsidR="005C2A41" w:rsidRDefault="00863C9F">
      <w:pPr>
        <w:pStyle w:val="Heading5"/>
        <w:numPr>
          <w:ilvl w:val="0"/>
          <w:numId w:val="7"/>
        </w:numPr>
        <w:tabs>
          <w:tab w:val="left" w:pos="732"/>
        </w:tabs>
        <w:spacing w:before="1"/>
        <w:ind w:left="732" w:hanging="266"/>
        <w:jc w:val="both"/>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7B4EAA9E"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r>
        <w:rPr>
          <w:w w:val="105"/>
          <w:sz w:val="18"/>
        </w:rPr>
        <w:t>for</w:t>
      </w:r>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w:t>
      </w:r>
      <w:r>
        <w:rPr>
          <w:spacing w:val="-4"/>
          <w:w w:val="105"/>
          <w:sz w:val="18"/>
        </w:rPr>
        <w:t xml:space="preserve"> </w:t>
      </w:r>
      <w:r>
        <w:rPr>
          <w:w w:val="105"/>
          <w:sz w:val="18"/>
        </w:rPr>
        <w:t>will be available for 30 days</w:t>
      </w:r>
      <w:r>
        <w:rPr>
          <w:spacing w:val="-1"/>
          <w:w w:val="105"/>
          <w:sz w:val="18"/>
        </w:rPr>
        <w:t xml:space="preserve"> </w:t>
      </w:r>
      <w:r>
        <w:rPr>
          <w:w w:val="105"/>
          <w:sz w:val="18"/>
        </w:rPr>
        <w:t>(terms</w:t>
      </w:r>
      <w:r>
        <w:rPr>
          <w:spacing w:val="-1"/>
          <w:w w:val="105"/>
          <w:sz w:val="18"/>
        </w:rPr>
        <w:t xml:space="preserve"> </w:t>
      </w:r>
      <w:r>
        <w:rPr>
          <w:w w:val="105"/>
          <w:sz w:val="18"/>
        </w:rPr>
        <w:t>will not change during this</w:t>
      </w:r>
      <w:r>
        <w:rPr>
          <w:spacing w:val="-1"/>
          <w:w w:val="105"/>
          <w:sz w:val="18"/>
        </w:rPr>
        <w:t xml:space="preserve"> </w:t>
      </w:r>
      <w:r>
        <w:rPr>
          <w:w w:val="105"/>
          <w:sz w:val="18"/>
        </w:rPr>
        <w:t>period, except</w:t>
      </w:r>
      <w:r>
        <w:rPr>
          <w:spacing w:val="-1"/>
          <w:w w:val="105"/>
          <w:sz w:val="18"/>
        </w:rPr>
        <w:t xml:space="preserve"> </w:t>
      </w:r>
      <w:r>
        <w:rPr>
          <w:w w:val="105"/>
          <w:sz w:val="18"/>
        </w:rPr>
        <w:t>as</w:t>
      </w:r>
      <w:r>
        <w:rPr>
          <w:spacing w:val="-1"/>
          <w:w w:val="105"/>
          <w:sz w:val="18"/>
        </w:rPr>
        <w:t xml:space="preserve"> </w:t>
      </w:r>
      <w:r>
        <w:rPr>
          <w:w w:val="105"/>
          <w:sz w:val="18"/>
        </w:rPr>
        <w:t>permitted</w:t>
      </w:r>
      <w:r>
        <w:rPr>
          <w:spacing w:val="-1"/>
          <w:w w:val="105"/>
          <w:sz w:val="18"/>
        </w:rPr>
        <w:t xml:space="preserve"> </w:t>
      </w:r>
      <w:r>
        <w:rPr>
          <w:w w:val="105"/>
          <w:sz w:val="18"/>
        </w:rPr>
        <w:t>by</w:t>
      </w:r>
      <w:r>
        <w:rPr>
          <w:spacing w:val="-1"/>
          <w:w w:val="105"/>
          <w:sz w:val="18"/>
        </w:rPr>
        <w:t xml:space="preserve"> </w:t>
      </w:r>
      <w:r>
        <w:rPr>
          <w:w w:val="105"/>
          <w:sz w:val="18"/>
        </w:rPr>
        <w:t>law).</w:t>
      </w:r>
    </w:p>
    <w:p w14:paraId="13F4785F" w14:textId="77777777" w:rsidR="005C2A41" w:rsidRDefault="005C2A41">
      <w:pPr>
        <w:pStyle w:val="BodyText"/>
        <w:rPr>
          <w:sz w:val="20"/>
        </w:rPr>
      </w:pPr>
    </w:p>
    <w:p w14:paraId="24BA897D" w14:textId="77777777" w:rsidR="005C2A41" w:rsidRDefault="005C2A41">
      <w:pPr>
        <w:pStyle w:val="BodyText"/>
        <w:rPr>
          <w:sz w:val="20"/>
        </w:rPr>
      </w:pPr>
    </w:p>
    <w:p w14:paraId="233943FF" w14:textId="77777777" w:rsidR="005C2A41" w:rsidRDefault="005C2A41">
      <w:pPr>
        <w:pStyle w:val="BodyText"/>
        <w:rPr>
          <w:sz w:val="20"/>
        </w:rPr>
      </w:pPr>
    </w:p>
    <w:p w14:paraId="66F26154" w14:textId="77777777" w:rsidR="005C2A41" w:rsidRDefault="00863C9F">
      <w:pPr>
        <w:pStyle w:val="BodyText"/>
        <w:spacing w:before="161"/>
        <w:rPr>
          <w:sz w:val="20"/>
        </w:rPr>
      </w:pPr>
      <w:r>
        <w:rPr>
          <w:noProof/>
          <w:sz w:val="20"/>
        </w:rPr>
        <mc:AlternateContent>
          <mc:Choice Requires="wps">
            <w:drawing>
              <wp:anchor distT="0" distB="0" distL="0" distR="0" simplePos="0" relativeHeight="487800832" behindDoc="1" locked="0" layoutInCell="1" allowOverlap="1" wp14:anchorId="476E02B3" wp14:editId="626A752D">
                <wp:simplePos x="0" y="0"/>
                <wp:positionH relativeFrom="page">
                  <wp:posOffset>673100</wp:posOffset>
                </wp:positionH>
                <wp:positionV relativeFrom="paragraph">
                  <wp:posOffset>264019</wp:posOffset>
                </wp:positionV>
                <wp:extent cx="6426200" cy="251460"/>
                <wp:effectExtent l="0" t="0" r="0" b="0"/>
                <wp:wrapTopAndBottom/>
                <wp:docPr id="1012" name="Text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51460"/>
                        </a:xfrm>
                        <a:prstGeom prst="rect">
                          <a:avLst/>
                        </a:prstGeom>
                        <a:solidFill>
                          <a:srgbClr val="E7E7E7"/>
                        </a:solidFill>
                      </wps:spPr>
                      <wps:txbx>
                        <w:txbxContent>
                          <w:p w14:paraId="790FB847"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476E02B3" id="Textbox 1012" o:spid="_x0000_s1186" type="#_x0000_t202" style="position:absolute;margin-left:53pt;margin-top:20.8pt;width:506pt;height:19.8pt;z-index:-1551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" fillcolor="#e7e7e7" stroked="f">
                <v:textbox inset="0,0,0,0">
                  <w:txbxContent>
                    <w:p w14:paraId="790FB847"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7B8CCF98" w14:textId="77777777" w:rsidR="005C2A41" w:rsidRDefault="00863C9F">
      <w:pPr>
        <w:tabs>
          <w:tab w:val="left" w:pos="5497"/>
        </w:tabs>
        <w:spacing w:before="32"/>
        <w:ind w:left="388"/>
        <w:rPr>
          <w:b/>
          <w:sz w:val="16"/>
        </w:rPr>
      </w:pPr>
      <w:r>
        <w:rPr>
          <w:b/>
          <w:spacing w:val="-2"/>
          <w:sz w:val="16"/>
        </w:rPr>
        <w:t>Fixed</w:t>
      </w:r>
      <w:r>
        <w:rPr>
          <w:b/>
          <w:spacing w:val="-6"/>
          <w:sz w:val="16"/>
        </w:rPr>
        <w:t xml:space="preserve"> </w:t>
      </w:r>
      <w:r>
        <w:rPr>
          <w:b/>
          <w:spacing w:val="-2"/>
          <w:sz w:val="16"/>
        </w:rPr>
        <w:t xml:space="preserve">Interest </w:t>
      </w:r>
      <w:r>
        <w:rPr>
          <w:b/>
          <w:spacing w:val="-4"/>
          <w:sz w:val="16"/>
        </w:rPr>
        <w:t>Rate</w:t>
      </w:r>
      <w:r>
        <w:rPr>
          <w:b/>
          <w:sz w:val="16"/>
        </w:rPr>
        <w:tab/>
      </w:r>
      <w:r>
        <w:rPr>
          <w:b/>
          <w:spacing w:val="-2"/>
          <w:sz w:val="16"/>
        </w:rPr>
        <w:t>Cosigner</w:t>
      </w:r>
    </w:p>
    <w:p w14:paraId="6404F2A0" w14:textId="77777777" w:rsidR="005C2A41" w:rsidRDefault="005C2A41">
      <w:pPr>
        <w:rPr>
          <w:b/>
          <w:sz w:val="16"/>
        </w:rPr>
        <w:sectPr w:rsidR="005C2A41">
          <w:type w:val="continuous"/>
          <w:pgSz w:w="12240" w:h="15840"/>
          <w:pgMar w:top="1760" w:right="720" w:bottom="340" w:left="720" w:header="0" w:footer="0" w:gutter="0"/>
          <w:cols w:space="720"/>
        </w:sectPr>
      </w:pPr>
    </w:p>
    <w:p w14:paraId="2CDCE06F" w14:textId="77777777" w:rsidR="005C2A41" w:rsidRDefault="00863C9F">
      <w:pPr>
        <w:pStyle w:val="BodyText"/>
        <w:spacing w:before="173" w:line="242" w:lineRule="auto"/>
        <w:ind w:left="586" w:hanging="173"/>
      </w:pPr>
      <w:r>
        <w:rPr>
          <w:noProof/>
          <w:position w:val="3"/>
        </w:rPr>
        <w:drawing>
          <wp:inline distT="0" distB="0" distL="0" distR="0" wp14:anchorId="291E2B9F" wp14:editId="4F979E0A">
            <wp:extent cx="37388" cy="37388"/>
            <wp:effectExtent l="0" t="0" r="1270" b="1270"/>
            <wp:docPr id="1013" name="Image 1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t>This</w:t>
      </w:r>
      <w:r>
        <w:rPr>
          <w:spacing w:val="-12"/>
        </w:rPr>
        <w:t xml:space="preserve"> </w:t>
      </w:r>
      <w:r>
        <w:t>loan</w:t>
      </w:r>
      <w:r>
        <w:rPr>
          <w:spacing w:val="-11"/>
        </w:rPr>
        <w:t xml:space="preserve"> </w:t>
      </w:r>
      <w:r>
        <w:t>has</w:t>
      </w:r>
      <w:r>
        <w:rPr>
          <w:spacing w:val="-10"/>
        </w:rPr>
        <w:t xml:space="preserve"> </w:t>
      </w:r>
      <w:r>
        <w:t>a</w:t>
      </w:r>
      <w:r>
        <w:rPr>
          <w:spacing w:val="-12"/>
        </w:rPr>
        <w:t xml:space="preserve"> </w:t>
      </w:r>
      <w:r>
        <w:t>fixed</w:t>
      </w:r>
      <w:r>
        <w:rPr>
          <w:spacing w:val="-10"/>
        </w:rPr>
        <w:t xml:space="preserve"> </w:t>
      </w:r>
      <w:proofErr w:type="gramStart"/>
      <w:r>
        <w:t>interest</w:t>
      </w:r>
      <w:r>
        <w:rPr>
          <w:spacing w:val="-12"/>
        </w:rPr>
        <w:t xml:space="preserve"> </w:t>
      </w:r>
      <w:r>
        <w:t>rate,</w:t>
      </w:r>
      <w:r>
        <w:rPr>
          <w:spacing w:val="-11"/>
        </w:rPr>
        <w:t xml:space="preserve"> </w:t>
      </w:r>
      <w:r>
        <w:t>and</w:t>
      </w:r>
      <w:proofErr w:type="gramEnd"/>
      <w:r>
        <w:rPr>
          <w:spacing w:val="-11"/>
        </w:rPr>
        <w:t xml:space="preserve"> </w:t>
      </w:r>
      <w:r>
        <w:t>will</w:t>
      </w:r>
      <w:r>
        <w:rPr>
          <w:spacing w:val="-10"/>
        </w:rPr>
        <w:t xml:space="preserve"> </w:t>
      </w:r>
      <w:r>
        <w:t>not</w:t>
      </w:r>
      <w:r>
        <w:rPr>
          <w:spacing w:val="-12"/>
        </w:rPr>
        <w:t xml:space="preserve"> </w:t>
      </w:r>
      <w:r>
        <w:t>increase</w:t>
      </w:r>
      <w:r>
        <w:rPr>
          <w:spacing w:val="-10"/>
        </w:rPr>
        <w:t xml:space="preserve"> </w:t>
      </w:r>
      <w:r>
        <w:t>or</w:t>
      </w:r>
      <w:r>
        <w:rPr>
          <w:spacing w:val="-12"/>
        </w:rPr>
        <w:t xml:space="preserve"> </w:t>
      </w:r>
      <w:r>
        <w:t>decrease for the life of the loan.</w:t>
      </w:r>
    </w:p>
    <w:p w14:paraId="309AC2EA" w14:textId="77777777" w:rsidR="005C2A41" w:rsidRDefault="005C2A41">
      <w:pPr>
        <w:pStyle w:val="BodyText"/>
        <w:spacing w:before="164"/>
      </w:pPr>
    </w:p>
    <w:p w14:paraId="3C345483" w14:textId="77777777" w:rsidR="005C2A41" w:rsidRDefault="00863C9F">
      <w:pPr>
        <w:spacing w:line="256" w:lineRule="auto"/>
        <w:ind w:left="388" w:right="3667"/>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3E9B06B3" w14:textId="77777777" w:rsidR="005C2A41" w:rsidRDefault="00863C9F">
      <w:pPr>
        <w:pStyle w:val="BodyText"/>
        <w:spacing w:before="158" w:line="244" w:lineRule="auto"/>
        <w:ind w:left="586" w:hanging="173"/>
      </w:pPr>
      <w:r>
        <w:rPr>
          <w:noProof/>
          <w:position w:val="3"/>
        </w:rPr>
        <w:drawing>
          <wp:inline distT="0" distB="0" distL="0" distR="0" wp14:anchorId="098884AB" wp14:editId="6834D4F5">
            <wp:extent cx="37388" cy="37388"/>
            <wp:effectExtent l="0" t="0" r="1270" b="1270"/>
            <wp:docPr id="1014" name="Image 1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rPr>
          <w:spacing w:val="-2"/>
        </w:rPr>
        <w:t>For</w:t>
      </w:r>
      <w:r>
        <w:rPr>
          <w:spacing w:val="-13"/>
        </w:rPr>
        <w:t xml:space="preserve"> </w:t>
      </w:r>
      <w:r>
        <w:rPr>
          <w:spacing w:val="-2"/>
        </w:rPr>
        <w:t>full-time,</w:t>
      </w:r>
      <w:r>
        <w:rPr>
          <w:spacing w:val="-11"/>
        </w:rPr>
        <w:t xml:space="preserve"> </w:t>
      </w:r>
      <w:r>
        <w:rPr>
          <w:spacing w:val="-2"/>
        </w:rPr>
        <w:t>half-time,</w:t>
      </w:r>
      <w:r>
        <w:rPr>
          <w:spacing w:val="-11"/>
        </w:rPr>
        <w:t xml:space="preserve"> </w:t>
      </w:r>
      <w:r>
        <w:rPr>
          <w:spacing w:val="-2"/>
        </w:rPr>
        <w:t>or</w:t>
      </w:r>
      <w:r>
        <w:rPr>
          <w:spacing w:val="-12"/>
        </w:rPr>
        <w:t xml:space="preserve"> </w:t>
      </w:r>
      <w:r>
        <w:rPr>
          <w:spacing w:val="-2"/>
        </w:rPr>
        <w:t>less-than-half-time</w:t>
      </w:r>
      <w:r>
        <w:rPr>
          <w:spacing w:val="-12"/>
        </w:rPr>
        <w:t xml:space="preserve"> </w:t>
      </w:r>
      <w:r>
        <w:rPr>
          <w:spacing w:val="-2"/>
        </w:rPr>
        <w:t>enrollment</w:t>
      </w:r>
      <w:r>
        <w:rPr>
          <w:spacing w:val="-11"/>
        </w:rPr>
        <w:t xml:space="preserve"> </w:t>
      </w:r>
      <w:r>
        <w:rPr>
          <w:spacing w:val="-2"/>
        </w:rPr>
        <w:t>at</w:t>
      </w:r>
      <w:r>
        <w:rPr>
          <w:spacing w:val="-11"/>
        </w:rPr>
        <w:t xml:space="preserve"> </w:t>
      </w:r>
      <w:r>
        <w:rPr>
          <w:spacing w:val="-2"/>
        </w:rPr>
        <w:t>an</w:t>
      </w:r>
      <w:r>
        <w:rPr>
          <w:spacing w:val="-10"/>
        </w:rPr>
        <w:t xml:space="preserve"> </w:t>
      </w:r>
      <w:r>
        <w:rPr>
          <w:spacing w:val="-2"/>
        </w:rPr>
        <w:t>eligible school.</w:t>
      </w:r>
    </w:p>
    <w:p w14:paraId="5C5CC416" w14:textId="77777777" w:rsidR="005C2A41" w:rsidRDefault="00863C9F">
      <w:pPr>
        <w:pStyle w:val="BodyText"/>
        <w:spacing w:before="50" w:line="242" w:lineRule="auto"/>
        <w:ind w:left="586" w:hanging="173"/>
      </w:pPr>
      <w:r>
        <w:rPr>
          <w:noProof/>
          <w:position w:val="3"/>
        </w:rPr>
        <w:drawing>
          <wp:inline distT="0" distB="0" distL="0" distR="0" wp14:anchorId="6A9823A8" wp14:editId="42BFD6D0">
            <wp:extent cx="37388" cy="37388"/>
            <wp:effectExtent l="0" t="0" r="1270" b="1270"/>
            <wp:docPr id="1015" name="Image 1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4"/>
        </w:rPr>
        <w:t xml:space="preserve"> </w:t>
      </w:r>
      <w:r>
        <w:t>of</w:t>
      </w:r>
      <w:r>
        <w:rPr>
          <w:spacing w:val="-2"/>
        </w:rPr>
        <w:t xml:space="preserve"> </w:t>
      </w:r>
      <w:r>
        <w:t>majority</w:t>
      </w:r>
      <w:r>
        <w:rPr>
          <w:spacing w:val="-3"/>
        </w:rPr>
        <w:t xml:space="preserve"> </w:t>
      </w:r>
      <w:r>
        <w:t>in</w:t>
      </w:r>
      <w:r>
        <w:rPr>
          <w:spacing w:val="-4"/>
        </w:rPr>
        <w:t xml:space="preserve"> </w:t>
      </w:r>
      <w:r>
        <w:t>your</w:t>
      </w:r>
      <w:r>
        <w:rPr>
          <w:spacing w:val="-4"/>
        </w:rPr>
        <w:t xml:space="preserve"> </w:t>
      </w:r>
      <w:r>
        <w:t>state</w:t>
      </w:r>
      <w:r>
        <w:rPr>
          <w:spacing w:val="-4"/>
        </w:rPr>
        <w:t xml:space="preserve"> </w:t>
      </w:r>
      <w:r>
        <w:t>of</w:t>
      </w:r>
      <w:r>
        <w:rPr>
          <w:spacing w:val="-4"/>
        </w:rPr>
        <w:t xml:space="preserve"> </w:t>
      </w:r>
      <w:r>
        <w:t>residence</w:t>
      </w:r>
      <w:r>
        <w:rPr>
          <w:spacing w:val="-4"/>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6DDB6FA2" w14:textId="77777777" w:rsidR="005C2A41" w:rsidRDefault="00863C9F">
      <w:pPr>
        <w:pStyle w:val="BodyText"/>
        <w:spacing w:before="161" w:line="244" w:lineRule="auto"/>
        <w:ind w:left="351" w:right="138" w:hanging="176"/>
      </w:pPr>
      <w:r>
        <w:br w:type="column"/>
      </w:r>
      <w:r>
        <w:rPr>
          <w:noProof/>
          <w:position w:val="3"/>
        </w:rPr>
        <w:drawing>
          <wp:inline distT="0" distB="0" distL="0" distR="0" wp14:anchorId="401B23EE" wp14:editId="44CCAC6D">
            <wp:extent cx="38023" cy="37388"/>
            <wp:effectExtent l="0" t="0" r="635" b="1270"/>
            <wp:docPr id="1016" name="Image 1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50"/>
          <w:sz w:val="20"/>
        </w:rPr>
        <w:t xml:space="preserve"> </w:t>
      </w:r>
      <w:r>
        <w:rPr>
          <w:spacing w:val="-2"/>
        </w:rPr>
        <w:t>A</w:t>
      </w:r>
      <w:r>
        <w:rPr>
          <w:spacing w:val="-5"/>
        </w:rPr>
        <w:t xml:space="preserve"> </w:t>
      </w:r>
      <w:r>
        <w:rPr>
          <w:spacing w:val="-2"/>
        </w:rPr>
        <w:t>cosigner</w:t>
      </w:r>
      <w:r>
        <w:rPr>
          <w:spacing w:val="-3"/>
        </w:rPr>
        <w:t xml:space="preserve"> </w:t>
      </w:r>
      <w:r>
        <w:rPr>
          <w:spacing w:val="-2"/>
        </w:rPr>
        <w:t>is</w:t>
      </w:r>
      <w:r>
        <w:rPr>
          <w:spacing w:val="-4"/>
        </w:rPr>
        <w:t xml:space="preserve"> </w:t>
      </w:r>
      <w:r>
        <w:rPr>
          <w:spacing w:val="-2"/>
        </w:rPr>
        <w:t>not</w:t>
      </w:r>
      <w:r>
        <w:rPr>
          <w:spacing w:val="-4"/>
        </w:rPr>
        <w:t xml:space="preserve"> </w:t>
      </w:r>
      <w:proofErr w:type="gramStart"/>
      <w:r>
        <w:rPr>
          <w:spacing w:val="-2"/>
        </w:rPr>
        <w:t>required,</w:t>
      </w:r>
      <w:r>
        <w:rPr>
          <w:spacing w:val="-10"/>
        </w:rPr>
        <w:t xml:space="preserve"> </w:t>
      </w:r>
      <w:r>
        <w:rPr>
          <w:spacing w:val="-2"/>
        </w:rPr>
        <w:t>but</w:t>
      </w:r>
      <w:proofErr w:type="gramEnd"/>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16568C6B" w14:textId="77777777" w:rsidR="005C2A41" w:rsidRDefault="00863C9F">
      <w:pPr>
        <w:pStyle w:val="BodyText"/>
        <w:spacing w:before="49" w:line="244" w:lineRule="auto"/>
        <w:ind w:left="351" w:right="243" w:hanging="176"/>
      </w:pPr>
      <w:r>
        <w:rPr>
          <w:noProof/>
          <w:position w:val="3"/>
        </w:rPr>
        <w:drawing>
          <wp:inline distT="0" distB="0" distL="0" distR="0" wp14:anchorId="2A2DEDE1" wp14:editId="62977644">
            <wp:extent cx="38023" cy="37388"/>
            <wp:effectExtent l="0" t="0" r="635" b="1270"/>
            <wp:docPr id="1017" name="Image 1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cosigner's state of residence at the time of loan application.</w:t>
      </w:r>
    </w:p>
    <w:p w14:paraId="1155B460" w14:textId="77777777" w:rsidR="005C2A41" w:rsidRDefault="005C2A41">
      <w:pPr>
        <w:pStyle w:val="BodyText"/>
      </w:pPr>
    </w:p>
    <w:p w14:paraId="1FF56FA3" w14:textId="77777777" w:rsidR="005C2A41" w:rsidRDefault="005C2A41">
      <w:pPr>
        <w:pStyle w:val="BodyText"/>
        <w:spacing w:before="26"/>
      </w:pPr>
    </w:p>
    <w:p w14:paraId="25C892DD" w14:textId="77777777" w:rsidR="005C2A41" w:rsidRDefault="00863C9F">
      <w:pPr>
        <w:ind w:left="153"/>
        <w:jc w:val="both"/>
        <w:rPr>
          <w:b/>
          <w:sz w:val="16"/>
        </w:rPr>
      </w:pPr>
      <w:r>
        <w:rPr>
          <w:b/>
          <w:spacing w:val="-2"/>
          <w:sz w:val="16"/>
        </w:rPr>
        <w:t>Bankruptcy</w:t>
      </w:r>
      <w:r>
        <w:rPr>
          <w:b/>
          <w:spacing w:val="-1"/>
          <w:sz w:val="16"/>
        </w:rPr>
        <w:t xml:space="preserve"> </w:t>
      </w:r>
      <w:r>
        <w:rPr>
          <w:b/>
          <w:spacing w:val="-2"/>
          <w:sz w:val="16"/>
        </w:rPr>
        <w:t>Limitations</w:t>
      </w:r>
    </w:p>
    <w:p w14:paraId="1AB6E92D" w14:textId="77777777" w:rsidR="005C2A41" w:rsidRDefault="00863C9F">
      <w:pPr>
        <w:pStyle w:val="BodyText"/>
        <w:spacing w:before="171" w:line="244" w:lineRule="auto"/>
        <w:ind w:left="351" w:right="243" w:hanging="176"/>
      </w:pPr>
      <w:r>
        <w:rPr>
          <w:noProof/>
          <w:position w:val="3"/>
        </w:rPr>
        <w:drawing>
          <wp:inline distT="0" distB="0" distL="0" distR="0" wp14:anchorId="3BBE96E8" wp14:editId="492F3B2F">
            <wp:extent cx="38023" cy="37388"/>
            <wp:effectExtent l="0" t="0" r="635" b="1270"/>
            <wp:docPr id="1018" name="Imag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761C225C" w14:textId="77777777" w:rsidR="005C2A41" w:rsidRDefault="005C2A41">
      <w:pPr>
        <w:pStyle w:val="BodyText"/>
      </w:pPr>
    </w:p>
    <w:p w14:paraId="305F1A69" w14:textId="77777777" w:rsidR="005C2A41" w:rsidRDefault="005C2A41">
      <w:pPr>
        <w:pStyle w:val="BodyText"/>
        <w:spacing w:before="167"/>
      </w:pPr>
    </w:p>
    <w:p w14:paraId="4B84F2B4" w14:textId="77777777" w:rsidR="005C2A41" w:rsidRDefault="00863C9F">
      <w:pPr>
        <w:spacing w:line="256" w:lineRule="auto"/>
        <w:ind w:left="153"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465FC4F2"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07" w:space="40"/>
            <w:col w:w="5453"/>
          </w:cols>
        </w:sectPr>
      </w:pPr>
    </w:p>
    <w:p w14:paraId="631364C8" w14:textId="77777777" w:rsidR="005C2A41" w:rsidRDefault="005C2A41">
      <w:pPr>
        <w:pStyle w:val="BodyText"/>
        <w:rPr>
          <w:b/>
          <w:sz w:val="20"/>
        </w:rPr>
      </w:pPr>
    </w:p>
    <w:p w14:paraId="7A0E49EF" w14:textId="77777777" w:rsidR="005C2A41" w:rsidRDefault="005C2A41">
      <w:pPr>
        <w:pStyle w:val="BodyText"/>
        <w:spacing w:before="49"/>
        <w:rPr>
          <w:b/>
          <w:sz w:val="20"/>
        </w:rPr>
      </w:pPr>
    </w:p>
    <w:p w14:paraId="11374AA4" w14:textId="77777777" w:rsidR="005C2A41" w:rsidRDefault="00863C9F">
      <w:pPr>
        <w:pStyle w:val="BodyText"/>
        <w:spacing w:line="20" w:lineRule="exact"/>
        <w:ind w:left="453"/>
        <w:rPr>
          <w:sz w:val="2"/>
        </w:rPr>
      </w:pPr>
      <w:r>
        <w:rPr>
          <w:noProof/>
          <w:sz w:val="2"/>
        </w:rPr>
        <mc:AlternateContent>
          <mc:Choice Requires="wpg">
            <w:drawing>
              <wp:inline distT="0" distB="0" distL="0" distR="0" wp14:anchorId="132B2ED6" wp14:editId="3F1F8718">
                <wp:extent cx="6426200" cy="6350"/>
                <wp:effectExtent l="0" t="0" r="0" b="0"/>
                <wp:docPr id="1019" name="Group 1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020" name="Graphic 1020"/>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EB4677" id="Group 1019"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">
                <v:shape id="Graphic 1020"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" path="m6426200,l,,,6350r6426200,l6426200,xe" fillcolor="black" stroked="f">
                  <v:path arrowok="t"/>
                </v:shape>
                <w10:anchorlock/>
              </v:group>
            </w:pict>
          </mc:Fallback>
        </mc:AlternateContent>
      </w:r>
    </w:p>
    <w:p w14:paraId="11372FF3" w14:textId="77777777" w:rsidR="005C2A41" w:rsidRDefault="00863C9F">
      <w:pPr>
        <w:pStyle w:val="BodyText"/>
        <w:spacing w:before="51"/>
        <w:ind w:left="462" w:right="331"/>
      </w:pPr>
      <w:r>
        <w:t>Military</w:t>
      </w:r>
      <w:r>
        <w:rPr>
          <w:spacing w:val="-3"/>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 verbally,</w:t>
      </w:r>
      <w:r>
        <w:rPr>
          <w:spacing w:val="-3"/>
        </w:rPr>
        <w:t xml:space="preserve"> </w:t>
      </w:r>
      <w:r>
        <w:t>please</w:t>
      </w:r>
      <w:r>
        <w:rPr>
          <w:spacing w:val="-3"/>
        </w:rPr>
        <w:t xml:space="preserve"> </w:t>
      </w:r>
      <w:r>
        <w:t>call</w:t>
      </w:r>
      <w:r>
        <w:rPr>
          <w:spacing w:val="-3"/>
        </w:rPr>
        <w:t xml:space="preserve"> </w:t>
      </w:r>
      <w:r>
        <w:t xml:space="preserve">855- </w:t>
      </w:r>
      <w:r>
        <w:rPr>
          <w:spacing w:val="-2"/>
        </w:rPr>
        <w:t>455-6972.</w:t>
      </w:r>
    </w:p>
    <w:p w14:paraId="0D3743DD" w14:textId="77777777" w:rsidR="005C2A41" w:rsidRDefault="005C2A41">
      <w:pPr>
        <w:pStyle w:val="BodyText"/>
        <w:rPr>
          <w:sz w:val="15"/>
        </w:rPr>
      </w:pPr>
    </w:p>
    <w:p w14:paraId="1C332CCF" w14:textId="77777777" w:rsidR="005C2A41" w:rsidRDefault="005C2A41">
      <w:pPr>
        <w:pStyle w:val="BodyText"/>
        <w:rPr>
          <w:sz w:val="15"/>
        </w:rPr>
      </w:pPr>
    </w:p>
    <w:p w14:paraId="724ACB86" w14:textId="77777777" w:rsidR="005C2A41" w:rsidRDefault="005C2A41">
      <w:pPr>
        <w:pStyle w:val="BodyText"/>
        <w:spacing w:before="47"/>
        <w:rPr>
          <w:sz w:val="15"/>
        </w:rPr>
      </w:pPr>
    </w:p>
    <w:p w14:paraId="3A6EDB13" w14:textId="77777777" w:rsidR="005C2A41" w:rsidRDefault="00863C9F">
      <w:pPr>
        <w:ind w:right="441"/>
        <w:jc w:val="right"/>
        <w:rPr>
          <w:sz w:val="15"/>
        </w:rPr>
      </w:pPr>
      <w:r>
        <w:rPr>
          <w:spacing w:val="-2"/>
          <w:sz w:val="15"/>
        </w:rPr>
        <w:t>7SDA2405/Rev042025v01</w:t>
      </w:r>
    </w:p>
    <w:p w14:paraId="49D74A6F" w14:textId="77777777" w:rsidR="005C2A41" w:rsidRDefault="005C2A41">
      <w:pPr>
        <w:jc w:val="right"/>
        <w:rPr>
          <w:sz w:val="15"/>
        </w:rPr>
        <w:sectPr w:rsidR="005C2A41">
          <w:type w:val="continuous"/>
          <w:pgSz w:w="12240" w:h="15840"/>
          <w:pgMar w:top="1760" w:right="720" w:bottom="340" w:left="720" w:header="0" w:footer="0" w:gutter="0"/>
          <w:cols w:space="720"/>
        </w:sectPr>
      </w:pPr>
    </w:p>
    <w:p w14:paraId="634F58B1" w14:textId="77777777" w:rsidR="005C2A41" w:rsidRDefault="00863C9F">
      <w:pPr>
        <w:spacing w:before="16"/>
        <w:ind w:left="348"/>
        <w:rPr>
          <w:sz w:val="18"/>
        </w:rPr>
      </w:pPr>
      <w:bookmarkStart w:id="13" w:name="Dental-LASD.pdf"/>
      <w:bookmarkEnd w:id="13"/>
      <w:r>
        <w:rPr>
          <w:w w:val="105"/>
          <w:sz w:val="18"/>
        </w:rPr>
        <w:lastRenderedPageBreak/>
        <w:t>Variable</w:t>
      </w:r>
      <w:r>
        <w:rPr>
          <w:spacing w:val="-11"/>
          <w:w w:val="105"/>
          <w:sz w:val="18"/>
        </w:rPr>
        <w:t xml:space="preserve"> </w:t>
      </w:r>
      <w:r>
        <w:rPr>
          <w:w w:val="105"/>
          <w:sz w:val="18"/>
        </w:rPr>
        <w:t>Rate</w:t>
      </w:r>
      <w:r>
        <w:rPr>
          <w:spacing w:val="-8"/>
          <w:w w:val="105"/>
          <w:sz w:val="18"/>
        </w:rPr>
        <w:t xml:space="preserve"> </w:t>
      </w:r>
      <w:r>
        <w:rPr>
          <w:w w:val="105"/>
          <w:sz w:val="18"/>
        </w:rPr>
        <w:t>Type</w:t>
      </w:r>
      <w:r>
        <w:rPr>
          <w:spacing w:val="-6"/>
          <w:w w:val="105"/>
          <w:sz w:val="18"/>
        </w:rPr>
        <w:t xml:space="preserve"> </w:t>
      </w:r>
      <w:r>
        <w:rPr>
          <w:w w:val="105"/>
          <w:sz w:val="18"/>
        </w:rPr>
        <w:t>(see</w:t>
      </w:r>
      <w:r>
        <w:rPr>
          <w:spacing w:val="-7"/>
          <w:w w:val="105"/>
          <w:sz w:val="18"/>
        </w:rPr>
        <w:t xml:space="preserve"> </w:t>
      </w:r>
      <w:r>
        <w:rPr>
          <w:w w:val="105"/>
          <w:sz w:val="18"/>
        </w:rPr>
        <w:t>pages</w:t>
      </w:r>
      <w:r>
        <w:rPr>
          <w:spacing w:val="-7"/>
          <w:w w:val="105"/>
          <w:sz w:val="18"/>
        </w:rPr>
        <w:t xml:space="preserve"> </w:t>
      </w:r>
      <w:r>
        <w:rPr>
          <w:w w:val="105"/>
          <w:sz w:val="18"/>
        </w:rPr>
        <w:t>3</w:t>
      </w:r>
      <w:r>
        <w:rPr>
          <w:spacing w:val="-7"/>
          <w:w w:val="105"/>
          <w:sz w:val="18"/>
        </w:rPr>
        <w:t xml:space="preserve"> </w:t>
      </w:r>
      <w:r>
        <w:rPr>
          <w:w w:val="105"/>
          <w:sz w:val="18"/>
        </w:rPr>
        <w:t>&amp;</w:t>
      </w:r>
      <w:r>
        <w:rPr>
          <w:spacing w:val="-7"/>
          <w:w w:val="105"/>
          <w:sz w:val="18"/>
        </w:rPr>
        <w:t xml:space="preserve"> </w:t>
      </w:r>
      <w:r>
        <w:rPr>
          <w:w w:val="105"/>
          <w:sz w:val="18"/>
        </w:rPr>
        <w:t>4</w:t>
      </w:r>
      <w:r>
        <w:rPr>
          <w:spacing w:val="-9"/>
          <w:w w:val="105"/>
          <w:sz w:val="18"/>
        </w:rPr>
        <w:t xml:space="preserve"> </w:t>
      </w:r>
      <w:r>
        <w:rPr>
          <w:w w:val="105"/>
          <w:sz w:val="18"/>
        </w:rPr>
        <w:t>for</w:t>
      </w:r>
      <w:r>
        <w:rPr>
          <w:spacing w:val="-8"/>
          <w:w w:val="105"/>
          <w:sz w:val="18"/>
        </w:rPr>
        <w:t xml:space="preserve"> </w:t>
      </w:r>
      <w:r>
        <w:rPr>
          <w:w w:val="105"/>
          <w:sz w:val="18"/>
        </w:rPr>
        <w:t>Fixed</w:t>
      </w:r>
      <w:r>
        <w:rPr>
          <w:spacing w:val="-7"/>
          <w:w w:val="105"/>
          <w:sz w:val="18"/>
        </w:rPr>
        <w:t xml:space="preserve"> </w:t>
      </w:r>
      <w:r>
        <w:rPr>
          <w:w w:val="105"/>
          <w:sz w:val="18"/>
        </w:rPr>
        <w:t>Rate</w:t>
      </w:r>
      <w:r>
        <w:rPr>
          <w:spacing w:val="-8"/>
          <w:w w:val="105"/>
          <w:sz w:val="18"/>
        </w:rPr>
        <w:t xml:space="preserve"> </w:t>
      </w:r>
      <w:r>
        <w:rPr>
          <w:spacing w:val="-2"/>
          <w:w w:val="105"/>
          <w:sz w:val="18"/>
        </w:rPr>
        <w:t>Type)</w:t>
      </w:r>
    </w:p>
    <w:p w14:paraId="760A6C5E"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08EC4BD6"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6C26039E"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0965AB0E" w14:textId="77777777" w:rsidR="005C2A41" w:rsidRDefault="005C2A41">
      <w:pPr>
        <w:rPr>
          <w:sz w:val="17"/>
        </w:rPr>
        <w:sectPr w:rsidR="005C2A41">
          <w:headerReference w:type="even" r:id="rId198"/>
          <w:headerReference w:type="default" r:id="rId199"/>
          <w:footerReference w:type="default" r:id="rId200"/>
          <w:pgSz w:w="12240" w:h="15840"/>
          <w:pgMar w:top="1760" w:right="720" w:bottom="360" w:left="720" w:header="437" w:footer="173" w:gutter="0"/>
          <w:pgNumType w:start="1"/>
          <w:cols w:num="2" w:space="720" w:equalWidth="0">
            <w:col w:w="5226" w:space="1872"/>
            <w:col w:w="3702"/>
          </w:cols>
        </w:sectPr>
      </w:pPr>
    </w:p>
    <w:p w14:paraId="1C5FE5DF" w14:textId="77777777" w:rsidR="005C2A41" w:rsidRDefault="00863C9F">
      <w:pPr>
        <w:pStyle w:val="BodyText"/>
        <w:spacing w:before="114"/>
        <w:rPr>
          <w:sz w:val="20"/>
        </w:rPr>
      </w:pPr>
      <w:r>
        <w:rPr>
          <w:noProof/>
          <w:sz w:val="20"/>
        </w:rPr>
        <mc:AlternateContent>
          <mc:Choice Requires="wps">
            <w:drawing>
              <wp:anchor distT="0" distB="0" distL="0" distR="0" simplePos="0" relativeHeight="15945216" behindDoc="0" locked="0" layoutInCell="1" allowOverlap="1" wp14:anchorId="5EB62D8D" wp14:editId="6078B6D7">
                <wp:simplePos x="0" y="0"/>
                <wp:positionH relativeFrom="page">
                  <wp:posOffset>679450</wp:posOffset>
                </wp:positionH>
                <wp:positionV relativeFrom="page">
                  <wp:posOffset>779780</wp:posOffset>
                </wp:positionV>
                <wp:extent cx="6413500" cy="19050"/>
                <wp:effectExtent l="0" t="0" r="0" b="0"/>
                <wp:wrapNone/>
                <wp:docPr id="1029" name="Graphic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B15F0" id="Graphic 1029" o:spid="_x0000_s1026" alt="&quot;&quot;" style="position:absolute;margin-left:53.5pt;margin-top:61.4pt;width:505pt;height:1.5pt;z-index:15945216;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26024ED1"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715EB64F" wp14:editId="543231F4">
                <wp:extent cx="6426200" cy="6350"/>
                <wp:effectExtent l="0" t="0" r="0" b="0"/>
                <wp:docPr id="1030" name="Group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031" name="Graphic 1031"/>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72091C" id="Group 1030"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">
                <v:shape id="Graphic 1031"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" path="m6426200,l,,,6350r6426200,l6426200,xe" fillcolor="black" stroked="f">
                  <v:path arrowok="t"/>
                </v:shape>
                <w10:anchorlock/>
              </v:group>
            </w:pict>
          </mc:Fallback>
        </mc:AlternateContent>
      </w:r>
    </w:p>
    <w:p w14:paraId="4196613F" w14:textId="77777777" w:rsidR="005C2A41" w:rsidRDefault="00863C9F">
      <w:pPr>
        <w:pStyle w:val="Heading5"/>
        <w:spacing w:before="144"/>
        <w:ind w:left="4895"/>
      </w:pPr>
      <w:r>
        <w:rPr>
          <w:noProof/>
        </w:rPr>
        <mc:AlternateContent>
          <mc:Choice Requires="wpg">
            <w:drawing>
              <wp:anchor distT="0" distB="0" distL="0" distR="0" simplePos="0" relativeHeight="15945728" behindDoc="0" locked="0" layoutInCell="1" allowOverlap="1" wp14:anchorId="5AEDE819" wp14:editId="2B6F6F13">
                <wp:simplePos x="0" y="0"/>
                <wp:positionH relativeFrom="page">
                  <wp:posOffset>685203</wp:posOffset>
                </wp:positionH>
                <wp:positionV relativeFrom="paragraph">
                  <wp:posOffset>90208</wp:posOffset>
                </wp:positionV>
                <wp:extent cx="2774315" cy="1450340"/>
                <wp:effectExtent l="0" t="0" r="0" b="0"/>
                <wp:wrapNone/>
                <wp:docPr id="1032" name="Group 1032" descr="Image indicating range of interest rates reading: &quot;Your starting interest rate will be between 4.795% and 14.500%. After the starting rate is set, your rate will then vary with the marke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1033" name="Graphic 1033"/>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wps:wsp>
                        <wps:cNvPr id="1034" name="Graphic 1034"/>
                        <wps:cNvSpPr/>
                        <wps:spPr>
                          <a:xfrm>
                            <a:off x="112966" y="144233"/>
                            <a:ext cx="255270" cy="83185"/>
                          </a:xfrm>
                          <a:custGeom>
                            <a:avLst/>
                            <a:gdLst/>
                            <a:ahLst/>
                            <a:cxnLst/>
                            <a:rect l="l" t="t" r="r" b="b"/>
                            <a:pathLst>
                              <a:path w="255270" h="83185">
                                <a:moveTo>
                                  <a:pt x="13830" y="0"/>
                                </a:moveTo>
                                <a:lnTo>
                                  <a:pt x="0" y="0"/>
                                </a:lnTo>
                                <a:lnTo>
                                  <a:pt x="33108" y="47117"/>
                                </a:lnTo>
                                <a:lnTo>
                                  <a:pt x="33108" y="81788"/>
                                </a:lnTo>
                                <a:lnTo>
                                  <a:pt x="44475" y="81788"/>
                                </a:lnTo>
                                <a:lnTo>
                                  <a:pt x="44475" y="47117"/>
                                </a:lnTo>
                                <a:lnTo>
                                  <a:pt x="50758" y="38481"/>
                                </a:lnTo>
                                <a:lnTo>
                                  <a:pt x="39496" y="38481"/>
                                </a:lnTo>
                                <a:lnTo>
                                  <a:pt x="36791" y="33909"/>
                                </a:lnTo>
                                <a:lnTo>
                                  <a:pt x="33962" y="29337"/>
                                </a:lnTo>
                                <a:lnTo>
                                  <a:pt x="13830" y="0"/>
                                </a:lnTo>
                                <a:close/>
                              </a:path>
                              <a:path w="255270" h="83185">
                                <a:moveTo>
                                  <a:pt x="78752" y="0"/>
                                </a:moveTo>
                                <a:lnTo>
                                  <a:pt x="65506" y="0"/>
                                </a:lnTo>
                                <a:lnTo>
                                  <a:pt x="48869" y="24003"/>
                                </a:lnTo>
                                <a:lnTo>
                                  <a:pt x="45199" y="29337"/>
                                </a:lnTo>
                                <a:lnTo>
                                  <a:pt x="42075" y="34163"/>
                                </a:lnTo>
                                <a:lnTo>
                                  <a:pt x="39496" y="38481"/>
                                </a:lnTo>
                                <a:lnTo>
                                  <a:pt x="50758" y="38481"/>
                                </a:lnTo>
                                <a:lnTo>
                                  <a:pt x="78752" y="0"/>
                                </a:lnTo>
                                <a:close/>
                              </a:path>
                              <a:path w="255270" h="83185">
                                <a:moveTo>
                                  <a:pt x="121373" y="21209"/>
                                </a:moveTo>
                                <a:lnTo>
                                  <a:pt x="105130" y="21209"/>
                                </a:lnTo>
                                <a:lnTo>
                                  <a:pt x="98602" y="23368"/>
                                </a:lnTo>
                                <a:lnTo>
                                  <a:pt x="83642" y="52197"/>
                                </a:lnTo>
                                <a:lnTo>
                                  <a:pt x="83642" y="62103"/>
                                </a:lnTo>
                                <a:lnTo>
                                  <a:pt x="86321" y="69850"/>
                                </a:lnTo>
                                <a:lnTo>
                                  <a:pt x="97066" y="80518"/>
                                </a:lnTo>
                                <a:lnTo>
                                  <a:pt x="104114" y="83185"/>
                                </a:lnTo>
                                <a:lnTo>
                                  <a:pt x="118249" y="83185"/>
                                </a:lnTo>
                                <a:lnTo>
                                  <a:pt x="123266" y="81915"/>
                                </a:lnTo>
                                <a:lnTo>
                                  <a:pt x="132448" y="77089"/>
                                </a:lnTo>
                                <a:lnTo>
                                  <a:pt x="134647" y="74930"/>
                                </a:lnTo>
                                <a:lnTo>
                                  <a:pt x="107543" y="74930"/>
                                </a:lnTo>
                                <a:lnTo>
                                  <a:pt x="103174" y="73025"/>
                                </a:lnTo>
                                <a:lnTo>
                                  <a:pt x="96215" y="65405"/>
                                </a:lnTo>
                                <a:lnTo>
                                  <a:pt x="94475" y="59690"/>
                                </a:lnTo>
                                <a:lnTo>
                                  <a:pt x="94475" y="44577"/>
                                </a:lnTo>
                                <a:lnTo>
                                  <a:pt x="96176" y="38989"/>
                                </a:lnTo>
                                <a:lnTo>
                                  <a:pt x="97205" y="37814"/>
                                </a:lnTo>
                                <a:lnTo>
                                  <a:pt x="99695" y="35179"/>
                                </a:lnTo>
                                <a:lnTo>
                                  <a:pt x="103174" y="31369"/>
                                </a:lnTo>
                                <a:lnTo>
                                  <a:pt x="107543" y="29464"/>
                                </a:lnTo>
                                <a:lnTo>
                                  <a:pt x="134059" y="29464"/>
                                </a:lnTo>
                                <a:lnTo>
                                  <a:pt x="128371" y="23876"/>
                                </a:lnTo>
                                <a:lnTo>
                                  <a:pt x="121373" y="21209"/>
                                </a:lnTo>
                                <a:close/>
                              </a:path>
                              <a:path w="255270" h="83185">
                                <a:moveTo>
                                  <a:pt x="134059" y="29464"/>
                                </a:moveTo>
                                <a:lnTo>
                                  <a:pt x="118021" y="29464"/>
                                </a:lnTo>
                                <a:lnTo>
                                  <a:pt x="122364" y="31369"/>
                                </a:lnTo>
                                <a:lnTo>
                                  <a:pt x="129362" y="38989"/>
                                </a:lnTo>
                                <a:lnTo>
                                  <a:pt x="130292" y="41910"/>
                                </a:lnTo>
                                <a:lnTo>
                                  <a:pt x="131102" y="44577"/>
                                </a:lnTo>
                                <a:lnTo>
                                  <a:pt x="131064" y="59690"/>
                                </a:lnTo>
                                <a:lnTo>
                                  <a:pt x="129362" y="65405"/>
                                </a:lnTo>
                                <a:lnTo>
                                  <a:pt x="122415" y="73025"/>
                                </a:lnTo>
                                <a:lnTo>
                                  <a:pt x="118059" y="74930"/>
                                </a:lnTo>
                                <a:lnTo>
                                  <a:pt x="134647" y="74930"/>
                                </a:lnTo>
                                <a:lnTo>
                                  <a:pt x="135940" y="73660"/>
                                </a:lnTo>
                                <a:lnTo>
                                  <a:pt x="138341" y="69342"/>
                                </a:lnTo>
                                <a:lnTo>
                                  <a:pt x="140741" y="64897"/>
                                </a:lnTo>
                                <a:lnTo>
                                  <a:pt x="141947" y="58928"/>
                                </a:lnTo>
                                <a:lnTo>
                                  <a:pt x="141947" y="41910"/>
                                </a:lnTo>
                                <a:lnTo>
                                  <a:pt x="139230" y="34544"/>
                                </a:lnTo>
                                <a:lnTo>
                                  <a:pt x="134059" y="29464"/>
                                </a:lnTo>
                                <a:close/>
                              </a:path>
                              <a:path w="255270" h="83185">
                                <a:moveTo>
                                  <a:pt x="164172" y="22479"/>
                                </a:moveTo>
                                <a:lnTo>
                                  <a:pt x="153619" y="22479"/>
                                </a:lnTo>
                                <a:lnTo>
                                  <a:pt x="153662" y="64135"/>
                                </a:lnTo>
                                <a:lnTo>
                                  <a:pt x="153783" y="65913"/>
                                </a:lnTo>
                                <a:lnTo>
                                  <a:pt x="153835" y="66675"/>
                                </a:lnTo>
                                <a:lnTo>
                                  <a:pt x="171221" y="83185"/>
                                </a:lnTo>
                                <a:lnTo>
                                  <a:pt x="183222" y="83185"/>
                                </a:lnTo>
                                <a:lnTo>
                                  <a:pt x="189801" y="79756"/>
                                </a:lnTo>
                                <a:lnTo>
                                  <a:pt x="193635" y="74422"/>
                                </a:lnTo>
                                <a:lnTo>
                                  <a:pt x="173837" y="74422"/>
                                </a:lnTo>
                                <a:lnTo>
                                  <a:pt x="171183" y="73660"/>
                                </a:lnTo>
                                <a:lnTo>
                                  <a:pt x="164172" y="60579"/>
                                </a:lnTo>
                                <a:lnTo>
                                  <a:pt x="164172" y="22479"/>
                                </a:lnTo>
                                <a:close/>
                              </a:path>
                              <a:path w="255270" h="83185">
                                <a:moveTo>
                                  <a:pt x="204076" y="73025"/>
                                </a:moveTo>
                                <a:lnTo>
                                  <a:pt x="194640" y="73025"/>
                                </a:lnTo>
                                <a:lnTo>
                                  <a:pt x="194640" y="81788"/>
                                </a:lnTo>
                                <a:lnTo>
                                  <a:pt x="204076" y="81788"/>
                                </a:lnTo>
                                <a:lnTo>
                                  <a:pt x="204076" y="73025"/>
                                </a:lnTo>
                                <a:close/>
                              </a:path>
                              <a:path w="255270" h="83185">
                                <a:moveTo>
                                  <a:pt x="204076" y="70739"/>
                                </a:moveTo>
                                <a:lnTo>
                                  <a:pt x="188453" y="70739"/>
                                </a:lnTo>
                                <a:lnTo>
                                  <a:pt x="183146" y="73660"/>
                                </a:lnTo>
                                <a:lnTo>
                                  <a:pt x="180174" y="74422"/>
                                </a:lnTo>
                                <a:lnTo>
                                  <a:pt x="193635" y="74422"/>
                                </a:lnTo>
                                <a:lnTo>
                                  <a:pt x="194640" y="73025"/>
                                </a:lnTo>
                                <a:lnTo>
                                  <a:pt x="204076" y="73025"/>
                                </a:lnTo>
                                <a:lnTo>
                                  <a:pt x="204076" y="70739"/>
                                </a:lnTo>
                                <a:close/>
                              </a:path>
                              <a:path w="255270" h="83185">
                                <a:moveTo>
                                  <a:pt x="204076" y="68580"/>
                                </a:moveTo>
                                <a:lnTo>
                                  <a:pt x="190536" y="68580"/>
                                </a:lnTo>
                                <a:lnTo>
                                  <a:pt x="188683" y="70612"/>
                                </a:lnTo>
                                <a:lnTo>
                                  <a:pt x="204076" y="70612"/>
                                </a:lnTo>
                                <a:lnTo>
                                  <a:pt x="204076" y="68580"/>
                                </a:lnTo>
                                <a:close/>
                              </a:path>
                              <a:path w="255270" h="83185">
                                <a:moveTo>
                                  <a:pt x="204076" y="66040"/>
                                </a:moveTo>
                                <a:lnTo>
                                  <a:pt x="191750" y="66040"/>
                                </a:lnTo>
                                <a:lnTo>
                                  <a:pt x="190652" y="68453"/>
                                </a:lnTo>
                                <a:lnTo>
                                  <a:pt x="204076" y="68453"/>
                                </a:lnTo>
                                <a:lnTo>
                                  <a:pt x="204076" y="66040"/>
                                </a:lnTo>
                                <a:close/>
                              </a:path>
                              <a:path w="255270" h="83185">
                                <a:moveTo>
                                  <a:pt x="204076" y="22479"/>
                                </a:moveTo>
                                <a:lnTo>
                                  <a:pt x="193535" y="22479"/>
                                </a:lnTo>
                                <a:lnTo>
                                  <a:pt x="193535" y="59309"/>
                                </a:lnTo>
                                <a:lnTo>
                                  <a:pt x="192951" y="63246"/>
                                </a:lnTo>
                                <a:lnTo>
                                  <a:pt x="191808" y="65913"/>
                                </a:lnTo>
                                <a:lnTo>
                                  <a:pt x="204076" y="65913"/>
                                </a:lnTo>
                                <a:lnTo>
                                  <a:pt x="204076" y="22479"/>
                                </a:lnTo>
                                <a:close/>
                              </a:path>
                              <a:path w="255270" h="83185">
                                <a:moveTo>
                                  <a:pt x="230289" y="22479"/>
                                </a:moveTo>
                                <a:lnTo>
                                  <a:pt x="220802" y="22479"/>
                                </a:lnTo>
                                <a:lnTo>
                                  <a:pt x="220802" y="81788"/>
                                </a:lnTo>
                                <a:lnTo>
                                  <a:pt x="231343" y="81788"/>
                                </a:lnTo>
                                <a:lnTo>
                                  <a:pt x="231343" y="46482"/>
                                </a:lnTo>
                                <a:lnTo>
                                  <a:pt x="231927" y="42672"/>
                                </a:lnTo>
                                <a:lnTo>
                                  <a:pt x="240931" y="31496"/>
                                </a:lnTo>
                                <a:lnTo>
                                  <a:pt x="230289" y="31496"/>
                                </a:lnTo>
                                <a:lnTo>
                                  <a:pt x="230289" y="22479"/>
                                </a:lnTo>
                                <a:close/>
                              </a:path>
                              <a:path w="255270" h="83185">
                                <a:moveTo>
                                  <a:pt x="247319" y="21209"/>
                                </a:moveTo>
                                <a:lnTo>
                                  <a:pt x="241312" y="21209"/>
                                </a:lnTo>
                                <a:lnTo>
                                  <a:pt x="239052" y="21844"/>
                                </a:lnTo>
                                <a:lnTo>
                                  <a:pt x="237007" y="23241"/>
                                </a:lnTo>
                                <a:lnTo>
                                  <a:pt x="234950" y="24511"/>
                                </a:lnTo>
                                <a:lnTo>
                                  <a:pt x="232714" y="27305"/>
                                </a:lnTo>
                                <a:lnTo>
                                  <a:pt x="230289" y="31496"/>
                                </a:lnTo>
                                <a:lnTo>
                                  <a:pt x="245821" y="31496"/>
                                </a:lnTo>
                                <a:lnTo>
                                  <a:pt x="248399" y="32258"/>
                                </a:lnTo>
                                <a:lnTo>
                                  <a:pt x="250977" y="33782"/>
                                </a:lnTo>
                                <a:lnTo>
                                  <a:pt x="254560" y="24511"/>
                                </a:lnTo>
                                <a:lnTo>
                                  <a:pt x="254825" y="24511"/>
                                </a:lnTo>
                                <a:lnTo>
                                  <a:pt x="250939" y="22225"/>
                                </a:lnTo>
                                <a:lnTo>
                                  <a:pt x="247319" y="2120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35" name="Image 1035"/>
                          <pic:cNvPicPr/>
                        </pic:nvPicPr>
                        <pic:blipFill>
                          <a:blip r:embed="rId11" cstate="print"/>
                          <a:stretch>
                            <a:fillRect/>
                          </a:stretch>
                        </pic:blipFill>
                        <pic:spPr>
                          <a:xfrm>
                            <a:off x="398119" y="144233"/>
                            <a:ext cx="1993506" cy="105791"/>
                          </a:xfrm>
                          <a:prstGeom prst="rect">
                            <a:avLst/>
                          </a:prstGeom>
                        </pic:spPr>
                      </pic:pic>
                      <pic:pic xmlns:pic="http://schemas.openxmlformats.org/drawingml/2006/picture">
                        <pic:nvPicPr>
                          <pic:cNvPr id="1036" name="Image 1036"/>
                          <pic:cNvPicPr/>
                        </pic:nvPicPr>
                        <pic:blipFill>
                          <a:blip r:embed="rId12" cstate="print"/>
                          <a:stretch>
                            <a:fillRect/>
                          </a:stretch>
                        </pic:blipFill>
                        <pic:spPr>
                          <a:xfrm>
                            <a:off x="106337" y="1083906"/>
                            <a:ext cx="2098725" cy="251967"/>
                          </a:xfrm>
                          <a:prstGeom prst="rect">
                            <a:avLst/>
                          </a:prstGeom>
                        </pic:spPr>
                      </pic:pic>
                      <wps:wsp>
                        <wps:cNvPr id="1037" name="Textbox 1037"/>
                        <wps:cNvSpPr txBox="1"/>
                        <wps:spPr>
                          <a:xfrm>
                            <a:off x="3136" y="3136"/>
                            <a:ext cx="2767965" cy="1443990"/>
                          </a:xfrm>
                          <a:prstGeom prst="rect">
                            <a:avLst/>
                          </a:prstGeom>
                          <a:ln w="6273">
                            <a:solidFill>
                              <a:srgbClr val="CCCCCC"/>
                            </a:solidFill>
                            <a:prstDash val="solid"/>
                          </a:ln>
                        </wps:spPr>
                        <wps:txbx>
                          <w:txbxContent>
                            <w:p w14:paraId="64532102" w14:textId="77777777" w:rsidR="005C2A41" w:rsidRDefault="005C2A41">
                              <w:pPr>
                                <w:rPr>
                                  <w:sz w:val="16"/>
                                </w:rPr>
                              </w:pPr>
                            </w:p>
                            <w:p w14:paraId="6426255D" w14:textId="77777777" w:rsidR="005C2A41" w:rsidRDefault="005C2A41">
                              <w:pPr>
                                <w:rPr>
                                  <w:sz w:val="16"/>
                                </w:rPr>
                              </w:pPr>
                            </w:p>
                            <w:p w14:paraId="2674403F" w14:textId="77777777" w:rsidR="005C2A41" w:rsidRDefault="005C2A41">
                              <w:pPr>
                                <w:rPr>
                                  <w:sz w:val="16"/>
                                </w:rPr>
                              </w:pPr>
                            </w:p>
                            <w:p w14:paraId="54D17419" w14:textId="77777777" w:rsidR="005C2A41" w:rsidRDefault="005C2A41">
                              <w:pPr>
                                <w:spacing w:before="161"/>
                                <w:rPr>
                                  <w:sz w:val="16"/>
                                </w:rPr>
                              </w:pPr>
                            </w:p>
                            <w:p w14:paraId="025FBA4D"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1038" name="Textbox 1038"/>
                        <wps:cNvSpPr txBox="1"/>
                        <wps:spPr>
                          <a:xfrm>
                            <a:off x="1528406" y="405091"/>
                            <a:ext cx="929005" cy="464820"/>
                          </a:xfrm>
                          <a:prstGeom prst="rect">
                            <a:avLst/>
                          </a:prstGeom>
                          <a:solidFill>
                            <a:srgbClr val="FFFFFF"/>
                          </a:solidFill>
                          <a:ln w="6273">
                            <a:solidFill>
                              <a:srgbClr val="CCCCCC"/>
                            </a:solidFill>
                            <a:prstDash val="solid"/>
                          </a:ln>
                        </wps:spPr>
                        <wps:txbx>
                          <w:txbxContent>
                            <w:p w14:paraId="5DEDA400"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wps:txbx>
                        <wps:bodyPr wrap="square" lIns="0" tIns="0" rIns="0" bIns="0" rtlCol="0">
                          <a:noAutofit/>
                        </wps:bodyPr>
                      </wps:wsp>
                      <wps:wsp>
                        <wps:cNvPr id="1039" name="Textbox 1039"/>
                        <wps:cNvSpPr txBox="1"/>
                        <wps:spPr>
                          <a:xfrm>
                            <a:off x="323176" y="405091"/>
                            <a:ext cx="935355" cy="464820"/>
                          </a:xfrm>
                          <a:prstGeom prst="rect">
                            <a:avLst/>
                          </a:prstGeom>
                          <a:solidFill>
                            <a:srgbClr val="FFFFFF"/>
                          </a:solidFill>
                          <a:ln w="6273">
                            <a:solidFill>
                              <a:srgbClr val="CCCCCC"/>
                            </a:solidFill>
                            <a:prstDash val="solid"/>
                          </a:ln>
                        </wps:spPr>
                        <wps:txbx>
                          <w:txbxContent>
                            <w:p w14:paraId="647585C0"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5AEDE819" id="Group 1032" o:spid="_x0000_s1187" alt="Image indicating range of interest rates reading: &quot;Your starting interest rate will be between 4.795% and 14.500%. After the starting rate is set, your rate will then vary with the market.&quot;" style="position:absolute;left:0;text-align:left;margin-left:53.95pt;margin-top:7.1pt;width:218.45pt;height:114.2pt;z-index:15945728;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">
                <v:shape id="Graphic 1033" o:spid="_x0000_s1188"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" path="m2767965,l,,,1443990r2767965,l2767965,xe" fillcolor="#e7e7e7" stroked="f">
                  <v:path arrowok="t"/>
                </v:shape>
                <v:shape id="Graphic 1034" o:spid="_x0000_s1189" style="position:absolute;left:1129;top:1442;width:2553;height:832;visibility:visible;mso-wrap-style:square;v-text-anchor:top" coordsize="25527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" path="m13830,l,,33108,47117r,34671l44475,81788r,-34671l50758,38481r-11262,l36791,33909,33962,29337,13830,xem78752,l65506,,48869,24003r-3670,5334l42075,34163r-2579,4318l50758,38481,78752,xem121373,21209r-16243,l98602,23368,83642,52197r,9906l86321,69850,97066,80518r7048,2667l118249,83185r5017,-1270l132448,77089r2199,-2159l107543,74930r-4369,-1905l96215,65405,94475,59690r,-15113l96176,38989r1029,-1175l99695,35179r3479,-3810l107543,29464r26516,l128371,23876r-6998,-2667xem134059,29464r-16038,l122364,31369r6998,7620l130292,41910r810,2667l131064,59690r-1702,5715l122415,73025r-4356,1905l134647,74930r1293,-1270l138341,69342r2400,-4445l141947,58928r,-17018l139230,34544r-5171,-5080xem164172,22479r-10553,l153662,64135r121,1778l153835,66675r17386,16510l183222,83185r6579,-3429l193635,74422r-19798,l171183,73660,164172,60579r,-38100xem204076,73025r-9436,l194640,81788r9436,l204076,73025xem204076,70739r-15623,l183146,73660r-2972,762l193635,74422r1005,-1397l204076,73025r,-2286xem204076,68580r-13540,l188683,70612r15393,l204076,68580xem204076,66040r-12326,l190652,68453r13424,l204076,66040xem204076,22479r-10541,l193535,59309r-584,3937l191808,65913r12268,l204076,22479xem230289,22479r-9487,l220802,81788r10541,l231343,46482r584,-3810l240931,31496r-10642,l230289,22479xem247319,21209r-6007,l239052,21844r-2045,1397l234950,24511r-2236,2794l230289,31496r15532,l248399,32258r2578,1524l254560,24511r265,l250939,22225r-3620,-1016xe" fillcolor="black" stroked="f">
                  <v:path arrowok="t"/>
                </v:shape>
                <v:shape id="Image 1035" o:spid="_x0000_s1190" type="#_x0000_t75" style="position:absolute;left:3981;top:1442;width:19935;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">
                  <v:imagedata r:id="rId13" o:title=""/>
                </v:shape>
                <v:shape id="Image 1036" o:spid="_x0000_s1191" type="#_x0000_t75" style="position:absolute;left:1063;top:10839;width:20987;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">
                  <v:imagedata r:id="rId14" o:title=""/>
                </v:shape>
                <v:shape id="Textbox 1037" o:spid="_x0000_s1192"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" filled="f" strokecolor="#ccc" strokeweight=".17425mm">
                  <v:textbox inset="0,0,0,0">
                    <w:txbxContent>
                      <w:p w14:paraId="64532102" w14:textId="77777777" w:rsidR="005C2A41" w:rsidRDefault="005C2A41">
                        <w:pPr>
                          <w:rPr>
                            <w:sz w:val="16"/>
                          </w:rPr>
                        </w:pPr>
                      </w:p>
                      <w:p w14:paraId="6426255D" w14:textId="77777777" w:rsidR="005C2A41" w:rsidRDefault="005C2A41">
                        <w:pPr>
                          <w:rPr>
                            <w:sz w:val="16"/>
                          </w:rPr>
                        </w:pPr>
                      </w:p>
                      <w:p w14:paraId="2674403F" w14:textId="77777777" w:rsidR="005C2A41" w:rsidRDefault="005C2A41">
                        <w:pPr>
                          <w:rPr>
                            <w:sz w:val="16"/>
                          </w:rPr>
                        </w:pPr>
                      </w:p>
                      <w:p w14:paraId="54D17419" w14:textId="77777777" w:rsidR="005C2A41" w:rsidRDefault="005C2A41">
                        <w:pPr>
                          <w:spacing w:before="161"/>
                          <w:rPr>
                            <w:sz w:val="16"/>
                          </w:rPr>
                        </w:pPr>
                      </w:p>
                      <w:p w14:paraId="025FBA4D" w14:textId="77777777" w:rsidR="005C2A41" w:rsidRDefault="00863C9F">
                        <w:pPr>
                          <w:ind w:left="16"/>
                          <w:jc w:val="center"/>
                          <w:rPr>
                            <w:sz w:val="16"/>
                          </w:rPr>
                        </w:pPr>
                        <w:r>
                          <w:rPr>
                            <w:spacing w:val="-5"/>
                            <w:sz w:val="16"/>
                          </w:rPr>
                          <w:t>and</w:t>
                        </w:r>
                      </w:p>
                    </w:txbxContent>
                  </v:textbox>
                </v:shape>
                <v:shape id="Textbox 1038" o:spid="_x0000_s1193"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" strokecolor="#ccc" strokeweight=".17425mm">
                  <v:textbox inset="0,0,0,0">
                    <w:txbxContent>
                      <w:p w14:paraId="5DEDA400" w14:textId="77777777" w:rsidR="005C2A41" w:rsidRDefault="00863C9F">
                        <w:pPr>
                          <w:spacing w:before="210"/>
                          <w:ind w:left="255"/>
                          <w:rPr>
                            <w:color w:val="000000"/>
                            <w:position w:val="6"/>
                            <w:sz w:val="14"/>
                          </w:rPr>
                        </w:pPr>
                        <w:r>
                          <w:rPr>
                            <w:color w:val="000000"/>
                            <w:spacing w:val="-2"/>
                            <w:sz w:val="26"/>
                          </w:rPr>
                          <w:t>14.500</w:t>
                        </w:r>
                        <w:r>
                          <w:rPr>
                            <w:color w:val="000000"/>
                            <w:spacing w:val="-2"/>
                            <w:position w:val="6"/>
                            <w:sz w:val="14"/>
                          </w:rPr>
                          <w:t>%</w:t>
                        </w:r>
                      </w:p>
                    </w:txbxContent>
                  </v:textbox>
                </v:shape>
                <v:shape id="Textbox 1039" o:spid="_x0000_s1194"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" strokecolor="#ccc" strokeweight=".17425mm">
                  <v:textbox inset="0,0,0,0">
                    <w:txbxContent>
                      <w:p w14:paraId="647585C0" w14:textId="77777777" w:rsidR="005C2A41" w:rsidRDefault="00863C9F">
                        <w:pPr>
                          <w:spacing w:before="210"/>
                          <w:ind w:left="335"/>
                          <w:rPr>
                            <w:color w:val="000000"/>
                            <w:position w:val="6"/>
                            <w:sz w:val="14"/>
                          </w:rPr>
                        </w:pPr>
                        <w:r>
                          <w:rPr>
                            <w:color w:val="000000"/>
                            <w:spacing w:val="-2"/>
                            <w:sz w:val="26"/>
                          </w:rPr>
                          <w:t>4.795</w:t>
                        </w:r>
                        <w:r>
                          <w:rPr>
                            <w:color w:val="000000"/>
                            <w:spacing w:val="-2"/>
                            <w:position w:val="6"/>
                            <w:sz w:val="14"/>
                          </w:rPr>
                          <w:t>%</w:t>
                        </w:r>
                      </w:p>
                    </w:txbxContent>
                  </v:textbox>
                </v:shape>
                <w10:wrap anchorx="page"/>
              </v:group>
            </w:pict>
          </mc:Fallback>
        </mc:AlternateContent>
      </w:r>
      <w:r>
        <w:rPr>
          <w:w w:val="105"/>
        </w:rPr>
        <w:t>Your</w:t>
      </w:r>
      <w:r>
        <w:rPr>
          <w:spacing w:val="-12"/>
          <w:w w:val="105"/>
        </w:rPr>
        <w:t xml:space="preserve"> </w:t>
      </w:r>
      <w:r>
        <w:rPr>
          <w:w w:val="105"/>
        </w:rPr>
        <w:t>Starting</w:t>
      </w:r>
      <w:r>
        <w:rPr>
          <w:spacing w:val="-10"/>
          <w:w w:val="105"/>
        </w:rPr>
        <w:t xml:space="preserve"> </w:t>
      </w:r>
      <w:r>
        <w:rPr>
          <w:w w:val="105"/>
        </w:rPr>
        <w:t>Interest</w:t>
      </w:r>
      <w:r>
        <w:rPr>
          <w:spacing w:val="-9"/>
          <w:w w:val="105"/>
        </w:rPr>
        <w:t xml:space="preserve"> </w:t>
      </w:r>
      <w:r>
        <w:rPr>
          <w:w w:val="105"/>
        </w:rPr>
        <w:t>Rate</w:t>
      </w:r>
      <w:r>
        <w:rPr>
          <w:spacing w:val="-10"/>
          <w:w w:val="105"/>
        </w:rPr>
        <w:t xml:space="preserve"> </w:t>
      </w:r>
      <w:r>
        <w:rPr>
          <w:w w:val="105"/>
        </w:rPr>
        <w:t>(upon</w:t>
      </w:r>
      <w:r>
        <w:rPr>
          <w:spacing w:val="-8"/>
          <w:w w:val="105"/>
        </w:rPr>
        <w:t xml:space="preserve"> </w:t>
      </w:r>
      <w:r>
        <w:rPr>
          <w:spacing w:val="-2"/>
          <w:w w:val="105"/>
        </w:rPr>
        <w:t>approval)</w:t>
      </w:r>
    </w:p>
    <w:p w14:paraId="411D8601" w14:textId="77777777" w:rsidR="005C2A41" w:rsidRDefault="00863C9F">
      <w:pPr>
        <w:spacing w:before="26" w:line="264" w:lineRule="auto"/>
        <w:ind w:left="4895" w:right="492"/>
        <w:rPr>
          <w:sz w:val="18"/>
        </w:rPr>
      </w:pPr>
      <w:r>
        <w:rPr>
          <w:w w:val="105"/>
          <w:sz w:val="18"/>
        </w:rPr>
        <w:t>The starting interest rate you pay will be determined after you apply.</w:t>
      </w:r>
      <w:r>
        <w:rPr>
          <w:spacing w:val="-14"/>
          <w:w w:val="105"/>
          <w:sz w:val="18"/>
        </w:rPr>
        <w:t xml:space="preserve"> </w:t>
      </w:r>
      <w:r>
        <w:rPr>
          <w:w w:val="105"/>
          <w:sz w:val="18"/>
        </w:rPr>
        <w:t>It</w:t>
      </w:r>
      <w:r>
        <w:rPr>
          <w:spacing w:val="-13"/>
          <w:w w:val="105"/>
          <w:sz w:val="18"/>
        </w:rPr>
        <w:t xml:space="preserve"> </w:t>
      </w:r>
      <w:r>
        <w:rPr>
          <w:w w:val="105"/>
          <w:sz w:val="18"/>
        </w:rPr>
        <w:t>will</w:t>
      </w:r>
      <w:r>
        <w:rPr>
          <w:spacing w:val="-12"/>
          <w:w w:val="105"/>
          <w:sz w:val="18"/>
        </w:rPr>
        <w:t xml:space="preserve"> </w:t>
      </w:r>
      <w:r>
        <w:rPr>
          <w:w w:val="105"/>
          <w:sz w:val="18"/>
        </w:rPr>
        <w:t>be</w:t>
      </w:r>
      <w:r>
        <w:rPr>
          <w:spacing w:val="-13"/>
          <w:w w:val="105"/>
          <w:sz w:val="18"/>
        </w:rPr>
        <w:t xml:space="preserve"> </w:t>
      </w:r>
      <w:r>
        <w:rPr>
          <w:w w:val="105"/>
          <w:sz w:val="18"/>
        </w:rPr>
        <w:t>based</w:t>
      </w:r>
      <w:r>
        <w:rPr>
          <w:spacing w:val="-13"/>
          <w:w w:val="105"/>
          <w:sz w:val="18"/>
        </w:rPr>
        <w:t xml:space="preserve"> </w:t>
      </w:r>
      <w:r>
        <w:rPr>
          <w:w w:val="105"/>
          <w:sz w:val="18"/>
        </w:rPr>
        <w:t>upon</w:t>
      </w:r>
      <w:r>
        <w:rPr>
          <w:spacing w:val="-5"/>
          <w:w w:val="105"/>
          <w:sz w:val="18"/>
        </w:rPr>
        <w:t xml:space="preserve"> </w:t>
      </w:r>
      <w:r>
        <w:rPr>
          <w:w w:val="105"/>
          <w:sz w:val="18"/>
        </w:rPr>
        <w:t>your</w:t>
      </w:r>
      <w:r>
        <w:rPr>
          <w:spacing w:val="-13"/>
          <w:w w:val="105"/>
          <w:sz w:val="18"/>
        </w:rPr>
        <w:t xml:space="preserve"> </w:t>
      </w:r>
      <w:r>
        <w:rPr>
          <w:w w:val="105"/>
          <w:sz w:val="18"/>
        </w:rPr>
        <w:t>credit</w:t>
      </w:r>
      <w:r>
        <w:rPr>
          <w:spacing w:val="-11"/>
          <w:w w:val="105"/>
          <w:sz w:val="18"/>
        </w:rPr>
        <w:t xml:space="preserve"> </w:t>
      </w:r>
      <w:r>
        <w:rPr>
          <w:w w:val="105"/>
          <w:sz w:val="18"/>
        </w:rPr>
        <w:t>history</w:t>
      </w:r>
      <w:r>
        <w:rPr>
          <w:spacing w:val="-14"/>
          <w:w w:val="105"/>
          <w:sz w:val="18"/>
        </w:rPr>
        <w:t xml:space="preserve"> </w:t>
      </w:r>
      <w:r>
        <w:rPr>
          <w:w w:val="105"/>
          <w:sz w:val="18"/>
        </w:rPr>
        <w:t>and</w:t>
      </w:r>
      <w:r>
        <w:rPr>
          <w:spacing w:val="-12"/>
          <w:w w:val="105"/>
          <w:sz w:val="18"/>
        </w:rPr>
        <w:t xml:space="preserve"> </w:t>
      </w:r>
      <w:r>
        <w:rPr>
          <w:w w:val="105"/>
          <w:sz w:val="18"/>
        </w:rPr>
        <w:t xml:space="preserve">other factors (cosigner credit, repayment option, </w:t>
      </w:r>
      <w:proofErr w:type="spellStart"/>
      <w:r>
        <w:rPr>
          <w:w w:val="105"/>
          <w:sz w:val="18"/>
        </w:rPr>
        <w:t>etc</w:t>
      </w:r>
      <w:proofErr w:type="spellEnd"/>
      <w:r>
        <w:rPr>
          <w:w w:val="105"/>
          <w:sz w:val="18"/>
        </w:rPr>
        <w:t>). If approved, we will notify you of the rate you qualify for</w:t>
      </w:r>
      <w:r>
        <w:rPr>
          <w:spacing w:val="-1"/>
          <w:w w:val="105"/>
          <w:sz w:val="18"/>
        </w:rPr>
        <w:t xml:space="preserve"> </w:t>
      </w:r>
      <w:r>
        <w:rPr>
          <w:w w:val="105"/>
          <w:sz w:val="18"/>
        </w:rPr>
        <w:t>within the stated range.</w:t>
      </w:r>
    </w:p>
    <w:p w14:paraId="24AA9F38" w14:textId="77777777" w:rsidR="005C2A41" w:rsidRDefault="00863C9F">
      <w:pPr>
        <w:pStyle w:val="Heading5"/>
        <w:spacing w:before="166"/>
        <w:ind w:left="4895"/>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40AAEC6E" w14:textId="77777777" w:rsidR="005C2A41" w:rsidRDefault="00863C9F">
      <w:pPr>
        <w:spacing w:before="27" w:line="264" w:lineRule="auto"/>
        <w:ind w:left="4895" w:right="331"/>
        <w:rPr>
          <w:sz w:val="18"/>
        </w:rPr>
      </w:pPr>
      <w:r>
        <w:rPr>
          <w:b/>
          <w:w w:val="105"/>
          <w:sz w:val="18"/>
        </w:rPr>
        <w:t>Your</w:t>
      </w:r>
      <w:r>
        <w:rPr>
          <w:b/>
          <w:spacing w:val="-6"/>
          <w:w w:val="105"/>
          <w:sz w:val="18"/>
        </w:rPr>
        <w:t xml:space="preserve"> </w:t>
      </w:r>
      <w:r>
        <w:rPr>
          <w:b/>
          <w:w w:val="105"/>
          <w:sz w:val="18"/>
        </w:rPr>
        <w:t>rate</w:t>
      </w:r>
      <w:r>
        <w:rPr>
          <w:b/>
          <w:spacing w:val="-5"/>
          <w:w w:val="105"/>
          <w:sz w:val="18"/>
        </w:rPr>
        <w:t xml:space="preserve"> </w:t>
      </w:r>
      <w:r>
        <w:rPr>
          <w:b/>
          <w:w w:val="105"/>
          <w:sz w:val="18"/>
        </w:rPr>
        <w:t>is</w:t>
      </w:r>
      <w:r>
        <w:rPr>
          <w:b/>
          <w:spacing w:val="-6"/>
          <w:w w:val="105"/>
          <w:sz w:val="18"/>
        </w:rPr>
        <w:t xml:space="preserve"> </w:t>
      </w:r>
      <w:r>
        <w:rPr>
          <w:b/>
          <w:w w:val="105"/>
          <w:sz w:val="18"/>
        </w:rPr>
        <w:t>variable.</w:t>
      </w:r>
      <w:r>
        <w:rPr>
          <w:b/>
          <w:spacing w:val="-7"/>
          <w:w w:val="105"/>
          <w:sz w:val="18"/>
        </w:rPr>
        <w:t xml:space="preserve"> </w:t>
      </w:r>
      <w:r>
        <w:rPr>
          <w:w w:val="105"/>
          <w:sz w:val="18"/>
        </w:rPr>
        <w:t>This</w:t>
      </w:r>
      <w:r>
        <w:rPr>
          <w:spacing w:val="-10"/>
          <w:w w:val="105"/>
          <w:sz w:val="18"/>
        </w:rPr>
        <w:t xml:space="preserve"> </w:t>
      </w:r>
      <w:r>
        <w:rPr>
          <w:w w:val="105"/>
          <w:sz w:val="18"/>
        </w:rPr>
        <w:t>means</w:t>
      </w:r>
      <w:r>
        <w:rPr>
          <w:spacing w:val="-11"/>
          <w:w w:val="105"/>
          <w:sz w:val="18"/>
        </w:rPr>
        <w:t xml:space="preserve"> </w:t>
      </w:r>
      <w:r>
        <w:rPr>
          <w:w w:val="105"/>
          <w:sz w:val="18"/>
        </w:rPr>
        <w:t>that</w:t>
      </w:r>
      <w:r>
        <w:rPr>
          <w:spacing w:val="-11"/>
          <w:w w:val="105"/>
          <w:sz w:val="18"/>
        </w:rPr>
        <w:t xml:space="preserve"> </w:t>
      </w:r>
      <w:r>
        <w:rPr>
          <w:w w:val="105"/>
          <w:sz w:val="18"/>
        </w:rPr>
        <w:t>your</w:t>
      </w:r>
      <w:r>
        <w:rPr>
          <w:spacing w:val="-10"/>
          <w:w w:val="105"/>
          <w:sz w:val="18"/>
        </w:rPr>
        <w:t xml:space="preserve"> </w:t>
      </w:r>
      <w:r>
        <w:rPr>
          <w:w w:val="105"/>
          <w:sz w:val="18"/>
        </w:rPr>
        <w:t>rate</w:t>
      </w:r>
      <w:r>
        <w:rPr>
          <w:spacing w:val="-11"/>
          <w:w w:val="105"/>
          <w:sz w:val="18"/>
        </w:rPr>
        <w:t xml:space="preserve"> </w:t>
      </w:r>
      <w:r>
        <w:rPr>
          <w:w w:val="105"/>
          <w:sz w:val="18"/>
        </w:rPr>
        <w:t>could</w:t>
      </w:r>
      <w:r>
        <w:rPr>
          <w:spacing w:val="-10"/>
          <w:w w:val="105"/>
          <w:sz w:val="18"/>
        </w:rPr>
        <w:t xml:space="preserve"> </w:t>
      </w:r>
      <w:r>
        <w:rPr>
          <w:w w:val="105"/>
          <w:sz w:val="18"/>
        </w:rPr>
        <w:t>move</w:t>
      </w:r>
      <w:r>
        <w:rPr>
          <w:spacing w:val="-11"/>
          <w:w w:val="105"/>
          <w:sz w:val="18"/>
        </w:rPr>
        <w:t xml:space="preserve"> </w:t>
      </w:r>
      <w:r>
        <w:rPr>
          <w:w w:val="105"/>
          <w:sz w:val="18"/>
        </w:rPr>
        <w:t>lower or higher than the rates on this form. The variable rate is based upon the 30-day average Secured Overnight Financing Rate (SOFR)</w:t>
      </w:r>
      <w:r>
        <w:rPr>
          <w:spacing w:val="-5"/>
          <w:w w:val="105"/>
          <w:sz w:val="18"/>
        </w:rPr>
        <w:t xml:space="preserve"> </w:t>
      </w:r>
      <w:r>
        <w:rPr>
          <w:w w:val="105"/>
          <w:sz w:val="18"/>
        </w:rPr>
        <w:t>(as</w:t>
      </w:r>
      <w:r>
        <w:rPr>
          <w:spacing w:val="-5"/>
          <w:w w:val="105"/>
          <w:sz w:val="18"/>
        </w:rPr>
        <w:t xml:space="preserve"> </w:t>
      </w:r>
      <w:r>
        <w:rPr>
          <w:w w:val="105"/>
          <w:sz w:val="18"/>
        </w:rPr>
        <w:t>published</w:t>
      </w:r>
      <w:r>
        <w:rPr>
          <w:spacing w:val="-5"/>
          <w:w w:val="105"/>
          <w:sz w:val="18"/>
        </w:rPr>
        <w:t xml:space="preserve"> </w:t>
      </w:r>
      <w:r>
        <w:rPr>
          <w:w w:val="105"/>
          <w:sz w:val="18"/>
        </w:rPr>
        <w:t>by</w:t>
      </w:r>
      <w:r>
        <w:rPr>
          <w:spacing w:val="-5"/>
          <w:w w:val="105"/>
          <w:sz w:val="18"/>
        </w:rPr>
        <w:t xml:space="preserve"> </w:t>
      </w:r>
      <w:r>
        <w:rPr>
          <w:w w:val="105"/>
          <w:sz w:val="18"/>
        </w:rPr>
        <w:t>the</w:t>
      </w:r>
      <w:r>
        <w:rPr>
          <w:spacing w:val="-5"/>
          <w:w w:val="105"/>
          <w:sz w:val="18"/>
        </w:rPr>
        <w:t xml:space="preserve"> </w:t>
      </w:r>
      <w:r>
        <w:rPr>
          <w:w w:val="105"/>
          <w:sz w:val="18"/>
        </w:rPr>
        <w:t>Federal</w:t>
      </w:r>
      <w:r>
        <w:rPr>
          <w:spacing w:val="-4"/>
          <w:w w:val="105"/>
          <w:sz w:val="18"/>
        </w:rPr>
        <w:t xml:space="preserve"> </w:t>
      </w:r>
      <w:r>
        <w:rPr>
          <w:w w:val="105"/>
          <w:sz w:val="18"/>
        </w:rPr>
        <w:t>Reserve</w:t>
      </w:r>
      <w:r>
        <w:rPr>
          <w:spacing w:val="-6"/>
          <w:w w:val="105"/>
          <w:sz w:val="18"/>
        </w:rPr>
        <w:t xml:space="preserve"> </w:t>
      </w:r>
      <w:r>
        <w:rPr>
          <w:w w:val="105"/>
          <w:sz w:val="18"/>
        </w:rPr>
        <w:t>Bank</w:t>
      </w:r>
      <w:r>
        <w:rPr>
          <w:spacing w:val="-5"/>
          <w:w w:val="105"/>
          <w:sz w:val="18"/>
        </w:rPr>
        <w:t xml:space="preserve"> </w:t>
      </w:r>
      <w:r>
        <w:rPr>
          <w:w w:val="105"/>
          <w:sz w:val="18"/>
        </w:rPr>
        <w:t>of</w:t>
      </w:r>
      <w:r>
        <w:rPr>
          <w:spacing w:val="-3"/>
          <w:w w:val="105"/>
          <w:sz w:val="18"/>
        </w:rPr>
        <w:t xml:space="preserve"> </w:t>
      </w:r>
      <w:r>
        <w:rPr>
          <w:w w:val="105"/>
          <w:sz w:val="18"/>
        </w:rPr>
        <w:t>New</w:t>
      </w:r>
      <w:r>
        <w:rPr>
          <w:spacing w:val="-5"/>
          <w:w w:val="105"/>
          <w:sz w:val="18"/>
        </w:rPr>
        <w:t xml:space="preserve"> </w:t>
      </w:r>
      <w:r>
        <w:rPr>
          <w:w w:val="105"/>
          <w:sz w:val="18"/>
        </w:rPr>
        <w:t>York). For more information on this rate, see the reference notes.</w:t>
      </w:r>
    </w:p>
    <w:p w14:paraId="783CFD91" w14:textId="77777777" w:rsidR="005C2A41" w:rsidRDefault="00863C9F">
      <w:pPr>
        <w:pStyle w:val="BodyText"/>
        <w:spacing w:before="4"/>
        <w:rPr>
          <w:sz w:val="12"/>
        </w:rPr>
      </w:pPr>
      <w:r>
        <w:rPr>
          <w:noProof/>
          <w:sz w:val="12"/>
        </w:rPr>
        <mc:AlternateContent>
          <mc:Choice Requires="wps">
            <w:drawing>
              <wp:anchor distT="0" distB="0" distL="0" distR="0" simplePos="0" relativeHeight="487803392" behindDoc="1" locked="0" layoutInCell="1" allowOverlap="1" wp14:anchorId="08AC65F8" wp14:editId="58D09443">
                <wp:simplePos x="0" y="0"/>
                <wp:positionH relativeFrom="page">
                  <wp:posOffset>3569334</wp:posOffset>
                </wp:positionH>
                <wp:positionV relativeFrom="paragraph">
                  <wp:posOffset>109164</wp:posOffset>
                </wp:positionV>
                <wp:extent cx="3514725" cy="445770"/>
                <wp:effectExtent l="0" t="0" r="0" b="0"/>
                <wp:wrapTopAndBottom/>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445770"/>
                        </a:xfrm>
                        <a:prstGeom prst="rect">
                          <a:avLst/>
                        </a:prstGeom>
                        <a:solidFill>
                          <a:srgbClr val="E7E7E7"/>
                        </a:solidFill>
                        <a:ln w="6273">
                          <a:solidFill>
                            <a:srgbClr val="CCCCCC"/>
                          </a:solidFill>
                          <a:prstDash val="solid"/>
                        </a:ln>
                      </wps:spPr>
                      <wps:txbx>
                        <w:txbxContent>
                          <w:p w14:paraId="07F62F9A"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0A8CEEF4"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wps:txbx>
                      <wps:bodyPr wrap="square" lIns="0" tIns="0" rIns="0" bIns="0" rtlCol="0">
                        <a:noAutofit/>
                      </wps:bodyPr>
                    </wps:wsp>
                  </a:graphicData>
                </a:graphic>
              </wp:anchor>
            </w:drawing>
          </mc:Choice>
          <mc:Fallback>
            <w:pict>
              <v:shape w14:anchorId="08AC65F8" id="Textbox 1040" o:spid="_x0000_s1195" type="#_x0000_t202" style="position:absolute;margin-left:281.05pt;margin-top:8.6pt;width:276.75pt;height:35.1pt;z-index:-1551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" fillcolor="#e7e7e7" strokecolor="#ccc" strokeweight=".17425mm">
                <v:path arrowok="t"/>
                <v:textbox inset="0,0,0,0">
                  <w:txbxContent>
                    <w:p w14:paraId="07F62F9A" w14:textId="77777777" w:rsidR="005C2A41" w:rsidRDefault="00863C9F">
                      <w:pPr>
                        <w:spacing w:before="127"/>
                        <w:ind w:left="158"/>
                        <w:rPr>
                          <w:color w:val="000000"/>
                          <w:sz w:val="18"/>
                        </w:rPr>
                      </w:pPr>
                      <w:r>
                        <w:rPr>
                          <w:color w:val="000000"/>
                          <w:sz w:val="18"/>
                        </w:rPr>
                        <w:t>Although</w:t>
                      </w:r>
                      <w:r>
                        <w:rPr>
                          <w:color w:val="000000"/>
                          <w:spacing w:val="3"/>
                          <w:sz w:val="18"/>
                        </w:rPr>
                        <w:t xml:space="preserve"> </w:t>
                      </w:r>
                      <w:r>
                        <w:rPr>
                          <w:color w:val="000000"/>
                          <w:sz w:val="18"/>
                        </w:rPr>
                        <w:t>the</w:t>
                      </w:r>
                      <w:r>
                        <w:rPr>
                          <w:color w:val="000000"/>
                          <w:spacing w:val="2"/>
                          <w:sz w:val="18"/>
                        </w:rPr>
                        <w:t xml:space="preserve"> </w:t>
                      </w:r>
                      <w:r>
                        <w:rPr>
                          <w:color w:val="000000"/>
                          <w:sz w:val="18"/>
                        </w:rPr>
                        <w:t>rate</w:t>
                      </w:r>
                      <w:r>
                        <w:rPr>
                          <w:color w:val="000000"/>
                          <w:spacing w:val="5"/>
                          <w:sz w:val="18"/>
                        </w:rPr>
                        <w:t xml:space="preserve"> </w:t>
                      </w:r>
                      <w:r>
                        <w:rPr>
                          <w:color w:val="000000"/>
                          <w:sz w:val="18"/>
                        </w:rPr>
                        <w:t>will</w:t>
                      </w:r>
                      <w:r>
                        <w:rPr>
                          <w:color w:val="000000"/>
                          <w:spacing w:val="2"/>
                          <w:sz w:val="18"/>
                        </w:rPr>
                        <w:t xml:space="preserve"> </w:t>
                      </w:r>
                      <w:r>
                        <w:rPr>
                          <w:color w:val="000000"/>
                          <w:sz w:val="18"/>
                        </w:rPr>
                        <w:t>vary</w:t>
                      </w:r>
                      <w:r>
                        <w:rPr>
                          <w:color w:val="000000"/>
                          <w:spacing w:val="3"/>
                          <w:sz w:val="18"/>
                        </w:rPr>
                        <w:t xml:space="preserve"> </w:t>
                      </w:r>
                      <w:r>
                        <w:rPr>
                          <w:color w:val="000000"/>
                          <w:sz w:val="18"/>
                        </w:rPr>
                        <w:t>after</w:t>
                      </w:r>
                      <w:r>
                        <w:rPr>
                          <w:color w:val="000000"/>
                          <w:spacing w:val="4"/>
                          <w:sz w:val="18"/>
                        </w:rPr>
                        <w:t xml:space="preserve"> </w:t>
                      </w:r>
                      <w:r>
                        <w:rPr>
                          <w:color w:val="000000"/>
                          <w:sz w:val="18"/>
                        </w:rPr>
                        <w:t>you</w:t>
                      </w:r>
                      <w:r>
                        <w:rPr>
                          <w:color w:val="000000"/>
                          <w:spacing w:val="2"/>
                          <w:sz w:val="18"/>
                        </w:rPr>
                        <w:t xml:space="preserve"> </w:t>
                      </w:r>
                      <w:r>
                        <w:rPr>
                          <w:color w:val="000000"/>
                          <w:sz w:val="18"/>
                        </w:rPr>
                        <w:t>are</w:t>
                      </w:r>
                      <w:r>
                        <w:rPr>
                          <w:color w:val="000000"/>
                          <w:spacing w:val="3"/>
                          <w:sz w:val="18"/>
                        </w:rPr>
                        <w:t xml:space="preserve"> </w:t>
                      </w:r>
                      <w:r>
                        <w:rPr>
                          <w:color w:val="000000"/>
                          <w:sz w:val="18"/>
                        </w:rPr>
                        <w:t>approved,</w:t>
                      </w:r>
                      <w:r>
                        <w:rPr>
                          <w:color w:val="000000"/>
                          <w:spacing w:val="7"/>
                          <w:sz w:val="18"/>
                        </w:rPr>
                        <w:t xml:space="preserve"> </w:t>
                      </w:r>
                      <w:r>
                        <w:rPr>
                          <w:color w:val="000000"/>
                          <w:sz w:val="18"/>
                        </w:rPr>
                        <w:t>it</w:t>
                      </w:r>
                      <w:r>
                        <w:rPr>
                          <w:color w:val="000000"/>
                          <w:spacing w:val="3"/>
                          <w:sz w:val="18"/>
                        </w:rPr>
                        <w:t xml:space="preserve"> </w:t>
                      </w:r>
                      <w:r>
                        <w:rPr>
                          <w:color w:val="000000"/>
                          <w:spacing w:val="-4"/>
                          <w:sz w:val="18"/>
                        </w:rPr>
                        <w:t>will</w:t>
                      </w:r>
                    </w:p>
                    <w:p w14:paraId="0A8CEEF4" w14:textId="77777777" w:rsidR="005C2A41" w:rsidRDefault="00863C9F">
                      <w:pPr>
                        <w:spacing w:before="22"/>
                        <w:ind w:left="158"/>
                        <w:rPr>
                          <w:color w:val="000000"/>
                          <w:sz w:val="18"/>
                        </w:rPr>
                      </w:pPr>
                      <w:r>
                        <w:rPr>
                          <w:b/>
                          <w:color w:val="000000"/>
                          <w:w w:val="105"/>
                          <w:sz w:val="18"/>
                          <w:u w:val="single"/>
                        </w:rPr>
                        <w:t>never</w:t>
                      </w:r>
                      <w:r>
                        <w:rPr>
                          <w:b/>
                          <w:color w:val="000000"/>
                          <w:spacing w:val="-5"/>
                          <w:w w:val="105"/>
                          <w:sz w:val="18"/>
                          <w:u w:val="single"/>
                        </w:rPr>
                        <w:t xml:space="preserve"> </w:t>
                      </w:r>
                      <w:r>
                        <w:rPr>
                          <w:b/>
                          <w:color w:val="000000"/>
                          <w:w w:val="105"/>
                          <w:sz w:val="18"/>
                          <w:u w:val="single"/>
                        </w:rPr>
                        <w:t>exceed</w:t>
                      </w:r>
                      <w:r>
                        <w:rPr>
                          <w:b/>
                          <w:color w:val="000000"/>
                          <w:spacing w:val="-3"/>
                          <w:w w:val="105"/>
                          <w:sz w:val="18"/>
                          <w:u w:val="single"/>
                        </w:rPr>
                        <w:t xml:space="preserve"> </w:t>
                      </w:r>
                      <w:r>
                        <w:rPr>
                          <w:b/>
                          <w:color w:val="000000"/>
                          <w:w w:val="105"/>
                          <w:sz w:val="18"/>
                          <w:u w:val="single"/>
                        </w:rPr>
                        <w:t>25.000%</w:t>
                      </w:r>
                      <w:r>
                        <w:rPr>
                          <w:b/>
                          <w:color w:val="000000"/>
                          <w:spacing w:val="-12"/>
                          <w:w w:val="105"/>
                          <w:sz w:val="18"/>
                        </w:rPr>
                        <w:t xml:space="preserve"> </w:t>
                      </w:r>
                      <w:r>
                        <w:rPr>
                          <w:color w:val="000000"/>
                          <w:w w:val="105"/>
                          <w:sz w:val="18"/>
                        </w:rPr>
                        <w:t>(the</w:t>
                      </w:r>
                      <w:r>
                        <w:rPr>
                          <w:color w:val="000000"/>
                          <w:spacing w:val="-13"/>
                          <w:w w:val="105"/>
                          <w:sz w:val="18"/>
                        </w:rPr>
                        <w:t xml:space="preserve"> </w:t>
                      </w:r>
                      <w:r>
                        <w:rPr>
                          <w:color w:val="000000"/>
                          <w:w w:val="105"/>
                          <w:sz w:val="18"/>
                        </w:rPr>
                        <w:t>maximum</w:t>
                      </w:r>
                      <w:r>
                        <w:rPr>
                          <w:color w:val="000000"/>
                          <w:spacing w:val="-13"/>
                          <w:w w:val="105"/>
                          <w:sz w:val="18"/>
                        </w:rPr>
                        <w:t xml:space="preserve"> </w:t>
                      </w:r>
                      <w:r>
                        <w:rPr>
                          <w:color w:val="000000"/>
                          <w:w w:val="105"/>
                          <w:sz w:val="18"/>
                        </w:rPr>
                        <w:t>allowable</w:t>
                      </w:r>
                      <w:r>
                        <w:rPr>
                          <w:color w:val="000000"/>
                          <w:spacing w:val="-11"/>
                          <w:w w:val="105"/>
                          <w:sz w:val="18"/>
                        </w:rPr>
                        <w:t xml:space="preserve"> </w:t>
                      </w:r>
                      <w:r>
                        <w:rPr>
                          <w:color w:val="000000"/>
                          <w:w w:val="105"/>
                          <w:sz w:val="18"/>
                        </w:rPr>
                        <w:t>for</w:t>
                      </w:r>
                      <w:r>
                        <w:rPr>
                          <w:color w:val="000000"/>
                          <w:spacing w:val="-13"/>
                          <w:w w:val="105"/>
                          <w:sz w:val="18"/>
                        </w:rPr>
                        <w:t xml:space="preserve"> </w:t>
                      </w:r>
                      <w:r>
                        <w:rPr>
                          <w:color w:val="000000"/>
                          <w:w w:val="105"/>
                          <w:sz w:val="18"/>
                        </w:rPr>
                        <w:t>this</w:t>
                      </w:r>
                      <w:r>
                        <w:rPr>
                          <w:color w:val="000000"/>
                          <w:spacing w:val="-13"/>
                          <w:w w:val="105"/>
                          <w:sz w:val="18"/>
                        </w:rPr>
                        <w:t xml:space="preserve"> </w:t>
                      </w:r>
                      <w:r>
                        <w:rPr>
                          <w:color w:val="000000"/>
                          <w:spacing w:val="-2"/>
                          <w:w w:val="105"/>
                          <w:sz w:val="18"/>
                        </w:rPr>
                        <w:t>loan).</w:t>
                      </w:r>
                    </w:p>
                  </w:txbxContent>
                </v:textbox>
                <w10:wrap type="topAndBottom" anchorx="page"/>
              </v:shape>
            </w:pict>
          </mc:Fallback>
        </mc:AlternateContent>
      </w:r>
    </w:p>
    <w:p w14:paraId="56D89A10" w14:textId="77777777" w:rsidR="005C2A41" w:rsidRDefault="005C2A41">
      <w:pPr>
        <w:pStyle w:val="BodyText"/>
        <w:spacing w:before="140"/>
        <w:rPr>
          <w:sz w:val="18"/>
        </w:rPr>
      </w:pPr>
    </w:p>
    <w:p w14:paraId="4E9B315A" w14:textId="77777777" w:rsidR="005C2A41" w:rsidRDefault="00863C9F">
      <w:pPr>
        <w:pStyle w:val="Heading5"/>
        <w:ind w:left="339"/>
      </w:pPr>
      <w:r>
        <w:rPr>
          <w:w w:val="105"/>
        </w:rPr>
        <w:t>Loan</w:t>
      </w:r>
      <w:r>
        <w:rPr>
          <w:spacing w:val="2"/>
          <w:w w:val="105"/>
        </w:rPr>
        <w:t xml:space="preserve"> </w:t>
      </w:r>
      <w:r>
        <w:rPr>
          <w:spacing w:val="-4"/>
          <w:w w:val="105"/>
        </w:rPr>
        <w:t>Fees</w:t>
      </w:r>
    </w:p>
    <w:p w14:paraId="32C125DC" w14:textId="77777777" w:rsidR="005C2A41" w:rsidRDefault="00863C9F">
      <w:pPr>
        <w:spacing w:before="75"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36D62C6F" w14:textId="77777777" w:rsidR="005C2A41" w:rsidRDefault="005C2A41">
      <w:pPr>
        <w:pStyle w:val="BodyText"/>
        <w:spacing w:before="141"/>
        <w:rPr>
          <w:sz w:val="18"/>
        </w:rPr>
      </w:pPr>
    </w:p>
    <w:p w14:paraId="51736B0D"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53DEAB90" w14:textId="77777777" w:rsidR="005C2A41" w:rsidRDefault="00863C9F">
      <w:pPr>
        <w:pStyle w:val="BodyText"/>
        <w:spacing w:before="10"/>
        <w:rPr>
          <w:b/>
          <w:sz w:val="6"/>
        </w:rPr>
      </w:pPr>
      <w:r>
        <w:rPr>
          <w:b/>
          <w:noProof/>
          <w:sz w:val="6"/>
        </w:rPr>
        <mc:AlternateContent>
          <mc:Choice Requires="wps">
            <w:drawing>
              <wp:anchor distT="0" distB="0" distL="0" distR="0" simplePos="0" relativeHeight="487803904" behindDoc="1" locked="0" layoutInCell="1" allowOverlap="1" wp14:anchorId="54D4BEE2" wp14:editId="6FA6D626">
                <wp:simplePos x="0" y="0"/>
                <wp:positionH relativeFrom="page">
                  <wp:posOffset>673100</wp:posOffset>
                </wp:positionH>
                <wp:positionV relativeFrom="paragraph">
                  <wp:posOffset>65758</wp:posOffset>
                </wp:positionV>
                <wp:extent cx="6426200" cy="6350"/>
                <wp:effectExtent l="0" t="0" r="0" b="0"/>
                <wp:wrapTopAndBottom/>
                <wp:docPr id="1041" name="Graphic 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A2F45" id="Graphic 1041" o:spid="_x0000_s1026" alt="&quot;&quot;" style="position:absolute;margin-left:53pt;margin-top:5.2pt;width:506pt;height:.5pt;z-index:-1551257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BA1NwO2gAAAAoBAAAPAAAAZHJzL2Rvd25yZXYueG1sTE9BTsMwELwj8QdrkbhU&#10;1E5V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BA1NwO2gAAAAoBAAAPAAAAAAAAAAAAAAAAAHEEAABkcnMvZG93bnJldi54bWxQSwUGAAAAAAQA&#10;BADzAAAAeAUAAAAA&#10;" path="m6426200,l,,,6350r6426200,l6426200,xe" fillcolor="black" stroked="f">
                <v:path arrowok="t"/>
                <w10:wrap type="topAndBottom" anchorx="page"/>
              </v:shape>
            </w:pict>
          </mc:Fallback>
        </mc:AlternateContent>
      </w:r>
    </w:p>
    <w:p w14:paraId="206884FD"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 you while enrolled in school.</w:t>
      </w:r>
    </w:p>
    <w:p w14:paraId="64C290EF"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64CC4F3C" w14:textId="77777777">
        <w:trPr>
          <w:trHeight w:val="1125"/>
        </w:trPr>
        <w:tc>
          <w:tcPr>
            <w:tcW w:w="4354" w:type="dxa"/>
            <w:tcBorders>
              <w:top w:val="nil"/>
              <w:left w:val="nil"/>
              <w:right w:val="nil"/>
            </w:tcBorders>
            <w:shd w:val="clear" w:color="auto" w:fill="E7E7E7"/>
          </w:tcPr>
          <w:p w14:paraId="173F156A"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6A254F42"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345E8951"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29C6C94F" w14:textId="77777777" w:rsidR="005C2A41" w:rsidRDefault="00863C9F">
            <w:pPr>
              <w:pStyle w:val="TableParagraph"/>
              <w:spacing w:before="87" w:line="309"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possible </w:t>
            </w:r>
            <w:r>
              <w:rPr>
                <w:sz w:val="16"/>
              </w:rPr>
              <w:t>starting</w:t>
            </w:r>
            <w:r>
              <w:rPr>
                <w:spacing w:val="-12"/>
                <w:sz w:val="16"/>
              </w:rPr>
              <w:t xml:space="preserve"> </w:t>
            </w:r>
            <w:r>
              <w:rPr>
                <w:sz w:val="16"/>
              </w:rPr>
              <w:t>rate)</w:t>
            </w:r>
          </w:p>
        </w:tc>
        <w:tc>
          <w:tcPr>
            <w:tcW w:w="1512" w:type="dxa"/>
            <w:tcBorders>
              <w:top w:val="nil"/>
              <w:left w:val="nil"/>
              <w:right w:val="nil"/>
            </w:tcBorders>
            <w:shd w:val="clear" w:color="auto" w:fill="E7E7E7"/>
          </w:tcPr>
          <w:p w14:paraId="4A25B038"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22E629FD"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72E599FC"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6D5158E6"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15333FFE" w14:textId="77777777">
        <w:trPr>
          <w:trHeight w:val="987"/>
        </w:trPr>
        <w:tc>
          <w:tcPr>
            <w:tcW w:w="4354" w:type="dxa"/>
            <w:tcBorders>
              <w:left w:val="single" w:sz="4" w:space="0" w:color="DDDDDD"/>
              <w:bottom w:val="single" w:sz="8" w:space="0" w:color="DDDDDD"/>
              <w:right w:val="single" w:sz="8" w:space="0" w:color="DDDDDD"/>
            </w:tcBorders>
          </w:tcPr>
          <w:p w14:paraId="0D08AF5B"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213BE185"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11476C48"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7C11CC23" w14:textId="77777777" w:rsidR="005C2A41" w:rsidRDefault="00863C9F">
            <w:pPr>
              <w:pStyle w:val="TableParagraph"/>
              <w:spacing w:before="107"/>
              <w:ind w:left="158"/>
              <w:rPr>
                <w:sz w:val="18"/>
              </w:rPr>
            </w:pPr>
            <w:r>
              <w:rPr>
                <w:spacing w:val="-2"/>
                <w:w w:val="105"/>
                <w:sz w:val="18"/>
              </w:rPr>
              <w:t>14.500%</w:t>
            </w:r>
          </w:p>
        </w:tc>
        <w:tc>
          <w:tcPr>
            <w:tcW w:w="1512" w:type="dxa"/>
            <w:tcBorders>
              <w:left w:val="single" w:sz="8" w:space="0" w:color="DDDDDD"/>
              <w:bottom w:val="single" w:sz="8" w:space="0" w:color="DDDDDD"/>
              <w:right w:val="single" w:sz="8" w:space="0" w:color="DDDDDD"/>
            </w:tcBorders>
          </w:tcPr>
          <w:p w14:paraId="51D14D94" w14:textId="77777777" w:rsidR="005C2A41" w:rsidRDefault="00863C9F">
            <w:pPr>
              <w:pStyle w:val="TableParagraph"/>
              <w:spacing w:before="107"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659A1223"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62B6ADB7" w14:textId="77777777" w:rsidR="005C2A41" w:rsidRDefault="00863C9F">
            <w:pPr>
              <w:pStyle w:val="TableParagraph"/>
              <w:spacing w:before="107"/>
              <w:rPr>
                <w:b/>
                <w:sz w:val="18"/>
              </w:rPr>
            </w:pPr>
            <w:r>
              <w:rPr>
                <w:b/>
                <w:spacing w:val="-2"/>
                <w:w w:val="105"/>
                <w:sz w:val="18"/>
              </w:rPr>
              <w:t>$37,190.97</w:t>
            </w:r>
          </w:p>
        </w:tc>
      </w:tr>
      <w:tr w:rsidR="005C2A41" w14:paraId="348C9647" w14:textId="77777777">
        <w:trPr>
          <w:trHeight w:val="987"/>
        </w:trPr>
        <w:tc>
          <w:tcPr>
            <w:tcW w:w="4354" w:type="dxa"/>
            <w:tcBorders>
              <w:top w:val="single" w:sz="8" w:space="0" w:color="DDDDDD"/>
              <w:left w:val="single" w:sz="4" w:space="0" w:color="DDDDDD"/>
              <w:bottom w:val="single" w:sz="8" w:space="0" w:color="DDDDDD"/>
              <w:right w:val="single" w:sz="8" w:space="0" w:color="DDDDDD"/>
            </w:tcBorders>
          </w:tcPr>
          <w:p w14:paraId="6A2AA613" w14:textId="77777777" w:rsidR="005C2A41" w:rsidRDefault="00863C9F">
            <w:pPr>
              <w:pStyle w:val="TableParagraph"/>
              <w:spacing w:before="106"/>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01320697" w14:textId="77777777" w:rsidR="005C2A41" w:rsidRDefault="00863C9F">
            <w:pPr>
              <w:pStyle w:val="TableParagraph"/>
              <w:spacing w:before="10"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7733809B"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0DD9AB88"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8" w:space="0" w:color="DDDDDD"/>
              <w:right w:val="single" w:sz="8" w:space="0" w:color="DDDDDD"/>
            </w:tcBorders>
          </w:tcPr>
          <w:p w14:paraId="72962ABD" w14:textId="77777777" w:rsidR="005C2A41" w:rsidRDefault="00863C9F">
            <w:pPr>
              <w:pStyle w:val="TableParagraph"/>
              <w:spacing w:before="106"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05F2868E"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4420ACA9" w14:textId="77777777" w:rsidR="005C2A41" w:rsidRDefault="00863C9F">
            <w:pPr>
              <w:pStyle w:val="TableParagraph"/>
              <w:spacing w:before="106"/>
              <w:rPr>
                <w:b/>
                <w:sz w:val="18"/>
              </w:rPr>
            </w:pPr>
            <w:r>
              <w:rPr>
                <w:b/>
                <w:spacing w:val="-2"/>
                <w:w w:val="105"/>
                <w:sz w:val="18"/>
              </w:rPr>
              <w:t>$47,862.85</w:t>
            </w:r>
          </w:p>
        </w:tc>
      </w:tr>
      <w:tr w:rsidR="005C2A41" w14:paraId="1D9F2233" w14:textId="77777777">
        <w:trPr>
          <w:trHeight w:val="988"/>
        </w:trPr>
        <w:tc>
          <w:tcPr>
            <w:tcW w:w="4354" w:type="dxa"/>
            <w:tcBorders>
              <w:top w:val="single" w:sz="8" w:space="0" w:color="DDDDDD"/>
              <w:left w:val="single" w:sz="4" w:space="0" w:color="DDDDDD"/>
              <w:bottom w:val="single" w:sz="4" w:space="0" w:color="DDDDDD"/>
              <w:right w:val="single" w:sz="8" w:space="0" w:color="DDDDDD"/>
            </w:tcBorders>
          </w:tcPr>
          <w:p w14:paraId="106DF531" w14:textId="77777777" w:rsidR="005C2A41" w:rsidRDefault="00863C9F">
            <w:pPr>
              <w:pStyle w:val="TableParagraph"/>
              <w:spacing w:before="106"/>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656412A5" w14:textId="77777777" w:rsidR="005C2A41" w:rsidRDefault="00863C9F">
            <w:pPr>
              <w:pStyle w:val="TableParagraph"/>
              <w:spacing w:before="10"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4B2C2679" w14:textId="77777777" w:rsidR="005C2A41" w:rsidRDefault="00863C9F">
            <w:pPr>
              <w:pStyle w:val="TableParagraph"/>
              <w:spacing w:before="106"/>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77CCC453" w14:textId="77777777" w:rsidR="005C2A41" w:rsidRDefault="00863C9F">
            <w:pPr>
              <w:pStyle w:val="TableParagraph"/>
              <w:spacing w:before="106"/>
              <w:ind w:left="158"/>
              <w:rPr>
                <w:sz w:val="18"/>
              </w:rPr>
            </w:pPr>
            <w:r>
              <w:rPr>
                <w:spacing w:val="-2"/>
                <w:w w:val="105"/>
                <w:sz w:val="18"/>
              </w:rPr>
              <w:t>14.500%</w:t>
            </w:r>
          </w:p>
        </w:tc>
        <w:tc>
          <w:tcPr>
            <w:tcW w:w="1512" w:type="dxa"/>
            <w:tcBorders>
              <w:top w:val="single" w:sz="8" w:space="0" w:color="DDDDDD"/>
              <w:left w:val="single" w:sz="8" w:space="0" w:color="DDDDDD"/>
              <w:bottom w:val="single" w:sz="4" w:space="0" w:color="DDDDDD"/>
              <w:right w:val="single" w:sz="8" w:space="0" w:color="DDDDDD"/>
            </w:tcBorders>
          </w:tcPr>
          <w:p w14:paraId="0594923A" w14:textId="77777777" w:rsidR="005C2A41" w:rsidRDefault="00863C9F">
            <w:pPr>
              <w:pStyle w:val="TableParagraph"/>
              <w:spacing w:before="106"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2FBA681B" w14:textId="77777777" w:rsidR="005C2A41" w:rsidRDefault="00863C9F">
            <w:pPr>
              <w:pStyle w:val="TableParagraph"/>
              <w:spacing w:line="177"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1D388DA8" w14:textId="77777777" w:rsidR="005C2A41" w:rsidRDefault="00863C9F">
            <w:pPr>
              <w:pStyle w:val="TableParagraph"/>
              <w:spacing w:before="106"/>
              <w:rPr>
                <w:b/>
                <w:sz w:val="18"/>
              </w:rPr>
            </w:pPr>
            <w:r>
              <w:rPr>
                <w:b/>
                <w:spacing w:val="-2"/>
                <w:w w:val="105"/>
                <w:sz w:val="18"/>
              </w:rPr>
              <w:t>$50,769.57</w:t>
            </w:r>
          </w:p>
        </w:tc>
      </w:tr>
    </w:tbl>
    <w:p w14:paraId="7CEFD2E5" w14:textId="77777777" w:rsidR="005C2A41" w:rsidRDefault="00863C9F">
      <w:pPr>
        <w:pStyle w:val="Heading8"/>
        <w:spacing w:before="203"/>
        <w:ind w:left="339"/>
      </w:pPr>
      <w:r>
        <w:rPr>
          <w:w w:val="105"/>
        </w:rPr>
        <w:t>About</w:t>
      </w:r>
      <w:r>
        <w:rPr>
          <w:spacing w:val="-1"/>
          <w:w w:val="105"/>
        </w:rPr>
        <w:t xml:space="preserve"> </w:t>
      </w:r>
      <w:r>
        <w:rPr>
          <w:w w:val="105"/>
        </w:rPr>
        <w:t xml:space="preserve">this </w:t>
      </w:r>
      <w:r>
        <w:rPr>
          <w:spacing w:val="-2"/>
          <w:w w:val="105"/>
        </w:rPr>
        <w:t>example</w:t>
      </w:r>
    </w:p>
    <w:p w14:paraId="177A8944" w14:textId="77777777" w:rsidR="005C2A41" w:rsidRDefault="00863C9F">
      <w:pPr>
        <w:pStyle w:val="BodyText"/>
        <w:spacing w:before="9" w:line="247" w:lineRule="auto"/>
        <w:ind w:left="339" w:right="331"/>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4</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12-month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7"/>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10"/>
        </w:rPr>
        <w:t xml:space="preserve"> </w:t>
      </w:r>
      <w:r>
        <w:rPr>
          <w:spacing w:val="-2"/>
        </w:rPr>
        <w:t>the</w:t>
      </w:r>
      <w:r>
        <w:rPr>
          <w:spacing w:val="-9"/>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20 years. Loans that are subject to a minimum principal and interest payment amount of $50.00 may </w:t>
      </w:r>
      <w:r>
        <w:t>receive a shorter loan term.</w:t>
      </w:r>
    </w:p>
    <w:p w14:paraId="52F0A2BC"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749FE680" w14:textId="77777777" w:rsidR="005C2A41" w:rsidRDefault="005C2A41">
      <w:pPr>
        <w:pStyle w:val="BodyText"/>
        <w:spacing w:before="6"/>
        <w:rPr>
          <w:sz w:val="14"/>
        </w:rPr>
      </w:pPr>
    </w:p>
    <w:p w14:paraId="355AC565" w14:textId="77777777" w:rsidR="005C2A41" w:rsidRDefault="005C2A41">
      <w:pPr>
        <w:pStyle w:val="BodyText"/>
        <w:rPr>
          <w:sz w:val="14"/>
        </w:rPr>
        <w:sectPr w:rsidR="005C2A41">
          <w:footerReference w:type="even" r:id="rId201"/>
          <w:pgSz w:w="12240" w:h="15840"/>
          <w:pgMar w:top="1100" w:right="720" w:bottom="0" w:left="720" w:header="0" w:footer="0" w:gutter="0"/>
          <w:cols w:space="720"/>
        </w:sectPr>
      </w:pPr>
    </w:p>
    <w:p w14:paraId="76538822" w14:textId="77777777" w:rsidR="005C2A41" w:rsidRDefault="00863C9F">
      <w:pPr>
        <w:pStyle w:val="Heading2"/>
        <w:spacing w:before="92"/>
      </w:pPr>
      <w:r>
        <w:rPr>
          <w:noProof/>
        </w:rPr>
        <mc:AlternateContent>
          <mc:Choice Requires="wps">
            <w:drawing>
              <wp:anchor distT="0" distB="0" distL="0" distR="0" simplePos="0" relativeHeight="15947776" behindDoc="0" locked="0" layoutInCell="1" allowOverlap="1" wp14:anchorId="569FE3DC" wp14:editId="34A4EC7A">
                <wp:simplePos x="0" y="0"/>
                <wp:positionH relativeFrom="page">
                  <wp:posOffset>673100</wp:posOffset>
                </wp:positionH>
                <wp:positionV relativeFrom="paragraph">
                  <wp:posOffset>313952</wp:posOffset>
                </wp:positionV>
                <wp:extent cx="6426200" cy="6350"/>
                <wp:effectExtent l="0" t="0" r="0" b="0"/>
                <wp:wrapNone/>
                <wp:docPr id="1042" name="Graphic 10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31F5BF" id="Graphic 1042" o:spid="_x0000_s1026" alt="&quot;&quot;" style="position:absolute;margin-left:53pt;margin-top:24.7pt;width:506pt;height:.5pt;z-index:15947776;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7D9A7563" w14:textId="77777777" w:rsidR="005C2A41" w:rsidRDefault="00863C9F">
      <w:pPr>
        <w:rPr>
          <w:b/>
          <w:sz w:val="20"/>
        </w:rPr>
      </w:pPr>
      <w:r>
        <w:br w:type="column"/>
      </w:r>
    </w:p>
    <w:p w14:paraId="29964CAE" w14:textId="77777777" w:rsidR="005C2A41" w:rsidRDefault="005C2A41">
      <w:pPr>
        <w:pStyle w:val="BodyText"/>
        <w:rPr>
          <w:b/>
          <w:sz w:val="20"/>
        </w:rPr>
      </w:pPr>
    </w:p>
    <w:p w14:paraId="0608707A" w14:textId="77777777" w:rsidR="005C2A41" w:rsidRDefault="005C2A41">
      <w:pPr>
        <w:pStyle w:val="BodyText"/>
        <w:rPr>
          <w:b/>
          <w:sz w:val="20"/>
        </w:rPr>
      </w:pPr>
    </w:p>
    <w:p w14:paraId="0CCFB3D1" w14:textId="77777777" w:rsidR="005C2A41" w:rsidRDefault="005C2A41">
      <w:pPr>
        <w:pStyle w:val="BodyText"/>
        <w:spacing w:before="206"/>
        <w:rPr>
          <w:b/>
          <w:sz w:val="20"/>
        </w:rPr>
      </w:pPr>
    </w:p>
    <w:p w14:paraId="173214F2"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775A4E58"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5E7C7C47" w14:textId="77777777" w:rsidR="005C2A41" w:rsidRDefault="00863C9F">
      <w:pPr>
        <w:pStyle w:val="Heading8"/>
        <w:spacing w:line="203" w:lineRule="exact"/>
        <w:ind w:left="257"/>
      </w:pPr>
      <w:r>
        <w:rPr>
          <w:spacing w:val="-5"/>
          <w:w w:val="105"/>
        </w:rPr>
        <w:t>at:</w:t>
      </w:r>
    </w:p>
    <w:p w14:paraId="68B8A8CD" w14:textId="77777777" w:rsidR="005C2A41" w:rsidRDefault="005C2A41">
      <w:pPr>
        <w:pStyle w:val="BodyText"/>
        <w:spacing w:before="42"/>
        <w:rPr>
          <w:b/>
          <w:sz w:val="18"/>
        </w:rPr>
      </w:pPr>
    </w:p>
    <w:p w14:paraId="0F30A7BA" w14:textId="77777777" w:rsidR="005C2A41" w:rsidRDefault="00863C9F">
      <w:pPr>
        <w:ind w:left="257"/>
        <w:rPr>
          <w:sz w:val="18"/>
        </w:rPr>
      </w:pPr>
      <w:hyperlink r:id="rId202">
        <w:r>
          <w:rPr>
            <w:spacing w:val="-2"/>
            <w:w w:val="105"/>
            <w:sz w:val="18"/>
          </w:rPr>
          <w:t>www.studentaid.gov</w:t>
        </w:r>
      </w:hyperlink>
    </w:p>
    <w:p w14:paraId="589F4995" w14:textId="77777777" w:rsidR="005C2A41" w:rsidRDefault="005C2A41">
      <w:pPr>
        <w:rPr>
          <w:sz w:val="18"/>
        </w:rPr>
        <w:sectPr w:rsidR="005C2A41">
          <w:type w:val="continuous"/>
          <w:pgSz w:w="12240" w:h="15840"/>
          <w:pgMar w:top="1760" w:right="720" w:bottom="340" w:left="720" w:header="0" w:footer="0" w:gutter="0"/>
          <w:cols w:num="2" w:space="720" w:equalWidth="0">
            <w:col w:w="6923" w:space="40"/>
            <w:col w:w="3837"/>
          </w:cols>
        </w:sectPr>
      </w:pPr>
    </w:p>
    <w:p w14:paraId="71D6D01D" w14:textId="77777777" w:rsidR="005C2A41" w:rsidRDefault="005C2A41">
      <w:pPr>
        <w:pStyle w:val="BodyText"/>
        <w:rPr>
          <w:sz w:val="15"/>
        </w:rPr>
      </w:pPr>
    </w:p>
    <w:p w14:paraId="58FAD375" w14:textId="77777777" w:rsidR="005C2A41" w:rsidRDefault="005C2A41">
      <w:pPr>
        <w:pStyle w:val="BodyText"/>
        <w:spacing w:before="14"/>
        <w:rPr>
          <w:sz w:val="15"/>
        </w:rPr>
      </w:pPr>
    </w:p>
    <w:p w14:paraId="298F1123"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48288" behindDoc="0" locked="0" layoutInCell="1" allowOverlap="1" wp14:anchorId="36BB1286" wp14:editId="41C26C75">
                <wp:simplePos x="0" y="0"/>
                <wp:positionH relativeFrom="page">
                  <wp:posOffset>638555</wp:posOffset>
                </wp:positionH>
                <wp:positionV relativeFrom="paragraph">
                  <wp:posOffset>-1620001</wp:posOffset>
                </wp:positionV>
                <wp:extent cx="4258945" cy="1617345"/>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24DA97FA" w14:textId="77777777">
                              <w:trPr>
                                <w:trHeight w:val="492"/>
                              </w:trPr>
                              <w:tc>
                                <w:tcPr>
                                  <w:tcW w:w="1952" w:type="dxa"/>
                                  <w:shd w:val="clear" w:color="auto" w:fill="E7E7E7"/>
                                </w:tcPr>
                                <w:p w14:paraId="359F1DB7"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443B745"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05C33F70" w14:textId="77777777">
                              <w:trPr>
                                <w:trHeight w:val="502"/>
                              </w:trPr>
                              <w:tc>
                                <w:tcPr>
                                  <w:tcW w:w="1952" w:type="dxa"/>
                                  <w:vMerge w:val="restart"/>
                                </w:tcPr>
                                <w:p w14:paraId="7105175A" w14:textId="77777777" w:rsidR="005C2A41" w:rsidRDefault="005C2A41">
                                  <w:pPr>
                                    <w:pStyle w:val="TableParagraph"/>
                                    <w:spacing w:before="61"/>
                                    <w:ind w:left="0"/>
                                    <w:rPr>
                                      <w:sz w:val="17"/>
                                    </w:rPr>
                                  </w:pPr>
                                </w:p>
                                <w:p w14:paraId="6B5DC71D" w14:textId="77777777" w:rsidR="005C2A41" w:rsidRDefault="00863C9F">
                                  <w:pPr>
                                    <w:pStyle w:val="TableParagraph"/>
                                    <w:ind w:left="171"/>
                                    <w:rPr>
                                      <w:b/>
                                      <w:sz w:val="17"/>
                                    </w:rPr>
                                  </w:pPr>
                                  <w:r>
                                    <w:rPr>
                                      <w:b/>
                                      <w:spacing w:val="-2"/>
                                      <w:sz w:val="17"/>
                                    </w:rPr>
                                    <w:t>DIRECT</w:t>
                                  </w:r>
                                </w:p>
                                <w:p w14:paraId="07AC8146"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7FE816E5"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5351C92A" w14:textId="77777777">
                              <w:trPr>
                                <w:trHeight w:val="435"/>
                              </w:trPr>
                              <w:tc>
                                <w:tcPr>
                                  <w:tcW w:w="1952" w:type="dxa"/>
                                  <w:vMerge/>
                                  <w:tcBorders>
                                    <w:top w:val="nil"/>
                                  </w:tcBorders>
                                </w:tcPr>
                                <w:p w14:paraId="2E656310" w14:textId="77777777" w:rsidR="005C2A41" w:rsidRDefault="005C2A41">
                                  <w:pPr>
                                    <w:rPr>
                                      <w:sz w:val="2"/>
                                      <w:szCs w:val="2"/>
                                    </w:rPr>
                                  </w:pPr>
                                </w:p>
                              </w:tc>
                              <w:tc>
                                <w:tcPr>
                                  <w:tcW w:w="4616" w:type="dxa"/>
                                  <w:tcBorders>
                                    <w:top w:val="single" w:sz="4" w:space="0" w:color="CCCCCC"/>
                                  </w:tcBorders>
                                </w:tcPr>
                                <w:p w14:paraId="02961935"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388577D0" w14:textId="77777777">
                              <w:trPr>
                                <w:trHeight w:val="1018"/>
                              </w:trPr>
                              <w:tc>
                                <w:tcPr>
                                  <w:tcW w:w="1952" w:type="dxa"/>
                                </w:tcPr>
                                <w:p w14:paraId="039F31F8"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0D4CBC2E"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3DBF652"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73524019" w14:textId="77777777" w:rsidR="005C2A41" w:rsidRDefault="005C2A41">
                            <w:pPr>
                              <w:pStyle w:val="BodyText"/>
                            </w:pPr>
                          </w:p>
                        </w:txbxContent>
                      </wps:txbx>
                      <wps:bodyPr wrap="square" lIns="0" tIns="0" rIns="0" bIns="0" rtlCol="0">
                        <a:noAutofit/>
                      </wps:bodyPr>
                    </wps:wsp>
                  </a:graphicData>
                </a:graphic>
              </wp:anchor>
            </w:drawing>
          </mc:Choice>
          <mc:Fallback>
            <w:pict>
              <v:shape w14:anchorId="36BB1286" id="Textbox 1043" o:spid="_x0000_s1196" type="#_x0000_t202" style="position:absolute;left:0;text-align:left;margin-left:50.3pt;margin-top:-127.55pt;width:335.35pt;height:127.35pt;z-index:1594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24DA97FA" w14:textId="77777777">
                        <w:trPr>
                          <w:trHeight w:val="492"/>
                        </w:trPr>
                        <w:tc>
                          <w:tcPr>
                            <w:tcW w:w="1952" w:type="dxa"/>
                            <w:shd w:val="clear" w:color="auto" w:fill="E7E7E7"/>
                          </w:tcPr>
                          <w:p w14:paraId="359F1DB7"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3443B745"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05C33F70" w14:textId="77777777">
                        <w:trPr>
                          <w:trHeight w:val="502"/>
                        </w:trPr>
                        <w:tc>
                          <w:tcPr>
                            <w:tcW w:w="1952" w:type="dxa"/>
                            <w:vMerge w:val="restart"/>
                          </w:tcPr>
                          <w:p w14:paraId="7105175A" w14:textId="77777777" w:rsidR="005C2A41" w:rsidRDefault="005C2A41">
                            <w:pPr>
                              <w:pStyle w:val="TableParagraph"/>
                              <w:spacing w:before="61"/>
                              <w:ind w:left="0"/>
                              <w:rPr>
                                <w:sz w:val="17"/>
                              </w:rPr>
                            </w:pPr>
                          </w:p>
                          <w:p w14:paraId="6B5DC71D" w14:textId="77777777" w:rsidR="005C2A41" w:rsidRDefault="00863C9F">
                            <w:pPr>
                              <w:pStyle w:val="TableParagraph"/>
                              <w:ind w:left="171"/>
                              <w:rPr>
                                <w:b/>
                                <w:sz w:val="17"/>
                              </w:rPr>
                            </w:pPr>
                            <w:r>
                              <w:rPr>
                                <w:b/>
                                <w:spacing w:val="-2"/>
                                <w:sz w:val="17"/>
                              </w:rPr>
                              <w:t>DIRECT</w:t>
                            </w:r>
                          </w:p>
                          <w:p w14:paraId="07AC8146"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7FE816E5"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5351C92A" w14:textId="77777777">
                        <w:trPr>
                          <w:trHeight w:val="435"/>
                        </w:trPr>
                        <w:tc>
                          <w:tcPr>
                            <w:tcW w:w="1952" w:type="dxa"/>
                            <w:vMerge/>
                            <w:tcBorders>
                              <w:top w:val="nil"/>
                            </w:tcBorders>
                          </w:tcPr>
                          <w:p w14:paraId="2E656310" w14:textId="77777777" w:rsidR="005C2A41" w:rsidRDefault="005C2A41">
                            <w:pPr>
                              <w:rPr>
                                <w:sz w:val="2"/>
                                <w:szCs w:val="2"/>
                              </w:rPr>
                            </w:pPr>
                          </w:p>
                        </w:tc>
                        <w:tc>
                          <w:tcPr>
                            <w:tcW w:w="4616" w:type="dxa"/>
                            <w:tcBorders>
                              <w:top w:val="single" w:sz="4" w:space="0" w:color="CCCCCC"/>
                            </w:tcBorders>
                          </w:tcPr>
                          <w:p w14:paraId="02961935"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388577D0" w14:textId="77777777">
                        <w:trPr>
                          <w:trHeight w:val="1018"/>
                        </w:trPr>
                        <w:tc>
                          <w:tcPr>
                            <w:tcW w:w="1952" w:type="dxa"/>
                          </w:tcPr>
                          <w:p w14:paraId="039F31F8"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0D4CBC2E"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53DBF652"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73524019"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r>
        <w:rPr>
          <w:spacing w:val="-2"/>
          <w:sz w:val="15"/>
        </w:rPr>
        <w:t>federal</w:t>
      </w:r>
      <w:r>
        <w:rPr>
          <w:spacing w:val="-8"/>
          <w:sz w:val="15"/>
        </w:rPr>
        <w:t xml:space="preserve"> </w:t>
      </w:r>
      <w:r>
        <w:rPr>
          <w:spacing w:val="-2"/>
          <w:sz w:val="15"/>
        </w:rPr>
        <w:t>loan</w:t>
      </w:r>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9"/>
          <w:sz w:val="15"/>
        </w:rPr>
        <w:t xml:space="preserve"> </w:t>
      </w:r>
      <w:r>
        <w:rPr>
          <w:sz w:val="15"/>
        </w:rPr>
        <w:t>change</w:t>
      </w:r>
      <w:r>
        <w:rPr>
          <w:spacing w:val="-11"/>
          <w:sz w:val="15"/>
        </w:rPr>
        <w:t xml:space="preserve"> </w:t>
      </w:r>
      <w:r>
        <w:rPr>
          <w:sz w:val="15"/>
        </w:rPr>
        <w:t>in</w:t>
      </w:r>
      <w:r>
        <w:rPr>
          <w:spacing w:val="-10"/>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9"/>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1"/>
          <w:sz w:val="15"/>
        </w:rPr>
        <w:t xml:space="preserve"> </w:t>
      </w:r>
      <w:r>
        <w:rPr>
          <w:sz w:val="15"/>
        </w:rPr>
        <w:t>loans.</w:t>
      </w:r>
    </w:p>
    <w:p w14:paraId="70913930" w14:textId="77777777" w:rsidR="005C2A41" w:rsidRDefault="005C2A41">
      <w:pPr>
        <w:pStyle w:val="BodyText"/>
        <w:rPr>
          <w:sz w:val="15"/>
        </w:rPr>
      </w:pPr>
    </w:p>
    <w:p w14:paraId="0E4BDF9A" w14:textId="77777777" w:rsidR="005C2A41" w:rsidRDefault="005C2A41">
      <w:pPr>
        <w:pStyle w:val="BodyText"/>
        <w:spacing w:before="23"/>
        <w:rPr>
          <w:sz w:val="15"/>
        </w:rPr>
      </w:pPr>
    </w:p>
    <w:p w14:paraId="0FCDBF7C" w14:textId="77777777" w:rsidR="005C2A41" w:rsidRDefault="00863C9F">
      <w:pPr>
        <w:pStyle w:val="Heading2"/>
      </w:pPr>
      <w:r>
        <w:rPr>
          <w:w w:val="105"/>
        </w:rPr>
        <w:t>Next</w:t>
      </w:r>
      <w:r>
        <w:rPr>
          <w:spacing w:val="-12"/>
          <w:w w:val="105"/>
        </w:rPr>
        <w:t xml:space="preserve"> </w:t>
      </w:r>
      <w:r>
        <w:rPr>
          <w:spacing w:val="-4"/>
          <w:w w:val="105"/>
        </w:rPr>
        <w:t>Steps</w:t>
      </w:r>
    </w:p>
    <w:p w14:paraId="6337B5C9" w14:textId="77777777" w:rsidR="005C2A41" w:rsidRDefault="00863C9F">
      <w:pPr>
        <w:pStyle w:val="BodyText"/>
        <w:spacing w:before="10"/>
        <w:rPr>
          <w:b/>
          <w:sz w:val="6"/>
        </w:rPr>
      </w:pPr>
      <w:r>
        <w:rPr>
          <w:b/>
          <w:noProof/>
          <w:sz w:val="6"/>
        </w:rPr>
        <mc:AlternateContent>
          <mc:Choice Requires="wps">
            <w:drawing>
              <wp:anchor distT="0" distB="0" distL="0" distR="0" simplePos="0" relativeHeight="487805440" behindDoc="1" locked="0" layoutInCell="1" allowOverlap="1" wp14:anchorId="5AC78CCF" wp14:editId="40B1965C">
                <wp:simplePos x="0" y="0"/>
                <wp:positionH relativeFrom="page">
                  <wp:posOffset>673100</wp:posOffset>
                </wp:positionH>
                <wp:positionV relativeFrom="paragraph">
                  <wp:posOffset>65563</wp:posOffset>
                </wp:positionV>
                <wp:extent cx="6426200" cy="6350"/>
                <wp:effectExtent l="0" t="0" r="0" b="0"/>
                <wp:wrapTopAndBottom/>
                <wp:docPr id="1044" name="Graphic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ED873D" id="Graphic 1044" o:spid="_x0000_s1026" alt="&quot;&quot;" style="position:absolute;margin-left:53pt;margin-top:5.15pt;width:506pt;height:.5pt;z-index:-15511040;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6B45D3A2" w14:textId="77777777" w:rsidR="005C2A41" w:rsidRDefault="005C2A41">
      <w:pPr>
        <w:pStyle w:val="BodyText"/>
        <w:spacing w:before="157"/>
        <w:rPr>
          <w:b/>
          <w:sz w:val="26"/>
        </w:rPr>
      </w:pPr>
    </w:p>
    <w:p w14:paraId="70D4D21A" w14:textId="77777777" w:rsidR="005C2A41" w:rsidRDefault="00863C9F">
      <w:pPr>
        <w:pStyle w:val="Heading5"/>
        <w:numPr>
          <w:ilvl w:val="0"/>
          <w:numId w:val="6"/>
        </w:numPr>
        <w:tabs>
          <w:tab w:val="left" w:pos="732"/>
        </w:tabs>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2F8D3126"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203">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56A34277" w14:textId="77777777" w:rsidR="005C2A41" w:rsidRDefault="005C2A41">
      <w:pPr>
        <w:pStyle w:val="BodyText"/>
        <w:spacing w:before="29"/>
        <w:rPr>
          <w:sz w:val="18"/>
        </w:rPr>
      </w:pPr>
    </w:p>
    <w:p w14:paraId="5039A9E5" w14:textId="77777777" w:rsidR="005C2A41" w:rsidRDefault="00863C9F">
      <w:pPr>
        <w:pStyle w:val="Heading5"/>
        <w:numPr>
          <w:ilvl w:val="0"/>
          <w:numId w:val="6"/>
        </w:numPr>
        <w:tabs>
          <w:tab w:val="left" w:pos="732"/>
        </w:tabs>
        <w:spacing w:before="1"/>
        <w:ind w:left="732" w:hanging="266"/>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4F3787CA"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proofErr w:type="gramStart"/>
      <w:r>
        <w:rPr>
          <w:w w:val="105"/>
          <w:sz w:val="18"/>
        </w:rPr>
        <w:t>for</w:t>
      </w:r>
      <w:proofErr w:type="gramEnd"/>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 will be available for 30 days (terms will not change during this period, except as permitted by law and the variable interest rate may change based on the market).</w:t>
      </w:r>
    </w:p>
    <w:p w14:paraId="206122CE" w14:textId="77777777" w:rsidR="005C2A41" w:rsidRDefault="005C2A41">
      <w:pPr>
        <w:pStyle w:val="BodyText"/>
        <w:rPr>
          <w:sz w:val="20"/>
        </w:rPr>
      </w:pPr>
    </w:p>
    <w:p w14:paraId="49810B2F" w14:textId="77777777" w:rsidR="005C2A41" w:rsidRDefault="00863C9F">
      <w:pPr>
        <w:pStyle w:val="BodyText"/>
        <w:spacing w:before="162"/>
        <w:rPr>
          <w:sz w:val="20"/>
        </w:rPr>
      </w:pPr>
      <w:r>
        <w:rPr>
          <w:noProof/>
          <w:sz w:val="20"/>
        </w:rPr>
        <mc:AlternateContent>
          <mc:Choice Requires="wps">
            <w:drawing>
              <wp:anchor distT="0" distB="0" distL="0" distR="0" simplePos="0" relativeHeight="487805952" behindDoc="1" locked="0" layoutInCell="1" allowOverlap="1" wp14:anchorId="0BC20D8E" wp14:editId="2E8EC3DF">
                <wp:simplePos x="0" y="0"/>
                <wp:positionH relativeFrom="page">
                  <wp:posOffset>673100</wp:posOffset>
                </wp:positionH>
                <wp:positionV relativeFrom="paragraph">
                  <wp:posOffset>264578</wp:posOffset>
                </wp:positionV>
                <wp:extent cx="6426200" cy="314325"/>
                <wp:effectExtent l="0" t="0" r="0" b="0"/>
                <wp:wrapTopAndBottom/>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314325"/>
                        </a:xfrm>
                        <a:prstGeom prst="rect">
                          <a:avLst/>
                        </a:prstGeom>
                        <a:solidFill>
                          <a:srgbClr val="E7E7E7"/>
                        </a:solidFill>
                      </wps:spPr>
                      <wps:txbx>
                        <w:txbxContent>
                          <w:p w14:paraId="71B48154"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0BC20D8E" id="Textbox 1045" o:spid="_x0000_s1197" type="#_x0000_t202" style="position:absolute;margin-left:53pt;margin-top:20.85pt;width:506pt;height:24.75pt;z-index:-1551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" fillcolor="#e7e7e7" stroked="f">
                <v:textbox inset="0,0,0,0">
                  <w:txbxContent>
                    <w:p w14:paraId="71B48154" w14:textId="77777777" w:rsidR="005C2A41" w:rsidRDefault="00863C9F">
                      <w:pPr>
                        <w:spacing w:before="137"/>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7696D573" w14:textId="77777777" w:rsidR="005C2A41" w:rsidRDefault="00863C9F">
      <w:pPr>
        <w:tabs>
          <w:tab w:val="left" w:pos="5497"/>
        </w:tabs>
        <w:spacing w:before="33"/>
        <w:ind w:left="388"/>
        <w:rPr>
          <w:b/>
          <w:sz w:val="16"/>
        </w:rPr>
      </w:pPr>
      <w:r>
        <w:rPr>
          <w:b/>
          <w:spacing w:val="-2"/>
          <w:sz w:val="16"/>
        </w:rPr>
        <w:t>Variable</w:t>
      </w:r>
      <w:r>
        <w:rPr>
          <w:b/>
          <w:spacing w:val="-13"/>
          <w:sz w:val="16"/>
        </w:rPr>
        <w:t xml:space="preserve"> </w:t>
      </w:r>
      <w:r>
        <w:rPr>
          <w:b/>
          <w:spacing w:val="-2"/>
          <w:sz w:val="16"/>
        </w:rPr>
        <w:t>Interest</w:t>
      </w:r>
      <w:r>
        <w:rPr>
          <w:b/>
          <w:spacing w:val="-8"/>
          <w:sz w:val="16"/>
        </w:rPr>
        <w:t xml:space="preserve"> </w:t>
      </w:r>
      <w:r>
        <w:rPr>
          <w:b/>
          <w:spacing w:val="-4"/>
          <w:sz w:val="16"/>
        </w:rPr>
        <w:t>Rate</w:t>
      </w:r>
      <w:r>
        <w:rPr>
          <w:b/>
          <w:sz w:val="16"/>
        </w:rPr>
        <w:tab/>
      </w:r>
      <w:r>
        <w:rPr>
          <w:b/>
          <w:spacing w:val="-2"/>
          <w:sz w:val="16"/>
        </w:rPr>
        <w:t>Cosigner</w:t>
      </w:r>
    </w:p>
    <w:p w14:paraId="138792A5" w14:textId="77777777" w:rsidR="005C2A41" w:rsidRDefault="005C2A41">
      <w:pPr>
        <w:rPr>
          <w:b/>
          <w:sz w:val="16"/>
        </w:rPr>
        <w:sectPr w:rsidR="005C2A41">
          <w:type w:val="continuous"/>
          <w:pgSz w:w="12240" w:h="15840"/>
          <w:pgMar w:top="1760" w:right="720" w:bottom="340" w:left="720" w:header="0" w:footer="0" w:gutter="0"/>
          <w:cols w:space="720"/>
        </w:sectPr>
      </w:pPr>
    </w:p>
    <w:p w14:paraId="53116CC7" w14:textId="77777777" w:rsidR="005C2A41" w:rsidRDefault="00863C9F">
      <w:pPr>
        <w:pStyle w:val="BodyText"/>
        <w:spacing w:before="171" w:line="244" w:lineRule="auto"/>
        <w:ind w:left="586" w:right="-8" w:hanging="173"/>
      </w:pPr>
      <w:r>
        <w:rPr>
          <w:noProof/>
          <w:position w:val="3"/>
        </w:rPr>
        <w:drawing>
          <wp:inline distT="0" distB="0" distL="0" distR="0" wp14:anchorId="35FD2033" wp14:editId="7D448EE1">
            <wp:extent cx="37388" cy="37388"/>
            <wp:effectExtent l="0" t="0" r="1270" b="1270"/>
            <wp:docPr id="1046" name="Image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This loan has a variable interest rate, that is based on a publicly available index, the 30-day average Secured Overnight Financing Rate</w:t>
      </w:r>
      <w:r>
        <w:rPr>
          <w:spacing w:val="-3"/>
        </w:rPr>
        <w:t xml:space="preserve"> </w:t>
      </w:r>
      <w:r>
        <w:t>(SOFR)</w:t>
      </w:r>
      <w:r>
        <w:rPr>
          <w:spacing w:val="-3"/>
        </w:rPr>
        <w:t xml:space="preserve"> </w:t>
      </w:r>
      <w:r>
        <w:t>rounded</w:t>
      </w:r>
      <w:r>
        <w:rPr>
          <w:spacing w:val="-3"/>
        </w:rPr>
        <w:t xml:space="preserve"> </w:t>
      </w:r>
      <w:r>
        <w:t>up</w:t>
      </w:r>
      <w:r>
        <w:rPr>
          <w:spacing w:val="-3"/>
        </w:rPr>
        <w:t xml:space="preserve"> </w:t>
      </w:r>
      <w:r>
        <w:t>to</w:t>
      </w:r>
      <w:r>
        <w:rPr>
          <w:spacing w:val="-3"/>
        </w:rPr>
        <w:t xml:space="preserve"> </w:t>
      </w:r>
      <w:r>
        <w:t>the</w:t>
      </w:r>
      <w:r>
        <w:rPr>
          <w:spacing w:val="-3"/>
        </w:rPr>
        <w:t xml:space="preserve"> </w:t>
      </w:r>
      <w:r>
        <w:t>nearest</w:t>
      </w:r>
      <w:r>
        <w:rPr>
          <w:spacing w:val="-3"/>
        </w:rPr>
        <w:t xml:space="preserve"> </w:t>
      </w:r>
      <w:r>
        <w:t>one-eighth</w:t>
      </w:r>
      <w:r>
        <w:rPr>
          <w:spacing w:val="-3"/>
        </w:rPr>
        <w:t xml:space="preserve"> </w:t>
      </w:r>
      <w:r>
        <w:t>of</w:t>
      </w:r>
      <w:r>
        <w:rPr>
          <w:spacing w:val="-3"/>
        </w:rPr>
        <w:t xml:space="preserve"> </w:t>
      </w:r>
      <w:r>
        <w:t>one</w:t>
      </w:r>
      <w:r>
        <w:rPr>
          <w:spacing w:val="-3"/>
        </w:rPr>
        <w:t xml:space="preserve"> </w:t>
      </w:r>
      <w:r>
        <w:t>percent. Your</w:t>
      </w:r>
      <w:r>
        <w:rPr>
          <w:spacing w:val="-12"/>
        </w:rPr>
        <w:t xml:space="preserve"> </w:t>
      </w:r>
      <w:r>
        <w:t>rate</w:t>
      </w:r>
      <w:r>
        <w:rPr>
          <w:spacing w:val="-11"/>
        </w:rPr>
        <w:t xml:space="preserve"> </w:t>
      </w:r>
      <w:r>
        <w:t>will</w:t>
      </w:r>
      <w:r>
        <w:rPr>
          <w:spacing w:val="-11"/>
        </w:rPr>
        <w:t xml:space="preserve"> </w:t>
      </w:r>
      <w:r>
        <w:t>be</w:t>
      </w:r>
      <w:r>
        <w:rPr>
          <w:spacing w:val="-11"/>
        </w:rPr>
        <w:t xml:space="preserve"> </w:t>
      </w:r>
      <w:r>
        <w:t>calculated</w:t>
      </w:r>
      <w:r>
        <w:rPr>
          <w:spacing w:val="-11"/>
        </w:rPr>
        <w:t xml:space="preserve"> </w:t>
      </w:r>
      <w:r>
        <w:t>each</w:t>
      </w:r>
      <w:r>
        <w:rPr>
          <w:spacing w:val="-11"/>
        </w:rPr>
        <w:t xml:space="preserve"> </w:t>
      </w:r>
      <w:r>
        <w:t>month</w:t>
      </w:r>
      <w:r>
        <w:rPr>
          <w:spacing w:val="-11"/>
        </w:rPr>
        <w:t xml:space="preserve"> </w:t>
      </w:r>
      <w:r>
        <w:t>by</w:t>
      </w:r>
      <w:r>
        <w:rPr>
          <w:spacing w:val="-11"/>
        </w:rPr>
        <w:t xml:space="preserve"> </w:t>
      </w:r>
      <w:r>
        <w:t>adding</w:t>
      </w:r>
      <w:r>
        <w:rPr>
          <w:spacing w:val="-12"/>
        </w:rPr>
        <w:t xml:space="preserve"> </w:t>
      </w:r>
      <w:r>
        <w:t>a</w:t>
      </w:r>
      <w:r>
        <w:rPr>
          <w:spacing w:val="-11"/>
        </w:rPr>
        <w:t xml:space="preserve"> </w:t>
      </w:r>
      <w:r>
        <w:t>margin</w:t>
      </w:r>
      <w:r>
        <w:rPr>
          <w:spacing w:val="-11"/>
        </w:rPr>
        <w:t xml:space="preserve"> </w:t>
      </w:r>
      <w:r>
        <w:t>between 0.420%</w:t>
      </w:r>
      <w:r>
        <w:rPr>
          <w:spacing w:val="-3"/>
        </w:rPr>
        <w:t xml:space="preserve"> </w:t>
      </w:r>
      <w:r>
        <w:t>and</w:t>
      </w:r>
      <w:r>
        <w:rPr>
          <w:spacing w:val="-2"/>
        </w:rPr>
        <w:t xml:space="preserve"> </w:t>
      </w:r>
      <w:r>
        <w:t>10.125%</w:t>
      </w:r>
      <w:r>
        <w:rPr>
          <w:spacing w:val="-5"/>
        </w:rPr>
        <w:t xml:space="preserve"> </w:t>
      </w:r>
      <w:r>
        <w:t>to</w:t>
      </w:r>
      <w:r>
        <w:rPr>
          <w:spacing w:val="-1"/>
        </w:rPr>
        <w:t xml:space="preserve"> </w:t>
      </w:r>
      <w:r>
        <w:t>the</w:t>
      </w:r>
      <w:r>
        <w:rPr>
          <w:spacing w:val="-1"/>
        </w:rPr>
        <w:t xml:space="preserve"> </w:t>
      </w:r>
      <w:r>
        <w:t>SOFR</w:t>
      </w:r>
      <w:r>
        <w:rPr>
          <w:spacing w:val="-2"/>
        </w:rPr>
        <w:t xml:space="preserve"> </w:t>
      </w:r>
      <w:r>
        <w:t>rounded</w:t>
      </w:r>
      <w:r>
        <w:rPr>
          <w:spacing w:val="-1"/>
        </w:rPr>
        <w:t xml:space="preserve"> </w:t>
      </w:r>
      <w:r>
        <w:t>up to the</w:t>
      </w:r>
      <w:r>
        <w:rPr>
          <w:spacing w:val="-1"/>
        </w:rPr>
        <w:t xml:space="preserve"> </w:t>
      </w:r>
      <w:r>
        <w:t>nearest</w:t>
      </w:r>
      <w:r>
        <w:rPr>
          <w:spacing w:val="-1"/>
        </w:rPr>
        <w:t xml:space="preserve"> </w:t>
      </w:r>
      <w:r>
        <w:t>one- eighth of one percent.</w:t>
      </w:r>
    </w:p>
    <w:p w14:paraId="5E86E7E8" w14:textId="77777777" w:rsidR="005C2A41" w:rsidRDefault="00863C9F">
      <w:pPr>
        <w:pStyle w:val="BodyText"/>
        <w:spacing w:before="48" w:line="242" w:lineRule="auto"/>
        <w:ind w:left="586" w:right="-8" w:hanging="173"/>
      </w:pPr>
      <w:r>
        <w:rPr>
          <w:noProof/>
          <w:position w:val="3"/>
        </w:rPr>
        <w:drawing>
          <wp:inline distT="0" distB="0" distL="0" distR="0" wp14:anchorId="1CB95AB3" wp14:editId="365739D2">
            <wp:extent cx="37388" cy="37388"/>
            <wp:effectExtent l="0" t="0" r="1270" b="1270"/>
            <wp:docPr id="1047" name="Image 1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Image 1047">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The</w:t>
      </w:r>
      <w:r>
        <w:rPr>
          <w:spacing w:val="-3"/>
        </w:rPr>
        <w:t xml:space="preserve"> </w:t>
      </w:r>
      <w:r>
        <w:t>rate</w:t>
      </w:r>
      <w:r>
        <w:rPr>
          <w:spacing w:val="-1"/>
        </w:rPr>
        <w:t xml:space="preserve"> </w:t>
      </w:r>
      <w:r>
        <w:t>will not</w:t>
      </w:r>
      <w:r>
        <w:rPr>
          <w:spacing w:val="-1"/>
        </w:rPr>
        <w:t xml:space="preserve"> </w:t>
      </w:r>
      <w:r>
        <w:t>increase more</w:t>
      </w:r>
      <w:r>
        <w:rPr>
          <w:spacing w:val="-1"/>
        </w:rPr>
        <w:t xml:space="preserve"> </w:t>
      </w:r>
      <w:r>
        <w:t>than</w:t>
      </w:r>
      <w:r>
        <w:rPr>
          <w:spacing w:val="-1"/>
        </w:rPr>
        <w:t xml:space="preserve"> </w:t>
      </w:r>
      <w:r>
        <w:t>once</w:t>
      </w:r>
      <w:r>
        <w:rPr>
          <w:spacing w:val="-1"/>
        </w:rPr>
        <w:t xml:space="preserve"> </w:t>
      </w:r>
      <w:r>
        <w:t>a</w:t>
      </w:r>
      <w:r>
        <w:rPr>
          <w:spacing w:val="-1"/>
        </w:rPr>
        <w:t xml:space="preserve"> </w:t>
      </w:r>
      <w:r>
        <w:t>month, but</w:t>
      </w:r>
      <w:r>
        <w:rPr>
          <w:spacing w:val="-1"/>
        </w:rPr>
        <w:t xml:space="preserve"> </w:t>
      </w:r>
      <w:r>
        <w:t>there</w:t>
      </w:r>
      <w:r>
        <w:rPr>
          <w:spacing w:val="-1"/>
        </w:rPr>
        <w:t xml:space="preserve"> </w:t>
      </w:r>
      <w:r>
        <w:t>is</w:t>
      </w:r>
      <w:r>
        <w:rPr>
          <w:spacing w:val="-1"/>
        </w:rPr>
        <w:t xml:space="preserve"> </w:t>
      </w:r>
      <w:r>
        <w:t>no limit</w:t>
      </w:r>
      <w:r>
        <w:rPr>
          <w:spacing w:val="-8"/>
        </w:rPr>
        <w:t xml:space="preserve"> </w:t>
      </w:r>
      <w:r>
        <w:t>on</w:t>
      </w:r>
      <w:r>
        <w:rPr>
          <w:spacing w:val="-5"/>
        </w:rPr>
        <w:t xml:space="preserve"> </w:t>
      </w:r>
      <w:r>
        <w:t>the</w:t>
      </w:r>
      <w:r>
        <w:rPr>
          <w:spacing w:val="-5"/>
        </w:rPr>
        <w:t xml:space="preserve"> </w:t>
      </w:r>
      <w:r>
        <w:t>amount</w:t>
      </w:r>
      <w:r>
        <w:rPr>
          <w:spacing w:val="-5"/>
        </w:rPr>
        <w:t xml:space="preserve"> </w:t>
      </w:r>
      <w:r>
        <w:t>that</w:t>
      </w:r>
      <w:r>
        <w:rPr>
          <w:spacing w:val="-5"/>
        </w:rPr>
        <w:t xml:space="preserve"> </w:t>
      </w:r>
      <w:r>
        <w:t>the</w:t>
      </w:r>
      <w:r>
        <w:rPr>
          <w:spacing w:val="-5"/>
        </w:rPr>
        <w:t xml:space="preserve"> </w:t>
      </w:r>
      <w:r>
        <w:t>rate</w:t>
      </w:r>
      <w:r>
        <w:rPr>
          <w:spacing w:val="-7"/>
        </w:rPr>
        <w:t xml:space="preserve"> </w:t>
      </w:r>
      <w:r>
        <w:t>could</w:t>
      </w:r>
      <w:r>
        <w:rPr>
          <w:spacing w:val="-8"/>
        </w:rPr>
        <w:t xml:space="preserve"> </w:t>
      </w:r>
      <w:r>
        <w:t>increase</w:t>
      </w:r>
      <w:r>
        <w:rPr>
          <w:spacing w:val="-5"/>
        </w:rPr>
        <w:t xml:space="preserve"> </w:t>
      </w:r>
      <w:r>
        <w:t>at</w:t>
      </w:r>
      <w:r>
        <w:rPr>
          <w:spacing w:val="-5"/>
        </w:rPr>
        <w:t xml:space="preserve"> </w:t>
      </w:r>
      <w:r>
        <w:t>one</w:t>
      </w:r>
      <w:r>
        <w:rPr>
          <w:spacing w:val="-7"/>
        </w:rPr>
        <w:t xml:space="preserve"> </w:t>
      </w:r>
      <w:r>
        <w:t>time.</w:t>
      </w:r>
    </w:p>
    <w:p w14:paraId="787B9269" w14:textId="77777777" w:rsidR="005C2A41" w:rsidRDefault="00863C9F">
      <w:pPr>
        <w:pStyle w:val="BodyText"/>
        <w:spacing w:before="52" w:line="242" w:lineRule="auto"/>
        <w:ind w:left="586" w:right="6" w:hanging="173"/>
        <w:jc w:val="both"/>
      </w:pPr>
      <w:r>
        <w:rPr>
          <w:noProof/>
          <w:position w:val="3"/>
        </w:rPr>
        <w:drawing>
          <wp:inline distT="0" distB="0" distL="0" distR="0" wp14:anchorId="62DD8D13" wp14:editId="2AA9B3B0">
            <wp:extent cx="37388" cy="37388"/>
            <wp:effectExtent l="0" t="0" r="1270" b="1270"/>
            <wp:docPr id="1048" name="Image 1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Please</w:t>
      </w:r>
      <w:r>
        <w:rPr>
          <w:spacing w:val="-11"/>
        </w:rPr>
        <w:t xml:space="preserve"> </w:t>
      </w:r>
      <w:r>
        <w:t>see</w:t>
      </w:r>
      <w:r>
        <w:rPr>
          <w:spacing w:val="-10"/>
        </w:rPr>
        <w:t xml:space="preserve"> </w:t>
      </w:r>
      <w:r>
        <w:t>the</w:t>
      </w:r>
      <w:r>
        <w:rPr>
          <w:spacing w:val="-11"/>
        </w:rPr>
        <w:t xml:space="preserve"> </w:t>
      </w:r>
      <w:r>
        <w:t>INTEREST</w:t>
      </w:r>
      <w:r>
        <w:rPr>
          <w:spacing w:val="-11"/>
        </w:rPr>
        <w:t xml:space="preserve"> </w:t>
      </w:r>
      <w:r>
        <w:t>section</w:t>
      </w:r>
      <w:r>
        <w:rPr>
          <w:spacing w:val="-11"/>
        </w:rPr>
        <w:t xml:space="preserve"> </w:t>
      </w:r>
      <w:r>
        <w:t>of</w:t>
      </w:r>
      <w:r>
        <w:rPr>
          <w:spacing w:val="-10"/>
        </w:rPr>
        <w:t xml:space="preserve"> </w:t>
      </w:r>
      <w:r>
        <w:t>your</w:t>
      </w:r>
      <w:r>
        <w:rPr>
          <w:spacing w:val="-11"/>
        </w:rPr>
        <w:t xml:space="preserve"> </w:t>
      </w:r>
      <w:r>
        <w:t>promissory</w:t>
      </w:r>
      <w:r>
        <w:rPr>
          <w:spacing w:val="-10"/>
        </w:rPr>
        <w:t xml:space="preserve"> </w:t>
      </w:r>
      <w:r>
        <w:t>note</w:t>
      </w:r>
      <w:r>
        <w:rPr>
          <w:spacing w:val="-11"/>
        </w:rPr>
        <w:t xml:space="preserve"> </w:t>
      </w:r>
      <w:r>
        <w:t>for</w:t>
      </w:r>
      <w:r>
        <w:rPr>
          <w:spacing w:val="-11"/>
        </w:rPr>
        <w:t xml:space="preserve"> </w:t>
      </w:r>
      <w:r>
        <w:t>more information including the circumstances in which a replacement or substitute index may be used in place of SOFR.</w:t>
      </w:r>
    </w:p>
    <w:p w14:paraId="37ACABE6" w14:textId="77777777" w:rsidR="005C2A41" w:rsidRDefault="005C2A41">
      <w:pPr>
        <w:pStyle w:val="BodyText"/>
        <w:spacing w:before="165"/>
      </w:pPr>
    </w:p>
    <w:p w14:paraId="764B63CE" w14:textId="77777777" w:rsidR="005C2A41" w:rsidRDefault="00863C9F">
      <w:pPr>
        <w:spacing w:line="256" w:lineRule="auto"/>
        <w:ind w:left="388" w:right="3683"/>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4540BA17" w14:textId="77777777" w:rsidR="005C2A41" w:rsidRDefault="00863C9F">
      <w:pPr>
        <w:pStyle w:val="BodyText"/>
        <w:spacing w:before="159" w:line="244" w:lineRule="auto"/>
        <w:ind w:left="586" w:right="10" w:hanging="173"/>
        <w:jc w:val="both"/>
      </w:pPr>
      <w:r>
        <w:rPr>
          <w:noProof/>
          <w:position w:val="3"/>
        </w:rPr>
        <w:drawing>
          <wp:inline distT="0" distB="0" distL="0" distR="0" wp14:anchorId="2B21697F" wp14:editId="2FD3F399">
            <wp:extent cx="37388" cy="37388"/>
            <wp:effectExtent l="0" t="0" r="1270" b="1270"/>
            <wp:docPr id="1049" name="Image 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13"/>
          <w:sz w:val="20"/>
        </w:rPr>
        <w:t xml:space="preserve"> </w:t>
      </w:r>
      <w:r>
        <w:t>For</w:t>
      </w:r>
      <w:r>
        <w:rPr>
          <w:spacing w:val="-11"/>
        </w:rPr>
        <w:t xml:space="preserve"> </w:t>
      </w:r>
      <w:r>
        <w:t>full-time,</w:t>
      </w:r>
      <w:r>
        <w:rPr>
          <w:spacing w:val="-11"/>
        </w:rPr>
        <w:t xml:space="preserve"> </w:t>
      </w:r>
      <w:r>
        <w:t>half-time,</w:t>
      </w:r>
      <w:r>
        <w:rPr>
          <w:spacing w:val="-11"/>
        </w:rPr>
        <w:t xml:space="preserve"> </w:t>
      </w:r>
      <w:r>
        <w:t>or</w:t>
      </w:r>
      <w:r>
        <w:rPr>
          <w:spacing w:val="-11"/>
        </w:rPr>
        <w:t xml:space="preserve"> </w:t>
      </w:r>
      <w:r>
        <w:t>less-than-half-time</w:t>
      </w:r>
      <w:r>
        <w:rPr>
          <w:spacing w:val="-12"/>
        </w:rPr>
        <w:t xml:space="preserve"> </w:t>
      </w:r>
      <w:r>
        <w:t>enrollment</w:t>
      </w:r>
      <w:r>
        <w:rPr>
          <w:spacing w:val="-11"/>
        </w:rPr>
        <w:t xml:space="preserve"> </w:t>
      </w:r>
      <w:r>
        <w:t>at</w:t>
      </w:r>
      <w:r>
        <w:rPr>
          <w:spacing w:val="-11"/>
        </w:rPr>
        <w:t xml:space="preserve"> </w:t>
      </w:r>
      <w:r>
        <w:t>an</w:t>
      </w:r>
      <w:r>
        <w:rPr>
          <w:spacing w:val="-11"/>
        </w:rPr>
        <w:t xml:space="preserve"> </w:t>
      </w:r>
      <w:r>
        <w:t xml:space="preserve">eligible </w:t>
      </w:r>
      <w:r>
        <w:rPr>
          <w:spacing w:val="-2"/>
        </w:rPr>
        <w:t>school.</w:t>
      </w:r>
    </w:p>
    <w:p w14:paraId="5F2FDFB1" w14:textId="77777777" w:rsidR="005C2A41" w:rsidRDefault="00863C9F">
      <w:pPr>
        <w:pStyle w:val="BodyText"/>
        <w:spacing w:before="48" w:line="242" w:lineRule="auto"/>
        <w:ind w:left="586" w:right="8" w:hanging="173"/>
        <w:jc w:val="both"/>
      </w:pPr>
      <w:r>
        <w:rPr>
          <w:noProof/>
          <w:position w:val="3"/>
        </w:rPr>
        <w:drawing>
          <wp:inline distT="0" distB="0" distL="0" distR="0" wp14:anchorId="0B8F48CE" wp14:editId="414C2C2F">
            <wp:extent cx="37388" cy="37388"/>
            <wp:effectExtent l="0" t="0" r="1270" b="1270"/>
            <wp:docPr id="1050" name="Image 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 name="Image 105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3"/>
        </w:rPr>
        <w:t xml:space="preserve"> </w:t>
      </w:r>
      <w:r>
        <w:t>have</w:t>
      </w:r>
      <w:r>
        <w:rPr>
          <w:spacing w:val="-3"/>
        </w:rPr>
        <w:t xml:space="preserve"> </w:t>
      </w:r>
      <w:r>
        <w:t>attained</w:t>
      </w:r>
      <w:r>
        <w:rPr>
          <w:spacing w:val="-3"/>
        </w:rPr>
        <w:t xml:space="preserve"> </w:t>
      </w:r>
      <w:r>
        <w:t>the</w:t>
      </w:r>
      <w:r>
        <w:rPr>
          <w:spacing w:val="-1"/>
        </w:rPr>
        <w:t xml:space="preserve"> </w:t>
      </w:r>
      <w:r>
        <w:t>age</w:t>
      </w:r>
      <w:r>
        <w:rPr>
          <w:spacing w:val="-3"/>
        </w:rPr>
        <w:t xml:space="preserve"> </w:t>
      </w:r>
      <w:r>
        <w:t>of</w:t>
      </w:r>
      <w:r>
        <w:rPr>
          <w:spacing w:val="-3"/>
        </w:rPr>
        <w:t xml:space="preserve"> </w:t>
      </w:r>
      <w:r>
        <w:t>majority</w:t>
      </w:r>
      <w:r>
        <w:rPr>
          <w:spacing w:val="-2"/>
        </w:rPr>
        <w:t xml:space="preserve"> </w:t>
      </w:r>
      <w:r>
        <w:t>in</w:t>
      </w:r>
      <w:r>
        <w:rPr>
          <w:spacing w:val="-3"/>
        </w:rPr>
        <w:t xml:space="preserve"> </w:t>
      </w:r>
      <w:r>
        <w:t>your</w:t>
      </w:r>
      <w:r>
        <w:rPr>
          <w:spacing w:val="-3"/>
        </w:rPr>
        <w:t xml:space="preserve"> </w:t>
      </w:r>
      <w:r>
        <w:t>state</w:t>
      </w:r>
      <w:r>
        <w:rPr>
          <w:spacing w:val="-3"/>
        </w:rPr>
        <w:t xml:space="preserve"> </w:t>
      </w:r>
      <w:r>
        <w:t>of</w:t>
      </w:r>
      <w:r>
        <w:rPr>
          <w:spacing w:val="-1"/>
        </w:rPr>
        <w:t xml:space="preserve"> </w:t>
      </w:r>
      <w:r>
        <w:t>residence</w:t>
      </w:r>
      <w:r>
        <w:rPr>
          <w:spacing w:val="-3"/>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4AA57340" w14:textId="77777777" w:rsidR="005C2A41" w:rsidRDefault="00863C9F">
      <w:pPr>
        <w:pStyle w:val="BodyText"/>
        <w:spacing w:before="160" w:line="244" w:lineRule="auto"/>
        <w:ind w:left="333" w:right="140" w:hanging="173"/>
      </w:pPr>
      <w:r>
        <w:br w:type="column"/>
      </w:r>
      <w:r>
        <w:rPr>
          <w:noProof/>
          <w:position w:val="3"/>
        </w:rPr>
        <w:drawing>
          <wp:inline distT="0" distB="0" distL="0" distR="0" wp14:anchorId="03F5CF9C" wp14:editId="2BD4E317">
            <wp:extent cx="38023" cy="37388"/>
            <wp:effectExtent l="0" t="0" r="635" b="1270"/>
            <wp:docPr id="1051" name="Image 1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1" name="Image 105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7"/>
          <w:sz w:val="20"/>
        </w:rPr>
        <w:t xml:space="preserve"> </w:t>
      </w:r>
      <w:r>
        <w:rPr>
          <w:spacing w:val="-2"/>
        </w:rPr>
        <w:t>A</w:t>
      </w:r>
      <w:r>
        <w:rPr>
          <w:spacing w:val="-5"/>
        </w:rPr>
        <w:t xml:space="preserve"> </w:t>
      </w:r>
      <w:r>
        <w:rPr>
          <w:spacing w:val="-2"/>
        </w:rPr>
        <w:t>cosigner</w:t>
      </w:r>
      <w:r>
        <w:rPr>
          <w:spacing w:val="-4"/>
        </w:rPr>
        <w:t xml:space="preserve"> </w:t>
      </w:r>
      <w:r>
        <w:rPr>
          <w:spacing w:val="-2"/>
        </w:rPr>
        <w:t>is</w:t>
      </w:r>
      <w:r>
        <w:rPr>
          <w:spacing w:val="-5"/>
        </w:rPr>
        <w:t xml:space="preserve"> </w:t>
      </w:r>
      <w:r>
        <w:rPr>
          <w:spacing w:val="-2"/>
        </w:rPr>
        <w:t>not</w:t>
      </w:r>
      <w:r>
        <w:rPr>
          <w:spacing w:val="-5"/>
        </w:rPr>
        <w:t xml:space="preserve"> </w:t>
      </w:r>
      <w:proofErr w:type="gramStart"/>
      <w:r>
        <w:rPr>
          <w:spacing w:val="-2"/>
        </w:rPr>
        <w:t>required,</w:t>
      </w:r>
      <w:r>
        <w:rPr>
          <w:spacing w:val="-6"/>
        </w:rPr>
        <w:t xml:space="preserve"> </w:t>
      </w:r>
      <w:r>
        <w:rPr>
          <w:spacing w:val="-2"/>
        </w:rPr>
        <w:t>but</w:t>
      </w:r>
      <w:proofErr w:type="gramEnd"/>
      <w:r>
        <w:rPr>
          <w:spacing w:val="-10"/>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484331F2" w14:textId="77777777" w:rsidR="005C2A41" w:rsidRDefault="00863C9F">
      <w:pPr>
        <w:pStyle w:val="BodyText"/>
        <w:spacing w:before="50" w:line="242" w:lineRule="auto"/>
        <w:ind w:left="333" w:right="140" w:hanging="173"/>
      </w:pPr>
      <w:r>
        <w:rPr>
          <w:noProof/>
          <w:position w:val="3"/>
        </w:rPr>
        <w:drawing>
          <wp:inline distT="0" distB="0" distL="0" distR="0" wp14:anchorId="5AEF57D8" wp14:editId="46DFC27F">
            <wp:extent cx="38023" cy="37388"/>
            <wp:effectExtent l="0" t="0" r="635" b="1270"/>
            <wp:docPr id="1052" name="Imag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the cosigner's state of</w:t>
      </w:r>
      <w:r>
        <w:rPr>
          <w:spacing w:val="40"/>
        </w:rPr>
        <w:t xml:space="preserve"> </w:t>
      </w:r>
      <w:r>
        <w:t>residence at the time of loan application.</w:t>
      </w:r>
    </w:p>
    <w:p w14:paraId="54DFE6A2" w14:textId="77777777" w:rsidR="005C2A41" w:rsidRDefault="005C2A41">
      <w:pPr>
        <w:pStyle w:val="BodyText"/>
      </w:pPr>
    </w:p>
    <w:p w14:paraId="2C9FA6E6" w14:textId="77777777" w:rsidR="005C2A41" w:rsidRDefault="005C2A41">
      <w:pPr>
        <w:pStyle w:val="BodyText"/>
        <w:spacing w:before="28"/>
      </w:pPr>
    </w:p>
    <w:p w14:paraId="03D29B6D" w14:textId="77777777" w:rsidR="005C2A41" w:rsidRDefault="00863C9F">
      <w:pPr>
        <w:ind w:left="136"/>
        <w:jc w:val="both"/>
        <w:rPr>
          <w:b/>
          <w:sz w:val="16"/>
        </w:rPr>
      </w:pPr>
      <w:r>
        <w:rPr>
          <w:b/>
          <w:spacing w:val="-2"/>
          <w:sz w:val="16"/>
        </w:rPr>
        <w:t>Bankruptcy</w:t>
      </w:r>
      <w:r>
        <w:rPr>
          <w:b/>
          <w:spacing w:val="-1"/>
          <w:sz w:val="16"/>
        </w:rPr>
        <w:t xml:space="preserve"> </w:t>
      </w:r>
      <w:r>
        <w:rPr>
          <w:b/>
          <w:spacing w:val="-2"/>
          <w:sz w:val="16"/>
        </w:rPr>
        <w:t>Limitations</w:t>
      </w:r>
    </w:p>
    <w:p w14:paraId="41A15E38" w14:textId="77777777" w:rsidR="005C2A41" w:rsidRDefault="00863C9F">
      <w:pPr>
        <w:pStyle w:val="BodyText"/>
        <w:spacing w:before="173" w:line="244" w:lineRule="auto"/>
        <w:ind w:left="333" w:right="176" w:hanging="173"/>
      </w:pPr>
      <w:r>
        <w:rPr>
          <w:noProof/>
          <w:position w:val="3"/>
        </w:rPr>
        <w:drawing>
          <wp:inline distT="0" distB="0" distL="0" distR="0" wp14:anchorId="341322D4" wp14:editId="71F0BFFF">
            <wp:extent cx="38023" cy="37388"/>
            <wp:effectExtent l="0" t="0" r="635" b="1270"/>
            <wp:docPr id="1053" name="Image 1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66A857F8" w14:textId="77777777" w:rsidR="005C2A41" w:rsidRDefault="005C2A41">
      <w:pPr>
        <w:pStyle w:val="BodyText"/>
      </w:pPr>
    </w:p>
    <w:p w14:paraId="6343A5D3" w14:textId="77777777" w:rsidR="005C2A41" w:rsidRDefault="005C2A41">
      <w:pPr>
        <w:pStyle w:val="BodyText"/>
        <w:spacing w:before="166"/>
      </w:pPr>
    </w:p>
    <w:p w14:paraId="353D7C99" w14:textId="77777777" w:rsidR="005C2A41" w:rsidRDefault="00863C9F">
      <w:pPr>
        <w:spacing w:line="256" w:lineRule="auto"/>
        <w:ind w:left="136"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12E1D778" w14:textId="77777777" w:rsidR="005C2A41" w:rsidRDefault="005C2A41">
      <w:pPr>
        <w:spacing w:line="256" w:lineRule="auto"/>
        <w:jc w:val="both"/>
        <w:rPr>
          <w:b/>
          <w:sz w:val="16"/>
        </w:rPr>
        <w:sectPr w:rsidR="005C2A41">
          <w:type w:val="continuous"/>
          <w:pgSz w:w="12240" w:h="15840"/>
          <w:pgMar w:top="1760" w:right="720" w:bottom="340" w:left="720" w:header="0" w:footer="0" w:gutter="0"/>
          <w:cols w:num="2" w:space="720" w:equalWidth="0">
            <w:col w:w="5323" w:space="40"/>
            <w:col w:w="5437"/>
          </w:cols>
        </w:sectPr>
      </w:pPr>
    </w:p>
    <w:p w14:paraId="7D13E0EB" w14:textId="77777777" w:rsidR="005C2A41" w:rsidRDefault="005C2A41">
      <w:pPr>
        <w:pStyle w:val="BodyText"/>
        <w:spacing w:before="2"/>
        <w:rPr>
          <w:b/>
        </w:rPr>
      </w:pPr>
    </w:p>
    <w:p w14:paraId="7EA89EC3" w14:textId="77777777" w:rsidR="005C2A41" w:rsidRDefault="00863C9F">
      <w:pPr>
        <w:pStyle w:val="BodyText"/>
        <w:spacing w:line="20" w:lineRule="exact"/>
        <w:ind w:left="220"/>
        <w:rPr>
          <w:sz w:val="2"/>
        </w:rPr>
      </w:pPr>
      <w:r>
        <w:rPr>
          <w:noProof/>
          <w:sz w:val="2"/>
        </w:rPr>
        <mc:AlternateContent>
          <mc:Choice Requires="wpg">
            <w:drawing>
              <wp:inline distT="0" distB="0" distL="0" distR="0" wp14:anchorId="787B77CF" wp14:editId="49FFE86C">
                <wp:extent cx="6426200" cy="6350"/>
                <wp:effectExtent l="0" t="0" r="0" b="0"/>
                <wp:docPr id="1054" name="Group 1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055" name="Graphic 1055"/>
                        <wps:cNvSpPr/>
                        <wps:spPr>
                          <a:xfrm>
                            <a:off x="0" y="0"/>
                            <a:ext cx="6426200" cy="6350"/>
                          </a:xfrm>
                          <a:custGeom>
                            <a:avLst/>
                            <a:gdLst/>
                            <a:ahLst/>
                            <a:cxnLst/>
                            <a:rect l="l" t="t" r="r" b="b"/>
                            <a:pathLst>
                              <a:path w="6426200" h="6350">
                                <a:moveTo>
                                  <a:pt x="6426200" y="0"/>
                                </a:moveTo>
                                <a:lnTo>
                                  <a:pt x="0" y="0"/>
                                </a:lnTo>
                                <a:lnTo>
                                  <a:pt x="0" y="6349"/>
                                </a:lnTo>
                                <a:lnTo>
                                  <a:pt x="6426200" y="6349"/>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56BB8F5" id="Group 1054"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">
                <v:shape id="Graphic 1055"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" path="m6426200,l,,,6349r6426200,l6426200,xe" fillcolor="black" stroked="f">
                  <v:path arrowok="t"/>
                </v:shape>
                <w10:anchorlock/>
              </v:group>
            </w:pict>
          </mc:Fallback>
        </mc:AlternateContent>
      </w:r>
    </w:p>
    <w:p w14:paraId="25DFA7BC" w14:textId="77777777" w:rsidR="005C2A41" w:rsidRDefault="00863C9F">
      <w:pPr>
        <w:pStyle w:val="BodyText"/>
        <w:spacing w:before="68"/>
        <w:ind w:left="252" w:right="541"/>
      </w:pPr>
      <w:r>
        <w:t>Military</w:t>
      </w:r>
      <w:r>
        <w:rPr>
          <w:spacing w:val="-2"/>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w:t>
      </w:r>
      <w:r>
        <w:rPr>
          <w:spacing w:val="-3"/>
        </w:rPr>
        <w:t xml:space="preserve"> </w:t>
      </w:r>
      <w:r>
        <w:t>verbally,</w:t>
      </w:r>
      <w:r>
        <w:rPr>
          <w:spacing w:val="-3"/>
        </w:rPr>
        <w:t xml:space="preserve"> </w:t>
      </w:r>
      <w:r>
        <w:t>please call</w:t>
      </w:r>
      <w:r>
        <w:rPr>
          <w:spacing w:val="-3"/>
        </w:rPr>
        <w:t xml:space="preserve"> </w:t>
      </w:r>
      <w:r>
        <w:t xml:space="preserve">855- </w:t>
      </w:r>
      <w:r>
        <w:rPr>
          <w:spacing w:val="-2"/>
        </w:rPr>
        <w:t>455-6972.</w:t>
      </w:r>
    </w:p>
    <w:p w14:paraId="1032ABBF" w14:textId="77777777" w:rsidR="005C2A41" w:rsidRDefault="005C2A41">
      <w:pPr>
        <w:pStyle w:val="BodyText"/>
        <w:rPr>
          <w:sz w:val="15"/>
        </w:rPr>
      </w:pPr>
    </w:p>
    <w:p w14:paraId="02F366B4" w14:textId="77777777" w:rsidR="005C2A41" w:rsidRDefault="005C2A41">
      <w:pPr>
        <w:pStyle w:val="BodyText"/>
        <w:rPr>
          <w:sz w:val="15"/>
        </w:rPr>
      </w:pPr>
    </w:p>
    <w:p w14:paraId="4EB7B03A" w14:textId="77777777" w:rsidR="005C2A41" w:rsidRDefault="005C2A41">
      <w:pPr>
        <w:pStyle w:val="BodyText"/>
        <w:rPr>
          <w:sz w:val="15"/>
        </w:rPr>
      </w:pPr>
    </w:p>
    <w:p w14:paraId="77F07AAF" w14:textId="77777777" w:rsidR="005C2A41" w:rsidRDefault="005C2A41">
      <w:pPr>
        <w:pStyle w:val="BodyText"/>
        <w:rPr>
          <w:sz w:val="15"/>
        </w:rPr>
      </w:pPr>
    </w:p>
    <w:p w14:paraId="5F9F85B5" w14:textId="77777777" w:rsidR="005C2A41" w:rsidRDefault="005C2A41">
      <w:pPr>
        <w:pStyle w:val="BodyText"/>
        <w:rPr>
          <w:sz w:val="15"/>
        </w:rPr>
      </w:pPr>
    </w:p>
    <w:p w14:paraId="05D94D98" w14:textId="77777777" w:rsidR="005C2A41" w:rsidRDefault="005C2A41">
      <w:pPr>
        <w:pStyle w:val="BodyText"/>
        <w:spacing w:before="124"/>
        <w:rPr>
          <w:sz w:val="15"/>
        </w:rPr>
      </w:pPr>
    </w:p>
    <w:p w14:paraId="7C8275B7" w14:textId="77777777" w:rsidR="005C2A41" w:rsidRDefault="00863C9F">
      <w:pPr>
        <w:ind w:right="367"/>
        <w:jc w:val="right"/>
        <w:rPr>
          <w:sz w:val="15"/>
        </w:rPr>
      </w:pPr>
      <w:r>
        <w:rPr>
          <w:spacing w:val="-2"/>
          <w:sz w:val="15"/>
        </w:rPr>
        <w:t>7SDA2405/Rev042025v01</w:t>
      </w:r>
    </w:p>
    <w:p w14:paraId="33EAE1D8" w14:textId="77777777" w:rsidR="005C2A41" w:rsidRDefault="005C2A41">
      <w:pPr>
        <w:jc w:val="right"/>
        <w:rPr>
          <w:sz w:val="15"/>
        </w:rPr>
        <w:sectPr w:rsidR="005C2A41">
          <w:type w:val="continuous"/>
          <w:pgSz w:w="12240" w:h="15840"/>
          <w:pgMar w:top="1760" w:right="720" w:bottom="340" w:left="720" w:header="0" w:footer="0" w:gutter="0"/>
          <w:cols w:space="720"/>
        </w:sectPr>
      </w:pPr>
    </w:p>
    <w:p w14:paraId="54E6F8C1" w14:textId="77777777" w:rsidR="005C2A41" w:rsidRDefault="00863C9F">
      <w:pPr>
        <w:spacing w:before="16"/>
        <w:ind w:left="348"/>
        <w:rPr>
          <w:sz w:val="18"/>
        </w:rPr>
      </w:pPr>
      <w:r>
        <w:rPr>
          <w:w w:val="105"/>
          <w:sz w:val="18"/>
        </w:rPr>
        <w:lastRenderedPageBreak/>
        <w:t>Fixed</w:t>
      </w:r>
      <w:r>
        <w:rPr>
          <w:spacing w:val="-8"/>
          <w:w w:val="105"/>
          <w:sz w:val="18"/>
        </w:rPr>
        <w:t xml:space="preserve"> </w:t>
      </w:r>
      <w:r>
        <w:rPr>
          <w:w w:val="105"/>
          <w:sz w:val="18"/>
        </w:rPr>
        <w:t>Rate</w:t>
      </w:r>
      <w:r>
        <w:rPr>
          <w:spacing w:val="-6"/>
          <w:w w:val="105"/>
          <w:sz w:val="18"/>
        </w:rPr>
        <w:t xml:space="preserve"> </w:t>
      </w:r>
      <w:r>
        <w:rPr>
          <w:w w:val="105"/>
          <w:sz w:val="18"/>
        </w:rPr>
        <w:t>Type</w:t>
      </w:r>
      <w:r>
        <w:rPr>
          <w:spacing w:val="-6"/>
          <w:w w:val="105"/>
          <w:sz w:val="18"/>
        </w:rPr>
        <w:t xml:space="preserve"> </w:t>
      </w:r>
      <w:r>
        <w:rPr>
          <w:w w:val="105"/>
          <w:sz w:val="18"/>
        </w:rPr>
        <w:t>(see</w:t>
      </w:r>
      <w:r>
        <w:rPr>
          <w:spacing w:val="-8"/>
          <w:w w:val="105"/>
          <w:sz w:val="18"/>
        </w:rPr>
        <w:t xml:space="preserve"> </w:t>
      </w:r>
      <w:r>
        <w:rPr>
          <w:w w:val="105"/>
          <w:sz w:val="18"/>
        </w:rPr>
        <w:t>pages</w:t>
      </w:r>
      <w:r>
        <w:rPr>
          <w:spacing w:val="-7"/>
          <w:w w:val="105"/>
          <w:sz w:val="18"/>
        </w:rPr>
        <w:t xml:space="preserve"> </w:t>
      </w:r>
      <w:r>
        <w:rPr>
          <w:w w:val="105"/>
          <w:sz w:val="18"/>
        </w:rPr>
        <w:t>1</w:t>
      </w:r>
      <w:r>
        <w:rPr>
          <w:spacing w:val="-9"/>
          <w:w w:val="105"/>
          <w:sz w:val="18"/>
        </w:rPr>
        <w:t xml:space="preserve"> </w:t>
      </w:r>
      <w:r>
        <w:rPr>
          <w:w w:val="105"/>
          <w:sz w:val="18"/>
        </w:rPr>
        <w:t>&amp;</w:t>
      </w:r>
      <w:r>
        <w:rPr>
          <w:spacing w:val="-7"/>
          <w:w w:val="105"/>
          <w:sz w:val="18"/>
        </w:rPr>
        <w:t xml:space="preserve"> </w:t>
      </w:r>
      <w:r>
        <w:rPr>
          <w:w w:val="105"/>
          <w:sz w:val="18"/>
        </w:rPr>
        <w:t>2</w:t>
      </w:r>
      <w:r>
        <w:rPr>
          <w:spacing w:val="-9"/>
          <w:w w:val="105"/>
          <w:sz w:val="18"/>
        </w:rPr>
        <w:t xml:space="preserve"> </w:t>
      </w:r>
      <w:r>
        <w:rPr>
          <w:w w:val="105"/>
          <w:sz w:val="18"/>
        </w:rPr>
        <w:t>for</w:t>
      </w:r>
      <w:r>
        <w:rPr>
          <w:spacing w:val="-9"/>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spacing w:val="-2"/>
          <w:w w:val="105"/>
          <w:sz w:val="18"/>
        </w:rPr>
        <w:t>Type)</w:t>
      </w:r>
    </w:p>
    <w:p w14:paraId="3BE1E36C" w14:textId="77777777" w:rsidR="005C2A41" w:rsidRDefault="00863C9F">
      <w:pPr>
        <w:pStyle w:val="Heading2"/>
        <w:spacing w:before="192"/>
      </w:pPr>
      <w:r>
        <w:rPr>
          <w:w w:val="105"/>
        </w:rPr>
        <w:t>Loan</w:t>
      </w:r>
      <w:r>
        <w:rPr>
          <w:spacing w:val="-11"/>
          <w:w w:val="105"/>
        </w:rPr>
        <w:t xml:space="preserve"> </w:t>
      </w:r>
      <w:r>
        <w:rPr>
          <w:w w:val="105"/>
        </w:rPr>
        <w:t>Interest</w:t>
      </w:r>
      <w:r>
        <w:rPr>
          <w:spacing w:val="-9"/>
          <w:w w:val="105"/>
        </w:rPr>
        <w:t xml:space="preserve"> </w:t>
      </w:r>
      <w:r>
        <w:rPr>
          <w:w w:val="105"/>
        </w:rPr>
        <w:t>Rate</w:t>
      </w:r>
      <w:r>
        <w:rPr>
          <w:spacing w:val="-9"/>
          <w:w w:val="105"/>
        </w:rPr>
        <w:t xml:space="preserve"> </w:t>
      </w:r>
      <w:r>
        <w:rPr>
          <w:w w:val="105"/>
        </w:rPr>
        <w:t>&amp;</w:t>
      </w:r>
      <w:r>
        <w:rPr>
          <w:spacing w:val="-7"/>
          <w:w w:val="105"/>
        </w:rPr>
        <w:t xml:space="preserve"> </w:t>
      </w:r>
      <w:r>
        <w:rPr>
          <w:spacing w:val="-4"/>
          <w:w w:val="105"/>
        </w:rPr>
        <w:t>Fees</w:t>
      </w:r>
    </w:p>
    <w:p w14:paraId="63DE81DF" w14:textId="77777777" w:rsidR="005C2A41" w:rsidRDefault="00863C9F">
      <w:pPr>
        <w:spacing w:line="190" w:lineRule="exact"/>
        <w:ind w:left="339"/>
        <w:rPr>
          <w:sz w:val="17"/>
        </w:rPr>
      </w:pPr>
      <w:r>
        <w:br w:type="column"/>
      </w:r>
      <w:r>
        <w:rPr>
          <w:spacing w:val="-6"/>
          <w:sz w:val="17"/>
        </w:rPr>
        <w:t>Wilmington,</w:t>
      </w:r>
      <w:r>
        <w:rPr>
          <w:spacing w:val="2"/>
          <w:sz w:val="17"/>
        </w:rPr>
        <w:t xml:space="preserve"> </w:t>
      </w:r>
      <w:r>
        <w:rPr>
          <w:spacing w:val="-6"/>
          <w:sz w:val="17"/>
        </w:rPr>
        <w:t>DE</w:t>
      </w:r>
      <w:r>
        <w:rPr>
          <w:spacing w:val="3"/>
          <w:sz w:val="17"/>
        </w:rPr>
        <w:t xml:space="preserve"> </w:t>
      </w:r>
      <w:r>
        <w:rPr>
          <w:spacing w:val="-6"/>
          <w:sz w:val="17"/>
        </w:rPr>
        <w:t>19804</w:t>
      </w:r>
    </w:p>
    <w:p w14:paraId="6A292778" w14:textId="77777777" w:rsidR="005C2A41" w:rsidRDefault="00863C9F">
      <w:pPr>
        <w:spacing w:before="1"/>
        <w:ind w:left="339"/>
        <w:rPr>
          <w:sz w:val="17"/>
        </w:rPr>
      </w:pPr>
      <w:r>
        <w:rPr>
          <w:spacing w:val="-4"/>
          <w:sz w:val="17"/>
        </w:rPr>
        <w:t>(877)</w:t>
      </w:r>
      <w:r>
        <w:rPr>
          <w:spacing w:val="-7"/>
          <w:sz w:val="17"/>
        </w:rPr>
        <w:t xml:space="preserve"> </w:t>
      </w:r>
      <w:r>
        <w:rPr>
          <w:spacing w:val="-4"/>
          <w:sz w:val="17"/>
        </w:rPr>
        <w:t>279-7172</w:t>
      </w:r>
    </w:p>
    <w:p w14:paraId="47DC102B" w14:textId="77777777" w:rsidR="005C2A41" w:rsidRDefault="005C2A41">
      <w:pPr>
        <w:rPr>
          <w:sz w:val="17"/>
        </w:rPr>
        <w:sectPr w:rsidR="005C2A41">
          <w:headerReference w:type="even" r:id="rId204"/>
          <w:headerReference w:type="default" r:id="rId205"/>
          <w:footerReference w:type="even" r:id="rId206"/>
          <w:footerReference w:type="default" r:id="rId207"/>
          <w:pgSz w:w="12240" w:h="15840"/>
          <w:pgMar w:top="1760" w:right="720" w:bottom="360" w:left="720" w:header="437" w:footer="173" w:gutter="0"/>
          <w:pgNumType w:start="3"/>
          <w:cols w:num="2" w:space="720" w:equalWidth="0">
            <w:col w:w="5225" w:space="1873"/>
            <w:col w:w="3702"/>
          </w:cols>
        </w:sectPr>
      </w:pPr>
    </w:p>
    <w:p w14:paraId="606518D6" w14:textId="77777777" w:rsidR="005C2A41" w:rsidRDefault="00863C9F">
      <w:pPr>
        <w:pStyle w:val="BodyText"/>
        <w:spacing w:before="75"/>
        <w:rPr>
          <w:sz w:val="20"/>
        </w:rPr>
      </w:pPr>
      <w:r>
        <w:rPr>
          <w:noProof/>
          <w:sz w:val="20"/>
        </w:rPr>
        <mc:AlternateContent>
          <mc:Choice Requires="wps">
            <w:drawing>
              <wp:anchor distT="0" distB="0" distL="0" distR="0" simplePos="0" relativeHeight="15949824" behindDoc="0" locked="0" layoutInCell="1" allowOverlap="1" wp14:anchorId="0A13F312" wp14:editId="14F4A537">
                <wp:simplePos x="0" y="0"/>
                <wp:positionH relativeFrom="page">
                  <wp:posOffset>679450</wp:posOffset>
                </wp:positionH>
                <wp:positionV relativeFrom="page">
                  <wp:posOffset>779780</wp:posOffset>
                </wp:positionV>
                <wp:extent cx="6413500" cy="19050"/>
                <wp:effectExtent l="0" t="0" r="0" b="0"/>
                <wp:wrapNone/>
                <wp:docPr id="1065" name="Graphic 1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020E2" id="Graphic 1065" o:spid="_x0000_s1026" alt="&quot;&quot;" style="position:absolute;margin-left:53.5pt;margin-top:61.4pt;width:505pt;height:1.5pt;z-index:1594982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" path="m6413500,l,,,19050r6413500,l6413500,xe" fillcolor="black" stroked="f">
                <v:path arrowok="t"/>
                <w10:wrap anchorx="page" anchory="page"/>
              </v:shape>
            </w:pict>
          </mc:Fallback>
        </mc:AlternateContent>
      </w:r>
    </w:p>
    <w:p w14:paraId="2176B411" w14:textId="77777777" w:rsidR="005C2A41" w:rsidRDefault="00863C9F">
      <w:pPr>
        <w:pStyle w:val="BodyText"/>
        <w:spacing w:line="20" w:lineRule="exact"/>
        <w:ind w:left="340"/>
        <w:rPr>
          <w:sz w:val="2"/>
        </w:rPr>
      </w:pPr>
      <w:r>
        <w:rPr>
          <w:noProof/>
          <w:sz w:val="2"/>
        </w:rPr>
        <mc:AlternateContent>
          <mc:Choice Requires="wpg">
            <w:drawing>
              <wp:inline distT="0" distB="0" distL="0" distR="0" wp14:anchorId="2964696E" wp14:editId="39F93917">
                <wp:extent cx="6426200" cy="6350"/>
                <wp:effectExtent l="0" t="0" r="0" b="0"/>
                <wp:docPr id="1066" name="Group 1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067" name="Graphic 1067"/>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5521AB" id="Group 1066"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">
                <v:shape id="Graphic 1067"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" path="m6426200,l,,,6350r6426200,l6426200,xe" fillcolor="black" stroked="f">
                  <v:path arrowok="t"/>
                </v:shape>
                <w10:anchorlock/>
              </v:group>
            </w:pict>
          </mc:Fallback>
        </mc:AlternateContent>
      </w:r>
    </w:p>
    <w:p w14:paraId="61E6C059" w14:textId="77777777" w:rsidR="005C2A41" w:rsidRDefault="00863C9F">
      <w:pPr>
        <w:pStyle w:val="Heading5"/>
        <w:spacing w:before="84"/>
        <w:ind w:left="5142"/>
      </w:pPr>
      <w:r>
        <w:rPr>
          <w:noProof/>
        </w:rPr>
        <mc:AlternateContent>
          <mc:Choice Requires="wpg">
            <w:drawing>
              <wp:anchor distT="0" distB="0" distL="0" distR="0" simplePos="0" relativeHeight="15950336" behindDoc="0" locked="0" layoutInCell="1" allowOverlap="1" wp14:anchorId="444EE45D" wp14:editId="6F5D98E0">
                <wp:simplePos x="0" y="0"/>
                <wp:positionH relativeFrom="page">
                  <wp:posOffset>685203</wp:posOffset>
                </wp:positionH>
                <wp:positionV relativeFrom="paragraph">
                  <wp:posOffset>52108</wp:posOffset>
                </wp:positionV>
                <wp:extent cx="2774315" cy="1450340"/>
                <wp:effectExtent l="0" t="0" r="0" b="0"/>
                <wp:wrapNone/>
                <wp:docPr id="1068" name="Group 1068" descr="Image indicating range of interest rates reading: &quot;Your interest rate will be between 3.740% and 15.000%. After the rate is set, it will be fixed for the life of the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315" cy="1450340"/>
                          <a:chOff x="0" y="0"/>
                          <a:chExt cx="2774315" cy="1450340"/>
                        </a:xfrm>
                      </wpg:grpSpPr>
                      <wps:wsp>
                        <wps:cNvPr id="1069" name="Graphic 1069"/>
                        <wps:cNvSpPr/>
                        <wps:spPr>
                          <a:xfrm>
                            <a:off x="3136" y="3136"/>
                            <a:ext cx="2767965" cy="1443990"/>
                          </a:xfrm>
                          <a:custGeom>
                            <a:avLst/>
                            <a:gdLst/>
                            <a:ahLst/>
                            <a:cxnLst/>
                            <a:rect l="l" t="t" r="r" b="b"/>
                            <a:pathLst>
                              <a:path w="2767965" h="1443990">
                                <a:moveTo>
                                  <a:pt x="2767965" y="0"/>
                                </a:moveTo>
                                <a:lnTo>
                                  <a:pt x="0" y="0"/>
                                </a:lnTo>
                                <a:lnTo>
                                  <a:pt x="0" y="1443990"/>
                                </a:lnTo>
                                <a:lnTo>
                                  <a:pt x="2767965" y="1443990"/>
                                </a:lnTo>
                                <a:lnTo>
                                  <a:pt x="2767965" y="0"/>
                                </a:lnTo>
                                <a:close/>
                              </a:path>
                            </a:pathLst>
                          </a:custGeom>
                          <a:solidFill>
                            <a:srgbClr val="E7E7E7"/>
                          </a:solidFill>
                        </wps:spPr>
                        <wps:bodyPr wrap="square" lIns="0" tIns="0" rIns="0" bIns="0" rtlCol="0">
                          <a:prstTxWarp prst="textNoShape">
                            <a:avLst/>
                          </a:prstTxWarp>
                          <a:noAutofit/>
                        </wps:bodyPr>
                      </wps:wsp>
                      <pic:pic xmlns:pic="http://schemas.openxmlformats.org/drawingml/2006/picture">
                        <pic:nvPicPr>
                          <pic:cNvPr id="1070" name="Image 1070"/>
                          <pic:cNvPicPr/>
                        </pic:nvPicPr>
                        <pic:blipFill>
                          <a:blip r:embed="rId19" cstate="print"/>
                          <a:stretch>
                            <a:fillRect/>
                          </a:stretch>
                        </pic:blipFill>
                        <pic:spPr>
                          <a:xfrm>
                            <a:off x="112966" y="143598"/>
                            <a:ext cx="1803933" cy="83185"/>
                          </a:xfrm>
                          <a:prstGeom prst="rect">
                            <a:avLst/>
                          </a:prstGeom>
                        </pic:spPr>
                      </pic:pic>
                      <pic:pic xmlns:pic="http://schemas.openxmlformats.org/drawingml/2006/picture">
                        <pic:nvPicPr>
                          <pic:cNvPr id="1071" name="Image 1071"/>
                          <pic:cNvPicPr/>
                        </pic:nvPicPr>
                        <pic:blipFill>
                          <a:blip r:embed="rId20" cstate="print"/>
                          <a:stretch>
                            <a:fillRect/>
                          </a:stretch>
                        </pic:blipFill>
                        <pic:spPr>
                          <a:xfrm>
                            <a:off x="106337" y="1084033"/>
                            <a:ext cx="2301417" cy="228600"/>
                          </a:xfrm>
                          <a:prstGeom prst="rect">
                            <a:avLst/>
                          </a:prstGeom>
                        </pic:spPr>
                      </pic:pic>
                      <wps:wsp>
                        <wps:cNvPr id="1072" name="Textbox 1072"/>
                        <wps:cNvSpPr txBox="1"/>
                        <wps:spPr>
                          <a:xfrm>
                            <a:off x="3136" y="3136"/>
                            <a:ext cx="2767965" cy="1443990"/>
                          </a:xfrm>
                          <a:prstGeom prst="rect">
                            <a:avLst/>
                          </a:prstGeom>
                          <a:ln w="6273">
                            <a:solidFill>
                              <a:srgbClr val="CCCCCC"/>
                            </a:solidFill>
                            <a:prstDash val="solid"/>
                          </a:ln>
                        </wps:spPr>
                        <wps:txbx>
                          <w:txbxContent>
                            <w:p w14:paraId="08CDCA3F" w14:textId="77777777" w:rsidR="005C2A41" w:rsidRDefault="005C2A41">
                              <w:pPr>
                                <w:rPr>
                                  <w:sz w:val="16"/>
                                </w:rPr>
                              </w:pPr>
                            </w:p>
                            <w:p w14:paraId="59D48CE1" w14:textId="77777777" w:rsidR="005C2A41" w:rsidRDefault="005C2A41">
                              <w:pPr>
                                <w:rPr>
                                  <w:sz w:val="16"/>
                                </w:rPr>
                              </w:pPr>
                            </w:p>
                            <w:p w14:paraId="4A2D8435" w14:textId="77777777" w:rsidR="005C2A41" w:rsidRDefault="005C2A41">
                              <w:pPr>
                                <w:rPr>
                                  <w:sz w:val="16"/>
                                </w:rPr>
                              </w:pPr>
                            </w:p>
                            <w:p w14:paraId="4F35B161" w14:textId="77777777" w:rsidR="005C2A41" w:rsidRDefault="005C2A41">
                              <w:pPr>
                                <w:spacing w:before="161"/>
                                <w:rPr>
                                  <w:sz w:val="16"/>
                                </w:rPr>
                              </w:pPr>
                            </w:p>
                            <w:p w14:paraId="59E2C50E" w14:textId="77777777" w:rsidR="005C2A41" w:rsidRDefault="00863C9F">
                              <w:pPr>
                                <w:ind w:left="16"/>
                                <w:jc w:val="center"/>
                                <w:rPr>
                                  <w:sz w:val="16"/>
                                </w:rPr>
                              </w:pPr>
                              <w:r>
                                <w:rPr>
                                  <w:spacing w:val="-5"/>
                                  <w:sz w:val="16"/>
                                </w:rPr>
                                <w:t>and</w:t>
                              </w:r>
                            </w:p>
                          </w:txbxContent>
                        </wps:txbx>
                        <wps:bodyPr wrap="square" lIns="0" tIns="0" rIns="0" bIns="0" rtlCol="0">
                          <a:noAutofit/>
                        </wps:bodyPr>
                      </wps:wsp>
                      <wps:wsp>
                        <wps:cNvPr id="1073" name="Textbox 1073"/>
                        <wps:cNvSpPr txBox="1"/>
                        <wps:spPr>
                          <a:xfrm>
                            <a:off x="1528406" y="405091"/>
                            <a:ext cx="929005" cy="464820"/>
                          </a:xfrm>
                          <a:prstGeom prst="rect">
                            <a:avLst/>
                          </a:prstGeom>
                          <a:solidFill>
                            <a:srgbClr val="FFFFFF"/>
                          </a:solidFill>
                          <a:ln w="6273">
                            <a:solidFill>
                              <a:srgbClr val="CCCCCC"/>
                            </a:solidFill>
                            <a:prstDash val="solid"/>
                          </a:ln>
                        </wps:spPr>
                        <wps:txbx>
                          <w:txbxContent>
                            <w:p w14:paraId="24BF61F7"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wps:txbx>
                        <wps:bodyPr wrap="square" lIns="0" tIns="0" rIns="0" bIns="0" rtlCol="0">
                          <a:noAutofit/>
                        </wps:bodyPr>
                      </wps:wsp>
                      <wps:wsp>
                        <wps:cNvPr id="1074" name="Textbox 1074"/>
                        <wps:cNvSpPr txBox="1"/>
                        <wps:spPr>
                          <a:xfrm>
                            <a:off x="323176" y="405091"/>
                            <a:ext cx="935355" cy="464820"/>
                          </a:xfrm>
                          <a:prstGeom prst="rect">
                            <a:avLst/>
                          </a:prstGeom>
                          <a:solidFill>
                            <a:srgbClr val="FFFFFF"/>
                          </a:solidFill>
                          <a:ln w="6273">
                            <a:solidFill>
                              <a:srgbClr val="CCCCCC"/>
                            </a:solidFill>
                            <a:prstDash val="solid"/>
                          </a:ln>
                        </wps:spPr>
                        <wps:txbx>
                          <w:txbxContent>
                            <w:p w14:paraId="63AC8A37"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wps:txbx>
                        <wps:bodyPr wrap="square" lIns="0" tIns="0" rIns="0" bIns="0" rtlCol="0">
                          <a:noAutofit/>
                        </wps:bodyPr>
                      </wps:wsp>
                    </wpg:wgp>
                  </a:graphicData>
                </a:graphic>
              </wp:anchor>
            </w:drawing>
          </mc:Choice>
          <mc:Fallback>
            <w:pict>
              <v:group w14:anchorId="444EE45D" id="Group 1068" o:spid="_x0000_s1198" alt="Image indicating range of interest rates reading: &quot;Your interest rate will be between 3.740% and 15.000%. After the rate is set, it will be fixed for the life of the loan.&quot;" style="position:absolute;left:0;text-align:left;margin-left:53.95pt;margin-top:4.1pt;width:218.45pt;height:114.2pt;z-index:15950336;mso-wrap-distance-left:0;mso-wrap-distance-right:0;mso-position-horizontal-relative:page;mso-position-vertical-relative:text" coordsize="27743,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">
                <v:shape id="Graphic 1069" o:spid="_x0000_s1199" style="position:absolute;left:31;top:31;width:27680;height:14440;visibility:visible;mso-wrap-style:square;v-text-anchor:top" coordsize="2767965,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" path="m2767965,l,,,1443990r2767965,l2767965,xe" fillcolor="#e7e7e7" stroked="f">
                  <v:path arrowok="t"/>
                </v:shape>
                <v:shape id="Image 1070" o:spid="_x0000_s1200" type="#_x0000_t75" style="position:absolute;left:1129;top:1435;width:18039;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">
                  <v:imagedata r:id="rId21" o:title=""/>
                </v:shape>
                <v:shape id="Image 1071" o:spid="_x0000_s1201" type="#_x0000_t75" style="position:absolute;left:1063;top:10840;width:230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">
                  <v:imagedata r:id="rId22" o:title=""/>
                </v:shape>
                <v:shape id="Textbox 1072" o:spid="_x0000_s1202" type="#_x0000_t202" style="position:absolute;left:31;top:31;width:2768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" filled="f" strokecolor="#ccc" strokeweight=".17425mm">
                  <v:textbox inset="0,0,0,0">
                    <w:txbxContent>
                      <w:p w14:paraId="08CDCA3F" w14:textId="77777777" w:rsidR="005C2A41" w:rsidRDefault="005C2A41">
                        <w:pPr>
                          <w:rPr>
                            <w:sz w:val="16"/>
                          </w:rPr>
                        </w:pPr>
                      </w:p>
                      <w:p w14:paraId="59D48CE1" w14:textId="77777777" w:rsidR="005C2A41" w:rsidRDefault="005C2A41">
                        <w:pPr>
                          <w:rPr>
                            <w:sz w:val="16"/>
                          </w:rPr>
                        </w:pPr>
                      </w:p>
                      <w:p w14:paraId="4A2D8435" w14:textId="77777777" w:rsidR="005C2A41" w:rsidRDefault="005C2A41">
                        <w:pPr>
                          <w:rPr>
                            <w:sz w:val="16"/>
                          </w:rPr>
                        </w:pPr>
                      </w:p>
                      <w:p w14:paraId="4F35B161" w14:textId="77777777" w:rsidR="005C2A41" w:rsidRDefault="005C2A41">
                        <w:pPr>
                          <w:spacing w:before="161"/>
                          <w:rPr>
                            <w:sz w:val="16"/>
                          </w:rPr>
                        </w:pPr>
                      </w:p>
                      <w:p w14:paraId="59E2C50E" w14:textId="77777777" w:rsidR="005C2A41" w:rsidRDefault="00863C9F">
                        <w:pPr>
                          <w:ind w:left="16"/>
                          <w:jc w:val="center"/>
                          <w:rPr>
                            <w:sz w:val="16"/>
                          </w:rPr>
                        </w:pPr>
                        <w:r>
                          <w:rPr>
                            <w:spacing w:val="-5"/>
                            <w:sz w:val="16"/>
                          </w:rPr>
                          <w:t>and</w:t>
                        </w:r>
                      </w:p>
                    </w:txbxContent>
                  </v:textbox>
                </v:shape>
                <v:shape id="Textbox 1073" o:spid="_x0000_s1203" type="#_x0000_t202" style="position:absolute;left:15284;top:4050;width:9290;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" strokecolor="#ccc" strokeweight=".17425mm">
                  <v:textbox inset="0,0,0,0">
                    <w:txbxContent>
                      <w:p w14:paraId="24BF61F7" w14:textId="77777777" w:rsidR="005C2A41" w:rsidRDefault="00863C9F">
                        <w:pPr>
                          <w:spacing w:before="210"/>
                          <w:ind w:left="255"/>
                          <w:rPr>
                            <w:color w:val="000000"/>
                            <w:position w:val="6"/>
                            <w:sz w:val="14"/>
                          </w:rPr>
                        </w:pPr>
                        <w:r>
                          <w:rPr>
                            <w:color w:val="000000"/>
                            <w:spacing w:val="-2"/>
                            <w:sz w:val="26"/>
                          </w:rPr>
                          <w:t>15.000</w:t>
                        </w:r>
                        <w:r>
                          <w:rPr>
                            <w:color w:val="000000"/>
                            <w:spacing w:val="-2"/>
                            <w:position w:val="6"/>
                            <w:sz w:val="14"/>
                          </w:rPr>
                          <w:t>%</w:t>
                        </w:r>
                      </w:p>
                    </w:txbxContent>
                  </v:textbox>
                </v:shape>
                <v:shape id="Textbox 1074" o:spid="_x0000_s1204" type="#_x0000_t202" style="position:absolute;left:3231;top:4050;width:9354;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" strokecolor="#ccc" strokeweight=".17425mm">
                  <v:textbox inset="0,0,0,0">
                    <w:txbxContent>
                      <w:p w14:paraId="63AC8A37" w14:textId="77777777" w:rsidR="005C2A41" w:rsidRDefault="00863C9F">
                        <w:pPr>
                          <w:spacing w:before="210"/>
                          <w:ind w:left="335"/>
                          <w:rPr>
                            <w:color w:val="000000"/>
                            <w:position w:val="6"/>
                            <w:sz w:val="14"/>
                          </w:rPr>
                        </w:pPr>
                        <w:r>
                          <w:rPr>
                            <w:color w:val="000000"/>
                            <w:spacing w:val="-2"/>
                            <w:sz w:val="26"/>
                          </w:rPr>
                          <w:t>3.740</w:t>
                        </w:r>
                        <w:r>
                          <w:rPr>
                            <w:color w:val="000000"/>
                            <w:spacing w:val="-2"/>
                            <w:position w:val="6"/>
                            <w:sz w:val="14"/>
                          </w:rPr>
                          <w:t>%</w:t>
                        </w:r>
                      </w:p>
                    </w:txbxContent>
                  </v:textbox>
                </v:shape>
                <w10:wrap anchorx="page"/>
              </v:group>
            </w:pict>
          </mc:Fallback>
        </mc:AlternateContent>
      </w:r>
      <w:r>
        <w:rPr>
          <w:w w:val="105"/>
        </w:rPr>
        <w:t>Your</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(upon</w:t>
      </w:r>
      <w:r>
        <w:rPr>
          <w:spacing w:val="-11"/>
          <w:w w:val="105"/>
        </w:rPr>
        <w:t xml:space="preserve"> </w:t>
      </w:r>
      <w:r>
        <w:rPr>
          <w:spacing w:val="-2"/>
          <w:w w:val="105"/>
        </w:rPr>
        <w:t>approval)</w:t>
      </w:r>
    </w:p>
    <w:p w14:paraId="6C6DFDCE" w14:textId="77777777" w:rsidR="005C2A41" w:rsidRDefault="00863C9F">
      <w:pPr>
        <w:spacing w:before="26" w:line="264" w:lineRule="auto"/>
        <w:ind w:left="5142" w:right="492"/>
        <w:rPr>
          <w:sz w:val="18"/>
        </w:rPr>
      </w:pPr>
      <w:r>
        <w:rPr>
          <w:w w:val="105"/>
          <w:sz w:val="18"/>
        </w:rPr>
        <w:t>The</w:t>
      </w:r>
      <w:r>
        <w:rPr>
          <w:spacing w:val="-5"/>
          <w:w w:val="105"/>
          <w:sz w:val="18"/>
        </w:rPr>
        <w:t xml:space="preserve"> </w:t>
      </w:r>
      <w:r>
        <w:rPr>
          <w:w w:val="105"/>
          <w:sz w:val="18"/>
        </w:rPr>
        <w:t>interest</w:t>
      </w:r>
      <w:r>
        <w:rPr>
          <w:spacing w:val="-5"/>
          <w:w w:val="105"/>
          <w:sz w:val="18"/>
        </w:rPr>
        <w:t xml:space="preserve"> </w:t>
      </w:r>
      <w:r>
        <w:rPr>
          <w:w w:val="105"/>
          <w:sz w:val="18"/>
        </w:rPr>
        <w:t>rate</w:t>
      </w:r>
      <w:r>
        <w:rPr>
          <w:spacing w:val="-3"/>
          <w:w w:val="105"/>
          <w:sz w:val="18"/>
        </w:rPr>
        <w:t xml:space="preserve"> </w:t>
      </w:r>
      <w:r>
        <w:rPr>
          <w:w w:val="105"/>
          <w:sz w:val="18"/>
        </w:rPr>
        <w:t>you</w:t>
      </w:r>
      <w:r>
        <w:rPr>
          <w:spacing w:val="-5"/>
          <w:w w:val="105"/>
          <w:sz w:val="18"/>
        </w:rPr>
        <w:t xml:space="preserve"> </w:t>
      </w:r>
      <w:r>
        <w:rPr>
          <w:w w:val="105"/>
          <w:sz w:val="18"/>
        </w:rPr>
        <w:t>pay</w:t>
      </w:r>
      <w:r>
        <w:rPr>
          <w:spacing w:val="-5"/>
          <w:w w:val="105"/>
          <w:sz w:val="18"/>
        </w:rPr>
        <w:t xml:space="preserve"> </w:t>
      </w:r>
      <w:r>
        <w:rPr>
          <w:w w:val="105"/>
          <w:sz w:val="18"/>
        </w:rPr>
        <w:t>will</w:t>
      </w:r>
      <w:r>
        <w:rPr>
          <w:spacing w:val="-4"/>
          <w:w w:val="105"/>
          <w:sz w:val="18"/>
        </w:rPr>
        <w:t xml:space="preserve"> </w:t>
      </w:r>
      <w:r>
        <w:rPr>
          <w:w w:val="105"/>
          <w:sz w:val="18"/>
        </w:rPr>
        <w:t>be</w:t>
      </w:r>
      <w:r>
        <w:rPr>
          <w:spacing w:val="-5"/>
          <w:w w:val="105"/>
          <w:sz w:val="18"/>
        </w:rPr>
        <w:t xml:space="preserve"> </w:t>
      </w:r>
      <w:r>
        <w:rPr>
          <w:w w:val="105"/>
          <w:sz w:val="18"/>
        </w:rPr>
        <w:t>determined</w:t>
      </w:r>
      <w:r>
        <w:rPr>
          <w:spacing w:val="-5"/>
          <w:w w:val="105"/>
          <w:sz w:val="18"/>
        </w:rPr>
        <w:t xml:space="preserve"> </w:t>
      </w:r>
      <w:r>
        <w:rPr>
          <w:w w:val="105"/>
          <w:sz w:val="18"/>
        </w:rPr>
        <w:t>after</w:t>
      </w:r>
      <w:r>
        <w:rPr>
          <w:spacing w:val="-4"/>
          <w:w w:val="105"/>
          <w:sz w:val="18"/>
        </w:rPr>
        <w:t xml:space="preserve"> </w:t>
      </w:r>
      <w:r>
        <w:rPr>
          <w:w w:val="105"/>
          <w:sz w:val="18"/>
        </w:rPr>
        <w:t>you</w:t>
      </w:r>
      <w:r>
        <w:rPr>
          <w:spacing w:val="-5"/>
          <w:w w:val="105"/>
          <w:sz w:val="18"/>
        </w:rPr>
        <w:t xml:space="preserve"> </w:t>
      </w:r>
      <w:r>
        <w:rPr>
          <w:w w:val="105"/>
          <w:sz w:val="18"/>
        </w:rPr>
        <w:t>apply.</w:t>
      </w:r>
      <w:r>
        <w:rPr>
          <w:spacing w:val="-5"/>
          <w:w w:val="105"/>
          <w:sz w:val="18"/>
        </w:rPr>
        <w:t xml:space="preserve"> </w:t>
      </w:r>
      <w:r>
        <w:rPr>
          <w:w w:val="105"/>
          <w:sz w:val="18"/>
        </w:rPr>
        <w:t xml:space="preserve">It will be based upon your credit history and other factors (cosigner credit, repayment option, </w:t>
      </w:r>
      <w:proofErr w:type="spellStart"/>
      <w:r>
        <w:rPr>
          <w:w w:val="105"/>
          <w:sz w:val="18"/>
        </w:rPr>
        <w:t>etc</w:t>
      </w:r>
      <w:proofErr w:type="spellEnd"/>
      <w:r>
        <w:rPr>
          <w:w w:val="105"/>
          <w:sz w:val="18"/>
        </w:rPr>
        <w:t>). If approved, we will notify you of the</w:t>
      </w:r>
      <w:r>
        <w:rPr>
          <w:spacing w:val="-1"/>
          <w:w w:val="105"/>
          <w:sz w:val="18"/>
        </w:rPr>
        <w:t xml:space="preserve"> </w:t>
      </w:r>
      <w:r>
        <w:rPr>
          <w:w w:val="105"/>
          <w:sz w:val="18"/>
        </w:rPr>
        <w:t>rate you qualify</w:t>
      </w:r>
      <w:r>
        <w:rPr>
          <w:spacing w:val="-1"/>
          <w:w w:val="105"/>
          <w:sz w:val="18"/>
        </w:rPr>
        <w:t xml:space="preserve"> </w:t>
      </w:r>
      <w:r>
        <w:rPr>
          <w:w w:val="105"/>
          <w:sz w:val="18"/>
        </w:rPr>
        <w:t>for</w:t>
      </w:r>
      <w:r>
        <w:rPr>
          <w:spacing w:val="-1"/>
          <w:w w:val="105"/>
          <w:sz w:val="18"/>
        </w:rPr>
        <w:t xml:space="preserve"> </w:t>
      </w:r>
      <w:r>
        <w:rPr>
          <w:w w:val="105"/>
          <w:sz w:val="18"/>
        </w:rPr>
        <w:t>within the</w:t>
      </w:r>
      <w:r>
        <w:rPr>
          <w:spacing w:val="-1"/>
          <w:w w:val="105"/>
          <w:sz w:val="18"/>
        </w:rPr>
        <w:t xml:space="preserve"> </w:t>
      </w:r>
      <w:r>
        <w:rPr>
          <w:w w:val="105"/>
          <w:sz w:val="18"/>
        </w:rPr>
        <w:t>stated range.</w:t>
      </w:r>
    </w:p>
    <w:p w14:paraId="52AEC21E" w14:textId="77777777" w:rsidR="005C2A41" w:rsidRDefault="00863C9F">
      <w:pPr>
        <w:pStyle w:val="Heading5"/>
        <w:spacing w:before="166"/>
        <w:ind w:left="5142"/>
        <w:jc w:val="both"/>
      </w:pPr>
      <w:r>
        <w:rPr>
          <w:w w:val="105"/>
        </w:rPr>
        <w:t>Your</w:t>
      </w:r>
      <w:r>
        <w:rPr>
          <w:spacing w:val="-12"/>
          <w:w w:val="105"/>
        </w:rPr>
        <w:t xml:space="preserve"> </w:t>
      </w:r>
      <w:r>
        <w:rPr>
          <w:w w:val="105"/>
        </w:rPr>
        <w:t>Interest</w:t>
      </w:r>
      <w:r>
        <w:rPr>
          <w:spacing w:val="-9"/>
          <w:w w:val="105"/>
        </w:rPr>
        <w:t xml:space="preserve"> </w:t>
      </w:r>
      <w:r>
        <w:rPr>
          <w:w w:val="105"/>
        </w:rPr>
        <w:t>Rate</w:t>
      </w:r>
      <w:r>
        <w:rPr>
          <w:spacing w:val="-11"/>
          <w:w w:val="105"/>
        </w:rPr>
        <w:t xml:space="preserve"> </w:t>
      </w:r>
      <w:r>
        <w:rPr>
          <w:w w:val="105"/>
        </w:rPr>
        <w:t>during</w:t>
      </w:r>
      <w:r>
        <w:rPr>
          <w:spacing w:val="-10"/>
          <w:w w:val="105"/>
        </w:rPr>
        <w:t xml:space="preserve"> </w:t>
      </w:r>
      <w:r>
        <w:rPr>
          <w:w w:val="105"/>
        </w:rPr>
        <w:t>the</w:t>
      </w:r>
      <w:r>
        <w:rPr>
          <w:spacing w:val="-10"/>
          <w:w w:val="105"/>
        </w:rPr>
        <w:t xml:space="preserve"> </w:t>
      </w:r>
      <w:r>
        <w:rPr>
          <w:w w:val="105"/>
        </w:rPr>
        <w:t>life</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spacing w:val="-4"/>
          <w:w w:val="105"/>
        </w:rPr>
        <w:t>loan</w:t>
      </w:r>
    </w:p>
    <w:p w14:paraId="1559E386" w14:textId="77777777" w:rsidR="005C2A41" w:rsidRDefault="00863C9F">
      <w:pPr>
        <w:spacing w:before="27" w:line="264" w:lineRule="auto"/>
        <w:ind w:left="5142" w:right="459"/>
        <w:jc w:val="both"/>
        <w:rPr>
          <w:sz w:val="18"/>
        </w:rPr>
      </w:pPr>
      <w:r>
        <w:rPr>
          <w:b/>
          <w:w w:val="105"/>
          <w:sz w:val="18"/>
        </w:rPr>
        <w:t>Your</w:t>
      </w:r>
      <w:r>
        <w:rPr>
          <w:b/>
          <w:spacing w:val="-2"/>
          <w:w w:val="105"/>
          <w:sz w:val="18"/>
        </w:rPr>
        <w:t xml:space="preserve"> </w:t>
      </w:r>
      <w:r>
        <w:rPr>
          <w:b/>
          <w:w w:val="105"/>
          <w:sz w:val="18"/>
        </w:rPr>
        <w:t>rate</w:t>
      </w:r>
      <w:r>
        <w:rPr>
          <w:b/>
          <w:spacing w:val="-4"/>
          <w:w w:val="105"/>
          <w:sz w:val="18"/>
        </w:rPr>
        <w:t xml:space="preserve"> </w:t>
      </w:r>
      <w:r>
        <w:rPr>
          <w:b/>
          <w:w w:val="105"/>
          <w:sz w:val="18"/>
        </w:rPr>
        <w:t>is</w:t>
      </w:r>
      <w:r>
        <w:rPr>
          <w:b/>
          <w:spacing w:val="-3"/>
          <w:w w:val="105"/>
          <w:sz w:val="18"/>
        </w:rPr>
        <w:t xml:space="preserve"> </w:t>
      </w:r>
      <w:r>
        <w:rPr>
          <w:b/>
          <w:w w:val="105"/>
          <w:sz w:val="18"/>
        </w:rPr>
        <w:t xml:space="preserve">fixed. </w:t>
      </w:r>
      <w:r>
        <w:rPr>
          <w:w w:val="105"/>
          <w:sz w:val="18"/>
        </w:rPr>
        <w:t>This</w:t>
      </w:r>
      <w:r>
        <w:rPr>
          <w:spacing w:val="-3"/>
          <w:w w:val="105"/>
          <w:sz w:val="18"/>
        </w:rPr>
        <w:t xml:space="preserve"> </w:t>
      </w:r>
      <w:r>
        <w:rPr>
          <w:w w:val="105"/>
          <w:sz w:val="18"/>
        </w:rPr>
        <w:t>means</w:t>
      </w:r>
      <w:r>
        <w:rPr>
          <w:spacing w:val="-4"/>
          <w:w w:val="105"/>
          <w:sz w:val="18"/>
        </w:rPr>
        <w:t xml:space="preserve"> </w:t>
      </w:r>
      <w:r>
        <w:rPr>
          <w:w w:val="105"/>
          <w:sz w:val="18"/>
        </w:rPr>
        <w:t>that</w:t>
      </w:r>
      <w:r>
        <w:rPr>
          <w:spacing w:val="-3"/>
          <w:w w:val="105"/>
          <w:sz w:val="18"/>
        </w:rPr>
        <w:t xml:space="preserve"> </w:t>
      </w:r>
      <w:r>
        <w:rPr>
          <w:w w:val="105"/>
          <w:sz w:val="18"/>
        </w:rPr>
        <w:t>your</w:t>
      </w:r>
      <w:r>
        <w:rPr>
          <w:spacing w:val="-3"/>
          <w:w w:val="105"/>
          <w:sz w:val="18"/>
        </w:rPr>
        <w:t xml:space="preserve"> </w:t>
      </w:r>
      <w:r>
        <w:rPr>
          <w:w w:val="105"/>
          <w:sz w:val="18"/>
        </w:rPr>
        <w:t>rate</w:t>
      </w:r>
      <w:r>
        <w:rPr>
          <w:spacing w:val="-3"/>
          <w:w w:val="105"/>
          <w:sz w:val="18"/>
        </w:rPr>
        <w:t xml:space="preserve"> </w:t>
      </w:r>
      <w:r>
        <w:rPr>
          <w:w w:val="105"/>
          <w:sz w:val="18"/>
        </w:rPr>
        <w:t>will</w:t>
      </w:r>
      <w:r>
        <w:rPr>
          <w:spacing w:val="-2"/>
          <w:w w:val="105"/>
          <w:sz w:val="18"/>
        </w:rPr>
        <w:t xml:space="preserve"> </w:t>
      </w:r>
      <w:r>
        <w:rPr>
          <w:w w:val="105"/>
          <w:sz w:val="18"/>
        </w:rPr>
        <w:t>not</w:t>
      </w:r>
      <w:r>
        <w:rPr>
          <w:spacing w:val="-3"/>
          <w:w w:val="105"/>
          <w:sz w:val="18"/>
        </w:rPr>
        <w:t xml:space="preserve"> </w:t>
      </w:r>
      <w:r>
        <w:rPr>
          <w:w w:val="105"/>
          <w:sz w:val="18"/>
        </w:rPr>
        <w:t>increase or</w:t>
      </w:r>
      <w:r>
        <w:rPr>
          <w:spacing w:val="-11"/>
          <w:w w:val="105"/>
          <w:sz w:val="18"/>
        </w:rPr>
        <w:t xml:space="preserve"> </w:t>
      </w:r>
      <w:r>
        <w:rPr>
          <w:w w:val="105"/>
          <w:sz w:val="18"/>
        </w:rPr>
        <w:t>decrease</w:t>
      </w:r>
      <w:r>
        <w:rPr>
          <w:spacing w:val="-10"/>
          <w:w w:val="105"/>
          <w:sz w:val="18"/>
        </w:rPr>
        <w:t xml:space="preserve"> </w:t>
      </w:r>
      <w:r>
        <w:rPr>
          <w:w w:val="105"/>
          <w:sz w:val="18"/>
        </w:rPr>
        <w:t>for</w:t>
      </w:r>
      <w:r>
        <w:rPr>
          <w:spacing w:val="-11"/>
          <w:w w:val="105"/>
          <w:sz w:val="18"/>
        </w:rPr>
        <w:t xml:space="preserve"> </w:t>
      </w:r>
      <w:r>
        <w:rPr>
          <w:w w:val="105"/>
          <w:sz w:val="18"/>
        </w:rPr>
        <w:t>the</w:t>
      </w:r>
      <w:r>
        <w:rPr>
          <w:spacing w:val="-11"/>
          <w:w w:val="105"/>
          <w:sz w:val="18"/>
        </w:rPr>
        <w:t xml:space="preserve"> </w:t>
      </w:r>
      <w:r>
        <w:rPr>
          <w:w w:val="105"/>
          <w:sz w:val="18"/>
        </w:rPr>
        <w:t>life</w:t>
      </w:r>
      <w:r>
        <w:rPr>
          <w:spacing w:val="-10"/>
          <w:w w:val="105"/>
          <w:sz w:val="18"/>
        </w:rPr>
        <w:t xml:space="preserve"> </w:t>
      </w:r>
      <w:r>
        <w:rPr>
          <w:w w:val="105"/>
          <w:sz w:val="18"/>
        </w:rPr>
        <w:t>of</w:t>
      </w:r>
      <w:r>
        <w:rPr>
          <w:spacing w:val="-10"/>
          <w:w w:val="105"/>
          <w:sz w:val="18"/>
        </w:rPr>
        <w:t xml:space="preserve"> </w:t>
      </w:r>
      <w:r>
        <w:rPr>
          <w:w w:val="105"/>
          <w:sz w:val="18"/>
        </w:rPr>
        <w:t>the</w:t>
      </w:r>
      <w:r>
        <w:rPr>
          <w:spacing w:val="-10"/>
          <w:w w:val="105"/>
          <w:sz w:val="18"/>
        </w:rPr>
        <w:t xml:space="preserve"> </w:t>
      </w:r>
      <w:r>
        <w:rPr>
          <w:w w:val="105"/>
          <w:sz w:val="18"/>
        </w:rPr>
        <w:t>loan.</w:t>
      </w:r>
      <w:r>
        <w:rPr>
          <w:spacing w:val="-12"/>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w w:val="105"/>
          <w:sz w:val="18"/>
        </w:rPr>
        <w:t>information</w:t>
      </w:r>
      <w:r>
        <w:rPr>
          <w:spacing w:val="-11"/>
          <w:w w:val="105"/>
          <w:sz w:val="18"/>
        </w:rPr>
        <w:t xml:space="preserve"> </w:t>
      </w:r>
      <w:r>
        <w:rPr>
          <w:w w:val="105"/>
          <w:sz w:val="18"/>
        </w:rPr>
        <w:t>on</w:t>
      </w:r>
      <w:r>
        <w:rPr>
          <w:spacing w:val="-11"/>
          <w:w w:val="105"/>
          <w:sz w:val="18"/>
        </w:rPr>
        <w:t xml:space="preserve"> </w:t>
      </w:r>
      <w:r>
        <w:rPr>
          <w:w w:val="105"/>
          <w:sz w:val="18"/>
        </w:rPr>
        <w:t>this rate, see the reference notes.</w:t>
      </w:r>
    </w:p>
    <w:p w14:paraId="347A515D" w14:textId="77777777" w:rsidR="005C2A41" w:rsidRDefault="005C2A41">
      <w:pPr>
        <w:pStyle w:val="BodyText"/>
        <w:rPr>
          <w:sz w:val="18"/>
        </w:rPr>
      </w:pPr>
    </w:p>
    <w:p w14:paraId="539033C7" w14:textId="77777777" w:rsidR="005C2A41" w:rsidRDefault="005C2A41">
      <w:pPr>
        <w:pStyle w:val="BodyText"/>
        <w:rPr>
          <w:sz w:val="18"/>
        </w:rPr>
      </w:pPr>
    </w:p>
    <w:p w14:paraId="5E1F2EB6" w14:textId="77777777" w:rsidR="005C2A41" w:rsidRDefault="005C2A41">
      <w:pPr>
        <w:pStyle w:val="BodyText"/>
        <w:rPr>
          <w:sz w:val="18"/>
        </w:rPr>
      </w:pPr>
    </w:p>
    <w:p w14:paraId="6D4FD8A7" w14:textId="77777777" w:rsidR="005C2A41" w:rsidRDefault="005C2A41">
      <w:pPr>
        <w:pStyle w:val="BodyText"/>
        <w:spacing w:before="150"/>
        <w:rPr>
          <w:sz w:val="18"/>
        </w:rPr>
      </w:pPr>
    </w:p>
    <w:p w14:paraId="2B376506" w14:textId="77777777" w:rsidR="005C2A41" w:rsidRDefault="00863C9F">
      <w:pPr>
        <w:pStyle w:val="Heading5"/>
        <w:ind w:left="339"/>
      </w:pPr>
      <w:r>
        <w:rPr>
          <w:w w:val="105"/>
        </w:rPr>
        <w:t>Loan</w:t>
      </w:r>
      <w:r>
        <w:rPr>
          <w:spacing w:val="2"/>
          <w:w w:val="105"/>
        </w:rPr>
        <w:t xml:space="preserve"> </w:t>
      </w:r>
      <w:r>
        <w:rPr>
          <w:spacing w:val="-4"/>
          <w:w w:val="105"/>
        </w:rPr>
        <w:t>Fees</w:t>
      </w:r>
    </w:p>
    <w:p w14:paraId="072B4F74" w14:textId="77777777" w:rsidR="005C2A41" w:rsidRDefault="00863C9F">
      <w:pPr>
        <w:spacing w:before="76" w:line="264" w:lineRule="auto"/>
        <w:ind w:left="339" w:right="492"/>
        <w:rPr>
          <w:sz w:val="18"/>
        </w:rPr>
      </w:pPr>
      <w:r>
        <w:rPr>
          <w:b/>
          <w:w w:val="105"/>
          <w:sz w:val="18"/>
        </w:rPr>
        <w:t xml:space="preserve">Application Fee: </w:t>
      </w:r>
      <w:r>
        <w:rPr>
          <w:w w:val="105"/>
          <w:sz w:val="18"/>
        </w:rPr>
        <w:t xml:space="preserve">$0.00. </w:t>
      </w:r>
      <w:r>
        <w:rPr>
          <w:b/>
          <w:w w:val="105"/>
          <w:sz w:val="18"/>
        </w:rPr>
        <w:t xml:space="preserve">Origination Fee: </w:t>
      </w:r>
      <w:r>
        <w:rPr>
          <w:w w:val="105"/>
          <w:sz w:val="18"/>
        </w:rPr>
        <w:t>The fees</w:t>
      </w:r>
      <w:r>
        <w:rPr>
          <w:spacing w:val="-1"/>
          <w:w w:val="105"/>
          <w:sz w:val="18"/>
        </w:rPr>
        <w:t xml:space="preserve"> </w:t>
      </w:r>
      <w:r>
        <w:rPr>
          <w:w w:val="105"/>
          <w:sz w:val="18"/>
        </w:rPr>
        <w:t>that we charge to make this loan range from 0.000% to 0.000% of total</w:t>
      </w:r>
      <w:r>
        <w:rPr>
          <w:spacing w:val="-12"/>
          <w:w w:val="105"/>
          <w:sz w:val="18"/>
        </w:rPr>
        <w:t xml:space="preserve"> </w:t>
      </w:r>
      <w:r>
        <w:rPr>
          <w:w w:val="105"/>
          <w:sz w:val="18"/>
        </w:rPr>
        <w:t>loan</w:t>
      </w:r>
      <w:r>
        <w:rPr>
          <w:spacing w:val="-11"/>
          <w:w w:val="105"/>
          <w:sz w:val="18"/>
        </w:rPr>
        <w:t xml:space="preserve"> </w:t>
      </w:r>
      <w:r>
        <w:rPr>
          <w:w w:val="105"/>
          <w:sz w:val="18"/>
        </w:rPr>
        <w:t>amount.</w:t>
      </w:r>
      <w:r>
        <w:rPr>
          <w:spacing w:val="-8"/>
          <w:w w:val="105"/>
          <w:sz w:val="18"/>
        </w:rPr>
        <w:t xml:space="preserve"> </w:t>
      </w:r>
      <w:r>
        <w:rPr>
          <w:b/>
          <w:w w:val="105"/>
          <w:sz w:val="18"/>
        </w:rPr>
        <w:t>Loan</w:t>
      </w:r>
      <w:r>
        <w:rPr>
          <w:b/>
          <w:spacing w:val="-3"/>
          <w:w w:val="105"/>
          <w:sz w:val="18"/>
        </w:rPr>
        <w:t xml:space="preserve"> </w:t>
      </w:r>
      <w:r>
        <w:rPr>
          <w:b/>
          <w:w w:val="105"/>
          <w:sz w:val="18"/>
        </w:rPr>
        <w:t>Guarantee</w:t>
      </w:r>
      <w:r>
        <w:rPr>
          <w:b/>
          <w:spacing w:val="-4"/>
          <w:w w:val="105"/>
          <w:sz w:val="18"/>
        </w:rPr>
        <w:t xml:space="preserve"> </w:t>
      </w:r>
      <w:r>
        <w:rPr>
          <w:b/>
          <w:w w:val="105"/>
          <w:sz w:val="18"/>
        </w:rPr>
        <w:t xml:space="preserve">Fee: </w:t>
      </w:r>
      <w:r>
        <w:rPr>
          <w:w w:val="105"/>
          <w:sz w:val="18"/>
        </w:rPr>
        <w:t>0.000%</w:t>
      </w:r>
      <w:r>
        <w:rPr>
          <w:spacing w:val="-9"/>
          <w:w w:val="105"/>
          <w:sz w:val="18"/>
        </w:rPr>
        <w:t xml:space="preserve"> </w:t>
      </w:r>
      <w:r>
        <w:rPr>
          <w:w w:val="105"/>
          <w:sz w:val="18"/>
        </w:rPr>
        <w:t>to</w:t>
      </w:r>
      <w:r>
        <w:rPr>
          <w:spacing w:val="-8"/>
          <w:w w:val="105"/>
          <w:sz w:val="18"/>
        </w:rPr>
        <w:t xml:space="preserve"> </w:t>
      </w:r>
      <w:r>
        <w:rPr>
          <w:w w:val="105"/>
          <w:sz w:val="18"/>
        </w:rPr>
        <w:t>0.000%</w:t>
      </w:r>
      <w:r>
        <w:rPr>
          <w:spacing w:val="-7"/>
          <w:w w:val="105"/>
          <w:sz w:val="18"/>
        </w:rPr>
        <w:t xml:space="preserve"> </w:t>
      </w:r>
      <w:r>
        <w:rPr>
          <w:w w:val="105"/>
          <w:sz w:val="18"/>
        </w:rPr>
        <w:t>of</w:t>
      </w:r>
      <w:r>
        <w:rPr>
          <w:spacing w:val="-7"/>
          <w:w w:val="105"/>
          <w:sz w:val="18"/>
        </w:rPr>
        <w:t xml:space="preserve"> </w:t>
      </w:r>
      <w:r>
        <w:rPr>
          <w:w w:val="105"/>
          <w:sz w:val="18"/>
        </w:rPr>
        <w:t>total</w:t>
      </w:r>
      <w:r>
        <w:rPr>
          <w:spacing w:val="-7"/>
          <w:w w:val="105"/>
          <w:sz w:val="18"/>
        </w:rPr>
        <w:t xml:space="preserve"> </w:t>
      </w:r>
      <w:r>
        <w:rPr>
          <w:w w:val="105"/>
          <w:sz w:val="18"/>
        </w:rPr>
        <w:t>loan</w:t>
      </w:r>
      <w:r>
        <w:rPr>
          <w:spacing w:val="-8"/>
          <w:w w:val="105"/>
          <w:sz w:val="18"/>
        </w:rPr>
        <w:t xml:space="preserve"> </w:t>
      </w:r>
      <w:r>
        <w:rPr>
          <w:w w:val="105"/>
          <w:sz w:val="18"/>
        </w:rPr>
        <w:t>amount.</w:t>
      </w:r>
      <w:r>
        <w:rPr>
          <w:spacing w:val="-5"/>
          <w:w w:val="105"/>
          <w:sz w:val="18"/>
        </w:rPr>
        <w:t xml:space="preserve"> </w:t>
      </w:r>
      <w:r>
        <w:rPr>
          <w:b/>
          <w:w w:val="105"/>
          <w:sz w:val="18"/>
        </w:rPr>
        <w:t>Repayment</w:t>
      </w:r>
      <w:r>
        <w:rPr>
          <w:b/>
          <w:spacing w:val="-4"/>
          <w:w w:val="105"/>
          <w:sz w:val="18"/>
        </w:rPr>
        <w:t xml:space="preserve"> </w:t>
      </w:r>
      <w:r>
        <w:rPr>
          <w:b/>
          <w:w w:val="105"/>
          <w:sz w:val="18"/>
        </w:rPr>
        <w:t>Fee:</w:t>
      </w:r>
      <w:r>
        <w:rPr>
          <w:b/>
          <w:spacing w:val="-6"/>
          <w:w w:val="105"/>
          <w:sz w:val="18"/>
        </w:rPr>
        <w:t xml:space="preserve"> </w:t>
      </w:r>
      <w:r>
        <w:rPr>
          <w:w w:val="105"/>
          <w:sz w:val="18"/>
        </w:rPr>
        <w:t>The</w:t>
      </w:r>
      <w:r>
        <w:rPr>
          <w:spacing w:val="-7"/>
          <w:w w:val="105"/>
          <w:sz w:val="18"/>
        </w:rPr>
        <w:t xml:space="preserve"> </w:t>
      </w:r>
      <w:r>
        <w:rPr>
          <w:w w:val="105"/>
          <w:sz w:val="18"/>
        </w:rPr>
        <w:t>fees</w:t>
      </w:r>
      <w:r>
        <w:rPr>
          <w:spacing w:val="-6"/>
          <w:w w:val="105"/>
          <w:sz w:val="18"/>
        </w:rPr>
        <w:t xml:space="preserve"> </w:t>
      </w:r>
      <w:r>
        <w:rPr>
          <w:w w:val="105"/>
          <w:sz w:val="18"/>
        </w:rPr>
        <w:t>we</w:t>
      </w:r>
      <w:r>
        <w:rPr>
          <w:spacing w:val="-7"/>
          <w:w w:val="105"/>
          <w:sz w:val="18"/>
        </w:rPr>
        <w:t xml:space="preserve"> </w:t>
      </w:r>
      <w:r>
        <w:rPr>
          <w:w w:val="105"/>
          <w:sz w:val="18"/>
        </w:rPr>
        <w:t>charge when</w:t>
      </w:r>
      <w:r>
        <w:rPr>
          <w:spacing w:val="-1"/>
          <w:w w:val="105"/>
          <w:sz w:val="18"/>
        </w:rPr>
        <w:t xml:space="preserve"> </w:t>
      </w:r>
      <w:r>
        <w:rPr>
          <w:w w:val="105"/>
          <w:sz w:val="18"/>
        </w:rPr>
        <w:t>you</w:t>
      </w:r>
      <w:r>
        <w:rPr>
          <w:spacing w:val="-1"/>
          <w:w w:val="105"/>
          <w:sz w:val="18"/>
        </w:rPr>
        <w:t xml:space="preserve"> </w:t>
      </w:r>
      <w:r>
        <w:rPr>
          <w:w w:val="105"/>
          <w:sz w:val="18"/>
        </w:rPr>
        <w:t>begin</w:t>
      </w:r>
      <w:r>
        <w:rPr>
          <w:spacing w:val="-1"/>
          <w:w w:val="105"/>
          <w:sz w:val="18"/>
        </w:rPr>
        <w:t xml:space="preserve"> </w:t>
      </w:r>
      <w:r>
        <w:rPr>
          <w:w w:val="105"/>
          <w:sz w:val="18"/>
        </w:rPr>
        <w:t>repayment</w:t>
      </w:r>
      <w:r>
        <w:rPr>
          <w:spacing w:val="-1"/>
          <w:w w:val="105"/>
          <w:sz w:val="18"/>
        </w:rPr>
        <w:t xml:space="preserve"> </w:t>
      </w:r>
      <w:r>
        <w:rPr>
          <w:w w:val="105"/>
          <w:sz w:val="18"/>
        </w:rPr>
        <w:t>range</w:t>
      </w:r>
      <w:r>
        <w:rPr>
          <w:spacing w:val="-1"/>
          <w:w w:val="105"/>
          <w:sz w:val="18"/>
        </w:rPr>
        <w:t xml:space="preserve"> </w:t>
      </w:r>
      <w:r>
        <w:rPr>
          <w:w w:val="105"/>
          <w:sz w:val="18"/>
        </w:rPr>
        <w:t>from</w:t>
      </w:r>
      <w:r>
        <w:rPr>
          <w:spacing w:val="-1"/>
          <w:w w:val="105"/>
          <w:sz w:val="18"/>
        </w:rPr>
        <w:t xml:space="preserve"> </w:t>
      </w:r>
      <w:r>
        <w:rPr>
          <w:w w:val="105"/>
          <w:sz w:val="18"/>
        </w:rPr>
        <w:t>0.000%</w:t>
      </w:r>
      <w:r>
        <w:rPr>
          <w:spacing w:val="-1"/>
          <w:w w:val="105"/>
          <w:sz w:val="18"/>
        </w:rPr>
        <w:t xml:space="preserve"> </w:t>
      </w:r>
      <w:r>
        <w:rPr>
          <w:w w:val="105"/>
          <w:sz w:val="18"/>
        </w:rPr>
        <w:t>to 0.000%</w:t>
      </w:r>
      <w:r>
        <w:rPr>
          <w:spacing w:val="-1"/>
          <w:w w:val="105"/>
          <w:sz w:val="18"/>
        </w:rPr>
        <w:t xml:space="preserve"> </w:t>
      </w:r>
      <w:r>
        <w:rPr>
          <w:w w:val="105"/>
          <w:sz w:val="18"/>
        </w:rPr>
        <w:t>of</w:t>
      </w:r>
      <w:r>
        <w:rPr>
          <w:spacing w:val="-1"/>
          <w:w w:val="105"/>
          <w:sz w:val="18"/>
        </w:rPr>
        <w:t xml:space="preserve"> </w:t>
      </w:r>
      <w:r>
        <w:rPr>
          <w:w w:val="105"/>
          <w:sz w:val="18"/>
        </w:rPr>
        <w:t>the</w:t>
      </w:r>
      <w:r>
        <w:rPr>
          <w:spacing w:val="-1"/>
          <w:w w:val="105"/>
          <w:sz w:val="18"/>
        </w:rPr>
        <w:t xml:space="preserve"> </w:t>
      </w:r>
      <w:r>
        <w:rPr>
          <w:w w:val="105"/>
          <w:sz w:val="18"/>
        </w:rPr>
        <w:t>total</w:t>
      </w:r>
      <w:r>
        <w:rPr>
          <w:spacing w:val="-1"/>
          <w:w w:val="105"/>
          <w:sz w:val="18"/>
        </w:rPr>
        <w:t xml:space="preserve"> </w:t>
      </w:r>
      <w:r>
        <w:rPr>
          <w:w w:val="105"/>
          <w:sz w:val="18"/>
        </w:rPr>
        <w:t>loan</w:t>
      </w:r>
      <w:r>
        <w:rPr>
          <w:spacing w:val="-1"/>
          <w:w w:val="105"/>
          <w:sz w:val="18"/>
        </w:rPr>
        <w:t xml:space="preserve"> </w:t>
      </w:r>
      <w:r>
        <w:rPr>
          <w:w w:val="105"/>
          <w:sz w:val="18"/>
        </w:rPr>
        <w:t xml:space="preserve">amount. </w:t>
      </w:r>
      <w:r>
        <w:rPr>
          <w:b/>
          <w:w w:val="105"/>
          <w:sz w:val="18"/>
        </w:rPr>
        <w:t>Late</w:t>
      </w:r>
      <w:r>
        <w:rPr>
          <w:b/>
          <w:spacing w:val="-1"/>
          <w:w w:val="105"/>
          <w:sz w:val="18"/>
        </w:rPr>
        <w:t xml:space="preserve"> </w:t>
      </w:r>
      <w:r>
        <w:rPr>
          <w:b/>
          <w:w w:val="105"/>
          <w:sz w:val="18"/>
        </w:rPr>
        <w:t xml:space="preserve">Fee: </w:t>
      </w:r>
      <w:r>
        <w:rPr>
          <w:w w:val="105"/>
          <w:sz w:val="18"/>
        </w:rPr>
        <w:t>5.000%</w:t>
      </w:r>
      <w:r>
        <w:rPr>
          <w:spacing w:val="-1"/>
          <w:w w:val="105"/>
          <w:sz w:val="18"/>
        </w:rPr>
        <w:t xml:space="preserve"> </w:t>
      </w:r>
      <w:r>
        <w:rPr>
          <w:w w:val="105"/>
          <w:sz w:val="18"/>
        </w:rPr>
        <w:t>of</w:t>
      </w:r>
      <w:r>
        <w:rPr>
          <w:spacing w:val="-1"/>
          <w:w w:val="105"/>
          <w:sz w:val="18"/>
        </w:rPr>
        <w:t xml:space="preserve"> </w:t>
      </w:r>
      <w:r>
        <w:rPr>
          <w:w w:val="105"/>
          <w:sz w:val="18"/>
        </w:rPr>
        <w:t>the amount</w:t>
      </w:r>
      <w:r>
        <w:rPr>
          <w:spacing w:val="-1"/>
          <w:w w:val="105"/>
          <w:sz w:val="18"/>
        </w:rPr>
        <w:t xml:space="preserve"> </w:t>
      </w:r>
      <w:r>
        <w:rPr>
          <w:w w:val="105"/>
          <w:sz w:val="18"/>
        </w:rPr>
        <w:t xml:space="preserve">of the past due payment, up to a maximum of $25. </w:t>
      </w:r>
      <w:r>
        <w:rPr>
          <w:b/>
          <w:w w:val="105"/>
          <w:sz w:val="18"/>
        </w:rPr>
        <w:t xml:space="preserve">Returned Check Fee: </w:t>
      </w:r>
      <w:r>
        <w:rPr>
          <w:w w:val="105"/>
          <w:sz w:val="18"/>
        </w:rPr>
        <w:t>up to $20.00.</w:t>
      </w:r>
    </w:p>
    <w:p w14:paraId="2393D86E" w14:textId="77777777" w:rsidR="005C2A41" w:rsidRDefault="005C2A41">
      <w:pPr>
        <w:pStyle w:val="BodyText"/>
        <w:spacing w:before="140"/>
        <w:rPr>
          <w:sz w:val="18"/>
        </w:rPr>
      </w:pPr>
    </w:p>
    <w:p w14:paraId="79E2ABC8" w14:textId="77777777" w:rsidR="005C2A41" w:rsidRDefault="00863C9F">
      <w:pPr>
        <w:pStyle w:val="Heading2"/>
      </w:pPr>
      <w:r>
        <w:rPr>
          <w:w w:val="105"/>
        </w:rPr>
        <w:t>Loan</w:t>
      </w:r>
      <w:r>
        <w:rPr>
          <w:spacing w:val="-6"/>
          <w:w w:val="105"/>
        </w:rPr>
        <w:t xml:space="preserve"> </w:t>
      </w:r>
      <w:r>
        <w:rPr>
          <w:w w:val="105"/>
        </w:rPr>
        <w:t>Cost</w:t>
      </w:r>
      <w:r>
        <w:rPr>
          <w:spacing w:val="-5"/>
          <w:w w:val="105"/>
        </w:rPr>
        <w:t xml:space="preserve"> </w:t>
      </w:r>
      <w:r>
        <w:rPr>
          <w:spacing w:val="-2"/>
          <w:w w:val="105"/>
        </w:rPr>
        <w:t>Examples</w:t>
      </w:r>
    </w:p>
    <w:p w14:paraId="07E4FDDD" w14:textId="77777777" w:rsidR="005C2A41" w:rsidRDefault="00863C9F">
      <w:pPr>
        <w:pStyle w:val="BodyText"/>
        <w:spacing w:before="10"/>
        <w:rPr>
          <w:b/>
          <w:sz w:val="6"/>
        </w:rPr>
      </w:pPr>
      <w:r>
        <w:rPr>
          <w:b/>
          <w:noProof/>
          <w:sz w:val="6"/>
        </w:rPr>
        <mc:AlternateContent>
          <mc:Choice Requires="wps">
            <w:drawing>
              <wp:anchor distT="0" distB="0" distL="0" distR="0" simplePos="0" relativeHeight="487808512" behindDoc="1" locked="0" layoutInCell="1" allowOverlap="1" wp14:anchorId="6C425A8B" wp14:editId="526B3100">
                <wp:simplePos x="0" y="0"/>
                <wp:positionH relativeFrom="page">
                  <wp:posOffset>673100</wp:posOffset>
                </wp:positionH>
                <wp:positionV relativeFrom="paragraph">
                  <wp:posOffset>65712</wp:posOffset>
                </wp:positionV>
                <wp:extent cx="6426200" cy="6350"/>
                <wp:effectExtent l="0" t="0" r="0" b="0"/>
                <wp:wrapTopAndBottom/>
                <wp:docPr id="1075" name="Graphic 1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545E30" id="Graphic 1075" o:spid="_x0000_s1026" alt="&quot;&quot;" style="position:absolute;margin-left:53pt;margin-top:5.15pt;width:506pt;height:.5pt;z-index:-15507968;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76EBB177" w14:textId="77777777" w:rsidR="005C2A41" w:rsidRDefault="00863C9F">
      <w:pPr>
        <w:spacing w:before="160" w:line="264" w:lineRule="auto"/>
        <w:ind w:left="339" w:right="492"/>
        <w:rPr>
          <w:sz w:val="18"/>
        </w:rPr>
      </w:pPr>
      <w:r>
        <w:rPr>
          <w:spacing w:val="-2"/>
          <w:w w:val="105"/>
          <w:sz w:val="18"/>
        </w:rPr>
        <w:t>The</w:t>
      </w:r>
      <w:r>
        <w:rPr>
          <w:spacing w:val="-7"/>
          <w:w w:val="105"/>
          <w:sz w:val="18"/>
        </w:rPr>
        <w:t xml:space="preserve"> </w:t>
      </w:r>
      <w:r>
        <w:rPr>
          <w:spacing w:val="-2"/>
          <w:w w:val="105"/>
          <w:sz w:val="18"/>
        </w:rPr>
        <w:t>total</w:t>
      </w:r>
      <w:r>
        <w:rPr>
          <w:spacing w:val="-6"/>
          <w:w w:val="105"/>
          <w:sz w:val="18"/>
        </w:rPr>
        <w:t xml:space="preserve"> </w:t>
      </w:r>
      <w:r>
        <w:rPr>
          <w:spacing w:val="-2"/>
          <w:w w:val="105"/>
          <w:sz w:val="18"/>
        </w:rPr>
        <w:t>amount</w:t>
      </w:r>
      <w:r>
        <w:rPr>
          <w:spacing w:val="-5"/>
          <w:w w:val="105"/>
          <w:sz w:val="18"/>
        </w:rPr>
        <w:t xml:space="preserve"> </w:t>
      </w:r>
      <w:r>
        <w:rPr>
          <w:spacing w:val="-2"/>
          <w:w w:val="105"/>
          <w:sz w:val="18"/>
        </w:rPr>
        <w:t>you</w:t>
      </w:r>
      <w:r>
        <w:rPr>
          <w:spacing w:val="-7"/>
          <w:w w:val="105"/>
          <w:sz w:val="18"/>
        </w:rPr>
        <w:t xml:space="preserve"> </w:t>
      </w:r>
      <w:r>
        <w:rPr>
          <w:spacing w:val="-2"/>
          <w:w w:val="105"/>
          <w:sz w:val="18"/>
        </w:rPr>
        <w:t>will</w:t>
      </w:r>
      <w:r>
        <w:rPr>
          <w:spacing w:val="-5"/>
          <w:w w:val="105"/>
          <w:sz w:val="18"/>
        </w:rPr>
        <w:t xml:space="preserve"> </w:t>
      </w:r>
      <w:r>
        <w:rPr>
          <w:spacing w:val="-2"/>
          <w:w w:val="105"/>
          <w:sz w:val="18"/>
        </w:rPr>
        <w:t>pay</w:t>
      </w:r>
      <w:r>
        <w:rPr>
          <w:spacing w:val="-7"/>
          <w:w w:val="105"/>
          <w:sz w:val="18"/>
        </w:rPr>
        <w:t xml:space="preserve"> </w:t>
      </w:r>
      <w:r>
        <w:rPr>
          <w:spacing w:val="-2"/>
          <w:w w:val="105"/>
          <w:sz w:val="18"/>
        </w:rPr>
        <w:t>for</w:t>
      </w:r>
      <w:r>
        <w:rPr>
          <w:spacing w:val="-7"/>
          <w:w w:val="105"/>
          <w:sz w:val="18"/>
        </w:rPr>
        <w:t xml:space="preserve"> </w:t>
      </w:r>
      <w:r>
        <w:rPr>
          <w:spacing w:val="-2"/>
          <w:w w:val="105"/>
          <w:sz w:val="18"/>
        </w:rPr>
        <w:t>this</w:t>
      </w:r>
      <w:r>
        <w:rPr>
          <w:spacing w:val="-7"/>
          <w:w w:val="105"/>
          <w:sz w:val="18"/>
        </w:rPr>
        <w:t xml:space="preserve"> </w:t>
      </w:r>
      <w:r>
        <w:rPr>
          <w:spacing w:val="-2"/>
          <w:w w:val="105"/>
          <w:sz w:val="18"/>
        </w:rPr>
        <w:t>loan</w:t>
      </w:r>
      <w:r>
        <w:rPr>
          <w:spacing w:val="-6"/>
          <w:w w:val="105"/>
          <w:sz w:val="18"/>
        </w:rPr>
        <w:t xml:space="preserve"> </w:t>
      </w:r>
      <w:r>
        <w:rPr>
          <w:spacing w:val="-2"/>
          <w:w w:val="105"/>
          <w:sz w:val="18"/>
        </w:rPr>
        <w:t>will</w:t>
      </w:r>
      <w:r>
        <w:rPr>
          <w:spacing w:val="-7"/>
          <w:w w:val="105"/>
          <w:sz w:val="18"/>
        </w:rPr>
        <w:t xml:space="preserve"> </w:t>
      </w:r>
      <w:r>
        <w:rPr>
          <w:spacing w:val="-2"/>
          <w:w w:val="105"/>
          <w:sz w:val="18"/>
        </w:rPr>
        <w:t>vary</w:t>
      </w:r>
      <w:r>
        <w:rPr>
          <w:spacing w:val="-6"/>
          <w:w w:val="105"/>
          <w:sz w:val="18"/>
        </w:rPr>
        <w:t xml:space="preserve"> </w:t>
      </w:r>
      <w:r>
        <w:rPr>
          <w:spacing w:val="-2"/>
          <w:w w:val="105"/>
          <w:sz w:val="18"/>
        </w:rPr>
        <w:t>depending</w:t>
      </w:r>
      <w:r>
        <w:rPr>
          <w:spacing w:val="-6"/>
          <w:w w:val="105"/>
          <w:sz w:val="18"/>
        </w:rPr>
        <w:t xml:space="preserve"> </w:t>
      </w:r>
      <w:r>
        <w:rPr>
          <w:spacing w:val="-2"/>
          <w:w w:val="105"/>
          <w:sz w:val="18"/>
        </w:rPr>
        <w:t>upon</w:t>
      </w:r>
      <w:r>
        <w:rPr>
          <w:spacing w:val="-5"/>
          <w:w w:val="105"/>
          <w:sz w:val="18"/>
        </w:rPr>
        <w:t xml:space="preserve"> </w:t>
      </w:r>
      <w:r>
        <w:rPr>
          <w:spacing w:val="-2"/>
          <w:w w:val="105"/>
          <w:sz w:val="18"/>
        </w:rPr>
        <w:t>when</w:t>
      </w:r>
      <w:r>
        <w:rPr>
          <w:spacing w:val="-6"/>
          <w:w w:val="105"/>
          <w:sz w:val="18"/>
        </w:rPr>
        <w:t xml:space="preserve"> </w:t>
      </w:r>
      <w:r>
        <w:rPr>
          <w:spacing w:val="-2"/>
          <w:w w:val="105"/>
          <w:sz w:val="18"/>
        </w:rPr>
        <w:t>you</w:t>
      </w:r>
      <w:r>
        <w:rPr>
          <w:spacing w:val="-6"/>
          <w:w w:val="105"/>
          <w:sz w:val="18"/>
        </w:rPr>
        <w:t xml:space="preserve"> </w:t>
      </w:r>
      <w:r>
        <w:rPr>
          <w:spacing w:val="-2"/>
          <w:w w:val="105"/>
          <w:sz w:val="18"/>
        </w:rPr>
        <w:t>start</w:t>
      </w:r>
      <w:r>
        <w:rPr>
          <w:spacing w:val="-6"/>
          <w:w w:val="105"/>
          <w:sz w:val="18"/>
        </w:rPr>
        <w:t xml:space="preserve"> </w:t>
      </w:r>
      <w:r>
        <w:rPr>
          <w:spacing w:val="-2"/>
          <w:w w:val="105"/>
          <w:sz w:val="18"/>
        </w:rPr>
        <w:t>to</w:t>
      </w:r>
      <w:r>
        <w:rPr>
          <w:spacing w:val="-7"/>
          <w:w w:val="105"/>
          <w:sz w:val="18"/>
        </w:rPr>
        <w:t xml:space="preserve"> </w:t>
      </w:r>
      <w:r>
        <w:rPr>
          <w:spacing w:val="-2"/>
          <w:w w:val="105"/>
          <w:sz w:val="18"/>
        </w:rPr>
        <w:t>repay</w:t>
      </w:r>
      <w:r>
        <w:rPr>
          <w:spacing w:val="-7"/>
          <w:w w:val="105"/>
          <w:sz w:val="18"/>
        </w:rPr>
        <w:t xml:space="preserve"> </w:t>
      </w:r>
      <w:r>
        <w:rPr>
          <w:spacing w:val="-2"/>
          <w:w w:val="105"/>
          <w:sz w:val="18"/>
        </w:rPr>
        <w:t>it.</w:t>
      </w:r>
      <w:r>
        <w:rPr>
          <w:spacing w:val="-6"/>
          <w:w w:val="105"/>
          <w:sz w:val="18"/>
        </w:rPr>
        <w:t xml:space="preserve"> </w:t>
      </w:r>
      <w:r>
        <w:rPr>
          <w:spacing w:val="-2"/>
          <w:w w:val="105"/>
          <w:sz w:val="18"/>
        </w:rPr>
        <w:t>This</w:t>
      </w:r>
      <w:r>
        <w:rPr>
          <w:spacing w:val="-6"/>
          <w:w w:val="105"/>
          <w:sz w:val="18"/>
        </w:rPr>
        <w:t xml:space="preserve"> </w:t>
      </w:r>
      <w:r>
        <w:rPr>
          <w:spacing w:val="-2"/>
          <w:w w:val="105"/>
          <w:sz w:val="18"/>
        </w:rPr>
        <w:t>example</w:t>
      </w:r>
      <w:r>
        <w:rPr>
          <w:spacing w:val="-7"/>
          <w:w w:val="105"/>
          <w:sz w:val="18"/>
        </w:rPr>
        <w:t xml:space="preserve"> </w:t>
      </w:r>
      <w:r>
        <w:rPr>
          <w:spacing w:val="-2"/>
          <w:w w:val="105"/>
          <w:sz w:val="18"/>
        </w:rPr>
        <w:t xml:space="preserve">provides </w:t>
      </w:r>
      <w:r>
        <w:rPr>
          <w:w w:val="105"/>
          <w:sz w:val="18"/>
        </w:rPr>
        <w:t>estimates based upon three (3) different repayment options available to</w:t>
      </w:r>
      <w:r>
        <w:rPr>
          <w:spacing w:val="-1"/>
          <w:w w:val="105"/>
          <w:sz w:val="18"/>
        </w:rPr>
        <w:t xml:space="preserve"> </w:t>
      </w:r>
      <w:r>
        <w:rPr>
          <w:w w:val="105"/>
          <w:sz w:val="18"/>
        </w:rPr>
        <w:t>you while enrolled in school.</w:t>
      </w:r>
    </w:p>
    <w:p w14:paraId="4B042C8C" w14:textId="77777777" w:rsidR="005C2A41" w:rsidRDefault="005C2A41">
      <w:pPr>
        <w:pStyle w:val="BodyText"/>
        <w:spacing w:before="1"/>
        <w:rPr>
          <w:sz w:val="14"/>
        </w:rPr>
      </w:pPr>
    </w:p>
    <w:tbl>
      <w:tblPr>
        <w:tblW w:w="0" w:type="auto"/>
        <w:tblInd w:w="3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54"/>
        <w:gridCol w:w="1522"/>
        <w:gridCol w:w="1216"/>
        <w:gridCol w:w="1512"/>
        <w:gridCol w:w="1508"/>
      </w:tblGrid>
      <w:tr w:rsidR="005C2A41" w14:paraId="5BB27D29" w14:textId="77777777">
        <w:trPr>
          <w:trHeight w:val="1125"/>
        </w:trPr>
        <w:tc>
          <w:tcPr>
            <w:tcW w:w="4354" w:type="dxa"/>
            <w:tcBorders>
              <w:top w:val="nil"/>
              <w:left w:val="nil"/>
              <w:right w:val="nil"/>
            </w:tcBorders>
            <w:shd w:val="clear" w:color="auto" w:fill="E7E7E7"/>
          </w:tcPr>
          <w:p w14:paraId="7A2DDCAF" w14:textId="77777777" w:rsidR="005C2A41" w:rsidRDefault="00863C9F">
            <w:pPr>
              <w:pStyle w:val="TableParagraph"/>
              <w:spacing w:before="86"/>
              <w:ind w:left="152"/>
              <w:rPr>
                <w:b/>
                <w:sz w:val="17"/>
              </w:rPr>
            </w:pPr>
            <w:r>
              <w:rPr>
                <w:b/>
                <w:w w:val="90"/>
                <w:sz w:val="17"/>
              </w:rPr>
              <w:t>Repayment</w:t>
            </w:r>
            <w:r>
              <w:rPr>
                <w:b/>
                <w:spacing w:val="29"/>
                <w:sz w:val="17"/>
              </w:rPr>
              <w:t xml:space="preserve"> </w:t>
            </w:r>
            <w:r>
              <w:rPr>
                <w:b/>
                <w:spacing w:val="-2"/>
                <w:sz w:val="17"/>
              </w:rPr>
              <w:t>Option</w:t>
            </w:r>
          </w:p>
          <w:p w14:paraId="4C782002" w14:textId="77777777" w:rsidR="005C2A41" w:rsidRDefault="00863C9F">
            <w:pPr>
              <w:pStyle w:val="TableParagraph"/>
              <w:spacing w:before="82" w:line="297" w:lineRule="auto"/>
              <w:ind w:left="152" w:right="432"/>
              <w:rPr>
                <w:sz w:val="16"/>
              </w:rPr>
            </w:pP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6"/>
                <w:sz w:val="16"/>
              </w:rPr>
              <w:t xml:space="preserve"> </w:t>
            </w:r>
            <w:r>
              <w:rPr>
                <w:spacing w:val="-4"/>
                <w:sz w:val="16"/>
              </w:rPr>
              <w:t>school</w:t>
            </w:r>
            <w:r>
              <w:rPr>
                <w:spacing w:val="-7"/>
                <w:sz w:val="16"/>
              </w:rPr>
              <w:t xml:space="preserve"> </w:t>
            </w:r>
            <w:r>
              <w:rPr>
                <w:spacing w:val="-4"/>
                <w:sz w:val="16"/>
              </w:rPr>
              <w:t>and</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 xml:space="preserve">separation </w:t>
            </w:r>
            <w:r>
              <w:rPr>
                <w:sz w:val="16"/>
              </w:rPr>
              <w:t>period of 6 billing periods thereafter)</w:t>
            </w:r>
          </w:p>
        </w:tc>
        <w:tc>
          <w:tcPr>
            <w:tcW w:w="1522" w:type="dxa"/>
            <w:tcBorders>
              <w:top w:val="nil"/>
              <w:left w:val="nil"/>
              <w:right w:val="nil"/>
            </w:tcBorders>
            <w:shd w:val="clear" w:color="auto" w:fill="E7E7E7"/>
          </w:tcPr>
          <w:p w14:paraId="3770BF13" w14:textId="77777777" w:rsidR="005C2A41" w:rsidRDefault="00863C9F">
            <w:pPr>
              <w:pStyle w:val="TableParagraph"/>
              <w:spacing w:before="87" w:line="309" w:lineRule="auto"/>
              <w:ind w:right="18"/>
              <w:rPr>
                <w:sz w:val="16"/>
              </w:rPr>
            </w:pPr>
            <w:r>
              <w:rPr>
                <w:b/>
                <w:spacing w:val="-6"/>
                <w:sz w:val="17"/>
              </w:rPr>
              <w:t xml:space="preserve">Amount Provided </w:t>
            </w:r>
            <w:r>
              <w:rPr>
                <w:sz w:val="16"/>
              </w:rPr>
              <w:t>(amount</w:t>
            </w:r>
            <w:r>
              <w:rPr>
                <w:spacing w:val="-2"/>
                <w:sz w:val="16"/>
              </w:rPr>
              <w:t xml:space="preserve"> </w:t>
            </w:r>
            <w:r>
              <w:rPr>
                <w:sz w:val="16"/>
              </w:rPr>
              <w:t>provided directly to you or your</w:t>
            </w:r>
            <w:r>
              <w:rPr>
                <w:spacing w:val="-13"/>
                <w:sz w:val="16"/>
              </w:rPr>
              <w:t xml:space="preserve"> </w:t>
            </w:r>
            <w:r>
              <w:rPr>
                <w:sz w:val="16"/>
              </w:rPr>
              <w:t>school)</w:t>
            </w:r>
          </w:p>
        </w:tc>
        <w:tc>
          <w:tcPr>
            <w:tcW w:w="1216" w:type="dxa"/>
            <w:tcBorders>
              <w:top w:val="nil"/>
              <w:left w:val="nil"/>
              <w:right w:val="nil"/>
            </w:tcBorders>
            <w:shd w:val="clear" w:color="auto" w:fill="E7E7E7"/>
          </w:tcPr>
          <w:p w14:paraId="7B5F0747" w14:textId="77777777" w:rsidR="005C2A41" w:rsidRDefault="00863C9F">
            <w:pPr>
              <w:pStyle w:val="TableParagraph"/>
              <w:spacing w:before="87" w:line="316" w:lineRule="auto"/>
              <w:ind w:right="68"/>
              <w:rPr>
                <w:sz w:val="16"/>
              </w:rPr>
            </w:pPr>
            <w:r>
              <w:rPr>
                <w:b/>
                <w:spacing w:val="-4"/>
                <w:sz w:val="17"/>
              </w:rPr>
              <w:t>Interest</w:t>
            </w:r>
            <w:r>
              <w:rPr>
                <w:b/>
                <w:spacing w:val="-11"/>
                <w:sz w:val="17"/>
              </w:rPr>
              <w:t xml:space="preserve"> </w:t>
            </w:r>
            <w:r>
              <w:rPr>
                <w:b/>
                <w:spacing w:val="-4"/>
                <w:sz w:val="17"/>
              </w:rPr>
              <w:t xml:space="preserve">Rate </w:t>
            </w:r>
            <w:r>
              <w:rPr>
                <w:spacing w:val="-2"/>
                <w:sz w:val="16"/>
              </w:rPr>
              <w:t xml:space="preserve">(highest </w:t>
            </w:r>
            <w:r>
              <w:rPr>
                <w:sz w:val="16"/>
              </w:rPr>
              <w:t>possible</w:t>
            </w:r>
            <w:r>
              <w:rPr>
                <w:spacing w:val="-12"/>
                <w:sz w:val="16"/>
              </w:rPr>
              <w:t xml:space="preserve"> </w:t>
            </w:r>
            <w:r>
              <w:rPr>
                <w:sz w:val="16"/>
              </w:rPr>
              <w:t>rate)</w:t>
            </w:r>
          </w:p>
        </w:tc>
        <w:tc>
          <w:tcPr>
            <w:tcW w:w="1512" w:type="dxa"/>
            <w:tcBorders>
              <w:top w:val="nil"/>
              <w:left w:val="nil"/>
              <w:right w:val="nil"/>
            </w:tcBorders>
            <w:shd w:val="clear" w:color="auto" w:fill="E7E7E7"/>
          </w:tcPr>
          <w:p w14:paraId="07A724A9" w14:textId="77777777" w:rsidR="005C2A41" w:rsidRDefault="00863C9F">
            <w:pPr>
              <w:pStyle w:val="TableParagraph"/>
              <w:spacing w:before="86"/>
              <w:ind w:left="156"/>
              <w:rPr>
                <w:b/>
                <w:sz w:val="17"/>
              </w:rPr>
            </w:pPr>
            <w:r>
              <w:rPr>
                <w:b/>
                <w:spacing w:val="-8"/>
                <w:sz w:val="17"/>
              </w:rPr>
              <w:t>Loan</w:t>
            </w:r>
            <w:r>
              <w:rPr>
                <w:b/>
                <w:sz w:val="17"/>
              </w:rPr>
              <w:t xml:space="preserve"> </w:t>
            </w:r>
            <w:r>
              <w:rPr>
                <w:b/>
                <w:spacing w:val="-4"/>
                <w:sz w:val="17"/>
              </w:rPr>
              <w:t>Term</w:t>
            </w:r>
          </w:p>
          <w:p w14:paraId="3236103B" w14:textId="77777777" w:rsidR="005C2A41" w:rsidRDefault="00863C9F">
            <w:pPr>
              <w:pStyle w:val="TableParagraph"/>
              <w:spacing w:before="82" w:line="297" w:lineRule="auto"/>
              <w:ind w:left="156"/>
              <w:rPr>
                <w:sz w:val="16"/>
              </w:rPr>
            </w:pPr>
            <w:r>
              <w:rPr>
                <w:spacing w:val="-6"/>
                <w:sz w:val="16"/>
              </w:rPr>
              <w:t>(how</w:t>
            </w:r>
            <w:r>
              <w:rPr>
                <w:spacing w:val="-13"/>
                <w:sz w:val="16"/>
              </w:rPr>
              <w:t xml:space="preserve"> </w:t>
            </w:r>
            <w:r>
              <w:rPr>
                <w:spacing w:val="-6"/>
                <w:sz w:val="16"/>
              </w:rPr>
              <w:t>long</w:t>
            </w:r>
            <w:r>
              <w:rPr>
                <w:spacing w:val="-12"/>
                <w:sz w:val="16"/>
              </w:rPr>
              <w:t xml:space="preserve"> </w:t>
            </w:r>
            <w:r>
              <w:rPr>
                <w:spacing w:val="-6"/>
                <w:sz w:val="16"/>
              </w:rPr>
              <w:t>you</w:t>
            </w:r>
            <w:r>
              <w:rPr>
                <w:spacing w:val="-10"/>
                <w:sz w:val="16"/>
              </w:rPr>
              <w:t xml:space="preserve"> </w:t>
            </w:r>
            <w:proofErr w:type="gramStart"/>
            <w:r>
              <w:rPr>
                <w:spacing w:val="-6"/>
                <w:sz w:val="16"/>
              </w:rPr>
              <w:t>have</w:t>
            </w:r>
            <w:r>
              <w:rPr>
                <w:spacing w:val="-2"/>
                <w:sz w:val="16"/>
              </w:rPr>
              <w:t xml:space="preserve"> to</w:t>
            </w:r>
            <w:proofErr w:type="gramEnd"/>
            <w:r>
              <w:rPr>
                <w:spacing w:val="-10"/>
                <w:sz w:val="16"/>
              </w:rPr>
              <w:t xml:space="preserve"> </w:t>
            </w:r>
            <w:r>
              <w:rPr>
                <w:spacing w:val="-2"/>
                <w:sz w:val="16"/>
              </w:rPr>
              <w:t>pay</w:t>
            </w:r>
            <w:r>
              <w:rPr>
                <w:spacing w:val="-10"/>
                <w:sz w:val="16"/>
              </w:rPr>
              <w:t xml:space="preserve"> </w:t>
            </w:r>
            <w:r>
              <w:rPr>
                <w:spacing w:val="-2"/>
                <w:sz w:val="16"/>
              </w:rPr>
              <w:t>off</w:t>
            </w:r>
            <w:r>
              <w:rPr>
                <w:spacing w:val="-10"/>
                <w:sz w:val="16"/>
              </w:rPr>
              <w:t xml:space="preserve"> </w:t>
            </w:r>
            <w:r>
              <w:rPr>
                <w:spacing w:val="-2"/>
                <w:sz w:val="16"/>
              </w:rPr>
              <w:t>the</w:t>
            </w:r>
            <w:r>
              <w:rPr>
                <w:spacing w:val="-9"/>
                <w:sz w:val="16"/>
              </w:rPr>
              <w:t xml:space="preserve"> </w:t>
            </w:r>
            <w:r>
              <w:rPr>
                <w:spacing w:val="-2"/>
                <w:sz w:val="16"/>
              </w:rPr>
              <w:t>loan)</w:t>
            </w:r>
          </w:p>
        </w:tc>
        <w:tc>
          <w:tcPr>
            <w:tcW w:w="1508" w:type="dxa"/>
            <w:tcBorders>
              <w:top w:val="nil"/>
              <w:left w:val="nil"/>
              <w:right w:val="nil"/>
            </w:tcBorders>
            <w:shd w:val="clear" w:color="auto" w:fill="E7E7E7"/>
          </w:tcPr>
          <w:p w14:paraId="5F19810C" w14:textId="77777777" w:rsidR="005C2A41" w:rsidRDefault="00863C9F">
            <w:pPr>
              <w:pStyle w:val="TableParagraph"/>
              <w:spacing w:before="87"/>
              <w:ind w:left="158" w:right="22"/>
              <w:rPr>
                <w:b/>
                <w:sz w:val="17"/>
              </w:rPr>
            </w:pPr>
            <w:r>
              <w:rPr>
                <w:b/>
                <w:spacing w:val="-6"/>
                <w:sz w:val="17"/>
              </w:rPr>
              <w:t xml:space="preserve">Total Paid over </w:t>
            </w:r>
            <w:r>
              <w:rPr>
                <w:b/>
                <w:sz w:val="17"/>
              </w:rPr>
              <w:t>life of loan</w:t>
            </w:r>
          </w:p>
          <w:p w14:paraId="70788C7D" w14:textId="77777777" w:rsidR="005C2A41" w:rsidRDefault="00863C9F">
            <w:pPr>
              <w:pStyle w:val="TableParagraph"/>
              <w:spacing w:before="83" w:line="295" w:lineRule="auto"/>
              <w:ind w:left="158" w:right="22"/>
              <w:rPr>
                <w:sz w:val="16"/>
              </w:rPr>
            </w:pPr>
            <w:r>
              <w:rPr>
                <w:spacing w:val="-2"/>
                <w:sz w:val="16"/>
              </w:rPr>
              <w:t xml:space="preserve">(includes </w:t>
            </w:r>
            <w:r>
              <w:rPr>
                <w:spacing w:val="-4"/>
                <w:sz w:val="16"/>
              </w:rPr>
              <w:t>associated fees)</w:t>
            </w:r>
          </w:p>
        </w:tc>
      </w:tr>
      <w:tr w:rsidR="005C2A41" w14:paraId="7FE41172" w14:textId="77777777">
        <w:trPr>
          <w:trHeight w:val="985"/>
        </w:trPr>
        <w:tc>
          <w:tcPr>
            <w:tcW w:w="4354" w:type="dxa"/>
            <w:tcBorders>
              <w:left w:val="single" w:sz="4" w:space="0" w:color="DDDDDD"/>
              <w:bottom w:val="single" w:sz="8" w:space="0" w:color="DDDDDD"/>
              <w:right w:val="single" w:sz="8" w:space="0" w:color="DDDDDD"/>
            </w:tcBorders>
          </w:tcPr>
          <w:p w14:paraId="69788182" w14:textId="77777777" w:rsidR="005C2A41" w:rsidRDefault="00863C9F">
            <w:pPr>
              <w:pStyle w:val="TableParagraph"/>
              <w:spacing w:before="107"/>
              <w:ind w:left="158"/>
              <w:rPr>
                <w:b/>
                <w:sz w:val="18"/>
              </w:rPr>
            </w:pPr>
            <w:r>
              <w:rPr>
                <w:b/>
                <w:w w:val="105"/>
                <w:sz w:val="18"/>
              </w:rPr>
              <w:t>1.</w:t>
            </w:r>
            <w:r>
              <w:rPr>
                <w:b/>
                <w:spacing w:val="-3"/>
                <w:w w:val="105"/>
                <w:sz w:val="18"/>
              </w:rPr>
              <w:t xml:space="preserve"> </w:t>
            </w:r>
            <w:r>
              <w:rPr>
                <w:b/>
                <w:w w:val="105"/>
                <w:sz w:val="18"/>
              </w:rPr>
              <w:t>INTEREST</w:t>
            </w:r>
            <w:r>
              <w:rPr>
                <w:b/>
                <w:spacing w:val="1"/>
                <w:w w:val="105"/>
                <w:sz w:val="18"/>
              </w:rPr>
              <w:t xml:space="preserve"> </w:t>
            </w:r>
            <w:r>
              <w:rPr>
                <w:b/>
                <w:spacing w:val="-2"/>
                <w:w w:val="105"/>
                <w:sz w:val="18"/>
              </w:rPr>
              <w:t>REPAYMENT</w:t>
            </w:r>
          </w:p>
          <w:p w14:paraId="4F0D3C7B" w14:textId="77777777" w:rsidR="005C2A41" w:rsidRDefault="00863C9F">
            <w:pPr>
              <w:pStyle w:val="TableParagraph"/>
              <w:spacing w:before="10" w:line="244" w:lineRule="auto"/>
              <w:ind w:left="405" w:right="230"/>
              <w:rPr>
                <w:sz w:val="16"/>
              </w:rPr>
            </w:pPr>
            <w:r>
              <w:rPr>
                <w:sz w:val="16"/>
              </w:rPr>
              <w:t>Make</w:t>
            </w:r>
            <w:r>
              <w:rPr>
                <w:spacing w:val="-10"/>
                <w:sz w:val="16"/>
              </w:rPr>
              <w:t xml:space="preserve"> </w:t>
            </w:r>
            <w:r>
              <w:rPr>
                <w:sz w:val="16"/>
              </w:rPr>
              <w:t>interest</w:t>
            </w:r>
            <w:r>
              <w:rPr>
                <w:spacing w:val="-10"/>
                <w:sz w:val="16"/>
              </w:rPr>
              <w:t xml:space="preserve"> </w:t>
            </w:r>
            <w:r>
              <w:rPr>
                <w:sz w:val="16"/>
              </w:rPr>
              <w:t>payments</w:t>
            </w:r>
            <w:r>
              <w:rPr>
                <w:spacing w:val="-10"/>
                <w:sz w:val="16"/>
              </w:rPr>
              <w:t xml:space="preserve"> </w:t>
            </w:r>
            <w:r>
              <w:rPr>
                <w:sz w:val="16"/>
              </w:rPr>
              <w:t>but</w:t>
            </w:r>
            <w:r>
              <w:rPr>
                <w:spacing w:val="-10"/>
                <w:sz w:val="16"/>
              </w:rPr>
              <w:t xml:space="preserve"> </w:t>
            </w:r>
            <w:r>
              <w:rPr>
                <w:sz w:val="16"/>
              </w:rPr>
              <w:t>defer</w:t>
            </w:r>
            <w:r>
              <w:rPr>
                <w:spacing w:val="-10"/>
                <w:sz w:val="16"/>
              </w:rPr>
              <w:t xml:space="preserve"> </w:t>
            </w:r>
            <w:r>
              <w:rPr>
                <w:sz w:val="16"/>
              </w:rPr>
              <w:t>payments</w:t>
            </w:r>
            <w:r>
              <w:rPr>
                <w:spacing w:val="-10"/>
                <w:sz w:val="16"/>
              </w:rPr>
              <w:t xml:space="preserve"> </w:t>
            </w:r>
            <w:r>
              <w:rPr>
                <w:sz w:val="16"/>
              </w:rPr>
              <w:t>on</w:t>
            </w:r>
            <w:r>
              <w:rPr>
                <w:spacing w:val="-10"/>
                <w:sz w:val="16"/>
              </w:rPr>
              <w:t xml:space="preserve"> </w:t>
            </w:r>
            <w:r>
              <w:rPr>
                <w:sz w:val="16"/>
              </w:rPr>
              <w:t xml:space="preserve">the </w:t>
            </w:r>
            <w:r>
              <w:rPr>
                <w:spacing w:val="-4"/>
                <w:sz w:val="16"/>
              </w:rPr>
              <w:t>principal</w:t>
            </w:r>
            <w:r>
              <w:rPr>
                <w:spacing w:val="-8"/>
                <w:sz w:val="16"/>
              </w:rPr>
              <w:t xml:space="preserve"> </w:t>
            </w:r>
            <w:r>
              <w:rPr>
                <w:spacing w:val="-4"/>
                <w:sz w:val="16"/>
              </w:rPr>
              <w:t>amount</w:t>
            </w:r>
            <w:r>
              <w:rPr>
                <w:spacing w:val="-7"/>
                <w:sz w:val="16"/>
              </w:rPr>
              <w:t xml:space="preserve"> </w:t>
            </w:r>
            <w:r>
              <w:rPr>
                <w:spacing w:val="-4"/>
                <w:sz w:val="16"/>
              </w:rPr>
              <w:t>while</w:t>
            </w:r>
            <w:r>
              <w:rPr>
                <w:spacing w:val="-7"/>
                <w:sz w:val="16"/>
              </w:rPr>
              <w:t xml:space="preserve"> </w:t>
            </w:r>
            <w:r>
              <w:rPr>
                <w:spacing w:val="-4"/>
                <w:sz w:val="16"/>
              </w:rPr>
              <w:t>enrolled</w:t>
            </w:r>
            <w:r>
              <w:rPr>
                <w:spacing w:val="-9"/>
                <w:sz w:val="16"/>
              </w:rPr>
              <w:t xml:space="preserve"> </w:t>
            </w:r>
            <w:r>
              <w:rPr>
                <w:spacing w:val="-4"/>
                <w:sz w:val="16"/>
              </w:rPr>
              <w:t>in</w:t>
            </w:r>
            <w:r>
              <w:rPr>
                <w:spacing w:val="-8"/>
                <w:sz w:val="16"/>
              </w:rPr>
              <w:t xml:space="preserve"> </w:t>
            </w:r>
            <w:r>
              <w:rPr>
                <w:spacing w:val="-4"/>
                <w:sz w:val="16"/>
              </w:rPr>
              <w:t>school</w:t>
            </w:r>
            <w:r>
              <w:rPr>
                <w:spacing w:val="-9"/>
                <w:sz w:val="16"/>
              </w:rPr>
              <w:t xml:space="preserve"> </w:t>
            </w:r>
            <w:r>
              <w:rPr>
                <w:spacing w:val="-4"/>
                <w:sz w:val="16"/>
              </w:rPr>
              <w:t>and</w:t>
            </w:r>
            <w:r>
              <w:rPr>
                <w:spacing w:val="-8"/>
                <w:sz w:val="16"/>
              </w:rPr>
              <w:t xml:space="preserve"> </w:t>
            </w:r>
            <w:r>
              <w:rPr>
                <w:spacing w:val="-4"/>
                <w:sz w:val="16"/>
              </w:rPr>
              <w:t>during</w:t>
            </w:r>
            <w:r>
              <w:rPr>
                <w:spacing w:val="-9"/>
                <w:sz w:val="16"/>
              </w:rPr>
              <w:t xml:space="preserve"> </w:t>
            </w:r>
            <w:r>
              <w:rPr>
                <w:spacing w:val="-4"/>
                <w:sz w:val="16"/>
              </w:rPr>
              <w:t xml:space="preserve">the </w:t>
            </w:r>
            <w:r>
              <w:rPr>
                <w:sz w:val="16"/>
              </w:rPr>
              <w:t>separation</w:t>
            </w:r>
            <w:r>
              <w:rPr>
                <w:spacing w:val="-2"/>
                <w:sz w:val="16"/>
              </w:rPr>
              <w:t xml:space="preserve"> </w:t>
            </w:r>
            <w:r>
              <w:rPr>
                <w:sz w:val="16"/>
              </w:rPr>
              <w:t>period.</w:t>
            </w:r>
          </w:p>
        </w:tc>
        <w:tc>
          <w:tcPr>
            <w:tcW w:w="1522" w:type="dxa"/>
            <w:tcBorders>
              <w:left w:val="single" w:sz="8" w:space="0" w:color="DDDDDD"/>
              <w:bottom w:val="single" w:sz="8" w:space="0" w:color="DDDDDD"/>
              <w:right w:val="single" w:sz="8" w:space="0" w:color="DDDDDD"/>
            </w:tcBorders>
          </w:tcPr>
          <w:p w14:paraId="49D615DF" w14:textId="77777777" w:rsidR="005C2A41" w:rsidRDefault="00863C9F">
            <w:pPr>
              <w:pStyle w:val="TableParagraph"/>
              <w:spacing w:before="107"/>
              <w:ind w:left="156"/>
              <w:rPr>
                <w:sz w:val="18"/>
              </w:rPr>
            </w:pPr>
            <w:r>
              <w:rPr>
                <w:spacing w:val="-2"/>
                <w:w w:val="105"/>
                <w:sz w:val="18"/>
              </w:rPr>
              <w:t>$10,000</w:t>
            </w:r>
          </w:p>
        </w:tc>
        <w:tc>
          <w:tcPr>
            <w:tcW w:w="1216" w:type="dxa"/>
            <w:tcBorders>
              <w:left w:val="single" w:sz="8" w:space="0" w:color="DDDDDD"/>
              <w:bottom w:val="single" w:sz="8" w:space="0" w:color="DDDDDD"/>
              <w:right w:val="single" w:sz="8" w:space="0" w:color="DDDDDD"/>
            </w:tcBorders>
          </w:tcPr>
          <w:p w14:paraId="3511E806" w14:textId="77777777" w:rsidR="005C2A41" w:rsidRDefault="00863C9F">
            <w:pPr>
              <w:pStyle w:val="TableParagraph"/>
              <w:spacing w:before="107"/>
              <w:ind w:left="158"/>
              <w:rPr>
                <w:sz w:val="18"/>
              </w:rPr>
            </w:pPr>
            <w:r>
              <w:rPr>
                <w:spacing w:val="-2"/>
                <w:w w:val="105"/>
                <w:sz w:val="18"/>
              </w:rPr>
              <w:t>15.000%</w:t>
            </w:r>
          </w:p>
        </w:tc>
        <w:tc>
          <w:tcPr>
            <w:tcW w:w="1512" w:type="dxa"/>
            <w:tcBorders>
              <w:left w:val="single" w:sz="8" w:space="0" w:color="DDDDDD"/>
              <w:bottom w:val="single" w:sz="8" w:space="0" w:color="DDDDDD"/>
              <w:right w:val="single" w:sz="8" w:space="0" w:color="DDDDDD"/>
            </w:tcBorders>
          </w:tcPr>
          <w:p w14:paraId="0AFF0A1F" w14:textId="77777777" w:rsidR="005C2A41" w:rsidRDefault="00863C9F">
            <w:pPr>
              <w:pStyle w:val="TableParagraph"/>
              <w:spacing w:before="107"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7533F5DD"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left w:val="single" w:sz="8" w:space="0" w:color="DDDDDD"/>
              <w:bottom w:val="single" w:sz="8" w:space="0" w:color="DDDDDD"/>
              <w:right w:val="single" w:sz="4" w:space="0" w:color="DDDDDD"/>
            </w:tcBorders>
            <w:shd w:val="clear" w:color="auto" w:fill="E7E7E7"/>
          </w:tcPr>
          <w:p w14:paraId="656C1EBC" w14:textId="77777777" w:rsidR="005C2A41" w:rsidRDefault="00863C9F">
            <w:pPr>
              <w:pStyle w:val="TableParagraph"/>
              <w:spacing w:before="107"/>
              <w:rPr>
                <w:b/>
                <w:sz w:val="18"/>
              </w:rPr>
            </w:pPr>
            <w:r>
              <w:rPr>
                <w:b/>
                <w:spacing w:val="-2"/>
                <w:w w:val="105"/>
                <w:sz w:val="18"/>
              </w:rPr>
              <w:t>$38,261.25</w:t>
            </w:r>
          </w:p>
        </w:tc>
      </w:tr>
      <w:tr w:rsidR="005C2A41" w14:paraId="300FFFD5" w14:textId="77777777">
        <w:trPr>
          <w:trHeight w:val="988"/>
        </w:trPr>
        <w:tc>
          <w:tcPr>
            <w:tcW w:w="4354" w:type="dxa"/>
            <w:tcBorders>
              <w:top w:val="single" w:sz="8" w:space="0" w:color="DDDDDD"/>
              <w:left w:val="single" w:sz="4" w:space="0" w:color="DDDDDD"/>
              <w:bottom w:val="single" w:sz="8" w:space="0" w:color="DDDDDD"/>
              <w:right w:val="single" w:sz="8" w:space="0" w:color="DDDDDD"/>
            </w:tcBorders>
          </w:tcPr>
          <w:p w14:paraId="6B7E4BFB" w14:textId="77777777" w:rsidR="005C2A41" w:rsidRDefault="00863C9F">
            <w:pPr>
              <w:pStyle w:val="TableParagraph"/>
              <w:spacing w:before="108"/>
              <w:ind w:left="158"/>
              <w:rPr>
                <w:b/>
                <w:sz w:val="18"/>
              </w:rPr>
            </w:pPr>
            <w:r>
              <w:rPr>
                <w:b/>
                <w:w w:val="105"/>
                <w:sz w:val="18"/>
              </w:rPr>
              <w:t>2.</w:t>
            </w:r>
            <w:r>
              <w:rPr>
                <w:b/>
                <w:spacing w:val="-3"/>
                <w:w w:val="105"/>
                <w:sz w:val="18"/>
              </w:rPr>
              <w:t xml:space="preserve"> </w:t>
            </w:r>
            <w:r>
              <w:rPr>
                <w:b/>
                <w:w w:val="105"/>
                <w:sz w:val="18"/>
              </w:rPr>
              <w:t xml:space="preserve">FIXED </w:t>
            </w:r>
            <w:r>
              <w:rPr>
                <w:b/>
                <w:spacing w:val="-2"/>
                <w:w w:val="105"/>
                <w:sz w:val="18"/>
              </w:rPr>
              <w:t>REPAYMENT</w:t>
            </w:r>
          </w:p>
          <w:p w14:paraId="6735C8E7" w14:textId="77777777" w:rsidR="005C2A41" w:rsidRDefault="00863C9F">
            <w:pPr>
              <w:pStyle w:val="TableParagraph"/>
              <w:spacing w:before="9" w:line="244" w:lineRule="auto"/>
              <w:ind w:left="405" w:right="6"/>
              <w:jc w:val="both"/>
              <w:rPr>
                <w:sz w:val="16"/>
              </w:rPr>
            </w:pPr>
            <w:r>
              <w:rPr>
                <w:spacing w:val="-4"/>
                <w:sz w:val="16"/>
              </w:rPr>
              <w:t>Make</w:t>
            </w:r>
            <w:r>
              <w:rPr>
                <w:spacing w:val="-6"/>
                <w:sz w:val="16"/>
              </w:rPr>
              <w:t xml:space="preserve"> </w:t>
            </w:r>
            <w:r>
              <w:rPr>
                <w:spacing w:val="-4"/>
                <w:sz w:val="16"/>
              </w:rPr>
              <w:t>payments</w:t>
            </w:r>
            <w:r>
              <w:rPr>
                <w:spacing w:val="-5"/>
                <w:sz w:val="16"/>
              </w:rPr>
              <w:t xml:space="preserve"> </w:t>
            </w:r>
            <w:r>
              <w:rPr>
                <w:spacing w:val="-4"/>
                <w:sz w:val="16"/>
              </w:rPr>
              <w:t>of</w:t>
            </w:r>
            <w:r>
              <w:rPr>
                <w:spacing w:val="-6"/>
                <w:sz w:val="16"/>
              </w:rPr>
              <w:t xml:space="preserve"> </w:t>
            </w:r>
            <w:r>
              <w:rPr>
                <w:spacing w:val="-4"/>
                <w:sz w:val="16"/>
              </w:rPr>
              <w:t>$25</w:t>
            </w:r>
            <w:r>
              <w:rPr>
                <w:spacing w:val="-5"/>
                <w:sz w:val="16"/>
              </w:rPr>
              <w:t xml:space="preserve"> </w:t>
            </w:r>
            <w:r>
              <w:rPr>
                <w:spacing w:val="-4"/>
                <w:sz w:val="16"/>
              </w:rPr>
              <w:t>while</w:t>
            </w:r>
            <w:r>
              <w:rPr>
                <w:spacing w:val="-5"/>
                <w:sz w:val="16"/>
              </w:rPr>
              <w:t xml:space="preserve"> </w:t>
            </w:r>
            <w:r>
              <w:rPr>
                <w:spacing w:val="-4"/>
                <w:sz w:val="16"/>
              </w:rPr>
              <w:t>enrolled</w:t>
            </w:r>
            <w:r>
              <w:rPr>
                <w:spacing w:val="-6"/>
                <w:sz w:val="16"/>
              </w:rPr>
              <w:t xml:space="preserve"> </w:t>
            </w:r>
            <w:r>
              <w:rPr>
                <w:spacing w:val="-4"/>
                <w:sz w:val="16"/>
              </w:rPr>
              <w:t>in</w:t>
            </w:r>
            <w:r>
              <w:rPr>
                <w:spacing w:val="-6"/>
                <w:sz w:val="16"/>
              </w:rPr>
              <w:t xml:space="preserve"> </w:t>
            </w:r>
            <w:r>
              <w:rPr>
                <w:spacing w:val="-4"/>
                <w:sz w:val="16"/>
              </w:rPr>
              <w:t>school</w:t>
            </w:r>
            <w:r>
              <w:rPr>
                <w:spacing w:val="-5"/>
                <w:sz w:val="16"/>
              </w:rPr>
              <w:t xml:space="preserve"> </w:t>
            </w:r>
            <w:r>
              <w:rPr>
                <w:spacing w:val="-4"/>
                <w:sz w:val="16"/>
              </w:rPr>
              <w:t>and</w:t>
            </w:r>
            <w:r>
              <w:rPr>
                <w:spacing w:val="-6"/>
                <w:sz w:val="16"/>
              </w:rPr>
              <w:t xml:space="preserve"> </w:t>
            </w:r>
            <w:r>
              <w:rPr>
                <w:spacing w:val="-4"/>
                <w:sz w:val="16"/>
              </w:rPr>
              <w:t xml:space="preserve">during </w:t>
            </w:r>
            <w:r>
              <w:rPr>
                <w:spacing w:val="-2"/>
                <w:sz w:val="16"/>
              </w:rPr>
              <w:t>the</w:t>
            </w:r>
            <w:r>
              <w:rPr>
                <w:spacing w:val="-7"/>
                <w:sz w:val="16"/>
              </w:rPr>
              <w:t xml:space="preserve"> </w:t>
            </w:r>
            <w:r>
              <w:rPr>
                <w:spacing w:val="-2"/>
                <w:sz w:val="16"/>
              </w:rPr>
              <w:t>separation</w:t>
            </w:r>
            <w:r>
              <w:rPr>
                <w:spacing w:val="-7"/>
                <w:sz w:val="16"/>
              </w:rPr>
              <w:t xml:space="preserve"> </w:t>
            </w:r>
            <w:r>
              <w:rPr>
                <w:spacing w:val="-2"/>
                <w:sz w:val="16"/>
              </w:rPr>
              <w:t>period.</w:t>
            </w:r>
            <w:r>
              <w:rPr>
                <w:spacing w:val="-7"/>
                <w:sz w:val="16"/>
              </w:rPr>
              <w:t xml:space="preserve"> </w:t>
            </w:r>
            <w:r>
              <w:rPr>
                <w:spacing w:val="-2"/>
                <w:sz w:val="16"/>
              </w:rPr>
              <w:t>Interest</w:t>
            </w:r>
            <w:r>
              <w:rPr>
                <w:spacing w:val="-7"/>
                <w:sz w:val="16"/>
              </w:rPr>
              <w:t xml:space="preserve"> </w:t>
            </w:r>
            <w:r>
              <w:rPr>
                <w:spacing w:val="-2"/>
                <w:sz w:val="16"/>
              </w:rPr>
              <w:t>will</w:t>
            </w:r>
            <w:r>
              <w:rPr>
                <w:spacing w:val="-6"/>
                <w:sz w:val="16"/>
              </w:rPr>
              <w:t xml:space="preserve"> </w:t>
            </w:r>
            <w:r>
              <w:rPr>
                <w:spacing w:val="-2"/>
                <w:sz w:val="16"/>
              </w:rPr>
              <w:t>be</w:t>
            </w:r>
            <w:r>
              <w:rPr>
                <w:spacing w:val="-8"/>
                <w:sz w:val="16"/>
              </w:rPr>
              <w:t xml:space="preserve"> </w:t>
            </w:r>
            <w:r>
              <w:rPr>
                <w:spacing w:val="-2"/>
                <w:sz w:val="16"/>
              </w:rPr>
              <w:t>charged</w:t>
            </w:r>
            <w:r>
              <w:rPr>
                <w:spacing w:val="-7"/>
                <w:sz w:val="16"/>
              </w:rPr>
              <w:t xml:space="preserve"> </w:t>
            </w:r>
            <w:r>
              <w:rPr>
                <w:spacing w:val="-2"/>
                <w:sz w:val="16"/>
              </w:rPr>
              <w:t>and</w:t>
            </w:r>
            <w:r>
              <w:rPr>
                <w:spacing w:val="-7"/>
                <w:sz w:val="16"/>
              </w:rPr>
              <w:t xml:space="preserve"> </w:t>
            </w:r>
            <w:r>
              <w:rPr>
                <w:spacing w:val="-2"/>
                <w:sz w:val="16"/>
              </w:rPr>
              <w:t xml:space="preserve">added </w:t>
            </w:r>
            <w:r>
              <w:rPr>
                <w:sz w:val="16"/>
              </w:rPr>
              <w:t>to your loan.</w:t>
            </w:r>
          </w:p>
        </w:tc>
        <w:tc>
          <w:tcPr>
            <w:tcW w:w="1522" w:type="dxa"/>
            <w:tcBorders>
              <w:top w:val="single" w:sz="8" w:space="0" w:color="DDDDDD"/>
              <w:left w:val="single" w:sz="8" w:space="0" w:color="DDDDDD"/>
              <w:bottom w:val="single" w:sz="8" w:space="0" w:color="DDDDDD"/>
              <w:right w:val="single" w:sz="8" w:space="0" w:color="DDDDDD"/>
            </w:tcBorders>
          </w:tcPr>
          <w:p w14:paraId="15693557"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8" w:space="0" w:color="DDDDDD"/>
              <w:right w:val="single" w:sz="8" w:space="0" w:color="DDDDDD"/>
            </w:tcBorders>
          </w:tcPr>
          <w:p w14:paraId="003001E8"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8" w:space="0" w:color="DDDDDD"/>
              <w:right w:val="single" w:sz="8" w:space="0" w:color="DDDDDD"/>
            </w:tcBorders>
          </w:tcPr>
          <w:p w14:paraId="4CC5D6B4" w14:textId="77777777" w:rsidR="005C2A41" w:rsidRDefault="00863C9F">
            <w:pPr>
              <w:pStyle w:val="TableParagraph"/>
              <w:spacing w:before="108"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5CCAA4C9"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8" w:space="0" w:color="DDDDDD"/>
              <w:right w:val="single" w:sz="4" w:space="0" w:color="DDDDDD"/>
            </w:tcBorders>
            <w:shd w:val="clear" w:color="auto" w:fill="E7E7E7"/>
          </w:tcPr>
          <w:p w14:paraId="6520A2BC" w14:textId="77777777" w:rsidR="005C2A41" w:rsidRDefault="00863C9F">
            <w:pPr>
              <w:pStyle w:val="TableParagraph"/>
              <w:spacing w:before="108"/>
              <w:rPr>
                <w:b/>
                <w:sz w:val="18"/>
              </w:rPr>
            </w:pPr>
            <w:r>
              <w:rPr>
                <w:b/>
                <w:spacing w:val="-2"/>
                <w:w w:val="105"/>
                <w:sz w:val="18"/>
              </w:rPr>
              <w:t>$49,866.60</w:t>
            </w:r>
          </w:p>
        </w:tc>
      </w:tr>
      <w:tr w:rsidR="005C2A41" w14:paraId="1706055A" w14:textId="77777777">
        <w:trPr>
          <w:trHeight w:val="989"/>
        </w:trPr>
        <w:tc>
          <w:tcPr>
            <w:tcW w:w="4354" w:type="dxa"/>
            <w:tcBorders>
              <w:top w:val="single" w:sz="8" w:space="0" w:color="DDDDDD"/>
              <w:left w:val="single" w:sz="4" w:space="0" w:color="DDDDDD"/>
              <w:bottom w:val="single" w:sz="4" w:space="0" w:color="DDDDDD"/>
              <w:right w:val="single" w:sz="8" w:space="0" w:color="DDDDDD"/>
            </w:tcBorders>
          </w:tcPr>
          <w:p w14:paraId="70D659AE" w14:textId="77777777" w:rsidR="005C2A41" w:rsidRDefault="00863C9F">
            <w:pPr>
              <w:pStyle w:val="TableParagraph"/>
              <w:spacing w:before="108"/>
              <w:ind w:left="158"/>
              <w:rPr>
                <w:b/>
                <w:sz w:val="18"/>
              </w:rPr>
            </w:pPr>
            <w:r>
              <w:rPr>
                <w:b/>
                <w:w w:val="105"/>
                <w:sz w:val="18"/>
              </w:rPr>
              <w:t>3.</w:t>
            </w:r>
            <w:r>
              <w:rPr>
                <w:b/>
                <w:spacing w:val="-6"/>
                <w:w w:val="105"/>
                <w:sz w:val="18"/>
              </w:rPr>
              <w:t xml:space="preserve"> </w:t>
            </w:r>
            <w:r>
              <w:rPr>
                <w:b/>
                <w:w w:val="105"/>
                <w:sz w:val="18"/>
              </w:rPr>
              <w:t>DEFERRED</w:t>
            </w:r>
            <w:r>
              <w:rPr>
                <w:b/>
                <w:spacing w:val="-6"/>
                <w:w w:val="105"/>
                <w:sz w:val="18"/>
              </w:rPr>
              <w:t xml:space="preserve"> </w:t>
            </w:r>
            <w:r>
              <w:rPr>
                <w:b/>
                <w:spacing w:val="-2"/>
                <w:w w:val="105"/>
                <w:sz w:val="18"/>
              </w:rPr>
              <w:t>REPAYMENT</w:t>
            </w:r>
          </w:p>
          <w:p w14:paraId="6A3B571A" w14:textId="77777777" w:rsidR="005C2A41" w:rsidRDefault="00863C9F">
            <w:pPr>
              <w:pStyle w:val="TableParagraph"/>
              <w:spacing w:before="9" w:line="244" w:lineRule="auto"/>
              <w:ind w:left="405" w:right="39"/>
              <w:jc w:val="both"/>
              <w:rPr>
                <w:sz w:val="16"/>
              </w:rPr>
            </w:pPr>
            <w:r>
              <w:rPr>
                <w:spacing w:val="-4"/>
                <w:sz w:val="16"/>
              </w:rPr>
              <w:t>Make</w:t>
            </w:r>
            <w:r>
              <w:rPr>
                <w:spacing w:val="-8"/>
                <w:sz w:val="16"/>
              </w:rPr>
              <w:t xml:space="preserve"> </w:t>
            </w:r>
            <w:r>
              <w:rPr>
                <w:spacing w:val="-4"/>
                <w:sz w:val="16"/>
              </w:rPr>
              <w:t>no</w:t>
            </w:r>
            <w:r>
              <w:rPr>
                <w:spacing w:val="-7"/>
                <w:sz w:val="16"/>
              </w:rPr>
              <w:t xml:space="preserve"> </w:t>
            </w:r>
            <w:r>
              <w:rPr>
                <w:spacing w:val="-4"/>
                <w:sz w:val="16"/>
              </w:rPr>
              <w:t>payments</w:t>
            </w:r>
            <w:r>
              <w:rPr>
                <w:spacing w:val="-7"/>
                <w:sz w:val="16"/>
              </w:rPr>
              <w:t xml:space="preserve"> </w:t>
            </w:r>
            <w:r>
              <w:rPr>
                <w:spacing w:val="-4"/>
                <w:sz w:val="16"/>
              </w:rPr>
              <w:t>while</w:t>
            </w:r>
            <w:r>
              <w:rPr>
                <w:spacing w:val="-7"/>
                <w:sz w:val="16"/>
              </w:rPr>
              <w:t xml:space="preserve"> </w:t>
            </w:r>
            <w:r>
              <w:rPr>
                <w:spacing w:val="-4"/>
                <w:sz w:val="16"/>
              </w:rPr>
              <w:t>enrolled</w:t>
            </w:r>
            <w:r>
              <w:rPr>
                <w:spacing w:val="-7"/>
                <w:sz w:val="16"/>
              </w:rPr>
              <w:t xml:space="preserve"> </w:t>
            </w:r>
            <w:r>
              <w:rPr>
                <w:spacing w:val="-4"/>
                <w:sz w:val="16"/>
              </w:rPr>
              <w:t>in</w:t>
            </w:r>
            <w:r>
              <w:rPr>
                <w:spacing w:val="-7"/>
                <w:sz w:val="16"/>
              </w:rPr>
              <w:t xml:space="preserve"> </w:t>
            </w:r>
            <w:r>
              <w:rPr>
                <w:spacing w:val="-4"/>
                <w:sz w:val="16"/>
              </w:rPr>
              <w:t>school</w:t>
            </w:r>
            <w:r>
              <w:rPr>
                <w:spacing w:val="-7"/>
                <w:sz w:val="16"/>
              </w:rPr>
              <w:t xml:space="preserve"> </w:t>
            </w:r>
            <w:r>
              <w:rPr>
                <w:spacing w:val="-4"/>
                <w:sz w:val="16"/>
              </w:rPr>
              <w:t>and</w:t>
            </w:r>
            <w:r>
              <w:rPr>
                <w:spacing w:val="-7"/>
                <w:sz w:val="16"/>
              </w:rPr>
              <w:t xml:space="preserve"> </w:t>
            </w:r>
            <w:r>
              <w:rPr>
                <w:spacing w:val="-4"/>
                <w:sz w:val="16"/>
              </w:rPr>
              <w:t>during</w:t>
            </w:r>
            <w:r>
              <w:rPr>
                <w:spacing w:val="-8"/>
                <w:sz w:val="16"/>
              </w:rPr>
              <w:t xml:space="preserve"> </w:t>
            </w:r>
            <w:r>
              <w:rPr>
                <w:spacing w:val="-4"/>
                <w:sz w:val="16"/>
              </w:rPr>
              <w:t xml:space="preserve">the </w:t>
            </w:r>
            <w:r>
              <w:rPr>
                <w:sz w:val="16"/>
              </w:rPr>
              <w:t>separation</w:t>
            </w:r>
            <w:r>
              <w:rPr>
                <w:spacing w:val="-12"/>
                <w:sz w:val="16"/>
              </w:rPr>
              <w:t xml:space="preserve"> </w:t>
            </w:r>
            <w:r>
              <w:rPr>
                <w:sz w:val="16"/>
              </w:rPr>
              <w:t>period.</w:t>
            </w:r>
            <w:r>
              <w:rPr>
                <w:spacing w:val="-11"/>
                <w:sz w:val="16"/>
              </w:rPr>
              <w:t xml:space="preserve"> </w:t>
            </w:r>
            <w:r>
              <w:rPr>
                <w:sz w:val="16"/>
              </w:rPr>
              <w:t>Interest</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charged</w:t>
            </w:r>
            <w:r>
              <w:rPr>
                <w:spacing w:val="-11"/>
                <w:sz w:val="16"/>
              </w:rPr>
              <w:t xml:space="preserve"> </w:t>
            </w:r>
            <w:r>
              <w:rPr>
                <w:sz w:val="16"/>
              </w:rPr>
              <w:t>and</w:t>
            </w:r>
            <w:r>
              <w:rPr>
                <w:spacing w:val="-11"/>
                <w:sz w:val="16"/>
              </w:rPr>
              <w:t xml:space="preserve"> </w:t>
            </w:r>
            <w:r>
              <w:rPr>
                <w:sz w:val="16"/>
              </w:rPr>
              <w:t>added</w:t>
            </w:r>
            <w:r>
              <w:rPr>
                <w:spacing w:val="-11"/>
                <w:sz w:val="16"/>
              </w:rPr>
              <w:t xml:space="preserve"> </w:t>
            </w:r>
            <w:r>
              <w:rPr>
                <w:sz w:val="16"/>
              </w:rPr>
              <w:t>to your</w:t>
            </w:r>
            <w:r>
              <w:rPr>
                <w:spacing w:val="-12"/>
                <w:sz w:val="16"/>
              </w:rPr>
              <w:t xml:space="preserve"> </w:t>
            </w:r>
            <w:r>
              <w:rPr>
                <w:sz w:val="16"/>
              </w:rPr>
              <w:t>loan.</w:t>
            </w:r>
          </w:p>
        </w:tc>
        <w:tc>
          <w:tcPr>
            <w:tcW w:w="1522" w:type="dxa"/>
            <w:tcBorders>
              <w:top w:val="single" w:sz="8" w:space="0" w:color="DDDDDD"/>
              <w:left w:val="single" w:sz="8" w:space="0" w:color="DDDDDD"/>
              <w:bottom w:val="single" w:sz="4" w:space="0" w:color="DDDDDD"/>
              <w:right w:val="single" w:sz="8" w:space="0" w:color="DDDDDD"/>
            </w:tcBorders>
          </w:tcPr>
          <w:p w14:paraId="01897A0F" w14:textId="77777777" w:rsidR="005C2A41" w:rsidRDefault="00863C9F">
            <w:pPr>
              <w:pStyle w:val="TableParagraph"/>
              <w:spacing w:before="108"/>
              <w:ind w:left="156"/>
              <w:rPr>
                <w:sz w:val="18"/>
              </w:rPr>
            </w:pPr>
            <w:r>
              <w:rPr>
                <w:spacing w:val="-2"/>
                <w:w w:val="105"/>
                <w:sz w:val="18"/>
              </w:rPr>
              <w:t>$10,000</w:t>
            </w:r>
          </w:p>
        </w:tc>
        <w:tc>
          <w:tcPr>
            <w:tcW w:w="1216" w:type="dxa"/>
            <w:tcBorders>
              <w:top w:val="single" w:sz="8" w:space="0" w:color="DDDDDD"/>
              <w:left w:val="single" w:sz="8" w:space="0" w:color="DDDDDD"/>
              <w:bottom w:val="single" w:sz="4" w:space="0" w:color="DDDDDD"/>
              <w:right w:val="single" w:sz="8" w:space="0" w:color="DDDDDD"/>
            </w:tcBorders>
          </w:tcPr>
          <w:p w14:paraId="121C3D5C" w14:textId="77777777" w:rsidR="005C2A41" w:rsidRDefault="00863C9F">
            <w:pPr>
              <w:pStyle w:val="TableParagraph"/>
              <w:spacing w:before="108"/>
              <w:ind w:left="158"/>
              <w:rPr>
                <w:sz w:val="18"/>
              </w:rPr>
            </w:pPr>
            <w:r>
              <w:rPr>
                <w:spacing w:val="-2"/>
                <w:w w:val="105"/>
                <w:sz w:val="18"/>
              </w:rPr>
              <w:t>15.000%</w:t>
            </w:r>
          </w:p>
        </w:tc>
        <w:tc>
          <w:tcPr>
            <w:tcW w:w="1512" w:type="dxa"/>
            <w:tcBorders>
              <w:top w:val="single" w:sz="8" w:space="0" w:color="DDDDDD"/>
              <w:left w:val="single" w:sz="8" w:space="0" w:color="DDDDDD"/>
              <w:bottom w:val="single" w:sz="4" w:space="0" w:color="DDDDDD"/>
              <w:right w:val="single" w:sz="8" w:space="0" w:color="DDDDDD"/>
            </w:tcBorders>
          </w:tcPr>
          <w:p w14:paraId="606AB6D5" w14:textId="77777777" w:rsidR="005C2A41" w:rsidRDefault="00863C9F">
            <w:pPr>
              <w:pStyle w:val="TableParagraph"/>
              <w:spacing w:before="108" w:line="252" w:lineRule="auto"/>
              <w:ind w:right="241"/>
              <w:rPr>
                <w:sz w:val="16"/>
              </w:rPr>
            </w:pPr>
            <w:r>
              <w:rPr>
                <w:sz w:val="18"/>
              </w:rPr>
              <w:t xml:space="preserve">20 </w:t>
            </w:r>
            <w:r>
              <w:rPr>
                <w:sz w:val="16"/>
              </w:rPr>
              <w:t xml:space="preserve">years </w:t>
            </w:r>
            <w:r>
              <w:rPr>
                <w:spacing w:val="-4"/>
                <w:sz w:val="16"/>
              </w:rPr>
              <w:t>starting</w:t>
            </w:r>
            <w:r>
              <w:rPr>
                <w:spacing w:val="-11"/>
                <w:sz w:val="16"/>
              </w:rPr>
              <w:t xml:space="preserve"> </w:t>
            </w:r>
            <w:r>
              <w:rPr>
                <w:spacing w:val="-4"/>
                <w:sz w:val="16"/>
                <w:u w:val="single"/>
              </w:rPr>
              <w:t>after</w:t>
            </w:r>
            <w:r>
              <w:rPr>
                <w:spacing w:val="-8"/>
                <w:sz w:val="16"/>
              </w:rPr>
              <w:t xml:space="preserve"> </w:t>
            </w:r>
            <w:r>
              <w:rPr>
                <w:spacing w:val="-4"/>
                <w:sz w:val="16"/>
              </w:rPr>
              <w:t>the</w:t>
            </w:r>
          </w:p>
          <w:p w14:paraId="78F4E87F" w14:textId="77777777" w:rsidR="005C2A41" w:rsidRDefault="00863C9F">
            <w:pPr>
              <w:pStyle w:val="TableParagraph"/>
              <w:spacing w:line="176" w:lineRule="exact"/>
              <w:rPr>
                <w:sz w:val="16"/>
              </w:rPr>
            </w:pPr>
            <w:r>
              <w:rPr>
                <w:spacing w:val="-2"/>
                <w:sz w:val="16"/>
              </w:rPr>
              <w:t>separation</w:t>
            </w:r>
            <w:r>
              <w:rPr>
                <w:spacing w:val="-5"/>
                <w:sz w:val="16"/>
              </w:rPr>
              <w:t xml:space="preserve"> </w:t>
            </w:r>
            <w:r>
              <w:rPr>
                <w:spacing w:val="-2"/>
                <w:sz w:val="16"/>
              </w:rPr>
              <w:t>period</w:t>
            </w:r>
          </w:p>
        </w:tc>
        <w:tc>
          <w:tcPr>
            <w:tcW w:w="1508" w:type="dxa"/>
            <w:tcBorders>
              <w:top w:val="single" w:sz="8" w:space="0" w:color="DDDDDD"/>
              <w:left w:val="single" w:sz="8" w:space="0" w:color="DDDDDD"/>
              <w:bottom w:val="single" w:sz="4" w:space="0" w:color="DDDDDD"/>
              <w:right w:val="single" w:sz="4" w:space="0" w:color="DDDDDD"/>
            </w:tcBorders>
            <w:shd w:val="clear" w:color="auto" w:fill="E7E7E7"/>
          </w:tcPr>
          <w:p w14:paraId="668853DC" w14:textId="77777777" w:rsidR="005C2A41" w:rsidRDefault="00863C9F">
            <w:pPr>
              <w:pStyle w:val="TableParagraph"/>
              <w:spacing w:before="108"/>
              <w:rPr>
                <w:b/>
                <w:sz w:val="18"/>
              </w:rPr>
            </w:pPr>
            <w:r>
              <w:rPr>
                <w:b/>
                <w:spacing w:val="-2"/>
                <w:w w:val="105"/>
                <w:sz w:val="18"/>
              </w:rPr>
              <w:t>$52,891.74</w:t>
            </w:r>
          </w:p>
        </w:tc>
      </w:tr>
    </w:tbl>
    <w:p w14:paraId="5D080CC9" w14:textId="77777777" w:rsidR="005C2A41" w:rsidRDefault="005C2A41">
      <w:pPr>
        <w:pStyle w:val="BodyText"/>
        <w:rPr>
          <w:sz w:val="18"/>
        </w:rPr>
      </w:pPr>
    </w:p>
    <w:p w14:paraId="18DF529D" w14:textId="77777777" w:rsidR="005C2A41" w:rsidRDefault="005C2A41">
      <w:pPr>
        <w:pStyle w:val="BodyText"/>
        <w:spacing w:before="121"/>
        <w:rPr>
          <w:sz w:val="18"/>
        </w:rPr>
      </w:pPr>
    </w:p>
    <w:p w14:paraId="4A711179" w14:textId="77777777" w:rsidR="005C2A41" w:rsidRDefault="00863C9F">
      <w:pPr>
        <w:pStyle w:val="Heading8"/>
        <w:ind w:left="339"/>
      </w:pPr>
      <w:r>
        <w:rPr>
          <w:w w:val="105"/>
        </w:rPr>
        <w:t>About</w:t>
      </w:r>
      <w:r>
        <w:rPr>
          <w:spacing w:val="-1"/>
          <w:w w:val="105"/>
        </w:rPr>
        <w:t xml:space="preserve"> </w:t>
      </w:r>
      <w:r>
        <w:rPr>
          <w:w w:val="105"/>
        </w:rPr>
        <w:t xml:space="preserve">this </w:t>
      </w:r>
      <w:r>
        <w:rPr>
          <w:spacing w:val="-2"/>
          <w:w w:val="105"/>
        </w:rPr>
        <w:t>example</w:t>
      </w:r>
    </w:p>
    <w:p w14:paraId="6EB830E3" w14:textId="77777777" w:rsidR="005C2A41" w:rsidRDefault="00863C9F">
      <w:pPr>
        <w:pStyle w:val="BodyText"/>
        <w:spacing w:before="11" w:line="247" w:lineRule="auto"/>
        <w:ind w:left="339" w:right="331"/>
      </w:pPr>
      <w:r>
        <w:rPr>
          <w:spacing w:val="-2"/>
        </w:rPr>
        <w:t>The</w:t>
      </w:r>
      <w:r>
        <w:rPr>
          <w:spacing w:val="-10"/>
        </w:rPr>
        <w:t xml:space="preserve"> </w:t>
      </w:r>
      <w:r>
        <w:rPr>
          <w:spacing w:val="-2"/>
        </w:rPr>
        <w:t>repayment</w:t>
      </w:r>
      <w:r>
        <w:rPr>
          <w:spacing w:val="-9"/>
        </w:rPr>
        <w:t xml:space="preserve"> </w:t>
      </w:r>
      <w:r>
        <w:rPr>
          <w:spacing w:val="-2"/>
        </w:rPr>
        <w:t>example</w:t>
      </w:r>
      <w:r>
        <w:rPr>
          <w:spacing w:val="-9"/>
        </w:rPr>
        <w:t xml:space="preserve"> </w:t>
      </w:r>
      <w:r>
        <w:rPr>
          <w:spacing w:val="-2"/>
        </w:rPr>
        <w:t>assumes</w:t>
      </w:r>
      <w:r>
        <w:rPr>
          <w:spacing w:val="-9"/>
        </w:rPr>
        <w:t xml:space="preserve"> </w:t>
      </w:r>
      <w:r>
        <w:rPr>
          <w:spacing w:val="-2"/>
        </w:rPr>
        <w:t>that</w:t>
      </w:r>
      <w:r>
        <w:rPr>
          <w:spacing w:val="-9"/>
        </w:rPr>
        <w:t xml:space="preserve"> </w:t>
      </w:r>
      <w:r>
        <w:rPr>
          <w:spacing w:val="-2"/>
        </w:rPr>
        <w:t>you</w:t>
      </w:r>
      <w:r>
        <w:rPr>
          <w:spacing w:val="-9"/>
        </w:rPr>
        <w:t xml:space="preserve"> </w:t>
      </w:r>
      <w:r>
        <w:rPr>
          <w:spacing w:val="-2"/>
        </w:rPr>
        <w:t>remain</w:t>
      </w:r>
      <w:r>
        <w:rPr>
          <w:spacing w:val="-9"/>
        </w:rPr>
        <w:t xml:space="preserve"> </w:t>
      </w:r>
      <w:r>
        <w:rPr>
          <w:spacing w:val="-2"/>
        </w:rPr>
        <w:t>in</w:t>
      </w:r>
      <w:r>
        <w:rPr>
          <w:spacing w:val="-9"/>
        </w:rPr>
        <w:t xml:space="preserve"> </w:t>
      </w:r>
      <w:r>
        <w:rPr>
          <w:spacing w:val="-2"/>
        </w:rPr>
        <w:t>school</w:t>
      </w:r>
      <w:r>
        <w:rPr>
          <w:spacing w:val="-10"/>
        </w:rPr>
        <w:t xml:space="preserve"> </w:t>
      </w:r>
      <w:r>
        <w:rPr>
          <w:spacing w:val="-2"/>
        </w:rPr>
        <w:t>for</w:t>
      </w:r>
      <w:r>
        <w:rPr>
          <w:spacing w:val="-9"/>
        </w:rPr>
        <w:t xml:space="preserve"> </w:t>
      </w:r>
      <w:r>
        <w:rPr>
          <w:spacing w:val="-2"/>
        </w:rPr>
        <w:t>4</w:t>
      </w:r>
      <w:r>
        <w:rPr>
          <w:spacing w:val="-9"/>
        </w:rPr>
        <w:t xml:space="preserve"> </w:t>
      </w:r>
      <w:r>
        <w:rPr>
          <w:spacing w:val="-2"/>
        </w:rPr>
        <w:t>years</w:t>
      </w:r>
      <w:r>
        <w:rPr>
          <w:spacing w:val="-9"/>
        </w:rPr>
        <w:t xml:space="preserve"> </w:t>
      </w:r>
      <w:r>
        <w:rPr>
          <w:spacing w:val="-2"/>
        </w:rPr>
        <w:t>and</w:t>
      </w:r>
      <w:r>
        <w:rPr>
          <w:spacing w:val="-9"/>
        </w:rPr>
        <w:t xml:space="preserve"> </w:t>
      </w:r>
      <w:r>
        <w:rPr>
          <w:spacing w:val="-2"/>
        </w:rPr>
        <w:t>have</w:t>
      </w:r>
      <w:r>
        <w:rPr>
          <w:spacing w:val="-9"/>
        </w:rPr>
        <w:t xml:space="preserve"> </w:t>
      </w:r>
      <w:r>
        <w:rPr>
          <w:spacing w:val="-2"/>
        </w:rPr>
        <w:t>a</w:t>
      </w:r>
      <w:r>
        <w:rPr>
          <w:spacing w:val="-9"/>
        </w:rPr>
        <w:t xml:space="preserve"> </w:t>
      </w:r>
      <w:r>
        <w:rPr>
          <w:spacing w:val="-2"/>
        </w:rPr>
        <w:t>12-month</w:t>
      </w:r>
      <w:r>
        <w:rPr>
          <w:spacing w:val="-9"/>
        </w:rPr>
        <w:t xml:space="preserve"> </w:t>
      </w:r>
      <w:r>
        <w:rPr>
          <w:spacing w:val="-2"/>
        </w:rPr>
        <w:t>separation</w:t>
      </w:r>
      <w:r>
        <w:rPr>
          <w:spacing w:val="-9"/>
        </w:rPr>
        <w:t xml:space="preserve"> </w:t>
      </w:r>
      <w:r>
        <w:rPr>
          <w:spacing w:val="-2"/>
        </w:rPr>
        <w:t>period</w:t>
      </w:r>
      <w:r>
        <w:rPr>
          <w:spacing w:val="-10"/>
        </w:rPr>
        <w:t xml:space="preserve"> </w:t>
      </w:r>
      <w:r>
        <w:rPr>
          <w:spacing w:val="-2"/>
        </w:rPr>
        <w:t>before</w:t>
      </w:r>
      <w:r>
        <w:rPr>
          <w:spacing w:val="-9"/>
        </w:rPr>
        <w:t xml:space="preserve"> </w:t>
      </w:r>
      <w:r>
        <w:rPr>
          <w:spacing w:val="-2"/>
        </w:rPr>
        <w:t>beginning</w:t>
      </w:r>
      <w:r>
        <w:rPr>
          <w:spacing w:val="-9"/>
        </w:rPr>
        <w:t xml:space="preserve"> </w:t>
      </w:r>
      <w:r>
        <w:rPr>
          <w:spacing w:val="-2"/>
        </w:rPr>
        <w:t>repayment.</w:t>
      </w:r>
      <w:r>
        <w:rPr>
          <w:spacing w:val="-9"/>
        </w:rPr>
        <w:t xml:space="preserve"> </w:t>
      </w:r>
      <w:r>
        <w:rPr>
          <w:spacing w:val="-2"/>
        </w:rPr>
        <w:t>It</w:t>
      </w:r>
      <w:r>
        <w:rPr>
          <w:spacing w:val="-9"/>
        </w:rPr>
        <w:t xml:space="preserve"> </w:t>
      </w:r>
      <w:r>
        <w:rPr>
          <w:spacing w:val="-2"/>
        </w:rPr>
        <w:t>is based</w:t>
      </w:r>
      <w:r>
        <w:rPr>
          <w:spacing w:val="-10"/>
        </w:rPr>
        <w:t xml:space="preserve"> </w:t>
      </w:r>
      <w:r>
        <w:rPr>
          <w:spacing w:val="-2"/>
        </w:rPr>
        <w:t>on</w:t>
      </w:r>
      <w:r>
        <w:rPr>
          <w:spacing w:val="-9"/>
        </w:rPr>
        <w:t xml:space="preserve"> </w:t>
      </w:r>
      <w:r>
        <w:rPr>
          <w:spacing w:val="-2"/>
        </w:rPr>
        <w:t>the</w:t>
      </w:r>
      <w:r>
        <w:rPr>
          <w:spacing w:val="-9"/>
        </w:rPr>
        <w:t xml:space="preserve"> </w:t>
      </w:r>
      <w:r>
        <w:rPr>
          <w:b/>
          <w:spacing w:val="-2"/>
        </w:rPr>
        <w:t>highest</w:t>
      </w:r>
      <w:r>
        <w:rPr>
          <w:b/>
          <w:spacing w:val="-9"/>
        </w:rPr>
        <w:t xml:space="preserve"> </w:t>
      </w:r>
      <w:r>
        <w:rPr>
          <w:b/>
          <w:spacing w:val="-2"/>
        </w:rPr>
        <w:t>starting</w:t>
      </w:r>
      <w:r>
        <w:rPr>
          <w:b/>
          <w:spacing w:val="-9"/>
        </w:rPr>
        <w:t xml:space="preserve"> </w:t>
      </w:r>
      <w:r>
        <w:rPr>
          <w:b/>
          <w:spacing w:val="-2"/>
        </w:rPr>
        <w:t>rate</w:t>
      </w:r>
      <w:r>
        <w:rPr>
          <w:b/>
          <w:spacing w:val="-9"/>
        </w:rPr>
        <w:t xml:space="preserve"> </w:t>
      </w:r>
      <w:r>
        <w:rPr>
          <w:b/>
          <w:spacing w:val="-2"/>
        </w:rPr>
        <w:t>currently</w:t>
      </w:r>
      <w:r>
        <w:rPr>
          <w:b/>
          <w:spacing w:val="-9"/>
        </w:rPr>
        <w:t xml:space="preserve"> </w:t>
      </w:r>
      <w:r>
        <w:rPr>
          <w:b/>
          <w:spacing w:val="-2"/>
        </w:rPr>
        <w:t>charged</w:t>
      </w:r>
      <w:r>
        <w:rPr>
          <w:b/>
          <w:spacing w:val="-8"/>
        </w:rPr>
        <w:t xml:space="preserve"> </w:t>
      </w:r>
      <w:r>
        <w:rPr>
          <w:spacing w:val="-2"/>
        </w:rPr>
        <w:t>and</w:t>
      </w:r>
      <w:r>
        <w:rPr>
          <w:spacing w:val="-9"/>
        </w:rPr>
        <w:t xml:space="preserve"> </w:t>
      </w:r>
      <w:r>
        <w:rPr>
          <w:spacing w:val="-2"/>
        </w:rPr>
        <w:t>associated</w:t>
      </w:r>
      <w:r>
        <w:rPr>
          <w:spacing w:val="-9"/>
        </w:rPr>
        <w:t xml:space="preserve"> </w:t>
      </w:r>
      <w:r>
        <w:rPr>
          <w:spacing w:val="-2"/>
        </w:rPr>
        <w:t>fees.</w:t>
      </w:r>
      <w:r>
        <w:rPr>
          <w:spacing w:val="-9"/>
        </w:rPr>
        <w:t xml:space="preserve"> </w:t>
      </w:r>
      <w:r>
        <w:rPr>
          <w:spacing w:val="-2"/>
        </w:rPr>
        <w:t>The</w:t>
      </w:r>
      <w:r>
        <w:rPr>
          <w:spacing w:val="-9"/>
        </w:rPr>
        <w:t xml:space="preserve"> </w:t>
      </w:r>
      <w:r>
        <w:rPr>
          <w:spacing w:val="-2"/>
        </w:rPr>
        <w:t>term</w:t>
      </w:r>
      <w:r>
        <w:rPr>
          <w:spacing w:val="-9"/>
        </w:rPr>
        <w:t xml:space="preserve"> </w:t>
      </w:r>
      <w:r>
        <w:rPr>
          <w:spacing w:val="-2"/>
        </w:rPr>
        <w:t>of</w:t>
      </w:r>
      <w:r>
        <w:rPr>
          <w:spacing w:val="-9"/>
        </w:rPr>
        <w:t xml:space="preserve"> </w:t>
      </w:r>
      <w:r>
        <w:rPr>
          <w:spacing w:val="-2"/>
        </w:rPr>
        <w:t>the</w:t>
      </w:r>
      <w:r>
        <w:rPr>
          <w:spacing w:val="-10"/>
        </w:rPr>
        <w:t xml:space="preserve"> </w:t>
      </w:r>
      <w:r>
        <w:rPr>
          <w:spacing w:val="-2"/>
        </w:rPr>
        <w:t>loan,</w:t>
      </w:r>
      <w:r>
        <w:rPr>
          <w:spacing w:val="-9"/>
        </w:rPr>
        <w:t xml:space="preserve"> </w:t>
      </w:r>
      <w:r>
        <w:rPr>
          <w:spacing w:val="-2"/>
        </w:rPr>
        <w:t>which</w:t>
      </w:r>
      <w:r>
        <w:rPr>
          <w:spacing w:val="-9"/>
        </w:rPr>
        <w:t xml:space="preserve"> </w:t>
      </w:r>
      <w:r>
        <w:rPr>
          <w:spacing w:val="-2"/>
        </w:rPr>
        <w:t>is</w:t>
      </w:r>
      <w:r>
        <w:rPr>
          <w:spacing w:val="-9"/>
        </w:rPr>
        <w:t xml:space="preserve"> </w:t>
      </w:r>
      <w:r>
        <w:rPr>
          <w:spacing w:val="-2"/>
        </w:rPr>
        <w:t>the</w:t>
      </w:r>
      <w:r>
        <w:rPr>
          <w:spacing w:val="-9"/>
        </w:rPr>
        <w:t xml:space="preserve"> </w:t>
      </w:r>
      <w:proofErr w:type="gramStart"/>
      <w:r>
        <w:rPr>
          <w:spacing w:val="-2"/>
        </w:rPr>
        <w:t>period</w:t>
      </w:r>
      <w:proofErr w:type="gramEnd"/>
      <w:r>
        <w:rPr>
          <w:spacing w:val="-9"/>
        </w:rPr>
        <w:t xml:space="preserve"> </w:t>
      </w:r>
      <w:r>
        <w:rPr>
          <w:spacing w:val="-2"/>
        </w:rPr>
        <w:t>which</w:t>
      </w:r>
      <w:r>
        <w:rPr>
          <w:spacing w:val="-9"/>
        </w:rPr>
        <w:t xml:space="preserve"> </w:t>
      </w:r>
      <w:r>
        <w:rPr>
          <w:spacing w:val="-2"/>
        </w:rPr>
        <w:t>regularly</w:t>
      </w:r>
      <w:r>
        <w:rPr>
          <w:spacing w:val="-9"/>
        </w:rPr>
        <w:t xml:space="preserve"> </w:t>
      </w:r>
      <w:r>
        <w:rPr>
          <w:spacing w:val="-2"/>
        </w:rPr>
        <w:t xml:space="preserve">scheduled </w:t>
      </w:r>
      <w:r>
        <w:rPr>
          <w:spacing w:val="-4"/>
        </w:rPr>
        <w:t xml:space="preserve">payments of principal and interest will be due, is 20 years. Loans that are subject to a minimum principal and interest payment amount of $50.00 may </w:t>
      </w:r>
      <w:r>
        <w:t>receive a shorter loan term.</w:t>
      </w:r>
    </w:p>
    <w:p w14:paraId="2B385DD1" w14:textId="77777777" w:rsidR="005C2A41" w:rsidRDefault="005C2A41">
      <w:pPr>
        <w:pStyle w:val="BodyText"/>
        <w:spacing w:line="247" w:lineRule="auto"/>
        <w:sectPr w:rsidR="005C2A41">
          <w:type w:val="continuous"/>
          <w:pgSz w:w="12240" w:h="15840"/>
          <w:pgMar w:top="1760" w:right="720" w:bottom="340" w:left="720" w:header="437" w:footer="173" w:gutter="0"/>
          <w:cols w:space="720"/>
        </w:sectPr>
      </w:pPr>
    </w:p>
    <w:p w14:paraId="2C73DD64" w14:textId="77777777" w:rsidR="005C2A41" w:rsidRDefault="005C2A41">
      <w:pPr>
        <w:pStyle w:val="BodyText"/>
        <w:spacing w:before="6"/>
        <w:rPr>
          <w:sz w:val="14"/>
        </w:rPr>
      </w:pPr>
    </w:p>
    <w:p w14:paraId="7400FD39" w14:textId="77777777" w:rsidR="005C2A41" w:rsidRDefault="005C2A41">
      <w:pPr>
        <w:pStyle w:val="BodyText"/>
        <w:rPr>
          <w:sz w:val="14"/>
        </w:rPr>
        <w:sectPr w:rsidR="005C2A41">
          <w:pgSz w:w="12240" w:h="15840"/>
          <w:pgMar w:top="1100" w:right="720" w:bottom="1080" w:left="720" w:header="807" w:footer="898" w:gutter="0"/>
          <w:cols w:space="720"/>
        </w:sectPr>
      </w:pPr>
    </w:p>
    <w:p w14:paraId="64FF60E0" w14:textId="77777777" w:rsidR="005C2A41" w:rsidRDefault="00863C9F">
      <w:pPr>
        <w:pStyle w:val="Heading2"/>
        <w:spacing w:before="92"/>
      </w:pPr>
      <w:r>
        <w:rPr>
          <w:noProof/>
        </w:rPr>
        <mc:AlternateContent>
          <mc:Choice Requires="wps">
            <w:drawing>
              <wp:anchor distT="0" distB="0" distL="0" distR="0" simplePos="0" relativeHeight="15952384" behindDoc="0" locked="0" layoutInCell="1" allowOverlap="1" wp14:anchorId="19BFE8E4" wp14:editId="401C4F80">
                <wp:simplePos x="0" y="0"/>
                <wp:positionH relativeFrom="page">
                  <wp:posOffset>673100</wp:posOffset>
                </wp:positionH>
                <wp:positionV relativeFrom="paragraph">
                  <wp:posOffset>313952</wp:posOffset>
                </wp:positionV>
                <wp:extent cx="6426200" cy="6350"/>
                <wp:effectExtent l="0" t="0" r="0" b="0"/>
                <wp:wrapNone/>
                <wp:docPr id="1076" name="Graphic 1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8D2C6" id="Graphic 1076" o:spid="_x0000_s1026" alt="&quot;&quot;" style="position:absolute;margin-left:53pt;margin-top:24.7pt;width:506pt;height:.5pt;z-index:15952384;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" path="m6426200,l,,,6350r6426200,l6426200,xe" fillcolor="black" stroked="f">
                <v:path arrowok="t"/>
                <w10:wrap anchorx="page"/>
              </v:shape>
            </w:pict>
          </mc:Fallback>
        </mc:AlternateContent>
      </w:r>
      <w:r>
        <w:rPr>
          <w:w w:val="105"/>
        </w:rPr>
        <w:t>Federal</w:t>
      </w:r>
      <w:r>
        <w:rPr>
          <w:spacing w:val="-14"/>
          <w:w w:val="105"/>
        </w:rPr>
        <w:t xml:space="preserve"> </w:t>
      </w:r>
      <w:r>
        <w:rPr>
          <w:w w:val="105"/>
        </w:rPr>
        <w:t>Loan</w:t>
      </w:r>
      <w:r>
        <w:rPr>
          <w:spacing w:val="-13"/>
          <w:w w:val="105"/>
        </w:rPr>
        <w:t xml:space="preserve"> </w:t>
      </w:r>
      <w:r>
        <w:rPr>
          <w:spacing w:val="-2"/>
          <w:w w:val="105"/>
        </w:rPr>
        <w:t>Alternatives</w:t>
      </w:r>
    </w:p>
    <w:p w14:paraId="3434643E" w14:textId="77777777" w:rsidR="005C2A41" w:rsidRDefault="00863C9F">
      <w:pPr>
        <w:rPr>
          <w:b/>
          <w:sz w:val="20"/>
        </w:rPr>
      </w:pPr>
      <w:r>
        <w:br w:type="column"/>
      </w:r>
    </w:p>
    <w:p w14:paraId="58F66375" w14:textId="77777777" w:rsidR="005C2A41" w:rsidRDefault="005C2A41">
      <w:pPr>
        <w:pStyle w:val="BodyText"/>
        <w:rPr>
          <w:b/>
          <w:sz w:val="20"/>
        </w:rPr>
      </w:pPr>
    </w:p>
    <w:p w14:paraId="7F525D89" w14:textId="77777777" w:rsidR="005C2A41" w:rsidRDefault="005C2A41">
      <w:pPr>
        <w:pStyle w:val="BodyText"/>
        <w:rPr>
          <w:b/>
          <w:sz w:val="20"/>
        </w:rPr>
      </w:pPr>
    </w:p>
    <w:p w14:paraId="15DB4F67" w14:textId="77777777" w:rsidR="005C2A41" w:rsidRDefault="005C2A41">
      <w:pPr>
        <w:pStyle w:val="BodyText"/>
        <w:spacing w:before="206"/>
        <w:rPr>
          <w:b/>
          <w:sz w:val="20"/>
        </w:rPr>
      </w:pPr>
    </w:p>
    <w:p w14:paraId="1981D4FF" w14:textId="77777777" w:rsidR="005C2A41" w:rsidRDefault="00863C9F">
      <w:pPr>
        <w:pStyle w:val="Heading5"/>
        <w:spacing w:line="256" w:lineRule="auto"/>
        <w:ind w:left="257" w:right="280"/>
      </w:pPr>
      <w:r>
        <w:rPr>
          <w:spacing w:val="-2"/>
          <w:w w:val="105"/>
        </w:rPr>
        <w:t>You</w:t>
      </w:r>
      <w:r>
        <w:rPr>
          <w:spacing w:val="-14"/>
          <w:w w:val="105"/>
        </w:rPr>
        <w:t xml:space="preserve"> </w:t>
      </w:r>
      <w:r>
        <w:rPr>
          <w:spacing w:val="-2"/>
          <w:w w:val="105"/>
        </w:rPr>
        <w:t>may</w:t>
      </w:r>
      <w:r>
        <w:rPr>
          <w:spacing w:val="-11"/>
          <w:w w:val="105"/>
        </w:rPr>
        <w:t xml:space="preserve"> </w:t>
      </w:r>
      <w:r>
        <w:rPr>
          <w:spacing w:val="-2"/>
          <w:w w:val="105"/>
        </w:rPr>
        <w:t>qualify</w:t>
      </w:r>
      <w:r>
        <w:rPr>
          <w:spacing w:val="-12"/>
          <w:w w:val="105"/>
        </w:rPr>
        <w:t xml:space="preserve"> </w:t>
      </w:r>
      <w:r>
        <w:rPr>
          <w:spacing w:val="-2"/>
          <w:w w:val="105"/>
        </w:rPr>
        <w:t>for</w:t>
      </w:r>
      <w:r>
        <w:rPr>
          <w:spacing w:val="-13"/>
          <w:w w:val="105"/>
        </w:rPr>
        <w:t xml:space="preserve"> </w:t>
      </w:r>
      <w:r>
        <w:rPr>
          <w:spacing w:val="-2"/>
          <w:w w:val="105"/>
        </w:rPr>
        <w:t xml:space="preserve">Federal </w:t>
      </w:r>
      <w:r>
        <w:rPr>
          <w:w w:val="105"/>
        </w:rPr>
        <w:t>education loans.</w:t>
      </w:r>
    </w:p>
    <w:p w14:paraId="24D5056B" w14:textId="77777777" w:rsidR="005C2A41" w:rsidRDefault="00863C9F">
      <w:pPr>
        <w:spacing w:before="11" w:line="264" w:lineRule="auto"/>
        <w:ind w:left="257" w:right="280"/>
        <w:rPr>
          <w:b/>
          <w:sz w:val="18"/>
        </w:rPr>
      </w:pPr>
      <w:r>
        <w:rPr>
          <w:w w:val="105"/>
          <w:sz w:val="18"/>
        </w:rPr>
        <w:t xml:space="preserve">For additional information, </w:t>
      </w:r>
      <w:r>
        <w:rPr>
          <w:b/>
          <w:w w:val="105"/>
          <w:sz w:val="18"/>
        </w:rPr>
        <w:t>contact your</w:t>
      </w:r>
      <w:r>
        <w:rPr>
          <w:b/>
          <w:spacing w:val="-5"/>
          <w:w w:val="105"/>
          <w:sz w:val="18"/>
        </w:rPr>
        <w:t xml:space="preserve"> </w:t>
      </w:r>
      <w:r>
        <w:rPr>
          <w:b/>
          <w:w w:val="105"/>
          <w:sz w:val="18"/>
        </w:rPr>
        <w:t>school's</w:t>
      </w:r>
      <w:r>
        <w:rPr>
          <w:b/>
          <w:spacing w:val="-4"/>
          <w:w w:val="105"/>
          <w:sz w:val="18"/>
        </w:rPr>
        <w:t xml:space="preserve"> </w:t>
      </w:r>
      <w:r>
        <w:rPr>
          <w:b/>
          <w:w w:val="105"/>
          <w:sz w:val="18"/>
        </w:rPr>
        <w:t>financial</w:t>
      </w:r>
      <w:r>
        <w:rPr>
          <w:b/>
          <w:spacing w:val="-2"/>
          <w:w w:val="105"/>
          <w:sz w:val="18"/>
        </w:rPr>
        <w:t xml:space="preserve"> </w:t>
      </w:r>
      <w:r>
        <w:rPr>
          <w:b/>
          <w:w w:val="105"/>
          <w:sz w:val="18"/>
        </w:rPr>
        <w:t>aid</w:t>
      </w:r>
      <w:r>
        <w:rPr>
          <w:b/>
          <w:spacing w:val="-3"/>
          <w:w w:val="105"/>
          <w:sz w:val="18"/>
        </w:rPr>
        <w:t xml:space="preserve"> </w:t>
      </w:r>
      <w:r>
        <w:rPr>
          <w:b/>
          <w:w w:val="105"/>
          <w:sz w:val="18"/>
        </w:rPr>
        <w:t>office</w:t>
      </w:r>
      <w:r>
        <w:rPr>
          <w:b/>
          <w:spacing w:val="-4"/>
          <w:w w:val="105"/>
          <w:sz w:val="18"/>
        </w:rPr>
        <w:t xml:space="preserve"> </w:t>
      </w:r>
      <w:r>
        <w:rPr>
          <w:b/>
          <w:w w:val="105"/>
          <w:sz w:val="18"/>
        </w:rPr>
        <w:t>or the Department of Education</w:t>
      </w:r>
    </w:p>
    <w:p w14:paraId="1B3D97FD" w14:textId="77777777" w:rsidR="005C2A41" w:rsidRDefault="00863C9F">
      <w:pPr>
        <w:pStyle w:val="Heading8"/>
        <w:spacing w:line="203" w:lineRule="exact"/>
        <w:ind w:left="257"/>
      </w:pPr>
      <w:r>
        <w:rPr>
          <w:spacing w:val="-5"/>
          <w:w w:val="105"/>
        </w:rPr>
        <w:t>at:</w:t>
      </w:r>
    </w:p>
    <w:p w14:paraId="24FC8EA4" w14:textId="77777777" w:rsidR="005C2A41" w:rsidRDefault="005C2A41">
      <w:pPr>
        <w:pStyle w:val="BodyText"/>
        <w:spacing w:before="42"/>
        <w:rPr>
          <w:b/>
          <w:sz w:val="18"/>
        </w:rPr>
      </w:pPr>
    </w:p>
    <w:p w14:paraId="07F8F93B" w14:textId="77777777" w:rsidR="005C2A41" w:rsidRDefault="00863C9F">
      <w:pPr>
        <w:ind w:left="257"/>
        <w:rPr>
          <w:sz w:val="18"/>
        </w:rPr>
      </w:pPr>
      <w:hyperlink r:id="rId208">
        <w:r>
          <w:rPr>
            <w:spacing w:val="-2"/>
            <w:w w:val="105"/>
            <w:sz w:val="18"/>
          </w:rPr>
          <w:t>www.studentaid.gov</w:t>
        </w:r>
      </w:hyperlink>
    </w:p>
    <w:p w14:paraId="757E0321" w14:textId="77777777" w:rsidR="005C2A41" w:rsidRDefault="005C2A41">
      <w:pPr>
        <w:rPr>
          <w:sz w:val="18"/>
        </w:rPr>
        <w:sectPr w:rsidR="005C2A41">
          <w:type w:val="continuous"/>
          <w:pgSz w:w="12240" w:h="15840"/>
          <w:pgMar w:top="1760" w:right="720" w:bottom="340" w:left="720" w:header="807" w:footer="898" w:gutter="0"/>
          <w:cols w:num="2" w:space="720" w:equalWidth="0">
            <w:col w:w="6923" w:space="40"/>
            <w:col w:w="3837"/>
          </w:cols>
        </w:sectPr>
      </w:pPr>
    </w:p>
    <w:p w14:paraId="7E4AF9C0" w14:textId="77777777" w:rsidR="005C2A41" w:rsidRDefault="005C2A41">
      <w:pPr>
        <w:pStyle w:val="BodyText"/>
        <w:rPr>
          <w:sz w:val="15"/>
        </w:rPr>
      </w:pPr>
    </w:p>
    <w:p w14:paraId="1D5C4931" w14:textId="77777777" w:rsidR="005C2A41" w:rsidRDefault="005C2A41">
      <w:pPr>
        <w:pStyle w:val="BodyText"/>
        <w:spacing w:before="14"/>
        <w:rPr>
          <w:sz w:val="15"/>
        </w:rPr>
      </w:pPr>
    </w:p>
    <w:p w14:paraId="78709BD0" w14:textId="77777777" w:rsidR="005C2A41" w:rsidRDefault="00863C9F">
      <w:pPr>
        <w:spacing w:line="232" w:lineRule="auto"/>
        <w:ind w:left="339" w:right="492" w:firstLine="38"/>
        <w:rPr>
          <w:sz w:val="15"/>
        </w:rPr>
      </w:pPr>
      <w:r>
        <w:rPr>
          <w:noProof/>
          <w:sz w:val="15"/>
        </w:rPr>
        <mc:AlternateContent>
          <mc:Choice Requires="wps">
            <w:drawing>
              <wp:anchor distT="0" distB="0" distL="0" distR="0" simplePos="0" relativeHeight="15952896" behindDoc="0" locked="0" layoutInCell="1" allowOverlap="1" wp14:anchorId="6E057022" wp14:editId="61ABCC4C">
                <wp:simplePos x="0" y="0"/>
                <wp:positionH relativeFrom="page">
                  <wp:posOffset>638555</wp:posOffset>
                </wp:positionH>
                <wp:positionV relativeFrom="paragraph">
                  <wp:posOffset>-1620001</wp:posOffset>
                </wp:positionV>
                <wp:extent cx="4258945" cy="1617345"/>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945" cy="1617345"/>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4B27BB0B" w14:textId="77777777">
                              <w:trPr>
                                <w:trHeight w:val="492"/>
                              </w:trPr>
                              <w:tc>
                                <w:tcPr>
                                  <w:tcW w:w="1952" w:type="dxa"/>
                                  <w:shd w:val="clear" w:color="auto" w:fill="E7E7E7"/>
                                </w:tcPr>
                                <w:p w14:paraId="2E68F5A7"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0BA4C50A"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53E6531E" w14:textId="77777777">
                              <w:trPr>
                                <w:trHeight w:val="502"/>
                              </w:trPr>
                              <w:tc>
                                <w:tcPr>
                                  <w:tcW w:w="1952" w:type="dxa"/>
                                  <w:vMerge w:val="restart"/>
                                </w:tcPr>
                                <w:p w14:paraId="4E3F677E" w14:textId="77777777" w:rsidR="005C2A41" w:rsidRDefault="005C2A41">
                                  <w:pPr>
                                    <w:pStyle w:val="TableParagraph"/>
                                    <w:spacing w:before="61"/>
                                    <w:ind w:left="0"/>
                                    <w:rPr>
                                      <w:sz w:val="17"/>
                                    </w:rPr>
                                  </w:pPr>
                                </w:p>
                                <w:p w14:paraId="71722616" w14:textId="77777777" w:rsidR="005C2A41" w:rsidRDefault="00863C9F">
                                  <w:pPr>
                                    <w:pStyle w:val="TableParagraph"/>
                                    <w:ind w:left="171"/>
                                    <w:rPr>
                                      <w:b/>
                                      <w:sz w:val="17"/>
                                    </w:rPr>
                                  </w:pPr>
                                  <w:r>
                                    <w:rPr>
                                      <w:b/>
                                      <w:spacing w:val="-2"/>
                                      <w:sz w:val="17"/>
                                    </w:rPr>
                                    <w:t>DIRECT</w:t>
                                  </w:r>
                                </w:p>
                                <w:p w14:paraId="432C079D"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0B2CE1F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53F8F3DD" w14:textId="77777777">
                              <w:trPr>
                                <w:trHeight w:val="435"/>
                              </w:trPr>
                              <w:tc>
                                <w:tcPr>
                                  <w:tcW w:w="1952" w:type="dxa"/>
                                  <w:vMerge/>
                                  <w:tcBorders>
                                    <w:top w:val="nil"/>
                                  </w:tcBorders>
                                </w:tcPr>
                                <w:p w14:paraId="460F862E" w14:textId="77777777" w:rsidR="005C2A41" w:rsidRDefault="005C2A41">
                                  <w:pPr>
                                    <w:rPr>
                                      <w:sz w:val="2"/>
                                      <w:szCs w:val="2"/>
                                    </w:rPr>
                                  </w:pPr>
                                </w:p>
                              </w:tc>
                              <w:tc>
                                <w:tcPr>
                                  <w:tcW w:w="4616" w:type="dxa"/>
                                  <w:tcBorders>
                                    <w:top w:val="single" w:sz="4" w:space="0" w:color="CCCCCC"/>
                                  </w:tcBorders>
                                </w:tcPr>
                                <w:p w14:paraId="5C9B7C35"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6D499EFC" w14:textId="77777777">
                              <w:trPr>
                                <w:trHeight w:val="1018"/>
                              </w:trPr>
                              <w:tc>
                                <w:tcPr>
                                  <w:tcW w:w="1952" w:type="dxa"/>
                                </w:tcPr>
                                <w:p w14:paraId="10B053BC"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5788FCBB"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3D547CEF"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3C65124C" w14:textId="77777777" w:rsidR="005C2A41" w:rsidRDefault="005C2A41">
                            <w:pPr>
                              <w:pStyle w:val="BodyText"/>
                            </w:pPr>
                          </w:p>
                        </w:txbxContent>
                      </wps:txbx>
                      <wps:bodyPr wrap="square" lIns="0" tIns="0" rIns="0" bIns="0" rtlCol="0">
                        <a:noAutofit/>
                      </wps:bodyPr>
                    </wps:wsp>
                  </a:graphicData>
                </a:graphic>
              </wp:anchor>
            </w:drawing>
          </mc:Choice>
          <mc:Fallback>
            <w:pict>
              <v:shape w14:anchorId="6E057022" id="Textbox 1077" o:spid="_x0000_s1205" type="#_x0000_t202" style="position:absolute;left:0;text-align:left;margin-left:50.3pt;margin-top:-127.55pt;width:335.35pt;height:127.35pt;z-index:1595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52"/>
                        <w:gridCol w:w="4616"/>
                      </w:tblGrid>
                      <w:tr w:rsidR="005C2A41" w14:paraId="4B27BB0B" w14:textId="77777777">
                        <w:trPr>
                          <w:trHeight w:val="492"/>
                        </w:trPr>
                        <w:tc>
                          <w:tcPr>
                            <w:tcW w:w="1952" w:type="dxa"/>
                            <w:shd w:val="clear" w:color="auto" w:fill="E7E7E7"/>
                          </w:tcPr>
                          <w:p w14:paraId="2E68F5A7" w14:textId="77777777" w:rsidR="005C2A41" w:rsidRDefault="00863C9F">
                            <w:pPr>
                              <w:pStyle w:val="TableParagraph"/>
                              <w:spacing w:before="187"/>
                              <w:ind w:left="122"/>
                              <w:rPr>
                                <w:b/>
                                <w:sz w:val="17"/>
                              </w:rPr>
                            </w:pPr>
                            <w:r>
                              <w:rPr>
                                <w:b/>
                                <w:spacing w:val="-6"/>
                                <w:sz w:val="17"/>
                              </w:rPr>
                              <w:t>Loan</w:t>
                            </w:r>
                            <w:r>
                              <w:rPr>
                                <w:b/>
                                <w:spacing w:val="-5"/>
                                <w:sz w:val="17"/>
                              </w:rPr>
                              <w:t xml:space="preserve"> </w:t>
                            </w:r>
                            <w:r>
                              <w:rPr>
                                <w:b/>
                                <w:spacing w:val="-2"/>
                                <w:sz w:val="17"/>
                              </w:rPr>
                              <w:t>Program</w:t>
                            </w:r>
                          </w:p>
                        </w:tc>
                        <w:tc>
                          <w:tcPr>
                            <w:tcW w:w="4616" w:type="dxa"/>
                            <w:shd w:val="clear" w:color="auto" w:fill="E7E7E7"/>
                          </w:tcPr>
                          <w:p w14:paraId="0BA4C50A" w14:textId="77777777" w:rsidR="005C2A41" w:rsidRDefault="00863C9F">
                            <w:pPr>
                              <w:pStyle w:val="TableParagraph"/>
                              <w:spacing w:before="187"/>
                              <w:ind w:left="118"/>
                              <w:rPr>
                                <w:b/>
                                <w:sz w:val="17"/>
                              </w:rPr>
                            </w:pPr>
                            <w:r>
                              <w:rPr>
                                <w:b/>
                                <w:spacing w:val="-2"/>
                                <w:sz w:val="17"/>
                              </w:rPr>
                              <w:t>Current</w:t>
                            </w:r>
                            <w:r>
                              <w:rPr>
                                <w:b/>
                                <w:spacing w:val="-10"/>
                                <w:sz w:val="17"/>
                              </w:rPr>
                              <w:t xml:space="preserve"> </w:t>
                            </w:r>
                            <w:r>
                              <w:rPr>
                                <w:b/>
                                <w:spacing w:val="-2"/>
                                <w:sz w:val="17"/>
                              </w:rPr>
                              <w:t>Interest</w:t>
                            </w:r>
                            <w:r>
                              <w:rPr>
                                <w:b/>
                                <w:spacing w:val="-9"/>
                                <w:sz w:val="17"/>
                              </w:rPr>
                              <w:t xml:space="preserve"> </w:t>
                            </w:r>
                            <w:r>
                              <w:rPr>
                                <w:b/>
                                <w:spacing w:val="-2"/>
                                <w:sz w:val="17"/>
                              </w:rPr>
                              <w:t>Rates</w:t>
                            </w:r>
                            <w:r>
                              <w:rPr>
                                <w:b/>
                                <w:spacing w:val="-9"/>
                                <w:sz w:val="17"/>
                              </w:rPr>
                              <w:t xml:space="preserve"> </w:t>
                            </w:r>
                            <w:r>
                              <w:rPr>
                                <w:b/>
                                <w:spacing w:val="-2"/>
                                <w:sz w:val="17"/>
                              </w:rPr>
                              <w:t>by</w:t>
                            </w:r>
                            <w:r>
                              <w:rPr>
                                <w:b/>
                                <w:spacing w:val="-8"/>
                                <w:sz w:val="17"/>
                              </w:rPr>
                              <w:t xml:space="preserve"> </w:t>
                            </w:r>
                            <w:r>
                              <w:rPr>
                                <w:b/>
                                <w:spacing w:val="-2"/>
                                <w:sz w:val="17"/>
                              </w:rPr>
                              <w:t>Program</w:t>
                            </w:r>
                            <w:r>
                              <w:rPr>
                                <w:b/>
                                <w:spacing w:val="-9"/>
                                <w:sz w:val="17"/>
                              </w:rPr>
                              <w:t xml:space="preserve"> </w:t>
                            </w:r>
                            <w:r>
                              <w:rPr>
                                <w:b/>
                                <w:spacing w:val="-4"/>
                                <w:sz w:val="17"/>
                              </w:rPr>
                              <w:t>Type*</w:t>
                            </w:r>
                          </w:p>
                        </w:tc>
                      </w:tr>
                      <w:tr w:rsidR="005C2A41" w14:paraId="53E6531E" w14:textId="77777777">
                        <w:trPr>
                          <w:trHeight w:val="502"/>
                        </w:trPr>
                        <w:tc>
                          <w:tcPr>
                            <w:tcW w:w="1952" w:type="dxa"/>
                            <w:vMerge w:val="restart"/>
                          </w:tcPr>
                          <w:p w14:paraId="4E3F677E" w14:textId="77777777" w:rsidR="005C2A41" w:rsidRDefault="005C2A41">
                            <w:pPr>
                              <w:pStyle w:val="TableParagraph"/>
                              <w:spacing w:before="61"/>
                              <w:ind w:left="0"/>
                              <w:rPr>
                                <w:sz w:val="17"/>
                              </w:rPr>
                            </w:pPr>
                          </w:p>
                          <w:p w14:paraId="71722616" w14:textId="77777777" w:rsidR="005C2A41" w:rsidRDefault="00863C9F">
                            <w:pPr>
                              <w:pStyle w:val="TableParagraph"/>
                              <w:ind w:left="171"/>
                              <w:rPr>
                                <w:b/>
                                <w:sz w:val="17"/>
                              </w:rPr>
                            </w:pPr>
                            <w:r>
                              <w:rPr>
                                <w:b/>
                                <w:spacing w:val="-2"/>
                                <w:sz w:val="17"/>
                              </w:rPr>
                              <w:t>DIRECT</w:t>
                            </w:r>
                          </w:p>
                          <w:p w14:paraId="432C079D" w14:textId="77777777" w:rsidR="005C2A41" w:rsidRDefault="00863C9F">
                            <w:pPr>
                              <w:pStyle w:val="TableParagraph"/>
                              <w:spacing w:before="31"/>
                              <w:ind w:left="171"/>
                              <w:rPr>
                                <w:sz w:val="17"/>
                              </w:rPr>
                            </w:pPr>
                            <w:r>
                              <w:rPr>
                                <w:spacing w:val="-5"/>
                                <w:sz w:val="17"/>
                              </w:rPr>
                              <w:t>for</w:t>
                            </w:r>
                            <w:r>
                              <w:rPr>
                                <w:spacing w:val="-6"/>
                                <w:sz w:val="17"/>
                              </w:rPr>
                              <w:t xml:space="preserve"> </w:t>
                            </w:r>
                            <w:r>
                              <w:rPr>
                                <w:spacing w:val="-2"/>
                                <w:sz w:val="17"/>
                              </w:rPr>
                              <w:t>Students</w:t>
                            </w:r>
                          </w:p>
                        </w:tc>
                        <w:tc>
                          <w:tcPr>
                            <w:tcW w:w="4616" w:type="dxa"/>
                            <w:tcBorders>
                              <w:bottom w:val="single" w:sz="4" w:space="0" w:color="CCCCCC"/>
                            </w:tcBorders>
                          </w:tcPr>
                          <w:p w14:paraId="0B2CE1FD" w14:textId="77777777" w:rsidR="005C2A41" w:rsidRDefault="00863C9F">
                            <w:pPr>
                              <w:pStyle w:val="TableParagraph"/>
                              <w:spacing w:before="129"/>
                              <w:ind w:left="209"/>
                              <w:rPr>
                                <w:sz w:val="16"/>
                              </w:rPr>
                            </w:pPr>
                            <w:r>
                              <w:rPr>
                                <w:rFonts w:ascii="Tahoma"/>
                                <w:spacing w:val="-2"/>
                                <w:sz w:val="18"/>
                              </w:rPr>
                              <w:t>6.530%</w:t>
                            </w:r>
                            <w:r>
                              <w:rPr>
                                <w:rFonts w:ascii="Tahoma"/>
                                <w:spacing w:val="-5"/>
                                <w:sz w:val="18"/>
                              </w:rPr>
                              <w:t xml:space="preserve"> </w:t>
                            </w:r>
                            <w:r>
                              <w:rPr>
                                <w:rFonts w:ascii="Tahoma"/>
                                <w:spacing w:val="-2"/>
                                <w:sz w:val="18"/>
                              </w:rPr>
                              <w:t>fixed</w:t>
                            </w:r>
                            <w:r>
                              <w:rPr>
                                <w:rFonts w:ascii="Tahoma"/>
                                <w:spacing w:val="48"/>
                                <w:sz w:val="18"/>
                              </w:rPr>
                              <w:t xml:space="preserve"> </w:t>
                            </w:r>
                            <w:r>
                              <w:rPr>
                                <w:spacing w:val="-2"/>
                                <w:sz w:val="16"/>
                              </w:rPr>
                              <w:t>Undergraduate</w:t>
                            </w:r>
                            <w:r>
                              <w:rPr>
                                <w:spacing w:val="-6"/>
                                <w:sz w:val="16"/>
                              </w:rPr>
                              <w:t xml:space="preserve"> </w:t>
                            </w:r>
                            <w:r>
                              <w:rPr>
                                <w:spacing w:val="-2"/>
                                <w:sz w:val="16"/>
                              </w:rPr>
                              <w:t>subsidized</w:t>
                            </w:r>
                            <w:r>
                              <w:rPr>
                                <w:spacing w:val="-7"/>
                                <w:sz w:val="16"/>
                              </w:rPr>
                              <w:t xml:space="preserve"> </w:t>
                            </w:r>
                            <w:r>
                              <w:rPr>
                                <w:spacing w:val="-2"/>
                                <w:sz w:val="16"/>
                              </w:rPr>
                              <w:t>and</w:t>
                            </w:r>
                            <w:r>
                              <w:rPr>
                                <w:spacing w:val="-6"/>
                                <w:sz w:val="16"/>
                              </w:rPr>
                              <w:t xml:space="preserve"> </w:t>
                            </w:r>
                            <w:r>
                              <w:rPr>
                                <w:spacing w:val="-2"/>
                                <w:sz w:val="16"/>
                              </w:rPr>
                              <w:t>unsubsidized</w:t>
                            </w:r>
                          </w:p>
                        </w:tc>
                      </w:tr>
                      <w:tr w:rsidR="005C2A41" w14:paraId="53F8F3DD" w14:textId="77777777">
                        <w:trPr>
                          <w:trHeight w:val="435"/>
                        </w:trPr>
                        <w:tc>
                          <w:tcPr>
                            <w:tcW w:w="1952" w:type="dxa"/>
                            <w:vMerge/>
                            <w:tcBorders>
                              <w:top w:val="nil"/>
                            </w:tcBorders>
                          </w:tcPr>
                          <w:p w14:paraId="460F862E" w14:textId="77777777" w:rsidR="005C2A41" w:rsidRDefault="005C2A41">
                            <w:pPr>
                              <w:rPr>
                                <w:sz w:val="2"/>
                                <w:szCs w:val="2"/>
                              </w:rPr>
                            </w:pPr>
                          </w:p>
                        </w:tc>
                        <w:tc>
                          <w:tcPr>
                            <w:tcW w:w="4616" w:type="dxa"/>
                            <w:tcBorders>
                              <w:top w:val="single" w:sz="4" w:space="0" w:color="CCCCCC"/>
                            </w:tcBorders>
                          </w:tcPr>
                          <w:p w14:paraId="5C9B7C35" w14:textId="77777777" w:rsidR="005C2A41" w:rsidRDefault="00863C9F">
                            <w:pPr>
                              <w:pStyle w:val="TableParagraph"/>
                              <w:spacing w:before="68"/>
                              <w:ind w:left="217"/>
                              <w:rPr>
                                <w:sz w:val="16"/>
                              </w:rPr>
                            </w:pPr>
                            <w:r>
                              <w:rPr>
                                <w:rFonts w:ascii="Tahoma"/>
                                <w:sz w:val="18"/>
                              </w:rPr>
                              <w:t>8.080%</w:t>
                            </w:r>
                            <w:r>
                              <w:rPr>
                                <w:rFonts w:ascii="Tahoma"/>
                                <w:spacing w:val="-2"/>
                                <w:sz w:val="18"/>
                              </w:rPr>
                              <w:t xml:space="preserve"> </w:t>
                            </w:r>
                            <w:r>
                              <w:rPr>
                                <w:rFonts w:ascii="Tahoma"/>
                                <w:sz w:val="18"/>
                              </w:rPr>
                              <w:t>fixed</w:t>
                            </w:r>
                            <w:r>
                              <w:rPr>
                                <w:rFonts w:ascii="Tahoma"/>
                                <w:spacing w:val="51"/>
                                <w:sz w:val="18"/>
                              </w:rPr>
                              <w:t xml:space="preserve"> </w:t>
                            </w:r>
                            <w:r>
                              <w:rPr>
                                <w:spacing w:val="-2"/>
                                <w:sz w:val="16"/>
                              </w:rPr>
                              <w:t>Graduate</w:t>
                            </w:r>
                          </w:p>
                        </w:tc>
                      </w:tr>
                      <w:tr w:rsidR="005C2A41" w14:paraId="6D499EFC" w14:textId="77777777">
                        <w:trPr>
                          <w:trHeight w:val="1018"/>
                        </w:trPr>
                        <w:tc>
                          <w:tcPr>
                            <w:tcW w:w="1952" w:type="dxa"/>
                          </w:tcPr>
                          <w:p w14:paraId="10B053BC" w14:textId="77777777" w:rsidR="005C2A41" w:rsidRDefault="00863C9F">
                            <w:pPr>
                              <w:pStyle w:val="TableParagraph"/>
                              <w:spacing w:before="87"/>
                              <w:ind w:left="171"/>
                              <w:rPr>
                                <w:b/>
                                <w:sz w:val="17"/>
                              </w:rPr>
                            </w:pPr>
                            <w:r>
                              <w:rPr>
                                <w:b/>
                                <w:sz w:val="17"/>
                              </w:rPr>
                              <w:t>DIRECT</w:t>
                            </w:r>
                            <w:r>
                              <w:rPr>
                                <w:b/>
                                <w:spacing w:val="-5"/>
                                <w:sz w:val="17"/>
                              </w:rPr>
                              <w:t xml:space="preserve"> </w:t>
                            </w:r>
                            <w:r>
                              <w:rPr>
                                <w:b/>
                                <w:spacing w:val="-4"/>
                                <w:sz w:val="17"/>
                              </w:rPr>
                              <w:t>PLUS</w:t>
                            </w:r>
                          </w:p>
                          <w:p w14:paraId="5788FCBB" w14:textId="77777777" w:rsidR="005C2A41" w:rsidRDefault="00863C9F">
                            <w:pPr>
                              <w:pStyle w:val="TableParagraph"/>
                              <w:spacing w:before="34" w:line="242" w:lineRule="auto"/>
                              <w:ind w:left="171"/>
                              <w:rPr>
                                <w:sz w:val="17"/>
                              </w:rPr>
                            </w:pPr>
                            <w:r>
                              <w:rPr>
                                <w:sz w:val="17"/>
                              </w:rPr>
                              <w:t xml:space="preserve">for Parents and </w:t>
                            </w:r>
                            <w:r>
                              <w:rPr>
                                <w:spacing w:val="-2"/>
                                <w:w w:val="90"/>
                                <w:sz w:val="17"/>
                              </w:rPr>
                              <w:t xml:space="preserve">Graduate/Professional </w:t>
                            </w:r>
                            <w:r>
                              <w:rPr>
                                <w:spacing w:val="-2"/>
                                <w:sz w:val="17"/>
                              </w:rPr>
                              <w:t>Students</w:t>
                            </w:r>
                          </w:p>
                        </w:tc>
                        <w:tc>
                          <w:tcPr>
                            <w:tcW w:w="4616" w:type="dxa"/>
                          </w:tcPr>
                          <w:p w14:paraId="3D547CEF" w14:textId="77777777" w:rsidR="005C2A41" w:rsidRDefault="00863C9F">
                            <w:pPr>
                              <w:pStyle w:val="TableParagraph"/>
                              <w:spacing w:before="176"/>
                              <w:ind w:left="217"/>
                              <w:rPr>
                                <w:sz w:val="16"/>
                              </w:rPr>
                            </w:pPr>
                            <w:r>
                              <w:rPr>
                                <w:rFonts w:ascii="Tahoma"/>
                                <w:sz w:val="18"/>
                              </w:rPr>
                              <w:t>9.080%</w:t>
                            </w:r>
                            <w:r>
                              <w:rPr>
                                <w:rFonts w:ascii="Tahoma"/>
                                <w:spacing w:val="-6"/>
                                <w:sz w:val="18"/>
                              </w:rPr>
                              <w:t xml:space="preserve"> </w:t>
                            </w:r>
                            <w:r>
                              <w:rPr>
                                <w:rFonts w:ascii="Tahoma"/>
                                <w:sz w:val="18"/>
                              </w:rPr>
                              <w:t>fixed</w:t>
                            </w:r>
                            <w:r>
                              <w:rPr>
                                <w:rFonts w:ascii="Tahoma"/>
                                <w:spacing w:val="41"/>
                                <w:sz w:val="18"/>
                              </w:rPr>
                              <w:t xml:space="preserve"> </w:t>
                            </w:r>
                            <w:r>
                              <w:rPr>
                                <w:sz w:val="16"/>
                              </w:rPr>
                              <w:t>Federal</w:t>
                            </w:r>
                            <w:r>
                              <w:rPr>
                                <w:spacing w:val="-7"/>
                                <w:sz w:val="16"/>
                              </w:rPr>
                              <w:t xml:space="preserve"> </w:t>
                            </w:r>
                            <w:r>
                              <w:rPr>
                                <w:sz w:val="16"/>
                              </w:rPr>
                              <w:t>Direct</w:t>
                            </w:r>
                            <w:r>
                              <w:rPr>
                                <w:spacing w:val="-5"/>
                                <w:sz w:val="16"/>
                              </w:rPr>
                              <w:t xml:space="preserve"> </w:t>
                            </w:r>
                            <w:r>
                              <w:rPr>
                                <w:spacing w:val="-4"/>
                                <w:sz w:val="16"/>
                              </w:rPr>
                              <w:t>Loan</w:t>
                            </w:r>
                          </w:p>
                        </w:tc>
                      </w:tr>
                    </w:tbl>
                    <w:p w14:paraId="3C65124C" w14:textId="77777777" w:rsidR="005C2A41" w:rsidRDefault="005C2A41">
                      <w:pPr>
                        <w:pStyle w:val="BodyText"/>
                      </w:pPr>
                    </w:p>
                  </w:txbxContent>
                </v:textbox>
                <w10:wrap anchorx="page"/>
              </v:shape>
            </w:pict>
          </mc:Fallback>
        </mc:AlternateContent>
      </w:r>
      <w:r>
        <w:rPr>
          <w:spacing w:val="-2"/>
          <w:sz w:val="15"/>
        </w:rPr>
        <w:t>*These</w:t>
      </w:r>
      <w:r>
        <w:rPr>
          <w:spacing w:val="-9"/>
          <w:sz w:val="15"/>
        </w:rPr>
        <w:t xml:space="preserve"> </w:t>
      </w:r>
      <w:r>
        <w:rPr>
          <w:spacing w:val="-2"/>
          <w:sz w:val="15"/>
        </w:rPr>
        <w:t>interest</w:t>
      </w:r>
      <w:r>
        <w:rPr>
          <w:spacing w:val="-8"/>
          <w:sz w:val="15"/>
        </w:rPr>
        <w:t xml:space="preserve"> </w:t>
      </w:r>
      <w:r>
        <w:rPr>
          <w:spacing w:val="-2"/>
          <w:sz w:val="15"/>
        </w:rPr>
        <w:t>rates</w:t>
      </w:r>
      <w:r>
        <w:rPr>
          <w:spacing w:val="-9"/>
          <w:sz w:val="15"/>
        </w:rPr>
        <w:t xml:space="preserve"> </w:t>
      </w:r>
      <w:r>
        <w:rPr>
          <w:spacing w:val="-2"/>
          <w:sz w:val="15"/>
        </w:rPr>
        <w:t>are</w:t>
      </w:r>
      <w:r>
        <w:rPr>
          <w:spacing w:val="-8"/>
          <w:sz w:val="15"/>
        </w:rPr>
        <w:t xml:space="preserve"> </w:t>
      </w:r>
      <w:r>
        <w:rPr>
          <w:spacing w:val="-2"/>
          <w:sz w:val="15"/>
        </w:rPr>
        <w:t>determined</w:t>
      </w:r>
      <w:r>
        <w:rPr>
          <w:spacing w:val="-9"/>
          <w:sz w:val="15"/>
        </w:rPr>
        <w:t xml:space="preserve"> </w:t>
      </w:r>
      <w:r>
        <w:rPr>
          <w:spacing w:val="-2"/>
          <w:sz w:val="15"/>
        </w:rPr>
        <w:t>by</w:t>
      </w:r>
      <w:r>
        <w:rPr>
          <w:spacing w:val="-8"/>
          <w:sz w:val="15"/>
        </w:rPr>
        <w:t xml:space="preserve"> </w:t>
      </w:r>
      <w:r>
        <w:rPr>
          <w:spacing w:val="-2"/>
          <w:sz w:val="15"/>
        </w:rPr>
        <w:t>federal</w:t>
      </w:r>
      <w:r>
        <w:rPr>
          <w:spacing w:val="-8"/>
          <w:sz w:val="15"/>
        </w:rPr>
        <w:t xml:space="preserve"> </w:t>
      </w:r>
      <w:r>
        <w:rPr>
          <w:spacing w:val="-2"/>
          <w:sz w:val="15"/>
        </w:rPr>
        <w:t>law</w:t>
      </w:r>
      <w:r>
        <w:rPr>
          <w:spacing w:val="-9"/>
          <w:sz w:val="15"/>
        </w:rPr>
        <w:t xml:space="preserve"> </w:t>
      </w:r>
      <w:r>
        <w:rPr>
          <w:spacing w:val="-2"/>
          <w:sz w:val="15"/>
        </w:rPr>
        <w:t>and</w:t>
      </w:r>
      <w:r>
        <w:rPr>
          <w:spacing w:val="-8"/>
          <w:sz w:val="15"/>
        </w:rPr>
        <w:t xml:space="preserve"> </w:t>
      </w:r>
      <w:r>
        <w:rPr>
          <w:spacing w:val="-2"/>
          <w:sz w:val="15"/>
        </w:rPr>
        <w:t>are</w:t>
      </w:r>
      <w:r>
        <w:rPr>
          <w:spacing w:val="-9"/>
          <w:sz w:val="15"/>
        </w:rPr>
        <w:t xml:space="preserve"> </w:t>
      </w:r>
      <w:r>
        <w:rPr>
          <w:spacing w:val="-2"/>
          <w:sz w:val="15"/>
        </w:rPr>
        <w:t>for</w:t>
      </w:r>
      <w:r>
        <w:rPr>
          <w:spacing w:val="-8"/>
          <w:sz w:val="15"/>
        </w:rPr>
        <w:t xml:space="preserve"> </w:t>
      </w:r>
      <w:r>
        <w:rPr>
          <w:spacing w:val="-2"/>
          <w:sz w:val="15"/>
        </w:rPr>
        <w:t>federal</w:t>
      </w:r>
      <w:r>
        <w:rPr>
          <w:spacing w:val="-9"/>
          <w:sz w:val="15"/>
        </w:rPr>
        <w:t xml:space="preserve"> </w:t>
      </w:r>
      <w:r>
        <w:rPr>
          <w:spacing w:val="-2"/>
          <w:sz w:val="15"/>
        </w:rPr>
        <w:t>loans</w:t>
      </w:r>
      <w:r>
        <w:rPr>
          <w:spacing w:val="-8"/>
          <w:sz w:val="15"/>
        </w:rPr>
        <w:t xml:space="preserve"> </w:t>
      </w:r>
      <w:r>
        <w:rPr>
          <w:spacing w:val="-2"/>
          <w:sz w:val="15"/>
        </w:rPr>
        <w:t>first</w:t>
      </w:r>
      <w:r>
        <w:rPr>
          <w:spacing w:val="-8"/>
          <w:sz w:val="15"/>
        </w:rPr>
        <w:t xml:space="preserve"> </w:t>
      </w:r>
      <w:r>
        <w:rPr>
          <w:spacing w:val="-2"/>
          <w:sz w:val="15"/>
        </w:rPr>
        <w:t>disbursed</w:t>
      </w:r>
      <w:r>
        <w:rPr>
          <w:spacing w:val="-9"/>
          <w:sz w:val="15"/>
        </w:rPr>
        <w:t xml:space="preserve"> </w:t>
      </w:r>
      <w:r>
        <w:rPr>
          <w:spacing w:val="-2"/>
          <w:sz w:val="15"/>
        </w:rPr>
        <w:t>on</w:t>
      </w:r>
      <w:r>
        <w:rPr>
          <w:spacing w:val="-8"/>
          <w:sz w:val="15"/>
        </w:rPr>
        <w:t xml:space="preserve"> </w:t>
      </w:r>
      <w:r>
        <w:rPr>
          <w:spacing w:val="-2"/>
          <w:sz w:val="15"/>
        </w:rPr>
        <w:t>or</w:t>
      </w:r>
      <w:r>
        <w:rPr>
          <w:spacing w:val="-9"/>
          <w:sz w:val="15"/>
        </w:rPr>
        <w:t xml:space="preserve"> </w:t>
      </w:r>
      <w:r>
        <w:rPr>
          <w:spacing w:val="-2"/>
          <w:sz w:val="15"/>
        </w:rPr>
        <w:t>after</w:t>
      </w:r>
      <w:r>
        <w:rPr>
          <w:spacing w:val="-8"/>
          <w:sz w:val="15"/>
        </w:rPr>
        <w:t xml:space="preserve"> </w:t>
      </w:r>
      <w:r>
        <w:rPr>
          <w:spacing w:val="-2"/>
          <w:sz w:val="15"/>
        </w:rPr>
        <w:t>July</w:t>
      </w:r>
      <w:r>
        <w:rPr>
          <w:spacing w:val="-8"/>
          <w:sz w:val="15"/>
        </w:rPr>
        <w:t xml:space="preserve"> </w:t>
      </w:r>
      <w:r>
        <w:rPr>
          <w:spacing w:val="-2"/>
          <w:sz w:val="15"/>
        </w:rPr>
        <w:t>1,</w:t>
      </w:r>
      <w:r>
        <w:rPr>
          <w:spacing w:val="-9"/>
          <w:sz w:val="15"/>
        </w:rPr>
        <w:t xml:space="preserve"> </w:t>
      </w:r>
      <w:r>
        <w:rPr>
          <w:spacing w:val="-2"/>
          <w:sz w:val="15"/>
        </w:rPr>
        <w:t>2024</w:t>
      </w:r>
      <w:r>
        <w:rPr>
          <w:spacing w:val="-8"/>
          <w:sz w:val="15"/>
        </w:rPr>
        <w:t xml:space="preserve"> </w:t>
      </w:r>
      <w:r>
        <w:rPr>
          <w:spacing w:val="-2"/>
          <w:sz w:val="15"/>
        </w:rPr>
        <w:t>and</w:t>
      </w:r>
      <w:r>
        <w:rPr>
          <w:spacing w:val="-9"/>
          <w:sz w:val="15"/>
        </w:rPr>
        <w:t xml:space="preserve"> </w:t>
      </w:r>
      <w:r>
        <w:rPr>
          <w:spacing w:val="-2"/>
          <w:sz w:val="15"/>
        </w:rPr>
        <w:t>before</w:t>
      </w:r>
      <w:r>
        <w:rPr>
          <w:spacing w:val="-8"/>
          <w:sz w:val="15"/>
        </w:rPr>
        <w:t xml:space="preserve"> </w:t>
      </w:r>
      <w:r>
        <w:rPr>
          <w:spacing w:val="-2"/>
          <w:sz w:val="15"/>
        </w:rPr>
        <w:t>July</w:t>
      </w:r>
      <w:r>
        <w:rPr>
          <w:spacing w:val="-9"/>
          <w:sz w:val="15"/>
        </w:rPr>
        <w:t xml:space="preserve"> </w:t>
      </w:r>
      <w:r>
        <w:rPr>
          <w:spacing w:val="-2"/>
          <w:sz w:val="15"/>
        </w:rPr>
        <w:t>1,</w:t>
      </w:r>
      <w:r>
        <w:rPr>
          <w:spacing w:val="-8"/>
          <w:sz w:val="15"/>
        </w:rPr>
        <w:t xml:space="preserve"> </w:t>
      </w:r>
      <w:r>
        <w:rPr>
          <w:spacing w:val="-2"/>
          <w:sz w:val="15"/>
        </w:rPr>
        <w:t>2025.</w:t>
      </w:r>
      <w:r>
        <w:rPr>
          <w:spacing w:val="-8"/>
          <w:sz w:val="15"/>
        </w:rPr>
        <w:t xml:space="preserve"> </w:t>
      </w:r>
      <w:r>
        <w:rPr>
          <w:spacing w:val="-2"/>
          <w:sz w:val="15"/>
        </w:rPr>
        <w:t>The</w:t>
      </w:r>
      <w:r>
        <w:rPr>
          <w:spacing w:val="-9"/>
          <w:sz w:val="15"/>
        </w:rPr>
        <w:t xml:space="preserve"> </w:t>
      </w:r>
      <w:proofErr w:type="gramStart"/>
      <w:r>
        <w:rPr>
          <w:spacing w:val="-2"/>
          <w:sz w:val="15"/>
        </w:rPr>
        <w:t>federal</w:t>
      </w:r>
      <w:r>
        <w:rPr>
          <w:spacing w:val="-8"/>
          <w:sz w:val="15"/>
        </w:rPr>
        <w:t xml:space="preserve"> </w:t>
      </w:r>
      <w:r>
        <w:rPr>
          <w:spacing w:val="-2"/>
          <w:sz w:val="15"/>
        </w:rPr>
        <w:t>loan</w:t>
      </w:r>
      <w:proofErr w:type="gramEnd"/>
      <w:r>
        <w:rPr>
          <w:sz w:val="15"/>
        </w:rPr>
        <w:t xml:space="preserve"> interest</w:t>
      </w:r>
      <w:r>
        <w:rPr>
          <w:spacing w:val="-11"/>
          <w:sz w:val="15"/>
        </w:rPr>
        <w:t xml:space="preserve"> </w:t>
      </w:r>
      <w:r>
        <w:rPr>
          <w:sz w:val="15"/>
        </w:rPr>
        <w:t>rates</w:t>
      </w:r>
      <w:r>
        <w:rPr>
          <w:spacing w:val="-10"/>
          <w:sz w:val="15"/>
        </w:rPr>
        <w:t xml:space="preserve"> </w:t>
      </w:r>
      <w:r>
        <w:rPr>
          <w:sz w:val="15"/>
        </w:rPr>
        <w:t>may</w:t>
      </w:r>
      <w:r>
        <w:rPr>
          <w:spacing w:val="-11"/>
          <w:sz w:val="15"/>
        </w:rPr>
        <w:t xml:space="preserve"> </w:t>
      </w:r>
      <w:r>
        <w:rPr>
          <w:sz w:val="15"/>
        </w:rPr>
        <w:t>change</w:t>
      </w:r>
      <w:r>
        <w:rPr>
          <w:spacing w:val="-10"/>
          <w:sz w:val="15"/>
        </w:rPr>
        <w:t xml:space="preserve"> </w:t>
      </w:r>
      <w:r>
        <w:rPr>
          <w:sz w:val="15"/>
        </w:rPr>
        <w:t>in</w:t>
      </w:r>
      <w:r>
        <w:rPr>
          <w:spacing w:val="-11"/>
          <w:sz w:val="15"/>
        </w:rPr>
        <w:t xml:space="preserve"> </w:t>
      </w:r>
      <w:r>
        <w:rPr>
          <w:sz w:val="15"/>
        </w:rPr>
        <w:t>the</w:t>
      </w:r>
      <w:r>
        <w:rPr>
          <w:spacing w:val="-10"/>
          <w:sz w:val="15"/>
        </w:rPr>
        <w:t xml:space="preserve"> </w:t>
      </w:r>
      <w:r>
        <w:rPr>
          <w:sz w:val="15"/>
        </w:rPr>
        <w:t>future,</w:t>
      </w:r>
      <w:r>
        <w:rPr>
          <w:spacing w:val="-10"/>
          <w:sz w:val="15"/>
        </w:rPr>
        <w:t xml:space="preserve"> </w:t>
      </w:r>
      <w:r>
        <w:rPr>
          <w:sz w:val="15"/>
        </w:rPr>
        <w:t>but</w:t>
      </w:r>
      <w:r>
        <w:rPr>
          <w:spacing w:val="-11"/>
          <w:sz w:val="15"/>
        </w:rPr>
        <w:t xml:space="preserve"> </w:t>
      </w:r>
      <w:r>
        <w:rPr>
          <w:sz w:val="15"/>
        </w:rPr>
        <w:t>only</w:t>
      </w:r>
      <w:r>
        <w:rPr>
          <w:spacing w:val="-10"/>
          <w:sz w:val="15"/>
        </w:rPr>
        <w:t xml:space="preserve"> </w:t>
      </w:r>
      <w:r>
        <w:rPr>
          <w:sz w:val="15"/>
        </w:rPr>
        <w:t>for</w:t>
      </w:r>
      <w:r>
        <w:rPr>
          <w:spacing w:val="-11"/>
          <w:sz w:val="15"/>
        </w:rPr>
        <w:t xml:space="preserve"> </w:t>
      </w:r>
      <w:r>
        <w:rPr>
          <w:sz w:val="15"/>
        </w:rPr>
        <w:t>new</w:t>
      </w:r>
      <w:r>
        <w:rPr>
          <w:spacing w:val="-10"/>
          <w:sz w:val="15"/>
        </w:rPr>
        <w:t xml:space="preserve"> </w:t>
      </w:r>
      <w:r>
        <w:rPr>
          <w:sz w:val="15"/>
        </w:rPr>
        <w:t>federal</w:t>
      </w:r>
      <w:r>
        <w:rPr>
          <w:spacing w:val="-10"/>
          <w:sz w:val="15"/>
        </w:rPr>
        <w:t xml:space="preserve"> </w:t>
      </w:r>
      <w:r>
        <w:rPr>
          <w:sz w:val="15"/>
        </w:rPr>
        <w:t>loans.</w:t>
      </w:r>
    </w:p>
    <w:p w14:paraId="1316718D" w14:textId="77777777" w:rsidR="005C2A41" w:rsidRDefault="005C2A41">
      <w:pPr>
        <w:pStyle w:val="BodyText"/>
        <w:rPr>
          <w:sz w:val="15"/>
        </w:rPr>
      </w:pPr>
    </w:p>
    <w:p w14:paraId="5F0EF2C8" w14:textId="77777777" w:rsidR="005C2A41" w:rsidRDefault="005C2A41">
      <w:pPr>
        <w:pStyle w:val="BodyText"/>
        <w:rPr>
          <w:sz w:val="15"/>
        </w:rPr>
      </w:pPr>
    </w:p>
    <w:p w14:paraId="5B84C436" w14:textId="77777777" w:rsidR="005C2A41" w:rsidRDefault="005C2A41">
      <w:pPr>
        <w:pStyle w:val="BodyText"/>
        <w:spacing w:before="92"/>
        <w:rPr>
          <w:sz w:val="15"/>
        </w:rPr>
      </w:pPr>
    </w:p>
    <w:p w14:paraId="0F68387E" w14:textId="77777777" w:rsidR="005C2A41" w:rsidRDefault="00863C9F">
      <w:pPr>
        <w:pStyle w:val="Heading2"/>
      </w:pPr>
      <w:r>
        <w:rPr>
          <w:w w:val="105"/>
        </w:rPr>
        <w:t>Next</w:t>
      </w:r>
      <w:r>
        <w:rPr>
          <w:spacing w:val="-12"/>
          <w:w w:val="105"/>
        </w:rPr>
        <w:t xml:space="preserve"> </w:t>
      </w:r>
      <w:r>
        <w:rPr>
          <w:spacing w:val="-4"/>
          <w:w w:val="105"/>
        </w:rPr>
        <w:t>Steps</w:t>
      </w:r>
    </w:p>
    <w:p w14:paraId="2C4BEA54" w14:textId="77777777" w:rsidR="005C2A41" w:rsidRDefault="00863C9F">
      <w:pPr>
        <w:pStyle w:val="BodyText"/>
        <w:spacing w:before="10"/>
        <w:rPr>
          <w:b/>
          <w:sz w:val="6"/>
        </w:rPr>
      </w:pPr>
      <w:r>
        <w:rPr>
          <w:b/>
          <w:noProof/>
          <w:sz w:val="6"/>
        </w:rPr>
        <mc:AlternateContent>
          <mc:Choice Requires="wps">
            <w:drawing>
              <wp:anchor distT="0" distB="0" distL="0" distR="0" simplePos="0" relativeHeight="487810048" behindDoc="1" locked="0" layoutInCell="1" allowOverlap="1" wp14:anchorId="16C97ADF" wp14:editId="65264284">
                <wp:simplePos x="0" y="0"/>
                <wp:positionH relativeFrom="page">
                  <wp:posOffset>673100</wp:posOffset>
                </wp:positionH>
                <wp:positionV relativeFrom="paragraph">
                  <wp:posOffset>65509</wp:posOffset>
                </wp:positionV>
                <wp:extent cx="6426200" cy="6350"/>
                <wp:effectExtent l="0" t="0" r="0" b="0"/>
                <wp:wrapTopAndBottom/>
                <wp:docPr id="1078" name="Graphic 1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7F2ABB" id="Graphic 1078" o:spid="_x0000_s1026" alt="&quot;&quot;" style="position:absolute;margin-left:53pt;margin-top:5.15pt;width:506pt;height:.5pt;z-index:-15506432;visibility:visible;mso-wrap-style:square;mso-wrap-distance-left:0;mso-wrap-distance-top:0;mso-wrap-distance-right:0;mso-wrap-distance-bottom:0;mso-position-horizontal:absolute;mso-position-horizontal-relative:page;mso-position-vertical:absolute;mso-position-vertical-relative:text;v-text-anchor:top" coordsize="64262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" path="m6426200,l,,,6350r6426200,l6426200,xe" fillcolor="black" stroked="f">
                <v:path arrowok="t"/>
                <w10:wrap type="topAndBottom" anchorx="page"/>
              </v:shape>
            </w:pict>
          </mc:Fallback>
        </mc:AlternateContent>
      </w:r>
    </w:p>
    <w:p w14:paraId="776966F6" w14:textId="77777777" w:rsidR="005C2A41" w:rsidRDefault="005C2A41">
      <w:pPr>
        <w:pStyle w:val="BodyText"/>
        <w:spacing w:before="156"/>
        <w:rPr>
          <w:b/>
          <w:sz w:val="26"/>
        </w:rPr>
      </w:pPr>
    </w:p>
    <w:p w14:paraId="219FF264" w14:textId="77777777" w:rsidR="005C2A41" w:rsidRDefault="00863C9F">
      <w:pPr>
        <w:pStyle w:val="Heading5"/>
        <w:numPr>
          <w:ilvl w:val="0"/>
          <w:numId w:val="5"/>
        </w:numPr>
        <w:tabs>
          <w:tab w:val="left" w:pos="732"/>
        </w:tabs>
        <w:spacing w:before="1"/>
        <w:ind w:left="732" w:hanging="266"/>
        <w:jc w:val="both"/>
      </w:pPr>
      <w:r>
        <w:rPr>
          <w:w w:val="105"/>
        </w:rPr>
        <w:t>Find</w:t>
      </w:r>
      <w:r>
        <w:rPr>
          <w:spacing w:val="-9"/>
          <w:w w:val="105"/>
        </w:rPr>
        <w:t xml:space="preserve"> </w:t>
      </w:r>
      <w:r>
        <w:rPr>
          <w:w w:val="105"/>
        </w:rPr>
        <w:t>Out</w:t>
      </w:r>
      <w:r>
        <w:rPr>
          <w:spacing w:val="-6"/>
          <w:w w:val="105"/>
        </w:rPr>
        <w:t xml:space="preserve"> </w:t>
      </w:r>
      <w:r>
        <w:rPr>
          <w:w w:val="105"/>
        </w:rPr>
        <w:t>About</w:t>
      </w:r>
      <w:r>
        <w:rPr>
          <w:spacing w:val="-8"/>
          <w:w w:val="105"/>
        </w:rPr>
        <w:t xml:space="preserve"> </w:t>
      </w:r>
      <w:r>
        <w:rPr>
          <w:w w:val="105"/>
        </w:rPr>
        <w:t>Other</w:t>
      </w:r>
      <w:r>
        <w:rPr>
          <w:spacing w:val="-7"/>
          <w:w w:val="105"/>
        </w:rPr>
        <w:t xml:space="preserve"> </w:t>
      </w:r>
      <w:r>
        <w:rPr>
          <w:w w:val="105"/>
        </w:rPr>
        <w:t>Loan</w:t>
      </w:r>
      <w:r>
        <w:rPr>
          <w:spacing w:val="-7"/>
          <w:w w:val="105"/>
        </w:rPr>
        <w:t xml:space="preserve"> </w:t>
      </w:r>
      <w:r>
        <w:rPr>
          <w:spacing w:val="-2"/>
          <w:w w:val="105"/>
        </w:rPr>
        <w:t>Options.</w:t>
      </w:r>
    </w:p>
    <w:p w14:paraId="1022A618" w14:textId="77777777" w:rsidR="005C2A41" w:rsidRDefault="00863C9F">
      <w:pPr>
        <w:spacing w:before="24" w:line="264" w:lineRule="auto"/>
        <w:ind w:left="734" w:right="489"/>
        <w:jc w:val="both"/>
        <w:rPr>
          <w:sz w:val="18"/>
        </w:rPr>
      </w:pPr>
      <w:r>
        <w:rPr>
          <w:w w:val="105"/>
          <w:sz w:val="18"/>
        </w:rPr>
        <w:t>Some</w:t>
      </w:r>
      <w:r>
        <w:rPr>
          <w:spacing w:val="-6"/>
          <w:w w:val="105"/>
          <w:sz w:val="18"/>
        </w:rPr>
        <w:t xml:space="preserve"> </w:t>
      </w:r>
      <w:r>
        <w:rPr>
          <w:w w:val="105"/>
          <w:sz w:val="18"/>
        </w:rPr>
        <w:t>schools</w:t>
      </w:r>
      <w:r>
        <w:rPr>
          <w:spacing w:val="-5"/>
          <w:w w:val="105"/>
          <w:sz w:val="18"/>
        </w:rPr>
        <w:t xml:space="preserve"> </w:t>
      </w:r>
      <w:r>
        <w:rPr>
          <w:w w:val="105"/>
          <w:sz w:val="18"/>
        </w:rPr>
        <w:t>have</w:t>
      </w:r>
      <w:r>
        <w:rPr>
          <w:spacing w:val="-4"/>
          <w:w w:val="105"/>
          <w:sz w:val="18"/>
        </w:rPr>
        <w:t xml:space="preserve"> </w:t>
      </w:r>
      <w:r>
        <w:rPr>
          <w:w w:val="105"/>
          <w:sz w:val="18"/>
        </w:rPr>
        <w:t>school-specific</w:t>
      </w:r>
      <w:r>
        <w:rPr>
          <w:spacing w:val="-4"/>
          <w:w w:val="105"/>
          <w:sz w:val="18"/>
        </w:rPr>
        <w:t xml:space="preserve"> </w:t>
      </w:r>
      <w:r>
        <w:rPr>
          <w:w w:val="105"/>
          <w:sz w:val="18"/>
        </w:rPr>
        <w:t>student</w:t>
      </w:r>
      <w:r>
        <w:rPr>
          <w:spacing w:val="-4"/>
          <w:w w:val="105"/>
          <w:sz w:val="18"/>
        </w:rPr>
        <w:t xml:space="preserve"> </w:t>
      </w:r>
      <w:r>
        <w:rPr>
          <w:w w:val="105"/>
          <w:sz w:val="18"/>
        </w:rPr>
        <w:t>loan</w:t>
      </w:r>
      <w:r>
        <w:rPr>
          <w:spacing w:val="-6"/>
          <w:w w:val="105"/>
          <w:sz w:val="18"/>
        </w:rPr>
        <w:t xml:space="preserve"> </w:t>
      </w:r>
      <w:r>
        <w:rPr>
          <w:w w:val="105"/>
          <w:sz w:val="18"/>
        </w:rPr>
        <w:t>benefits</w:t>
      </w:r>
      <w:r>
        <w:rPr>
          <w:spacing w:val="-4"/>
          <w:w w:val="105"/>
          <w:sz w:val="18"/>
        </w:rPr>
        <w:t xml:space="preserve"> </w:t>
      </w:r>
      <w:r>
        <w:rPr>
          <w:w w:val="105"/>
          <w:sz w:val="18"/>
        </w:rPr>
        <w:t>and</w:t>
      </w:r>
      <w:r>
        <w:rPr>
          <w:spacing w:val="-6"/>
          <w:w w:val="105"/>
          <w:sz w:val="18"/>
        </w:rPr>
        <w:t xml:space="preserve"> </w:t>
      </w:r>
      <w:r>
        <w:rPr>
          <w:w w:val="105"/>
          <w:sz w:val="18"/>
        </w:rPr>
        <w:t>terms</w:t>
      </w:r>
      <w:r>
        <w:rPr>
          <w:spacing w:val="-5"/>
          <w:w w:val="105"/>
          <w:sz w:val="18"/>
        </w:rPr>
        <w:t xml:space="preserve"> </w:t>
      </w:r>
      <w:r>
        <w:rPr>
          <w:w w:val="105"/>
          <w:sz w:val="18"/>
        </w:rPr>
        <w:t>not</w:t>
      </w:r>
      <w:r>
        <w:rPr>
          <w:spacing w:val="-3"/>
          <w:w w:val="105"/>
          <w:sz w:val="18"/>
        </w:rPr>
        <w:t xml:space="preserve"> </w:t>
      </w:r>
      <w:r>
        <w:rPr>
          <w:w w:val="105"/>
          <w:sz w:val="18"/>
        </w:rPr>
        <w:t>detailed</w:t>
      </w:r>
      <w:r>
        <w:rPr>
          <w:spacing w:val="-6"/>
          <w:w w:val="105"/>
          <w:sz w:val="18"/>
        </w:rPr>
        <w:t xml:space="preserve"> </w:t>
      </w:r>
      <w:proofErr w:type="gramStart"/>
      <w:r>
        <w:rPr>
          <w:w w:val="105"/>
          <w:sz w:val="18"/>
        </w:rPr>
        <w:t>on</w:t>
      </w:r>
      <w:proofErr w:type="gramEnd"/>
      <w:r>
        <w:rPr>
          <w:spacing w:val="-6"/>
          <w:w w:val="105"/>
          <w:sz w:val="18"/>
        </w:rPr>
        <w:t xml:space="preserve"> </w:t>
      </w:r>
      <w:r>
        <w:rPr>
          <w:w w:val="105"/>
          <w:sz w:val="18"/>
        </w:rPr>
        <w:t>this</w:t>
      </w:r>
      <w:r>
        <w:rPr>
          <w:spacing w:val="-5"/>
          <w:w w:val="105"/>
          <w:sz w:val="18"/>
        </w:rPr>
        <w:t xml:space="preserve"> </w:t>
      </w:r>
      <w:r>
        <w:rPr>
          <w:w w:val="105"/>
          <w:sz w:val="18"/>
        </w:rPr>
        <w:t>form.</w:t>
      </w:r>
      <w:r>
        <w:rPr>
          <w:spacing w:val="-4"/>
          <w:w w:val="105"/>
          <w:sz w:val="18"/>
        </w:rPr>
        <w:t xml:space="preserve"> </w:t>
      </w:r>
      <w:r>
        <w:rPr>
          <w:w w:val="105"/>
          <w:sz w:val="18"/>
        </w:rPr>
        <w:t>Contact</w:t>
      </w:r>
      <w:r>
        <w:rPr>
          <w:spacing w:val="-5"/>
          <w:w w:val="105"/>
          <w:sz w:val="18"/>
        </w:rPr>
        <w:t xml:space="preserve"> </w:t>
      </w:r>
      <w:r>
        <w:rPr>
          <w:w w:val="105"/>
          <w:sz w:val="18"/>
        </w:rPr>
        <w:t>your</w:t>
      </w:r>
      <w:r>
        <w:rPr>
          <w:spacing w:val="-4"/>
          <w:w w:val="105"/>
          <w:sz w:val="18"/>
        </w:rPr>
        <w:t xml:space="preserve"> </w:t>
      </w:r>
      <w:r>
        <w:rPr>
          <w:w w:val="105"/>
          <w:sz w:val="18"/>
        </w:rPr>
        <w:t>school's financial</w:t>
      </w:r>
      <w:r>
        <w:rPr>
          <w:spacing w:val="-11"/>
          <w:w w:val="105"/>
          <w:sz w:val="18"/>
        </w:rPr>
        <w:t xml:space="preserve"> </w:t>
      </w:r>
      <w:r>
        <w:rPr>
          <w:w w:val="105"/>
          <w:sz w:val="18"/>
        </w:rPr>
        <w:t>aid</w:t>
      </w:r>
      <w:r>
        <w:rPr>
          <w:spacing w:val="-12"/>
          <w:w w:val="105"/>
          <w:sz w:val="18"/>
        </w:rPr>
        <w:t xml:space="preserve"> </w:t>
      </w:r>
      <w:r>
        <w:rPr>
          <w:w w:val="105"/>
          <w:sz w:val="18"/>
        </w:rPr>
        <w:t>office</w:t>
      </w:r>
      <w:r>
        <w:rPr>
          <w:spacing w:val="-13"/>
          <w:w w:val="105"/>
          <w:sz w:val="18"/>
        </w:rPr>
        <w:t xml:space="preserve"> </w:t>
      </w:r>
      <w:r>
        <w:rPr>
          <w:w w:val="105"/>
          <w:sz w:val="18"/>
        </w:rPr>
        <w:t>or</w:t>
      </w:r>
      <w:r>
        <w:rPr>
          <w:spacing w:val="-12"/>
          <w:w w:val="105"/>
          <w:sz w:val="18"/>
        </w:rPr>
        <w:t xml:space="preserve"> </w:t>
      </w:r>
      <w:r>
        <w:rPr>
          <w:w w:val="105"/>
          <w:sz w:val="18"/>
        </w:rPr>
        <w:t>visit</w:t>
      </w:r>
      <w:r>
        <w:rPr>
          <w:spacing w:val="-12"/>
          <w:w w:val="105"/>
          <w:sz w:val="18"/>
        </w:rPr>
        <w:t xml:space="preserve"> </w:t>
      </w:r>
      <w:r>
        <w:rPr>
          <w:w w:val="105"/>
          <w:sz w:val="18"/>
        </w:rPr>
        <w:t>the</w:t>
      </w:r>
      <w:r>
        <w:rPr>
          <w:spacing w:val="-8"/>
          <w:w w:val="105"/>
          <w:sz w:val="18"/>
        </w:rPr>
        <w:t xml:space="preserve"> </w:t>
      </w:r>
      <w:r>
        <w:rPr>
          <w:w w:val="105"/>
          <w:sz w:val="18"/>
        </w:rPr>
        <w:t>Department</w:t>
      </w:r>
      <w:r>
        <w:rPr>
          <w:spacing w:val="-12"/>
          <w:w w:val="105"/>
          <w:sz w:val="18"/>
        </w:rPr>
        <w:t xml:space="preserve"> </w:t>
      </w:r>
      <w:r>
        <w:rPr>
          <w:w w:val="105"/>
          <w:sz w:val="18"/>
        </w:rPr>
        <w:t>of</w:t>
      </w:r>
      <w:r>
        <w:rPr>
          <w:spacing w:val="-12"/>
          <w:w w:val="105"/>
          <w:sz w:val="18"/>
        </w:rPr>
        <w:t xml:space="preserve"> </w:t>
      </w:r>
      <w:r>
        <w:rPr>
          <w:w w:val="105"/>
          <w:sz w:val="18"/>
        </w:rPr>
        <w:t>Education's</w:t>
      </w:r>
      <w:r>
        <w:rPr>
          <w:spacing w:val="-11"/>
          <w:w w:val="105"/>
          <w:sz w:val="18"/>
        </w:rPr>
        <w:t xml:space="preserve"> </w:t>
      </w:r>
      <w:r>
        <w:rPr>
          <w:w w:val="105"/>
          <w:sz w:val="18"/>
        </w:rPr>
        <w:t>web</w:t>
      </w:r>
      <w:r>
        <w:rPr>
          <w:spacing w:val="-12"/>
          <w:w w:val="105"/>
          <w:sz w:val="18"/>
        </w:rPr>
        <w:t xml:space="preserve"> </w:t>
      </w:r>
      <w:r>
        <w:rPr>
          <w:w w:val="105"/>
          <w:sz w:val="18"/>
        </w:rPr>
        <w:t>site</w:t>
      </w:r>
      <w:r>
        <w:rPr>
          <w:spacing w:val="-12"/>
          <w:w w:val="105"/>
          <w:sz w:val="18"/>
        </w:rPr>
        <w:t xml:space="preserve"> </w:t>
      </w:r>
      <w:r>
        <w:rPr>
          <w:w w:val="105"/>
          <w:sz w:val="18"/>
        </w:rPr>
        <w:t>at:</w:t>
      </w:r>
      <w:r>
        <w:rPr>
          <w:spacing w:val="-11"/>
          <w:w w:val="105"/>
          <w:sz w:val="18"/>
        </w:rPr>
        <w:t xml:space="preserve"> </w:t>
      </w:r>
      <w:hyperlink r:id="rId209">
        <w:r>
          <w:rPr>
            <w:w w:val="105"/>
            <w:sz w:val="18"/>
          </w:rPr>
          <w:t>www.studentaid.gov</w:t>
        </w:r>
      </w:hyperlink>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w:t>
      </w:r>
      <w:r>
        <w:rPr>
          <w:spacing w:val="-12"/>
          <w:w w:val="105"/>
          <w:sz w:val="18"/>
        </w:rPr>
        <w:t xml:space="preserve"> </w:t>
      </w:r>
      <w:r>
        <w:rPr>
          <w:w w:val="105"/>
          <w:sz w:val="18"/>
        </w:rPr>
        <w:t>about other loans.</w:t>
      </w:r>
    </w:p>
    <w:p w14:paraId="1C4AB04D" w14:textId="77777777" w:rsidR="005C2A41" w:rsidRDefault="005C2A41">
      <w:pPr>
        <w:pStyle w:val="BodyText"/>
        <w:spacing w:before="30"/>
        <w:rPr>
          <w:sz w:val="18"/>
        </w:rPr>
      </w:pPr>
    </w:p>
    <w:p w14:paraId="785A3BAF" w14:textId="77777777" w:rsidR="005C2A41" w:rsidRDefault="00863C9F">
      <w:pPr>
        <w:pStyle w:val="Heading5"/>
        <w:numPr>
          <w:ilvl w:val="0"/>
          <w:numId w:val="5"/>
        </w:numPr>
        <w:tabs>
          <w:tab w:val="left" w:pos="732"/>
        </w:tabs>
        <w:spacing w:before="1"/>
        <w:ind w:left="732" w:hanging="266"/>
        <w:jc w:val="both"/>
      </w:pPr>
      <w:r>
        <w:rPr>
          <w:w w:val="105"/>
        </w:rPr>
        <w:t>To</w:t>
      </w:r>
      <w:r>
        <w:rPr>
          <w:spacing w:val="-14"/>
          <w:w w:val="105"/>
        </w:rPr>
        <w:t xml:space="preserve"> </w:t>
      </w:r>
      <w:r>
        <w:rPr>
          <w:w w:val="105"/>
        </w:rPr>
        <w:t>Apply</w:t>
      </w:r>
      <w:r>
        <w:rPr>
          <w:spacing w:val="-11"/>
          <w:w w:val="105"/>
        </w:rPr>
        <w:t xml:space="preserve"> </w:t>
      </w:r>
      <w:r>
        <w:rPr>
          <w:w w:val="105"/>
        </w:rPr>
        <w:t>for</w:t>
      </w:r>
      <w:r>
        <w:rPr>
          <w:spacing w:val="-14"/>
          <w:w w:val="105"/>
        </w:rPr>
        <w:t xml:space="preserve"> </w:t>
      </w:r>
      <w:r>
        <w:rPr>
          <w:w w:val="105"/>
        </w:rPr>
        <w:t>this</w:t>
      </w:r>
      <w:r>
        <w:rPr>
          <w:spacing w:val="-12"/>
          <w:w w:val="105"/>
        </w:rPr>
        <w:t xml:space="preserve"> </w:t>
      </w:r>
      <w:r>
        <w:rPr>
          <w:w w:val="105"/>
        </w:rPr>
        <w:t>Loan,</w:t>
      </w:r>
      <w:r>
        <w:rPr>
          <w:spacing w:val="-11"/>
          <w:w w:val="105"/>
        </w:rPr>
        <w:t xml:space="preserve"> </w:t>
      </w:r>
      <w:r>
        <w:rPr>
          <w:w w:val="105"/>
        </w:rPr>
        <w:t>Complete</w:t>
      </w:r>
      <w:r>
        <w:rPr>
          <w:spacing w:val="-12"/>
          <w:w w:val="105"/>
        </w:rPr>
        <w:t xml:space="preserve"> </w:t>
      </w:r>
      <w:r>
        <w:rPr>
          <w:w w:val="105"/>
        </w:rPr>
        <w:t>the</w:t>
      </w:r>
      <w:r>
        <w:rPr>
          <w:spacing w:val="-12"/>
          <w:w w:val="105"/>
        </w:rPr>
        <w:t xml:space="preserve"> </w:t>
      </w:r>
      <w:r>
        <w:rPr>
          <w:w w:val="105"/>
        </w:rPr>
        <w:t>Application</w:t>
      </w:r>
      <w:r>
        <w:rPr>
          <w:spacing w:val="-13"/>
          <w:w w:val="105"/>
        </w:rPr>
        <w:t xml:space="preserve"> </w:t>
      </w:r>
      <w:r>
        <w:rPr>
          <w:w w:val="105"/>
        </w:rPr>
        <w:t>and</w:t>
      </w:r>
      <w:r>
        <w:rPr>
          <w:spacing w:val="-11"/>
          <w:w w:val="105"/>
        </w:rPr>
        <w:t xml:space="preserve"> </w:t>
      </w:r>
      <w:r>
        <w:rPr>
          <w:w w:val="105"/>
        </w:rPr>
        <w:t>the</w:t>
      </w:r>
      <w:r>
        <w:rPr>
          <w:spacing w:val="-13"/>
          <w:w w:val="105"/>
        </w:rPr>
        <w:t xml:space="preserve"> </w:t>
      </w:r>
      <w:r>
        <w:rPr>
          <w:w w:val="105"/>
        </w:rPr>
        <w:t>Self-Certification</w:t>
      </w:r>
      <w:r>
        <w:rPr>
          <w:spacing w:val="-12"/>
          <w:w w:val="105"/>
        </w:rPr>
        <w:t xml:space="preserve"> </w:t>
      </w:r>
      <w:r>
        <w:rPr>
          <w:spacing w:val="-2"/>
          <w:w w:val="105"/>
        </w:rPr>
        <w:t>Form.</w:t>
      </w:r>
    </w:p>
    <w:p w14:paraId="38B08DE1" w14:textId="77777777" w:rsidR="005C2A41" w:rsidRDefault="00863C9F">
      <w:pPr>
        <w:spacing w:before="24" w:line="264" w:lineRule="auto"/>
        <w:ind w:left="734" w:right="492"/>
        <w:rPr>
          <w:sz w:val="18"/>
        </w:rPr>
      </w:pPr>
      <w:r>
        <w:rPr>
          <w:w w:val="105"/>
          <w:sz w:val="18"/>
        </w:rPr>
        <w:t>You</w:t>
      </w:r>
      <w:r>
        <w:rPr>
          <w:spacing w:val="-11"/>
          <w:w w:val="105"/>
          <w:sz w:val="18"/>
        </w:rPr>
        <w:t xml:space="preserve"> </w:t>
      </w:r>
      <w:r>
        <w:rPr>
          <w:w w:val="105"/>
          <w:sz w:val="18"/>
        </w:rPr>
        <w:t>may</w:t>
      </w:r>
      <w:r>
        <w:rPr>
          <w:spacing w:val="-10"/>
          <w:w w:val="105"/>
          <w:sz w:val="18"/>
        </w:rPr>
        <w:t xml:space="preserve"> </w:t>
      </w:r>
      <w:r>
        <w:rPr>
          <w:w w:val="105"/>
          <w:sz w:val="18"/>
        </w:rPr>
        <w:t>get</w:t>
      </w:r>
      <w:r>
        <w:rPr>
          <w:spacing w:val="-11"/>
          <w:w w:val="105"/>
          <w:sz w:val="18"/>
        </w:rPr>
        <w:t xml:space="preserve"> </w:t>
      </w:r>
      <w:r>
        <w:rPr>
          <w:w w:val="105"/>
          <w:sz w:val="18"/>
        </w:rPr>
        <w:t>the</w:t>
      </w:r>
      <w:r>
        <w:rPr>
          <w:spacing w:val="-11"/>
          <w:w w:val="105"/>
          <w:sz w:val="18"/>
        </w:rPr>
        <w:t xml:space="preserve"> </w:t>
      </w:r>
      <w:r>
        <w:rPr>
          <w:w w:val="105"/>
          <w:sz w:val="18"/>
        </w:rPr>
        <w:t>certification</w:t>
      </w:r>
      <w:r>
        <w:rPr>
          <w:spacing w:val="-10"/>
          <w:w w:val="105"/>
          <w:sz w:val="18"/>
        </w:rPr>
        <w:t xml:space="preserve"> </w:t>
      </w:r>
      <w:r>
        <w:rPr>
          <w:w w:val="105"/>
          <w:sz w:val="18"/>
        </w:rPr>
        <w:t>form</w:t>
      </w:r>
      <w:r>
        <w:rPr>
          <w:spacing w:val="-12"/>
          <w:w w:val="105"/>
          <w:sz w:val="18"/>
        </w:rPr>
        <w:t xml:space="preserve"> </w:t>
      </w:r>
      <w:r>
        <w:rPr>
          <w:w w:val="105"/>
          <w:sz w:val="18"/>
        </w:rPr>
        <w:t>from</w:t>
      </w:r>
      <w:r>
        <w:rPr>
          <w:spacing w:val="-10"/>
          <w:w w:val="105"/>
          <w:sz w:val="18"/>
        </w:rPr>
        <w:t xml:space="preserve"> </w:t>
      </w:r>
      <w:r>
        <w:rPr>
          <w:w w:val="105"/>
          <w:sz w:val="18"/>
        </w:rPr>
        <w:t>your</w:t>
      </w:r>
      <w:r>
        <w:rPr>
          <w:spacing w:val="-11"/>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0"/>
          <w:w w:val="105"/>
          <w:sz w:val="18"/>
        </w:rPr>
        <w:t xml:space="preserve"> </w:t>
      </w:r>
      <w:r>
        <w:rPr>
          <w:w w:val="105"/>
          <w:sz w:val="18"/>
        </w:rPr>
        <w:t>office.</w:t>
      </w:r>
      <w:r>
        <w:rPr>
          <w:spacing w:val="-10"/>
          <w:w w:val="105"/>
          <w:sz w:val="18"/>
        </w:rPr>
        <w:t xml:space="preserve"> </w:t>
      </w:r>
      <w:r>
        <w:rPr>
          <w:w w:val="105"/>
          <w:sz w:val="18"/>
        </w:rPr>
        <w:t>If</w:t>
      </w:r>
      <w:r>
        <w:rPr>
          <w:spacing w:val="-11"/>
          <w:w w:val="105"/>
          <w:sz w:val="18"/>
        </w:rPr>
        <w:t xml:space="preserve"> </w:t>
      </w:r>
      <w:r>
        <w:rPr>
          <w:w w:val="105"/>
          <w:sz w:val="18"/>
        </w:rPr>
        <w:t>you</w:t>
      </w:r>
      <w:r>
        <w:rPr>
          <w:spacing w:val="-10"/>
          <w:w w:val="105"/>
          <w:sz w:val="18"/>
        </w:rPr>
        <w:t xml:space="preserve"> </w:t>
      </w:r>
      <w:r>
        <w:rPr>
          <w:w w:val="105"/>
          <w:sz w:val="18"/>
        </w:rPr>
        <w:t>are</w:t>
      </w:r>
      <w:r>
        <w:rPr>
          <w:spacing w:val="-10"/>
          <w:w w:val="105"/>
          <w:sz w:val="18"/>
        </w:rPr>
        <w:t xml:space="preserve"> </w:t>
      </w:r>
      <w:r>
        <w:rPr>
          <w:w w:val="105"/>
          <w:sz w:val="18"/>
        </w:rPr>
        <w:t>approved</w:t>
      </w:r>
      <w:r>
        <w:rPr>
          <w:spacing w:val="-11"/>
          <w:w w:val="105"/>
          <w:sz w:val="18"/>
        </w:rPr>
        <w:t xml:space="preserve"> </w:t>
      </w:r>
      <w:r>
        <w:rPr>
          <w:w w:val="105"/>
          <w:sz w:val="18"/>
        </w:rPr>
        <w:t>for</w:t>
      </w:r>
      <w:r>
        <w:rPr>
          <w:spacing w:val="-11"/>
          <w:w w:val="105"/>
          <w:sz w:val="18"/>
        </w:rPr>
        <w:t xml:space="preserve"> </w:t>
      </w:r>
      <w:r>
        <w:rPr>
          <w:w w:val="105"/>
          <w:sz w:val="18"/>
        </w:rPr>
        <w:t>this</w:t>
      </w:r>
      <w:r>
        <w:rPr>
          <w:spacing w:val="-11"/>
          <w:w w:val="105"/>
          <w:sz w:val="18"/>
        </w:rPr>
        <w:t xml:space="preserve"> </w:t>
      </w:r>
      <w:r>
        <w:rPr>
          <w:w w:val="105"/>
          <w:sz w:val="18"/>
        </w:rPr>
        <w:t>loan,</w:t>
      </w:r>
      <w:r>
        <w:rPr>
          <w:spacing w:val="-11"/>
          <w:w w:val="105"/>
          <w:sz w:val="18"/>
        </w:rPr>
        <w:t xml:space="preserve"> </w:t>
      </w:r>
      <w:r>
        <w:rPr>
          <w:w w:val="105"/>
          <w:sz w:val="18"/>
        </w:rPr>
        <w:t>the</w:t>
      </w:r>
      <w:r>
        <w:rPr>
          <w:spacing w:val="-10"/>
          <w:w w:val="105"/>
          <w:sz w:val="18"/>
        </w:rPr>
        <w:t xml:space="preserve"> </w:t>
      </w:r>
      <w:r>
        <w:rPr>
          <w:w w:val="105"/>
          <w:sz w:val="18"/>
        </w:rPr>
        <w:t>loan terms</w:t>
      </w:r>
      <w:r>
        <w:rPr>
          <w:spacing w:val="-4"/>
          <w:w w:val="105"/>
          <w:sz w:val="18"/>
        </w:rPr>
        <w:t xml:space="preserve"> </w:t>
      </w:r>
      <w:r>
        <w:rPr>
          <w:w w:val="105"/>
          <w:sz w:val="18"/>
        </w:rPr>
        <w:t>will be available for 30 days</w:t>
      </w:r>
      <w:r>
        <w:rPr>
          <w:spacing w:val="-1"/>
          <w:w w:val="105"/>
          <w:sz w:val="18"/>
        </w:rPr>
        <w:t xml:space="preserve"> </w:t>
      </w:r>
      <w:r>
        <w:rPr>
          <w:w w:val="105"/>
          <w:sz w:val="18"/>
        </w:rPr>
        <w:t>(terms</w:t>
      </w:r>
      <w:r>
        <w:rPr>
          <w:spacing w:val="-1"/>
          <w:w w:val="105"/>
          <w:sz w:val="18"/>
        </w:rPr>
        <w:t xml:space="preserve"> </w:t>
      </w:r>
      <w:r>
        <w:rPr>
          <w:w w:val="105"/>
          <w:sz w:val="18"/>
        </w:rPr>
        <w:t>will not change during this</w:t>
      </w:r>
      <w:r>
        <w:rPr>
          <w:spacing w:val="-1"/>
          <w:w w:val="105"/>
          <w:sz w:val="18"/>
        </w:rPr>
        <w:t xml:space="preserve"> </w:t>
      </w:r>
      <w:r>
        <w:rPr>
          <w:w w:val="105"/>
          <w:sz w:val="18"/>
        </w:rPr>
        <w:t>period, except</w:t>
      </w:r>
      <w:r>
        <w:rPr>
          <w:spacing w:val="-1"/>
          <w:w w:val="105"/>
          <w:sz w:val="18"/>
        </w:rPr>
        <w:t xml:space="preserve"> </w:t>
      </w:r>
      <w:r>
        <w:rPr>
          <w:w w:val="105"/>
          <w:sz w:val="18"/>
        </w:rPr>
        <w:t>as</w:t>
      </w:r>
      <w:r>
        <w:rPr>
          <w:spacing w:val="-1"/>
          <w:w w:val="105"/>
          <w:sz w:val="18"/>
        </w:rPr>
        <w:t xml:space="preserve"> </w:t>
      </w:r>
      <w:r>
        <w:rPr>
          <w:w w:val="105"/>
          <w:sz w:val="18"/>
        </w:rPr>
        <w:t>permitted</w:t>
      </w:r>
      <w:r>
        <w:rPr>
          <w:spacing w:val="-1"/>
          <w:w w:val="105"/>
          <w:sz w:val="18"/>
        </w:rPr>
        <w:t xml:space="preserve"> </w:t>
      </w:r>
      <w:r>
        <w:rPr>
          <w:w w:val="105"/>
          <w:sz w:val="18"/>
        </w:rPr>
        <w:t>by</w:t>
      </w:r>
      <w:r>
        <w:rPr>
          <w:spacing w:val="-1"/>
          <w:w w:val="105"/>
          <w:sz w:val="18"/>
        </w:rPr>
        <w:t xml:space="preserve"> </w:t>
      </w:r>
      <w:r>
        <w:rPr>
          <w:w w:val="105"/>
          <w:sz w:val="18"/>
        </w:rPr>
        <w:t>law).</w:t>
      </w:r>
    </w:p>
    <w:p w14:paraId="683FBA64" w14:textId="77777777" w:rsidR="005C2A41" w:rsidRDefault="005C2A41">
      <w:pPr>
        <w:pStyle w:val="BodyText"/>
        <w:rPr>
          <w:sz w:val="20"/>
        </w:rPr>
      </w:pPr>
    </w:p>
    <w:p w14:paraId="6FDE7D5F" w14:textId="77777777" w:rsidR="005C2A41" w:rsidRDefault="005C2A41">
      <w:pPr>
        <w:pStyle w:val="BodyText"/>
        <w:rPr>
          <w:sz w:val="20"/>
        </w:rPr>
      </w:pPr>
    </w:p>
    <w:p w14:paraId="457C86B2" w14:textId="77777777" w:rsidR="005C2A41" w:rsidRDefault="005C2A41">
      <w:pPr>
        <w:pStyle w:val="BodyText"/>
        <w:rPr>
          <w:sz w:val="20"/>
        </w:rPr>
      </w:pPr>
    </w:p>
    <w:p w14:paraId="554824C4" w14:textId="77777777" w:rsidR="005C2A41" w:rsidRDefault="00863C9F">
      <w:pPr>
        <w:pStyle w:val="BodyText"/>
        <w:spacing w:before="161"/>
        <w:rPr>
          <w:sz w:val="20"/>
        </w:rPr>
      </w:pPr>
      <w:r>
        <w:rPr>
          <w:noProof/>
          <w:sz w:val="20"/>
        </w:rPr>
        <mc:AlternateContent>
          <mc:Choice Requires="wps">
            <w:drawing>
              <wp:anchor distT="0" distB="0" distL="0" distR="0" simplePos="0" relativeHeight="487810560" behindDoc="1" locked="0" layoutInCell="1" allowOverlap="1" wp14:anchorId="7B6F2A66" wp14:editId="72BA8D47">
                <wp:simplePos x="0" y="0"/>
                <wp:positionH relativeFrom="page">
                  <wp:posOffset>673100</wp:posOffset>
                </wp:positionH>
                <wp:positionV relativeFrom="paragraph">
                  <wp:posOffset>264019</wp:posOffset>
                </wp:positionV>
                <wp:extent cx="6426200" cy="251460"/>
                <wp:effectExtent l="0" t="0" r="0" b="0"/>
                <wp:wrapTopAndBottom/>
                <wp:docPr id="1079" name="Text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51460"/>
                        </a:xfrm>
                        <a:prstGeom prst="rect">
                          <a:avLst/>
                        </a:prstGeom>
                        <a:solidFill>
                          <a:srgbClr val="E7E7E7"/>
                        </a:solidFill>
                      </wps:spPr>
                      <wps:txbx>
                        <w:txbxContent>
                          <w:p w14:paraId="03435C97"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wps:txbx>
                      <wps:bodyPr wrap="square" lIns="0" tIns="0" rIns="0" bIns="0" rtlCol="0">
                        <a:noAutofit/>
                      </wps:bodyPr>
                    </wps:wsp>
                  </a:graphicData>
                </a:graphic>
              </wp:anchor>
            </w:drawing>
          </mc:Choice>
          <mc:Fallback>
            <w:pict>
              <v:shape w14:anchorId="7B6F2A66" id="Textbox 1079" o:spid="_x0000_s1206" type="#_x0000_t202" style="position:absolute;margin-left:53pt;margin-top:20.8pt;width:506pt;height:19.8pt;z-index:-1550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" fillcolor="#e7e7e7" stroked="f">
                <v:textbox inset="0,0,0,0">
                  <w:txbxContent>
                    <w:p w14:paraId="03435C97" w14:textId="77777777" w:rsidR="005C2A41" w:rsidRDefault="00863C9F">
                      <w:pPr>
                        <w:spacing w:before="88"/>
                        <w:ind w:left="48"/>
                        <w:rPr>
                          <w:b/>
                          <w:color w:val="000000"/>
                          <w:sz w:val="18"/>
                        </w:rPr>
                      </w:pPr>
                      <w:r>
                        <w:rPr>
                          <w:b/>
                          <w:color w:val="000000"/>
                          <w:w w:val="105"/>
                          <w:sz w:val="18"/>
                        </w:rPr>
                        <w:t>REFERENCE</w:t>
                      </w:r>
                      <w:r>
                        <w:rPr>
                          <w:b/>
                          <w:color w:val="000000"/>
                          <w:spacing w:val="-7"/>
                          <w:w w:val="105"/>
                          <w:sz w:val="18"/>
                        </w:rPr>
                        <w:t xml:space="preserve"> </w:t>
                      </w:r>
                      <w:r>
                        <w:rPr>
                          <w:b/>
                          <w:color w:val="000000"/>
                          <w:spacing w:val="-2"/>
                          <w:w w:val="105"/>
                          <w:sz w:val="18"/>
                        </w:rPr>
                        <w:t>NOTES</w:t>
                      </w:r>
                    </w:p>
                  </w:txbxContent>
                </v:textbox>
                <w10:wrap type="topAndBottom" anchorx="page"/>
              </v:shape>
            </w:pict>
          </mc:Fallback>
        </mc:AlternateContent>
      </w:r>
    </w:p>
    <w:p w14:paraId="4BB765B1" w14:textId="77777777" w:rsidR="005C2A41" w:rsidRDefault="00863C9F">
      <w:pPr>
        <w:tabs>
          <w:tab w:val="left" w:pos="5497"/>
        </w:tabs>
        <w:spacing w:before="32"/>
        <w:ind w:left="388"/>
        <w:rPr>
          <w:b/>
          <w:sz w:val="16"/>
        </w:rPr>
      </w:pPr>
      <w:r>
        <w:rPr>
          <w:b/>
          <w:spacing w:val="-2"/>
          <w:sz w:val="16"/>
        </w:rPr>
        <w:t>Fixed</w:t>
      </w:r>
      <w:r>
        <w:rPr>
          <w:b/>
          <w:spacing w:val="-6"/>
          <w:sz w:val="16"/>
        </w:rPr>
        <w:t xml:space="preserve"> </w:t>
      </w:r>
      <w:r>
        <w:rPr>
          <w:b/>
          <w:spacing w:val="-2"/>
          <w:sz w:val="16"/>
        </w:rPr>
        <w:t xml:space="preserve">Interest </w:t>
      </w:r>
      <w:r>
        <w:rPr>
          <w:b/>
          <w:spacing w:val="-4"/>
          <w:sz w:val="16"/>
        </w:rPr>
        <w:t>Rate</w:t>
      </w:r>
      <w:r>
        <w:rPr>
          <w:b/>
          <w:sz w:val="16"/>
        </w:rPr>
        <w:tab/>
      </w:r>
      <w:r>
        <w:rPr>
          <w:b/>
          <w:spacing w:val="-2"/>
          <w:sz w:val="16"/>
        </w:rPr>
        <w:t>Cosigner</w:t>
      </w:r>
    </w:p>
    <w:p w14:paraId="55C5261E" w14:textId="77777777" w:rsidR="005C2A41" w:rsidRDefault="005C2A41">
      <w:pPr>
        <w:rPr>
          <w:b/>
          <w:sz w:val="16"/>
        </w:rPr>
        <w:sectPr w:rsidR="005C2A41">
          <w:type w:val="continuous"/>
          <w:pgSz w:w="12240" w:h="15840"/>
          <w:pgMar w:top="1760" w:right="720" w:bottom="340" w:left="720" w:header="807" w:footer="898" w:gutter="0"/>
          <w:cols w:space="720"/>
        </w:sectPr>
      </w:pPr>
    </w:p>
    <w:p w14:paraId="07543F8B" w14:textId="77777777" w:rsidR="005C2A41" w:rsidRDefault="00863C9F">
      <w:pPr>
        <w:pStyle w:val="BodyText"/>
        <w:spacing w:before="173" w:line="242" w:lineRule="auto"/>
        <w:ind w:left="586" w:hanging="173"/>
      </w:pPr>
      <w:r>
        <w:rPr>
          <w:noProof/>
          <w:position w:val="3"/>
        </w:rPr>
        <w:drawing>
          <wp:inline distT="0" distB="0" distL="0" distR="0" wp14:anchorId="79CAD14E" wp14:editId="6B21BBDD">
            <wp:extent cx="37388" cy="37388"/>
            <wp:effectExtent l="0" t="0" r="1270" b="1270"/>
            <wp:docPr id="1080" name="Image 1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 name="Image 108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t>This</w:t>
      </w:r>
      <w:r>
        <w:rPr>
          <w:spacing w:val="-12"/>
        </w:rPr>
        <w:t xml:space="preserve"> </w:t>
      </w:r>
      <w:r>
        <w:t>loan</w:t>
      </w:r>
      <w:r>
        <w:rPr>
          <w:spacing w:val="-11"/>
        </w:rPr>
        <w:t xml:space="preserve"> </w:t>
      </w:r>
      <w:r>
        <w:t>has</w:t>
      </w:r>
      <w:r>
        <w:rPr>
          <w:spacing w:val="-10"/>
        </w:rPr>
        <w:t xml:space="preserve"> </w:t>
      </w:r>
      <w:r>
        <w:t>a</w:t>
      </w:r>
      <w:r>
        <w:rPr>
          <w:spacing w:val="-12"/>
        </w:rPr>
        <w:t xml:space="preserve"> </w:t>
      </w:r>
      <w:r>
        <w:t>fixed</w:t>
      </w:r>
      <w:r>
        <w:rPr>
          <w:spacing w:val="-10"/>
        </w:rPr>
        <w:t xml:space="preserve"> </w:t>
      </w:r>
      <w:proofErr w:type="gramStart"/>
      <w:r>
        <w:t>interest</w:t>
      </w:r>
      <w:r>
        <w:rPr>
          <w:spacing w:val="-12"/>
        </w:rPr>
        <w:t xml:space="preserve"> </w:t>
      </w:r>
      <w:r>
        <w:t>rate,</w:t>
      </w:r>
      <w:r>
        <w:rPr>
          <w:spacing w:val="-11"/>
        </w:rPr>
        <w:t xml:space="preserve"> </w:t>
      </w:r>
      <w:r>
        <w:t>and</w:t>
      </w:r>
      <w:proofErr w:type="gramEnd"/>
      <w:r>
        <w:rPr>
          <w:spacing w:val="-11"/>
        </w:rPr>
        <w:t xml:space="preserve"> </w:t>
      </w:r>
      <w:r>
        <w:t>will</w:t>
      </w:r>
      <w:r>
        <w:rPr>
          <w:spacing w:val="-10"/>
        </w:rPr>
        <w:t xml:space="preserve"> </w:t>
      </w:r>
      <w:r>
        <w:t>not</w:t>
      </w:r>
      <w:r>
        <w:rPr>
          <w:spacing w:val="-12"/>
        </w:rPr>
        <w:t xml:space="preserve"> </w:t>
      </w:r>
      <w:r>
        <w:t>increase</w:t>
      </w:r>
      <w:r>
        <w:rPr>
          <w:spacing w:val="-10"/>
        </w:rPr>
        <w:t xml:space="preserve"> </w:t>
      </w:r>
      <w:r>
        <w:t>or</w:t>
      </w:r>
      <w:r>
        <w:rPr>
          <w:spacing w:val="-12"/>
        </w:rPr>
        <w:t xml:space="preserve"> </w:t>
      </w:r>
      <w:r>
        <w:t>decrease for the life of the loan.</w:t>
      </w:r>
    </w:p>
    <w:p w14:paraId="46166786" w14:textId="77777777" w:rsidR="005C2A41" w:rsidRDefault="005C2A41">
      <w:pPr>
        <w:pStyle w:val="BodyText"/>
        <w:spacing w:before="164"/>
      </w:pPr>
    </w:p>
    <w:p w14:paraId="648E6A13" w14:textId="77777777" w:rsidR="005C2A41" w:rsidRDefault="00863C9F">
      <w:pPr>
        <w:spacing w:line="256" w:lineRule="auto"/>
        <w:ind w:left="388" w:right="3667"/>
        <w:rPr>
          <w:b/>
          <w:sz w:val="16"/>
        </w:rPr>
      </w:pPr>
      <w:r>
        <w:rPr>
          <w:b/>
          <w:spacing w:val="-4"/>
          <w:sz w:val="16"/>
        </w:rPr>
        <w:t>Eligibility</w:t>
      </w:r>
      <w:r>
        <w:rPr>
          <w:b/>
          <w:spacing w:val="-8"/>
          <w:sz w:val="16"/>
        </w:rPr>
        <w:t xml:space="preserve"> </w:t>
      </w:r>
      <w:r>
        <w:rPr>
          <w:b/>
          <w:spacing w:val="-4"/>
          <w:sz w:val="16"/>
        </w:rPr>
        <w:t xml:space="preserve">Criteria </w:t>
      </w:r>
      <w:r>
        <w:rPr>
          <w:b/>
          <w:spacing w:val="-2"/>
          <w:sz w:val="16"/>
        </w:rPr>
        <w:t>Borrower</w:t>
      </w:r>
    </w:p>
    <w:p w14:paraId="46885868" w14:textId="77777777" w:rsidR="005C2A41" w:rsidRDefault="00863C9F">
      <w:pPr>
        <w:pStyle w:val="BodyText"/>
        <w:spacing w:before="158" w:line="244" w:lineRule="auto"/>
        <w:ind w:left="586" w:hanging="173"/>
      </w:pPr>
      <w:r>
        <w:rPr>
          <w:noProof/>
          <w:position w:val="3"/>
        </w:rPr>
        <w:drawing>
          <wp:inline distT="0" distB="0" distL="0" distR="0" wp14:anchorId="659FAD17" wp14:editId="20274F24">
            <wp:extent cx="37388" cy="37388"/>
            <wp:effectExtent l="0" t="0" r="1270" b="1270"/>
            <wp:docPr id="1081" name="Image 1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37388" cy="37388"/>
                    </a:xfrm>
                    <a:prstGeom prst="rect">
                      <a:avLst/>
                    </a:prstGeom>
                  </pic:spPr>
                </pic:pic>
              </a:graphicData>
            </a:graphic>
          </wp:inline>
        </w:drawing>
      </w:r>
      <w:r>
        <w:rPr>
          <w:rFonts w:ascii="Times New Roman"/>
          <w:spacing w:val="55"/>
          <w:sz w:val="20"/>
        </w:rPr>
        <w:t xml:space="preserve"> </w:t>
      </w:r>
      <w:r>
        <w:rPr>
          <w:spacing w:val="-2"/>
        </w:rPr>
        <w:t>For</w:t>
      </w:r>
      <w:r>
        <w:rPr>
          <w:spacing w:val="-13"/>
        </w:rPr>
        <w:t xml:space="preserve"> </w:t>
      </w:r>
      <w:r>
        <w:rPr>
          <w:spacing w:val="-2"/>
        </w:rPr>
        <w:t>full-time,</w:t>
      </w:r>
      <w:r>
        <w:rPr>
          <w:spacing w:val="-11"/>
        </w:rPr>
        <w:t xml:space="preserve"> </w:t>
      </w:r>
      <w:r>
        <w:rPr>
          <w:spacing w:val="-2"/>
        </w:rPr>
        <w:t>half-time,</w:t>
      </w:r>
      <w:r>
        <w:rPr>
          <w:spacing w:val="-11"/>
        </w:rPr>
        <w:t xml:space="preserve"> </w:t>
      </w:r>
      <w:r>
        <w:rPr>
          <w:spacing w:val="-2"/>
        </w:rPr>
        <w:t>or</w:t>
      </w:r>
      <w:r>
        <w:rPr>
          <w:spacing w:val="-12"/>
        </w:rPr>
        <w:t xml:space="preserve"> </w:t>
      </w:r>
      <w:r>
        <w:rPr>
          <w:spacing w:val="-2"/>
        </w:rPr>
        <w:t>less-than-half-time</w:t>
      </w:r>
      <w:r>
        <w:rPr>
          <w:spacing w:val="-12"/>
        </w:rPr>
        <w:t xml:space="preserve"> </w:t>
      </w:r>
      <w:r>
        <w:rPr>
          <w:spacing w:val="-2"/>
        </w:rPr>
        <w:t>enrollment</w:t>
      </w:r>
      <w:r>
        <w:rPr>
          <w:spacing w:val="-11"/>
        </w:rPr>
        <w:t xml:space="preserve"> </w:t>
      </w:r>
      <w:r>
        <w:rPr>
          <w:spacing w:val="-2"/>
        </w:rPr>
        <w:t>at</w:t>
      </w:r>
      <w:r>
        <w:rPr>
          <w:spacing w:val="-11"/>
        </w:rPr>
        <w:t xml:space="preserve"> </w:t>
      </w:r>
      <w:r>
        <w:rPr>
          <w:spacing w:val="-2"/>
        </w:rPr>
        <w:t>an</w:t>
      </w:r>
      <w:r>
        <w:rPr>
          <w:spacing w:val="-10"/>
        </w:rPr>
        <w:t xml:space="preserve"> </w:t>
      </w:r>
      <w:r>
        <w:rPr>
          <w:spacing w:val="-2"/>
        </w:rPr>
        <w:t>eligible school.</w:t>
      </w:r>
    </w:p>
    <w:p w14:paraId="77B47122" w14:textId="77777777" w:rsidR="005C2A41" w:rsidRDefault="00863C9F">
      <w:pPr>
        <w:pStyle w:val="BodyText"/>
        <w:spacing w:before="50" w:line="242" w:lineRule="auto"/>
        <w:ind w:left="586" w:hanging="173"/>
      </w:pPr>
      <w:r>
        <w:rPr>
          <w:noProof/>
          <w:position w:val="3"/>
        </w:rPr>
        <w:drawing>
          <wp:inline distT="0" distB="0" distL="0" distR="0" wp14:anchorId="1CCFB049" wp14:editId="44137D1C">
            <wp:extent cx="37388" cy="37388"/>
            <wp:effectExtent l="0" t="0" r="1270" b="1270"/>
            <wp:docPr id="1082" name="Image 1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7388" cy="37388"/>
                    </a:xfrm>
                    <a:prstGeom prst="rect">
                      <a:avLst/>
                    </a:prstGeom>
                  </pic:spPr>
                </pic:pic>
              </a:graphicData>
            </a:graphic>
          </wp:inline>
        </w:drawing>
      </w:r>
      <w:r>
        <w:rPr>
          <w:rFonts w:ascii="Times New Roman"/>
          <w:spacing w:val="40"/>
          <w:sz w:val="20"/>
        </w:rPr>
        <w:t xml:space="preserve"> </w:t>
      </w:r>
      <w:r>
        <w:t>Must</w:t>
      </w:r>
      <w:r>
        <w:rPr>
          <w:spacing w:val="-4"/>
        </w:rPr>
        <w:t xml:space="preserve"> </w:t>
      </w:r>
      <w:r>
        <w:t>have</w:t>
      </w:r>
      <w:r>
        <w:rPr>
          <w:spacing w:val="-4"/>
        </w:rPr>
        <w:t xml:space="preserve"> </w:t>
      </w:r>
      <w:r>
        <w:t>attained</w:t>
      </w:r>
      <w:r>
        <w:rPr>
          <w:spacing w:val="-4"/>
        </w:rPr>
        <w:t xml:space="preserve"> </w:t>
      </w:r>
      <w:r>
        <w:t>the</w:t>
      </w:r>
      <w:r>
        <w:rPr>
          <w:spacing w:val="-4"/>
        </w:rPr>
        <w:t xml:space="preserve"> </w:t>
      </w:r>
      <w:r>
        <w:t>age</w:t>
      </w:r>
      <w:r>
        <w:rPr>
          <w:spacing w:val="-4"/>
        </w:rPr>
        <w:t xml:space="preserve"> </w:t>
      </w:r>
      <w:r>
        <w:t>of</w:t>
      </w:r>
      <w:r>
        <w:rPr>
          <w:spacing w:val="-2"/>
        </w:rPr>
        <w:t xml:space="preserve"> </w:t>
      </w:r>
      <w:r>
        <w:t>majority</w:t>
      </w:r>
      <w:r>
        <w:rPr>
          <w:spacing w:val="-3"/>
        </w:rPr>
        <w:t xml:space="preserve"> </w:t>
      </w:r>
      <w:r>
        <w:t>in</w:t>
      </w:r>
      <w:r>
        <w:rPr>
          <w:spacing w:val="-4"/>
        </w:rPr>
        <w:t xml:space="preserve"> </w:t>
      </w:r>
      <w:r>
        <w:t>your</w:t>
      </w:r>
      <w:r>
        <w:rPr>
          <w:spacing w:val="-4"/>
        </w:rPr>
        <w:t xml:space="preserve"> </w:t>
      </w:r>
      <w:r>
        <w:t>state</w:t>
      </w:r>
      <w:r>
        <w:rPr>
          <w:spacing w:val="-4"/>
        </w:rPr>
        <w:t xml:space="preserve"> </w:t>
      </w:r>
      <w:r>
        <w:t>of</w:t>
      </w:r>
      <w:r>
        <w:rPr>
          <w:spacing w:val="-4"/>
        </w:rPr>
        <w:t xml:space="preserve"> </w:t>
      </w:r>
      <w:r>
        <w:t>residence</w:t>
      </w:r>
      <w:r>
        <w:rPr>
          <w:spacing w:val="-4"/>
        </w:rPr>
        <w:t xml:space="preserve"> </w:t>
      </w:r>
      <w:r>
        <w:t>at the</w:t>
      </w:r>
      <w:r>
        <w:rPr>
          <w:spacing w:val="-12"/>
        </w:rPr>
        <w:t xml:space="preserve"> </w:t>
      </w:r>
      <w:r>
        <w:t>time</w:t>
      </w:r>
      <w:r>
        <w:rPr>
          <w:spacing w:val="-11"/>
        </w:rPr>
        <w:t xml:space="preserve"> </w:t>
      </w:r>
      <w:r>
        <w:t>you</w:t>
      </w:r>
      <w:r>
        <w:rPr>
          <w:spacing w:val="-11"/>
        </w:rPr>
        <w:t xml:space="preserve"> </w:t>
      </w:r>
      <w:r>
        <w:t>apply.</w:t>
      </w:r>
      <w:r>
        <w:rPr>
          <w:spacing w:val="-11"/>
        </w:rPr>
        <w:t xml:space="preserve"> </w:t>
      </w:r>
      <w:proofErr w:type="gramStart"/>
      <w:r>
        <w:t>Otherwise</w:t>
      </w:r>
      <w:proofErr w:type="gramEnd"/>
      <w:r>
        <w:rPr>
          <w:spacing w:val="-8"/>
        </w:rPr>
        <w:t xml:space="preserve"> </w:t>
      </w:r>
      <w:r>
        <w:t>a</w:t>
      </w:r>
      <w:r>
        <w:rPr>
          <w:spacing w:val="-9"/>
        </w:rPr>
        <w:t xml:space="preserve"> </w:t>
      </w:r>
      <w:r>
        <w:t>cosigner</w:t>
      </w:r>
      <w:r>
        <w:rPr>
          <w:spacing w:val="-8"/>
        </w:rPr>
        <w:t xml:space="preserve"> </w:t>
      </w:r>
      <w:r>
        <w:t>is</w:t>
      </w:r>
      <w:r>
        <w:rPr>
          <w:spacing w:val="-8"/>
        </w:rPr>
        <w:t xml:space="preserve"> </w:t>
      </w:r>
      <w:r>
        <w:t>needed.</w:t>
      </w:r>
    </w:p>
    <w:p w14:paraId="60652002" w14:textId="77777777" w:rsidR="005C2A41" w:rsidRDefault="00863C9F">
      <w:pPr>
        <w:pStyle w:val="BodyText"/>
        <w:spacing w:before="161" w:line="244" w:lineRule="auto"/>
        <w:ind w:left="351" w:right="138" w:hanging="176"/>
      </w:pPr>
      <w:r>
        <w:br w:type="column"/>
      </w:r>
      <w:r>
        <w:rPr>
          <w:noProof/>
          <w:position w:val="3"/>
        </w:rPr>
        <w:drawing>
          <wp:inline distT="0" distB="0" distL="0" distR="0" wp14:anchorId="3A5B1F88" wp14:editId="291997A2">
            <wp:extent cx="38023" cy="37388"/>
            <wp:effectExtent l="0" t="0" r="635" b="1270"/>
            <wp:docPr id="1083" name="Image 1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Image 108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50"/>
          <w:sz w:val="20"/>
        </w:rPr>
        <w:t xml:space="preserve"> </w:t>
      </w:r>
      <w:r>
        <w:rPr>
          <w:spacing w:val="-2"/>
        </w:rPr>
        <w:t>A</w:t>
      </w:r>
      <w:r>
        <w:rPr>
          <w:spacing w:val="-5"/>
        </w:rPr>
        <w:t xml:space="preserve"> </w:t>
      </w:r>
      <w:r>
        <w:rPr>
          <w:spacing w:val="-2"/>
        </w:rPr>
        <w:t>cosigner</w:t>
      </w:r>
      <w:r>
        <w:rPr>
          <w:spacing w:val="-3"/>
        </w:rPr>
        <w:t xml:space="preserve"> </w:t>
      </w:r>
      <w:r>
        <w:rPr>
          <w:spacing w:val="-2"/>
        </w:rPr>
        <w:t>is</w:t>
      </w:r>
      <w:r>
        <w:rPr>
          <w:spacing w:val="-4"/>
        </w:rPr>
        <w:t xml:space="preserve"> </w:t>
      </w:r>
      <w:r>
        <w:rPr>
          <w:spacing w:val="-2"/>
        </w:rPr>
        <w:t>not</w:t>
      </w:r>
      <w:r>
        <w:rPr>
          <w:spacing w:val="-4"/>
        </w:rPr>
        <w:t xml:space="preserve"> </w:t>
      </w:r>
      <w:proofErr w:type="gramStart"/>
      <w:r>
        <w:rPr>
          <w:spacing w:val="-2"/>
        </w:rPr>
        <w:t>required,</w:t>
      </w:r>
      <w:r>
        <w:rPr>
          <w:spacing w:val="-10"/>
        </w:rPr>
        <w:t xml:space="preserve"> </w:t>
      </w:r>
      <w:r>
        <w:rPr>
          <w:spacing w:val="-2"/>
        </w:rPr>
        <w:t>but</w:t>
      </w:r>
      <w:proofErr w:type="gramEnd"/>
      <w:r>
        <w:rPr>
          <w:spacing w:val="-9"/>
        </w:rPr>
        <w:t xml:space="preserve"> </w:t>
      </w:r>
      <w:r>
        <w:rPr>
          <w:spacing w:val="-2"/>
        </w:rPr>
        <w:t>may</w:t>
      </w:r>
      <w:r>
        <w:rPr>
          <w:spacing w:val="-9"/>
        </w:rPr>
        <w:t xml:space="preserve"> </w:t>
      </w:r>
      <w:r>
        <w:rPr>
          <w:spacing w:val="-2"/>
        </w:rPr>
        <w:t>help</w:t>
      </w:r>
      <w:r>
        <w:rPr>
          <w:spacing w:val="-9"/>
        </w:rPr>
        <w:t xml:space="preserve"> </w:t>
      </w:r>
      <w:r>
        <w:rPr>
          <w:spacing w:val="-2"/>
        </w:rPr>
        <w:t>you</w:t>
      </w:r>
      <w:r>
        <w:rPr>
          <w:spacing w:val="-9"/>
        </w:rPr>
        <w:t xml:space="preserve"> </w:t>
      </w:r>
      <w:r>
        <w:rPr>
          <w:spacing w:val="-2"/>
        </w:rPr>
        <w:t>qualify</w:t>
      </w:r>
      <w:r>
        <w:rPr>
          <w:spacing w:val="-9"/>
        </w:rPr>
        <w:t xml:space="preserve"> </w:t>
      </w:r>
      <w:r>
        <w:rPr>
          <w:spacing w:val="-2"/>
        </w:rPr>
        <w:t>and/or</w:t>
      </w:r>
      <w:r>
        <w:rPr>
          <w:spacing w:val="-9"/>
        </w:rPr>
        <w:t xml:space="preserve"> </w:t>
      </w:r>
      <w:r>
        <w:rPr>
          <w:spacing w:val="-2"/>
        </w:rPr>
        <w:t>receive</w:t>
      </w:r>
      <w:r>
        <w:rPr>
          <w:spacing w:val="-9"/>
        </w:rPr>
        <w:t xml:space="preserve"> </w:t>
      </w:r>
      <w:r>
        <w:rPr>
          <w:spacing w:val="-2"/>
        </w:rPr>
        <w:t xml:space="preserve">a </w:t>
      </w:r>
      <w:r>
        <w:t>lower interest rate.</w:t>
      </w:r>
    </w:p>
    <w:p w14:paraId="2289D3E8" w14:textId="77777777" w:rsidR="005C2A41" w:rsidRDefault="00863C9F">
      <w:pPr>
        <w:pStyle w:val="BodyText"/>
        <w:spacing w:before="49" w:line="244" w:lineRule="auto"/>
        <w:ind w:left="351" w:right="243" w:hanging="176"/>
      </w:pPr>
      <w:r>
        <w:rPr>
          <w:noProof/>
          <w:position w:val="3"/>
        </w:rPr>
        <w:drawing>
          <wp:inline distT="0" distB="0" distL="0" distR="0" wp14:anchorId="1CAC9052" wp14:editId="5E8C48D0">
            <wp:extent cx="38023" cy="37388"/>
            <wp:effectExtent l="0" t="0" r="635" b="1270"/>
            <wp:docPr id="1084" name="Image 1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Must have attained the age of majority in cosigner's state of residence at the time of loan application.</w:t>
      </w:r>
    </w:p>
    <w:p w14:paraId="1C932355" w14:textId="77777777" w:rsidR="005C2A41" w:rsidRDefault="005C2A41">
      <w:pPr>
        <w:pStyle w:val="BodyText"/>
      </w:pPr>
    </w:p>
    <w:p w14:paraId="53BF2242" w14:textId="77777777" w:rsidR="005C2A41" w:rsidRDefault="005C2A41">
      <w:pPr>
        <w:pStyle w:val="BodyText"/>
        <w:spacing w:before="26"/>
      </w:pPr>
    </w:p>
    <w:p w14:paraId="66922886" w14:textId="77777777" w:rsidR="005C2A41" w:rsidRDefault="00863C9F">
      <w:pPr>
        <w:ind w:left="153"/>
        <w:jc w:val="both"/>
        <w:rPr>
          <w:b/>
          <w:sz w:val="16"/>
        </w:rPr>
      </w:pPr>
      <w:r>
        <w:rPr>
          <w:b/>
          <w:spacing w:val="-2"/>
          <w:sz w:val="16"/>
        </w:rPr>
        <w:t>Bankruptcy</w:t>
      </w:r>
      <w:r>
        <w:rPr>
          <w:b/>
          <w:spacing w:val="-1"/>
          <w:sz w:val="16"/>
        </w:rPr>
        <w:t xml:space="preserve"> </w:t>
      </w:r>
      <w:r>
        <w:rPr>
          <w:b/>
          <w:spacing w:val="-2"/>
          <w:sz w:val="16"/>
        </w:rPr>
        <w:t>Limitations</w:t>
      </w:r>
    </w:p>
    <w:p w14:paraId="102981C3" w14:textId="77777777" w:rsidR="005C2A41" w:rsidRDefault="00863C9F">
      <w:pPr>
        <w:pStyle w:val="BodyText"/>
        <w:spacing w:before="171" w:line="244" w:lineRule="auto"/>
        <w:ind w:left="351" w:right="243" w:hanging="176"/>
      </w:pPr>
      <w:r>
        <w:rPr>
          <w:noProof/>
          <w:position w:val="3"/>
        </w:rPr>
        <w:drawing>
          <wp:inline distT="0" distB="0" distL="0" distR="0" wp14:anchorId="05041EAB" wp14:editId="083E3DA4">
            <wp:extent cx="38023" cy="37388"/>
            <wp:effectExtent l="0" t="0" r="635" b="1270"/>
            <wp:docPr id="1085" name="Image 10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8023" cy="37388"/>
                    </a:xfrm>
                    <a:prstGeom prst="rect">
                      <a:avLst/>
                    </a:prstGeom>
                  </pic:spPr>
                </pic:pic>
              </a:graphicData>
            </a:graphic>
          </wp:inline>
        </w:drawing>
      </w:r>
      <w:r>
        <w:rPr>
          <w:rFonts w:ascii="Times New Roman"/>
          <w:spacing w:val="40"/>
          <w:sz w:val="20"/>
        </w:rPr>
        <w:t xml:space="preserve"> </w:t>
      </w:r>
      <w:r>
        <w:t xml:space="preserve">If you file for </w:t>
      </w:r>
      <w:proofErr w:type="gramStart"/>
      <w:r>
        <w:t>bankruptcy</w:t>
      </w:r>
      <w:proofErr w:type="gramEnd"/>
      <w:r>
        <w:t xml:space="preserve"> you may still be required to pay back this </w:t>
      </w:r>
      <w:r>
        <w:rPr>
          <w:spacing w:val="-2"/>
        </w:rPr>
        <w:t>loan.</w:t>
      </w:r>
    </w:p>
    <w:p w14:paraId="2363CA97" w14:textId="77777777" w:rsidR="005C2A41" w:rsidRDefault="005C2A41">
      <w:pPr>
        <w:pStyle w:val="BodyText"/>
      </w:pPr>
    </w:p>
    <w:p w14:paraId="465FD7E6" w14:textId="77777777" w:rsidR="005C2A41" w:rsidRDefault="005C2A41">
      <w:pPr>
        <w:pStyle w:val="BodyText"/>
        <w:spacing w:before="167"/>
      </w:pPr>
    </w:p>
    <w:p w14:paraId="65EA729C" w14:textId="77777777" w:rsidR="005C2A41" w:rsidRDefault="00863C9F">
      <w:pPr>
        <w:spacing w:line="256" w:lineRule="auto"/>
        <w:ind w:left="153" w:right="378"/>
        <w:jc w:val="both"/>
        <w:rPr>
          <w:b/>
          <w:sz w:val="16"/>
        </w:rPr>
      </w:pPr>
      <w:r>
        <w:rPr>
          <w:b/>
          <w:sz w:val="16"/>
        </w:rPr>
        <w:t>More</w:t>
      </w:r>
      <w:r>
        <w:rPr>
          <w:b/>
          <w:spacing w:val="-4"/>
          <w:sz w:val="16"/>
        </w:rPr>
        <w:t xml:space="preserve"> </w:t>
      </w:r>
      <w:r>
        <w:rPr>
          <w:b/>
          <w:sz w:val="16"/>
        </w:rPr>
        <w:t>information</w:t>
      </w:r>
      <w:r>
        <w:rPr>
          <w:b/>
          <w:spacing w:val="-5"/>
          <w:sz w:val="16"/>
        </w:rPr>
        <w:t xml:space="preserve"> </w:t>
      </w:r>
      <w:r>
        <w:rPr>
          <w:b/>
          <w:sz w:val="16"/>
        </w:rPr>
        <w:t>about</w:t>
      </w:r>
      <w:r>
        <w:rPr>
          <w:b/>
          <w:spacing w:val="-5"/>
          <w:sz w:val="16"/>
        </w:rPr>
        <w:t xml:space="preserve"> </w:t>
      </w:r>
      <w:r>
        <w:rPr>
          <w:b/>
          <w:sz w:val="16"/>
        </w:rPr>
        <w:t>loan</w:t>
      </w:r>
      <w:r>
        <w:rPr>
          <w:b/>
          <w:spacing w:val="-5"/>
          <w:sz w:val="16"/>
        </w:rPr>
        <w:t xml:space="preserve"> </w:t>
      </w:r>
      <w:r>
        <w:rPr>
          <w:b/>
          <w:sz w:val="16"/>
        </w:rPr>
        <w:t>eligibility</w:t>
      </w:r>
      <w:r>
        <w:rPr>
          <w:b/>
          <w:spacing w:val="-4"/>
          <w:sz w:val="16"/>
        </w:rPr>
        <w:t xml:space="preserve"> </w:t>
      </w:r>
      <w:r>
        <w:rPr>
          <w:b/>
          <w:sz w:val="16"/>
        </w:rPr>
        <w:t>and</w:t>
      </w:r>
      <w:r>
        <w:rPr>
          <w:b/>
          <w:spacing w:val="-5"/>
          <w:sz w:val="16"/>
        </w:rPr>
        <w:t xml:space="preserve"> </w:t>
      </w:r>
      <w:r>
        <w:rPr>
          <w:b/>
          <w:sz w:val="16"/>
        </w:rPr>
        <w:t>repayment</w:t>
      </w:r>
      <w:r>
        <w:rPr>
          <w:b/>
          <w:spacing w:val="-5"/>
          <w:sz w:val="16"/>
        </w:rPr>
        <w:t xml:space="preserve"> </w:t>
      </w:r>
      <w:r>
        <w:rPr>
          <w:b/>
          <w:sz w:val="16"/>
        </w:rPr>
        <w:t>deferral</w:t>
      </w:r>
      <w:r>
        <w:rPr>
          <w:b/>
          <w:spacing w:val="-3"/>
          <w:sz w:val="16"/>
        </w:rPr>
        <w:t xml:space="preserve"> </w:t>
      </w:r>
      <w:r>
        <w:rPr>
          <w:b/>
          <w:sz w:val="16"/>
        </w:rPr>
        <w:t>or forbearance options is available in your loan application and promissory note.</w:t>
      </w:r>
    </w:p>
    <w:p w14:paraId="6E3BC5A0" w14:textId="77777777" w:rsidR="005C2A41" w:rsidRDefault="005C2A41">
      <w:pPr>
        <w:spacing w:line="256" w:lineRule="auto"/>
        <w:jc w:val="both"/>
        <w:rPr>
          <w:b/>
          <w:sz w:val="16"/>
        </w:rPr>
        <w:sectPr w:rsidR="005C2A41">
          <w:type w:val="continuous"/>
          <w:pgSz w:w="12240" w:h="15840"/>
          <w:pgMar w:top="1760" w:right="720" w:bottom="340" w:left="720" w:header="807" w:footer="898" w:gutter="0"/>
          <w:cols w:num="2" w:space="720" w:equalWidth="0">
            <w:col w:w="5307" w:space="40"/>
            <w:col w:w="5453"/>
          </w:cols>
        </w:sectPr>
      </w:pPr>
    </w:p>
    <w:p w14:paraId="06198E1A" w14:textId="77777777" w:rsidR="005C2A41" w:rsidRDefault="005C2A41">
      <w:pPr>
        <w:pStyle w:val="BodyText"/>
        <w:rPr>
          <w:b/>
          <w:sz w:val="20"/>
        </w:rPr>
      </w:pPr>
    </w:p>
    <w:p w14:paraId="1D6D4268" w14:textId="77777777" w:rsidR="005C2A41" w:rsidRDefault="005C2A41">
      <w:pPr>
        <w:pStyle w:val="BodyText"/>
        <w:spacing w:before="49"/>
        <w:rPr>
          <w:b/>
          <w:sz w:val="20"/>
        </w:rPr>
      </w:pPr>
    </w:p>
    <w:p w14:paraId="039943C9" w14:textId="77777777" w:rsidR="005C2A41" w:rsidRDefault="00863C9F">
      <w:pPr>
        <w:pStyle w:val="BodyText"/>
        <w:spacing w:line="20" w:lineRule="exact"/>
        <w:ind w:left="453"/>
        <w:rPr>
          <w:sz w:val="2"/>
        </w:rPr>
      </w:pPr>
      <w:r>
        <w:rPr>
          <w:noProof/>
          <w:sz w:val="2"/>
        </w:rPr>
        <mc:AlternateContent>
          <mc:Choice Requires="wpg">
            <w:drawing>
              <wp:inline distT="0" distB="0" distL="0" distR="0" wp14:anchorId="05926AF2" wp14:editId="6F01FB25">
                <wp:extent cx="6426200" cy="6350"/>
                <wp:effectExtent l="0" t="0" r="0" b="0"/>
                <wp:docPr id="1086" name="Group 1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6200" cy="6350"/>
                          <a:chOff x="0" y="0"/>
                          <a:chExt cx="6426200" cy="6350"/>
                        </a:xfrm>
                      </wpg:grpSpPr>
                      <wps:wsp>
                        <wps:cNvPr id="1087" name="Graphic 1087"/>
                        <wps:cNvSpPr/>
                        <wps:spPr>
                          <a:xfrm>
                            <a:off x="0" y="0"/>
                            <a:ext cx="6426200" cy="6350"/>
                          </a:xfrm>
                          <a:custGeom>
                            <a:avLst/>
                            <a:gdLst/>
                            <a:ahLst/>
                            <a:cxnLst/>
                            <a:rect l="l" t="t" r="r" b="b"/>
                            <a:pathLst>
                              <a:path w="6426200" h="6350">
                                <a:moveTo>
                                  <a:pt x="6426200" y="0"/>
                                </a:moveTo>
                                <a:lnTo>
                                  <a:pt x="0" y="0"/>
                                </a:lnTo>
                                <a:lnTo>
                                  <a:pt x="0" y="6350"/>
                                </a:lnTo>
                                <a:lnTo>
                                  <a:pt x="6426200" y="6350"/>
                                </a:lnTo>
                                <a:lnTo>
                                  <a:pt x="64262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AA159E" id="Group 1086" o:spid="_x0000_s1026" alt="&quot;&quot;" style="width:506pt;height:.5pt;mso-position-horizontal-relative:char;mso-position-vertical-relative:line" coordsize="642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">
                <v:shape id="Graphic 1087" o:spid="_x0000_s1027" style="position:absolute;width:64262;height:63;visibility:visible;mso-wrap-style:square;v-text-anchor:top" coordsize="6426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" path="m6426200,l,,,6350r6426200,l6426200,xe" fillcolor="black" stroked="f">
                  <v:path arrowok="t"/>
                </v:shape>
                <w10:anchorlock/>
              </v:group>
            </w:pict>
          </mc:Fallback>
        </mc:AlternateContent>
      </w:r>
    </w:p>
    <w:p w14:paraId="29CA2BBF" w14:textId="77777777" w:rsidR="005C2A41" w:rsidRDefault="00863C9F">
      <w:pPr>
        <w:pStyle w:val="BodyText"/>
        <w:spacing w:before="51"/>
        <w:ind w:left="462" w:right="331"/>
      </w:pPr>
      <w:r>
        <w:t>Military</w:t>
      </w:r>
      <w:r>
        <w:rPr>
          <w:spacing w:val="-3"/>
        </w:rPr>
        <w:t xml:space="preserve"> </w:t>
      </w:r>
      <w:r>
        <w:t>Lending</w:t>
      </w:r>
      <w:r>
        <w:rPr>
          <w:spacing w:val="-3"/>
        </w:rPr>
        <w:t xml:space="preserve"> </w:t>
      </w:r>
      <w:r>
        <w:t>Act</w:t>
      </w:r>
      <w:r>
        <w:rPr>
          <w:spacing w:val="-3"/>
        </w:rPr>
        <w:t xml:space="preserve"> </w:t>
      </w:r>
      <w:r>
        <w:t>Disclosure:</w:t>
      </w:r>
      <w:r>
        <w:rPr>
          <w:spacing w:val="-3"/>
        </w:rPr>
        <w:t xml:space="preserve"> </w:t>
      </w:r>
      <w:r>
        <w:t>To</w:t>
      </w:r>
      <w:r>
        <w:rPr>
          <w:spacing w:val="-3"/>
        </w:rPr>
        <w:t xml:space="preserve"> </w:t>
      </w:r>
      <w:r>
        <w:t>receive</w:t>
      </w:r>
      <w:r>
        <w:rPr>
          <w:spacing w:val="-3"/>
        </w:rPr>
        <w:t xml:space="preserve"> </w:t>
      </w:r>
      <w:r>
        <w:t>important</w:t>
      </w:r>
      <w:r>
        <w:rPr>
          <w:spacing w:val="-3"/>
        </w:rPr>
        <w:t xml:space="preserve"> </w:t>
      </w:r>
      <w:r>
        <w:t>disclosures</w:t>
      </w:r>
      <w:r>
        <w:rPr>
          <w:spacing w:val="-3"/>
        </w:rPr>
        <w:t xml:space="preserve"> </w:t>
      </w:r>
      <w:r>
        <w:t>and</w:t>
      </w:r>
      <w:r>
        <w:rPr>
          <w:spacing w:val="-3"/>
        </w:rPr>
        <w:t xml:space="preserve"> </w:t>
      </w:r>
      <w:r>
        <w:t>payment</w:t>
      </w:r>
      <w:r>
        <w:rPr>
          <w:spacing w:val="-3"/>
        </w:rPr>
        <w:t xml:space="preserve"> </w:t>
      </w:r>
      <w:r>
        <w:t>obligation</w:t>
      </w:r>
      <w:r>
        <w:rPr>
          <w:spacing w:val="-3"/>
        </w:rPr>
        <w:t xml:space="preserve"> </w:t>
      </w:r>
      <w:r>
        <w:t>information</w:t>
      </w:r>
      <w:r>
        <w:rPr>
          <w:spacing w:val="-3"/>
        </w:rPr>
        <w:t xml:space="preserve"> </w:t>
      </w:r>
      <w:r>
        <w:t>about</w:t>
      </w:r>
      <w:r>
        <w:rPr>
          <w:spacing w:val="-3"/>
        </w:rPr>
        <w:t xml:space="preserve"> </w:t>
      </w:r>
      <w:r>
        <w:t>this</w:t>
      </w:r>
      <w:r>
        <w:rPr>
          <w:spacing w:val="-2"/>
        </w:rPr>
        <w:t xml:space="preserve"> </w:t>
      </w:r>
      <w:r>
        <w:t>loan verbally,</w:t>
      </w:r>
      <w:r>
        <w:rPr>
          <w:spacing w:val="-3"/>
        </w:rPr>
        <w:t xml:space="preserve"> </w:t>
      </w:r>
      <w:r>
        <w:t>please</w:t>
      </w:r>
      <w:r>
        <w:rPr>
          <w:spacing w:val="-3"/>
        </w:rPr>
        <w:t xml:space="preserve"> </w:t>
      </w:r>
      <w:r>
        <w:t>call</w:t>
      </w:r>
      <w:r>
        <w:rPr>
          <w:spacing w:val="-3"/>
        </w:rPr>
        <w:t xml:space="preserve"> </w:t>
      </w:r>
      <w:r>
        <w:t xml:space="preserve">855- </w:t>
      </w:r>
      <w:r>
        <w:rPr>
          <w:spacing w:val="-2"/>
        </w:rPr>
        <w:t>455-6972.</w:t>
      </w:r>
    </w:p>
    <w:p w14:paraId="4BFCFAEE" w14:textId="77777777" w:rsidR="005C2A41" w:rsidRDefault="005C2A41">
      <w:pPr>
        <w:pStyle w:val="BodyText"/>
        <w:sectPr w:rsidR="005C2A41">
          <w:type w:val="continuous"/>
          <w:pgSz w:w="12240" w:h="15840"/>
          <w:pgMar w:top="1760" w:right="720" w:bottom="340" w:left="720" w:header="807" w:footer="898" w:gutter="0"/>
          <w:cols w:space="720"/>
        </w:sectPr>
      </w:pPr>
    </w:p>
    <w:p w14:paraId="43334D4F" w14:textId="77777777" w:rsidR="005C2A41" w:rsidRDefault="00863C9F">
      <w:pPr>
        <w:pStyle w:val="Heading3"/>
        <w:spacing w:before="46"/>
        <w:ind w:right="18"/>
      </w:pPr>
      <w:bookmarkStart w:id="14" w:name="116869840-02_FD_GRMD_L_V_Rev_1.pdf"/>
      <w:bookmarkEnd w:id="14"/>
      <w:r>
        <w:rPr>
          <w:w w:val="105"/>
        </w:rPr>
        <w:lastRenderedPageBreak/>
        <w:t>Private</w:t>
      </w:r>
      <w:r>
        <w:rPr>
          <w:spacing w:val="-15"/>
          <w:w w:val="105"/>
        </w:rPr>
        <w:t xml:space="preserve"> </w:t>
      </w:r>
      <w:r>
        <w:rPr>
          <w:w w:val="105"/>
        </w:rPr>
        <w:t>Education</w:t>
      </w:r>
      <w:r>
        <w:rPr>
          <w:spacing w:val="-15"/>
          <w:w w:val="105"/>
        </w:rPr>
        <w:t xml:space="preserve"> </w:t>
      </w:r>
      <w:r>
        <w:rPr>
          <w:w w:val="105"/>
        </w:rPr>
        <w:t>Loan</w:t>
      </w:r>
      <w:r>
        <w:rPr>
          <w:spacing w:val="-14"/>
          <w:w w:val="105"/>
        </w:rPr>
        <w:t xml:space="preserve"> </w:t>
      </w:r>
      <w:r>
        <w:rPr>
          <w:w w:val="105"/>
        </w:rPr>
        <w:t>Final</w:t>
      </w:r>
      <w:r>
        <w:rPr>
          <w:spacing w:val="-15"/>
          <w:w w:val="105"/>
        </w:rPr>
        <w:t xml:space="preserve"> </w:t>
      </w:r>
      <w:r>
        <w:rPr>
          <w:spacing w:val="-2"/>
          <w:w w:val="105"/>
        </w:rPr>
        <w:t>Disclosure</w:t>
      </w:r>
    </w:p>
    <w:p w14:paraId="2229A92A" w14:textId="77777777" w:rsidR="005C2A41" w:rsidRDefault="00863C9F">
      <w:pPr>
        <w:tabs>
          <w:tab w:val="left" w:pos="8963"/>
        </w:tabs>
        <w:spacing w:before="41"/>
        <w:ind w:right="116"/>
        <w:jc w:val="center"/>
        <w:rPr>
          <w:position w:val="2"/>
          <w:sz w:val="16"/>
        </w:rPr>
      </w:pPr>
      <w:r>
        <w:rPr>
          <w:sz w:val="23"/>
        </w:rPr>
        <w:t>Sallie</w:t>
      </w:r>
      <w:r>
        <w:rPr>
          <w:spacing w:val="15"/>
          <w:sz w:val="23"/>
        </w:rPr>
        <w:t xml:space="preserve"> </w:t>
      </w:r>
      <w:r>
        <w:rPr>
          <w:sz w:val="23"/>
        </w:rPr>
        <w:t>Mae</w:t>
      </w:r>
      <w:r>
        <w:rPr>
          <w:spacing w:val="15"/>
          <w:sz w:val="23"/>
        </w:rPr>
        <w:t xml:space="preserve"> </w:t>
      </w:r>
      <w:r>
        <w:rPr>
          <w:sz w:val="23"/>
        </w:rPr>
        <w:t>Medical</w:t>
      </w:r>
      <w:r>
        <w:rPr>
          <w:spacing w:val="15"/>
          <w:sz w:val="23"/>
        </w:rPr>
        <w:t xml:space="preserve"> </w:t>
      </w:r>
      <w:r>
        <w:rPr>
          <w:sz w:val="23"/>
        </w:rPr>
        <w:t>School</w:t>
      </w:r>
      <w:r>
        <w:rPr>
          <w:spacing w:val="16"/>
          <w:sz w:val="23"/>
        </w:rPr>
        <w:t xml:space="preserve"> </w:t>
      </w:r>
      <w:r>
        <w:rPr>
          <w:spacing w:val="-4"/>
          <w:sz w:val="23"/>
        </w:rPr>
        <w:t>Loan</w:t>
      </w:r>
      <w:r>
        <w:rPr>
          <w:sz w:val="23"/>
        </w:rPr>
        <w:tab/>
      </w:r>
      <w:r>
        <w:rPr>
          <w:position w:val="2"/>
          <w:sz w:val="16"/>
        </w:rPr>
        <w:t>Page</w:t>
      </w:r>
      <w:r>
        <w:rPr>
          <w:spacing w:val="-9"/>
          <w:position w:val="2"/>
          <w:sz w:val="16"/>
        </w:rPr>
        <w:t xml:space="preserve"> </w:t>
      </w:r>
      <w:r>
        <w:rPr>
          <w:position w:val="2"/>
          <w:sz w:val="16"/>
        </w:rPr>
        <w:t>1</w:t>
      </w:r>
      <w:r>
        <w:rPr>
          <w:spacing w:val="-8"/>
          <w:position w:val="2"/>
          <w:sz w:val="16"/>
        </w:rPr>
        <w:t xml:space="preserve"> </w:t>
      </w:r>
      <w:r>
        <w:rPr>
          <w:position w:val="2"/>
          <w:sz w:val="16"/>
        </w:rPr>
        <w:t>of</w:t>
      </w:r>
      <w:r>
        <w:rPr>
          <w:spacing w:val="-8"/>
          <w:position w:val="2"/>
          <w:sz w:val="16"/>
        </w:rPr>
        <w:t xml:space="preserve"> </w:t>
      </w:r>
      <w:r>
        <w:rPr>
          <w:spacing w:val="-10"/>
          <w:position w:val="2"/>
          <w:sz w:val="16"/>
        </w:rPr>
        <w:t>2</w:t>
      </w:r>
    </w:p>
    <w:p w14:paraId="334B8574" w14:textId="77777777" w:rsidR="005C2A41" w:rsidRDefault="00863C9F">
      <w:pPr>
        <w:pStyle w:val="BodyText"/>
        <w:spacing w:before="3"/>
        <w:rPr>
          <w:sz w:val="8"/>
        </w:rPr>
      </w:pPr>
      <w:r>
        <w:rPr>
          <w:noProof/>
          <w:sz w:val="8"/>
        </w:rPr>
        <mc:AlternateContent>
          <mc:Choice Requires="wps">
            <w:drawing>
              <wp:anchor distT="0" distB="0" distL="0" distR="0" simplePos="0" relativeHeight="487812608" behindDoc="1" locked="0" layoutInCell="1" allowOverlap="1" wp14:anchorId="503C7230" wp14:editId="116A6B6B">
                <wp:simplePos x="0" y="0"/>
                <wp:positionH relativeFrom="page">
                  <wp:posOffset>735855</wp:posOffset>
                </wp:positionH>
                <wp:positionV relativeFrom="paragraph">
                  <wp:posOffset>75756</wp:posOffset>
                </wp:positionV>
                <wp:extent cx="6288405" cy="38100"/>
                <wp:effectExtent l="0" t="0" r="0" b="0"/>
                <wp:wrapTopAndBottom/>
                <wp:docPr id="1097" name="Graphic 1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C501C" id="Graphic 1097" o:spid="_x0000_s1026" alt="&quot;&quot;" style="position:absolute;margin-left:57.95pt;margin-top:5.95pt;width:495.15pt;height:3pt;z-index:-15503872;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" path="m6288142,l,,,37653r6288142,l6288142,xe" fillcolor="black" stroked="f">
                <v:path arrowok="t"/>
                <w10:wrap type="topAndBottom" anchorx="page"/>
              </v:shape>
            </w:pict>
          </mc:Fallback>
        </mc:AlternateContent>
      </w:r>
    </w:p>
    <w:p w14:paraId="734B7AC5" w14:textId="77777777" w:rsidR="005C2A41" w:rsidRDefault="005C2A41">
      <w:pPr>
        <w:pStyle w:val="BodyText"/>
        <w:spacing w:before="1"/>
        <w:rPr>
          <w:sz w:val="6"/>
        </w:rPr>
      </w:pPr>
    </w:p>
    <w:p w14:paraId="31B1CA48" w14:textId="77777777" w:rsidR="005C2A41" w:rsidRDefault="005C2A41">
      <w:pPr>
        <w:pStyle w:val="BodyText"/>
        <w:rPr>
          <w:sz w:val="6"/>
        </w:rPr>
        <w:sectPr w:rsidR="005C2A41">
          <w:headerReference w:type="even" r:id="rId210"/>
          <w:headerReference w:type="default" r:id="rId211"/>
          <w:footerReference w:type="even" r:id="rId212"/>
          <w:footerReference w:type="default" r:id="rId213"/>
          <w:pgSz w:w="12240" w:h="15840"/>
          <w:pgMar w:top="700" w:right="720" w:bottom="400" w:left="720" w:header="500" w:footer="213" w:gutter="0"/>
          <w:cols w:space="720"/>
        </w:sectPr>
      </w:pPr>
    </w:p>
    <w:p w14:paraId="0CAA0998" w14:textId="77777777" w:rsidR="005C2A41" w:rsidRDefault="00863C9F">
      <w:pPr>
        <w:pStyle w:val="Heading9"/>
        <w:spacing w:before="47" w:line="247" w:lineRule="auto"/>
        <w:ind w:left="468"/>
      </w:pPr>
      <w:r>
        <w:rPr>
          <w:spacing w:val="-4"/>
        </w:rPr>
        <w:t xml:space="preserve">BORROWER: </w:t>
      </w:r>
      <w:r>
        <w:rPr>
          <w:spacing w:val="-2"/>
        </w:rPr>
        <w:t>COSIGNER:</w:t>
      </w:r>
    </w:p>
    <w:p w14:paraId="723ED319" w14:textId="77777777" w:rsidR="005C2A41" w:rsidRDefault="00863C9F">
      <w:pPr>
        <w:spacing w:before="47"/>
        <w:ind w:left="468"/>
        <w:rPr>
          <w:b/>
          <w:sz w:val="17"/>
        </w:rPr>
      </w:pPr>
      <w:r>
        <w:br w:type="column"/>
      </w:r>
      <w:r>
        <w:rPr>
          <w:b/>
          <w:spacing w:val="-2"/>
          <w:sz w:val="17"/>
        </w:rPr>
        <w:t>CREDITOR:</w:t>
      </w:r>
    </w:p>
    <w:p w14:paraId="6F355FD7" w14:textId="77777777" w:rsidR="005C2A41" w:rsidRDefault="00863C9F">
      <w:pPr>
        <w:spacing w:before="2"/>
        <w:ind w:left="468"/>
        <w:rPr>
          <w:sz w:val="17"/>
        </w:rPr>
      </w:pPr>
      <w:r>
        <w:rPr>
          <w:noProof/>
          <w:sz w:val="17"/>
        </w:rPr>
        <mc:AlternateContent>
          <mc:Choice Requires="wpg">
            <w:drawing>
              <wp:anchor distT="0" distB="0" distL="0" distR="0" simplePos="0" relativeHeight="15958016" behindDoc="0" locked="0" layoutInCell="1" allowOverlap="1" wp14:anchorId="18C374EA" wp14:editId="6D9B5885">
                <wp:simplePos x="0" y="0"/>
                <wp:positionH relativeFrom="page">
                  <wp:posOffset>3779517</wp:posOffset>
                </wp:positionH>
                <wp:positionV relativeFrom="paragraph">
                  <wp:posOffset>-160769</wp:posOffset>
                </wp:positionV>
                <wp:extent cx="3225800" cy="1142365"/>
                <wp:effectExtent l="0" t="0" r="0" b="0"/>
                <wp:wrapNone/>
                <wp:docPr id="1098" name="Group 1098" descr="Image indicating right to cancel reading: &quot;RIGHT TO CANCEL. You have a right to cancel this transaction, without penalty, by midnight on January 03, 2025. No funds will be disbursed to you or to your school until after this time. You may cancel by logging into your online account at https://www.salliemae.com/ApplicationSummary or by calling us at (866) 675-7760.&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1142365"/>
                          <a:chOff x="0" y="0"/>
                          <a:chExt cx="3225800" cy="1142365"/>
                        </a:xfrm>
                      </wpg:grpSpPr>
                      <wps:wsp>
                        <wps:cNvPr id="1099" name="Graphic 1099"/>
                        <wps:cNvSpPr/>
                        <wps:spPr>
                          <a:xfrm>
                            <a:off x="-9" y="307514"/>
                            <a:ext cx="3225800" cy="835025"/>
                          </a:xfrm>
                          <a:custGeom>
                            <a:avLst/>
                            <a:gdLst/>
                            <a:ahLst/>
                            <a:cxnLst/>
                            <a:rect l="l" t="t" r="r" b="b"/>
                            <a:pathLst>
                              <a:path w="3225800" h="835025">
                                <a:moveTo>
                                  <a:pt x="3225660" y="0"/>
                                </a:moveTo>
                                <a:lnTo>
                                  <a:pt x="3219386" y="0"/>
                                </a:lnTo>
                                <a:lnTo>
                                  <a:pt x="3219386" y="12547"/>
                                </a:lnTo>
                                <a:lnTo>
                                  <a:pt x="3219386" y="828370"/>
                                </a:lnTo>
                                <a:lnTo>
                                  <a:pt x="6273" y="828370"/>
                                </a:lnTo>
                                <a:lnTo>
                                  <a:pt x="6273" y="12547"/>
                                </a:lnTo>
                                <a:lnTo>
                                  <a:pt x="3219386" y="12547"/>
                                </a:lnTo>
                                <a:lnTo>
                                  <a:pt x="3219386" y="0"/>
                                </a:lnTo>
                                <a:lnTo>
                                  <a:pt x="0" y="0"/>
                                </a:lnTo>
                                <a:lnTo>
                                  <a:pt x="0" y="6273"/>
                                </a:lnTo>
                                <a:lnTo>
                                  <a:pt x="0" y="12547"/>
                                </a:lnTo>
                                <a:lnTo>
                                  <a:pt x="0" y="828370"/>
                                </a:lnTo>
                                <a:lnTo>
                                  <a:pt x="0" y="834644"/>
                                </a:lnTo>
                                <a:lnTo>
                                  <a:pt x="6273" y="834644"/>
                                </a:lnTo>
                                <a:lnTo>
                                  <a:pt x="3219386" y="834644"/>
                                </a:lnTo>
                                <a:lnTo>
                                  <a:pt x="3225660" y="834644"/>
                                </a:lnTo>
                                <a:lnTo>
                                  <a:pt x="3225660" y="828370"/>
                                </a:lnTo>
                                <a:lnTo>
                                  <a:pt x="3225660" y="12547"/>
                                </a:lnTo>
                                <a:lnTo>
                                  <a:pt x="3225660" y="6273"/>
                                </a:lnTo>
                                <a:lnTo>
                                  <a:pt x="3225660" y="0"/>
                                </a:lnTo>
                                <a:close/>
                              </a:path>
                            </a:pathLst>
                          </a:custGeom>
                          <a:solidFill>
                            <a:srgbClr val="000000"/>
                          </a:solidFill>
                        </wps:spPr>
                        <wps:bodyPr wrap="square" lIns="0" tIns="0" rIns="0" bIns="0" rtlCol="0">
                          <a:prstTxWarp prst="textNoShape">
                            <a:avLst/>
                          </a:prstTxWarp>
                          <a:noAutofit/>
                        </wps:bodyPr>
                      </wps:wsp>
                      <wps:wsp>
                        <wps:cNvPr id="1100" name="Textbox 1100"/>
                        <wps:cNvSpPr txBox="1"/>
                        <wps:spPr>
                          <a:xfrm>
                            <a:off x="6275" y="320055"/>
                            <a:ext cx="3213100" cy="815975"/>
                          </a:xfrm>
                          <a:prstGeom prst="rect">
                            <a:avLst/>
                          </a:prstGeom>
                        </wps:spPr>
                        <wps:txbx>
                          <w:txbxContent>
                            <w:p w14:paraId="26A8F25D" w14:textId="77777777" w:rsidR="005C2A41" w:rsidRDefault="00863C9F">
                              <w:pPr>
                                <w:spacing w:before="38" w:line="242" w:lineRule="auto"/>
                                <w:ind w:left="49" w:right="87"/>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 xml:space="preserve">by </w:t>
                              </w:r>
                              <w:r>
                                <w:rPr>
                                  <w:spacing w:val="-2"/>
                                  <w:sz w:val="17"/>
                                </w:rPr>
                                <w:t>midnight</w:t>
                              </w:r>
                              <w:r>
                                <w:rPr>
                                  <w:spacing w:val="-10"/>
                                  <w:sz w:val="17"/>
                                </w:rPr>
                                <w:t xml:space="preserve"> </w:t>
                              </w:r>
                              <w:r>
                                <w:rPr>
                                  <w:spacing w:val="-2"/>
                                  <w:sz w:val="17"/>
                                </w:rPr>
                                <w:t>on</w:t>
                              </w:r>
                              <w:r>
                                <w:rPr>
                                  <w:spacing w:val="-10"/>
                                  <w:sz w:val="17"/>
                                </w:rPr>
                                <w:t xml:space="preserve"> </w:t>
                              </w:r>
                              <w:r>
                                <w:rPr>
                                  <w:spacing w:val="-2"/>
                                  <w:sz w:val="17"/>
                                </w:rPr>
                                <w:t>January</w:t>
                              </w:r>
                              <w:r>
                                <w:rPr>
                                  <w:spacing w:val="-10"/>
                                  <w:sz w:val="17"/>
                                </w:rPr>
                                <w:t xml:space="preserve"> </w:t>
                              </w:r>
                              <w:r>
                                <w:rPr>
                                  <w:spacing w:val="-2"/>
                                  <w:sz w:val="17"/>
                                </w:rPr>
                                <w:t>03,</w:t>
                              </w:r>
                              <w:r>
                                <w:rPr>
                                  <w:spacing w:val="-10"/>
                                  <w:sz w:val="17"/>
                                </w:rPr>
                                <w:t xml:space="preserve"> </w:t>
                              </w:r>
                              <w:r>
                                <w:rPr>
                                  <w:spacing w:val="-2"/>
                                  <w:sz w:val="17"/>
                                </w:rPr>
                                <w:t>2025.</w:t>
                              </w:r>
                              <w:r>
                                <w:rPr>
                                  <w:spacing w:val="-10"/>
                                  <w:sz w:val="17"/>
                                </w:rPr>
                                <w:t xml:space="preserve"> </w:t>
                              </w:r>
                              <w:r>
                                <w:rPr>
                                  <w:spacing w:val="-2"/>
                                  <w:sz w:val="17"/>
                                </w:rPr>
                                <w:t>No</w:t>
                              </w:r>
                              <w:r>
                                <w:rPr>
                                  <w:spacing w:val="-9"/>
                                  <w:sz w:val="17"/>
                                </w:rPr>
                                <w:t xml:space="preserve"> </w:t>
                              </w:r>
                              <w:r>
                                <w:rPr>
                                  <w:spacing w:val="-2"/>
                                  <w:sz w:val="17"/>
                                </w:rPr>
                                <w:t>funds</w:t>
                              </w:r>
                              <w:r>
                                <w:rPr>
                                  <w:spacing w:val="-10"/>
                                  <w:sz w:val="17"/>
                                </w:rPr>
                                <w:t xml:space="preserve"> </w:t>
                              </w:r>
                              <w:r>
                                <w:rPr>
                                  <w:spacing w:val="-2"/>
                                  <w:sz w:val="17"/>
                                </w:rPr>
                                <w:t>will</w:t>
                              </w:r>
                              <w:r>
                                <w:rPr>
                                  <w:spacing w:val="-10"/>
                                  <w:sz w:val="17"/>
                                </w:rPr>
                                <w:t xml:space="preserve"> </w:t>
                              </w:r>
                              <w:r>
                                <w:rPr>
                                  <w:spacing w:val="-2"/>
                                  <w:sz w:val="17"/>
                                </w:rPr>
                                <w:t>be</w:t>
                              </w:r>
                              <w:r>
                                <w:rPr>
                                  <w:spacing w:val="-10"/>
                                  <w:sz w:val="17"/>
                                </w:rPr>
                                <w:t xml:space="preserve"> </w:t>
                              </w:r>
                              <w:r>
                                <w:rPr>
                                  <w:spacing w:val="-2"/>
                                  <w:sz w:val="17"/>
                                </w:rPr>
                                <w:t>disbursed</w:t>
                              </w:r>
                              <w:r>
                                <w:rPr>
                                  <w:spacing w:val="-10"/>
                                  <w:sz w:val="17"/>
                                </w:rPr>
                                <w:t xml:space="preserve"> </w:t>
                              </w:r>
                              <w:r>
                                <w:rPr>
                                  <w:spacing w:val="-2"/>
                                  <w:sz w:val="17"/>
                                </w:rPr>
                                <w:t>to</w:t>
                              </w:r>
                              <w:r>
                                <w:rPr>
                                  <w:spacing w:val="-9"/>
                                  <w:sz w:val="17"/>
                                </w:rPr>
                                <w:t xml:space="preserve"> </w:t>
                              </w:r>
                              <w:r>
                                <w:rPr>
                                  <w:spacing w:val="-2"/>
                                  <w:sz w:val="17"/>
                                </w:rPr>
                                <w:t>you</w:t>
                              </w:r>
                              <w:r>
                                <w:rPr>
                                  <w:spacing w:val="-10"/>
                                  <w:sz w:val="17"/>
                                </w:rPr>
                                <w:t xml:space="preserve"> </w:t>
                              </w:r>
                              <w:r>
                                <w:rPr>
                                  <w:spacing w:val="-2"/>
                                  <w:sz w:val="17"/>
                                </w:rPr>
                                <w:t xml:space="preserve">or </w:t>
                              </w:r>
                              <w:r>
                                <w:rPr>
                                  <w:sz w:val="17"/>
                                </w:rPr>
                                <w:t>to</w:t>
                              </w:r>
                              <w:r>
                                <w:rPr>
                                  <w:spacing w:val="-12"/>
                                  <w:sz w:val="17"/>
                                </w:rPr>
                                <w:t xml:space="preserve"> </w:t>
                              </w:r>
                              <w:r>
                                <w:rPr>
                                  <w:sz w:val="17"/>
                                </w:rPr>
                                <w:t>your</w:t>
                              </w:r>
                              <w:r>
                                <w:rPr>
                                  <w:spacing w:val="-12"/>
                                  <w:sz w:val="17"/>
                                </w:rPr>
                                <w:t xml:space="preserve"> </w:t>
                              </w:r>
                              <w:r>
                                <w:rPr>
                                  <w:sz w:val="17"/>
                                </w:rPr>
                                <w:t>school</w:t>
                              </w:r>
                              <w:r>
                                <w:rPr>
                                  <w:spacing w:val="-12"/>
                                  <w:sz w:val="17"/>
                                </w:rPr>
                                <w:t xml:space="preserve"> </w:t>
                              </w:r>
                              <w:r>
                                <w:rPr>
                                  <w:sz w:val="17"/>
                                </w:rPr>
                                <w:t>until</w:t>
                              </w:r>
                              <w:r>
                                <w:rPr>
                                  <w:spacing w:val="-12"/>
                                  <w:sz w:val="17"/>
                                </w:rPr>
                                <w:t xml:space="preserve"> </w:t>
                              </w:r>
                              <w:r>
                                <w:rPr>
                                  <w:sz w:val="17"/>
                                </w:rPr>
                                <w:t>after</w:t>
                              </w:r>
                              <w:r>
                                <w:rPr>
                                  <w:spacing w:val="-12"/>
                                  <w:sz w:val="17"/>
                                </w:rPr>
                                <w:t xml:space="preserve"> </w:t>
                              </w:r>
                              <w:r>
                                <w:rPr>
                                  <w:sz w:val="17"/>
                                </w:rPr>
                                <w:t>this</w:t>
                              </w:r>
                              <w:r>
                                <w:rPr>
                                  <w:spacing w:val="-11"/>
                                  <w:sz w:val="17"/>
                                </w:rPr>
                                <w:t xml:space="preserve"> </w:t>
                              </w:r>
                              <w:r>
                                <w:rPr>
                                  <w:sz w:val="17"/>
                                </w:rPr>
                                <w:t>time.</w:t>
                              </w:r>
                              <w:r>
                                <w:rPr>
                                  <w:spacing w:val="-12"/>
                                  <w:sz w:val="17"/>
                                </w:rPr>
                                <w:t xml:space="preserve"> </w:t>
                              </w:r>
                              <w:r>
                                <w:rPr>
                                  <w:sz w:val="17"/>
                                </w:rPr>
                                <w:t>You</w:t>
                              </w:r>
                              <w:r>
                                <w:rPr>
                                  <w:spacing w:val="-12"/>
                                  <w:sz w:val="17"/>
                                </w:rPr>
                                <w:t xml:space="preserve"> </w:t>
                              </w:r>
                              <w:r>
                                <w:rPr>
                                  <w:sz w:val="17"/>
                                </w:rPr>
                                <w:t>may</w:t>
                              </w:r>
                              <w:r>
                                <w:rPr>
                                  <w:spacing w:val="-12"/>
                                  <w:sz w:val="17"/>
                                </w:rPr>
                                <w:t xml:space="preserve"> </w:t>
                              </w:r>
                              <w:r>
                                <w:rPr>
                                  <w:sz w:val="17"/>
                                </w:rPr>
                                <w:t>cancel</w:t>
                              </w:r>
                              <w:r>
                                <w:rPr>
                                  <w:spacing w:val="-12"/>
                                  <w:sz w:val="17"/>
                                </w:rPr>
                                <w:t xml:space="preserve"> </w:t>
                              </w:r>
                              <w:r>
                                <w:rPr>
                                  <w:sz w:val="17"/>
                                </w:rPr>
                                <w:t>by</w:t>
                              </w:r>
                              <w:r>
                                <w:rPr>
                                  <w:spacing w:val="-11"/>
                                  <w:sz w:val="17"/>
                                </w:rPr>
                                <w:t xml:space="preserve"> </w:t>
                              </w:r>
                              <w:r>
                                <w:rPr>
                                  <w:sz w:val="17"/>
                                </w:rPr>
                                <w:t>logging</w:t>
                              </w:r>
                              <w:r>
                                <w:rPr>
                                  <w:spacing w:val="-12"/>
                                  <w:sz w:val="17"/>
                                </w:rPr>
                                <w:t xml:space="preserve"> </w:t>
                              </w:r>
                              <w:r>
                                <w:rPr>
                                  <w:sz w:val="17"/>
                                </w:rPr>
                                <w:t xml:space="preserve">into your online account at </w:t>
                              </w:r>
                              <w:hyperlink r:id="rId214">
                                <w:r>
                                  <w:rPr>
                                    <w:color w:val="0000FD"/>
                                    <w:spacing w:val="-4"/>
                                    <w:sz w:val="17"/>
                                    <w:u w:val="single" w:color="0000FD"/>
                                  </w:rPr>
                                  <w:t>https://www.salliemae.com/ApplicationSummary</w:t>
                                </w:r>
                              </w:hyperlink>
                              <w:r>
                                <w:rPr>
                                  <w:color w:val="0000FD"/>
                                  <w:sz w:val="17"/>
                                </w:rPr>
                                <w:t xml:space="preserve"> </w:t>
                              </w:r>
                              <w:r>
                                <w:rPr>
                                  <w:spacing w:val="-4"/>
                                  <w:sz w:val="17"/>
                                </w:rPr>
                                <w:t xml:space="preserve">or by calling us at </w:t>
                              </w:r>
                              <w:r>
                                <w:rPr>
                                  <w:sz w:val="17"/>
                                </w:rPr>
                                <w:t>(866)</w:t>
                              </w:r>
                              <w:r>
                                <w:rPr>
                                  <w:spacing w:val="-3"/>
                                  <w:sz w:val="17"/>
                                </w:rPr>
                                <w:t xml:space="preserve"> </w:t>
                              </w:r>
                              <w:r>
                                <w:rPr>
                                  <w:sz w:val="17"/>
                                </w:rPr>
                                <w:t>675­7760.</w:t>
                              </w:r>
                            </w:p>
                          </w:txbxContent>
                        </wps:txbx>
                        <wps:bodyPr wrap="square" lIns="0" tIns="0" rIns="0" bIns="0" rtlCol="0">
                          <a:noAutofit/>
                        </wps:bodyPr>
                      </wps:wsp>
                      <wps:wsp>
                        <wps:cNvPr id="1101" name="Textbox 1101"/>
                        <wps:cNvSpPr txBox="1"/>
                        <wps:spPr>
                          <a:xfrm>
                            <a:off x="3137" y="0"/>
                            <a:ext cx="3219450" cy="320675"/>
                          </a:xfrm>
                          <a:prstGeom prst="rect">
                            <a:avLst/>
                          </a:prstGeom>
                          <a:solidFill>
                            <a:srgbClr val="000000"/>
                          </a:solidFill>
                        </wps:spPr>
                        <wps:txbx>
                          <w:txbxContent>
                            <w:p w14:paraId="0C4029C4"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wps:txbx>
                        <wps:bodyPr wrap="square" lIns="0" tIns="0" rIns="0" bIns="0" rtlCol="0">
                          <a:noAutofit/>
                        </wps:bodyPr>
                      </wps:wsp>
                    </wpg:wgp>
                  </a:graphicData>
                </a:graphic>
              </wp:anchor>
            </w:drawing>
          </mc:Choice>
          <mc:Fallback>
            <w:pict>
              <v:group w14:anchorId="18C374EA" id="Group 1098" o:spid="_x0000_s1207" alt="Image indicating right to cancel reading: &quot;RIGHT TO CANCEL. You have a right to cancel this transaction, without penalty, by midnight on January 03, 2025. No funds will be disbursed to you or to your school until after this time. You may cancel by logging into your online account at https://www.salliemae.com/ApplicationSummary or by calling us at (866) 675-7760.&quot;" style="position:absolute;left:0;text-align:left;margin-left:297.6pt;margin-top:-12.65pt;width:254pt;height:89.95pt;z-index:15958016;mso-wrap-distance-left:0;mso-wrap-distance-right:0;mso-position-horizontal-relative:page;mso-position-vertical-relative:text" coordsize="3225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">
                <v:shape id="Graphic 1099" o:spid="_x0000_s1208" style="position:absolute;top:3075;width:32257;height:8350;visibility:visible;mso-wrap-style:square;v-text-anchor:top" coordsize="322580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" path="m3225660,r-6274,l3219386,12547r,815823l6273,828370r,-815823l3219386,12547r,-12547l,,,6273r,6274l,828370r,6274l6273,834644r3213113,l3225660,834644r,-6274l3225660,12547r,-6274l3225660,xe" fillcolor="black" stroked="f">
                  <v:path arrowok="t"/>
                </v:shape>
                <v:shape id="Textbox 1100" o:spid="_x0000_s1209" type="#_x0000_t202" style="position:absolute;left:62;top:3200;width:32131;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26A8F25D" w14:textId="77777777" w:rsidR="005C2A41" w:rsidRDefault="00863C9F">
                        <w:pPr>
                          <w:spacing w:before="38" w:line="242" w:lineRule="auto"/>
                          <w:ind w:left="49" w:right="87"/>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 xml:space="preserve">by </w:t>
                        </w:r>
                        <w:r>
                          <w:rPr>
                            <w:spacing w:val="-2"/>
                            <w:sz w:val="17"/>
                          </w:rPr>
                          <w:t>midnight</w:t>
                        </w:r>
                        <w:r>
                          <w:rPr>
                            <w:spacing w:val="-10"/>
                            <w:sz w:val="17"/>
                          </w:rPr>
                          <w:t xml:space="preserve"> </w:t>
                        </w:r>
                        <w:r>
                          <w:rPr>
                            <w:spacing w:val="-2"/>
                            <w:sz w:val="17"/>
                          </w:rPr>
                          <w:t>on</w:t>
                        </w:r>
                        <w:r>
                          <w:rPr>
                            <w:spacing w:val="-10"/>
                            <w:sz w:val="17"/>
                          </w:rPr>
                          <w:t xml:space="preserve"> </w:t>
                        </w:r>
                        <w:r>
                          <w:rPr>
                            <w:spacing w:val="-2"/>
                            <w:sz w:val="17"/>
                          </w:rPr>
                          <w:t>January</w:t>
                        </w:r>
                        <w:r>
                          <w:rPr>
                            <w:spacing w:val="-10"/>
                            <w:sz w:val="17"/>
                          </w:rPr>
                          <w:t xml:space="preserve"> </w:t>
                        </w:r>
                        <w:r>
                          <w:rPr>
                            <w:spacing w:val="-2"/>
                            <w:sz w:val="17"/>
                          </w:rPr>
                          <w:t>03,</w:t>
                        </w:r>
                        <w:r>
                          <w:rPr>
                            <w:spacing w:val="-10"/>
                            <w:sz w:val="17"/>
                          </w:rPr>
                          <w:t xml:space="preserve"> </w:t>
                        </w:r>
                        <w:r>
                          <w:rPr>
                            <w:spacing w:val="-2"/>
                            <w:sz w:val="17"/>
                          </w:rPr>
                          <w:t>2025.</w:t>
                        </w:r>
                        <w:r>
                          <w:rPr>
                            <w:spacing w:val="-10"/>
                            <w:sz w:val="17"/>
                          </w:rPr>
                          <w:t xml:space="preserve"> </w:t>
                        </w:r>
                        <w:r>
                          <w:rPr>
                            <w:spacing w:val="-2"/>
                            <w:sz w:val="17"/>
                          </w:rPr>
                          <w:t>No</w:t>
                        </w:r>
                        <w:r>
                          <w:rPr>
                            <w:spacing w:val="-9"/>
                            <w:sz w:val="17"/>
                          </w:rPr>
                          <w:t xml:space="preserve"> </w:t>
                        </w:r>
                        <w:r>
                          <w:rPr>
                            <w:spacing w:val="-2"/>
                            <w:sz w:val="17"/>
                          </w:rPr>
                          <w:t>funds</w:t>
                        </w:r>
                        <w:r>
                          <w:rPr>
                            <w:spacing w:val="-10"/>
                            <w:sz w:val="17"/>
                          </w:rPr>
                          <w:t xml:space="preserve"> </w:t>
                        </w:r>
                        <w:r>
                          <w:rPr>
                            <w:spacing w:val="-2"/>
                            <w:sz w:val="17"/>
                          </w:rPr>
                          <w:t>will</w:t>
                        </w:r>
                        <w:r>
                          <w:rPr>
                            <w:spacing w:val="-10"/>
                            <w:sz w:val="17"/>
                          </w:rPr>
                          <w:t xml:space="preserve"> </w:t>
                        </w:r>
                        <w:r>
                          <w:rPr>
                            <w:spacing w:val="-2"/>
                            <w:sz w:val="17"/>
                          </w:rPr>
                          <w:t>be</w:t>
                        </w:r>
                        <w:r>
                          <w:rPr>
                            <w:spacing w:val="-10"/>
                            <w:sz w:val="17"/>
                          </w:rPr>
                          <w:t xml:space="preserve"> </w:t>
                        </w:r>
                        <w:r>
                          <w:rPr>
                            <w:spacing w:val="-2"/>
                            <w:sz w:val="17"/>
                          </w:rPr>
                          <w:t>disbursed</w:t>
                        </w:r>
                        <w:r>
                          <w:rPr>
                            <w:spacing w:val="-10"/>
                            <w:sz w:val="17"/>
                          </w:rPr>
                          <w:t xml:space="preserve"> </w:t>
                        </w:r>
                        <w:r>
                          <w:rPr>
                            <w:spacing w:val="-2"/>
                            <w:sz w:val="17"/>
                          </w:rPr>
                          <w:t>to</w:t>
                        </w:r>
                        <w:r>
                          <w:rPr>
                            <w:spacing w:val="-9"/>
                            <w:sz w:val="17"/>
                          </w:rPr>
                          <w:t xml:space="preserve"> </w:t>
                        </w:r>
                        <w:r>
                          <w:rPr>
                            <w:spacing w:val="-2"/>
                            <w:sz w:val="17"/>
                          </w:rPr>
                          <w:t>you</w:t>
                        </w:r>
                        <w:r>
                          <w:rPr>
                            <w:spacing w:val="-10"/>
                            <w:sz w:val="17"/>
                          </w:rPr>
                          <w:t xml:space="preserve"> </w:t>
                        </w:r>
                        <w:r>
                          <w:rPr>
                            <w:spacing w:val="-2"/>
                            <w:sz w:val="17"/>
                          </w:rPr>
                          <w:t xml:space="preserve">or </w:t>
                        </w:r>
                        <w:r>
                          <w:rPr>
                            <w:sz w:val="17"/>
                          </w:rPr>
                          <w:t>to</w:t>
                        </w:r>
                        <w:r>
                          <w:rPr>
                            <w:spacing w:val="-12"/>
                            <w:sz w:val="17"/>
                          </w:rPr>
                          <w:t xml:space="preserve"> </w:t>
                        </w:r>
                        <w:r>
                          <w:rPr>
                            <w:sz w:val="17"/>
                          </w:rPr>
                          <w:t>your</w:t>
                        </w:r>
                        <w:r>
                          <w:rPr>
                            <w:spacing w:val="-12"/>
                            <w:sz w:val="17"/>
                          </w:rPr>
                          <w:t xml:space="preserve"> </w:t>
                        </w:r>
                        <w:r>
                          <w:rPr>
                            <w:sz w:val="17"/>
                          </w:rPr>
                          <w:t>school</w:t>
                        </w:r>
                        <w:r>
                          <w:rPr>
                            <w:spacing w:val="-12"/>
                            <w:sz w:val="17"/>
                          </w:rPr>
                          <w:t xml:space="preserve"> </w:t>
                        </w:r>
                        <w:r>
                          <w:rPr>
                            <w:sz w:val="17"/>
                          </w:rPr>
                          <w:t>until</w:t>
                        </w:r>
                        <w:r>
                          <w:rPr>
                            <w:spacing w:val="-12"/>
                            <w:sz w:val="17"/>
                          </w:rPr>
                          <w:t xml:space="preserve"> </w:t>
                        </w:r>
                        <w:r>
                          <w:rPr>
                            <w:sz w:val="17"/>
                          </w:rPr>
                          <w:t>after</w:t>
                        </w:r>
                        <w:r>
                          <w:rPr>
                            <w:spacing w:val="-12"/>
                            <w:sz w:val="17"/>
                          </w:rPr>
                          <w:t xml:space="preserve"> </w:t>
                        </w:r>
                        <w:r>
                          <w:rPr>
                            <w:sz w:val="17"/>
                          </w:rPr>
                          <w:t>this</w:t>
                        </w:r>
                        <w:r>
                          <w:rPr>
                            <w:spacing w:val="-11"/>
                            <w:sz w:val="17"/>
                          </w:rPr>
                          <w:t xml:space="preserve"> </w:t>
                        </w:r>
                        <w:r>
                          <w:rPr>
                            <w:sz w:val="17"/>
                          </w:rPr>
                          <w:t>time.</w:t>
                        </w:r>
                        <w:r>
                          <w:rPr>
                            <w:spacing w:val="-12"/>
                            <w:sz w:val="17"/>
                          </w:rPr>
                          <w:t xml:space="preserve"> </w:t>
                        </w:r>
                        <w:r>
                          <w:rPr>
                            <w:sz w:val="17"/>
                          </w:rPr>
                          <w:t>You</w:t>
                        </w:r>
                        <w:r>
                          <w:rPr>
                            <w:spacing w:val="-12"/>
                            <w:sz w:val="17"/>
                          </w:rPr>
                          <w:t xml:space="preserve"> </w:t>
                        </w:r>
                        <w:r>
                          <w:rPr>
                            <w:sz w:val="17"/>
                          </w:rPr>
                          <w:t>may</w:t>
                        </w:r>
                        <w:r>
                          <w:rPr>
                            <w:spacing w:val="-12"/>
                            <w:sz w:val="17"/>
                          </w:rPr>
                          <w:t xml:space="preserve"> </w:t>
                        </w:r>
                        <w:r>
                          <w:rPr>
                            <w:sz w:val="17"/>
                          </w:rPr>
                          <w:t>cancel</w:t>
                        </w:r>
                        <w:r>
                          <w:rPr>
                            <w:spacing w:val="-12"/>
                            <w:sz w:val="17"/>
                          </w:rPr>
                          <w:t xml:space="preserve"> </w:t>
                        </w:r>
                        <w:r>
                          <w:rPr>
                            <w:sz w:val="17"/>
                          </w:rPr>
                          <w:t>by</w:t>
                        </w:r>
                        <w:r>
                          <w:rPr>
                            <w:spacing w:val="-11"/>
                            <w:sz w:val="17"/>
                          </w:rPr>
                          <w:t xml:space="preserve"> </w:t>
                        </w:r>
                        <w:r>
                          <w:rPr>
                            <w:sz w:val="17"/>
                          </w:rPr>
                          <w:t>logging</w:t>
                        </w:r>
                        <w:r>
                          <w:rPr>
                            <w:spacing w:val="-12"/>
                            <w:sz w:val="17"/>
                          </w:rPr>
                          <w:t xml:space="preserve"> </w:t>
                        </w:r>
                        <w:r>
                          <w:rPr>
                            <w:sz w:val="17"/>
                          </w:rPr>
                          <w:t xml:space="preserve">into your online account at </w:t>
                        </w:r>
                        <w:hyperlink r:id="rId215">
                          <w:r>
                            <w:rPr>
                              <w:color w:val="0000FD"/>
                              <w:spacing w:val="-4"/>
                              <w:sz w:val="17"/>
                              <w:u w:val="single" w:color="0000FD"/>
                            </w:rPr>
                            <w:t>https://www.salliemae.com/ApplicationSummary</w:t>
                          </w:r>
                        </w:hyperlink>
                        <w:r>
                          <w:rPr>
                            <w:color w:val="0000FD"/>
                            <w:sz w:val="17"/>
                          </w:rPr>
                          <w:t xml:space="preserve"> </w:t>
                        </w:r>
                        <w:r>
                          <w:rPr>
                            <w:spacing w:val="-4"/>
                            <w:sz w:val="17"/>
                          </w:rPr>
                          <w:t xml:space="preserve">or by calling us at </w:t>
                        </w:r>
                        <w:r>
                          <w:rPr>
                            <w:sz w:val="17"/>
                          </w:rPr>
                          <w:t>(866)</w:t>
                        </w:r>
                        <w:r>
                          <w:rPr>
                            <w:spacing w:val="-3"/>
                            <w:sz w:val="17"/>
                          </w:rPr>
                          <w:t xml:space="preserve"> </w:t>
                        </w:r>
                        <w:r>
                          <w:rPr>
                            <w:sz w:val="17"/>
                          </w:rPr>
                          <w:t>675­7760.</w:t>
                        </w:r>
                      </w:p>
                    </w:txbxContent>
                  </v:textbox>
                </v:shape>
                <v:shape id="Textbox 1101" o:spid="_x0000_s1210" type="#_x0000_t202" style="position:absolute;left:31;width:32194;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" fillcolor="black" stroked="f">
                  <v:textbox inset="0,0,0,0">
                    <w:txbxContent>
                      <w:p w14:paraId="0C4029C4"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v:textbox>
                </v:shape>
                <w10:wrap anchorx="page"/>
              </v:group>
            </w:pict>
          </mc:Fallback>
        </mc:AlternateContent>
      </w:r>
      <w:r>
        <w:rPr>
          <w:spacing w:val="-6"/>
          <w:sz w:val="17"/>
        </w:rPr>
        <w:t>Sallie</w:t>
      </w:r>
      <w:r>
        <w:rPr>
          <w:spacing w:val="-7"/>
          <w:sz w:val="17"/>
        </w:rPr>
        <w:t xml:space="preserve"> </w:t>
      </w:r>
      <w:r>
        <w:rPr>
          <w:spacing w:val="-6"/>
          <w:sz w:val="17"/>
        </w:rPr>
        <w:t>Mae</w:t>
      </w:r>
      <w:r>
        <w:rPr>
          <w:spacing w:val="-7"/>
          <w:sz w:val="17"/>
        </w:rPr>
        <w:t xml:space="preserve"> </w:t>
      </w:r>
      <w:r>
        <w:rPr>
          <w:spacing w:val="-6"/>
          <w:sz w:val="17"/>
        </w:rPr>
        <w:t>Bank</w:t>
      </w:r>
    </w:p>
    <w:p w14:paraId="6DAA9B63" w14:textId="77777777" w:rsidR="005C2A41" w:rsidRDefault="00863C9F">
      <w:pPr>
        <w:spacing w:before="2"/>
        <w:ind w:left="468"/>
        <w:rPr>
          <w:sz w:val="17"/>
        </w:rPr>
      </w:pPr>
      <w:r>
        <w:rPr>
          <w:spacing w:val="-6"/>
          <w:sz w:val="17"/>
        </w:rPr>
        <w:t>P.O.</w:t>
      </w:r>
      <w:r>
        <w:rPr>
          <w:spacing w:val="-5"/>
          <w:sz w:val="17"/>
        </w:rPr>
        <w:t xml:space="preserve"> </w:t>
      </w:r>
      <w:r>
        <w:rPr>
          <w:spacing w:val="-6"/>
          <w:sz w:val="17"/>
        </w:rPr>
        <w:t>Box</w:t>
      </w:r>
      <w:r>
        <w:rPr>
          <w:spacing w:val="-4"/>
          <w:sz w:val="17"/>
        </w:rPr>
        <w:t xml:space="preserve"> </w:t>
      </w:r>
      <w:r>
        <w:rPr>
          <w:spacing w:val="-6"/>
          <w:sz w:val="17"/>
        </w:rPr>
        <w:t>3319</w:t>
      </w:r>
    </w:p>
    <w:p w14:paraId="45180E8A" w14:textId="77777777" w:rsidR="005C2A41" w:rsidRDefault="00863C9F">
      <w:pPr>
        <w:spacing w:before="2"/>
        <w:ind w:left="468"/>
        <w:rPr>
          <w:sz w:val="17"/>
        </w:rPr>
      </w:pPr>
      <w:r>
        <w:rPr>
          <w:spacing w:val="-4"/>
          <w:sz w:val="17"/>
        </w:rPr>
        <w:t>Wilmington,</w:t>
      </w:r>
      <w:r>
        <w:rPr>
          <w:spacing w:val="-6"/>
          <w:sz w:val="17"/>
        </w:rPr>
        <w:t xml:space="preserve"> </w:t>
      </w:r>
      <w:r>
        <w:rPr>
          <w:spacing w:val="-4"/>
          <w:sz w:val="17"/>
        </w:rPr>
        <w:t>DE</w:t>
      </w:r>
      <w:r>
        <w:rPr>
          <w:spacing w:val="-8"/>
          <w:sz w:val="17"/>
        </w:rPr>
        <w:t xml:space="preserve"> </w:t>
      </w:r>
      <w:r>
        <w:rPr>
          <w:spacing w:val="-4"/>
          <w:sz w:val="17"/>
        </w:rPr>
        <w:t>19804­</w:t>
      </w:r>
    </w:p>
    <w:p w14:paraId="46F29B6D" w14:textId="77777777" w:rsidR="005C2A41" w:rsidRDefault="00863C9F">
      <w:pPr>
        <w:spacing w:before="3"/>
        <w:ind w:left="468"/>
        <w:rPr>
          <w:sz w:val="17"/>
        </w:rPr>
      </w:pPr>
      <w:r>
        <w:rPr>
          <w:spacing w:val="-4"/>
          <w:sz w:val="17"/>
        </w:rPr>
        <w:t>4319</w:t>
      </w:r>
    </w:p>
    <w:p w14:paraId="64416F86" w14:textId="77777777" w:rsidR="005C2A41" w:rsidRDefault="005C2A41">
      <w:pPr>
        <w:rPr>
          <w:sz w:val="17"/>
        </w:rPr>
        <w:sectPr w:rsidR="005C2A41">
          <w:type w:val="continuous"/>
          <w:pgSz w:w="12240" w:h="15840"/>
          <w:pgMar w:top="1760" w:right="720" w:bottom="340" w:left="720" w:header="500" w:footer="213" w:gutter="0"/>
          <w:cols w:num="2" w:space="720" w:equalWidth="0">
            <w:col w:w="1580" w:space="1198"/>
            <w:col w:w="8022"/>
          </w:cols>
        </w:sectPr>
      </w:pPr>
    </w:p>
    <w:p w14:paraId="3D605A18" w14:textId="77777777" w:rsidR="005C2A41" w:rsidRDefault="005C2A41">
      <w:pPr>
        <w:pStyle w:val="BodyText"/>
        <w:rPr>
          <w:sz w:val="31"/>
        </w:rPr>
      </w:pPr>
    </w:p>
    <w:p w14:paraId="346D3292" w14:textId="77777777" w:rsidR="005C2A41" w:rsidRDefault="005C2A41">
      <w:pPr>
        <w:pStyle w:val="BodyText"/>
        <w:spacing w:before="225"/>
        <w:rPr>
          <w:sz w:val="31"/>
        </w:rPr>
      </w:pPr>
    </w:p>
    <w:p w14:paraId="5C39DB70" w14:textId="77777777" w:rsidR="005C2A41" w:rsidRDefault="00863C9F">
      <w:pPr>
        <w:pStyle w:val="Heading1"/>
        <w:tabs>
          <w:tab w:val="left" w:pos="10341"/>
        </w:tabs>
        <w:ind w:left="43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32A42DB5" w14:textId="77777777" w:rsidR="005C2A41" w:rsidRDefault="00863C9F">
      <w:pPr>
        <w:tabs>
          <w:tab w:val="left" w:pos="3116"/>
          <w:tab w:val="left" w:pos="5558"/>
          <w:tab w:val="left" w:pos="7999"/>
        </w:tabs>
        <w:spacing w:before="51" w:after="45"/>
        <w:ind w:left="67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5F7A404F" w14:textId="77777777" w:rsidR="005C2A41" w:rsidRDefault="00863C9F">
      <w:pPr>
        <w:ind w:left="577"/>
        <w:rPr>
          <w:sz w:val="20"/>
        </w:rPr>
      </w:pPr>
      <w:r>
        <w:rPr>
          <w:noProof/>
          <w:sz w:val="20"/>
        </w:rPr>
        <mc:AlternateContent>
          <mc:Choice Requires="wps">
            <w:drawing>
              <wp:inline distT="0" distB="0" distL="0" distR="0" wp14:anchorId="60B0C06B" wp14:editId="77D2B716">
                <wp:extent cx="1456055" cy="339090"/>
                <wp:effectExtent l="9525" t="0" r="1269" b="3810"/>
                <wp:docPr id="1102" name="Text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49B2978D" w14:textId="77777777" w:rsidR="005C2A41" w:rsidRDefault="00863C9F">
                            <w:pPr>
                              <w:spacing w:before="93"/>
                              <w:ind w:left="434"/>
                              <w:rPr>
                                <w:sz w:val="28"/>
                              </w:rPr>
                            </w:pPr>
                            <w:r>
                              <w:rPr>
                                <w:spacing w:val="-2"/>
                                <w:sz w:val="28"/>
                              </w:rPr>
                              <w:t>$21,303.00</w:t>
                            </w:r>
                          </w:p>
                        </w:txbxContent>
                      </wps:txbx>
                      <wps:bodyPr wrap="square" lIns="0" tIns="0" rIns="0" bIns="0" rtlCol="0">
                        <a:noAutofit/>
                      </wps:bodyPr>
                    </wps:wsp>
                  </a:graphicData>
                </a:graphic>
              </wp:inline>
            </w:drawing>
          </mc:Choice>
          <mc:Fallback>
            <w:pict>
              <v:shape w14:anchorId="60B0C06B" id="Textbox 1102" o:spid="_x0000_s1211"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" filled="f" strokeweight=".17431mm">
                <v:path arrowok="t"/>
                <v:textbox inset="0,0,0,0">
                  <w:txbxContent>
                    <w:p w14:paraId="49B2978D" w14:textId="77777777" w:rsidR="005C2A41" w:rsidRDefault="00863C9F">
                      <w:pPr>
                        <w:spacing w:before="93"/>
                        <w:ind w:left="434"/>
                        <w:rPr>
                          <w:sz w:val="28"/>
                        </w:rPr>
                      </w:pPr>
                      <w:r>
                        <w:rPr>
                          <w:spacing w:val="-2"/>
                          <w:sz w:val="28"/>
                        </w:rPr>
                        <w:t>$21,303.00</w:t>
                      </w:r>
                    </w:p>
                  </w:txbxContent>
                </v:textbox>
                <w10:anchorlock/>
              </v:shape>
            </w:pict>
          </mc:Fallback>
        </mc:AlternateContent>
      </w:r>
      <w:r>
        <w:rPr>
          <w:rFonts w:ascii="Times New Roman"/>
          <w:spacing w:val="70"/>
          <w:sz w:val="20"/>
        </w:rPr>
        <w:t xml:space="preserve"> </w:t>
      </w:r>
      <w:r>
        <w:rPr>
          <w:noProof/>
          <w:spacing w:val="70"/>
          <w:sz w:val="20"/>
        </w:rPr>
        <mc:AlternateContent>
          <mc:Choice Requires="wps">
            <w:drawing>
              <wp:inline distT="0" distB="0" distL="0" distR="0" wp14:anchorId="69C6CE9C" wp14:editId="0AF12E30">
                <wp:extent cx="1424940" cy="307975"/>
                <wp:effectExtent l="19050" t="9525" r="13334" b="25400"/>
                <wp:docPr id="1103" name="Text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5F54ACE4" w14:textId="77777777" w:rsidR="005C2A41" w:rsidRDefault="00863C9F">
                            <w:pPr>
                              <w:spacing w:before="43"/>
                              <w:ind w:left="533"/>
                              <w:rPr>
                                <w:sz w:val="28"/>
                              </w:rPr>
                            </w:pPr>
                            <w:r>
                              <w:rPr>
                                <w:spacing w:val="-2"/>
                                <w:sz w:val="28"/>
                              </w:rPr>
                              <w:t>14.750%</w:t>
                            </w:r>
                          </w:p>
                        </w:txbxContent>
                      </wps:txbx>
                      <wps:bodyPr wrap="square" lIns="0" tIns="0" rIns="0" bIns="0" rtlCol="0">
                        <a:noAutofit/>
                      </wps:bodyPr>
                    </wps:wsp>
                  </a:graphicData>
                </a:graphic>
              </wp:inline>
            </w:drawing>
          </mc:Choice>
          <mc:Fallback>
            <w:pict>
              <v:shape w14:anchorId="69C6CE9C" id="Textbox 1103" o:spid="_x0000_s1212"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" filled="f" strokeweight="1.0459mm">
                <v:path arrowok="t"/>
                <v:textbox inset="0,0,0,0">
                  <w:txbxContent>
                    <w:p w14:paraId="5F54ACE4" w14:textId="77777777" w:rsidR="005C2A41" w:rsidRDefault="00863C9F">
                      <w:pPr>
                        <w:spacing w:before="43"/>
                        <w:ind w:left="533"/>
                        <w:rPr>
                          <w:sz w:val="28"/>
                        </w:rPr>
                      </w:pPr>
                      <w:r>
                        <w:rPr>
                          <w:spacing w:val="-2"/>
                          <w:sz w:val="28"/>
                        </w:rPr>
                        <w:t>14.750%</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6185900C" wp14:editId="5BF4076E">
                <wp:extent cx="1424940" cy="307975"/>
                <wp:effectExtent l="19050" t="9525" r="13334" b="25400"/>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28C53537" w14:textId="77777777" w:rsidR="005C2A41" w:rsidRDefault="00863C9F">
                            <w:pPr>
                              <w:spacing w:before="43"/>
                              <w:ind w:left="385"/>
                              <w:rPr>
                                <w:sz w:val="28"/>
                              </w:rPr>
                            </w:pPr>
                            <w:r>
                              <w:rPr>
                                <w:spacing w:val="-2"/>
                                <w:sz w:val="28"/>
                              </w:rPr>
                              <w:t>$87,319.10</w:t>
                            </w:r>
                          </w:p>
                        </w:txbxContent>
                      </wps:txbx>
                      <wps:bodyPr wrap="square" lIns="0" tIns="0" rIns="0" bIns="0" rtlCol="0">
                        <a:noAutofit/>
                      </wps:bodyPr>
                    </wps:wsp>
                  </a:graphicData>
                </a:graphic>
              </wp:inline>
            </w:drawing>
          </mc:Choice>
          <mc:Fallback>
            <w:pict>
              <v:shape w14:anchorId="6185900C" id="Textbox 1104" o:spid="_x0000_s1213"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" filled="f" strokeweight="1.0459mm">
                <v:path arrowok="t"/>
                <v:textbox inset="0,0,0,0">
                  <w:txbxContent>
                    <w:p w14:paraId="28C53537" w14:textId="77777777" w:rsidR="005C2A41" w:rsidRDefault="00863C9F">
                      <w:pPr>
                        <w:spacing w:before="43"/>
                        <w:ind w:left="385"/>
                        <w:rPr>
                          <w:sz w:val="28"/>
                        </w:rPr>
                      </w:pPr>
                      <w:r>
                        <w:rPr>
                          <w:spacing w:val="-2"/>
                          <w:sz w:val="28"/>
                        </w:rPr>
                        <w:t>$87,319.10</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3BCDF674" wp14:editId="6774A4C4">
                <wp:extent cx="1456055" cy="339090"/>
                <wp:effectExtent l="9525" t="0" r="1269" b="3810"/>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34E493C1" w14:textId="77777777" w:rsidR="005C2A41" w:rsidRDefault="00863C9F">
                            <w:pPr>
                              <w:spacing w:before="93"/>
                              <w:ind w:left="355"/>
                              <w:rPr>
                                <w:sz w:val="28"/>
                              </w:rPr>
                            </w:pPr>
                            <w:r>
                              <w:rPr>
                                <w:spacing w:val="-2"/>
                                <w:sz w:val="28"/>
                              </w:rPr>
                              <w:t>$108,622.10</w:t>
                            </w:r>
                          </w:p>
                        </w:txbxContent>
                      </wps:txbx>
                      <wps:bodyPr wrap="square" lIns="0" tIns="0" rIns="0" bIns="0" rtlCol="0">
                        <a:noAutofit/>
                      </wps:bodyPr>
                    </wps:wsp>
                  </a:graphicData>
                </a:graphic>
              </wp:inline>
            </w:drawing>
          </mc:Choice>
          <mc:Fallback>
            <w:pict>
              <v:shape w14:anchorId="3BCDF674" id="Textbox 1105" o:spid="_x0000_s1214"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" filled="f" strokeweight=".17431mm">
                <v:path arrowok="t"/>
                <v:textbox inset="0,0,0,0">
                  <w:txbxContent>
                    <w:p w14:paraId="34E493C1" w14:textId="77777777" w:rsidR="005C2A41" w:rsidRDefault="00863C9F">
                      <w:pPr>
                        <w:spacing w:before="93"/>
                        <w:ind w:left="355"/>
                        <w:rPr>
                          <w:sz w:val="28"/>
                        </w:rPr>
                      </w:pPr>
                      <w:r>
                        <w:rPr>
                          <w:spacing w:val="-2"/>
                          <w:sz w:val="28"/>
                        </w:rPr>
                        <w:t>$108,622.10</w:t>
                      </w:r>
                    </w:p>
                  </w:txbxContent>
                </v:textbox>
                <w10:anchorlock/>
              </v:shape>
            </w:pict>
          </mc:Fallback>
        </mc:AlternateContent>
      </w:r>
    </w:p>
    <w:p w14:paraId="70020272" w14:textId="77777777" w:rsidR="005C2A41" w:rsidRDefault="005C2A41">
      <w:pPr>
        <w:rPr>
          <w:sz w:val="20"/>
        </w:rPr>
        <w:sectPr w:rsidR="005C2A41">
          <w:type w:val="continuous"/>
          <w:pgSz w:w="12240" w:h="15840"/>
          <w:pgMar w:top="1760" w:right="720" w:bottom="340" w:left="720" w:header="500" w:footer="213" w:gutter="0"/>
          <w:cols w:space="720"/>
        </w:sectPr>
      </w:pPr>
    </w:p>
    <w:p w14:paraId="1824B0E6" w14:textId="77777777" w:rsidR="005C2A41" w:rsidRDefault="00863C9F">
      <w:pPr>
        <w:pStyle w:val="BodyText"/>
        <w:spacing w:line="244" w:lineRule="auto"/>
        <w:ind w:left="676" w:right="51"/>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52A3272B" w14:textId="77777777" w:rsidR="005C2A41" w:rsidRDefault="005C2A41">
      <w:pPr>
        <w:pStyle w:val="BodyText"/>
        <w:spacing w:before="155"/>
      </w:pPr>
    </w:p>
    <w:p w14:paraId="58227EA0" w14:textId="77777777" w:rsidR="005C2A41" w:rsidRDefault="00863C9F">
      <w:pPr>
        <w:pStyle w:val="Heading4"/>
      </w:pPr>
      <w:r>
        <w:t>ITEMIZATION</w:t>
      </w:r>
      <w:r>
        <w:rPr>
          <w:spacing w:val="-5"/>
        </w:rPr>
        <w:t xml:space="preserve"> </w:t>
      </w:r>
      <w:r>
        <w:t>OF</w:t>
      </w:r>
      <w:r>
        <w:rPr>
          <w:spacing w:val="-5"/>
        </w:rPr>
        <w:t xml:space="preserve"> </w:t>
      </w:r>
      <w:r>
        <w:rPr>
          <w:spacing w:val="-2"/>
        </w:rPr>
        <w:t>AMOUNT</w:t>
      </w:r>
    </w:p>
    <w:p w14:paraId="3E60B071" w14:textId="77777777" w:rsidR="005C2A41" w:rsidRDefault="00863C9F">
      <w:pPr>
        <w:pStyle w:val="BodyText"/>
        <w:tabs>
          <w:tab w:val="left" w:pos="2457"/>
        </w:tabs>
        <w:spacing w:line="176" w:lineRule="exact"/>
        <w:ind w:left="16"/>
      </w:pPr>
      <w:r>
        <w:br w:type="column"/>
      </w:r>
      <w:r>
        <w:rPr>
          <w:spacing w:val="-6"/>
        </w:rPr>
        <w:t>Your</w:t>
      </w:r>
      <w:r>
        <w:rPr>
          <w:spacing w:val="-1"/>
        </w:rPr>
        <w:t xml:space="preserve"> </w:t>
      </w:r>
      <w:r>
        <w:rPr>
          <w:spacing w:val="-6"/>
        </w:rPr>
        <w:t>current</w:t>
      </w:r>
      <w:r>
        <w:t xml:space="preserve"> </w:t>
      </w:r>
      <w:r>
        <w:rPr>
          <w:spacing w:val="-6"/>
        </w:rPr>
        <w:t>interest</w:t>
      </w:r>
      <w:r>
        <w:rPr>
          <w:spacing w:val="-1"/>
        </w:rPr>
        <w:t xml:space="preserve"> </w:t>
      </w:r>
      <w:r>
        <w:rPr>
          <w:spacing w:val="-6"/>
        </w:rPr>
        <w:t>rate.</w:t>
      </w:r>
      <w:r>
        <w:tab/>
      </w:r>
      <w:r>
        <w:rPr>
          <w:spacing w:val="-4"/>
        </w:rPr>
        <w:t>The</w:t>
      </w:r>
      <w:r>
        <w:rPr>
          <w:spacing w:val="-7"/>
        </w:rPr>
        <w:t xml:space="preserve"> </w:t>
      </w:r>
      <w:r>
        <w:rPr>
          <w:spacing w:val="-4"/>
        </w:rPr>
        <w:t>estimated</w:t>
      </w:r>
      <w:r>
        <w:rPr>
          <w:spacing w:val="-6"/>
        </w:rPr>
        <w:t xml:space="preserve"> </w:t>
      </w:r>
      <w:r>
        <w:rPr>
          <w:spacing w:val="-4"/>
        </w:rPr>
        <w:t>dollar</w:t>
      </w:r>
      <w:r>
        <w:rPr>
          <w:spacing w:val="-6"/>
        </w:rPr>
        <w:t xml:space="preserve"> </w:t>
      </w:r>
      <w:r>
        <w:rPr>
          <w:spacing w:val="-4"/>
        </w:rPr>
        <w:t>amount</w:t>
      </w:r>
    </w:p>
    <w:p w14:paraId="1E5DC39B" w14:textId="77777777" w:rsidR="005C2A41" w:rsidRDefault="00863C9F">
      <w:pPr>
        <w:pStyle w:val="BodyText"/>
        <w:spacing w:before="3"/>
        <w:ind w:left="2458"/>
      </w:pPr>
      <w:r>
        <w:rPr>
          <w:spacing w:val="-4"/>
        </w:rPr>
        <w:t>the</w:t>
      </w:r>
      <w:r>
        <w:rPr>
          <w:spacing w:val="-6"/>
        </w:rPr>
        <w:t xml:space="preserve"> </w:t>
      </w:r>
      <w:r>
        <w:rPr>
          <w:spacing w:val="-4"/>
        </w:rPr>
        <w:t>credit</w:t>
      </w:r>
      <w:r>
        <w:rPr>
          <w:spacing w:val="-5"/>
        </w:rPr>
        <w:t xml:space="preserve"> </w:t>
      </w:r>
      <w:r>
        <w:rPr>
          <w:spacing w:val="-4"/>
        </w:rPr>
        <w:t>will</w:t>
      </w:r>
      <w:r>
        <w:rPr>
          <w:spacing w:val="-6"/>
        </w:rPr>
        <w:t xml:space="preserve"> </w:t>
      </w:r>
      <w:r>
        <w:rPr>
          <w:spacing w:val="-4"/>
        </w:rPr>
        <w:t>cost</w:t>
      </w:r>
      <w:r>
        <w:rPr>
          <w:spacing w:val="-5"/>
        </w:rPr>
        <w:t xml:space="preserve"> </w:t>
      </w:r>
      <w:r>
        <w:rPr>
          <w:spacing w:val="-4"/>
        </w:rPr>
        <w:t>you.</w:t>
      </w:r>
    </w:p>
    <w:p w14:paraId="0E25E202" w14:textId="77777777" w:rsidR="005C2A41" w:rsidRDefault="005C2A41">
      <w:pPr>
        <w:pStyle w:val="BodyText"/>
        <w:spacing w:before="168"/>
      </w:pPr>
    </w:p>
    <w:p w14:paraId="5E5C3241" w14:textId="77777777" w:rsidR="005C2A41" w:rsidRDefault="00863C9F">
      <w:pPr>
        <w:pStyle w:val="Heading4"/>
        <w:ind w:left="1766"/>
      </w:pPr>
      <w:r>
        <w:t>ABOUT</w:t>
      </w:r>
      <w:r>
        <w:rPr>
          <w:spacing w:val="5"/>
        </w:rPr>
        <w:t xml:space="preserve"> </w:t>
      </w:r>
      <w:r>
        <w:t>YOUR</w:t>
      </w:r>
      <w:r>
        <w:rPr>
          <w:spacing w:val="6"/>
        </w:rPr>
        <w:t xml:space="preserve"> </w:t>
      </w:r>
      <w:r>
        <w:t>INTEREST</w:t>
      </w:r>
      <w:r>
        <w:rPr>
          <w:spacing w:val="6"/>
        </w:rPr>
        <w:t xml:space="preserve"> </w:t>
      </w:r>
      <w:r>
        <w:rPr>
          <w:spacing w:val="-4"/>
        </w:rPr>
        <w:t>RATE</w:t>
      </w:r>
    </w:p>
    <w:p w14:paraId="1200C50D" w14:textId="77777777" w:rsidR="005C2A41" w:rsidRDefault="00863C9F">
      <w:pPr>
        <w:pStyle w:val="BodyText"/>
        <w:spacing w:line="244" w:lineRule="auto"/>
        <w:ind w:left="51" w:right="655"/>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42944A9B" w14:textId="77777777" w:rsidR="005C2A41" w:rsidRDefault="005C2A41">
      <w:pPr>
        <w:pStyle w:val="BodyText"/>
        <w:spacing w:line="244" w:lineRule="auto"/>
        <w:sectPr w:rsidR="005C2A41">
          <w:type w:val="continuous"/>
          <w:pgSz w:w="12240" w:h="15840"/>
          <w:pgMar w:top="1760" w:right="720" w:bottom="340" w:left="720" w:header="500" w:footer="213" w:gutter="0"/>
          <w:cols w:num="3" w:space="720" w:equalWidth="0">
            <w:col w:w="3061" w:space="40"/>
            <w:col w:w="4808" w:space="39"/>
            <w:col w:w="2852"/>
          </w:cols>
        </w:sectPr>
      </w:pPr>
    </w:p>
    <w:p w14:paraId="4DFEEFB4" w14:textId="77777777" w:rsidR="005C2A41" w:rsidRDefault="00863C9F">
      <w:pPr>
        <w:tabs>
          <w:tab w:val="left" w:pos="4871"/>
        </w:tabs>
        <w:spacing w:before="16" w:line="297" w:lineRule="auto"/>
        <w:ind w:left="5063" w:right="605" w:hanging="4566"/>
        <w:rPr>
          <w:sz w:val="18"/>
        </w:rPr>
      </w:pPr>
      <w:r>
        <w:rPr>
          <w:noProof/>
          <w:sz w:val="18"/>
        </w:rPr>
        <mc:AlternateContent>
          <mc:Choice Requires="wpg">
            <w:drawing>
              <wp:anchor distT="0" distB="0" distL="0" distR="0" simplePos="0" relativeHeight="487815168" behindDoc="1" locked="0" layoutInCell="1" allowOverlap="1" wp14:anchorId="00E1F13D" wp14:editId="6E32FAAB">
                <wp:simplePos x="0" y="0"/>
                <wp:positionH relativeFrom="page">
                  <wp:posOffset>3559871</wp:posOffset>
                </wp:positionH>
                <wp:positionV relativeFrom="paragraph">
                  <wp:posOffset>1065359</wp:posOffset>
                </wp:positionV>
                <wp:extent cx="3414395" cy="427355"/>
                <wp:effectExtent l="0" t="0" r="0" b="0"/>
                <wp:wrapTopAndBottom/>
                <wp:docPr id="1106" name="Group 1106" descr="Text reading &quot;Although your rate will vary, it will never exceed 25.000% (the maximum allowable for this lo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4395" cy="427355"/>
                          <a:chOff x="0" y="0"/>
                          <a:chExt cx="3414395" cy="427355"/>
                        </a:xfrm>
                      </wpg:grpSpPr>
                      <wps:wsp>
                        <wps:cNvPr id="1107" name="Graphic 1107"/>
                        <wps:cNvSpPr/>
                        <wps:spPr>
                          <a:xfrm>
                            <a:off x="0" y="0"/>
                            <a:ext cx="3414395" cy="427355"/>
                          </a:xfrm>
                          <a:custGeom>
                            <a:avLst/>
                            <a:gdLst/>
                            <a:ahLst/>
                            <a:cxnLst/>
                            <a:rect l="l" t="t" r="r" b="b"/>
                            <a:pathLst>
                              <a:path w="3414395" h="427355">
                                <a:moveTo>
                                  <a:pt x="3413921" y="0"/>
                                </a:moveTo>
                                <a:lnTo>
                                  <a:pt x="0" y="0"/>
                                </a:lnTo>
                                <a:lnTo>
                                  <a:pt x="0" y="426740"/>
                                </a:lnTo>
                                <a:lnTo>
                                  <a:pt x="3413921" y="426740"/>
                                </a:lnTo>
                                <a:lnTo>
                                  <a:pt x="3413921" y="0"/>
                                </a:lnTo>
                                <a:close/>
                              </a:path>
                            </a:pathLst>
                          </a:custGeom>
                          <a:solidFill>
                            <a:srgbClr val="DBDBDB"/>
                          </a:solidFill>
                        </wps:spPr>
                        <wps:bodyPr wrap="square" lIns="0" tIns="0" rIns="0" bIns="0" rtlCol="0">
                          <a:prstTxWarp prst="textNoShape">
                            <a:avLst/>
                          </a:prstTxWarp>
                          <a:noAutofit/>
                        </wps:bodyPr>
                      </wps:wsp>
                      <wps:wsp>
                        <wps:cNvPr id="1108" name="Graphic 1108"/>
                        <wps:cNvSpPr/>
                        <wps:spPr>
                          <a:xfrm>
                            <a:off x="6275" y="119236"/>
                            <a:ext cx="38100" cy="38100"/>
                          </a:xfrm>
                          <a:custGeom>
                            <a:avLst/>
                            <a:gdLst/>
                            <a:ahLst/>
                            <a:cxnLst/>
                            <a:rect l="l" t="t" r="r" b="b"/>
                            <a:pathLst>
                              <a:path w="38100" h="38100">
                                <a:moveTo>
                                  <a:pt x="18826" y="0"/>
                                </a:moveTo>
                                <a:lnTo>
                                  <a:pt x="10590" y="1176"/>
                                </a:lnTo>
                                <a:lnTo>
                                  <a:pt x="4706" y="4706"/>
                                </a:lnTo>
                                <a:lnTo>
                                  <a:pt x="1176" y="10590"/>
                                </a:lnTo>
                                <a:lnTo>
                                  <a:pt x="0" y="18826"/>
                                </a:lnTo>
                                <a:lnTo>
                                  <a:pt x="1176" y="27063"/>
                                </a:lnTo>
                                <a:lnTo>
                                  <a:pt x="4706" y="32946"/>
                                </a:lnTo>
                                <a:lnTo>
                                  <a:pt x="10590" y="36476"/>
                                </a:lnTo>
                                <a:lnTo>
                                  <a:pt x="18826" y="37653"/>
                                </a:lnTo>
                                <a:lnTo>
                                  <a:pt x="27063" y="36476"/>
                                </a:lnTo>
                                <a:lnTo>
                                  <a:pt x="32946" y="32946"/>
                                </a:lnTo>
                                <a:lnTo>
                                  <a:pt x="36476" y="27063"/>
                                </a:lnTo>
                                <a:lnTo>
                                  <a:pt x="37653" y="18826"/>
                                </a:lnTo>
                                <a:lnTo>
                                  <a:pt x="36476" y="10590"/>
                                </a:lnTo>
                                <a:lnTo>
                                  <a:pt x="32946" y="4706"/>
                                </a:lnTo>
                                <a:lnTo>
                                  <a:pt x="27063" y="1176"/>
                                </a:lnTo>
                                <a:lnTo>
                                  <a:pt x="18826" y="0"/>
                                </a:lnTo>
                                <a:close/>
                              </a:path>
                            </a:pathLst>
                          </a:custGeom>
                          <a:solidFill>
                            <a:srgbClr val="000000"/>
                          </a:solidFill>
                        </wps:spPr>
                        <wps:bodyPr wrap="square" lIns="0" tIns="0" rIns="0" bIns="0" rtlCol="0">
                          <a:prstTxWarp prst="textNoShape">
                            <a:avLst/>
                          </a:prstTxWarp>
                          <a:noAutofit/>
                        </wps:bodyPr>
                      </wps:wsp>
                      <wps:wsp>
                        <wps:cNvPr id="1109" name="Graphic 1109"/>
                        <wps:cNvSpPr/>
                        <wps:spPr>
                          <a:xfrm>
                            <a:off x="6275" y="119236"/>
                            <a:ext cx="38100" cy="38100"/>
                          </a:xfrm>
                          <a:custGeom>
                            <a:avLst/>
                            <a:gdLst/>
                            <a:ahLst/>
                            <a:cxnLst/>
                            <a:rect l="l" t="t" r="r" b="b"/>
                            <a:pathLst>
                              <a:path w="38100" h="38100">
                                <a:moveTo>
                                  <a:pt x="37653" y="18826"/>
                                </a:moveTo>
                                <a:lnTo>
                                  <a:pt x="36476" y="27063"/>
                                </a:lnTo>
                                <a:lnTo>
                                  <a:pt x="32946" y="32946"/>
                                </a:lnTo>
                                <a:lnTo>
                                  <a:pt x="27063" y="36476"/>
                                </a:lnTo>
                                <a:lnTo>
                                  <a:pt x="18826" y="37653"/>
                                </a:lnTo>
                                <a:lnTo>
                                  <a:pt x="10590" y="36476"/>
                                </a:lnTo>
                                <a:lnTo>
                                  <a:pt x="4706" y="32946"/>
                                </a:lnTo>
                                <a:lnTo>
                                  <a:pt x="1176" y="27063"/>
                                </a:lnTo>
                                <a:lnTo>
                                  <a:pt x="0" y="18826"/>
                                </a:lnTo>
                                <a:lnTo>
                                  <a:pt x="1176" y="10590"/>
                                </a:lnTo>
                                <a:lnTo>
                                  <a:pt x="4706" y="4706"/>
                                </a:lnTo>
                                <a:lnTo>
                                  <a:pt x="10590" y="1176"/>
                                </a:lnTo>
                                <a:lnTo>
                                  <a:pt x="18826" y="0"/>
                                </a:lnTo>
                                <a:lnTo>
                                  <a:pt x="27063" y="1176"/>
                                </a:lnTo>
                                <a:lnTo>
                                  <a:pt x="32946" y="4706"/>
                                </a:lnTo>
                                <a:lnTo>
                                  <a:pt x="36476" y="10590"/>
                                </a:lnTo>
                                <a:lnTo>
                                  <a:pt x="37653" y="18826"/>
                                </a:lnTo>
                                <a:close/>
                              </a:path>
                            </a:pathLst>
                          </a:custGeom>
                          <a:ln w="6275">
                            <a:solidFill>
                              <a:srgbClr val="000000"/>
                            </a:solidFill>
                            <a:prstDash val="solid"/>
                          </a:ln>
                        </wps:spPr>
                        <wps:bodyPr wrap="square" lIns="0" tIns="0" rIns="0" bIns="0" rtlCol="0">
                          <a:prstTxWarp prst="textNoShape">
                            <a:avLst/>
                          </a:prstTxWarp>
                          <a:noAutofit/>
                        </wps:bodyPr>
                      </wps:wsp>
                      <wps:wsp>
                        <wps:cNvPr id="1110" name="Textbox 1110"/>
                        <wps:cNvSpPr txBox="1"/>
                        <wps:spPr>
                          <a:xfrm>
                            <a:off x="0" y="0"/>
                            <a:ext cx="3414395" cy="427355"/>
                          </a:xfrm>
                          <a:prstGeom prst="rect">
                            <a:avLst/>
                          </a:prstGeom>
                        </wps:spPr>
                        <wps:txbx>
                          <w:txbxContent>
                            <w:p w14:paraId="1DD769A4" w14:textId="77777777" w:rsidR="005C2A41" w:rsidRDefault="00863C9F">
                              <w:pPr>
                                <w:spacing w:before="108"/>
                                <w:ind w:left="197"/>
                                <w:rPr>
                                  <w:b/>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8"/>
                                  <w:w w:val="105"/>
                                  <w:sz w:val="18"/>
                                </w:rPr>
                                <w:t xml:space="preserve"> </w:t>
                              </w:r>
                              <w:r>
                                <w:rPr>
                                  <w:b/>
                                  <w:w w:val="105"/>
                                  <w:sz w:val="18"/>
                                </w:rPr>
                                <w:t>never</w:t>
                              </w:r>
                              <w:r>
                                <w:rPr>
                                  <w:b/>
                                  <w:spacing w:val="-8"/>
                                  <w:w w:val="105"/>
                                  <w:sz w:val="18"/>
                                </w:rPr>
                                <w:t xml:space="preserve"> </w:t>
                              </w:r>
                              <w:r>
                                <w:rPr>
                                  <w:b/>
                                  <w:w w:val="105"/>
                                  <w:sz w:val="18"/>
                                </w:rPr>
                                <w:t>exceed</w:t>
                              </w:r>
                              <w:r>
                                <w:rPr>
                                  <w:b/>
                                  <w:spacing w:val="-7"/>
                                  <w:w w:val="105"/>
                                  <w:sz w:val="18"/>
                                </w:rPr>
                                <w:t xml:space="preserve"> </w:t>
                              </w:r>
                              <w:r>
                                <w:rPr>
                                  <w:b/>
                                  <w:spacing w:val="-2"/>
                                  <w:w w:val="105"/>
                                  <w:sz w:val="18"/>
                                </w:rPr>
                                <w:t>25.000%</w:t>
                              </w:r>
                            </w:p>
                            <w:p w14:paraId="6BFC6B14" w14:textId="77777777" w:rsidR="005C2A41" w:rsidRDefault="00863C9F">
                              <w:pPr>
                                <w:spacing w:before="50"/>
                                <w:ind w:left="197"/>
                                <w:rPr>
                                  <w:sz w:val="18"/>
                                </w:rPr>
                              </w:pPr>
                              <w:r>
                                <w:rPr>
                                  <w:spacing w:val="-2"/>
                                  <w:w w:val="105"/>
                                  <w:sz w:val="18"/>
                                </w:rPr>
                                <w:t>(the</w:t>
                              </w:r>
                              <w:r>
                                <w:rPr>
                                  <w:spacing w:val="-8"/>
                                  <w:w w:val="105"/>
                                  <w:sz w:val="18"/>
                                </w:rPr>
                                <w:t xml:space="preserve"> </w:t>
                              </w:r>
                              <w:r>
                                <w:rPr>
                                  <w:spacing w:val="-2"/>
                                  <w:w w:val="105"/>
                                  <w:sz w:val="18"/>
                                </w:rPr>
                                <w:t>maximum</w:t>
                              </w:r>
                              <w:r>
                                <w:rPr>
                                  <w:spacing w:val="-7"/>
                                  <w:w w:val="105"/>
                                  <w:sz w:val="18"/>
                                </w:rPr>
                                <w:t xml:space="preserve"> </w:t>
                              </w:r>
                              <w:r>
                                <w:rPr>
                                  <w:spacing w:val="-2"/>
                                  <w:w w:val="105"/>
                                  <w:sz w:val="18"/>
                                </w:rPr>
                                <w:t>allowable</w:t>
                              </w:r>
                              <w:r>
                                <w:rPr>
                                  <w:spacing w:val="-6"/>
                                  <w:w w:val="105"/>
                                  <w:sz w:val="18"/>
                                </w:rPr>
                                <w:t xml:space="preserve"> </w:t>
                              </w:r>
                              <w:r>
                                <w:rPr>
                                  <w:spacing w:val="-2"/>
                                  <w:w w:val="105"/>
                                  <w:sz w:val="18"/>
                                </w:rPr>
                                <w:t>for</w:t>
                              </w:r>
                              <w:r>
                                <w:rPr>
                                  <w:spacing w:val="-6"/>
                                  <w:w w:val="105"/>
                                  <w:sz w:val="18"/>
                                </w:rPr>
                                <w:t xml:space="preserve"> </w:t>
                              </w:r>
                              <w:r>
                                <w:rPr>
                                  <w:spacing w:val="-2"/>
                                  <w:w w:val="105"/>
                                  <w:sz w:val="18"/>
                                </w:rPr>
                                <w:t>this</w:t>
                              </w:r>
                              <w:r>
                                <w:rPr>
                                  <w:spacing w:val="-6"/>
                                  <w:w w:val="105"/>
                                  <w:sz w:val="18"/>
                                </w:rPr>
                                <w:t xml:space="preserve"> </w:t>
                              </w:r>
                              <w:r>
                                <w:rPr>
                                  <w:spacing w:val="-2"/>
                                  <w:w w:val="105"/>
                                  <w:sz w:val="18"/>
                                </w:rPr>
                                <w:t>loan).</w:t>
                              </w:r>
                            </w:p>
                          </w:txbxContent>
                        </wps:txbx>
                        <wps:bodyPr wrap="square" lIns="0" tIns="0" rIns="0" bIns="0" rtlCol="0">
                          <a:noAutofit/>
                        </wps:bodyPr>
                      </wps:wsp>
                    </wpg:wgp>
                  </a:graphicData>
                </a:graphic>
              </wp:anchor>
            </w:drawing>
          </mc:Choice>
          <mc:Fallback>
            <w:pict>
              <v:group w14:anchorId="00E1F13D" id="Group 1106" o:spid="_x0000_s1215" alt="Text reading &quot;Although your rate will vary, it will never exceed 25.000% (the maximum allowable for this loan)." style="position:absolute;left:0;text-align:left;margin-left:280.3pt;margin-top:83.9pt;width:268.85pt;height:33.65pt;z-index:-15501312;mso-wrap-distance-left:0;mso-wrap-distance-right:0;mso-position-horizontal-relative:page;mso-position-vertical-relative:text" coordsize="34143,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">
                <v:shape id="Graphic 1107" o:spid="_x0000_s1216" style="position:absolute;width:34143;height:4273;visibility:visible;mso-wrap-style:square;v-text-anchor:top" coordsize="34143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" path="m3413921,l,,,426740r3413921,l3413921,xe" fillcolor="#dbdbdb" stroked="f">
                  <v:path arrowok="t"/>
                </v:shape>
                <v:shape id="Graphic 1108" o:spid="_x0000_s1217"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" path="m18826,l10590,1176,4706,4706,1176,10590,,18826r1176,8237l4706,32946r5884,3530l18826,37653r8237,-1177l32946,32946r3530,-5883l37653,18826,36476,10590,32946,4706,27063,1176,18826,xe" fillcolor="black" stroked="f">
                  <v:path arrowok="t"/>
                </v:shape>
                <v:shape id="Graphic 1109" o:spid="_x0000_s1218"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" path="m37653,18826r-1177,8237l32946,32946r-5883,3530l18826,37653,10590,36476,4706,32946,1176,27063,,18826,1176,10590,4706,4706,10590,1176,18826,r8237,1176l32946,4706r3530,5884l37653,18826xe" filled="f" strokeweight=".17431mm">
                  <v:path arrowok="t"/>
                </v:shape>
                <v:shape id="Textbox 1110" o:spid="_x0000_s1219" type="#_x0000_t202" style="position:absolute;width:3414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1DD769A4" w14:textId="77777777" w:rsidR="005C2A41" w:rsidRDefault="00863C9F">
                        <w:pPr>
                          <w:spacing w:before="108"/>
                          <w:ind w:left="197"/>
                          <w:rPr>
                            <w:b/>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8"/>
                            <w:w w:val="105"/>
                            <w:sz w:val="18"/>
                          </w:rPr>
                          <w:t xml:space="preserve"> </w:t>
                        </w:r>
                        <w:r>
                          <w:rPr>
                            <w:b/>
                            <w:w w:val="105"/>
                            <w:sz w:val="18"/>
                          </w:rPr>
                          <w:t>never</w:t>
                        </w:r>
                        <w:r>
                          <w:rPr>
                            <w:b/>
                            <w:spacing w:val="-8"/>
                            <w:w w:val="105"/>
                            <w:sz w:val="18"/>
                          </w:rPr>
                          <w:t xml:space="preserve"> </w:t>
                        </w:r>
                        <w:r>
                          <w:rPr>
                            <w:b/>
                            <w:w w:val="105"/>
                            <w:sz w:val="18"/>
                          </w:rPr>
                          <w:t>exceed</w:t>
                        </w:r>
                        <w:r>
                          <w:rPr>
                            <w:b/>
                            <w:spacing w:val="-7"/>
                            <w:w w:val="105"/>
                            <w:sz w:val="18"/>
                          </w:rPr>
                          <w:t xml:space="preserve"> </w:t>
                        </w:r>
                        <w:r>
                          <w:rPr>
                            <w:b/>
                            <w:spacing w:val="-2"/>
                            <w:w w:val="105"/>
                            <w:sz w:val="18"/>
                          </w:rPr>
                          <w:t>25.000%</w:t>
                        </w:r>
                      </w:p>
                      <w:p w14:paraId="6BFC6B14" w14:textId="77777777" w:rsidR="005C2A41" w:rsidRDefault="00863C9F">
                        <w:pPr>
                          <w:spacing w:before="50"/>
                          <w:ind w:left="197"/>
                          <w:rPr>
                            <w:sz w:val="18"/>
                          </w:rPr>
                        </w:pPr>
                        <w:r>
                          <w:rPr>
                            <w:spacing w:val="-2"/>
                            <w:w w:val="105"/>
                            <w:sz w:val="18"/>
                          </w:rPr>
                          <w:t>(the</w:t>
                        </w:r>
                        <w:r>
                          <w:rPr>
                            <w:spacing w:val="-8"/>
                            <w:w w:val="105"/>
                            <w:sz w:val="18"/>
                          </w:rPr>
                          <w:t xml:space="preserve"> </w:t>
                        </w:r>
                        <w:r>
                          <w:rPr>
                            <w:spacing w:val="-2"/>
                            <w:w w:val="105"/>
                            <w:sz w:val="18"/>
                          </w:rPr>
                          <w:t>maximum</w:t>
                        </w:r>
                        <w:r>
                          <w:rPr>
                            <w:spacing w:val="-7"/>
                            <w:w w:val="105"/>
                            <w:sz w:val="18"/>
                          </w:rPr>
                          <w:t xml:space="preserve"> </w:t>
                        </w:r>
                        <w:r>
                          <w:rPr>
                            <w:spacing w:val="-2"/>
                            <w:w w:val="105"/>
                            <w:sz w:val="18"/>
                          </w:rPr>
                          <w:t>allowable</w:t>
                        </w:r>
                        <w:r>
                          <w:rPr>
                            <w:spacing w:val="-6"/>
                            <w:w w:val="105"/>
                            <w:sz w:val="18"/>
                          </w:rPr>
                          <w:t xml:space="preserve"> </w:t>
                        </w:r>
                        <w:r>
                          <w:rPr>
                            <w:spacing w:val="-2"/>
                            <w:w w:val="105"/>
                            <w:sz w:val="18"/>
                          </w:rPr>
                          <w:t>for</w:t>
                        </w:r>
                        <w:r>
                          <w:rPr>
                            <w:spacing w:val="-6"/>
                            <w:w w:val="105"/>
                            <w:sz w:val="18"/>
                          </w:rPr>
                          <w:t xml:space="preserve"> </w:t>
                        </w:r>
                        <w:r>
                          <w:rPr>
                            <w:spacing w:val="-2"/>
                            <w:w w:val="105"/>
                            <w:sz w:val="18"/>
                          </w:rPr>
                          <w:t>this</w:t>
                        </w:r>
                        <w:r>
                          <w:rPr>
                            <w:spacing w:val="-6"/>
                            <w:w w:val="105"/>
                            <w:sz w:val="18"/>
                          </w:rPr>
                          <w:t xml:space="preserve"> </w:t>
                        </w:r>
                        <w:r>
                          <w:rPr>
                            <w:spacing w:val="-2"/>
                            <w:w w:val="105"/>
                            <w:sz w:val="18"/>
                          </w:rPr>
                          <w:t>loan).</w:t>
                        </w:r>
                      </w:p>
                    </w:txbxContent>
                  </v:textbox>
                </v:shape>
                <w10:wrap type="topAndBottom" anchorx="page"/>
              </v:group>
            </w:pict>
          </mc:Fallback>
        </mc:AlternateContent>
      </w:r>
      <w:r>
        <w:rPr>
          <w:noProof/>
          <w:sz w:val="18"/>
        </w:rPr>
        <mc:AlternateContent>
          <mc:Choice Requires="wpg">
            <w:drawing>
              <wp:anchor distT="0" distB="0" distL="0" distR="0" simplePos="0" relativeHeight="15956992" behindDoc="0" locked="0" layoutInCell="1" allowOverlap="1" wp14:anchorId="7C8E72B3" wp14:editId="5FAB0C3B">
                <wp:simplePos x="0" y="0"/>
                <wp:positionH relativeFrom="page">
                  <wp:posOffset>845678</wp:posOffset>
                </wp:positionH>
                <wp:positionV relativeFrom="paragraph">
                  <wp:posOffset>942985</wp:posOffset>
                </wp:positionV>
                <wp:extent cx="38100" cy="38100"/>
                <wp:effectExtent l="0" t="0" r="0" b="0"/>
                <wp:wrapNone/>
                <wp:docPr id="1111" name="Group 1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112" name="Graphic 1112"/>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113" name="Graphic 1113"/>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46EB18" id="Group 1111" o:spid="_x0000_s1026" alt="&quot;&quot;" style="position:absolute;margin-left:66.6pt;margin-top:74.25pt;width:3pt;height:3pt;z-index:1595699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">
                <v:shape id="Graphic 1112"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" path="m25102,l18826,,10590,1176,4706,4706,1176,10590,,18826r,6276l6275,31377r18827,l31377,25102r,-6276l31377,6275,25102,xe" fillcolor="black" stroked="f">
                  <v:path arrowok="t"/>
                </v:shape>
                <v:shape id="Graphic 1113"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sz w:val="18"/>
        </w:rPr>
        <mc:AlternateContent>
          <mc:Choice Requires="wps">
            <w:drawing>
              <wp:anchor distT="0" distB="0" distL="0" distR="0" simplePos="0" relativeHeight="15958528" behindDoc="0" locked="0" layoutInCell="1" allowOverlap="1" wp14:anchorId="643D250F" wp14:editId="18C3AB1C">
                <wp:simplePos x="0" y="0"/>
                <wp:positionH relativeFrom="page">
                  <wp:posOffset>732271</wp:posOffset>
                </wp:positionH>
                <wp:positionV relativeFrom="paragraph">
                  <wp:posOffset>236981</wp:posOffset>
                </wp:positionV>
                <wp:extent cx="2527300" cy="2477135"/>
                <wp:effectExtent l="0" t="0" r="0" b="0"/>
                <wp:wrapNone/>
                <wp:docPr id="1114" name="Text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47713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49BDA239" w14:textId="77777777">
                              <w:trPr>
                                <w:trHeight w:val="395"/>
                              </w:trPr>
                              <w:tc>
                                <w:tcPr>
                                  <w:tcW w:w="2545" w:type="dxa"/>
                                </w:tcPr>
                                <w:p w14:paraId="45AA595D"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3333151C" w14:textId="77777777" w:rsidR="005C2A41" w:rsidRDefault="00863C9F">
                                  <w:pPr>
                                    <w:pStyle w:val="TableParagraph"/>
                                    <w:spacing w:before="58"/>
                                    <w:ind w:left="46" w:right="31"/>
                                    <w:jc w:val="center"/>
                                    <w:rPr>
                                      <w:sz w:val="17"/>
                                    </w:rPr>
                                  </w:pPr>
                                  <w:r>
                                    <w:rPr>
                                      <w:spacing w:val="-2"/>
                                      <w:sz w:val="17"/>
                                    </w:rPr>
                                    <w:t>$0.00</w:t>
                                  </w:r>
                                </w:p>
                              </w:tc>
                            </w:tr>
                            <w:tr w:rsidR="005C2A41" w14:paraId="0E87B242" w14:textId="77777777">
                              <w:trPr>
                                <w:trHeight w:val="1106"/>
                              </w:trPr>
                              <w:tc>
                                <w:tcPr>
                                  <w:tcW w:w="2545" w:type="dxa"/>
                                </w:tcPr>
                                <w:p w14:paraId="0B053063"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611E0AF9" w14:textId="77777777" w:rsidR="005C2A41" w:rsidRDefault="00863C9F">
                                  <w:pPr>
                                    <w:pStyle w:val="TableParagraph"/>
                                    <w:spacing w:before="2"/>
                                    <w:ind w:left="281"/>
                                    <w:rPr>
                                      <w:sz w:val="17"/>
                                    </w:rPr>
                                  </w:pPr>
                                  <w:r>
                                    <w:rPr>
                                      <w:spacing w:val="-10"/>
                                      <w:sz w:val="17"/>
                                    </w:rPr>
                                    <w:t>TRINITY</w:t>
                                  </w:r>
                                  <w:r>
                                    <w:rPr>
                                      <w:spacing w:val="-3"/>
                                      <w:sz w:val="17"/>
                                    </w:rPr>
                                    <w:t xml:space="preserve"> </w:t>
                                  </w:r>
                                  <w:r>
                                    <w:rPr>
                                      <w:spacing w:val="-10"/>
                                      <w:sz w:val="17"/>
                                    </w:rPr>
                                    <w:t>SCHOOL</w:t>
                                  </w:r>
                                  <w:r>
                                    <w:rPr>
                                      <w:spacing w:val="-2"/>
                                      <w:sz w:val="17"/>
                                    </w:rPr>
                                    <w:t xml:space="preserve"> </w:t>
                                  </w:r>
                                  <w:r>
                                    <w:rPr>
                                      <w:spacing w:val="-10"/>
                                      <w:sz w:val="17"/>
                                    </w:rPr>
                                    <w:t>OF</w:t>
                                  </w:r>
                                </w:p>
                                <w:p w14:paraId="5897D776" w14:textId="77777777" w:rsidR="005C2A41" w:rsidRDefault="00863C9F">
                                  <w:pPr>
                                    <w:pStyle w:val="TableParagraph"/>
                                    <w:spacing w:before="61"/>
                                    <w:ind w:left="281"/>
                                    <w:rPr>
                                      <w:sz w:val="17"/>
                                    </w:rPr>
                                  </w:pPr>
                                  <w:r>
                                    <w:rPr>
                                      <w:spacing w:val="-2"/>
                                      <w:sz w:val="17"/>
                                    </w:rPr>
                                    <w:t>MEDICINE</w:t>
                                  </w:r>
                                </w:p>
                              </w:tc>
                              <w:tc>
                                <w:tcPr>
                                  <w:tcW w:w="1295" w:type="dxa"/>
                                </w:tcPr>
                                <w:p w14:paraId="54319E03"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$21,303.00</w:t>
                                  </w:r>
                                </w:p>
                              </w:tc>
                            </w:tr>
                            <w:tr w:rsidR="005C2A41" w14:paraId="2718D86D" w14:textId="77777777">
                              <w:trPr>
                                <w:trHeight w:val="592"/>
                              </w:trPr>
                              <w:tc>
                                <w:tcPr>
                                  <w:tcW w:w="2545" w:type="dxa"/>
                                  <w:shd w:val="clear" w:color="auto" w:fill="DBDBDB"/>
                                </w:tcPr>
                                <w:p w14:paraId="06CE474D"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329206BA"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$21,303.00</w:t>
                                  </w:r>
                                </w:p>
                              </w:tc>
                            </w:tr>
                            <w:tr w:rsidR="005C2A41" w14:paraId="68308CB3" w14:textId="77777777">
                              <w:trPr>
                                <w:trHeight w:val="1363"/>
                              </w:trPr>
                              <w:tc>
                                <w:tcPr>
                                  <w:tcW w:w="2545" w:type="dxa"/>
                                </w:tcPr>
                                <w:p w14:paraId="7F3392AE"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788F092E" w14:textId="77777777" w:rsidR="005C2A41" w:rsidRDefault="00863C9F">
                                  <w:pPr>
                                    <w:pStyle w:val="TableParagraph"/>
                                    <w:spacing w:before="62"/>
                                    <w:ind w:left="34"/>
                                    <w:rPr>
                                      <w:sz w:val="17"/>
                                    </w:rPr>
                                  </w:pPr>
                                  <w:r>
                                    <w:rPr>
                                      <w:spacing w:val="-2"/>
                                      <w:sz w:val="17"/>
                                    </w:rPr>
                                    <w:t>(total)</w:t>
                                  </w:r>
                                </w:p>
                                <w:p w14:paraId="2260202D"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CBF1891"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2A1E51B0"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2FB3EEED" w14:textId="77777777">
                              <w:trPr>
                                <w:trHeight w:val="325"/>
                              </w:trPr>
                              <w:tc>
                                <w:tcPr>
                                  <w:tcW w:w="2545" w:type="dxa"/>
                                  <w:shd w:val="clear" w:color="auto" w:fill="DBDBDB"/>
                                </w:tcPr>
                                <w:p w14:paraId="29929EF9"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78E9782A"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$21,303.00</w:t>
                                  </w:r>
                                </w:p>
                              </w:tc>
                            </w:tr>
                          </w:tbl>
                          <w:p w14:paraId="24E1C3C1" w14:textId="77777777" w:rsidR="005C2A41" w:rsidRDefault="005C2A41">
                            <w:pPr>
                              <w:pStyle w:val="BodyText"/>
                            </w:pPr>
                          </w:p>
                        </w:txbxContent>
                      </wps:txbx>
                      <wps:bodyPr wrap="square" lIns="0" tIns="0" rIns="0" bIns="0" rtlCol="0">
                        <a:noAutofit/>
                      </wps:bodyPr>
                    </wps:wsp>
                  </a:graphicData>
                </a:graphic>
              </wp:anchor>
            </w:drawing>
          </mc:Choice>
          <mc:Fallback>
            <w:pict>
              <v:shape w14:anchorId="643D250F" id="Textbox 1114" o:spid="_x0000_s1220" type="#_x0000_t202" style="position:absolute;left:0;text-align:left;margin-left:57.65pt;margin-top:18.65pt;width:199pt;height:195.05pt;z-index:1595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49BDA239" w14:textId="77777777">
                        <w:trPr>
                          <w:trHeight w:val="395"/>
                        </w:trPr>
                        <w:tc>
                          <w:tcPr>
                            <w:tcW w:w="2545" w:type="dxa"/>
                          </w:tcPr>
                          <w:p w14:paraId="45AA595D"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3333151C" w14:textId="77777777" w:rsidR="005C2A41" w:rsidRDefault="00863C9F">
                            <w:pPr>
                              <w:pStyle w:val="TableParagraph"/>
                              <w:spacing w:before="58"/>
                              <w:ind w:left="46" w:right="31"/>
                              <w:jc w:val="center"/>
                              <w:rPr>
                                <w:sz w:val="17"/>
                              </w:rPr>
                            </w:pPr>
                            <w:r>
                              <w:rPr>
                                <w:spacing w:val="-2"/>
                                <w:sz w:val="17"/>
                              </w:rPr>
                              <w:t>$0.00</w:t>
                            </w:r>
                          </w:p>
                        </w:tc>
                      </w:tr>
                      <w:tr w:rsidR="005C2A41" w14:paraId="0E87B242" w14:textId="77777777">
                        <w:trPr>
                          <w:trHeight w:val="1106"/>
                        </w:trPr>
                        <w:tc>
                          <w:tcPr>
                            <w:tcW w:w="2545" w:type="dxa"/>
                          </w:tcPr>
                          <w:p w14:paraId="0B053063"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611E0AF9" w14:textId="77777777" w:rsidR="005C2A41" w:rsidRDefault="00863C9F">
                            <w:pPr>
                              <w:pStyle w:val="TableParagraph"/>
                              <w:spacing w:before="2"/>
                              <w:ind w:left="281"/>
                              <w:rPr>
                                <w:sz w:val="17"/>
                              </w:rPr>
                            </w:pPr>
                            <w:r>
                              <w:rPr>
                                <w:spacing w:val="-10"/>
                                <w:sz w:val="17"/>
                              </w:rPr>
                              <w:t>TRINITY</w:t>
                            </w:r>
                            <w:r>
                              <w:rPr>
                                <w:spacing w:val="-3"/>
                                <w:sz w:val="17"/>
                              </w:rPr>
                              <w:t xml:space="preserve"> </w:t>
                            </w:r>
                            <w:r>
                              <w:rPr>
                                <w:spacing w:val="-10"/>
                                <w:sz w:val="17"/>
                              </w:rPr>
                              <w:t>SCHOOL</w:t>
                            </w:r>
                            <w:r>
                              <w:rPr>
                                <w:spacing w:val="-2"/>
                                <w:sz w:val="17"/>
                              </w:rPr>
                              <w:t xml:space="preserve"> </w:t>
                            </w:r>
                            <w:r>
                              <w:rPr>
                                <w:spacing w:val="-10"/>
                                <w:sz w:val="17"/>
                              </w:rPr>
                              <w:t>OF</w:t>
                            </w:r>
                          </w:p>
                          <w:p w14:paraId="5897D776" w14:textId="77777777" w:rsidR="005C2A41" w:rsidRDefault="00863C9F">
                            <w:pPr>
                              <w:pStyle w:val="TableParagraph"/>
                              <w:spacing w:before="61"/>
                              <w:ind w:left="281"/>
                              <w:rPr>
                                <w:sz w:val="17"/>
                              </w:rPr>
                            </w:pPr>
                            <w:r>
                              <w:rPr>
                                <w:spacing w:val="-2"/>
                                <w:sz w:val="17"/>
                              </w:rPr>
                              <w:t>MEDICINE</w:t>
                            </w:r>
                          </w:p>
                        </w:tc>
                        <w:tc>
                          <w:tcPr>
                            <w:tcW w:w="1295" w:type="dxa"/>
                          </w:tcPr>
                          <w:p w14:paraId="54319E03"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$21,303.00</w:t>
                            </w:r>
                          </w:p>
                        </w:tc>
                      </w:tr>
                      <w:tr w:rsidR="005C2A41" w14:paraId="2718D86D" w14:textId="77777777">
                        <w:trPr>
                          <w:trHeight w:val="592"/>
                        </w:trPr>
                        <w:tc>
                          <w:tcPr>
                            <w:tcW w:w="2545" w:type="dxa"/>
                            <w:shd w:val="clear" w:color="auto" w:fill="DBDBDB"/>
                          </w:tcPr>
                          <w:p w14:paraId="06CE474D"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329206BA"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$21,303.00</w:t>
                            </w:r>
                          </w:p>
                        </w:tc>
                      </w:tr>
                      <w:tr w:rsidR="005C2A41" w14:paraId="68308CB3" w14:textId="77777777">
                        <w:trPr>
                          <w:trHeight w:val="1363"/>
                        </w:trPr>
                        <w:tc>
                          <w:tcPr>
                            <w:tcW w:w="2545" w:type="dxa"/>
                          </w:tcPr>
                          <w:p w14:paraId="7F3392AE"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788F092E" w14:textId="77777777" w:rsidR="005C2A41" w:rsidRDefault="00863C9F">
                            <w:pPr>
                              <w:pStyle w:val="TableParagraph"/>
                              <w:spacing w:before="62"/>
                              <w:ind w:left="34"/>
                              <w:rPr>
                                <w:sz w:val="17"/>
                              </w:rPr>
                            </w:pPr>
                            <w:r>
                              <w:rPr>
                                <w:spacing w:val="-2"/>
                                <w:sz w:val="17"/>
                              </w:rPr>
                              <w:t>(total)</w:t>
                            </w:r>
                          </w:p>
                          <w:p w14:paraId="2260202D"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CBF1891"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2A1E51B0"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2FB3EEED" w14:textId="77777777">
                        <w:trPr>
                          <w:trHeight w:val="325"/>
                        </w:trPr>
                        <w:tc>
                          <w:tcPr>
                            <w:tcW w:w="2545" w:type="dxa"/>
                            <w:shd w:val="clear" w:color="auto" w:fill="DBDBDB"/>
                          </w:tcPr>
                          <w:p w14:paraId="29929EF9"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78E9782A"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$21,303.00</w:t>
                            </w:r>
                          </w:p>
                        </w:tc>
                      </w:tr>
                    </w:tbl>
                    <w:p w14:paraId="24E1C3C1" w14:textId="77777777" w:rsidR="005C2A41" w:rsidRDefault="005C2A41">
                      <w:pPr>
                        <w:pStyle w:val="BodyText"/>
                      </w:pPr>
                    </w:p>
                  </w:txbxContent>
                </v:textbox>
                <w10:wrap anchorx="page"/>
              </v:shape>
            </w:pict>
          </mc:Fallback>
        </mc:AlternateContent>
      </w:r>
      <w:r>
        <w:rPr>
          <w:b/>
          <w:spacing w:val="-2"/>
          <w:w w:val="105"/>
          <w:position w:val="7"/>
          <w:sz w:val="20"/>
        </w:rPr>
        <w:t>FINANCED</w:t>
      </w:r>
      <w:r>
        <w:rPr>
          <w:b/>
          <w:position w:val="7"/>
          <w:sz w:val="20"/>
        </w:rPr>
        <w:tab/>
      </w:r>
      <w:r>
        <w:rPr>
          <w:b/>
          <w:noProof/>
          <w:position w:val="2"/>
          <w:sz w:val="20"/>
        </w:rPr>
        <w:drawing>
          <wp:inline distT="0" distB="0" distL="0" distR="0" wp14:anchorId="258811E9" wp14:editId="038C666D">
            <wp:extent cx="43929" cy="43929"/>
            <wp:effectExtent l="0" t="0" r="0" b="0"/>
            <wp:docPr id="1115" name="Image 1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Image 1115">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3929" cy="43929"/>
                    </a:xfrm>
                    <a:prstGeom prst="rect">
                      <a:avLst/>
                    </a:prstGeom>
                  </pic:spPr>
                </pic:pic>
              </a:graphicData>
            </a:graphic>
          </wp:inline>
        </w:drawing>
      </w:r>
      <w:r>
        <w:rPr>
          <w:rFonts w:ascii="Times New Roman" w:hAnsi="Times New Roman"/>
          <w:spacing w:val="59"/>
          <w:w w:val="105"/>
          <w:sz w:val="20"/>
        </w:rPr>
        <w:t xml:space="preserve"> </w:t>
      </w:r>
      <w:r>
        <w:rPr>
          <w:b/>
          <w:w w:val="105"/>
          <w:sz w:val="18"/>
        </w:rPr>
        <w:t>Your</w:t>
      </w:r>
      <w:r>
        <w:rPr>
          <w:b/>
          <w:spacing w:val="-2"/>
          <w:w w:val="105"/>
          <w:sz w:val="18"/>
        </w:rPr>
        <w:t xml:space="preserve"> </w:t>
      </w:r>
      <w:r>
        <w:rPr>
          <w:b/>
          <w:w w:val="105"/>
          <w:sz w:val="18"/>
        </w:rPr>
        <w:t>rate</w:t>
      </w:r>
      <w:r>
        <w:rPr>
          <w:b/>
          <w:spacing w:val="-2"/>
          <w:w w:val="105"/>
          <w:sz w:val="18"/>
        </w:rPr>
        <w:t xml:space="preserve"> </w:t>
      </w:r>
      <w:r>
        <w:rPr>
          <w:b/>
          <w:w w:val="105"/>
          <w:sz w:val="18"/>
        </w:rPr>
        <w:t>is</w:t>
      </w:r>
      <w:r>
        <w:rPr>
          <w:b/>
          <w:spacing w:val="-2"/>
          <w:w w:val="105"/>
          <w:sz w:val="18"/>
        </w:rPr>
        <w:t xml:space="preserve"> </w:t>
      </w:r>
      <w:r>
        <w:rPr>
          <w:b/>
          <w:w w:val="105"/>
          <w:sz w:val="18"/>
        </w:rPr>
        <w:t>variable.</w:t>
      </w:r>
      <w:r>
        <w:rPr>
          <w:b/>
          <w:spacing w:val="-8"/>
          <w:w w:val="105"/>
          <w:sz w:val="18"/>
        </w:rPr>
        <w:t xml:space="preserve"> </w:t>
      </w:r>
      <w:r>
        <w:rPr>
          <w:w w:val="105"/>
          <w:sz w:val="18"/>
        </w:rPr>
        <w:t>This</w:t>
      </w:r>
      <w:r>
        <w:rPr>
          <w:spacing w:val="-9"/>
          <w:w w:val="105"/>
          <w:sz w:val="18"/>
        </w:rPr>
        <w:t xml:space="preserve"> </w:t>
      </w:r>
      <w:r>
        <w:rPr>
          <w:w w:val="105"/>
          <w:sz w:val="18"/>
        </w:rPr>
        <w:t>means</w:t>
      </w:r>
      <w:r>
        <w:rPr>
          <w:spacing w:val="-9"/>
          <w:w w:val="105"/>
          <w:sz w:val="18"/>
        </w:rPr>
        <w:t xml:space="preserve"> </w:t>
      </w:r>
      <w:r>
        <w:rPr>
          <w:w w:val="105"/>
          <w:sz w:val="18"/>
        </w:rPr>
        <w:t>that</w:t>
      </w:r>
      <w:r>
        <w:rPr>
          <w:spacing w:val="-9"/>
          <w:w w:val="105"/>
          <w:sz w:val="18"/>
        </w:rPr>
        <w:t xml:space="preserve"> </w:t>
      </w:r>
      <w:r>
        <w:rPr>
          <w:w w:val="105"/>
          <w:sz w:val="18"/>
        </w:rPr>
        <w:t>your</w:t>
      </w:r>
      <w:r>
        <w:rPr>
          <w:spacing w:val="-9"/>
          <w:w w:val="105"/>
          <w:sz w:val="18"/>
        </w:rPr>
        <w:t xml:space="preserve"> </w:t>
      </w:r>
      <w:r>
        <w:rPr>
          <w:w w:val="105"/>
          <w:sz w:val="18"/>
        </w:rPr>
        <w:t>actual</w:t>
      </w:r>
      <w:r>
        <w:rPr>
          <w:spacing w:val="-9"/>
          <w:w w:val="105"/>
          <w:sz w:val="18"/>
        </w:rPr>
        <w:t xml:space="preserve"> </w:t>
      </w:r>
      <w:r>
        <w:rPr>
          <w:w w:val="105"/>
          <w:sz w:val="18"/>
        </w:rPr>
        <w:t>rate</w:t>
      </w:r>
      <w:r>
        <w:rPr>
          <w:spacing w:val="-9"/>
          <w:w w:val="105"/>
          <w:sz w:val="18"/>
        </w:rPr>
        <w:t xml:space="preserve"> </w:t>
      </w:r>
      <w:r>
        <w:rPr>
          <w:w w:val="105"/>
          <w:sz w:val="18"/>
        </w:rPr>
        <w:t>varies with</w:t>
      </w:r>
      <w:r>
        <w:rPr>
          <w:spacing w:val="-5"/>
          <w:w w:val="105"/>
          <w:sz w:val="18"/>
        </w:rPr>
        <w:t xml:space="preserve"> </w:t>
      </w:r>
      <w:r>
        <w:rPr>
          <w:w w:val="105"/>
          <w:sz w:val="18"/>
        </w:rPr>
        <w:t>the</w:t>
      </w:r>
      <w:r>
        <w:rPr>
          <w:spacing w:val="-1"/>
          <w:w w:val="105"/>
          <w:sz w:val="18"/>
        </w:rPr>
        <w:t xml:space="preserve"> </w:t>
      </w:r>
      <w:r>
        <w:rPr>
          <w:w w:val="105"/>
          <w:sz w:val="18"/>
        </w:rPr>
        <w:t>market and could be lower or higher than the rate on this</w:t>
      </w:r>
      <w:r>
        <w:rPr>
          <w:spacing w:val="-7"/>
          <w:w w:val="105"/>
          <w:sz w:val="18"/>
        </w:rPr>
        <w:t xml:space="preserve"> </w:t>
      </w:r>
      <w:r>
        <w:rPr>
          <w:w w:val="105"/>
          <w:sz w:val="18"/>
        </w:rPr>
        <w:t>form.</w:t>
      </w:r>
      <w:r>
        <w:rPr>
          <w:spacing w:val="-7"/>
          <w:w w:val="105"/>
          <w:sz w:val="18"/>
        </w:rPr>
        <w:t xml:space="preserve"> </w:t>
      </w:r>
      <w:r>
        <w:rPr>
          <w:w w:val="105"/>
          <w:sz w:val="18"/>
        </w:rPr>
        <w:t>The</w:t>
      </w:r>
      <w:r>
        <w:rPr>
          <w:spacing w:val="-7"/>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w w:val="105"/>
          <w:sz w:val="18"/>
        </w:rPr>
        <w:t>is</w:t>
      </w:r>
      <w:r>
        <w:rPr>
          <w:spacing w:val="-7"/>
          <w:w w:val="105"/>
          <w:sz w:val="18"/>
        </w:rPr>
        <w:t xml:space="preserve"> </w:t>
      </w:r>
      <w:r>
        <w:rPr>
          <w:w w:val="105"/>
          <w:sz w:val="18"/>
        </w:rPr>
        <w:t>based</w:t>
      </w:r>
      <w:r>
        <w:rPr>
          <w:spacing w:val="-7"/>
          <w:w w:val="105"/>
          <w:sz w:val="18"/>
        </w:rPr>
        <w:t xml:space="preserve"> </w:t>
      </w:r>
      <w:r>
        <w:rPr>
          <w:w w:val="105"/>
          <w:sz w:val="18"/>
        </w:rPr>
        <w:t>upon</w:t>
      </w:r>
      <w:r>
        <w:rPr>
          <w:spacing w:val="-7"/>
          <w:w w:val="105"/>
          <w:sz w:val="18"/>
        </w:rPr>
        <w:t xml:space="preserve"> </w:t>
      </w:r>
      <w:r>
        <w:rPr>
          <w:w w:val="105"/>
          <w:sz w:val="18"/>
        </w:rPr>
        <w:t>the</w:t>
      </w:r>
      <w:r>
        <w:rPr>
          <w:spacing w:val="-7"/>
          <w:w w:val="105"/>
          <w:sz w:val="18"/>
        </w:rPr>
        <w:t xml:space="preserve"> </w:t>
      </w:r>
      <w:proofErr w:type="gramStart"/>
      <w:r>
        <w:rPr>
          <w:w w:val="105"/>
          <w:sz w:val="18"/>
        </w:rPr>
        <w:t>30­day</w:t>
      </w:r>
      <w:proofErr w:type="gramEnd"/>
      <w:r>
        <w:rPr>
          <w:spacing w:val="-7"/>
          <w:w w:val="105"/>
          <w:sz w:val="18"/>
        </w:rPr>
        <w:t xml:space="preserve"> </w:t>
      </w:r>
      <w:r>
        <w:rPr>
          <w:w w:val="105"/>
          <w:sz w:val="18"/>
        </w:rPr>
        <w:t>average Secured Overnight Financing Rate (SOFR) (as published by the</w:t>
      </w:r>
      <w:r>
        <w:rPr>
          <w:spacing w:val="-12"/>
          <w:w w:val="105"/>
          <w:sz w:val="18"/>
        </w:rPr>
        <w:t xml:space="preserve"> </w:t>
      </w:r>
      <w:r>
        <w:rPr>
          <w:w w:val="105"/>
          <w:sz w:val="18"/>
        </w:rPr>
        <w:t>Federal</w:t>
      </w:r>
      <w:r>
        <w:rPr>
          <w:spacing w:val="-12"/>
          <w:w w:val="105"/>
          <w:sz w:val="18"/>
        </w:rPr>
        <w:t xml:space="preserve"> </w:t>
      </w:r>
      <w:r>
        <w:rPr>
          <w:w w:val="105"/>
          <w:sz w:val="18"/>
        </w:rPr>
        <w:t>Reserve</w:t>
      </w:r>
      <w:r>
        <w:rPr>
          <w:spacing w:val="-12"/>
          <w:w w:val="105"/>
          <w:sz w:val="18"/>
        </w:rPr>
        <w:t xml:space="preserve"> </w:t>
      </w:r>
      <w:r>
        <w:rPr>
          <w:w w:val="105"/>
          <w:sz w:val="18"/>
        </w:rPr>
        <w:t>Bank</w:t>
      </w:r>
      <w:r>
        <w:rPr>
          <w:spacing w:val="-12"/>
          <w:w w:val="105"/>
          <w:sz w:val="18"/>
        </w:rPr>
        <w:t xml:space="preserve"> </w:t>
      </w:r>
      <w:r>
        <w:rPr>
          <w:w w:val="105"/>
          <w:sz w:val="18"/>
        </w:rPr>
        <w:t>of</w:t>
      </w:r>
      <w:r>
        <w:rPr>
          <w:spacing w:val="-12"/>
          <w:w w:val="105"/>
          <w:sz w:val="18"/>
        </w:rPr>
        <w:t xml:space="preserve"> </w:t>
      </w:r>
      <w:r>
        <w:rPr>
          <w:w w:val="105"/>
          <w:sz w:val="18"/>
        </w:rPr>
        <w:t>New</w:t>
      </w:r>
      <w:r>
        <w:rPr>
          <w:spacing w:val="-12"/>
          <w:w w:val="105"/>
          <w:sz w:val="18"/>
        </w:rPr>
        <w:t xml:space="preserve"> </w:t>
      </w:r>
      <w:r>
        <w:rPr>
          <w:w w:val="105"/>
          <w:sz w:val="18"/>
        </w:rPr>
        <w:t>York).</w:t>
      </w:r>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 on this rate, see reference notes.</w:t>
      </w:r>
    </w:p>
    <w:p w14:paraId="483EAC99" w14:textId="77777777" w:rsidR="005C2A41" w:rsidRDefault="00863C9F">
      <w:pPr>
        <w:spacing w:before="48" w:after="57" w:line="297" w:lineRule="auto"/>
        <w:ind w:left="5063" w:right="610" w:hanging="193"/>
        <w:rPr>
          <w:sz w:val="18"/>
        </w:rPr>
      </w:pPr>
      <w:r>
        <w:rPr>
          <w:noProof/>
          <w:position w:val="2"/>
        </w:rPr>
        <w:drawing>
          <wp:inline distT="0" distB="0" distL="0" distR="0" wp14:anchorId="2D97F7DC" wp14:editId="4C23409A">
            <wp:extent cx="43929" cy="43929"/>
            <wp:effectExtent l="0" t="0" r="0" b="0"/>
            <wp:docPr id="1116" name="Image 1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13.303%.</w:t>
      </w:r>
      <w:r>
        <w:rPr>
          <w:b/>
          <w:spacing w:val="-6"/>
          <w:w w:val="105"/>
          <w:sz w:val="18"/>
        </w:rPr>
        <w:t xml:space="preserve"> </w:t>
      </w:r>
      <w:r>
        <w:rPr>
          <w:w w:val="105"/>
          <w:sz w:val="18"/>
        </w:rPr>
        <w:t>The</w:t>
      </w:r>
      <w:r>
        <w:rPr>
          <w:spacing w:val="-3"/>
          <w:w w:val="105"/>
          <w:sz w:val="18"/>
        </w:rPr>
        <w:t xml:space="preserve"> </w:t>
      </w:r>
      <w:r>
        <w:rPr>
          <w:w w:val="105"/>
          <w:sz w:val="18"/>
        </w:rPr>
        <w:t>APR is typically different than the Interest Rate since it considers fees and reflects the cost of your loan as a yearly rate. For more information about the APR, see reference notes.</w:t>
      </w:r>
    </w:p>
    <w:p w14:paraId="27704C1D" w14:textId="77777777" w:rsidR="005C2A41" w:rsidRDefault="00863C9F">
      <w:pPr>
        <w:pStyle w:val="BodyText"/>
        <w:spacing w:line="59" w:lineRule="exact"/>
        <w:ind w:left="680"/>
        <w:rPr>
          <w:sz w:val="5"/>
        </w:rPr>
      </w:pPr>
      <w:r>
        <w:rPr>
          <w:noProof/>
          <w:sz w:val="5"/>
        </w:rPr>
        <mc:AlternateContent>
          <mc:Choice Requires="wpg">
            <w:drawing>
              <wp:inline distT="0" distB="0" distL="0" distR="0" wp14:anchorId="0B398C47" wp14:editId="5CDA0C97">
                <wp:extent cx="38100" cy="38100"/>
                <wp:effectExtent l="9525" t="0" r="0" b="9525"/>
                <wp:docPr id="1117" name="Group 1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118" name="Graphic 1118"/>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159046" id="Group 1117" o:spid="_x0000_s1026" alt="&quot;&quot;"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">
                <v:shape id="Graphic 1118"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" path="m25102,l18826,,10590,1176,4706,4706,1176,10590,,18826r,6276l6275,31377r18827,l31377,25102r,-6276l31377,6275,25102,xe" fillcolor="black" stroked="f">
                  <v:path arrowok="t"/>
                </v:shape>
                <v:shape id="Graphic 1119"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" path="m31377,18826r,6276l25102,31377r-6276,l6275,31377,,25102,,18826,1176,10590,4706,4706,10590,1176,18826,r6276,l31377,6275r,12551xe" filled="f" strokeweight=".17431mm">
                  <v:path arrowok="t"/>
                </v:shape>
                <w10:anchorlock/>
              </v:group>
            </w:pict>
          </mc:Fallback>
        </mc:AlternateContent>
      </w:r>
    </w:p>
    <w:p w14:paraId="1A24C8E8" w14:textId="77777777" w:rsidR="005C2A41" w:rsidRDefault="00863C9F">
      <w:pPr>
        <w:pStyle w:val="Heading4"/>
        <w:spacing w:before="5"/>
        <w:ind w:left="4866"/>
      </w:pPr>
      <w:r>
        <w:rPr>
          <w:noProof/>
        </w:rPr>
        <mc:AlternateContent>
          <mc:Choice Requires="wpg">
            <w:drawing>
              <wp:anchor distT="0" distB="0" distL="0" distR="0" simplePos="0" relativeHeight="15957504" behindDoc="0" locked="0" layoutInCell="1" allowOverlap="1" wp14:anchorId="2C11D834" wp14:editId="15ED8606">
                <wp:simplePos x="0" y="0"/>
                <wp:positionH relativeFrom="page">
                  <wp:posOffset>889607</wp:posOffset>
                </wp:positionH>
                <wp:positionV relativeFrom="paragraph">
                  <wp:posOffset>-200593</wp:posOffset>
                </wp:positionV>
                <wp:extent cx="38100" cy="38100"/>
                <wp:effectExtent l="0" t="0" r="0" b="0"/>
                <wp:wrapNone/>
                <wp:docPr id="1120" name="Group 1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121" name="Graphic 1121"/>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122" name="Graphic 1122"/>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6A9AD3" id="Group 1120" o:spid="_x0000_s1026" alt="&quot;&quot;" style="position:absolute;margin-left:70.05pt;margin-top:-15.8pt;width:3pt;height:3pt;z-index:1595750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">
                <v:shape id="Graphic 1121"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" path="m25102,l18826,,10590,1176,4706,4706,1176,10590,,18826r,6276l6275,31377r18827,l31377,25102r,-6276l31377,6275,25102,xe" fillcolor="black" stroked="f">
                  <v:path arrowok="t"/>
                </v:shape>
                <v:shape id="Graphic 1122"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" path="m31377,18826r,6276l25102,31377r-6276,l6275,31377,,25102,,18826,1176,10590,4706,4706,10590,1176,18826,r6276,l31377,6275r,12551xe" filled="f" strokeweight=".17431mm">
                  <v:path arrowok="t"/>
                </v:shape>
                <w10:wrap anchorx="page"/>
              </v:group>
            </w:pict>
          </mc:Fallback>
        </mc:AlternateContent>
      </w:r>
      <w:r>
        <w:rPr>
          <w:spacing w:val="-4"/>
          <w:w w:val="105"/>
        </w:rPr>
        <w:t>FEES</w:t>
      </w:r>
    </w:p>
    <w:p w14:paraId="103C33FE" w14:textId="77777777" w:rsidR="005C2A41" w:rsidRDefault="00863C9F">
      <w:pPr>
        <w:spacing w:before="46" w:line="297" w:lineRule="auto"/>
        <w:ind w:left="5063" w:right="610" w:hanging="193"/>
        <w:rPr>
          <w:sz w:val="18"/>
        </w:rPr>
      </w:pPr>
      <w:r>
        <w:rPr>
          <w:noProof/>
          <w:position w:val="2"/>
        </w:rPr>
        <w:drawing>
          <wp:inline distT="0" distB="0" distL="0" distR="0" wp14:anchorId="6D3F28D9" wp14:editId="007B123E">
            <wp:extent cx="43929" cy="43929"/>
            <wp:effectExtent l="0" t="0" r="0" b="0"/>
            <wp:docPr id="1123" name="Image 1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70A3443A" w14:textId="77777777" w:rsidR="005C2A41" w:rsidRDefault="00863C9F">
      <w:pPr>
        <w:ind w:left="4871"/>
        <w:rPr>
          <w:sz w:val="18"/>
        </w:rPr>
      </w:pPr>
      <w:r>
        <w:rPr>
          <w:noProof/>
          <w:position w:val="2"/>
        </w:rPr>
        <w:drawing>
          <wp:inline distT="0" distB="0" distL="0" distR="0" wp14:anchorId="7B06A8ED" wp14:editId="611C3480">
            <wp:extent cx="43929" cy="43929"/>
            <wp:effectExtent l="0" t="0" r="0" b="0"/>
            <wp:docPr id="1124" name="Image 1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427D64AC" w14:textId="77777777" w:rsidR="005C2A41" w:rsidRDefault="00863C9F">
      <w:pPr>
        <w:spacing w:before="50" w:line="297" w:lineRule="auto"/>
        <w:ind w:left="5063" w:right="492" w:hanging="193"/>
        <w:rPr>
          <w:sz w:val="18"/>
        </w:rPr>
      </w:pPr>
      <w:r>
        <w:rPr>
          <w:noProof/>
          <w:position w:val="2"/>
        </w:rPr>
        <w:drawing>
          <wp:inline distT="0" distB="0" distL="0" distR="0" wp14:anchorId="0B0506F7" wp14:editId="1468A7E6">
            <wp:extent cx="43929" cy="43929"/>
            <wp:effectExtent l="0" t="0" r="0" b="0"/>
            <wp:docPr id="1125" name="Image 1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5F8C0136" w14:textId="77777777" w:rsidR="005C2A41" w:rsidRDefault="00863C9F">
      <w:pPr>
        <w:pStyle w:val="Heading1"/>
        <w:tabs>
          <w:tab w:val="left" w:pos="9902"/>
        </w:tabs>
        <w:spacing w:before="37"/>
        <w:ind w:left="0" w:right="17"/>
        <w:jc w:val="center"/>
        <w:rPr>
          <w:u w:val="none"/>
        </w:rPr>
      </w:pPr>
      <w:r>
        <w:rPr>
          <w:noProof/>
        </w:rPr>
        <mc:AlternateContent>
          <mc:Choice Requires="wps">
            <w:drawing>
              <wp:anchor distT="0" distB="0" distL="0" distR="0" simplePos="0" relativeHeight="15959040" behindDoc="0" locked="0" layoutInCell="1" allowOverlap="1" wp14:anchorId="346E8B43" wp14:editId="0FE15B2A">
                <wp:simplePos x="0" y="0"/>
                <wp:positionH relativeFrom="page">
                  <wp:posOffset>710307</wp:posOffset>
                </wp:positionH>
                <wp:positionV relativeFrom="paragraph">
                  <wp:posOffset>271239</wp:posOffset>
                </wp:positionV>
                <wp:extent cx="5090795" cy="1811655"/>
                <wp:effectExtent l="0" t="0" r="0" b="0"/>
                <wp:wrapNone/>
                <wp:docPr id="1126" name="Text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795" cy="1811655"/>
                        </a:xfrm>
                        <a:prstGeom prst="rect">
                          <a:avLst/>
                        </a:prstGeom>
                      </wps:spPr>
                      <wps:txbx>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58"/>
                              <w:gridCol w:w="2372"/>
                              <w:gridCol w:w="2357"/>
                            </w:tblGrid>
                            <w:tr w:rsidR="005C2A41" w14:paraId="44419978" w14:textId="77777777">
                              <w:trPr>
                                <w:trHeight w:val="370"/>
                              </w:trPr>
                              <w:tc>
                                <w:tcPr>
                                  <w:tcW w:w="3158" w:type="dxa"/>
                                  <w:vMerge w:val="restart"/>
                                  <w:tcBorders>
                                    <w:right w:val="single" w:sz="8" w:space="0" w:color="808080"/>
                                  </w:tcBorders>
                                  <w:shd w:val="clear" w:color="auto" w:fill="DBDBDB"/>
                                </w:tcPr>
                                <w:p w14:paraId="4942CBEE" w14:textId="77777777" w:rsidR="005C2A41" w:rsidRDefault="005C2A41">
                                  <w:pPr>
                                    <w:pStyle w:val="TableParagraph"/>
                                    <w:ind w:left="0"/>
                                    <w:rPr>
                                      <w:rFonts w:ascii="Times New Roman"/>
                                      <w:sz w:val="17"/>
                                    </w:rPr>
                                  </w:pPr>
                                </w:p>
                                <w:p w14:paraId="2296337E" w14:textId="77777777" w:rsidR="005C2A41" w:rsidRDefault="005C2A41">
                                  <w:pPr>
                                    <w:pStyle w:val="TableParagraph"/>
                                    <w:spacing w:before="82"/>
                                    <w:ind w:left="0"/>
                                    <w:rPr>
                                      <w:rFonts w:ascii="Times New Roman"/>
                                      <w:sz w:val="17"/>
                                    </w:rPr>
                                  </w:pPr>
                                </w:p>
                                <w:p w14:paraId="77422DEE" w14:textId="77777777" w:rsidR="005C2A41" w:rsidRDefault="00863C9F">
                                  <w:pPr>
                                    <w:pStyle w:val="TableParagraph"/>
                                    <w:ind w:left="617"/>
                                    <w:rPr>
                                      <w:b/>
                                      <w:sz w:val="17"/>
                                    </w:rPr>
                                  </w:pPr>
                                  <w:r>
                                    <w:rPr>
                                      <w:b/>
                                      <w:spacing w:val="-6"/>
                                      <w:sz w:val="17"/>
                                    </w:rPr>
                                    <w:t>238</w:t>
                                  </w:r>
                                  <w:r>
                                    <w:rPr>
                                      <w:b/>
                                      <w:spacing w:val="-7"/>
                                      <w:sz w:val="17"/>
                                    </w:rPr>
                                    <w:t xml:space="preserve"> </w:t>
                                  </w:r>
                                  <w:r>
                                    <w:rPr>
                                      <w:b/>
                                      <w:spacing w:val="-6"/>
                                      <w:sz w:val="17"/>
                                    </w:rPr>
                                    <w:t>MONTH LOAN TERM</w:t>
                                  </w:r>
                                </w:p>
                              </w:tc>
                              <w:tc>
                                <w:tcPr>
                                  <w:tcW w:w="4729" w:type="dxa"/>
                                  <w:gridSpan w:val="2"/>
                                  <w:tcBorders>
                                    <w:left w:val="single" w:sz="8" w:space="0" w:color="808080"/>
                                    <w:bottom w:val="single" w:sz="8" w:space="0" w:color="808080"/>
                                  </w:tcBorders>
                                  <w:shd w:val="clear" w:color="auto" w:fill="DBDBDB"/>
                                </w:tcPr>
                                <w:p w14:paraId="40E8F667" w14:textId="77777777" w:rsidR="005C2A41" w:rsidRDefault="00863C9F">
                                  <w:pPr>
                                    <w:pStyle w:val="TableParagraph"/>
                                    <w:spacing w:before="77"/>
                                    <w:ind w:left="1506"/>
                                    <w:rPr>
                                      <w:b/>
                                      <w:sz w:val="17"/>
                                    </w:rPr>
                                  </w:pPr>
                                  <w:r>
                                    <w:rPr>
                                      <w:b/>
                                      <w:spacing w:val="-10"/>
                                      <w:sz w:val="17"/>
                                    </w:rPr>
                                    <w:t>MONTHLY</w:t>
                                  </w:r>
                                  <w:r>
                                    <w:rPr>
                                      <w:b/>
                                      <w:spacing w:val="-2"/>
                                      <w:sz w:val="17"/>
                                    </w:rPr>
                                    <w:t xml:space="preserve"> PAYMENTS</w:t>
                                  </w:r>
                                </w:p>
                              </w:tc>
                            </w:tr>
                            <w:tr w:rsidR="005C2A41" w14:paraId="3481E146" w14:textId="77777777">
                              <w:trPr>
                                <w:trHeight w:val="785"/>
                              </w:trPr>
                              <w:tc>
                                <w:tcPr>
                                  <w:tcW w:w="3158" w:type="dxa"/>
                                  <w:vMerge/>
                                  <w:tcBorders>
                                    <w:top w:val="nil"/>
                                    <w:right w:val="single" w:sz="8" w:space="0" w:color="808080"/>
                                  </w:tcBorders>
                                  <w:shd w:val="clear" w:color="auto" w:fill="DBDBDB"/>
                                </w:tcPr>
                                <w:p w14:paraId="23A97872" w14:textId="77777777" w:rsidR="005C2A41" w:rsidRDefault="005C2A41">
                                  <w:pPr>
                                    <w:rPr>
                                      <w:sz w:val="2"/>
                                      <w:szCs w:val="2"/>
                                    </w:rPr>
                                  </w:pPr>
                                </w:p>
                              </w:tc>
                              <w:tc>
                                <w:tcPr>
                                  <w:tcW w:w="2372" w:type="dxa"/>
                                  <w:tcBorders>
                                    <w:top w:val="single" w:sz="8" w:space="0" w:color="808080"/>
                                    <w:left w:val="single" w:sz="8" w:space="0" w:color="808080"/>
                                    <w:right w:val="single" w:sz="8" w:space="0" w:color="808080"/>
                                  </w:tcBorders>
                                  <w:shd w:val="clear" w:color="auto" w:fill="DBDBDB"/>
                                </w:tcPr>
                                <w:p w14:paraId="377E7DD0" w14:textId="77777777" w:rsidR="005C2A41" w:rsidRDefault="00863C9F">
                                  <w:pPr>
                                    <w:pStyle w:val="TableParagraph"/>
                                    <w:spacing w:before="43"/>
                                    <w:ind w:left="37" w:right="62"/>
                                    <w:jc w:val="center"/>
                                    <w:rPr>
                                      <w:b/>
                                      <w:sz w:val="17"/>
                                    </w:rPr>
                                  </w:pPr>
                                  <w:r>
                                    <w:rPr>
                                      <w:b/>
                                      <w:sz w:val="17"/>
                                    </w:rPr>
                                    <w:t>at</w:t>
                                  </w:r>
                                  <w:r>
                                    <w:rPr>
                                      <w:b/>
                                      <w:spacing w:val="-7"/>
                                      <w:sz w:val="17"/>
                                    </w:rPr>
                                    <w:t xml:space="preserve"> </w:t>
                                  </w:r>
                                  <w:r>
                                    <w:rPr>
                                      <w:b/>
                                      <w:spacing w:val="-2"/>
                                      <w:sz w:val="17"/>
                                    </w:rPr>
                                    <w:t>14.750%</w:t>
                                  </w:r>
                                </w:p>
                                <w:p w14:paraId="0AAD6A95" w14:textId="77777777" w:rsidR="005C2A41" w:rsidRDefault="00863C9F">
                                  <w:pPr>
                                    <w:pStyle w:val="TableParagraph"/>
                                    <w:spacing w:before="12" w:line="248" w:lineRule="exact"/>
                                    <w:ind w:left="37" w:right="31"/>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57" w:type="dxa"/>
                                  <w:tcBorders>
                                    <w:top w:val="single" w:sz="8" w:space="0" w:color="808080"/>
                                    <w:left w:val="single" w:sz="8" w:space="0" w:color="808080"/>
                                  </w:tcBorders>
                                  <w:shd w:val="clear" w:color="auto" w:fill="DBDBDB"/>
                                </w:tcPr>
                                <w:p w14:paraId="39DE9DB0" w14:textId="77777777" w:rsidR="005C2A41" w:rsidRDefault="00863C9F">
                                  <w:pPr>
                                    <w:pStyle w:val="TableParagraph"/>
                                    <w:spacing w:before="43"/>
                                    <w:ind w:left="44" w:right="79"/>
                                    <w:jc w:val="center"/>
                                    <w:rPr>
                                      <w:b/>
                                      <w:sz w:val="17"/>
                                    </w:rPr>
                                  </w:pPr>
                                  <w:r>
                                    <w:rPr>
                                      <w:b/>
                                      <w:sz w:val="17"/>
                                    </w:rPr>
                                    <w:t>at</w:t>
                                  </w:r>
                                  <w:r>
                                    <w:rPr>
                                      <w:b/>
                                      <w:spacing w:val="-7"/>
                                      <w:sz w:val="17"/>
                                    </w:rPr>
                                    <w:t xml:space="preserve"> </w:t>
                                  </w:r>
                                  <w:r>
                                    <w:rPr>
                                      <w:b/>
                                      <w:spacing w:val="-2"/>
                                      <w:sz w:val="17"/>
                                    </w:rPr>
                                    <w:t>25.000%</w:t>
                                  </w:r>
                                </w:p>
                                <w:p w14:paraId="2C542E53" w14:textId="77777777" w:rsidR="005C2A41" w:rsidRDefault="00863C9F">
                                  <w:pPr>
                                    <w:pStyle w:val="TableParagraph"/>
                                    <w:spacing w:before="12" w:line="248" w:lineRule="exact"/>
                                    <w:ind w:left="44" w:right="68"/>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43225402" w14:textId="77777777">
                              <w:trPr>
                                <w:trHeight w:val="602"/>
                              </w:trPr>
                              <w:tc>
                                <w:tcPr>
                                  <w:tcW w:w="3158" w:type="dxa"/>
                                </w:tcPr>
                                <w:p w14:paraId="75ABF9F7" w14:textId="77777777" w:rsidR="005C2A41" w:rsidRDefault="00863C9F">
                                  <w:pPr>
                                    <w:pStyle w:val="TableParagraph"/>
                                    <w:spacing w:before="98"/>
                                    <w:ind w:left="54"/>
                                    <w:rPr>
                                      <w:b/>
                                      <w:sz w:val="18"/>
                                    </w:rPr>
                                  </w:pPr>
                                  <w:r>
                                    <w:rPr>
                                      <w:b/>
                                      <w:w w:val="105"/>
                                      <w:sz w:val="18"/>
                                    </w:rPr>
                                    <w:t>Feb.</w:t>
                                  </w:r>
                                  <w:r>
                                    <w:rPr>
                                      <w:b/>
                                      <w:spacing w:val="1"/>
                                      <w:w w:val="105"/>
                                      <w:sz w:val="18"/>
                                    </w:rPr>
                                    <w:t xml:space="preserve"> </w:t>
                                  </w:r>
                                  <w:r>
                                    <w:rPr>
                                      <w:b/>
                                      <w:w w:val="105"/>
                                      <w:sz w:val="18"/>
                                    </w:rPr>
                                    <w:t>11,</w:t>
                                  </w:r>
                                  <w:r>
                                    <w:rPr>
                                      <w:b/>
                                      <w:spacing w:val="2"/>
                                      <w:w w:val="105"/>
                                      <w:sz w:val="18"/>
                                    </w:rPr>
                                    <w:t xml:space="preserve"> </w:t>
                                  </w:r>
                                  <w:r>
                                    <w:rPr>
                                      <w:b/>
                                      <w:w w:val="105"/>
                                      <w:sz w:val="18"/>
                                    </w:rPr>
                                    <w:t>2025</w:t>
                                  </w:r>
                                  <w:r>
                                    <w:rPr>
                                      <w:b/>
                                      <w:spacing w:val="1"/>
                                      <w:w w:val="105"/>
                                      <w:sz w:val="18"/>
                                    </w:rPr>
                                    <w:t xml:space="preserve"> </w:t>
                                  </w:r>
                                  <w:r>
                                    <w:rPr>
                                      <w:b/>
                                      <w:w w:val="105"/>
                                      <w:sz w:val="18"/>
                                    </w:rPr>
                                    <w:t>­</w:t>
                                  </w:r>
                                  <w:r>
                                    <w:rPr>
                                      <w:b/>
                                      <w:spacing w:val="1"/>
                                      <w:w w:val="105"/>
                                      <w:sz w:val="18"/>
                                    </w:rPr>
                                    <w:t xml:space="preserve"> </w:t>
                                  </w:r>
                                  <w:r>
                                    <w:rPr>
                                      <w:b/>
                                      <w:w w:val="105"/>
                                      <w:sz w:val="18"/>
                                    </w:rPr>
                                    <w:t>June</w:t>
                                  </w:r>
                                  <w:r>
                                    <w:rPr>
                                      <w:b/>
                                      <w:spacing w:val="4"/>
                                      <w:w w:val="105"/>
                                      <w:sz w:val="18"/>
                                    </w:rPr>
                                    <w:t xml:space="preserve"> </w:t>
                                  </w:r>
                                  <w:r>
                                    <w:rPr>
                                      <w:b/>
                                      <w:w w:val="105"/>
                                      <w:sz w:val="18"/>
                                    </w:rPr>
                                    <w:t>11,</w:t>
                                  </w:r>
                                  <w:r>
                                    <w:rPr>
                                      <w:b/>
                                      <w:spacing w:val="5"/>
                                      <w:w w:val="105"/>
                                      <w:sz w:val="18"/>
                                    </w:rPr>
                                    <w:t xml:space="preserve"> </w:t>
                                  </w:r>
                                  <w:r>
                                    <w:rPr>
                                      <w:b/>
                                      <w:spacing w:val="-4"/>
                                      <w:w w:val="105"/>
                                      <w:sz w:val="18"/>
                                    </w:rPr>
                                    <w:t>2029</w:t>
                                  </w:r>
                                </w:p>
                                <w:p w14:paraId="61A17A21" w14:textId="77777777" w:rsidR="005C2A41" w:rsidRDefault="00863C9F">
                                  <w:pPr>
                                    <w:pStyle w:val="TableParagraph"/>
                                    <w:spacing w:before="9"/>
                                    <w:ind w:left="54"/>
                                    <w:rPr>
                                      <w:sz w:val="16"/>
                                    </w:rPr>
                                  </w:pPr>
                                  <w:r>
                                    <w:rPr>
                                      <w:spacing w:val="-4"/>
                                      <w:sz w:val="16"/>
                                    </w:rPr>
                                    <w:t>deferment</w:t>
                                  </w:r>
                                  <w:r>
                                    <w:rPr>
                                      <w:spacing w:val="1"/>
                                      <w:sz w:val="16"/>
                                    </w:rPr>
                                    <w:t xml:space="preserve"> </w:t>
                                  </w:r>
                                  <w:r>
                                    <w:rPr>
                                      <w:spacing w:val="-2"/>
                                      <w:sz w:val="16"/>
                                    </w:rPr>
                                    <w:t>period</w:t>
                                  </w:r>
                                </w:p>
                              </w:tc>
                              <w:tc>
                                <w:tcPr>
                                  <w:tcW w:w="2372" w:type="dxa"/>
                                </w:tcPr>
                                <w:p w14:paraId="0AD73881" w14:textId="77777777" w:rsidR="005C2A41" w:rsidRDefault="00863C9F">
                                  <w:pPr>
                                    <w:pStyle w:val="TableParagraph"/>
                                    <w:spacing w:before="9"/>
                                    <w:ind w:left="12" w:right="7"/>
                                    <w:jc w:val="center"/>
                                    <w:rPr>
                                      <w:b/>
                                      <w:sz w:val="18"/>
                                    </w:rPr>
                                  </w:pPr>
                                  <w:r>
                                    <w:rPr>
                                      <w:b/>
                                      <w:w w:val="105"/>
                                      <w:sz w:val="18"/>
                                    </w:rPr>
                                    <w:t>No</w:t>
                                  </w:r>
                                  <w:r>
                                    <w:rPr>
                                      <w:b/>
                                      <w:spacing w:val="5"/>
                                      <w:w w:val="105"/>
                                      <w:sz w:val="18"/>
                                    </w:rPr>
                                    <w:t xml:space="preserve"> </w:t>
                                  </w:r>
                                  <w:r>
                                    <w:rPr>
                                      <w:b/>
                                      <w:w w:val="105"/>
                                      <w:sz w:val="18"/>
                                    </w:rPr>
                                    <w:t>payment</w:t>
                                  </w:r>
                                  <w:r>
                                    <w:rPr>
                                      <w:b/>
                                      <w:spacing w:val="6"/>
                                      <w:w w:val="105"/>
                                      <w:sz w:val="18"/>
                                    </w:rPr>
                                    <w:t xml:space="preserve"> </w:t>
                                  </w:r>
                                  <w:r>
                                    <w:rPr>
                                      <w:b/>
                                      <w:spacing w:val="-2"/>
                                      <w:w w:val="105"/>
                                      <w:sz w:val="18"/>
                                    </w:rPr>
                                    <w:t>required</w:t>
                                  </w:r>
                                </w:p>
                                <w:p w14:paraId="7D9F71A5" w14:textId="77777777" w:rsidR="005C2A41" w:rsidRDefault="00863C9F">
                                  <w:pPr>
                                    <w:pStyle w:val="TableParagraph"/>
                                    <w:spacing w:line="180" w:lineRule="atLeast"/>
                                    <w:ind w:left="12" w:right="4"/>
                                    <w:jc w:val="center"/>
                                    <w:rPr>
                                      <w:sz w:val="16"/>
                                    </w:rPr>
                                  </w:pPr>
                                  <w:r>
                                    <w:rPr>
                                      <w:spacing w:val="-4"/>
                                      <w:sz w:val="16"/>
                                    </w:rPr>
                                    <w:t xml:space="preserve">($13,946.09 in interest will accrue </w:t>
                                  </w:r>
                                  <w:r>
                                    <w:rPr>
                                      <w:sz w:val="16"/>
                                    </w:rPr>
                                    <w:t>during this time)</w:t>
                                  </w:r>
                                </w:p>
                              </w:tc>
                              <w:tc>
                                <w:tcPr>
                                  <w:tcW w:w="2357" w:type="dxa"/>
                                </w:tcPr>
                                <w:p w14:paraId="68D7BD67" w14:textId="77777777" w:rsidR="005C2A41" w:rsidRDefault="00863C9F">
                                  <w:pPr>
                                    <w:pStyle w:val="TableParagraph"/>
                                    <w:spacing w:before="8"/>
                                    <w:ind w:left="14" w:right="14"/>
                                    <w:jc w:val="center"/>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3789F900" w14:textId="77777777" w:rsidR="005C2A41" w:rsidRDefault="00863C9F">
                                  <w:pPr>
                                    <w:pStyle w:val="TableParagraph"/>
                                    <w:spacing w:before="13" w:line="244" w:lineRule="auto"/>
                                    <w:ind w:left="14" w:right="12"/>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66B6DE97" w14:textId="77777777">
                              <w:trPr>
                                <w:trHeight w:val="513"/>
                              </w:trPr>
                              <w:tc>
                                <w:tcPr>
                                  <w:tcW w:w="3158" w:type="dxa"/>
                                </w:tcPr>
                                <w:p w14:paraId="16FDB6DB" w14:textId="77777777" w:rsidR="005C2A41" w:rsidRDefault="00863C9F">
                                  <w:pPr>
                                    <w:pStyle w:val="TableParagraph"/>
                                    <w:spacing w:before="58"/>
                                    <w:ind w:left="54"/>
                                    <w:rPr>
                                      <w:b/>
                                      <w:sz w:val="18"/>
                                    </w:rPr>
                                  </w:pPr>
                                  <w:r>
                                    <w:rPr>
                                      <w:b/>
                                      <w:w w:val="105"/>
                                      <w:sz w:val="18"/>
                                    </w:rPr>
                                    <w:t>July</w:t>
                                  </w:r>
                                  <w:r>
                                    <w:rPr>
                                      <w:b/>
                                      <w:spacing w:val="1"/>
                                      <w:w w:val="105"/>
                                      <w:sz w:val="18"/>
                                    </w:rPr>
                                    <w:t xml:space="preserve"> </w:t>
                                  </w:r>
                                  <w:r>
                                    <w:rPr>
                                      <w:b/>
                                      <w:w w:val="105"/>
                                      <w:sz w:val="18"/>
                                    </w:rPr>
                                    <w:t>11,</w:t>
                                  </w:r>
                                  <w:r>
                                    <w:rPr>
                                      <w:b/>
                                      <w:spacing w:val="2"/>
                                      <w:w w:val="105"/>
                                      <w:sz w:val="18"/>
                                    </w:rPr>
                                    <w:t xml:space="preserve"> </w:t>
                                  </w:r>
                                  <w:r>
                                    <w:rPr>
                                      <w:b/>
                                      <w:w w:val="105"/>
                                      <w:sz w:val="18"/>
                                    </w:rPr>
                                    <w:t>2029</w:t>
                                  </w:r>
                                  <w:r>
                                    <w:rPr>
                                      <w:b/>
                                      <w:spacing w:val="2"/>
                                      <w:w w:val="105"/>
                                      <w:sz w:val="18"/>
                                    </w:rPr>
                                    <w:t xml:space="preserve"> </w:t>
                                  </w:r>
                                  <w:r>
                                    <w:rPr>
                                      <w:b/>
                                      <w:w w:val="105"/>
                                      <w:sz w:val="18"/>
                                    </w:rPr>
                                    <w:t>­ Mar.</w:t>
                                  </w:r>
                                  <w:r>
                                    <w:rPr>
                                      <w:b/>
                                      <w:spacing w:val="6"/>
                                      <w:w w:val="105"/>
                                      <w:sz w:val="18"/>
                                    </w:rPr>
                                    <w:t xml:space="preserve"> </w:t>
                                  </w:r>
                                  <w:r>
                                    <w:rPr>
                                      <w:b/>
                                      <w:w w:val="105"/>
                                      <w:sz w:val="18"/>
                                    </w:rPr>
                                    <w:t>11,</w:t>
                                  </w:r>
                                  <w:r>
                                    <w:rPr>
                                      <w:b/>
                                      <w:spacing w:val="6"/>
                                      <w:w w:val="105"/>
                                      <w:sz w:val="18"/>
                                    </w:rPr>
                                    <w:t xml:space="preserve"> </w:t>
                                  </w:r>
                                  <w:r>
                                    <w:rPr>
                                      <w:b/>
                                      <w:spacing w:val="-4"/>
                                      <w:w w:val="105"/>
                                      <w:sz w:val="18"/>
                                    </w:rPr>
                                    <w:t>2049</w:t>
                                  </w:r>
                                </w:p>
                                <w:p w14:paraId="1E5CB924" w14:textId="77777777" w:rsidR="005C2A41" w:rsidRDefault="00863C9F">
                                  <w:pPr>
                                    <w:pStyle w:val="TableParagraph"/>
                                    <w:spacing w:before="10"/>
                                    <w:ind w:left="54"/>
                                    <w:rPr>
                                      <w:sz w:val="16"/>
                                    </w:rPr>
                                  </w:pPr>
                                  <w:r>
                                    <w:rPr>
                                      <w:spacing w:val="-6"/>
                                      <w:sz w:val="16"/>
                                    </w:rPr>
                                    <w:t>237</w:t>
                                  </w:r>
                                  <w:r>
                                    <w:rPr>
                                      <w:spacing w:val="-3"/>
                                      <w:sz w:val="16"/>
                                    </w:rPr>
                                    <w:t xml:space="preserve"> </w:t>
                                  </w:r>
                                  <w:r>
                                    <w:rPr>
                                      <w:spacing w:val="-6"/>
                                      <w:sz w:val="16"/>
                                    </w:rPr>
                                    <w:t>monthly</w:t>
                                  </w:r>
                                  <w:r>
                                    <w:rPr>
                                      <w:spacing w:val="-2"/>
                                      <w:sz w:val="16"/>
                                    </w:rPr>
                                    <w:t xml:space="preserve"> </w:t>
                                  </w:r>
                                  <w:r>
                                    <w:rPr>
                                      <w:spacing w:val="-6"/>
                                      <w:sz w:val="16"/>
                                    </w:rPr>
                                    <w:t>payments</w:t>
                                  </w:r>
                                </w:p>
                              </w:tc>
                              <w:tc>
                                <w:tcPr>
                                  <w:tcW w:w="2372" w:type="dxa"/>
                                </w:tcPr>
                                <w:p w14:paraId="66375BCA" w14:textId="77777777" w:rsidR="005C2A41" w:rsidRDefault="00863C9F">
                                  <w:pPr>
                                    <w:pStyle w:val="TableParagraph"/>
                                    <w:spacing w:before="39"/>
                                    <w:ind w:left="12"/>
                                    <w:jc w:val="center"/>
                                    <w:rPr>
                                      <w:sz w:val="20"/>
                                    </w:rPr>
                                  </w:pPr>
                                  <w:r>
                                    <w:rPr>
                                      <w:spacing w:val="-2"/>
                                      <w:w w:val="105"/>
                                      <w:sz w:val="20"/>
                                    </w:rPr>
                                    <w:t>$457.66</w:t>
                                  </w:r>
                                </w:p>
                              </w:tc>
                              <w:tc>
                                <w:tcPr>
                                  <w:tcW w:w="2357" w:type="dxa"/>
                                </w:tcPr>
                                <w:p w14:paraId="74C939AF" w14:textId="77777777" w:rsidR="005C2A41" w:rsidRDefault="00863C9F">
                                  <w:pPr>
                                    <w:pStyle w:val="TableParagraph"/>
                                    <w:spacing w:before="39"/>
                                    <w:ind w:left="18" w:right="11"/>
                                    <w:jc w:val="center"/>
                                    <w:rPr>
                                      <w:sz w:val="20"/>
                                    </w:rPr>
                                  </w:pPr>
                                  <w:r>
                                    <w:rPr>
                                      <w:spacing w:val="-2"/>
                                      <w:w w:val="105"/>
                                      <w:sz w:val="20"/>
                                    </w:rPr>
                                    <w:t>$942.95</w:t>
                                  </w:r>
                                </w:p>
                              </w:tc>
                            </w:tr>
                            <w:tr w:rsidR="005C2A41" w14:paraId="0EAB8AD1" w14:textId="77777777">
                              <w:trPr>
                                <w:trHeight w:val="513"/>
                              </w:trPr>
                              <w:tc>
                                <w:tcPr>
                                  <w:tcW w:w="3158" w:type="dxa"/>
                                </w:tcPr>
                                <w:p w14:paraId="108635FA" w14:textId="77777777" w:rsidR="005C2A41" w:rsidRDefault="00863C9F">
                                  <w:pPr>
                                    <w:pStyle w:val="TableParagraph"/>
                                    <w:spacing w:before="58"/>
                                    <w:ind w:left="54"/>
                                    <w:rPr>
                                      <w:b/>
                                      <w:sz w:val="18"/>
                                    </w:rPr>
                                  </w:pPr>
                                  <w:r>
                                    <w:rPr>
                                      <w:b/>
                                      <w:w w:val="105"/>
                                      <w:sz w:val="18"/>
                                    </w:rPr>
                                    <w:t>Apr.</w:t>
                                  </w:r>
                                  <w:r>
                                    <w:rPr>
                                      <w:b/>
                                      <w:spacing w:val="-2"/>
                                      <w:w w:val="105"/>
                                      <w:sz w:val="18"/>
                                    </w:rPr>
                                    <w:t xml:space="preserve"> </w:t>
                                  </w:r>
                                  <w:r>
                                    <w:rPr>
                                      <w:b/>
                                      <w:w w:val="105"/>
                                      <w:sz w:val="18"/>
                                    </w:rPr>
                                    <w:t>11,</w:t>
                                  </w:r>
                                  <w:r>
                                    <w:rPr>
                                      <w:b/>
                                      <w:spacing w:val="-1"/>
                                      <w:w w:val="105"/>
                                      <w:sz w:val="18"/>
                                    </w:rPr>
                                    <w:t xml:space="preserve"> </w:t>
                                  </w:r>
                                  <w:r>
                                    <w:rPr>
                                      <w:b/>
                                      <w:w w:val="105"/>
                                      <w:sz w:val="18"/>
                                    </w:rPr>
                                    <w:t>2049</w:t>
                                  </w:r>
                                  <w:r>
                                    <w:rPr>
                                      <w:b/>
                                      <w:spacing w:val="-2"/>
                                      <w:w w:val="105"/>
                                      <w:sz w:val="18"/>
                                    </w:rPr>
                                    <w:t xml:space="preserve"> </w:t>
                                  </w:r>
                                  <w:r>
                                    <w:rPr>
                                      <w:b/>
                                      <w:w w:val="105"/>
                                      <w:sz w:val="18"/>
                                    </w:rPr>
                                    <w:t>­</w:t>
                                  </w:r>
                                  <w:r>
                                    <w:rPr>
                                      <w:b/>
                                      <w:spacing w:val="-1"/>
                                      <w:w w:val="105"/>
                                      <w:sz w:val="18"/>
                                    </w:rPr>
                                    <w:t xml:space="preserve"> </w:t>
                                  </w:r>
                                  <w:r>
                                    <w:rPr>
                                      <w:b/>
                                      <w:w w:val="105"/>
                                      <w:sz w:val="18"/>
                                    </w:rPr>
                                    <w:t>Apr.</w:t>
                                  </w:r>
                                  <w:r>
                                    <w:rPr>
                                      <w:b/>
                                      <w:spacing w:val="-1"/>
                                      <w:w w:val="105"/>
                                      <w:sz w:val="18"/>
                                    </w:rPr>
                                    <w:t xml:space="preserve"> </w:t>
                                  </w:r>
                                  <w:r>
                                    <w:rPr>
                                      <w:b/>
                                      <w:w w:val="105"/>
                                      <w:sz w:val="18"/>
                                    </w:rPr>
                                    <w:t xml:space="preserve">11, </w:t>
                                  </w:r>
                                  <w:r>
                                    <w:rPr>
                                      <w:b/>
                                      <w:spacing w:val="-4"/>
                                      <w:w w:val="105"/>
                                      <w:sz w:val="18"/>
                                    </w:rPr>
                                    <w:t>2049</w:t>
                                  </w:r>
                                </w:p>
                                <w:p w14:paraId="07D1799C"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72" w:type="dxa"/>
                                </w:tcPr>
                                <w:p w14:paraId="0A331B95" w14:textId="77777777" w:rsidR="005C2A41" w:rsidRDefault="00863C9F">
                                  <w:pPr>
                                    <w:pStyle w:val="TableParagraph"/>
                                    <w:spacing w:before="39"/>
                                    <w:ind w:left="12"/>
                                    <w:jc w:val="center"/>
                                    <w:rPr>
                                      <w:sz w:val="20"/>
                                    </w:rPr>
                                  </w:pPr>
                                  <w:r>
                                    <w:rPr>
                                      <w:spacing w:val="-2"/>
                                      <w:w w:val="105"/>
                                      <w:sz w:val="20"/>
                                    </w:rPr>
                                    <w:t>$156.68</w:t>
                                  </w:r>
                                </w:p>
                              </w:tc>
                              <w:tc>
                                <w:tcPr>
                                  <w:tcW w:w="2357" w:type="dxa"/>
                                </w:tcPr>
                                <w:p w14:paraId="65B5E8A9" w14:textId="77777777" w:rsidR="005C2A41" w:rsidRDefault="00863C9F">
                                  <w:pPr>
                                    <w:pStyle w:val="TableParagraph"/>
                                    <w:spacing w:before="39"/>
                                    <w:ind w:left="18" w:right="11"/>
                                    <w:jc w:val="center"/>
                                    <w:rPr>
                                      <w:sz w:val="20"/>
                                    </w:rPr>
                                  </w:pPr>
                                  <w:r>
                                    <w:rPr>
                                      <w:spacing w:val="-2"/>
                                      <w:w w:val="105"/>
                                      <w:sz w:val="20"/>
                                    </w:rPr>
                                    <w:t>$218.78</w:t>
                                  </w:r>
                                </w:p>
                              </w:tc>
                            </w:tr>
                          </w:tbl>
                          <w:p w14:paraId="65F92B39" w14:textId="77777777" w:rsidR="005C2A41" w:rsidRDefault="005C2A41">
                            <w:pPr>
                              <w:pStyle w:val="BodyText"/>
                            </w:pPr>
                          </w:p>
                        </w:txbxContent>
                      </wps:txbx>
                      <wps:bodyPr wrap="square" lIns="0" tIns="0" rIns="0" bIns="0" rtlCol="0">
                        <a:noAutofit/>
                      </wps:bodyPr>
                    </wps:wsp>
                  </a:graphicData>
                </a:graphic>
              </wp:anchor>
            </w:drawing>
          </mc:Choice>
          <mc:Fallback>
            <w:pict>
              <v:shape w14:anchorId="346E8B43" id="Textbox 1126" o:spid="_x0000_s1221" type="#_x0000_t202" style="position:absolute;left:0;text-align:left;margin-left:55.95pt;margin-top:21.35pt;width:400.85pt;height:142.65pt;z-index:1595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" filled="f" stroked="f">
                <v:textbox inset="0,0,0,0">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58"/>
                        <w:gridCol w:w="2372"/>
                        <w:gridCol w:w="2357"/>
                      </w:tblGrid>
                      <w:tr w:rsidR="005C2A41" w14:paraId="44419978" w14:textId="77777777">
                        <w:trPr>
                          <w:trHeight w:val="370"/>
                        </w:trPr>
                        <w:tc>
                          <w:tcPr>
                            <w:tcW w:w="3158" w:type="dxa"/>
                            <w:vMerge w:val="restart"/>
                            <w:tcBorders>
                              <w:right w:val="single" w:sz="8" w:space="0" w:color="808080"/>
                            </w:tcBorders>
                            <w:shd w:val="clear" w:color="auto" w:fill="DBDBDB"/>
                          </w:tcPr>
                          <w:p w14:paraId="4942CBEE" w14:textId="77777777" w:rsidR="005C2A41" w:rsidRDefault="005C2A41">
                            <w:pPr>
                              <w:pStyle w:val="TableParagraph"/>
                              <w:ind w:left="0"/>
                              <w:rPr>
                                <w:rFonts w:ascii="Times New Roman"/>
                                <w:sz w:val="17"/>
                              </w:rPr>
                            </w:pPr>
                          </w:p>
                          <w:p w14:paraId="2296337E" w14:textId="77777777" w:rsidR="005C2A41" w:rsidRDefault="005C2A41">
                            <w:pPr>
                              <w:pStyle w:val="TableParagraph"/>
                              <w:spacing w:before="82"/>
                              <w:ind w:left="0"/>
                              <w:rPr>
                                <w:rFonts w:ascii="Times New Roman"/>
                                <w:sz w:val="17"/>
                              </w:rPr>
                            </w:pPr>
                          </w:p>
                          <w:p w14:paraId="77422DEE" w14:textId="77777777" w:rsidR="005C2A41" w:rsidRDefault="00863C9F">
                            <w:pPr>
                              <w:pStyle w:val="TableParagraph"/>
                              <w:ind w:left="617"/>
                              <w:rPr>
                                <w:b/>
                                <w:sz w:val="17"/>
                              </w:rPr>
                            </w:pPr>
                            <w:r>
                              <w:rPr>
                                <w:b/>
                                <w:spacing w:val="-6"/>
                                <w:sz w:val="17"/>
                              </w:rPr>
                              <w:t>238</w:t>
                            </w:r>
                            <w:r>
                              <w:rPr>
                                <w:b/>
                                <w:spacing w:val="-7"/>
                                <w:sz w:val="17"/>
                              </w:rPr>
                              <w:t xml:space="preserve"> </w:t>
                            </w:r>
                            <w:r>
                              <w:rPr>
                                <w:b/>
                                <w:spacing w:val="-6"/>
                                <w:sz w:val="17"/>
                              </w:rPr>
                              <w:t>MONTH LOAN TERM</w:t>
                            </w:r>
                          </w:p>
                        </w:tc>
                        <w:tc>
                          <w:tcPr>
                            <w:tcW w:w="4729" w:type="dxa"/>
                            <w:gridSpan w:val="2"/>
                            <w:tcBorders>
                              <w:left w:val="single" w:sz="8" w:space="0" w:color="808080"/>
                              <w:bottom w:val="single" w:sz="8" w:space="0" w:color="808080"/>
                            </w:tcBorders>
                            <w:shd w:val="clear" w:color="auto" w:fill="DBDBDB"/>
                          </w:tcPr>
                          <w:p w14:paraId="40E8F667" w14:textId="77777777" w:rsidR="005C2A41" w:rsidRDefault="00863C9F">
                            <w:pPr>
                              <w:pStyle w:val="TableParagraph"/>
                              <w:spacing w:before="77"/>
                              <w:ind w:left="1506"/>
                              <w:rPr>
                                <w:b/>
                                <w:sz w:val="17"/>
                              </w:rPr>
                            </w:pPr>
                            <w:r>
                              <w:rPr>
                                <w:b/>
                                <w:spacing w:val="-10"/>
                                <w:sz w:val="17"/>
                              </w:rPr>
                              <w:t>MONTHLY</w:t>
                            </w:r>
                            <w:r>
                              <w:rPr>
                                <w:b/>
                                <w:spacing w:val="-2"/>
                                <w:sz w:val="17"/>
                              </w:rPr>
                              <w:t xml:space="preserve"> PAYMENTS</w:t>
                            </w:r>
                          </w:p>
                        </w:tc>
                      </w:tr>
                      <w:tr w:rsidR="005C2A41" w14:paraId="3481E146" w14:textId="77777777">
                        <w:trPr>
                          <w:trHeight w:val="785"/>
                        </w:trPr>
                        <w:tc>
                          <w:tcPr>
                            <w:tcW w:w="3158" w:type="dxa"/>
                            <w:vMerge/>
                            <w:tcBorders>
                              <w:top w:val="nil"/>
                              <w:right w:val="single" w:sz="8" w:space="0" w:color="808080"/>
                            </w:tcBorders>
                            <w:shd w:val="clear" w:color="auto" w:fill="DBDBDB"/>
                          </w:tcPr>
                          <w:p w14:paraId="23A97872" w14:textId="77777777" w:rsidR="005C2A41" w:rsidRDefault="005C2A41">
                            <w:pPr>
                              <w:rPr>
                                <w:sz w:val="2"/>
                                <w:szCs w:val="2"/>
                              </w:rPr>
                            </w:pPr>
                          </w:p>
                        </w:tc>
                        <w:tc>
                          <w:tcPr>
                            <w:tcW w:w="2372" w:type="dxa"/>
                            <w:tcBorders>
                              <w:top w:val="single" w:sz="8" w:space="0" w:color="808080"/>
                              <w:left w:val="single" w:sz="8" w:space="0" w:color="808080"/>
                              <w:right w:val="single" w:sz="8" w:space="0" w:color="808080"/>
                            </w:tcBorders>
                            <w:shd w:val="clear" w:color="auto" w:fill="DBDBDB"/>
                          </w:tcPr>
                          <w:p w14:paraId="377E7DD0" w14:textId="77777777" w:rsidR="005C2A41" w:rsidRDefault="00863C9F">
                            <w:pPr>
                              <w:pStyle w:val="TableParagraph"/>
                              <w:spacing w:before="43"/>
                              <w:ind w:left="37" w:right="62"/>
                              <w:jc w:val="center"/>
                              <w:rPr>
                                <w:b/>
                                <w:sz w:val="17"/>
                              </w:rPr>
                            </w:pPr>
                            <w:r>
                              <w:rPr>
                                <w:b/>
                                <w:sz w:val="17"/>
                              </w:rPr>
                              <w:t>at</w:t>
                            </w:r>
                            <w:r>
                              <w:rPr>
                                <w:b/>
                                <w:spacing w:val="-7"/>
                                <w:sz w:val="17"/>
                              </w:rPr>
                              <w:t xml:space="preserve"> </w:t>
                            </w:r>
                            <w:r>
                              <w:rPr>
                                <w:b/>
                                <w:spacing w:val="-2"/>
                                <w:sz w:val="17"/>
                              </w:rPr>
                              <w:t>14.750%</w:t>
                            </w:r>
                          </w:p>
                          <w:p w14:paraId="0AAD6A95" w14:textId="77777777" w:rsidR="005C2A41" w:rsidRDefault="00863C9F">
                            <w:pPr>
                              <w:pStyle w:val="TableParagraph"/>
                              <w:spacing w:before="12" w:line="248" w:lineRule="exact"/>
                              <w:ind w:left="37" w:right="31"/>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57" w:type="dxa"/>
                            <w:tcBorders>
                              <w:top w:val="single" w:sz="8" w:space="0" w:color="808080"/>
                              <w:left w:val="single" w:sz="8" w:space="0" w:color="808080"/>
                            </w:tcBorders>
                            <w:shd w:val="clear" w:color="auto" w:fill="DBDBDB"/>
                          </w:tcPr>
                          <w:p w14:paraId="39DE9DB0" w14:textId="77777777" w:rsidR="005C2A41" w:rsidRDefault="00863C9F">
                            <w:pPr>
                              <w:pStyle w:val="TableParagraph"/>
                              <w:spacing w:before="43"/>
                              <w:ind w:left="44" w:right="79"/>
                              <w:jc w:val="center"/>
                              <w:rPr>
                                <w:b/>
                                <w:sz w:val="17"/>
                              </w:rPr>
                            </w:pPr>
                            <w:r>
                              <w:rPr>
                                <w:b/>
                                <w:sz w:val="17"/>
                              </w:rPr>
                              <w:t>at</w:t>
                            </w:r>
                            <w:r>
                              <w:rPr>
                                <w:b/>
                                <w:spacing w:val="-7"/>
                                <w:sz w:val="17"/>
                              </w:rPr>
                              <w:t xml:space="preserve"> </w:t>
                            </w:r>
                            <w:r>
                              <w:rPr>
                                <w:b/>
                                <w:spacing w:val="-2"/>
                                <w:sz w:val="17"/>
                              </w:rPr>
                              <w:t>25.000%</w:t>
                            </w:r>
                          </w:p>
                          <w:p w14:paraId="2C542E53" w14:textId="77777777" w:rsidR="005C2A41" w:rsidRDefault="00863C9F">
                            <w:pPr>
                              <w:pStyle w:val="TableParagraph"/>
                              <w:spacing w:before="12" w:line="248" w:lineRule="exact"/>
                              <w:ind w:left="44" w:right="68"/>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43225402" w14:textId="77777777">
                        <w:trPr>
                          <w:trHeight w:val="602"/>
                        </w:trPr>
                        <w:tc>
                          <w:tcPr>
                            <w:tcW w:w="3158" w:type="dxa"/>
                          </w:tcPr>
                          <w:p w14:paraId="75ABF9F7" w14:textId="77777777" w:rsidR="005C2A41" w:rsidRDefault="00863C9F">
                            <w:pPr>
                              <w:pStyle w:val="TableParagraph"/>
                              <w:spacing w:before="98"/>
                              <w:ind w:left="54"/>
                              <w:rPr>
                                <w:b/>
                                <w:sz w:val="18"/>
                              </w:rPr>
                            </w:pPr>
                            <w:r>
                              <w:rPr>
                                <w:b/>
                                <w:w w:val="105"/>
                                <w:sz w:val="18"/>
                              </w:rPr>
                              <w:t>Feb.</w:t>
                            </w:r>
                            <w:r>
                              <w:rPr>
                                <w:b/>
                                <w:spacing w:val="1"/>
                                <w:w w:val="105"/>
                                <w:sz w:val="18"/>
                              </w:rPr>
                              <w:t xml:space="preserve"> </w:t>
                            </w:r>
                            <w:r>
                              <w:rPr>
                                <w:b/>
                                <w:w w:val="105"/>
                                <w:sz w:val="18"/>
                              </w:rPr>
                              <w:t>11,</w:t>
                            </w:r>
                            <w:r>
                              <w:rPr>
                                <w:b/>
                                <w:spacing w:val="2"/>
                                <w:w w:val="105"/>
                                <w:sz w:val="18"/>
                              </w:rPr>
                              <w:t xml:space="preserve"> </w:t>
                            </w:r>
                            <w:r>
                              <w:rPr>
                                <w:b/>
                                <w:w w:val="105"/>
                                <w:sz w:val="18"/>
                              </w:rPr>
                              <w:t>2025</w:t>
                            </w:r>
                            <w:r>
                              <w:rPr>
                                <w:b/>
                                <w:spacing w:val="1"/>
                                <w:w w:val="105"/>
                                <w:sz w:val="18"/>
                              </w:rPr>
                              <w:t xml:space="preserve"> </w:t>
                            </w:r>
                            <w:r>
                              <w:rPr>
                                <w:b/>
                                <w:w w:val="105"/>
                                <w:sz w:val="18"/>
                              </w:rPr>
                              <w:t>­</w:t>
                            </w:r>
                            <w:r>
                              <w:rPr>
                                <w:b/>
                                <w:spacing w:val="1"/>
                                <w:w w:val="105"/>
                                <w:sz w:val="18"/>
                              </w:rPr>
                              <w:t xml:space="preserve"> </w:t>
                            </w:r>
                            <w:r>
                              <w:rPr>
                                <w:b/>
                                <w:w w:val="105"/>
                                <w:sz w:val="18"/>
                              </w:rPr>
                              <w:t>June</w:t>
                            </w:r>
                            <w:r>
                              <w:rPr>
                                <w:b/>
                                <w:spacing w:val="4"/>
                                <w:w w:val="105"/>
                                <w:sz w:val="18"/>
                              </w:rPr>
                              <w:t xml:space="preserve"> </w:t>
                            </w:r>
                            <w:r>
                              <w:rPr>
                                <w:b/>
                                <w:w w:val="105"/>
                                <w:sz w:val="18"/>
                              </w:rPr>
                              <w:t>11,</w:t>
                            </w:r>
                            <w:r>
                              <w:rPr>
                                <w:b/>
                                <w:spacing w:val="5"/>
                                <w:w w:val="105"/>
                                <w:sz w:val="18"/>
                              </w:rPr>
                              <w:t xml:space="preserve"> </w:t>
                            </w:r>
                            <w:r>
                              <w:rPr>
                                <w:b/>
                                <w:spacing w:val="-4"/>
                                <w:w w:val="105"/>
                                <w:sz w:val="18"/>
                              </w:rPr>
                              <w:t>2029</w:t>
                            </w:r>
                          </w:p>
                          <w:p w14:paraId="61A17A21" w14:textId="77777777" w:rsidR="005C2A41" w:rsidRDefault="00863C9F">
                            <w:pPr>
                              <w:pStyle w:val="TableParagraph"/>
                              <w:spacing w:before="9"/>
                              <w:ind w:left="54"/>
                              <w:rPr>
                                <w:sz w:val="16"/>
                              </w:rPr>
                            </w:pPr>
                            <w:r>
                              <w:rPr>
                                <w:spacing w:val="-4"/>
                                <w:sz w:val="16"/>
                              </w:rPr>
                              <w:t>deferment</w:t>
                            </w:r>
                            <w:r>
                              <w:rPr>
                                <w:spacing w:val="1"/>
                                <w:sz w:val="16"/>
                              </w:rPr>
                              <w:t xml:space="preserve"> </w:t>
                            </w:r>
                            <w:r>
                              <w:rPr>
                                <w:spacing w:val="-2"/>
                                <w:sz w:val="16"/>
                              </w:rPr>
                              <w:t>period</w:t>
                            </w:r>
                          </w:p>
                        </w:tc>
                        <w:tc>
                          <w:tcPr>
                            <w:tcW w:w="2372" w:type="dxa"/>
                          </w:tcPr>
                          <w:p w14:paraId="0AD73881" w14:textId="77777777" w:rsidR="005C2A41" w:rsidRDefault="00863C9F">
                            <w:pPr>
                              <w:pStyle w:val="TableParagraph"/>
                              <w:spacing w:before="9"/>
                              <w:ind w:left="12" w:right="7"/>
                              <w:jc w:val="center"/>
                              <w:rPr>
                                <w:b/>
                                <w:sz w:val="18"/>
                              </w:rPr>
                            </w:pPr>
                            <w:r>
                              <w:rPr>
                                <w:b/>
                                <w:w w:val="105"/>
                                <w:sz w:val="18"/>
                              </w:rPr>
                              <w:t>No</w:t>
                            </w:r>
                            <w:r>
                              <w:rPr>
                                <w:b/>
                                <w:spacing w:val="5"/>
                                <w:w w:val="105"/>
                                <w:sz w:val="18"/>
                              </w:rPr>
                              <w:t xml:space="preserve"> </w:t>
                            </w:r>
                            <w:r>
                              <w:rPr>
                                <w:b/>
                                <w:w w:val="105"/>
                                <w:sz w:val="18"/>
                              </w:rPr>
                              <w:t>payment</w:t>
                            </w:r>
                            <w:r>
                              <w:rPr>
                                <w:b/>
                                <w:spacing w:val="6"/>
                                <w:w w:val="105"/>
                                <w:sz w:val="18"/>
                              </w:rPr>
                              <w:t xml:space="preserve"> </w:t>
                            </w:r>
                            <w:r>
                              <w:rPr>
                                <w:b/>
                                <w:spacing w:val="-2"/>
                                <w:w w:val="105"/>
                                <w:sz w:val="18"/>
                              </w:rPr>
                              <w:t>required</w:t>
                            </w:r>
                          </w:p>
                          <w:p w14:paraId="7D9F71A5" w14:textId="77777777" w:rsidR="005C2A41" w:rsidRDefault="00863C9F">
                            <w:pPr>
                              <w:pStyle w:val="TableParagraph"/>
                              <w:spacing w:line="180" w:lineRule="atLeast"/>
                              <w:ind w:left="12" w:right="4"/>
                              <w:jc w:val="center"/>
                              <w:rPr>
                                <w:sz w:val="16"/>
                              </w:rPr>
                            </w:pPr>
                            <w:r>
                              <w:rPr>
                                <w:spacing w:val="-4"/>
                                <w:sz w:val="16"/>
                              </w:rPr>
                              <w:t xml:space="preserve">($13,946.09 in interest will accrue </w:t>
                            </w:r>
                            <w:r>
                              <w:rPr>
                                <w:sz w:val="16"/>
                              </w:rPr>
                              <w:t>during this time)</w:t>
                            </w:r>
                          </w:p>
                        </w:tc>
                        <w:tc>
                          <w:tcPr>
                            <w:tcW w:w="2357" w:type="dxa"/>
                          </w:tcPr>
                          <w:p w14:paraId="68D7BD67" w14:textId="77777777" w:rsidR="005C2A41" w:rsidRDefault="00863C9F">
                            <w:pPr>
                              <w:pStyle w:val="TableParagraph"/>
                              <w:spacing w:before="8"/>
                              <w:ind w:left="14" w:right="14"/>
                              <w:jc w:val="center"/>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3789F900" w14:textId="77777777" w:rsidR="005C2A41" w:rsidRDefault="00863C9F">
                            <w:pPr>
                              <w:pStyle w:val="TableParagraph"/>
                              <w:spacing w:before="13" w:line="244" w:lineRule="auto"/>
                              <w:ind w:left="14" w:right="12"/>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66B6DE97" w14:textId="77777777">
                        <w:trPr>
                          <w:trHeight w:val="513"/>
                        </w:trPr>
                        <w:tc>
                          <w:tcPr>
                            <w:tcW w:w="3158" w:type="dxa"/>
                          </w:tcPr>
                          <w:p w14:paraId="16FDB6DB" w14:textId="77777777" w:rsidR="005C2A41" w:rsidRDefault="00863C9F">
                            <w:pPr>
                              <w:pStyle w:val="TableParagraph"/>
                              <w:spacing w:before="58"/>
                              <w:ind w:left="54"/>
                              <w:rPr>
                                <w:b/>
                                <w:sz w:val="18"/>
                              </w:rPr>
                            </w:pPr>
                            <w:r>
                              <w:rPr>
                                <w:b/>
                                <w:w w:val="105"/>
                                <w:sz w:val="18"/>
                              </w:rPr>
                              <w:t>July</w:t>
                            </w:r>
                            <w:r>
                              <w:rPr>
                                <w:b/>
                                <w:spacing w:val="1"/>
                                <w:w w:val="105"/>
                                <w:sz w:val="18"/>
                              </w:rPr>
                              <w:t xml:space="preserve"> </w:t>
                            </w:r>
                            <w:r>
                              <w:rPr>
                                <w:b/>
                                <w:w w:val="105"/>
                                <w:sz w:val="18"/>
                              </w:rPr>
                              <w:t>11,</w:t>
                            </w:r>
                            <w:r>
                              <w:rPr>
                                <w:b/>
                                <w:spacing w:val="2"/>
                                <w:w w:val="105"/>
                                <w:sz w:val="18"/>
                              </w:rPr>
                              <w:t xml:space="preserve"> </w:t>
                            </w:r>
                            <w:r>
                              <w:rPr>
                                <w:b/>
                                <w:w w:val="105"/>
                                <w:sz w:val="18"/>
                              </w:rPr>
                              <w:t>2029</w:t>
                            </w:r>
                            <w:r>
                              <w:rPr>
                                <w:b/>
                                <w:spacing w:val="2"/>
                                <w:w w:val="105"/>
                                <w:sz w:val="18"/>
                              </w:rPr>
                              <w:t xml:space="preserve"> </w:t>
                            </w:r>
                            <w:r>
                              <w:rPr>
                                <w:b/>
                                <w:w w:val="105"/>
                                <w:sz w:val="18"/>
                              </w:rPr>
                              <w:t>­ Mar.</w:t>
                            </w:r>
                            <w:r>
                              <w:rPr>
                                <w:b/>
                                <w:spacing w:val="6"/>
                                <w:w w:val="105"/>
                                <w:sz w:val="18"/>
                              </w:rPr>
                              <w:t xml:space="preserve"> </w:t>
                            </w:r>
                            <w:r>
                              <w:rPr>
                                <w:b/>
                                <w:w w:val="105"/>
                                <w:sz w:val="18"/>
                              </w:rPr>
                              <w:t>11,</w:t>
                            </w:r>
                            <w:r>
                              <w:rPr>
                                <w:b/>
                                <w:spacing w:val="6"/>
                                <w:w w:val="105"/>
                                <w:sz w:val="18"/>
                              </w:rPr>
                              <w:t xml:space="preserve"> </w:t>
                            </w:r>
                            <w:r>
                              <w:rPr>
                                <w:b/>
                                <w:spacing w:val="-4"/>
                                <w:w w:val="105"/>
                                <w:sz w:val="18"/>
                              </w:rPr>
                              <w:t>2049</w:t>
                            </w:r>
                          </w:p>
                          <w:p w14:paraId="1E5CB924" w14:textId="77777777" w:rsidR="005C2A41" w:rsidRDefault="00863C9F">
                            <w:pPr>
                              <w:pStyle w:val="TableParagraph"/>
                              <w:spacing w:before="10"/>
                              <w:ind w:left="54"/>
                              <w:rPr>
                                <w:sz w:val="16"/>
                              </w:rPr>
                            </w:pPr>
                            <w:r>
                              <w:rPr>
                                <w:spacing w:val="-6"/>
                                <w:sz w:val="16"/>
                              </w:rPr>
                              <w:t>237</w:t>
                            </w:r>
                            <w:r>
                              <w:rPr>
                                <w:spacing w:val="-3"/>
                                <w:sz w:val="16"/>
                              </w:rPr>
                              <w:t xml:space="preserve"> </w:t>
                            </w:r>
                            <w:r>
                              <w:rPr>
                                <w:spacing w:val="-6"/>
                                <w:sz w:val="16"/>
                              </w:rPr>
                              <w:t>monthly</w:t>
                            </w:r>
                            <w:r>
                              <w:rPr>
                                <w:spacing w:val="-2"/>
                                <w:sz w:val="16"/>
                              </w:rPr>
                              <w:t xml:space="preserve"> </w:t>
                            </w:r>
                            <w:r>
                              <w:rPr>
                                <w:spacing w:val="-6"/>
                                <w:sz w:val="16"/>
                              </w:rPr>
                              <w:t>payments</w:t>
                            </w:r>
                          </w:p>
                        </w:tc>
                        <w:tc>
                          <w:tcPr>
                            <w:tcW w:w="2372" w:type="dxa"/>
                          </w:tcPr>
                          <w:p w14:paraId="66375BCA" w14:textId="77777777" w:rsidR="005C2A41" w:rsidRDefault="00863C9F">
                            <w:pPr>
                              <w:pStyle w:val="TableParagraph"/>
                              <w:spacing w:before="39"/>
                              <w:ind w:left="12"/>
                              <w:jc w:val="center"/>
                              <w:rPr>
                                <w:sz w:val="20"/>
                              </w:rPr>
                            </w:pPr>
                            <w:r>
                              <w:rPr>
                                <w:spacing w:val="-2"/>
                                <w:w w:val="105"/>
                                <w:sz w:val="20"/>
                              </w:rPr>
                              <w:t>$457.66</w:t>
                            </w:r>
                          </w:p>
                        </w:tc>
                        <w:tc>
                          <w:tcPr>
                            <w:tcW w:w="2357" w:type="dxa"/>
                          </w:tcPr>
                          <w:p w14:paraId="74C939AF" w14:textId="77777777" w:rsidR="005C2A41" w:rsidRDefault="00863C9F">
                            <w:pPr>
                              <w:pStyle w:val="TableParagraph"/>
                              <w:spacing w:before="39"/>
                              <w:ind w:left="18" w:right="11"/>
                              <w:jc w:val="center"/>
                              <w:rPr>
                                <w:sz w:val="20"/>
                              </w:rPr>
                            </w:pPr>
                            <w:r>
                              <w:rPr>
                                <w:spacing w:val="-2"/>
                                <w:w w:val="105"/>
                                <w:sz w:val="20"/>
                              </w:rPr>
                              <w:t>$942.95</w:t>
                            </w:r>
                          </w:p>
                        </w:tc>
                      </w:tr>
                      <w:tr w:rsidR="005C2A41" w14:paraId="0EAB8AD1" w14:textId="77777777">
                        <w:trPr>
                          <w:trHeight w:val="513"/>
                        </w:trPr>
                        <w:tc>
                          <w:tcPr>
                            <w:tcW w:w="3158" w:type="dxa"/>
                          </w:tcPr>
                          <w:p w14:paraId="108635FA" w14:textId="77777777" w:rsidR="005C2A41" w:rsidRDefault="00863C9F">
                            <w:pPr>
                              <w:pStyle w:val="TableParagraph"/>
                              <w:spacing w:before="58"/>
                              <w:ind w:left="54"/>
                              <w:rPr>
                                <w:b/>
                                <w:sz w:val="18"/>
                              </w:rPr>
                            </w:pPr>
                            <w:r>
                              <w:rPr>
                                <w:b/>
                                <w:w w:val="105"/>
                                <w:sz w:val="18"/>
                              </w:rPr>
                              <w:t>Apr.</w:t>
                            </w:r>
                            <w:r>
                              <w:rPr>
                                <w:b/>
                                <w:spacing w:val="-2"/>
                                <w:w w:val="105"/>
                                <w:sz w:val="18"/>
                              </w:rPr>
                              <w:t xml:space="preserve"> </w:t>
                            </w:r>
                            <w:r>
                              <w:rPr>
                                <w:b/>
                                <w:w w:val="105"/>
                                <w:sz w:val="18"/>
                              </w:rPr>
                              <w:t>11,</w:t>
                            </w:r>
                            <w:r>
                              <w:rPr>
                                <w:b/>
                                <w:spacing w:val="-1"/>
                                <w:w w:val="105"/>
                                <w:sz w:val="18"/>
                              </w:rPr>
                              <w:t xml:space="preserve"> </w:t>
                            </w:r>
                            <w:r>
                              <w:rPr>
                                <w:b/>
                                <w:w w:val="105"/>
                                <w:sz w:val="18"/>
                              </w:rPr>
                              <w:t>2049</w:t>
                            </w:r>
                            <w:r>
                              <w:rPr>
                                <w:b/>
                                <w:spacing w:val="-2"/>
                                <w:w w:val="105"/>
                                <w:sz w:val="18"/>
                              </w:rPr>
                              <w:t xml:space="preserve"> </w:t>
                            </w:r>
                            <w:r>
                              <w:rPr>
                                <w:b/>
                                <w:w w:val="105"/>
                                <w:sz w:val="18"/>
                              </w:rPr>
                              <w:t>­</w:t>
                            </w:r>
                            <w:r>
                              <w:rPr>
                                <w:b/>
                                <w:spacing w:val="-1"/>
                                <w:w w:val="105"/>
                                <w:sz w:val="18"/>
                              </w:rPr>
                              <w:t xml:space="preserve"> </w:t>
                            </w:r>
                            <w:r>
                              <w:rPr>
                                <w:b/>
                                <w:w w:val="105"/>
                                <w:sz w:val="18"/>
                              </w:rPr>
                              <w:t>Apr.</w:t>
                            </w:r>
                            <w:r>
                              <w:rPr>
                                <w:b/>
                                <w:spacing w:val="-1"/>
                                <w:w w:val="105"/>
                                <w:sz w:val="18"/>
                              </w:rPr>
                              <w:t xml:space="preserve"> </w:t>
                            </w:r>
                            <w:r>
                              <w:rPr>
                                <w:b/>
                                <w:w w:val="105"/>
                                <w:sz w:val="18"/>
                              </w:rPr>
                              <w:t xml:space="preserve">11, </w:t>
                            </w:r>
                            <w:r>
                              <w:rPr>
                                <w:b/>
                                <w:spacing w:val="-4"/>
                                <w:w w:val="105"/>
                                <w:sz w:val="18"/>
                              </w:rPr>
                              <w:t>2049</w:t>
                            </w:r>
                          </w:p>
                          <w:p w14:paraId="07D1799C"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72" w:type="dxa"/>
                          </w:tcPr>
                          <w:p w14:paraId="0A331B95" w14:textId="77777777" w:rsidR="005C2A41" w:rsidRDefault="00863C9F">
                            <w:pPr>
                              <w:pStyle w:val="TableParagraph"/>
                              <w:spacing w:before="39"/>
                              <w:ind w:left="12"/>
                              <w:jc w:val="center"/>
                              <w:rPr>
                                <w:sz w:val="20"/>
                              </w:rPr>
                            </w:pPr>
                            <w:r>
                              <w:rPr>
                                <w:spacing w:val="-2"/>
                                <w:w w:val="105"/>
                                <w:sz w:val="20"/>
                              </w:rPr>
                              <w:t>$156.68</w:t>
                            </w:r>
                          </w:p>
                        </w:tc>
                        <w:tc>
                          <w:tcPr>
                            <w:tcW w:w="2357" w:type="dxa"/>
                          </w:tcPr>
                          <w:p w14:paraId="65B5E8A9" w14:textId="77777777" w:rsidR="005C2A41" w:rsidRDefault="00863C9F">
                            <w:pPr>
                              <w:pStyle w:val="TableParagraph"/>
                              <w:spacing w:before="39"/>
                              <w:ind w:left="18" w:right="11"/>
                              <w:jc w:val="center"/>
                              <w:rPr>
                                <w:sz w:val="20"/>
                              </w:rPr>
                            </w:pPr>
                            <w:r>
                              <w:rPr>
                                <w:spacing w:val="-2"/>
                                <w:w w:val="105"/>
                                <w:sz w:val="20"/>
                              </w:rPr>
                              <w:t>$218.78</w:t>
                            </w:r>
                          </w:p>
                        </w:tc>
                      </w:tr>
                    </w:tbl>
                    <w:p w14:paraId="65F92B39" w14:textId="77777777" w:rsidR="005C2A41" w:rsidRDefault="005C2A41">
                      <w:pPr>
                        <w:pStyle w:val="BodyText"/>
                      </w:pPr>
                    </w:p>
                  </w:txbxContent>
                </v:textbox>
                <w10:wrap anchorx="page"/>
              </v:shape>
            </w:pict>
          </mc:Fallback>
        </mc:AlternateContent>
      </w:r>
      <w:r>
        <w:rPr>
          <w:spacing w:val="-17"/>
          <w:u w:val="thick"/>
        </w:rPr>
        <w:t xml:space="preserve"> </w:t>
      </w:r>
      <w:r>
        <w:rPr>
          <w:u w:val="thick"/>
        </w:rPr>
        <w:t>Estimated</w:t>
      </w:r>
      <w:r>
        <w:rPr>
          <w:spacing w:val="18"/>
          <w:u w:val="thick"/>
        </w:rPr>
        <w:t xml:space="preserve"> </w:t>
      </w:r>
      <w:r>
        <w:rPr>
          <w:u w:val="thick"/>
        </w:rPr>
        <w:t>Repayment</w:t>
      </w:r>
      <w:r>
        <w:rPr>
          <w:spacing w:val="18"/>
          <w:u w:val="thick"/>
        </w:rPr>
        <w:t xml:space="preserve"> </w:t>
      </w:r>
      <w:r>
        <w:rPr>
          <w:u w:val="thick"/>
        </w:rPr>
        <w:t>Schedule</w:t>
      </w:r>
      <w:r>
        <w:rPr>
          <w:spacing w:val="18"/>
          <w:u w:val="thick"/>
        </w:rPr>
        <w:t xml:space="preserve"> </w:t>
      </w:r>
      <w:r>
        <w:rPr>
          <w:u w:val="thick"/>
        </w:rPr>
        <w:t>&amp;</w:t>
      </w:r>
      <w:r>
        <w:rPr>
          <w:spacing w:val="18"/>
          <w:u w:val="thick"/>
        </w:rPr>
        <w:t xml:space="preserve"> </w:t>
      </w:r>
      <w:r>
        <w:rPr>
          <w:spacing w:val="-2"/>
          <w:u w:val="thick"/>
        </w:rPr>
        <w:t>Terms</w:t>
      </w:r>
      <w:r>
        <w:rPr>
          <w:u w:val="thick"/>
        </w:rPr>
        <w:tab/>
      </w:r>
    </w:p>
    <w:p w14:paraId="19174F95" w14:textId="77777777" w:rsidR="005C2A41" w:rsidRDefault="005C2A41">
      <w:pPr>
        <w:pStyle w:val="BodyText"/>
        <w:spacing w:before="192"/>
        <w:rPr>
          <w:b/>
          <w:sz w:val="31"/>
        </w:rPr>
      </w:pPr>
    </w:p>
    <w:p w14:paraId="2E54CE3D" w14:textId="77777777" w:rsidR="005C2A41" w:rsidRDefault="00863C9F">
      <w:pPr>
        <w:spacing w:line="158" w:lineRule="auto"/>
        <w:ind w:left="8690" w:hanging="218"/>
        <w:rPr>
          <w:sz w:val="16"/>
        </w:rPr>
      </w:pPr>
      <w:r>
        <w:rPr>
          <w:rFonts w:ascii="MS UI Gothic" w:hAnsi="MS UI Gothic"/>
          <w:spacing w:val="-2"/>
          <w:position w:val="-3"/>
          <w:sz w:val="39"/>
        </w:rPr>
        <w:t>◂</w:t>
      </w:r>
      <w:r>
        <w:rPr>
          <w:spacing w:val="-2"/>
          <w:sz w:val="16"/>
        </w:rPr>
        <w:t>The</w:t>
      </w:r>
      <w:r>
        <w:rPr>
          <w:spacing w:val="-10"/>
          <w:sz w:val="16"/>
        </w:rPr>
        <w:t xml:space="preserve"> </w:t>
      </w:r>
      <w:r>
        <w:rPr>
          <w:spacing w:val="-2"/>
          <w:sz w:val="16"/>
        </w:rPr>
        <w:t>estimated</w:t>
      </w:r>
      <w:r>
        <w:rPr>
          <w:spacing w:val="-9"/>
          <w:sz w:val="16"/>
        </w:rPr>
        <w:t xml:space="preserve"> </w:t>
      </w:r>
      <w:r>
        <w:rPr>
          <w:b/>
          <w:spacing w:val="-2"/>
          <w:sz w:val="16"/>
        </w:rPr>
        <w:t>Total</w:t>
      </w:r>
      <w:r>
        <w:rPr>
          <w:b/>
          <w:spacing w:val="-9"/>
          <w:sz w:val="16"/>
        </w:rPr>
        <w:t xml:space="preserve"> </w:t>
      </w:r>
      <w:r>
        <w:rPr>
          <w:b/>
          <w:spacing w:val="-2"/>
          <w:sz w:val="16"/>
        </w:rPr>
        <w:t xml:space="preserve">of </w:t>
      </w:r>
      <w:r>
        <w:rPr>
          <w:b/>
          <w:sz w:val="16"/>
        </w:rPr>
        <w:t xml:space="preserve">Payments </w:t>
      </w:r>
      <w:r>
        <w:rPr>
          <w:sz w:val="16"/>
        </w:rPr>
        <w:t>at the</w:t>
      </w:r>
    </w:p>
    <w:p w14:paraId="0678BC1A" w14:textId="77777777" w:rsidR="005C2A41" w:rsidRDefault="00863C9F">
      <w:pPr>
        <w:pStyle w:val="BodyText"/>
        <w:spacing w:before="25" w:line="244" w:lineRule="auto"/>
        <w:ind w:left="8690" w:right="492"/>
      </w:pPr>
      <w:r>
        <w:rPr>
          <w:spacing w:val="-6"/>
        </w:rPr>
        <w:t>Maximum</w:t>
      </w:r>
      <w:r>
        <w:rPr>
          <w:spacing w:val="-7"/>
        </w:rPr>
        <w:t xml:space="preserve"> </w:t>
      </w:r>
      <w:r>
        <w:rPr>
          <w:spacing w:val="-6"/>
        </w:rPr>
        <w:t>Rate</w:t>
      </w:r>
      <w:r>
        <w:rPr>
          <w:spacing w:val="-7"/>
        </w:rPr>
        <w:t xml:space="preserve"> </w:t>
      </w:r>
      <w:r>
        <w:rPr>
          <w:spacing w:val="-6"/>
        </w:rPr>
        <w:t>of</w:t>
      </w:r>
      <w:r>
        <w:t xml:space="preserve"> Interest</w:t>
      </w:r>
      <w:r>
        <w:rPr>
          <w:spacing w:val="-12"/>
        </w:rPr>
        <w:t xml:space="preserve"> </w:t>
      </w:r>
      <w:r>
        <w:t>would</w:t>
      </w:r>
    </w:p>
    <w:p w14:paraId="60D4DEED" w14:textId="77777777" w:rsidR="005C2A41" w:rsidRDefault="00863C9F">
      <w:pPr>
        <w:ind w:left="8690"/>
        <w:rPr>
          <w:sz w:val="16"/>
        </w:rPr>
      </w:pPr>
      <w:r>
        <w:rPr>
          <w:sz w:val="16"/>
        </w:rPr>
        <w:t>be</w:t>
      </w:r>
      <w:r>
        <w:rPr>
          <w:spacing w:val="-8"/>
          <w:sz w:val="16"/>
        </w:rPr>
        <w:t xml:space="preserve"> </w:t>
      </w:r>
      <w:r>
        <w:rPr>
          <w:b/>
          <w:spacing w:val="-2"/>
          <w:sz w:val="16"/>
        </w:rPr>
        <w:t>$209,553.68</w:t>
      </w:r>
      <w:r>
        <w:rPr>
          <w:spacing w:val="-2"/>
          <w:sz w:val="16"/>
        </w:rPr>
        <w:t>.</w:t>
      </w:r>
    </w:p>
    <w:p w14:paraId="61790DC0" w14:textId="77777777" w:rsidR="005C2A41" w:rsidRDefault="005C2A41">
      <w:pPr>
        <w:pStyle w:val="BodyText"/>
      </w:pPr>
    </w:p>
    <w:p w14:paraId="7C116EEA" w14:textId="77777777" w:rsidR="005C2A41" w:rsidRDefault="005C2A41">
      <w:pPr>
        <w:pStyle w:val="BodyText"/>
      </w:pPr>
    </w:p>
    <w:p w14:paraId="43D903FD" w14:textId="77777777" w:rsidR="005C2A41" w:rsidRDefault="005C2A41">
      <w:pPr>
        <w:pStyle w:val="BodyText"/>
      </w:pPr>
    </w:p>
    <w:p w14:paraId="777AD9D9" w14:textId="77777777" w:rsidR="005C2A41" w:rsidRDefault="005C2A41">
      <w:pPr>
        <w:pStyle w:val="BodyText"/>
      </w:pPr>
    </w:p>
    <w:p w14:paraId="3F044AF9" w14:textId="77777777" w:rsidR="005C2A41" w:rsidRDefault="005C2A41">
      <w:pPr>
        <w:pStyle w:val="BodyText"/>
      </w:pPr>
    </w:p>
    <w:p w14:paraId="22BD1716" w14:textId="77777777" w:rsidR="005C2A41" w:rsidRDefault="005C2A41">
      <w:pPr>
        <w:pStyle w:val="BodyText"/>
      </w:pPr>
    </w:p>
    <w:p w14:paraId="4B2B7EA8" w14:textId="77777777" w:rsidR="005C2A41" w:rsidRDefault="005C2A41">
      <w:pPr>
        <w:pStyle w:val="BodyText"/>
        <w:spacing w:before="51"/>
      </w:pPr>
    </w:p>
    <w:p w14:paraId="5EA6E0CD" w14:textId="77777777" w:rsidR="005C2A41" w:rsidRDefault="00863C9F">
      <w:pPr>
        <w:pStyle w:val="BodyText"/>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430AF648" w14:textId="77777777" w:rsidR="005C2A41" w:rsidRDefault="005C2A41">
      <w:pPr>
        <w:pStyle w:val="BodyText"/>
        <w:jc w:val="center"/>
        <w:rPr>
          <w:rFonts w:ascii="Times New Roman"/>
        </w:rPr>
        <w:sectPr w:rsidR="005C2A41">
          <w:type w:val="continuous"/>
          <w:pgSz w:w="12240" w:h="15840"/>
          <w:pgMar w:top="1760" w:right="720" w:bottom="340" w:left="720" w:header="500" w:footer="213" w:gutter="0"/>
          <w:cols w:space="720"/>
        </w:sectPr>
      </w:pPr>
    </w:p>
    <w:p w14:paraId="169711E2" w14:textId="77777777" w:rsidR="005C2A41" w:rsidRDefault="005C2A41">
      <w:pPr>
        <w:pStyle w:val="BodyText"/>
        <w:spacing w:before="35"/>
        <w:rPr>
          <w:rFonts w:ascii="Times New Roman"/>
        </w:rPr>
      </w:pPr>
    </w:p>
    <w:p w14:paraId="3C95C9E4" w14:textId="77777777" w:rsidR="005C2A41" w:rsidRDefault="00863C9F">
      <w:pPr>
        <w:pStyle w:val="BodyText"/>
        <w:ind w:right="604"/>
        <w:jc w:val="right"/>
      </w:pPr>
      <w:r>
        <w:t>Page</w:t>
      </w:r>
      <w:r>
        <w:rPr>
          <w:spacing w:val="-9"/>
        </w:rPr>
        <w:t xml:space="preserve"> </w:t>
      </w:r>
      <w:r>
        <w:t>2</w:t>
      </w:r>
      <w:r>
        <w:rPr>
          <w:spacing w:val="-8"/>
        </w:rPr>
        <w:t xml:space="preserve"> </w:t>
      </w:r>
      <w:r>
        <w:t>of</w:t>
      </w:r>
      <w:r>
        <w:rPr>
          <w:spacing w:val="-8"/>
        </w:rPr>
        <w:t xml:space="preserve"> </w:t>
      </w:r>
      <w:r>
        <w:rPr>
          <w:spacing w:val="-10"/>
        </w:rPr>
        <w:t>2</w:t>
      </w:r>
    </w:p>
    <w:p w14:paraId="596F11E8" w14:textId="77777777" w:rsidR="005C2A41" w:rsidRDefault="00863C9F">
      <w:pPr>
        <w:pStyle w:val="BodyText"/>
        <w:spacing w:before="3"/>
        <w:rPr>
          <w:sz w:val="5"/>
        </w:rPr>
      </w:pPr>
      <w:r>
        <w:rPr>
          <w:noProof/>
          <w:sz w:val="5"/>
        </w:rPr>
        <mc:AlternateContent>
          <mc:Choice Requires="wps">
            <w:drawing>
              <wp:anchor distT="0" distB="0" distL="0" distR="0" simplePos="0" relativeHeight="487818752" behindDoc="1" locked="0" layoutInCell="1" allowOverlap="1" wp14:anchorId="53731B38" wp14:editId="61449D55">
                <wp:simplePos x="0" y="0"/>
                <wp:positionH relativeFrom="page">
                  <wp:posOffset>735855</wp:posOffset>
                </wp:positionH>
                <wp:positionV relativeFrom="paragraph">
                  <wp:posOffset>54113</wp:posOffset>
                </wp:positionV>
                <wp:extent cx="6288405" cy="38100"/>
                <wp:effectExtent l="0" t="0" r="0" b="0"/>
                <wp:wrapTopAndBottom/>
                <wp:docPr id="1127" name="Graphic 1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CACC3" id="Graphic 1127" o:spid="_x0000_s1026" alt="&quot;&quot;" style="position:absolute;margin-left:57.95pt;margin-top:4.25pt;width:495.15pt;height:3pt;z-index:-15497728;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" path="m6288142,l,,,37653r6288142,l6288142,xe" fillcolor="black" stroked="f">
                <v:path arrowok="t"/>
                <w10:wrap type="topAndBottom" anchorx="page"/>
              </v:shape>
            </w:pict>
          </mc:Fallback>
        </mc:AlternateContent>
      </w:r>
      <w:r>
        <w:rPr>
          <w:noProof/>
          <w:sz w:val="5"/>
        </w:rPr>
        <mc:AlternateContent>
          <mc:Choice Requires="wps">
            <w:drawing>
              <wp:anchor distT="0" distB="0" distL="0" distR="0" simplePos="0" relativeHeight="487819264" behindDoc="1" locked="0" layoutInCell="1" allowOverlap="1" wp14:anchorId="411495CE" wp14:editId="4DC3C4C6">
                <wp:simplePos x="0" y="0"/>
                <wp:positionH relativeFrom="page">
                  <wp:posOffset>735855</wp:posOffset>
                </wp:positionH>
                <wp:positionV relativeFrom="paragraph">
                  <wp:posOffset>154522</wp:posOffset>
                </wp:positionV>
                <wp:extent cx="6301105" cy="314325"/>
                <wp:effectExtent l="0" t="0" r="0" b="0"/>
                <wp:wrapTopAndBottom/>
                <wp:docPr id="1128" name="Text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314325"/>
                        </a:xfrm>
                        <a:prstGeom prst="rect">
                          <a:avLst/>
                        </a:prstGeom>
                        <a:solidFill>
                          <a:srgbClr val="DBDBDB"/>
                        </a:solidFill>
                      </wps:spPr>
                      <wps:txbx>
                        <w:txbxContent>
                          <w:p w14:paraId="396BA02B"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411495CE" id="Textbox 1128" o:spid="_x0000_s1222" type="#_x0000_t202" style="position:absolute;margin-left:57.95pt;margin-top:12.15pt;width:496.15pt;height:24.75pt;z-index:-1549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" fillcolor="#dbdbdb" stroked="f">
                <v:textbox inset="0,0,0,0">
                  <w:txbxContent>
                    <w:p w14:paraId="396BA02B"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150EE892" w14:textId="77777777" w:rsidR="005C2A41" w:rsidRDefault="005C2A41">
      <w:pPr>
        <w:pStyle w:val="BodyText"/>
        <w:spacing w:before="5"/>
        <w:rPr>
          <w:sz w:val="6"/>
        </w:rPr>
      </w:pPr>
    </w:p>
    <w:p w14:paraId="77FCE31B" w14:textId="77777777" w:rsidR="005C2A41" w:rsidRDefault="005C2A41">
      <w:pPr>
        <w:pStyle w:val="BodyText"/>
        <w:spacing w:before="2"/>
        <w:rPr>
          <w:sz w:val="13"/>
        </w:rPr>
      </w:pPr>
    </w:p>
    <w:p w14:paraId="3BA17A3F" w14:textId="77777777" w:rsidR="005C2A41" w:rsidRDefault="005C2A41">
      <w:pPr>
        <w:pStyle w:val="BodyText"/>
        <w:rPr>
          <w:sz w:val="13"/>
        </w:rPr>
        <w:sectPr w:rsidR="005C2A41">
          <w:pgSz w:w="12240" w:h="15840"/>
          <w:pgMar w:top="400" w:right="720" w:bottom="960" w:left="720" w:header="204" w:footer="780" w:gutter="0"/>
          <w:cols w:space="720"/>
        </w:sectPr>
      </w:pPr>
    </w:p>
    <w:p w14:paraId="3CDB8B0B" w14:textId="77777777" w:rsidR="005C2A41" w:rsidRDefault="00863C9F">
      <w:pPr>
        <w:spacing w:before="93"/>
        <w:ind w:left="488"/>
        <w:rPr>
          <w:b/>
          <w:sz w:val="16"/>
        </w:rPr>
      </w:pPr>
      <w:r>
        <w:rPr>
          <w:b/>
          <w:spacing w:val="-2"/>
          <w:sz w:val="16"/>
        </w:rPr>
        <w:t>Variable</w:t>
      </w:r>
      <w:r>
        <w:rPr>
          <w:b/>
          <w:spacing w:val="-5"/>
          <w:sz w:val="16"/>
        </w:rPr>
        <w:t xml:space="preserve"> </w:t>
      </w:r>
      <w:r>
        <w:rPr>
          <w:b/>
          <w:spacing w:val="-2"/>
          <w:sz w:val="16"/>
        </w:rPr>
        <w:t>Interest</w:t>
      </w:r>
      <w:r>
        <w:rPr>
          <w:b/>
          <w:spacing w:val="-6"/>
          <w:sz w:val="16"/>
        </w:rPr>
        <w:t xml:space="preserve"> </w:t>
      </w:r>
      <w:r>
        <w:rPr>
          <w:b/>
          <w:spacing w:val="-2"/>
          <w:sz w:val="16"/>
        </w:rPr>
        <w:t>Rate:</w:t>
      </w:r>
    </w:p>
    <w:p w14:paraId="4D71FBC3" w14:textId="77777777" w:rsidR="005C2A41" w:rsidRDefault="00863C9F">
      <w:pPr>
        <w:pStyle w:val="BodyText"/>
        <w:spacing w:before="64" w:line="244" w:lineRule="auto"/>
        <w:ind w:left="656"/>
      </w:pPr>
      <w:r>
        <w:rPr>
          <w:noProof/>
        </w:rPr>
        <mc:AlternateContent>
          <mc:Choice Requires="wpg">
            <w:drawing>
              <wp:anchor distT="0" distB="0" distL="0" distR="0" simplePos="0" relativeHeight="15961088" behindDoc="0" locked="0" layoutInCell="1" allowOverlap="1" wp14:anchorId="6A60AE9A" wp14:editId="69CAE427">
                <wp:simplePos x="0" y="0"/>
                <wp:positionH relativeFrom="page">
                  <wp:posOffset>801749</wp:posOffset>
                </wp:positionH>
                <wp:positionV relativeFrom="paragraph">
                  <wp:posOffset>113869</wp:posOffset>
                </wp:positionV>
                <wp:extent cx="19050" cy="19050"/>
                <wp:effectExtent l="0" t="0" r="0" b="0"/>
                <wp:wrapNone/>
                <wp:docPr id="1129" name="Group 1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30" name="Graphic 113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9638DA" id="Group 1129" o:spid="_x0000_s1026" alt="&quot;&quot;" style="position:absolute;margin-left:63.15pt;margin-top:8.95pt;width:1.5pt;height:1.5pt;z-index:1596108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">
                <v:shape id="Graphic 113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" path="m12551,l,,,12551r12551,l12551,xe" fillcolor="black" stroked="f">
                  <v:path arrowok="t"/>
                </v:shape>
                <v:shape id="Graphic 113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" path="m12551,6275r,6276l6275,12551,,12551,,6275,,,6275,r6276,l12551,6275xe" filled="f" strokeweight=".17431mm">
                  <v:path arrowok="t"/>
                </v:shape>
                <w10:wrap anchorx="page"/>
              </v:group>
            </w:pict>
          </mc:Fallback>
        </mc:AlternateContent>
      </w:r>
      <w:r>
        <w:t>Your loan has a variable Interest Rate that is based on a publicly available</w:t>
      </w:r>
      <w:r>
        <w:rPr>
          <w:spacing w:val="-6"/>
        </w:rPr>
        <w:t xml:space="preserve"> </w:t>
      </w:r>
      <w:r>
        <w:t>index,</w:t>
      </w:r>
      <w:r>
        <w:rPr>
          <w:spacing w:val="-6"/>
        </w:rPr>
        <w:t xml:space="preserve"> </w:t>
      </w:r>
      <w:r>
        <w:t>the</w:t>
      </w:r>
      <w:r>
        <w:rPr>
          <w:spacing w:val="-6"/>
        </w:rPr>
        <w:t xml:space="preserve"> </w:t>
      </w:r>
      <w:proofErr w:type="gramStart"/>
      <w:r>
        <w:t>30­day</w:t>
      </w:r>
      <w:proofErr w:type="gramEnd"/>
      <w:r>
        <w:rPr>
          <w:spacing w:val="-6"/>
        </w:rPr>
        <w:t xml:space="preserve"> </w:t>
      </w:r>
      <w:r>
        <w:t>average</w:t>
      </w:r>
      <w:r>
        <w:rPr>
          <w:spacing w:val="-6"/>
        </w:rPr>
        <w:t xml:space="preserve"> </w:t>
      </w:r>
      <w:r>
        <w:t>Secured</w:t>
      </w:r>
      <w:r>
        <w:rPr>
          <w:spacing w:val="-6"/>
        </w:rPr>
        <w:t xml:space="preserve"> </w:t>
      </w:r>
      <w:r>
        <w:t>Overnight</w:t>
      </w:r>
      <w:r>
        <w:rPr>
          <w:spacing w:val="-6"/>
        </w:rPr>
        <w:t xml:space="preserve"> </w:t>
      </w:r>
      <w:r>
        <w:t>Financing Rate</w:t>
      </w:r>
      <w:r>
        <w:rPr>
          <w:spacing w:val="-12"/>
        </w:rPr>
        <w:t xml:space="preserve"> </w:t>
      </w:r>
      <w:r>
        <w:t>(SOFR)</w:t>
      </w:r>
      <w:r>
        <w:rPr>
          <w:spacing w:val="-11"/>
        </w:rPr>
        <w:t xml:space="preserve"> </w:t>
      </w:r>
      <w:r>
        <w:t>rounded</w:t>
      </w:r>
      <w:r>
        <w:rPr>
          <w:spacing w:val="-11"/>
        </w:rPr>
        <w:t xml:space="preserve"> </w:t>
      </w:r>
      <w:r>
        <w:t>up</w:t>
      </w:r>
      <w:r>
        <w:rPr>
          <w:spacing w:val="-11"/>
        </w:rPr>
        <w:t xml:space="preserve"> </w:t>
      </w:r>
      <w:r>
        <w:t>to</w:t>
      </w:r>
      <w:r>
        <w:rPr>
          <w:spacing w:val="-11"/>
        </w:rPr>
        <w:t xml:space="preserve"> </w:t>
      </w:r>
      <w:r>
        <w:t>the</w:t>
      </w:r>
      <w:r>
        <w:rPr>
          <w:spacing w:val="-11"/>
        </w:rPr>
        <w:t xml:space="preserve"> </w:t>
      </w:r>
      <w:r>
        <w:t>nearest</w:t>
      </w:r>
      <w:r>
        <w:rPr>
          <w:spacing w:val="-11"/>
        </w:rPr>
        <w:t xml:space="preserve"> </w:t>
      </w:r>
      <w:proofErr w:type="spellStart"/>
      <w:r>
        <w:t>one­eighth</w:t>
      </w:r>
      <w:proofErr w:type="spellEnd"/>
      <w:r>
        <w:rPr>
          <w:spacing w:val="-11"/>
        </w:rPr>
        <w:t xml:space="preserve"> </w:t>
      </w:r>
      <w:r>
        <w:t>of</w:t>
      </w:r>
      <w:r>
        <w:rPr>
          <w:spacing w:val="-12"/>
        </w:rPr>
        <w:t xml:space="preserve"> </w:t>
      </w:r>
      <w:r>
        <w:t>one</w:t>
      </w:r>
      <w:r>
        <w:rPr>
          <w:spacing w:val="-11"/>
        </w:rPr>
        <w:t xml:space="preserve"> </w:t>
      </w:r>
      <w:r>
        <w:t>percent, which is currently 4.625%. Your rate is calculated each month by adding</w:t>
      </w:r>
      <w:r>
        <w:rPr>
          <w:spacing w:val="33"/>
        </w:rPr>
        <w:t xml:space="preserve"> </w:t>
      </w:r>
      <w:r>
        <w:t>a</w:t>
      </w:r>
      <w:r>
        <w:rPr>
          <w:spacing w:val="33"/>
        </w:rPr>
        <w:t xml:space="preserve"> </w:t>
      </w:r>
      <w:r>
        <w:t>margin</w:t>
      </w:r>
      <w:r>
        <w:rPr>
          <w:spacing w:val="33"/>
        </w:rPr>
        <w:t xml:space="preserve"> </w:t>
      </w:r>
      <w:r>
        <w:t>of</w:t>
      </w:r>
      <w:r>
        <w:rPr>
          <w:spacing w:val="33"/>
        </w:rPr>
        <w:t xml:space="preserve"> </w:t>
      </w:r>
      <w:r>
        <w:t>10.125%</w:t>
      </w:r>
      <w:r>
        <w:rPr>
          <w:spacing w:val="33"/>
        </w:rPr>
        <w:t xml:space="preserve"> </w:t>
      </w:r>
      <w:r>
        <w:t>to</w:t>
      </w:r>
      <w:r>
        <w:rPr>
          <w:spacing w:val="33"/>
        </w:rPr>
        <w:t xml:space="preserve"> </w:t>
      </w:r>
      <w:r>
        <w:t>the</w:t>
      </w:r>
      <w:r>
        <w:rPr>
          <w:spacing w:val="33"/>
        </w:rPr>
        <w:t xml:space="preserve"> </w:t>
      </w:r>
      <w:r>
        <w:t>SOFR</w:t>
      </w:r>
      <w:r>
        <w:rPr>
          <w:spacing w:val="33"/>
        </w:rPr>
        <w:t xml:space="preserve"> </w:t>
      </w:r>
      <w:r>
        <w:t>rounded</w:t>
      </w:r>
      <w:r>
        <w:rPr>
          <w:spacing w:val="33"/>
        </w:rPr>
        <w:t xml:space="preserve"> </w:t>
      </w:r>
      <w:r>
        <w:t>up</w:t>
      </w:r>
      <w:r>
        <w:rPr>
          <w:spacing w:val="33"/>
        </w:rPr>
        <w:t xml:space="preserve"> </w:t>
      </w:r>
      <w:r>
        <w:t>to</w:t>
      </w:r>
      <w:r>
        <w:rPr>
          <w:spacing w:val="33"/>
        </w:rPr>
        <w:t xml:space="preserve"> </w:t>
      </w:r>
      <w:r>
        <w:t xml:space="preserve">the nearest </w:t>
      </w:r>
      <w:proofErr w:type="spellStart"/>
      <w:r>
        <w:t>one­eighth</w:t>
      </w:r>
      <w:proofErr w:type="spellEnd"/>
      <w:r>
        <w:t xml:space="preserve"> of one percent.</w:t>
      </w:r>
    </w:p>
    <w:p w14:paraId="28D44EB8" w14:textId="77777777" w:rsidR="005C2A41" w:rsidRDefault="00863C9F">
      <w:pPr>
        <w:pStyle w:val="BodyText"/>
        <w:spacing w:before="50" w:line="244" w:lineRule="auto"/>
        <w:ind w:left="656"/>
      </w:pPr>
      <w:r>
        <w:rPr>
          <w:noProof/>
        </w:rPr>
        <mc:AlternateContent>
          <mc:Choice Requires="wpg">
            <w:drawing>
              <wp:anchor distT="0" distB="0" distL="0" distR="0" simplePos="0" relativeHeight="15961600" behindDoc="0" locked="0" layoutInCell="1" allowOverlap="1" wp14:anchorId="08EC37D8" wp14:editId="2F043F78">
                <wp:simplePos x="0" y="0"/>
                <wp:positionH relativeFrom="page">
                  <wp:posOffset>801749</wp:posOffset>
                </wp:positionH>
                <wp:positionV relativeFrom="paragraph">
                  <wp:posOffset>105024</wp:posOffset>
                </wp:positionV>
                <wp:extent cx="19050" cy="19050"/>
                <wp:effectExtent l="0" t="0" r="0" b="0"/>
                <wp:wrapNone/>
                <wp:docPr id="1132" name="Group 1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33" name="Graphic 113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34" name="Graphic 113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3410BF" id="Group 1132" o:spid="_x0000_s1026" alt="&quot;&quot;" style="position:absolute;margin-left:63.15pt;margin-top:8.25pt;width:1.5pt;height:1.5pt;z-index:1596160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">
                <v:shape id="Graphic 113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" path="m12551,l,,,12551r12551,l12551,xe" fillcolor="black" stroked="f">
                  <v:path arrowok="t"/>
                </v:shape>
                <v:shape id="Graphic 113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6"/>
        </w:rPr>
        <w:t xml:space="preserve"> </w:t>
      </w:r>
      <w:r>
        <w:rPr>
          <w:spacing w:val="-2"/>
        </w:rPr>
        <w:t>pay</w:t>
      </w:r>
      <w:r>
        <w:rPr>
          <w:spacing w:val="-6"/>
        </w:rPr>
        <w:t xml:space="preserve"> </w:t>
      </w:r>
      <w:r>
        <w:rPr>
          <w:spacing w:val="-2"/>
        </w:rPr>
        <w:t>to</w:t>
      </w:r>
      <w:r>
        <w:rPr>
          <w:spacing w:val="-6"/>
        </w:rPr>
        <w:t xml:space="preserve"> </w:t>
      </w:r>
      <w:r>
        <w:rPr>
          <w:spacing w:val="-2"/>
        </w:rPr>
        <w:t>obtain</w:t>
      </w:r>
      <w:r>
        <w:rPr>
          <w:spacing w:val="-6"/>
        </w:rPr>
        <w:t xml:space="preserve"> </w:t>
      </w:r>
      <w:r>
        <w:rPr>
          <w:spacing w:val="-2"/>
        </w:rPr>
        <w:t>this</w:t>
      </w:r>
      <w:r>
        <w:rPr>
          <w:spacing w:val="-6"/>
        </w:rPr>
        <w:t xml:space="preserve"> </w:t>
      </w:r>
      <w:r>
        <w:rPr>
          <w:spacing w:val="-2"/>
        </w:rPr>
        <w:t>loan,</w:t>
      </w:r>
      <w:r>
        <w:rPr>
          <w:spacing w:val="-6"/>
        </w:rPr>
        <w:t xml:space="preserve"> </w:t>
      </w:r>
      <w:r>
        <w:rPr>
          <w:spacing w:val="-2"/>
        </w:rPr>
        <w:t>the</w:t>
      </w:r>
      <w:r>
        <w:rPr>
          <w:spacing w:val="-6"/>
        </w:rPr>
        <w:t xml:space="preserve"> </w:t>
      </w:r>
      <w:r>
        <w:rPr>
          <w:spacing w:val="-2"/>
        </w:rPr>
        <w:t>Interest</w:t>
      </w:r>
      <w:r>
        <w:rPr>
          <w:spacing w:val="-6"/>
        </w:rPr>
        <w:t xml:space="preserve"> </w:t>
      </w:r>
      <w:r>
        <w:rPr>
          <w:spacing w:val="-2"/>
        </w:rPr>
        <w:t>Rate,</w:t>
      </w:r>
      <w:r>
        <w:rPr>
          <w:spacing w:val="-6"/>
        </w:rPr>
        <w:t xml:space="preserve"> </w:t>
      </w:r>
      <w:r>
        <w:rPr>
          <w:spacing w:val="-2"/>
        </w:rPr>
        <w:t>and</w:t>
      </w:r>
      <w:r>
        <w:rPr>
          <w:spacing w:val="-6"/>
        </w:rPr>
        <w:t xml:space="preserve"> </w:t>
      </w:r>
      <w:r>
        <w:rPr>
          <w:spacing w:val="-2"/>
        </w:rPr>
        <w:t>whether</w:t>
      </w:r>
      <w:r>
        <w:rPr>
          <w:spacing w:val="-6"/>
        </w:rPr>
        <w:t xml:space="preserve"> </w:t>
      </w:r>
      <w:r>
        <w:rPr>
          <w:spacing w:val="-2"/>
        </w:rPr>
        <w:t>you</w:t>
      </w:r>
      <w:r>
        <w:rPr>
          <w:spacing w:val="-6"/>
        </w:rPr>
        <w:t xml:space="preserve"> </w:t>
      </w:r>
      <w:r>
        <w:rPr>
          <w:spacing w:val="-2"/>
        </w:rPr>
        <w:t xml:space="preserve">defer </w:t>
      </w:r>
      <w:r>
        <w:t>(postpone) payments while in school.</w:t>
      </w:r>
    </w:p>
    <w:p w14:paraId="73DCAB61" w14:textId="77777777" w:rsidR="005C2A41" w:rsidRDefault="00863C9F">
      <w:pPr>
        <w:pStyle w:val="BodyText"/>
        <w:spacing w:before="49" w:line="244" w:lineRule="auto"/>
        <w:ind w:left="656" w:right="70"/>
        <w:jc w:val="both"/>
      </w:pPr>
      <w:r>
        <w:rPr>
          <w:noProof/>
        </w:rPr>
        <mc:AlternateContent>
          <mc:Choice Requires="wpg">
            <w:drawing>
              <wp:anchor distT="0" distB="0" distL="0" distR="0" simplePos="0" relativeHeight="15962112" behindDoc="0" locked="0" layoutInCell="1" allowOverlap="1" wp14:anchorId="1B8CE18D" wp14:editId="1271BDEB">
                <wp:simplePos x="0" y="0"/>
                <wp:positionH relativeFrom="page">
                  <wp:posOffset>801749</wp:posOffset>
                </wp:positionH>
                <wp:positionV relativeFrom="paragraph">
                  <wp:posOffset>104930</wp:posOffset>
                </wp:positionV>
                <wp:extent cx="19050" cy="19050"/>
                <wp:effectExtent l="0" t="0" r="0" b="0"/>
                <wp:wrapNone/>
                <wp:docPr id="1135" name="Group 1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36" name="Graphic 113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E28D67" id="Group 1135" o:spid="_x0000_s1026" alt="&quot;&quot;" style="position:absolute;margin-left:63.15pt;margin-top:8.25pt;width:1.5pt;height:1.5pt;z-index:1596211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">
                <v:shape id="Graphic 113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" path="m12551,l,,,12551r12551,l12551,xe" fillcolor="black" stroked="f">
                  <v:path arrowok="t"/>
                </v:shape>
                <v:shape id="Graphic 113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" path="m12551,6275r,6276l6275,12551,,12551,,6275,,,6275,r6276,l12551,6275xe" filled="f" strokeweight=".17431mm">
                  <v:path arrowok="t"/>
                </v:shape>
                <w10:wrap anchorx="page"/>
              </v:group>
            </w:pict>
          </mc:Fallback>
        </mc:AlternateContent>
      </w:r>
      <w:r>
        <w:t>The</w:t>
      </w:r>
      <w:r>
        <w:rPr>
          <w:spacing w:val="-12"/>
        </w:rPr>
        <w:t xml:space="preserve"> </w:t>
      </w:r>
      <w:r>
        <w:t>rate</w:t>
      </w:r>
      <w:r>
        <w:rPr>
          <w:spacing w:val="-8"/>
        </w:rPr>
        <w:t xml:space="preserve"> </w:t>
      </w:r>
      <w:r>
        <w:t>will</w:t>
      </w:r>
      <w:r>
        <w:rPr>
          <w:spacing w:val="-8"/>
        </w:rPr>
        <w:t xml:space="preserve"> </w:t>
      </w:r>
      <w:r>
        <w:t>not</w:t>
      </w:r>
      <w:r>
        <w:rPr>
          <w:spacing w:val="-8"/>
        </w:rPr>
        <w:t xml:space="preserve"> </w:t>
      </w:r>
      <w:r>
        <w:t>increase</w:t>
      </w:r>
      <w:r>
        <w:rPr>
          <w:spacing w:val="-8"/>
        </w:rPr>
        <w:t xml:space="preserve"> </w:t>
      </w:r>
      <w:r>
        <w:t>more</w:t>
      </w:r>
      <w:r>
        <w:rPr>
          <w:spacing w:val="-8"/>
        </w:rPr>
        <w:t xml:space="preserve"> </w:t>
      </w:r>
      <w:r>
        <w:t>than</w:t>
      </w:r>
      <w:r>
        <w:rPr>
          <w:spacing w:val="-8"/>
        </w:rPr>
        <w:t xml:space="preserve"> </w:t>
      </w:r>
      <w:r>
        <w:t>once</w:t>
      </w:r>
      <w:r>
        <w:rPr>
          <w:spacing w:val="-8"/>
        </w:rPr>
        <w:t xml:space="preserve"> </w:t>
      </w:r>
      <w:r>
        <w:t>a</w:t>
      </w:r>
      <w:r>
        <w:rPr>
          <w:spacing w:val="-8"/>
        </w:rPr>
        <w:t xml:space="preserve"> </w:t>
      </w:r>
      <w:r>
        <w:t>month,</w:t>
      </w:r>
      <w:r>
        <w:rPr>
          <w:spacing w:val="-12"/>
        </w:rPr>
        <w:t xml:space="preserve"> </w:t>
      </w:r>
      <w:r>
        <w:t>but</w:t>
      </w:r>
      <w:r>
        <w:rPr>
          <w:spacing w:val="-6"/>
        </w:rPr>
        <w:t xml:space="preserve"> </w:t>
      </w:r>
      <w:r>
        <w:t>there</w:t>
      </w:r>
      <w:r>
        <w:rPr>
          <w:spacing w:val="-7"/>
        </w:rPr>
        <w:t xml:space="preserve"> </w:t>
      </w:r>
      <w:r>
        <w:t>is</w:t>
      </w:r>
      <w:r>
        <w:rPr>
          <w:spacing w:val="-7"/>
        </w:rPr>
        <w:t xml:space="preserve"> </w:t>
      </w:r>
      <w:r>
        <w:t>no limit</w:t>
      </w:r>
      <w:r>
        <w:rPr>
          <w:spacing w:val="-5"/>
        </w:rPr>
        <w:t xml:space="preserve"> </w:t>
      </w:r>
      <w:r>
        <w:t>on</w:t>
      </w:r>
      <w:r>
        <w:rPr>
          <w:spacing w:val="-5"/>
        </w:rPr>
        <w:t xml:space="preserve"> </w:t>
      </w:r>
      <w:r>
        <w:t>the</w:t>
      </w:r>
      <w:r>
        <w:rPr>
          <w:spacing w:val="-5"/>
        </w:rPr>
        <w:t xml:space="preserve"> </w:t>
      </w:r>
      <w:r>
        <w:t>amount</w:t>
      </w:r>
      <w:r>
        <w:rPr>
          <w:spacing w:val="-5"/>
        </w:rPr>
        <w:t xml:space="preserve"> </w:t>
      </w:r>
      <w:r>
        <w:t>that</w:t>
      </w:r>
      <w:r>
        <w:rPr>
          <w:spacing w:val="-3"/>
        </w:rPr>
        <w:t xml:space="preserve"> </w:t>
      </w:r>
      <w:r>
        <w:t>the</w:t>
      </w:r>
      <w:r>
        <w:rPr>
          <w:spacing w:val="-2"/>
        </w:rPr>
        <w:t xml:space="preserve"> </w:t>
      </w:r>
      <w:r>
        <w:t>rate</w:t>
      </w:r>
      <w:r>
        <w:rPr>
          <w:spacing w:val="-2"/>
        </w:rPr>
        <w:t xml:space="preserve"> </w:t>
      </w:r>
      <w:r>
        <w:t>could</w:t>
      </w:r>
      <w:r>
        <w:rPr>
          <w:spacing w:val="-2"/>
        </w:rPr>
        <w:t xml:space="preserve"> </w:t>
      </w:r>
      <w:r>
        <w:t>increase</w:t>
      </w:r>
      <w:r>
        <w:rPr>
          <w:spacing w:val="-2"/>
        </w:rPr>
        <w:t xml:space="preserve"> </w:t>
      </w:r>
      <w:r>
        <w:t>at</w:t>
      </w:r>
      <w:r>
        <w:rPr>
          <w:spacing w:val="-3"/>
        </w:rPr>
        <w:t xml:space="preserve"> </w:t>
      </w:r>
      <w:r>
        <w:t>one</w:t>
      </w:r>
      <w:r>
        <w:rPr>
          <w:spacing w:val="-2"/>
        </w:rPr>
        <w:t xml:space="preserve"> </w:t>
      </w:r>
      <w:r>
        <w:t>time.</w:t>
      </w:r>
      <w:r>
        <w:rPr>
          <w:spacing w:val="-4"/>
        </w:rPr>
        <w:t xml:space="preserve"> </w:t>
      </w:r>
      <w:r>
        <w:t>Your rate will never exceed 25.000%.</w:t>
      </w:r>
    </w:p>
    <w:p w14:paraId="73A78D77" w14:textId="77777777" w:rsidR="005C2A41" w:rsidRDefault="00863C9F">
      <w:pPr>
        <w:pStyle w:val="BodyText"/>
        <w:spacing w:before="50"/>
        <w:ind w:left="656"/>
        <w:jc w:val="both"/>
      </w:pPr>
      <w:r>
        <w:rPr>
          <w:noProof/>
        </w:rPr>
        <mc:AlternateContent>
          <mc:Choice Requires="wpg">
            <w:drawing>
              <wp:anchor distT="0" distB="0" distL="0" distR="0" simplePos="0" relativeHeight="15962624" behindDoc="0" locked="0" layoutInCell="1" allowOverlap="1" wp14:anchorId="027A6579" wp14:editId="11C29F81">
                <wp:simplePos x="0" y="0"/>
                <wp:positionH relativeFrom="page">
                  <wp:posOffset>801749</wp:posOffset>
                </wp:positionH>
                <wp:positionV relativeFrom="paragraph">
                  <wp:posOffset>105402</wp:posOffset>
                </wp:positionV>
                <wp:extent cx="19050" cy="19050"/>
                <wp:effectExtent l="0" t="0" r="0" b="0"/>
                <wp:wrapNone/>
                <wp:docPr id="1138" name="Group 1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39" name="Graphic 113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40" name="Graphic 114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818E94" id="Group 1138" o:spid="_x0000_s1026" alt="&quot;&quot;" style="position:absolute;margin-left:63.15pt;margin-top:8.3pt;width:1.5pt;height:1.5pt;z-index:1596262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">
                <v:shape id="Graphic 113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" path="m12551,l,,,12551r12551,l12551,xe" fillcolor="black" stroked="f">
                  <v:path arrowok="t"/>
                </v:shape>
                <v:shape id="Graphic 114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" path="m12551,6275r,6276l6275,12551,,12551,,6275,,,6275,r6276,l12551,6275xe" filled="f" strokeweight=".17431mm">
                  <v:path arrowok="t"/>
                </v:shape>
                <w10:wrap anchorx="page"/>
              </v:group>
            </w:pict>
          </mc:Fallback>
        </mc:AlternateContent>
      </w:r>
      <w:r>
        <w:rPr>
          <w:spacing w:val="-6"/>
        </w:rPr>
        <w:t>If</w:t>
      </w:r>
      <w:r>
        <w:rPr>
          <w:spacing w:val="-3"/>
        </w:rPr>
        <w:t xml:space="preserve"> </w:t>
      </w:r>
      <w:r>
        <w:rPr>
          <w:spacing w:val="-6"/>
        </w:rPr>
        <w:t>the</w:t>
      </w:r>
      <w:r>
        <w:rPr>
          <w:spacing w:val="-2"/>
        </w:rPr>
        <w:t xml:space="preserve"> </w:t>
      </w:r>
      <w:r>
        <w:rPr>
          <w:spacing w:val="-6"/>
        </w:rPr>
        <w:t>Interest</w:t>
      </w:r>
      <w:r>
        <w:rPr>
          <w:spacing w:val="-2"/>
        </w:rPr>
        <w:t xml:space="preserve"> </w:t>
      </w:r>
      <w:r>
        <w:rPr>
          <w:spacing w:val="-6"/>
        </w:rPr>
        <w:t>Rate</w:t>
      </w:r>
      <w:r>
        <w:rPr>
          <w:spacing w:val="-3"/>
        </w:rPr>
        <w:t xml:space="preserve"> </w:t>
      </w:r>
      <w:r>
        <w:rPr>
          <w:spacing w:val="-6"/>
        </w:rPr>
        <w:t>increases</w:t>
      </w:r>
      <w:r>
        <w:rPr>
          <w:spacing w:val="-2"/>
        </w:rPr>
        <w:t xml:space="preserve"> </w:t>
      </w:r>
      <w:r>
        <w:rPr>
          <w:spacing w:val="-6"/>
        </w:rPr>
        <w:t>your</w:t>
      </w:r>
      <w:r>
        <w:rPr>
          <w:spacing w:val="-2"/>
        </w:rPr>
        <w:t xml:space="preserve"> </w:t>
      </w:r>
      <w:r>
        <w:rPr>
          <w:spacing w:val="-6"/>
        </w:rPr>
        <w:t>monthly</w:t>
      </w:r>
      <w:r>
        <w:rPr>
          <w:spacing w:val="-2"/>
        </w:rPr>
        <w:t xml:space="preserve"> </w:t>
      </w:r>
      <w:r>
        <w:rPr>
          <w:spacing w:val="-6"/>
        </w:rPr>
        <w:t>payments</w:t>
      </w:r>
      <w:r>
        <w:rPr>
          <w:spacing w:val="2"/>
        </w:rPr>
        <w:t xml:space="preserve"> </w:t>
      </w:r>
      <w:r>
        <w:rPr>
          <w:spacing w:val="-6"/>
        </w:rPr>
        <w:t>will</w:t>
      </w:r>
      <w:r>
        <w:rPr>
          <w:spacing w:val="2"/>
        </w:rPr>
        <w:t xml:space="preserve"> </w:t>
      </w:r>
      <w:r>
        <w:rPr>
          <w:spacing w:val="-6"/>
        </w:rPr>
        <w:t>be</w:t>
      </w:r>
      <w:r>
        <w:rPr>
          <w:spacing w:val="1"/>
        </w:rPr>
        <w:t xml:space="preserve"> </w:t>
      </w:r>
      <w:r>
        <w:rPr>
          <w:spacing w:val="-6"/>
        </w:rPr>
        <w:t>higher.</w:t>
      </w:r>
    </w:p>
    <w:p w14:paraId="7DEAF75A" w14:textId="77777777" w:rsidR="005C2A41" w:rsidRDefault="00863C9F">
      <w:pPr>
        <w:pStyle w:val="BodyText"/>
        <w:spacing w:before="53" w:line="244" w:lineRule="auto"/>
        <w:ind w:left="656" w:right="58"/>
        <w:jc w:val="both"/>
      </w:pPr>
      <w:r>
        <w:rPr>
          <w:noProof/>
        </w:rPr>
        <mc:AlternateContent>
          <mc:Choice Requires="wpg">
            <w:drawing>
              <wp:anchor distT="0" distB="0" distL="0" distR="0" simplePos="0" relativeHeight="15963136" behindDoc="0" locked="0" layoutInCell="1" allowOverlap="1" wp14:anchorId="34091172" wp14:editId="798055E1">
                <wp:simplePos x="0" y="0"/>
                <wp:positionH relativeFrom="page">
                  <wp:posOffset>801749</wp:posOffset>
                </wp:positionH>
                <wp:positionV relativeFrom="paragraph">
                  <wp:posOffset>107436</wp:posOffset>
                </wp:positionV>
                <wp:extent cx="19050" cy="19050"/>
                <wp:effectExtent l="0" t="0" r="0" b="0"/>
                <wp:wrapNone/>
                <wp:docPr id="1141" name="Group 1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42" name="Graphic 114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DB42D0" id="Group 1141" o:spid="_x0000_s1026" alt="&quot;&quot;" style="position:absolute;margin-left:63.15pt;margin-top:8.45pt;width:1.5pt;height:1.5pt;z-index:1596313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">
                <v:shape id="Graphic 114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" path="m12551,l,,,12551r12551,l12551,xe" fillcolor="black" stroked="f">
                  <v:path arrowok="t"/>
                </v:shape>
                <v:shape id="Graphic 114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" path="m12551,6275r,6276l6275,12551,,12551,,6275,,,6275,r6276,l12551,6275xe" filled="f" strokeweight=".17431mm">
                  <v:path arrowok="t"/>
                </v:shape>
                <w10:wrap anchorx="page"/>
              </v:group>
            </w:pict>
          </mc:Fallback>
        </mc:AlternateContent>
      </w:r>
      <w:r>
        <w:t>Please see your promissory note for more information about the circumstances</w:t>
      </w:r>
      <w:r>
        <w:rPr>
          <w:spacing w:val="-5"/>
        </w:rPr>
        <w:t xml:space="preserve"> </w:t>
      </w:r>
      <w:r>
        <w:t>in</w:t>
      </w:r>
      <w:r>
        <w:rPr>
          <w:spacing w:val="-5"/>
        </w:rPr>
        <w:t xml:space="preserve"> </w:t>
      </w:r>
      <w:r>
        <w:t>which</w:t>
      </w:r>
      <w:r>
        <w:rPr>
          <w:spacing w:val="-5"/>
        </w:rPr>
        <w:t xml:space="preserve"> </w:t>
      </w:r>
      <w:r>
        <w:t>a</w:t>
      </w:r>
      <w:r>
        <w:rPr>
          <w:spacing w:val="-5"/>
        </w:rPr>
        <w:t xml:space="preserve"> </w:t>
      </w:r>
      <w:r>
        <w:t>replacement</w:t>
      </w:r>
      <w:r>
        <w:rPr>
          <w:spacing w:val="-5"/>
        </w:rPr>
        <w:t xml:space="preserve"> </w:t>
      </w:r>
      <w:r>
        <w:t>or</w:t>
      </w:r>
      <w:r>
        <w:rPr>
          <w:spacing w:val="-5"/>
        </w:rPr>
        <w:t xml:space="preserve"> </w:t>
      </w:r>
      <w:r>
        <w:t>substitute</w:t>
      </w:r>
      <w:r>
        <w:rPr>
          <w:spacing w:val="-5"/>
        </w:rPr>
        <w:t xml:space="preserve"> </w:t>
      </w:r>
      <w:r>
        <w:t>index</w:t>
      </w:r>
      <w:r>
        <w:rPr>
          <w:spacing w:val="-5"/>
        </w:rPr>
        <w:t xml:space="preserve"> </w:t>
      </w:r>
      <w:r>
        <w:t>may</w:t>
      </w:r>
      <w:r>
        <w:rPr>
          <w:spacing w:val="-5"/>
        </w:rPr>
        <w:t xml:space="preserve"> </w:t>
      </w:r>
      <w:r>
        <w:t>be used in place of SOFR.</w:t>
      </w:r>
    </w:p>
    <w:p w14:paraId="3A2031E7" w14:textId="77777777" w:rsidR="005C2A41" w:rsidRDefault="00863C9F">
      <w:pPr>
        <w:pStyle w:val="BodyText"/>
        <w:spacing w:before="50" w:line="244" w:lineRule="auto"/>
        <w:ind w:left="656" w:right="72"/>
        <w:jc w:val="both"/>
      </w:pPr>
      <w:r>
        <w:rPr>
          <w:noProof/>
        </w:rPr>
        <mc:AlternateContent>
          <mc:Choice Requires="wpg">
            <w:drawing>
              <wp:anchor distT="0" distB="0" distL="0" distR="0" simplePos="0" relativeHeight="15963648" behindDoc="0" locked="0" layoutInCell="1" allowOverlap="1" wp14:anchorId="212D2605" wp14:editId="7605D344">
                <wp:simplePos x="0" y="0"/>
                <wp:positionH relativeFrom="page">
                  <wp:posOffset>801749</wp:posOffset>
                </wp:positionH>
                <wp:positionV relativeFrom="paragraph">
                  <wp:posOffset>105367</wp:posOffset>
                </wp:positionV>
                <wp:extent cx="19050" cy="19050"/>
                <wp:effectExtent l="0" t="0" r="0" b="0"/>
                <wp:wrapNone/>
                <wp:docPr id="1144" name="Group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45" name="Graphic 114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46" name="Graphic 114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1DD461" id="Group 1144" o:spid="_x0000_s1026" alt="&quot;&quot;" style="position:absolute;margin-left:63.15pt;margin-top:8.3pt;width:1.5pt;height:1.5pt;z-index:1596364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">
                <v:shape id="Graphic 114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" path="m12551,l,,,12551r12551,l12551,xe" fillcolor="black" stroked="f">
                  <v:path arrowok="t"/>
                </v:shape>
                <v:shape id="Graphic 114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" path="m12551,6275r,6276l6275,12551,,12551,,6275,,,6275,r6276,l12551,6275xe" filled="f" strokeweight=".17431mm">
                  <v:path arrowok="t"/>
                </v:shape>
                <w10:wrap anchorx="page"/>
              </v:group>
            </w:pict>
          </mc:Fallback>
        </mc:AlternateContent>
      </w:r>
      <w:r>
        <w:t>You can change your interest rate type (fixed or variable interest rate)</w:t>
      </w:r>
      <w:r>
        <w:rPr>
          <w:spacing w:val="-12"/>
        </w:rPr>
        <w:t xml:space="preserve"> </w:t>
      </w:r>
      <w:r>
        <w:t>by</w:t>
      </w:r>
      <w:r>
        <w:rPr>
          <w:spacing w:val="-11"/>
        </w:rPr>
        <w:t xml:space="preserve"> </w:t>
      </w:r>
      <w:r>
        <w:t>calling</w:t>
      </w:r>
      <w:r>
        <w:rPr>
          <w:spacing w:val="-11"/>
        </w:rPr>
        <w:t xml:space="preserve"> </w:t>
      </w:r>
      <w:r>
        <w:t>(866)</w:t>
      </w:r>
      <w:r>
        <w:rPr>
          <w:spacing w:val="-11"/>
        </w:rPr>
        <w:t xml:space="preserve"> </w:t>
      </w:r>
      <w:r>
        <w:t>675­7760</w:t>
      </w:r>
      <w:r>
        <w:rPr>
          <w:spacing w:val="-11"/>
        </w:rPr>
        <w:t xml:space="preserve"> </w:t>
      </w:r>
      <w:r>
        <w:t>no</w:t>
      </w:r>
      <w:r>
        <w:rPr>
          <w:spacing w:val="-11"/>
        </w:rPr>
        <w:t xml:space="preserve"> </w:t>
      </w:r>
      <w:r>
        <w:t>later</w:t>
      </w:r>
      <w:r>
        <w:rPr>
          <w:spacing w:val="-11"/>
        </w:rPr>
        <w:t xml:space="preserve"> </w:t>
      </w:r>
      <w:r>
        <w:t>than</w:t>
      </w:r>
      <w:r>
        <w:rPr>
          <w:spacing w:val="-11"/>
        </w:rPr>
        <w:t xml:space="preserve"> </w:t>
      </w:r>
      <w:r>
        <w:t>two</w:t>
      </w:r>
      <w:r>
        <w:rPr>
          <w:spacing w:val="-12"/>
        </w:rPr>
        <w:t xml:space="preserve"> </w:t>
      </w:r>
      <w:r>
        <w:t>(2)</w:t>
      </w:r>
      <w:r>
        <w:rPr>
          <w:spacing w:val="-11"/>
        </w:rPr>
        <w:t xml:space="preserve"> </w:t>
      </w:r>
      <w:r>
        <w:t>business</w:t>
      </w:r>
      <w:r>
        <w:rPr>
          <w:spacing w:val="-11"/>
        </w:rPr>
        <w:t xml:space="preserve"> </w:t>
      </w:r>
      <w:r>
        <w:t>days before the first loan disbursement.</w:t>
      </w:r>
    </w:p>
    <w:p w14:paraId="00274EA7" w14:textId="77777777" w:rsidR="005C2A41" w:rsidRDefault="005C2A41">
      <w:pPr>
        <w:pStyle w:val="BodyText"/>
        <w:spacing w:before="14"/>
      </w:pPr>
    </w:p>
    <w:p w14:paraId="7F010713" w14:textId="77777777" w:rsidR="005C2A41" w:rsidRDefault="00863C9F">
      <w:pPr>
        <w:ind w:left="488"/>
        <w:rPr>
          <w:b/>
          <w:sz w:val="16"/>
        </w:rPr>
      </w:pPr>
      <w:r>
        <w:rPr>
          <w:b/>
          <w:spacing w:val="-2"/>
          <w:sz w:val="16"/>
        </w:rPr>
        <w:t>Bankruptcy</w:t>
      </w:r>
      <w:r>
        <w:rPr>
          <w:b/>
          <w:spacing w:val="-9"/>
          <w:sz w:val="16"/>
        </w:rPr>
        <w:t xml:space="preserve"> </w:t>
      </w:r>
      <w:r>
        <w:rPr>
          <w:b/>
          <w:spacing w:val="-2"/>
          <w:sz w:val="16"/>
        </w:rPr>
        <w:t>Limitations</w:t>
      </w:r>
    </w:p>
    <w:p w14:paraId="65795CC3" w14:textId="77777777" w:rsidR="005C2A41" w:rsidRDefault="00863C9F">
      <w:pPr>
        <w:pStyle w:val="BodyText"/>
        <w:spacing w:before="63" w:line="244" w:lineRule="auto"/>
        <w:ind w:left="656" w:right="69"/>
        <w:jc w:val="both"/>
      </w:pPr>
      <w:r>
        <w:rPr>
          <w:noProof/>
        </w:rPr>
        <mc:AlternateContent>
          <mc:Choice Requires="wpg">
            <w:drawing>
              <wp:anchor distT="0" distB="0" distL="0" distR="0" simplePos="0" relativeHeight="15964160" behindDoc="0" locked="0" layoutInCell="1" allowOverlap="1" wp14:anchorId="2EC0900B" wp14:editId="46526568">
                <wp:simplePos x="0" y="0"/>
                <wp:positionH relativeFrom="page">
                  <wp:posOffset>801749</wp:posOffset>
                </wp:positionH>
                <wp:positionV relativeFrom="paragraph">
                  <wp:posOffset>113677</wp:posOffset>
                </wp:positionV>
                <wp:extent cx="19050" cy="19050"/>
                <wp:effectExtent l="0" t="0" r="0" b="0"/>
                <wp:wrapNone/>
                <wp:docPr id="1147" name="Group 1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48" name="Graphic 114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F8D4F8" id="Group 1147" o:spid="_x0000_s1026" alt="&quot;&quot;" style="position:absolute;margin-left:63.15pt;margin-top:8.95pt;width:1.5pt;height:1.5pt;z-index:1596416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">
                <v:shape id="Graphic 114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" path="m12551,l,,,12551r12551,l12551,xe" fillcolor="black" stroked="f">
                  <v:path arrowok="t"/>
                </v:shape>
                <v:shape id="Graphic 114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" path="m12551,6275r,6276l6275,12551,,12551,,6275,,,6275,r6276,l12551,6275xe" filled="f" strokeweight=".17431mm">
                  <v:path arrowok="t"/>
                </v:shape>
                <w10:wrap anchorx="page"/>
              </v:group>
            </w:pict>
          </mc:Fallback>
        </mc:AlternateContent>
      </w:r>
      <w:r>
        <w:t>If</w:t>
      </w:r>
      <w:r>
        <w:rPr>
          <w:spacing w:val="-9"/>
        </w:rPr>
        <w:t xml:space="preserve"> </w:t>
      </w:r>
      <w:r>
        <w:t>you</w:t>
      </w:r>
      <w:r>
        <w:rPr>
          <w:spacing w:val="-6"/>
        </w:rPr>
        <w:t xml:space="preserve"> </w:t>
      </w:r>
      <w:r>
        <w:t>file</w:t>
      </w:r>
      <w:r>
        <w:rPr>
          <w:spacing w:val="-6"/>
        </w:rPr>
        <w:t xml:space="preserve"> </w:t>
      </w:r>
      <w:r>
        <w:t>for</w:t>
      </w:r>
      <w:r>
        <w:rPr>
          <w:spacing w:val="-6"/>
        </w:rPr>
        <w:t xml:space="preserve"> </w:t>
      </w:r>
      <w:proofErr w:type="gramStart"/>
      <w:r>
        <w:t>bankruptcy</w:t>
      </w:r>
      <w:proofErr w:type="gramEnd"/>
      <w:r>
        <w:rPr>
          <w:spacing w:val="-6"/>
        </w:rPr>
        <w:t xml:space="preserve"> </w:t>
      </w:r>
      <w:r>
        <w:t>you</w:t>
      </w:r>
      <w:r>
        <w:rPr>
          <w:spacing w:val="-6"/>
        </w:rPr>
        <w:t xml:space="preserve"> </w:t>
      </w:r>
      <w:r>
        <w:t>may</w:t>
      </w:r>
      <w:r>
        <w:rPr>
          <w:spacing w:val="-6"/>
        </w:rPr>
        <w:t xml:space="preserve"> </w:t>
      </w:r>
      <w:r>
        <w:t>still</w:t>
      </w:r>
      <w:r>
        <w:rPr>
          <w:spacing w:val="-6"/>
        </w:rPr>
        <w:t xml:space="preserve"> </w:t>
      </w:r>
      <w:r>
        <w:t>be</w:t>
      </w:r>
      <w:r>
        <w:rPr>
          <w:spacing w:val="-6"/>
        </w:rPr>
        <w:t xml:space="preserve"> </w:t>
      </w:r>
      <w:r>
        <w:t>required</w:t>
      </w:r>
      <w:r>
        <w:rPr>
          <w:spacing w:val="-6"/>
        </w:rPr>
        <w:t xml:space="preserve"> </w:t>
      </w:r>
      <w:r>
        <w:t>to</w:t>
      </w:r>
      <w:r>
        <w:rPr>
          <w:spacing w:val="-12"/>
        </w:rPr>
        <w:t xml:space="preserve"> </w:t>
      </w:r>
      <w:r>
        <w:t>pay</w:t>
      </w:r>
      <w:r>
        <w:rPr>
          <w:spacing w:val="-2"/>
        </w:rPr>
        <w:t xml:space="preserve"> </w:t>
      </w:r>
      <w:r>
        <w:t>back</w:t>
      </w:r>
      <w:r>
        <w:rPr>
          <w:spacing w:val="-3"/>
        </w:rPr>
        <w:t xml:space="preserve"> </w:t>
      </w:r>
      <w:r>
        <w:t xml:space="preserve">this </w:t>
      </w:r>
      <w:r>
        <w:rPr>
          <w:spacing w:val="-2"/>
        </w:rPr>
        <w:t>loan.</w:t>
      </w:r>
    </w:p>
    <w:p w14:paraId="7BE88C9D" w14:textId="77777777" w:rsidR="005C2A41" w:rsidRDefault="00863C9F">
      <w:pPr>
        <w:spacing w:before="93"/>
        <w:ind w:left="183"/>
        <w:rPr>
          <w:b/>
          <w:sz w:val="16"/>
        </w:rPr>
      </w:pPr>
      <w:r>
        <w:br w:type="column"/>
      </w:r>
      <w:r>
        <w:rPr>
          <w:b/>
          <w:spacing w:val="-2"/>
          <w:sz w:val="16"/>
        </w:rPr>
        <w:t>Repayment</w:t>
      </w:r>
      <w:r>
        <w:rPr>
          <w:b/>
          <w:sz w:val="16"/>
        </w:rPr>
        <w:t xml:space="preserve"> </w:t>
      </w:r>
      <w:r>
        <w:rPr>
          <w:b/>
          <w:spacing w:val="-2"/>
          <w:sz w:val="16"/>
        </w:rPr>
        <w:t>Options:</w:t>
      </w:r>
    </w:p>
    <w:p w14:paraId="236752D5" w14:textId="77777777" w:rsidR="005C2A41" w:rsidRDefault="00863C9F">
      <w:pPr>
        <w:pStyle w:val="BodyText"/>
        <w:spacing w:before="113" w:line="244" w:lineRule="auto"/>
        <w:ind w:left="351" w:right="462"/>
        <w:jc w:val="both"/>
      </w:pPr>
      <w:r>
        <w:rPr>
          <w:noProof/>
        </w:rPr>
        <mc:AlternateContent>
          <mc:Choice Requires="wpg">
            <w:drawing>
              <wp:anchor distT="0" distB="0" distL="0" distR="0" simplePos="0" relativeHeight="15964672" behindDoc="0" locked="0" layoutInCell="1" allowOverlap="1" wp14:anchorId="617F27F2" wp14:editId="14745715">
                <wp:simplePos x="0" y="0"/>
                <wp:positionH relativeFrom="page">
                  <wp:posOffset>4014852</wp:posOffset>
                </wp:positionH>
                <wp:positionV relativeFrom="paragraph">
                  <wp:posOffset>145247</wp:posOffset>
                </wp:positionV>
                <wp:extent cx="19050" cy="19050"/>
                <wp:effectExtent l="0" t="0" r="0" b="0"/>
                <wp:wrapNone/>
                <wp:docPr id="1150" name="Group 1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51" name="Graphic 1151"/>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52" name="Graphic 1152"/>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27DFB1" id="Group 1150" o:spid="_x0000_s1026" alt="&quot;&quot;" style="position:absolute;margin-left:316.15pt;margin-top:11.45pt;width:1.5pt;height:1.5pt;z-index:1596467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">
                <v:shape id="Graphic 1151"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" path="m12551,l,,,12551r12551,l12551,xe" fillcolor="black" stroked="f">
                  <v:path arrowok="t"/>
                </v:shape>
                <v:shape id="Graphic 1152"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Deferred Repayment option, which requires no </w:t>
      </w:r>
      <w:proofErr w:type="gramStart"/>
      <w:r>
        <w:rPr>
          <w:spacing w:val="-2"/>
        </w:rPr>
        <w:t>payments</w:t>
      </w:r>
      <w:proofErr w:type="gramEnd"/>
      <w:r>
        <w:rPr>
          <w:spacing w:val="-10"/>
        </w:rPr>
        <w:t xml:space="preserve"> </w:t>
      </w:r>
      <w:r>
        <w:rPr>
          <w:spacing w:val="-2"/>
        </w:rPr>
        <w:t>while</w:t>
      </w:r>
      <w:r>
        <w:rPr>
          <w:spacing w:val="-9"/>
        </w:rPr>
        <w:t xml:space="preserve"> </w:t>
      </w:r>
      <w:r>
        <w:rPr>
          <w:spacing w:val="-2"/>
        </w:rPr>
        <w:t>enrolled</w:t>
      </w:r>
      <w:r>
        <w:rPr>
          <w:spacing w:val="-9"/>
        </w:rPr>
        <w:t xml:space="preserve"> </w:t>
      </w:r>
      <w:r>
        <w:rPr>
          <w:spacing w:val="-2"/>
        </w:rPr>
        <w:t>in</w:t>
      </w:r>
      <w:r>
        <w:rPr>
          <w:spacing w:val="-9"/>
        </w:rPr>
        <w:t xml:space="preserve"> </w:t>
      </w:r>
      <w:r>
        <w:rPr>
          <w:spacing w:val="-2"/>
        </w:rPr>
        <w:t>school</w:t>
      </w:r>
      <w:r>
        <w:rPr>
          <w:spacing w:val="-9"/>
        </w:rPr>
        <w:t xml:space="preserve"> </w:t>
      </w:r>
      <w:r>
        <w:rPr>
          <w:spacing w:val="-2"/>
        </w:rPr>
        <w:t>and</w:t>
      </w:r>
      <w:r>
        <w:rPr>
          <w:spacing w:val="-9"/>
        </w:rPr>
        <w:t xml:space="preserve"> </w:t>
      </w:r>
      <w:r>
        <w:rPr>
          <w:spacing w:val="-2"/>
        </w:rPr>
        <w:t>during</w:t>
      </w:r>
      <w:r>
        <w:rPr>
          <w:spacing w:val="-9"/>
        </w:rPr>
        <w:t xml:space="preserve"> </w:t>
      </w:r>
      <w:r>
        <w:rPr>
          <w:spacing w:val="-2"/>
        </w:rPr>
        <w:t>a</w:t>
      </w:r>
      <w:r>
        <w:rPr>
          <w:spacing w:val="-9"/>
        </w:rPr>
        <w:t xml:space="preserve"> </w:t>
      </w:r>
      <w:r>
        <w:rPr>
          <w:spacing w:val="-2"/>
        </w:rPr>
        <w:t>separation</w:t>
      </w:r>
      <w:r>
        <w:rPr>
          <w:spacing w:val="-8"/>
        </w:rPr>
        <w:t xml:space="preserve"> </w:t>
      </w:r>
      <w:r>
        <w:rPr>
          <w:spacing w:val="-2"/>
        </w:rPr>
        <w:t>period</w:t>
      </w:r>
      <w:r>
        <w:rPr>
          <w:spacing w:val="-9"/>
        </w:rPr>
        <w:t xml:space="preserve"> </w:t>
      </w:r>
      <w:r>
        <w:rPr>
          <w:spacing w:val="-2"/>
        </w:rPr>
        <w:t xml:space="preserve">of </w:t>
      </w:r>
      <w:r>
        <w:t>36 billing periods thereafter.</w:t>
      </w:r>
      <w:r>
        <w:rPr>
          <w:spacing w:val="-2"/>
        </w:rPr>
        <w:t xml:space="preserve"> </w:t>
      </w:r>
      <w:r>
        <w:t>You</w:t>
      </w:r>
      <w:r>
        <w:rPr>
          <w:spacing w:val="-2"/>
        </w:rPr>
        <w:t xml:space="preserve"> </w:t>
      </w:r>
      <w:r>
        <w:t>can</w:t>
      </w:r>
      <w:r>
        <w:rPr>
          <w:spacing w:val="-2"/>
        </w:rPr>
        <w:t xml:space="preserve"> </w:t>
      </w:r>
      <w:r>
        <w:t>make</w:t>
      </w:r>
      <w:r>
        <w:rPr>
          <w:spacing w:val="-2"/>
        </w:rPr>
        <w:t xml:space="preserve"> </w:t>
      </w:r>
      <w:r>
        <w:t>payments</w:t>
      </w:r>
      <w:r>
        <w:rPr>
          <w:spacing w:val="-2"/>
        </w:rPr>
        <w:t xml:space="preserve"> </w:t>
      </w:r>
      <w:r>
        <w:t>during</w:t>
      </w:r>
      <w:r>
        <w:rPr>
          <w:spacing w:val="-2"/>
        </w:rPr>
        <w:t xml:space="preserve"> </w:t>
      </w:r>
      <w:r>
        <w:t xml:space="preserve">that </w:t>
      </w:r>
      <w:r>
        <w:rPr>
          <w:spacing w:val="-2"/>
        </w:rPr>
        <w:t>time.</w:t>
      </w:r>
      <w:r>
        <w:rPr>
          <w:spacing w:val="-8"/>
        </w:rPr>
        <w:t xml:space="preserve"> </w:t>
      </w:r>
      <w:r>
        <w:rPr>
          <w:spacing w:val="-2"/>
        </w:rPr>
        <w:t>You</w:t>
      </w:r>
      <w:r>
        <w:rPr>
          <w:spacing w:val="-8"/>
        </w:rPr>
        <w:t xml:space="preserve"> </w:t>
      </w:r>
      <w:r>
        <w:rPr>
          <w:spacing w:val="-2"/>
        </w:rPr>
        <w:t>can</w:t>
      </w:r>
      <w:r>
        <w:rPr>
          <w:spacing w:val="-8"/>
        </w:rPr>
        <w:t xml:space="preserve"> </w:t>
      </w:r>
      <w:r>
        <w:rPr>
          <w:spacing w:val="-2"/>
        </w:rPr>
        <w:t>also</w:t>
      </w:r>
      <w:r>
        <w:rPr>
          <w:spacing w:val="-8"/>
        </w:rPr>
        <w:t xml:space="preserve"> </w:t>
      </w:r>
      <w:r>
        <w:rPr>
          <w:spacing w:val="-2"/>
        </w:rPr>
        <w:t>choose</w:t>
      </w:r>
      <w:r>
        <w:rPr>
          <w:spacing w:val="-8"/>
        </w:rPr>
        <w:t xml:space="preserve"> </w:t>
      </w:r>
      <w:r>
        <w:rPr>
          <w:spacing w:val="-2"/>
        </w:rPr>
        <w:t>to</w:t>
      </w:r>
      <w:r>
        <w:rPr>
          <w:spacing w:val="-8"/>
        </w:rPr>
        <w:t xml:space="preserve"> </w:t>
      </w:r>
      <w:r>
        <w:rPr>
          <w:spacing w:val="-2"/>
        </w:rPr>
        <w:t>change</w:t>
      </w:r>
      <w:r>
        <w:rPr>
          <w:spacing w:val="-8"/>
        </w:rPr>
        <w:t xml:space="preserve"> </w:t>
      </w:r>
      <w:r>
        <w:rPr>
          <w:spacing w:val="-2"/>
        </w:rPr>
        <w:t>your</w:t>
      </w:r>
      <w:r>
        <w:rPr>
          <w:spacing w:val="-8"/>
        </w:rPr>
        <w:t xml:space="preserve"> </w:t>
      </w:r>
      <w:r>
        <w:rPr>
          <w:spacing w:val="-2"/>
        </w:rPr>
        <w:t>repayment</w:t>
      </w:r>
      <w:r>
        <w:rPr>
          <w:spacing w:val="-8"/>
        </w:rPr>
        <w:t xml:space="preserve"> </w:t>
      </w:r>
      <w:r>
        <w:rPr>
          <w:spacing w:val="-2"/>
        </w:rPr>
        <w:t>option</w:t>
      </w:r>
      <w:r>
        <w:rPr>
          <w:spacing w:val="-8"/>
        </w:rPr>
        <w:t xml:space="preserve"> </w:t>
      </w:r>
      <w:r>
        <w:rPr>
          <w:spacing w:val="-2"/>
        </w:rPr>
        <w:t>choice to</w:t>
      </w:r>
      <w:r>
        <w:rPr>
          <w:spacing w:val="-10"/>
        </w:rPr>
        <w:t xml:space="preserve"> </w:t>
      </w:r>
      <w:r>
        <w:rPr>
          <w:spacing w:val="-2"/>
        </w:rPr>
        <w:t>Interest</w:t>
      </w:r>
      <w:r>
        <w:rPr>
          <w:spacing w:val="-9"/>
        </w:rPr>
        <w:t xml:space="preserve"> </w:t>
      </w:r>
      <w:r>
        <w:rPr>
          <w:spacing w:val="-2"/>
        </w:rPr>
        <w:t>Repayment</w:t>
      </w:r>
      <w:r>
        <w:rPr>
          <w:spacing w:val="-9"/>
        </w:rPr>
        <w:t xml:space="preserve"> </w:t>
      </w:r>
      <w:r>
        <w:rPr>
          <w:spacing w:val="-2"/>
        </w:rPr>
        <w:t>(make</w:t>
      </w:r>
      <w:r>
        <w:rPr>
          <w:spacing w:val="-9"/>
        </w:rPr>
        <w:t xml:space="preserve"> </w:t>
      </w:r>
      <w:r>
        <w:rPr>
          <w:spacing w:val="-2"/>
        </w:rPr>
        <w:t>interest</w:t>
      </w:r>
      <w:r>
        <w:rPr>
          <w:spacing w:val="-9"/>
        </w:rPr>
        <w:t xml:space="preserve"> </w:t>
      </w:r>
      <w:r>
        <w:rPr>
          <w:spacing w:val="-2"/>
        </w:rPr>
        <w:t>payments</w:t>
      </w:r>
      <w:r>
        <w:rPr>
          <w:spacing w:val="-9"/>
        </w:rPr>
        <w:t xml:space="preserve"> </w:t>
      </w:r>
      <w:r>
        <w:rPr>
          <w:spacing w:val="-2"/>
        </w:rPr>
        <w:t>but</w:t>
      </w:r>
      <w:r>
        <w:rPr>
          <w:spacing w:val="-9"/>
        </w:rPr>
        <w:t xml:space="preserve"> </w:t>
      </w:r>
      <w:r>
        <w:rPr>
          <w:spacing w:val="-2"/>
        </w:rPr>
        <w:t>defer</w:t>
      </w:r>
      <w:r>
        <w:rPr>
          <w:spacing w:val="-9"/>
        </w:rPr>
        <w:t xml:space="preserve"> </w:t>
      </w:r>
      <w:r>
        <w:rPr>
          <w:spacing w:val="-2"/>
        </w:rPr>
        <w:t xml:space="preserve">payments </w:t>
      </w:r>
      <w:r>
        <w:t>on the principal amount during that time) or Fixed Repayment (make</w:t>
      </w:r>
      <w:r>
        <w:rPr>
          <w:spacing w:val="-1"/>
        </w:rPr>
        <w:t xml:space="preserve"> </w:t>
      </w:r>
      <w:r>
        <w:t>payments</w:t>
      </w:r>
      <w:r>
        <w:rPr>
          <w:spacing w:val="-1"/>
        </w:rPr>
        <w:t xml:space="preserve"> </w:t>
      </w:r>
      <w:r>
        <w:t>of</w:t>
      </w:r>
      <w:r>
        <w:rPr>
          <w:spacing w:val="-1"/>
        </w:rPr>
        <w:t xml:space="preserve"> </w:t>
      </w:r>
      <w:r>
        <w:t>$25.00</w:t>
      </w:r>
      <w:r>
        <w:rPr>
          <w:spacing w:val="-1"/>
        </w:rPr>
        <w:t xml:space="preserve"> </w:t>
      </w:r>
      <w:r>
        <w:t>during</w:t>
      </w:r>
      <w:r>
        <w:rPr>
          <w:spacing w:val="-1"/>
        </w:rPr>
        <w:t xml:space="preserve"> </w:t>
      </w:r>
      <w:r>
        <w:t>that</w:t>
      </w:r>
      <w:r>
        <w:rPr>
          <w:spacing w:val="-1"/>
        </w:rPr>
        <w:t xml:space="preserve"> </w:t>
      </w:r>
      <w:r>
        <w:t>time)</w:t>
      </w:r>
      <w:r>
        <w:rPr>
          <w:spacing w:val="-1"/>
        </w:rPr>
        <w:t xml:space="preserve"> </w:t>
      </w:r>
      <w:r>
        <w:t>by</w:t>
      </w:r>
      <w:r>
        <w:rPr>
          <w:spacing w:val="-1"/>
        </w:rPr>
        <w:t xml:space="preserve"> </w:t>
      </w:r>
      <w:r>
        <w:t>calling</w:t>
      </w:r>
      <w:r>
        <w:rPr>
          <w:spacing w:val="-1"/>
        </w:rPr>
        <w:t xml:space="preserve"> </w:t>
      </w:r>
      <w:r>
        <w:t>(866)</w:t>
      </w:r>
      <w:r>
        <w:rPr>
          <w:spacing w:val="-1"/>
        </w:rPr>
        <w:t xml:space="preserve"> </w:t>
      </w:r>
      <w:r>
        <w:t xml:space="preserve">675­ 7760 no later than two (2) business days before the first loan </w:t>
      </w:r>
      <w:r>
        <w:rPr>
          <w:spacing w:val="-2"/>
        </w:rPr>
        <w:t>disbursement.</w:t>
      </w:r>
    </w:p>
    <w:p w14:paraId="4DE16927" w14:textId="77777777" w:rsidR="005C2A41" w:rsidRDefault="00863C9F">
      <w:pPr>
        <w:pStyle w:val="BodyText"/>
        <w:spacing w:before="50" w:line="244" w:lineRule="auto"/>
        <w:ind w:left="351" w:right="477"/>
        <w:jc w:val="both"/>
      </w:pPr>
      <w:r>
        <w:rPr>
          <w:noProof/>
        </w:rPr>
        <mc:AlternateContent>
          <mc:Choice Requires="wpg">
            <w:drawing>
              <wp:anchor distT="0" distB="0" distL="0" distR="0" simplePos="0" relativeHeight="15965184" behindDoc="0" locked="0" layoutInCell="1" allowOverlap="1" wp14:anchorId="4CB07D1F" wp14:editId="26FADD37">
                <wp:simplePos x="0" y="0"/>
                <wp:positionH relativeFrom="page">
                  <wp:posOffset>4014852</wp:posOffset>
                </wp:positionH>
                <wp:positionV relativeFrom="paragraph">
                  <wp:posOffset>105496</wp:posOffset>
                </wp:positionV>
                <wp:extent cx="19050" cy="19050"/>
                <wp:effectExtent l="0" t="0" r="0" b="0"/>
                <wp:wrapNone/>
                <wp:docPr id="1153" name="Group 1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54" name="Graphic 115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DDB3AC" id="Group 1153" o:spid="_x0000_s1026" alt="&quot;&quot;" style="position:absolute;margin-left:316.15pt;margin-top:8.3pt;width:1.5pt;height:1.5pt;z-index:1596518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">
                <v:shape id="Graphic 115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" path="m12551,l,,,12551r12551,l12551,xe" fillcolor="black" stroked="f">
                  <v:path arrowok="t"/>
                </v:shape>
                <v:shape id="Graphic 115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" path="m12551,6275r,6276l6275,12551,,12551,,6275,,,6275,r6276,l12551,6275xe" filled="f" strokeweight=".17431mm">
                  <v:path arrowok="t"/>
                </v:shape>
                <w10:wrap anchorx="page"/>
              </v:group>
            </w:pict>
          </mc:Fallback>
        </mc:AlternateContent>
      </w:r>
      <w:r>
        <w:rPr>
          <w:spacing w:val="-2"/>
        </w:rPr>
        <w:t xml:space="preserve">More information about repayment deferral or forbearance options </w:t>
      </w:r>
      <w:r>
        <w:t>is available in your promissory note.</w:t>
      </w:r>
    </w:p>
    <w:p w14:paraId="5B8BEAB6" w14:textId="77777777" w:rsidR="005C2A41" w:rsidRDefault="005C2A41">
      <w:pPr>
        <w:pStyle w:val="BodyText"/>
        <w:spacing w:before="24"/>
      </w:pPr>
    </w:p>
    <w:p w14:paraId="21B83763" w14:textId="77777777" w:rsidR="005C2A41" w:rsidRDefault="00863C9F">
      <w:pPr>
        <w:ind w:left="183"/>
        <w:rPr>
          <w:b/>
          <w:sz w:val="16"/>
        </w:rPr>
      </w:pPr>
      <w:r>
        <w:rPr>
          <w:b/>
          <w:spacing w:val="-2"/>
          <w:sz w:val="16"/>
        </w:rPr>
        <w:t>Prepayments:</w:t>
      </w:r>
    </w:p>
    <w:p w14:paraId="3331A0B1"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5965696" behindDoc="0" locked="0" layoutInCell="1" allowOverlap="1" wp14:anchorId="4DED6CF4" wp14:editId="432CEED2">
                <wp:simplePos x="0" y="0"/>
                <wp:positionH relativeFrom="page">
                  <wp:posOffset>4014852</wp:posOffset>
                </wp:positionH>
                <wp:positionV relativeFrom="paragraph">
                  <wp:posOffset>113662</wp:posOffset>
                </wp:positionV>
                <wp:extent cx="19050" cy="19050"/>
                <wp:effectExtent l="0" t="0" r="0" b="0"/>
                <wp:wrapNone/>
                <wp:docPr id="1156" name="Group 1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157" name="Graphic 115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158" name="Graphic 115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F769FB" id="Group 1156" o:spid="_x0000_s1026" alt="&quot;&quot;" style="position:absolute;margin-left:316.15pt;margin-top:8.95pt;width:1.5pt;height:1.5pt;z-index:1596569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">
                <v:shape id="Graphic 115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" path="m12551,l,,,12551r12551,l12551,xe" fillcolor="black" stroked="f">
                  <v:path arrowok="t"/>
                </v:shape>
                <v:shape id="Graphic 115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" path="m12551,6275r,6276l6275,12551,,12551,,6275,,,6275,r6276,l12551,6275xe" filled="f" strokeweight=".17431mm">
                  <v:path arrowok="t"/>
                </v:shape>
                <w10:wrap anchorx="page"/>
              </v:group>
            </w:pict>
          </mc:Fallback>
        </mc:AlternateContent>
      </w:r>
      <w:r>
        <w:rPr>
          <w:spacing w:val="-2"/>
        </w:rPr>
        <w:t>If</w:t>
      </w:r>
      <w:r>
        <w:rPr>
          <w:spacing w:val="-9"/>
        </w:rPr>
        <w:t xml:space="preserve"> </w:t>
      </w:r>
      <w:r>
        <w:rPr>
          <w:spacing w:val="-2"/>
        </w:rPr>
        <w:t>you</w:t>
      </w:r>
      <w:r>
        <w:rPr>
          <w:spacing w:val="-6"/>
        </w:rPr>
        <w:t xml:space="preserve"> </w:t>
      </w:r>
      <w:r>
        <w:rPr>
          <w:spacing w:val="-2"/>
        </w:rPr>
        <w:t>pay</w:t>
      </w:r>
      <w:r>
        <w:rPr>
          <w:spacing w:val="-7"/>
        </w:rPr>
        <w:t xml:space="preserve"> </w:t>
      </w:r>
      <w:r>
        <w:rPr>
          <w:spacing w:val="-2"/>
        </w:rPr>
        <w:t>the</w:t>
      </w:r>
      <w:r>
        <w:rPr>
          <w:spacing w:val="-7"/>
        </w:rPr>
        <w:t xml:space="preserve"> </w:t>
      </w:r>
      <w:r>
        <w:rPr>
          <w:spacing w:val="-2"/>
        </w:rPr>
        <w:t>loan</w:t>
      </w:r>
      <w:r>
        <w:rPr>
          <w:spacing w:val="-7"/>
        </w:rPr>
        <w:t xml:space="preserve"> </w:t>
      </w:r>
      <w:r>
        <w:rPr>
          <w:spacing w:val="-2"/>
        </w:rPr>
        <w:t>off</w:t>
      </w:r>
      <w:r>
        <w:rPr>
          <w:spacing w:val="-7"/>
        </w:rPr>
        <w:t xml:space="preserve"> </w:t>
      </w:r>
      <w:r>
        <w:rPr>
          <w:spacing w:val="-2"/>
        </w:rPr>
        <w:t>early,</w:t>
      </w:r>
      <w:r>
        <w:rPr>
          <w:spacing w:val="-7"/>
        </w:rPr>
        <w:t xml:space="preserve"> </w:t>
      </w:r>
      <w:r>
        <w:rPr>
          <w:spacing w:val="-2"/>
        </w:rPr>
        <w:t>you</w:t>
      </w:r>
      <w:r>
        <w:rPr>
          <w:spacing w:val="-7"/>
        </w:rPr>
        <w:t xml:space="preserve"> </w:t>
      </w:r>
      <w:r>
        <w:rPr>
          <w:spacing w:val="-2"/>
        </w:rPr>
        <w:t>will</w:t>
      </w:r>
      <w:r>
        <w:rPr>
          <w:spacing w:val="-7"/>
        </w:rPr>
        <w:t xml:space="preserve"> </w:t>
      </w:r>
      <w:r>
        <w:rPr>
          <w:spacing w:val="-2"/>
        </w:rPr>
        <w:t>not</w:t>
      </w:r>
      <w:r>
        <w:rPr>
          <w:spacing w:val="-7"/>
        </w:rPr>
        <w:t xml:space="preserve"> </w:t>
      </w:r>
      <w:r>
        <w:rPr>
          <w:spacing w:val="-2"/>
        </w:rPr>
        <w:t>have</w:t>
      </w:r>
      <w:r>
        <w:rPr>
          <w:spacing w:val="-7"/>
        </w:rPr>
        <w:t xml:space="preserve"> </w:t>
      </w:r>
      <w:r>
        <w:rPr>
          <w:spacing w:val="-2"/>
        </w:rPr>
        <w:t>to</w:t>
      </w:r>
      <w:r>
        <w:rPr>
          <w:spacing w:val="-7"/>
        </w:rPr>
        <w:t xml:space="preserve"> </w:t>
      </w:r>
      <w:r>
        <w:rPr>
          <w:spacing w:val="-2"/>
        </w:rPr>
        <w:t>pay</w:t>
      </w:r>
      <w:r>
        <w:rPr>
          <w:spacing w:val="-7"/>
        </w:rPr>
        <w:t xml:space="preserve"> </w:t>
      </w:r>
      <w:r>
        <w:rPr>
          <w:spacing w:val="-2"/>
        </w:rPr>
        <w:t>a</w:t>
      </w:r>
      <w:r>
        <w:rPr>
          <w:spacing w:val="-5"/>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11EE63F8" w14:textId="77777777" w:rsidR="005C2A41" w:rsidRDefault="005C2A41">
      <w:pPr>
        <w:pStyle w:val="BodyText"/>
      </w:pPr>
    </w:p>
    <w:p w14:paraId="017DE761" w14:textId="77777777" w:rsidR="005C2A41" w:rsidRDefault="005C2A41">
      <w:pPr>
        <w:pStyle w:val="BodyText"/>
        <w:spacing w:before="57"/>
      </w:pPr>
    </w:p>
    <w:p w14:paraId="56223640" w14:textId="77777777" w:rsidR="005C2A41" w:rsidRDefault="00863C9F">
      <w:pPr>
        <w:pStyle w:val="BodyText"/>
        <w:spacing w:line="244" w:lineRule="auto"/>
        <w:ind w:left="183" w:right="47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79881010" w14:textId="77777777" w:rsidR="005C2A41" w:rsidRDefault="005C2A41">
      <w:pPr>
        <w:pStyle w:val="BodyText"/>
        <w:spacing w:line="244" w:lineRule="auto"/>
        <w:jc w:val="both"/>
        <w:sectPr w:rsidR="005C2A41">
          <w:type w:val="continuous"/>
          <w:pgSz w:w="12240" w:h="15840"/>
          <w:pgMar w:top="1760" w:right="720" w:bottom="340" w:left="720" w:header="204" w:footer="780" w:gutter="0"/>
          <w:cols w:num="2" w:space="720" w:equalWidth="0">
            <w:col w:w="5325" w:space="40"/>
            <w:col w:w="5435"/>
          </w:cols>
        </w:sectPr>
      </w:pPr>
    </w:p>
    <w:p w14:paraId="73DD20CF" w14:textId="77777777" w:rsidR="005C2A41" w:rsidRDefault="005C2A41">
      <w:pPr>
        <w:pStyle w:val="BodyText"/>
        <w:spacing w:before="6"/>
        <w:rPr>
          <w:sz w:val="10"/>
        </w:rPr>
      </w:pPr>
    </w:p>
    <w:p w14:paraId="05408DBA" w14:textId="77777777" w:rsidR="005C2A41" w:rsidRDefault="00863C9F">
      <w:pPr>
        <w:pStyle w:val="BodyText"/>
        <w:spacing w:line="20" w:lineRule="exact"/>
        <w:ind w:left="438"/>
        <w:rPr>
          <w:sz w:val="2"/>
        </w:rPr>
      </w:pPr>
      <w:r>
        <w:rPr>
          <w:noProof/>
          <w:sz w:val="2"/>
        </w:rPr>
        <mc:AlternateContent>
          <mc:Choice Requires="wpg">
            <w:drawing>
              <wp:inline distT="0" distB="0" distL="0" distR="0" wp14:anchorId="60BA8E69" wp14:editId="080CF162">
                <wp:extent cx="6288405" cy="6350"/>
                <wp:effectExtent l="0" t="0" r="0" b="0"/>
                <wp:docPr id="1159" name="Group 1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8405" cy="6350"/>
                          <a:chOff x="0" y="0"/>
                          <a:chExt cx="6288405" cy="6350"/>
                        </a:xfrm>
                      </wpg:grpSpPr>
                      <wps:wsp>
                        <wps:cNvPr id="1160" name="Graphic 1160"/>
                        <wps:cNvSpPr/>
                        <wps:spPr>
                          <a:xfrm>
                            <a:off x="0" y="0"/>
                            <a:ext cx="6288405" cy="6350"/>
                          </a:xfrm>
                          <a:custGeom>
                            <a:avLst/>
                            <a:gdLst/>
                            <a:ahLst/>
                            <a:cxnLst/>
                            <a:rect l="l" t="t" r="r" b="b"/>
                            <a:pathLst>
                              <a:path w="6288405" h="6350">
                                <a:moveTo>
                                  <a:pt x="6288142" y="0"/>
                                </a:moveTo>
                                <a:lnTo>
                                  <a:pt x="0" y="0"/>
                                </a:lnTo>
                                <a:lnTo>
                                  <a:pt x="0" y="6275"/>
                                </a:lnTo>
                                <a:lnTo>
                                  <a:pt x="6288142" y="6275"/>
                                </a:lnTo>
                                <a:lnTo>
                                  <a:pt x="62881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06FCFA" id="Group 1159" o:spid="_x0000_s1026" alt="&quot;&quot;" style="width:495.15pt;height:.5pt;mso-position-horizontal-relative:char;mso-position-vertical-relative:line" coordsize="628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">
                <v:shape id="Graphic 1160" o:spid="_x0000_s1027" style="position:absolute;width:62884;height:63;visibility:visible;mso-wrap-style:square;v-text-anchor:top" coordsize="6288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" path="m6288142,l,,,6275r6288142,l6288142,xe" fillcolor="black" stroked="f">
                  <v:path arrowok="t"/>
                </v:shape>
                <w10:anchorlock/>
              </v:group>
            </w:pict>
          </mc:Fallback>
        </mc:AlternateContent>
      </w:r>
    </w:p>
    <w:p w14:paraId="1889DB09" w14:textId="77777777" w:rsidR="005C2A41" w:rsidRDefault="00863C9F">
      <w:pPr>
        <w:pStyle w:val="BodyText"/>
        <w:spacing w:before="176" w:line="244" w:lineRule="auto"/>
        <w:ind w:left="438" w:right="492"/>
      </w:pPr>
      <w:r>
        <w:rPr>
          <w:spacing w:val="-4"/>
        </w:rPr>
        <w:t xml:space="preserve">If you change your interest rate type or repayment option choice as described above, the interest rate of the loan and other loan terms may be </w:t>
      </w:r>
      <w:r>
        <w:rPr>
          <w:spacing w:val="-2"/>
        </w:rPr>
        <w:t>changed.</w:t>
      </w:r>
    </w:p>
    <w:p w14:paraId="7BA4A02A" w14:textId="77777777" w:rsidR="005C2A41" w:rsidRDefault="005C2A41">
      <w:pPr>
        <w:pStyle w:val="BodyText"/>
        <w:spacing w:before="3"/>
      </w:pPr>
    </w:p>
    <w:p w14:paraId="75A1586D" w14:textId="77777777" w:rsidR="005C2A41" w:rsidRDefault="00863C9F">
      <w:pPr>
        <w:pStyle w:val="BodyText"/>
        <w:spacing w:before="1" w:line="244" w:lineRule="auto"/>
        <w:ind w:left="438" w:right="709"/>
      </w:pPr>
      <w:r>
        <w:rPr>
          <w:spacing w:val="-4"/>
        </w:rPr>
        <w:t xml:space="preserve">Military Lending Act Disclosure: To receive important disclosures and payment obligation information about this loan verbally, please call 855­ </w:t>
      </w:r>
      <w:r>
        <w:rPr>
          <w:spacing w:val="-2"/>
        </w:rPr>
        <w:t>455­6972.</w:t>
      </w:r>
    </w:p>
    <w:p w14:paraId="49CA4076" w14:textId="77777777" w:rsidR="005C2A41" w:rsidRDefault="005C2A41">
      <w:pPr>
        <w:pStyle w:val="BodyText"/>
        <w:spacing w:before="3"/>
      </w:pPr>
    </w:p>
    <w:p w14:paraId="6F17DA3D" w14:textId="77777777" w:rsidR="005C2A41" w:rsidRDefault="00863C9F">
      <w:pPr>
        <w:pStyle w:val="BodyText"/>
        <w:spacing w:before="1"/>
        <w:ind w:left="43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5"/>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in</w:t>
      </w:r>
      <w:r>
        <w:rPr>
          <w:spacing w:val="-6"/>
        </w:rPr>
        <w:t xml:space="preserve"> </w:t>
      </w:r>
      <w:r>
        <w:rPr>
          <w:spacing w:val="-4"/>
        </w:rPr>
        <w:t>the</w:t>
      </w:r>
      <w:r>
        <w:rPr>
          <w:spacing w:val="-6"/>
        </w:rPr>
        <w:t xml:space="preserve"> </w:t>
      </w:r>
      <w:r>
        <w:rPr>
          <w:spacing w:val="-4"/>
        </w:rPr>
        <w:t>promissory</w:t>
      </w:r>
      <w:r>
        <w:rPr>
          <w:spacing w:val="-5"/>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011C3B2B" w14:textId="77777777" w:rsidR="005C2A41" w:rsidRDefault="005C2A41">
      <w:pPr>
        <w:pStyle w:val="BodyText"/>
        <w:sectPr w:rsidR="005C2A41">
          <w:type w:val="continuous"/>
          <w:pgSz w:w="12240" w:h="15840"/>
          <w:pgMar w:top="1760" w:right="720" w:bottom="340" w:left="720" w:header="204" w:footer="780" w:gutter="0"/>
          <w:cols w:space="720"/>
        </w:sectPr>
      </w:pPr>
    </w:p>
    <w:p w14:paraId="33168E67" w14:textId="77777777" w:rsidR="005C2A41" w:rsidRDefault="00863C9F">
      <w:pPr>
        <w:pStyle w:val="Heading5"/>
        <w:spacing w:before="148" w:line="256" w:lineRule="auto"/>
        <w:ind w:left="498"/>
      </w:pPr>
      <w:bookmarkStart w:id="15" w:name="116840937-01_LAD_GRMD_Z_F_Rev_1.pdf"/>
      <w:bookmarkEnd w:id="15"/>
      <w:r>
        <w:rPr>
          <w:spacing w:val="-2"/>
          <w:w w:val="105"/>
        </w:rPr>
        <w:lastRenderedPageBreak/>
        <w:t>Sallie</w:t>
      </w:r>
      <w:r>
        <w:rPr>
          <w:spacing w:val="-13"/>
          <w:w w:val="105"/>
        </w:rPr>
        <w:t xml:space="preserve"> </w:t>
      </w:r>
      <w:r>
        <w:rPr>
          <w:spacing w:val="-2"/>
          <w:w w:val="105"/>
        </w:rPr>
        <w:t>Mae</w:t>
      </w:r>
      <w:r>
        <w:rPr>
          <w:spacing w:val="-13"/>
          <w:w w:val="105"/>
        </w:rPr>
        <w:t xml:space="preserve"> </w:t>
      </w:r>
      <w:r>
        <w:rPr>
          <w:spacing w:val="-2"/>
          <w:w w:val="105"/>
        </w:rPr>
        <w:t>Medical</w:t>
      </w:r>
      <w:r>
        <w:rPr>
          <w:spacing w:val="-12"/>
          <w:w w:val="105"/>
        </w:rPr>
        <w:t xml:space="preserve"> </w:t>
      </w:r>
      <w:r>
        <w:rPr>
          <w:spacing w:val="-2"/>
          <w:w w:val="105"/>
        </w:rPr>
        <w:t xml:space="preserve">School </w:t>
      </w:r>
      <w:r>
        <w:rPr>
          <w:spacing w:val="-4"/>
          <w:w w:val="105"/>
        </w:rPr>
        <w:t>Loan</w:t>
      </w:r>
    </w:p>
    <w:p w14:paraId="0361DE96" w14:textId="77777777" w:rsidR="005C2A41" w:rsidRDefault="00863C9F">
      <w:pPr>
        <w:spacing w:before="146" w:line="247" w:lineRule="auto"/>
        <w:ind w:left="366" w:right="38"/>
        <w:rPr>
          <w:b/>
          <w:sz w:val="16"/>
        </w:rPr>
      </w:pPr>
      <w:r>
        <w:br w:type="column"/>
      </w:r>
      <w:r>
        <w:rPr>
          <w:b/>
          <w:spacing w:val="-2"/>
          <w:sz w:val="16"/>
        </w:rPr>
        <w:t>BORROWER: COSIGNER:</w:t>
      </w:r>
    </w:p>
    <w:p w14:paraId="5CA4E550" w14:textId="77777777" w:rsidR="005C2A41" w:rsidRDefault="00863C9F">
      <w:pPr>
        <w:spacing w:before="146"/>
        <w:ind w:left="498"/>
        <w:rPr>
          <w:b/>
          <w:sz w:val="16"/>
        </w:rPr>
      </w:pPr>
      <w:r>
        <w:br w:type="column"/>
      </w:r>
      <w:r>
        <w:rPr>
          <w:b/>
          <w:spacing w:val="-2"/>
          <w:sz w:val="16"/>
        </w:rPr>
        <w:t>CREDITOR:</w:t>
      </w:r>
    </w:p>
    <w:p w14:paraId="3CFE14D4" w14:textId="77777777" w:rsidR="005C2A41" w:rsidRDefault="00863C9F">
      <w:pPr>
        <w:pStyle w:val="BodyText"/>
        <w:spacing w:before="14"/>
        <w:ind w:left="498"/>
      </w:pPr>
      <w:r>
        <w:rPr>
          <w:spacing w:val="-2"/>
        </w:rPr>
        <w:t>Sallie</w:t>
      </w:r>
      <w:r>
        <w:rPr>
          <w:spacing w:val="-9"/>
        </w:rPr>
        <w:t xml:space="preserve"> </w:t>
      </w:r>
      <w:r>
        <w:rPr>
          <w:spacing w:val="-2"/>
        </w:rPr>
        <w:t>Mae</w:t>
      </w:r>
      <w:r>
        <w:rPr>
          <w:spacing w:val="-8"/>
        </w:rPr>
        <w:t xml:space="preserve"> </w:t>
      </w:r>
      <w:r>
        <w:rPr>
          <w:spacing w:val="-4"/>
        </w:rPr>
        <w:t>Bank</w:t>
      </w:r>
    </w:p>
    <w:p w14:paraId="7A71D43E" w14:textId="77777777" w:rsidR="005C2A41" w:rsidRDefault="00863C9F">
      <w:pPr>
        <w:pStyle w:val="BodyText"/>
        <w:spacing w:before="4"/>
        <w:ind w:left="498"/>
      </w:pPr>
      <w:r>
        <w:rPr>
          <w:spacing w:val="-2"/>
        </w:rPr>
        <w:t>P.O.</w:t>
      </w:r>
      <w:r>
        <w:rPr>
          <w:spacing w:val="-8"/>
        </w:rPr>
        <w:t xml:space="preserve"> </w:t>
      </w:r>
      <w:r>
        <w:rPr>
          <w:spacing w:val="-2"/>
        </w:rPr>
        <w:t>Box</w:t>
      </w:r>
      <w:r>
        <w:rPr>
          <w:spacing w:val="-8"/>
        </w:rPr>
        <w:t xml:space="preserve"> </w:t>
      </w:r>
      <w:r>
        <w:rPr>
          <w:spacing w:val="-4"/>
        </w:rPr>
        <w:t>3319</w:t>
      </w:r>
    </w:p>
    <w:p w14:paraId="7BE83672" w14:textId="77777777" w:rsidR="005C2A41" w:rsidRDefault="00863C9F">
      <w:pPr>
        <w:pStyle w:val="BodyText"/>
        <w:spacing w:before="3"/>
        <w:ind w:left="498"/>
      </w:pPr>
      <w:r>
        <w:rPr>
          <w:spacing w:val="-4"/>
        </w:rPr>
        <w:t>Wilmington,</w:t>
      </w:r>
      <w:r>
        <w:rPr>
          <w:spacing w:val="-3"/>
        </w:rPr>
        <w:t xml:space="preserve"> </w:t>
      </w:r>
      <w:r>
        <w:rPr>
          <w:spacing w:val="-4"/>
        </w:rPr>
        <w:t>DE</w:t>
      </w:r>
      <w:r>
        <w:rPr>
          <w:spacing w:val="2"/>
        </w:rPr>
        <w:t xml:space="preserve"> </w:t>
      </w:r>
      <w:r>
        <w:rPr>
          <w:spacing w:val="-4"/>
        </w:rPr>
        <w:t>19804</w:t>
      </w:r>
    </w:p>
    <w:p w14:paraId="167DB139" w14:textId="77777777" w:rsidR="005C2A41" w:rsidRDefault="005C2A41">
      <w:pPr>
        <w:pStyle w:val="BodyText"/>
        <w:sectPr w:rsidR="005C2A41">
          <w:headerReference w:type="even" r:id="rId216"/>
          <w:headerReference w:type="default" r:id="rId217"/>
          <w:footerReference w:type="even" r:id="rId218"/>
          <w:footerReference w:type="default" r:id="rId219"/>
          <w:pgSz w:w="12240" w:h="15840"/>
          <w:pgMar w:top="1180" w:right="720" w:bottom="400" w:left="720" w:header="325" w:footer="213" w:gutter="0"/>
          <w:cols w:num="3" w:space="720" w:equalWidth="0">
            <w:col w:w="3047" w:space="40"/>
            <w:col w:w="1430" w:space="3339"/>
            <w:col w:w="2944"/>
          </w:cols>
        </w:sectPr>
      </w:pPr>
    </w:p>
    <w:p w14:paraId="6F048A48" w14:textId="77777777" w:rsidR="005C2A41" w:rsidRDefault="00863C9F">
      <w:pPr>
        <w:pStyle w:val="Heading1"/>
        <w:tabs>
          <w:tab w:val="left" w:pos="10311"/>
        </w:tabs>
        <w:spacing w:before="28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1C39DD4D" w14:textId="77777777" w:rsidR="005C2A41" w:rsidRDefault="00863C9F">
      <w:pPr>
        <w:tabs>
          <w:tab w:val="left" w:pos="3097"/>
          <w:tab w:val="left" w:pos="5587"/>
          <w:tab w:val="left" w:pos="8068"/>
        </w:tabs>
        <w:spacing w:before="170" w:after="16"/>
        <w:ind w:left="60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72EB913C" w14:textId="77777777" w:rsidR="005C2A41" w:rsidRDefault="00863C9F">
      <w:pPr>
        <w:ind w:left="507"/>
        <w:rPr>
          <w:sz w:val="20"/>
        </w:rPr>
      </w:pPr>
      <w:r>
        <w:rPr>
          <w:noProof/>
          <w:sz w:val="20"/>
        </w:rPr>
        <mc:AlternateContent>
          <mc:Choice Requires="wps">
            <w:drawing>
              <wp:inline distT="0" distB="0" distL="0" distR="0" wp14:anchorId="549FF616" wp14:editId="17B08256">
                <wp:extent cx="1462405" cy="558800"/>
                <wp:effectExtent l="9525" t="0" r="0" b="3175"/>
                <wp:docPr id="1176" name="Text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558800"/>
                        </a:xfrm>
                        <a:prstGeom prst="rect">
                          <a:avLst/>
                        </a:prstGeom>
                        <a:ln w="6275">
                          <a:solidFill>
                            <a:srgbClr val="000000"/>
                          </a:solidFill>
                          <a:prstDash val="solid"/>
                        </a:ln>
                      </wps:spPr>
                      <wps:txbx>
                        <w:txbxContent>
                          <w:p w14:paraId="3A02D29B" w14:textId="77777777" w:rsidR="005C2A41" w:rsidRDefault="00863C9F">
                            <w:pPr>
                              <w:spacing w:before="280"/>
                              <w:ind w:left="474"/>
                              <w:rPr>
                                <w:sz w:val="26"/>
                              </w:rPr>
                            </w:pPr>
                            <w:r>
                              <w:rPr>
                                <w:spacing w:val="-2"/>
                                <w:sz w:val="26"/>
                              </w:rPr>
                              <w:t>$50,000.00</w:t>
                            </w:r>
                          </w:p>
                        </w:txbxContent>
                      </wps:txbx>
                      <wps:bodyPr wrap="square" lIns="0" tIns="0" rIns="0" bIns="0" rtlCol="0">
                        <a:noAutofit/>
                      </wps:bodyPr>
                    </wps:wsp>
                  </a:graphicData>
                </a:graphic>
              </wp:inline>
            </w:drawing>
          </mc:Choice>
          <mc:Fallback>
            <w:pict>
              <v:shape w14:anchorId="549FF616" id="Textbox 1176" o:spid="_x0000_s1223" type="#_x0000_t202" style="width:115.1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" filled="f" strokeweight=".17431mm">
                <v:path arrowok="t"/>
                <v:textbox inset="0,0,0,0">
                  <w:txbxContent>
                    <w:p w14:paraId="3A02D29B" w14:textId="77777777" w:rsidR="005C2A41" w:rsidRDefault="00863C9F">
                      <w:pPr>
                        <w:spacing w:before="280"/>
                        <w:ind w:left="474"/>
                        <w:rPr>
                          <w:sz w:val="26"/>
                        </w:rPr>
                      </w:pPr>
                      <w:r>
                        <w:rPr>
                          <w:spacing w:val="-2"/>
                          <w:sz w:val="26"/>
                        </w:rPr>
                        <w:t>$50,000.00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6984D6A3" wp14:editId="282B0A4D">
                <wp:extent cx="1437640" cy="534035"/>
                <wp:effectExtent l="19050" t="9525" r="10159" b="18415"/>
                <wp:docPr id="1177" name="Text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22D698ED" w14:textId="77777777" w:rsidR="005C2A41" w:rsidRDefault="00863C9F">
                            <w:pPr>
                              <w:spacing w:before="240"/>
                              <w:ind w:left="652"/>
                              <w:rPr>
                                <w:sz w:val="26"/>
                              </w:rPr>
                            </w:pPr>
                            <w:r>
                              <w:rPr>
                                <w:spacing w:val="-2"/>
                                <w:sz w:val="26"/>
                              </w:rPr>
                              <w:t>3.740%</w:t>
                            </w:r>
                          </w:p>
                        </w:txbxContent>
                      </wps:txbx>
                      <wps:bodyPr wrap="square" lIns="0" tIns="0" rIns="0" bIns="0" rtlCol="0">
                        <a:noAutofit/>
                      </wps:bodyPr>
                    </wps:wsp>
                  </a:graphicData>
                </a:graphic>
              </wp:inline>
            </w:drawing>
          </mc:Choice>
          <mc:Fallback>
            <w:pict>
              <v:shape w14:anchorId="6984D6A3" id="Textbox 1177" o:spid="_x0000_s1224"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" filled="f" strokeweight=".87158mm">
                <v:path arrowok="t"/>
                <v:textbox inset="0,0,0,0">
                  <w:txbxContent>
                    <w:p w14:paraId="22D698ED" w14:textId="77777777" w:rsidR="005C2A41" w:rsidRDefault="00863C9F">
                      <w:pPr>
                        <w:spacing w:before="240"/>
                        <w:ind w:left="652"/>
                        <w:rPr>
                          <w:sz w:val="26"/>
                        </w:rPr>
                      </w:pPr>
                      <w:r>
                        <w:rPr>
                          <w:spacing w:val="-2"/>
                          <w:sz w:val="26"/>
                        </w:rPr>
                        <w:t>3.740%</w:t>
                      </w:r>
                    </w:p>
                  </w:txbxContent>
                </v:textbox>
                <w10:anchorlock/>
              </v:shape>
            </w:pict>
          </mc:Fallback>
        </mc:AlternateContent>
      </w:r>
      <w:r>
        <w:rPr>
          <w:rFonts w:ascii="Times New Roman"/>
          <w:spacing w:val="114"/>
          <w:sz w:val="20"/>
        </w:rPr>
        <w:t xml:space="preserve"> </w:t>
      </w:r>
      <w:r>
        <w:rPr>
          <w:noProof/>
          <w:spacing w:val="114"/>
          <w:sz w:val="20"/>
        </w:rPr>
        <mc:AlternateContent>
          <mc:Choice Requires="wps">
            <w:drawing>
              <wp:inline distT="0" distB="0" distL="0" distR="0" wp14:anchorId="1636F2B5" wp14:editId="5509CF36">
                <wp:extent cx="1437640" cy="534035"/>
                <wp:effectExtent l="19050" t="9525" r="10159" b="18415"/>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55E4DC4C" w14:textId="77777777" w:rsidR="005C2A41" w:rsidRDefault="00863C9F">
                            <w:pPr>
                              <w:spacing w:before="240"/>
                              <w:ind w:left="434"/>
                              <w:rPr>
                                <w:sz w:val="26"/>
                              </w:rPr>
                            </w:pPr>
                            <w:r>
                              <w:rPr>
                                <w:spacing w:val="-2"/>
                                <w:sz w:val="26"/>
                              </w:rPr>
                              <w:t>$30,733.73</w:t>
                            </w:r>
                          </w:p>
                        </w:txbxContent>
                      </wps:txbx>
                      <wps:bodyPr wrap="square" lIns="0" tIns="0" rIns="0" bIns="0" rtlCol="0">
                        <a:noAutofit/>
                      </wps:bodyPr>
                    </wps:wsp>
                  </a:graphicData>
                </a:graphic>
              </wp:inline>
            </w:drawing>
          </mc:Choice>
          <mc:Fallback>
            <w:pict>
              <v:shape w14:anchorId="1636F2B5" id="Textbox 1178" o:spid="_x0000_s1225"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" filled="f" strokeweight=".87158mm">
                <v:path arrowok="t"/>
                <v:textbox inset="0,0,0,0">
                  <w:txbxContent>
                    <w:p w14:paraId="55E4DC4C" w14:textId="77777777" w:rsidR="005C2A41" w:rsidRDefault="00863C9F">
                      <w:pPr>
                        <w:spacing w:before="240"/>
                        <w:ind w:left="434"/>
                        <w:rPr>
                          <w:sz w:val="26"/>
                        </w:rPr>
                      </w:pPr>
                      <w:r>
                        <w:rPr>
                          <w:spacing w:val="-2"/>
                          <w:sz w:val="26"/>
                        </w:rPr>
                        <w:t>$30,733.73</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745F3310" wp14:editId="0336F4F6">
                <wp:extent cx="1456055" cy="558800"/>
                <wp:effectExtent l="9525" t="0" r="1269" b="3175"/>
                <wp:docPr id="1179" name="Text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558800"/>
                        </a:xfrm>
                        <a:prstGeom prst="rect">
                          <a:avLst/>
                        </a:prstGeom>
                        <a:ln w="6275">
                          <a:solidFill>
                            <a:srgbClr val="000000"/>
                          </a:solidFill>
                          <a:prstDash val="solid"/>
                        </a:ln>
                      </wps:spPr>
                      <wps:txbx>
                        <w:txbxContent>
                          <w:p w14:paraId="166A7A36" w14:textId="77777777" w:rsidR="005C2A41" w:rsidRDefault="00863C9F">
                            <w:pPr>
                              <w:spacing w:before="280"/>
                              <w:ind w:left="474"/>
                              <w:rPr>
                                <w:sz w:val="26"/>
                              </w:rPr>
                            </w:pPr>
                            <w:r>
                              <w:rPr>
                                <w:spacing w:val="-2"/>
                                <w:sz w:val="26"/>
                              </w:rPr>
                              <w:t>$80,733.73</w:t>
                            </w:r>
                          </w:p>
                        </w:txbxContent>
                      </wps:txbx>
                      <wps:bodyPr wrap="square" lIns="0" tIns="0" rIns="0" bIns="0" rtlCol="0">
                        <a:noAutofit/>
                      </wps:bodyPr>
                    </wps:wsp>
                  </a:graphicData>
                </a:graphic>
              </wp:inline>
            </w:drawing>
          </mc:Choice>
          <mc:Fallback>
            <w:pict>
              <v:shape w14:anchorId="745F3310" id="Textbox 1179" o:spid="_x0000_s1226" type="#_x0000_t202" style="width:114.6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" filled="f" strokeweight=".17431mm">
                <v:path arrowok="t"/>
                <v:textbox inset="0,0,0,0">
                  <w:txbxContent>
                    <w:p w14:paraId="166A7A36" w14:textId="77777777" w:rsidR="005C2A41" w:rsidRDefault="00863C9F">
                      <w:pPr>
                        <w:spacing w:before="280"/>
                        <w:ind w:left="474"/>
                        <w:rPr>
                          <w:sz w:val="26"/>
                        </w:rPr>
                      </w:pPr>
                      <w:r>
                        <w:rPr>
                          <w:spacing w:val="-2"/>
                          <w:sz w:val="26"/>
                        </w:rPr>
                        <w:t>$80,733.73</w:t>
                      </w:r>
                    </w:p>
                  </w:txbxContent>
                </v:textbox>
                <w10:anchorlock/>
              </v:shape>
            </w:pict>
          </mc:Fallback>
        </mc:AlternateContent>
      </w:r>
    </w:p>
    <w:p w14:paraId="522FA8D3" w14:textId="77777777" w:rsidR="005C2A41" w:rsidRDefault="005C2A41">
      <w:pPr>
        <w:rPr>
          <w:sz w:val="20"/>
        </w:rPr>
        <w:sectPr w:rsidR="005C2A41">
          <w:type w:val="continuous"/>
          <w:pgSz w:w="12240" w:h="15840"/>
          <w:pgMar w:top="1760" w:right="720" w:bottom="340" w:left="720" w:header="325" w:footer="213" w:gutter="0"/>
          <w:cols w:space="720"/>
        </w:sectPr>
      </w:pPr>
    </w:p>
    <w:p w14:paraId="096C9493" w14:textId="77777777" w:rsidR="005C2A41" w:rsidRDefault="00863C9F">
      <w:pPr>
        <w:pStyle w:val="BodyText"/>
        <w:spacing w:before="2" w:line="244" w:lineRule="auto"/>
        <w:ind w:left="606" w:right="84"/>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258C90CA" w14:textId="77777777" w:rsidR="005C2A41" w:rsidRDefault="005C2A41">
      <w:pPr>
        <w:pStyle w:val="BodyText"/>
        <w:spacing w:before="183"/>
      </w:pPr>
    </w:p>
    <w:p w14:paraId="1C9B5081" w14:textId="77777777" w:rsidR="005C2A41" w:rsidRDefault="00863C9F">
      <w:pPr>
        <w:pStyle w:val="Heading6"/>
        <w:spacing w:line="326" w:lineRule="auto"/>
      </w:pPr>
      <w:r>
        <w:rPr>
          <w:spacing w:val="-2"/>
          <w:w w:val="105"/>
        </w:rPr>
        <w:t>ITEMIZATION</w:t>
      </w:r>
      <w:r>
        <w:rPr>
          <w:spacing w:val="-12"/>
          <w:w w:val="105"/>
        </w:rPr>
        <w:t xml:space="preserve"> </w:t>
      </w:r>
      <w:r>
        <w:rPr>
          <w:spacing w:val="-2"/>
          <w:w w:val="105"/>
        </w:rPr>
        <w:t>OF</w:t>
      </w:r>
      <w:r>
        <w:rPr>
          <w:spacing w:val="-12"/>
          <w:w w:val="105"/>
        </w:rPr>
        <w:t xml:space="preserve"> </w:t>
      </w:r>
      <w:r>
        <w:rPr>
          <w:spacing w:val="-2"/>
          <w:w w:val="105"/>
        </w:rPr>
        <w:t>AMOUNT FINANCED</w:t>
      </w:r>
    </w:p>
    <w:p w14:paraId="0D6C2468" w14:textId="77777777" w:rsidR="005C2A41" w:rsidRDefault="00863C9F">
      <w:pPr>
        <w:pStyle w:val="BodyText"/>
        <w:tabs>
          <w:tab w:val="left" w:pos="2524"/>
        </w:tabs>
        <w:spacing w:before="2" w:line="244" w:lineRule="auto"/>
        <w:ind w:left="2524" w:right="168" w:hanging="2491"/>
      </w:pPr>
      <w:r>
        <w:br w:type="column"/>
      </w:r>
      <w:r>
        <w:t>Your interest rate.</w:t>
      </w:r>
      <w:r>
        <w:tab/>
      </w:r>
      <w:r>
        <w:rPr>
          <w:spacing w:val="-4"/>
        </w:rPr>
        <w:t>The</w:t>
      </w:r>
      <w:r>
        <w:rPr>
          <w:spacing w:val="-8"/>
        </w:rPr>
        <w:t xml:space="preserve"> </w:t>
      </w:r>
      <w:proofErr w:type="gramStart"/>
      <w:r>
        <w:rPr>
          <w:spacing w:val="-4"/>
        </w:rPr>
        <w:t>estimated</w:t>
      </w:r>
      <w:r>
        <w:rPr>
          <w:spacing w:val="-7"/>
        </w:rPr>
        <w:t xml:space="preserve"> </w:t>
      </w:r>
      <w:r>
        <w:rPr>
          <w:spacing w:val="-4"/>
        </w:rPr>
        <w:t>dollar</w:t>
      </w:r>
      <w:proofErr w:type="gramEnd"/>
      <w:r>
        <w:rPr>
          <w:spacing w:val="-7"/>
        </w:rPr>
        <w:t xml:space="preserve"> </w:t>
      </w:r>
      <w:r>
        <w:rPr>
          <w:spacing w:val="-4"/>
        </w:rPr>
        <w:t xml:space="preserve">amount </w:t>
      </w:r>
      <w:r>
        <w:t>the credit will cost you.</w:t>
      </w:r>
    </w:p>
    <w:p w14:paraId="08BD5E76" w14:textId="77777777" w:rsidR="005C2A41" w:rsidRDefault="005C2A41">
      <w:pPr>
        <w:pStyle w:val="BodyText"/>
      </w:pPr>
    </w:p>
    <w:p w14:paraId="63DD7C94" w14:textId="77777777" w:rsidR="005C2A41" w:rsidRDefault="005C2A41">
      <w:pPr>
        <w:pStyle w:val="BodyText"/>
        <w:spacing w:before="167"/>
      </w:pPr>
    </w:p>
    <w:p w14:paraId="43011DF2" w14:textId="77777777" w:rsidR="005C2A41" w:rsidRDefault="00863C9F">
      <w:pPr>
        <w:pStyle w:val="Heading6"/>
        <w:ind w:left="1704"/>
      </w:pPr>
      <w:r>
        <w:rPr>
          <w:spacing w:val="-2"/>
          <w:w w:val="105"/>
        </w:rPr>
        <w:t>ABOUT</w:t>
      </w:r>
      <w:r>
        <w:rPr>
          <w:spacing w:val="-9"/>
          <w:w w:val="105"/>
        </w:rPr>
        <w:t xml:space="preserve"> </w:t>
      </w:r>
      <w:r>
        <w:rPr>
          <w:spacing w:val="-2"/>
          <w:w w:val="105"/>
        </w:rPr>
        <w:t>YOUR</w:t>
      </w:r>
      <w:r>
        <w:rPr>
          <w:spacing w:val="-9"/>
          <w:w w:val="105"/>
        </w:rPr>
        <w:t xml:space="preserve"> </w:t>
      </w:r>
      <w:r>
        <w:rPr>
          <w:spacing w:val="-2"/>
          <w:w w:val="105"/>
        </w:rPr>
        <w:t>INTEREST</w:t>
      </w:r>
      <w:r>
        <w:rPr>
          <w:spacing w:val="-9"/>
          <w:w w:val="105"/>
        </w:rPr>
        <w:t xml:space="preserve"> </w:t>
      </w:r>
      <w:r>
        <w:rPr>
          <w:spacing w:val="-4"/>
          <w:w w:val="105"/>
        </w:rPr>
        <w:t>RATE</w:t>
      </w:r>
    </w:p>
    <w:p w14:paraId="1CE6A123" w14:textId="77777777" w:rsidR="005C2A41" w:rsidRDefault="00863C9F">
      <w:pPr>
        <w:pStyle w:val="BodyText"/>
        <w:spacing w:before="2" w:line="244" w:lineRule="auto"/>
        <w:ind w:left="337" w:right="586"/>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56C0757C" w14:textId="77777777" w:rsidR="005C2A41" w:rsidRDefault="005C2A41">
      <w:pPr>
        <w:pStyle w:val="BodyText"/>
        <w:spacing w:line="244" w:lineRule="auto"/>
        <w:sectPr w:rsidR="005C2A41">
          <w:type w:val="continuous"/>
          <w:pgSz w:w="12240" w:h="15840"/>
          <w:pgMar w:top="1760" w:right="720" w:bottom="340" w:left="720" w:header="325" w:footer="213" w:gutter="0"/>
          <w:cols w:num="3" w:space="720" w:equalWidth="0">
            <w:col w:w="3024" w:space="40"/>
            <w:col w:w="4628" w:space="39"/>
            <w:col w:w="3069"/>
          </w:cols>
        </w:sectPr>
      </w:pPr>
    </w:p>
    <w:p w14:paraId="3067F19C" w14:textId="77777777" w:rsidR="005C2A41" w:rsidRDefault="00863C9F">
      <w:pPr>
        <w:spacing w:before="38" w:line="297" w:lineRule="auto"/>
        <w:ind w:left="4965" w:right="709" w:hanging="193"/>
        <w:rPr>
          <w:sz w:val="18"/>
        </w:rPr>
      </w:pPr>
      <w:r>
        <w:rPr>
          <w:noProof/>
          <w:sz w:val="18"/>
        </w:rPr>
        <mc:AlternateContent>
          <mc:Choice Requires="wps">
            <w:drawing>
              <wp:anchor distT="0" distB="0" distL="0" distR="0" simplePos="0" relativeHeight="15969792" behindDoc="0" locked="0" layoutInCell="1" allowOverlap="1" wp14:anchorId="6E60367D" wp14:editId="7C17514B">
                <wp:simplePos x="0" y="0"/>
                <wp:positionH relativeFrom="page">
                  <wp:posOffset>754236</wp:posOffset>
                </wp:positionH>
                <wp:positionV relativeFrom="paragraph">
                  <wp:posOffset>37500</wp:posOffset>
                </wp:positionV>
                <wp:extent cx="2385695" cy="2753360"/>
                <wp:effectExtent l="0" t="0" r="0" b="0"/>
                <wp:wrapNone/>
                <wp:docPr id="1180" name="Text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2753360"/>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61391A15" w14:textId="77777777">
                              <w:trPr>
                                <w:trHeight w:val="395"/>
                              </w:trPr>
                              <w:tc>
                                <w:tcPr>
                                  <w:tcW w:w="2461" w:type="dxa"/>
                                </w:tcPr>
                                <w:p w14:paraId="45EA16AE"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4074F072" w14:textId="77777777" w:rsidR="005C2A41" w:rsidRDefault="00863C9F">
                                  <w:pPr>
                                    <w:pStyle w:val="TableParagraph"/>
                                    <w:spacing w:before="58"/>
                                    <w:ind w:left="16"/>
                                    <w:jc w:val="center"/>
                                    <w:rPr>
                                      <w:sz w:val="17"/>
                                    </w:rPr>
                                  </w:pPr>
                                  <w:r>
                                    <w:rPr>
                                      <w:spacing w:val="-2"/>
                                      <w:sz w:val="17"/>
                                    </w:rPr>
                                    <w:t>$0.00</w:t>
                                  </w:r>
                                </w:p>
                              </w:tc>
                            </w:tr>
                            <w:tr w:rsidR="005C2A41" w14:paraId="52CFED4D" w14:textId="77777777">
                              <w:trPr>
                                <w:trHeight w:val="1422"/>
                              </w:trPr>
                              <w:tc>
                                <w:tcPr>
                                  <w:tcW w:w="2461" w:type="dxa"/>
                                </w:tcPr>
                                <w:p w14:paraId="66AA7B35"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35458974" w14:textId="77777777" w:rsidR="005C2A41" w:rsidRDefault="00863C9F">
                                  <w:pPr>
                                    <w:pStyle w:val="TableParagraph"/>
                                    <w:spacing w:before="2" w:line="314" w:lineRule="auto"/>
                                    <w:ind w:left="276"/>
                                    <w:rPr>
                                      <w:sz w:val="17"/>
                                    </w:rPr>
                                  </w:pPr>
                                  <w:r>
                                    <w:rPr>
                                      <w:sz w:val="17"/>
                                    </w:rPr>
                                    <w:t>WESTERN</w:t>
                                  </w:r>
                                  <w:r>
                                    <w:rPr>
                                      <w:spacing w:val="-13"/>
                                      <w:sz w:val="17"/>
                                    </w:rPr>
                                    <w:t xml:space="preserve"> </w:t>
                                  </w:r>
                                  <w:r>
                                    <w:rPr>
                                      <w:sz w:val="17"/>
                                    </w:rPr>
                                    <w:t xml:space="preserve">ATLANTIC </w:t>
                                  </w:r>
                                  <w:r>
                                    <w:rPr>
                                      <w:spacing w:val="-8"/>
                                      <w:sz w:val="17"/>
                                    </w:rPr>
                                    <w:t>UNIVERSITY</w:t>
                                  </w:r>
                                  <w:r>
                                    <w:rPr>
                                      <w:spacing w:val="-15"/>
                                      <w:sz w:val="17"/>
                                    </w:rPr>
                                    <w:t xml:space="preserve"> </w:t>
                                  </w:r>
                                  <w:r>
                                    <w:rPr>
                                      <w:spacing w:val="-8"/>
                                      <w:sz w:val="17"/>
                                    </w:rPr>
                                    <w:t>SCHOOL</w:t>
                                  </w:r>
                                  <w:r>
                                    <w:rPr>
                                      <w:spacing w:val="-13"/>
                                      <w:sz w:val="17"/>
                                    </w:rPr>
                                    <w:t xml:space="preserve"> </w:t>
                                  </w:r>
                                  <w:r>
                                    <w:rPr>
                                      <w:spacing w:val="-8"/>
                                      <w:sz w:val="17"/>
                                    </w:rPr>
                                    <w:t>OF</w:t>
                                  </w:r>
                                  <w:r>
                                    <w:rPr>
                                      <w:spacing w:val="-2"/>
                                      <w:sz w:val="17"/>
                                    </w:rPr>
                                    <w:t xml:space="preserve"> MEDICINE</w:t>
                                  </w:r>
                                </w:p>
                              </w:tc>
                              <w:tc>
                                <w:tcPr>
                                  <w:tcW w:w="1156" w:type="dxa"/>
                                </w:tcPr>
                                <w:p w14:paraId="47B701E1"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$50,000.00</w:t>
                                  </w:r>
                                </w:p>
                              </w:tc>
                            </w:tr>
                            <w:tr w:rsidR="005C2A41" w14:paraId="428B310B" w14:textId="77777777">
                              <w:trPr>
                                <w:trHeight w:val="652"/>
                              </w:trPr>
                              <w:tc>
                                <w:tcPr>
                                  <w:tcW w:w="2461" w:type="dxa"/>
                                  <w:shd w:val="clear" w:color="auto" w:fill="DBDBDB"/>
                                </w:tcPr>
                                <w:p w14:paraId="0DCF97A4"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6FF91AEF"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$50,000.00</w:t>
                                  </w:r>
                                </w:p>
                              </w:tc>
                            </w:tr>
                            <w:tr w:rsidR="005C2A41" w14:paraId="2410022C" w14:textId="77777777">
                              <w:trPr>
                                <w:trHeight w:val="1422"/>
                              </w:trPr>
                              <w:tc>
                                <w:tcPr>
                                  <w:tcW w:w="2461" w:type="dxa"/>
                                </w:tcPr>
                                <w:p w14:paraId="70E55453"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28E0F27C" w14:textId="77777777" w:rsidR="005C2A41" w:rsidRDefault="00863C9F">
                                  <w:pPr>
                                    <w:pStyle w:val="TableParagraph"/>
                                    <w:spacing w:before="62"/>
                                    <w:ind w:left="29"/>
                                    <w:rPr>
                                      <w:sz w:val="17"/>
                                    </w:rPr>
                                  </w:pPr>
                                  <w:r>
                                    <w:rPr>
                                      <w:spacing w:val="-2"/>
                                      <w:sz w:val="17"/>
                                    </w:rPr>
                                    <w:t>(total)</w:t>
                                  </w:r>
                                </w:p>
                                <w:p w14:paraId="58C33C1D"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4E5FFCC"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16931818"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01EDEB1B" w14:textId="77777777">
                              <w:trPr>
                                <w:trHeight w:val="325"/>
                              </w:trPr>
                              <w:tc>
                                <w:tcPr>
                                  <w:tcW w:w="2461" w:type="dxa"/>
                                  <w:shd w:val="clear" w:color="auto" w:fill="DBDBDB"/>
                                </w:tcPr>
                                <w:p w14:paraId="15302755"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73619715" w14:textId="77777777" w:rsidR="005C2A41" w:rsidRDefault="00863C9F">
                                  <w:pPr>
                                    <w:pStyle w:val="TableParagraph"/>
                                    <w:spacing w:before="58"/>
                                    <w:ind w:left="37"/>
                                    <w:jc w:val="center"/>
                                    <w:rPr>
                                      <w:b/>
                                      <w:sz w:val="17"/>
                                    </w:rPr>
                                  </w:pPr>
                                  <w:r>
                                    <w:rPr>
                                      <w:b/>
                                      <w:sz w:val="17"/>
                                    </w:rPr>
                                    <w:t>=</w:t>
                                  </w:r>
                                  <w:r>
                                    <w:rPr>
                                      <w:b/>
                                      <w:spacing w:val="-8"/>
                                      <w:sz w:val="17"/>
                                    </w:rPr>
                                    <w:t xml:space="preserve"> </w:t>
                                  </w:r>
                                  <w:r>
                                    <w:rPr>
                                      <w:b/>
                                      <w:spacing w:val="-2"/>
                                      <w:sz w:val="17"/>
                                    </w:rPr>
                                    <w:t>$50,000.00</w:t>
                                  </w:r>
                                </w:p>
                              </w:tc>
                            </w:tr>
                          </w:tbl>
                          <w:p w14:paraId="1F6122A2" w14:textId="77777777" w:rsidR="005C2A41" w:rsidRDefault="005C2A41">
                            <w:pPr>
                              <w:pStyle w:val="BodyText"/>
                            </w:pPr>
                          </w:p>
                        </w:txbxContent>
                      </wps:txbx>
                      <wps:bodyPr wrap="square" lIns="0" tIns="0" rIns="0" bIns="0" rtlCol="0">
                        <a:noAutofit/>
                      </wps:bodyPr>
                    </wps:wsp>
                  </a:graphicData>
                </a:graphic>
              </wp:anchor>
            </w:drawing>
          </mc:Choice>
          <mc:Fallback>
            <w:pict>
              <v:shape w14:anchorId="6E60367D" id="Textbox 1180" o:spid="_x0000_s1227" type="#_x0000_t202" style="position:absolute;left:0;text-align:left;margin-left:59.4pt;margin-top:2.95pt;width:187.85pt;height:216.8pt;z-index:1596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61391A15" w14:textId="77777777">
                        <w:trPr>
                          <w:trHeight w:val="395"/>
                        </w:trPr>
                        <w:tc>
                          <w:tcPr>
                            <w:tcW w:w="2461" w:type="dxa"/>
                          </w:tcPr>
                          <w:p w14:paraId="45EA16AE"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4074F072" w14:textId="77777777" w:rsidR="005C2A41" w:rsidRDefault="00863C9F">
                            <w:pPr>
                              <w:pStyle w:val="TableParagraph"/>
                              <w:spacing w:before="58"/>
                              <w:ind w:left="16"/>
                              <w:jc w:val="center"/>
                              <w:rPr>
                                <w:sz w:val="17"/>
                              </w:rPr>
                            </w:pPr>
                            <w:r>
                              <w:rPr>
                                <w:spacing w:val="-2"/>
                                <w:sz w:val="17"/>
                              </w:rPr>
                              <w:t>$0.00</w:t>
                            </w:r>
                          </w:p>
                        </w:tc>
                      </w:tr>
                      <w:tr w:rsidR="005C2A41" w14:paraId="52CFED4D" w14:textId="77777777">
                        <w:trPr>
                          <w:trHeight w:val="1422"/>
                        </w:trPr>
                        <w:tc>
                          <w:tcPr>
                            <w:tcW w:w="2461" w:type="dxa"/>
                          </w:tcPr>
                          <w:p w14:paraId="66AA7B35"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35458974" w14:textId="77777777" w:rsidR="005C2A41" w:rsidRDefault="00863C9F">
                            <w:pPr>
                              <w:pStyle w:val="TableParagraph"/>
                              <w:spacing w:before="2" w:line="314" w:lineRule="auto"/>
                              <w:ind w:left="276"/>
                              <w:rPr>
                                <w:sz w:val="17"/>
                              </w:rPr>
                            </w:pPr>
                            <w:r>
                              <w:rPr>
                                <w:sz w:val="17"/>
                              </w:rPr>
                              <w:t>WESTERN</w:t>
                            </w:r>
                            <w:r>
                              <w:rPr>
                                <w:spacing w:val="-13"/>
                                <w:sz w:val="17"/>
                              </w:rPr>
                              <w:t xml:space="preserve"> </w:t>
                            </w:r>
                            <w:r>
                              <w:rPr>
                                <w:sz w:val="17"/>
                              </w:rPr>
                              <w:t xml:space="preserve">ATLANTIC </w:t>
                            </w:r>
                            <w:r>
                              <w:rPr>
                                <w:spacing w:val="-8"/>
                                <w:sz w:val="17"/>
                              </w:rPr>
                              <w:t>UNIVERSITY</w:t>
                            </w:r>
                            <w:r>
                              <w:rPr>
                                <w:spacing w:val="-15"/>
                                <w:sz w:val="17"/>
                              </w:rPr>
                              <w:t xml:space="preserve"> </w:t>
                            </w:r>
                            <w:r>
                              <w:rPr>
                                <w:spacing w:val="-8"/>
                                <w:sz w:val="17"/>
                              </w:rPr>
                              <w:t>SCHOOL</w:t>
                            </w:r>
                            <w:r>
                              <w:rPr>
                                <w:spacing w:val="-13"/>
                                <w:sz w:val="17"/>
                              </w:rPr>
                              <w:t xml:space="preserve"> </w:t>
                            </w:r>
                            <w:r>
                              <w:rPr>
                                <w:spacing w:val="-8"/>
                                <w:sz w:val="17"/>
                              </w:rPr>
                              <w:t>OF</w:t>
                            </w:r>
                            <w:r>
                              <w:rPr>
                                <w:spacing w:val="-2"/>
                                <w:sz w:val="17"/>
                              </w:rPr>
                              <w:t xml:space="preserve"> MEDICINE</w:t>
                            </w:r>
                          </w:p>
                        </w:tc>
                        <w:tc>
                          <w:tcPr>
                            <w:tcW w:w="1156" w:type="dxa"/>
                          </w:tcPr>
                          <w:p w14:paraId="47B701E1"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$50,000.00</w:t>
                            </w:r>
                          </w:p>
                        </w:tc>
                      </w:tr>
                      <w:tr w:rsidR="005C2A41" w14:paraId="428B310B" w14:textId="77777777">
                        <w:trPr>
                          <w:trHeight w:val="652"/>
                        </w:trPr>
                        <w:tc>
                          <w:tcPr>
                            <w:tcW w:w="2461" w:type="dxa"/>
                            <w:shd w:val="clear" w:color="auto" w:fill="DBDBDB"/>
                          </w:tcPr>
                          <w:p w14:paraId="0DCF97A4"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6FF91AEF"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$50,000.00</w:t>
                            </w:r>
                          </w:p>
                        </w:tc>
                      </w:tr>
                      <w:tr w:rsidR="005C2A41" w14:paraId="2410022C" w14:textId="77777777">
                        <w:trPr>
                          <w:trHeight w:val="1422"/>
                        </w:trPr>
                        <w:tc>
                          <w:tcPr>
                            <w:tcW w:w="2461" w:type="dxa"/>
                          </w:tcPr>
                          <w:p w14:paraId="70E55453"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28E0F27C" w14:textId="77777777" w:rsidR="005C2A41" w:rsidRDefault="00863C9F">
                            <w:pPr>
                              <w:pStyle w:val="TableParagraph"/>
                              <w:spacing w:before="62"/>
                              <w:ind w:left="29"/>
                              <w:rPr>
                                <w:sz w:val="17"/>
                              </w:rPr>
                            </w:pPr>
                            <w:r>
                              <w:rPr>
                                <w:spacing w:val="-2"/>
                                <w:sz w:val="17"/>
                              </w:rPr>
                              <w:t>(total)</w:t>
                            </w:r>
                          </w:p>
                          <w:p w14:paraId="58C33C1D"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54E5FFCC"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16931818"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01EDEB1B" w14:textId="77777777">
                        <w:trPr>
                          <w:trHeight w:val="325"/>
                        </w:trPr>
                        <w:tc>
                          <w:tcPr>
                            <w:tcW w:w="2461" w:type="dxa"/>
                            <w:shd w:val="clear" w:color="auto" w:fill="DBDBDB"/>
                          </w:tcPr>
                          <w:p w14:paraId="15302755"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73619715" w14:textId="77777777" w:rsidR="005C2A41" w:rsidRDefault="00863C9F">
                            <w:pPr>
                              <w:pStyle w:val="TableParagraph"/>
                              <w:spacing w:before="58"/>
                              <w:ind w:left="37"/>
                              <w:jc w:val="center"/>
                              <w:rPr>
                                <w:b/>
                                <w:sz w:val="17"/>
                              </w:rPr>
                            </w:pPr>
                            <w:r>
                              <w:rPr>
                                <w:b/>
                                <w:sz w:val="17"/>
                              </w:rPr>
                              <w:t>=</w:t>
                            </w:r>
                            <w:r>
                              <w:rPr>
                                <w:b/>
                                <w:spacing w:val="-8"/>
                                <w:sz w:val="17"/>
                              </w:rPr>
                              <w:t xml:space="preserve"> </w:t>
                            </w:r>
                            <w:r>
                              <w:rPr>
                                <w:b/>
                                <w:spacing w:val="-2"/>
                                <w:sz w:val="17"/>
                              </w:rPr>
                              <w:t>$50,000.00</w:t>
                            </w:r>
                          </w:p>
                        </w:tc>
                      </w:tr>
                    </w:tbl>
                    <w:p w14:paraId="1F6122A2" w14:textId="77777777" w:rsidR="005C2A41" w:rsidRDefault="005C2A41">
                      <w:pPr>
                        <w:pStyle w:val="BodyText"/>
                      </w:pPr>
                    </w:p>
                  </w:txbxContent>
                </v:textbox>
                <w10:wrap anchorx="page"/>
              </v:shape>
            </w:pict>
          </mc:Fallback>
        </mc:AlternateContent>
      </w:r>
      <w:r>
        <w:rPr>
          <w:noProof/>
          <w:position w:val="2"/>
        </w:rPr>
        <w:drawing>
          <wp:inline distT="0" distB="0" distL="0" distR="0" wp14:anchorId="2596B324" wp14:editId="120E1FC3">
            <wp:extent cx="43929" cy="43929"/>
            <wp:effectExtent l="0" t="0" r="0" b="0"/>
            <wp:docPr id="1181" name="Image 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a:extLst>
                        <a:ext uri="{C183D7F6-B498-43B3-948B-1728B52AA6E4}">
                          <adec:decorative xmlns:adec="http://schemas.microsoft.com/office/drawing/2017/decorative" val="1"/>
                        </a:ext>
                      </a:extLst>
                    </pic:cNvPr>
                    <pic:cNvPicPr/>
                  </pic:nvPicPr>
                  <pic:blipFill>
                    <a:blip r:embed="rId220" cstate="print"/>
                    <a:stretch>
                      <a:fillRect/>
                    </a:stretch>
                  </pic:blipFill>
                  <pic:spPr>
                    <a:xfrm>
                      <a:off x="0" y="0"/>
                      <a:ext cx="43929" cy="43929"/>
                    </a:xfrm>
                    <a:prstGeom prst="rect">
                      <a:avLst/>
                    </a:prstGeom>
                  </pic:spPr>
                </pic:pic>
              </a:graphicData>
            </a:graphic>
          </wp:inline>
        </w:drawing>
      </w:r>
      <w:r>
        <w:rPr>
          <w:rFonts w:ascii="Times New Roman"/>
          <w:spacing w:val="56"/>
          <w:w w:val="105"/>
          <w:sz w:val="20"/>
        </w:rPr>
        <w:t xml:space="preserve"> </w:t>
      </w:r>
      <w:r>
        <w:rPr>
          <w:b/>
          <w:w w:val="105"/>
          <w:sz w:val="18"/>
        </w:rPr>
        <w:t>Your</w:t>
      </w:r>
      <w:r>
        <w:rPr>
          <w:b/>
          <w:spacing w:val="-5"/>
          <w:w w:val="105"/>
          <w:sz w:val="18"/>
        </w:rPr>
        <w:t xml:space="preserve"> </w:t>
      </w:r>
      <w:r>
        <w:rPr>
          <w:b/>
          <w:w w:val="105"/>
          <w:sz w:val="18"/>
        </w:rPr>
        <w:t>rate</w:t>
      </w:r>
      <w:r>
        <w:rPr>
          <w:b/>
          <w:spacing w:val="-5"/>
          <w:w w:val="105"/>
          <w:sz w:val="18"/>
        </w:rPr>
        <w:t xml:space="preserve"> </w:t>
      </w:r>
      <w:r>
        <w:rPr>
          <w:b/>
          <w:w w:val="105"/>
          <w:sz w:val="18"/>
        </w:rPr>
        <w:t>is</w:t>
      </w:r>
      <w:r>
        <w:rPr>
          <w:b/>
          <w:spacing w:val="-5"/>
          <w:w w:val="105"/>
          <w:sz w:val="18"/>
        </w:rPr>
        <w:t xml:space="preserve"> </w:t>
      </w:r>
      <w:r>
        <w:rPr>
          <w:b/>
          <w:w w:val="105"/>
          <w:sz w:val="18"/>
        </w:rPr>
        <w:t>fixed.</w:t>
      </w:r>
      <w:r>
        <w:rPr>
          <w:b/>
          <w:spacing w:val="-9"/>
          <w:w w:val="105"/>
          <w:sz w:val="18"/>
        </w:rPr>
        <w:t xml:space="preserve"> </w:t>
      </w:r>
      <w:r>
        <w:rPr>
          <w:w w:val="105"/>
          <w:sz w:val="18"/>
        </w:rPr>
        <w:t>This</w:t>
      </w:r>
      <w:r>
        <w:rPr>
          <w:spacing w:val="-10"/>
          <w:w w:val="105"/>
          <w:sz w:val="18"/>
        </w:rPr>
        <w:t xml:space="preserve"> </w:t>
      </w:r>
      <w:r>
        <w:rPr>
          <w:w w:val="105"/>
          <w:sz w:val="18"/>
        </w:rPr>
        <w:t>means</w:t>
      </w:r>
      <w:r>
        <w:rPr>
          <w:spacing w:val="-10"/>
          <w:w w:val="105"/>
          <w:sz w:val="18"/>
        </w:rPr>
        <w:t xml:space="preserve"> </w:t>
      </w:r>
      <w:r>
        <w:rPr>
          <w:w w:val="105"/>
          <w:sz w:val="18"/>
        </w:rPr>
        <w:t>that</w:t>
      </w:r>
      <w:r>
        <w:rPr>
          <w:spacing w:val="-10"/>
          <w:w w:val="105"/>
          <w:sz w:val="18"/>
        </w:rPr>
        <w:t xml:space="preserve"> </w:t>
      </w:r>
      <w:r>
        <w:rPr>
          <w:w w:val="105"/>
          <w:sz w:val="18"/>
        </w:rPr>
        <w:t>your</w:t>
      </w:r>
      <w:r>
        <w:rPr>
          <w:spacing w:val="-10"/>
          <w:w w:val="105"/>
          <w:sz w:val="18"/>
        </w:rPr>
        <w:t xml:space="preserve"> </w:t>
      </w:r>
      <w:r>
        <w:rPr>
          <w:w w:val="105"/>
          <w:sz w:val="18"/>
        </w:rPr>
        <w:t>rate</w:t>
      </w:r>
      <w:r>
        <w:rPr>
          <w:spacing w:val="-10"/>
          <w:w w:val="105"/>
          <w:sz w:val="18"/>
        </w:rPr>
        <w:t xml:space="preserve"> </w:t>
      </w:r>
      <w:r>
        <w:rPr>
          <w:w w:val="105"/>
          <w:sz w:val="18"/>
        </w:rPr>
        <w:t>stays</w:t>
      </w:r>
      <w:r>
        <w:rPr>
          <w:spacing w:val="-10"/>
          <w:w w:val="105"/>
          <w:sz w:val="18"/>
        </w:rPr>
        <w:t xml:space="preserve"> </w:t>
      </w:r>
      <w:r>
        <w:rPr>
          <w:w w:val="105"/>
          <w:sz w:val="18"/>
        </w:rPr>
        <w:t>the</w:t>
      </w:r>
      <w:r>
        <w:rPr>
          <w:spacing w:val="-10"/>
          <w:w w:val="105"/>
          <w:sz w:val="18"/>
        </w:rPr>
        <w:t xml:space="preserve"> </w:t>
      </w:r>
      <w:r>
        <w:rPr>
          <w:w w:val="105"/>
          <w:sz w:val="18"/>
        </w:rPr>
        <w:t>same for</w:t>
      </w:r>
      <w:r>
        <w:rPr>
          <w:spacing w:val="-2"/>
          <w:w w:val="105"/>
          <w:sz w:val="18"/>
        </w:rPr>
        <w:t xml:space="preserve"> </w:t>
      </w:r>
      <w:r>
        <w:rPr>
          <w:w w:val="105"/>
          <w:sz w:val="18"/>
        </w:rPr>
        <w:t>the</w:t>
      </w:r>
      <w:r>
        <w:rPr>
          <w:spacing w:val="-2"/>
          <w:w w:val="105"/>
          <w:sz w:val="18"/>
        </w:rPr>
        <w:t xml:space="preserve"> </w:t>
      </w:r>
      <w:r>
        <w:rPr>
          <w:w w:val="105"/>
          <w:sz w:val="18"/>
        </w:rPr>
        <w:t>life</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loan.</w:t>
      </w:r>
      <w:r>
        <w:rPr>
          <w:spacing w:val="-2"/>
          <w:w w:val="105"/>
          <w:sz w:val="18"/>
        </w:rPr>
        <w:t xml:space="preserve"> </w:t>
      </w:r>
      <w:r>
        <w:rPr>
          <w:w w:val="105"/>
          <w:sz w:val="18"/>
        </w:rPr>
        <w:t>For</w:t>
      </w:r>
      <w:r>
        <w:rPr>
          <w:spacing w:val="-2"/>
          <w:w w:val="105"/>
          <w:sz w:val="18"/>
        </w:rPr>
        <w:t xml:space="preserve"> </w:t>
      </w:r>
      <w:r>
        <w:rPr>
          <w:w w:val="105"/>
          <w:sz w:val="18"/>
        </w:rPr>
        <w:t>more</w:t>
      </w:r>
      <w:r>
        <w:rPr>
          <w:spacing w:val="-2"/>
          <w:w w:val="105"/>
          <w:sz w:val="18"/>
        </w:rPr>
        <w:t xml:space="preserve"> </w:t>
      </w:r>
      <w:r>
        <w:rPr>
          <w:w w:val="105"/>
          <w:sz w:val="18"/>
        </w:rPr>
        <w:t>information</w:t>
      </w:r>
      <w:r>
        <w:rPr>
          <w:spacing w:val="-2"/>
          <w:w w:val="105"/>
          <w:sz w:val="18"/>
        </w:rPr>
        <w:t xml:space="preserve"> </w:t>
      </w:r>
      <w:r>
        <w:rPr>
          <w:w w:val="105"/>
          <w:sz w:val="18"/>
        </w:rPr>
        <w:t>on</w:t>
      </w:r>
      <w:r>
        <w:rPr>
          <w:spacing w:val="-2"/>
          <w:w w:val="105"/>
          <w:sz w:val="18"/>
        </w:rPr>
        <w:t xml:space="preserve"> </w:t>
      </w:r>
      <w:r>
        <w:rPr>
          <w:w w:val="105"/>
          <w:sz w:val="18"/>
        </w:rPr>
        <w:t>this</w:t>
      </w:r>
      <w:r>
        <w:rPr>
          <w:spacing w:val="-2"/>
          <w:w w:val="105"/>
          <w:sz w:val="18"/>
        </w:rPr>
        <w:t xml:space="preserve"> </w:t>
      </w:r>
      <w:r>
        <w:rPr>
          <w:w w:val="105"/>
          <w:sz w:val="18"/>
        </w:rPr>
        <w:t>rate,</w:t>
      </w:r>
      <w:r>
        <w:rPr>
          <w:spacing w:val="-2"/>
          <w:w w:val="105"/>
          <w:sz w:val="18"/>
        </w:rPr>
        <w:t xml:space="preserve"> </w:t>
      </w:r>
      <w:r>
        <w:rPr>
          <w:w w:val="105"/>
          <w:sz w:val="18"/>
        </w:rPr>
        <w:t>see reference notes.</w:t>
      </w:r>
    </w:p>
    <w:p w14:paraId="1EACC62A" w14:textId="77777777" w:rsidR="005C2A41" w:rsidRDefault="00863C9F">
      <w:pPr>
        <w:spacing w:before="100" w:line="297" w:lineRule="auto"/>
        <w:ind w:left="4965" w:right="492" w:hanging="193"/>
        <w:rPr>
          <w:sz w:val="18"/>
        </w:rPr>
      </w:pPr>
      <w:r>
        <w:rPr>
          <w:noProof/>
          <w:sz w:val="18"/>
        </w:rPr>
        <mc:AlternateContent>
          <mc:Choice Requires="wpg">
            <w:drawing>
              <wp:anchor distT="0" distB="0" distL="0" distR="0" simplePos="0" relativeHeight="15968256" behindDoc="0" locked="0" layoutInCell="1" allowOverlap="1" wp14:anchorId="77AF235A" wp14:editId="710F5D29">
                <wp:simplePos x="0" y="0"/>
                <wp:positionH relativeFrom="page">
                  <wp:posOffset>864505</wp:posOffset>
                </wp:positionH>
                <wp:positionV relativeFrom="paragraph">
                  <wp:posOffset>230440</wp:posOffset>
                </wp:positionV>
                <wp:extent cx="38100" cy="38100"/>
                <wp:effectExtent l="0" t="0" r="0" b="0"/>
                <wp:wrapNone/>
                <wp:docPr id="1182" name="Group 1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183" name="Graphic 1183"/>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184" name="Graphic 1184"/>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B51785" id="Group 1182" o:spid="_x0000_s1026" alt="&quot;&quot;" style="position:absolute;margin-left:68.05pt;margin-top:18.15pt;width:3pt;height:3pt;z-index:15968256;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">
                <v:shape id="Graphic 1183"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" path="m25102,l18826,,10590,1176,4706,4706,1176,10590,,18826r,6276l6275,31377r18827,l31377,25102r,-6276l31377,6275,25102,xe" fillcolor="black" stroked="f">
                  <v:path arrowok="t"/>
                </v:shape>
                <v:shape id="Graphic 1184"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42F7A2AA" wp14:editId="44597393">
            <wp:extent cx="43929" cy="43929"/>
            <wp:effectExtent l="0" t="0" r="0" b="0"/>
            <wp:docPr id="1185" name="Image 1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 name="Image 1185">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3.739%.</w:t>
      </w:r>
      <w:r>
        <w:rPr>
          <w:b/>
          <w:spacing w:val="-6"/>
          <w:w w:val="105"/>
          <w:sz w:val="18"/>
        </w:rPr>
        <w:t xml:space="preserve"> </w:t>
      </w:r>
      <w:r>
        <w:rPr>
          <w:w w:val="105"/>
          <w:sz w:val="18"/>
        </w:rPr>
        <w:t>The</w:t>
      </w:r>
      <w:r>
        <w:rPr>
          <w:spacing w:val="-4"/>
          <w:w w:val="105"/>
          <w:sz w:val="18"/>
        </w:rPr>
        <w:t xml:space="preserve"> </w:t>
      </w:r>
      <w:r>
        <w:rPr>
          <w:w w:val="105"/>
          <w:sz w:val="18"/>
        </w:rPr>
        <w:t>APR</w:t>
      </w:r>
      <w:r>
        <w:rPr>
          <w:spacing w:val="-4"/>
          <w:w w:val="105"/>
          <w:sz w:val="18"/>
        </w:rPr>
        <w:t xml:space="preserve"> </w:t>
      </w:r>
      <w:r>
        <w:rPr>
          <w:w w:val="105"/>
          <w:sz w:val="18"/>
        </w:rPr>
        <w:t>is typically</w:t>
      </w:r>
      <w:r>
        <w:rPr>
          <w:spacing w:val="-9"/>
          <w:w w:val="105"/>
          <w:sz w:val="18"/>
        </w:rPr>
        <w:t xml:space="preserve"> </w:t>
      </w:r>
      <w:r>
        <w:rPr>
          <w:w w:val="105"/>
          <w:sz w:val="18"/>
        </w:rPr>
        <w:t>different</w:t>
      </w:r>
      <w:r>
        <w:rPr>
          <w:spacing w:val="-9"/>
          <w:w w:val="105"/>
          <w:sz w:val="18"/>
        </w:rPr>
        <w:t xml:space="preserve"> </w:t>
      </w:r>
      <w:r>
        <w:rPr>
          <w:w w:val="105"/>
          <w:sz w:val="18"/>
        </w:rPr>
        <w:t>than</w:t>
      </w:r>
      <w:r>
        <w:rPr>
          <w:spacing w:val="-9"/>
          <w:w w:val="105"/>
          <w:sz w:val="18"/>
        </w:rPr>
        <w:t xml:space="preserve"> </w:t>
      </w:r>
      <w:r>
        <w:rPr>
          <w:w w:val="105"/>
          <w:sz w:val="18"/>
        </w:rPr>
        <w:t>the</w:t>
      </w:r>
      <w:r>
        <w:rPr>
          <w:spacing w:val="-9"/>
          <w:w w:val="105"/>
          <w:sz w:val="18"/>
        </w:rPr>
        <w:t xml:space="preserve"> </w:t>
      </w:r>
      <w:r>
        <w:rPr>
          <w:w w:val="105"/>
          <w:sz w:val="18"/>
        </w:rPr>
        <w:t>Interest</w:t>
      </w:r>
      <w:r>
        <w:rPr>
          <w:spacing w:val="-9"/>
          <w:w w:val="105"/>
          <w:sz w:val="18"/>
        </w:rPr>
        <w:t xml:space="preserve"> </w:t>
      </w:r>
      <w:r>
        <w:rPr>
          <w:w w:val="105"/>
          <w:sz w:val="18"/>
        </w:rPr>
        <w:t>Rate</w:t>
      </w:r>
      <w:r>
        <w:rPr>
          <w:spacing w:val="-9"/>
          <w:w w:val="105"/>
          <w:sz w:val="18"/>
        </w:rPr>
        <w:t xml:space="preserve"> </w:t>
      </w:r>
      <w:r>
        <w:rPr>
          <w:w w:val="105"/>
          <w:sz w:val="18"/>
        </w:rPr>
        <w:t>since</w:t>
      </w:r>
      <w:r>
        <w:rPr>
          <w:spacing w:val="-9"/>
          <w:w w:val="105"/>
          <w:sz w:val="18"/>
        </w:rPr>
        <w:t xml:space="preserve"> </w:t>
      </w:r>
      <w:r>
        <w:rPr>
          <w:w w:val="105"/>
          <w:sz w:val="18"/>
        </w:rPr>
        <w:t>it</w:t>
      </w:r>
      <w:r>
        <w:rPr>
          <w:spacing w:val="-9"/>
          <w:w w:val="105"/>
          <w:sz w:val="18"/>
        </w:rPr>
        <w:t xml:space="preserve"> </w:t>
      </w:r>
      <w:r>
        <w:rPr>
          <w:w w:val="105"/>
          <w:sz w:val="18"/>
        </w:rPr>
        <w:t>considers</w:t>
      </w:r>
      <w:r>
        <w:rPr>
          <w:spacing w:val="-9"/>
          <w:w w:val="105"/>
          <w:sz w:val="18"/>
        </w:rPr>
        <w:t xml:space="preserve"> </w:t>
      </w:r>
      <w:r>
        <w:rPr>
          <w:w w:val="105"/>
          <w:sz w:val="18"/>
        </w:rPr>
        <w:t>fees and reflects the cost of your loan as a yearly rate. For more information about the APR, see reference notes.</w:t>
      </w:r>
    </w:p>
    <w:p w14:paraId="653B0096" w14:textId="77777777" w:rsidR="005C2A41" w:rsidRDefault="005C2A41">
      <w:pPr>
        <w:pStyle w:val="BodyText"/>
        <w:rPr>
          <w:sz w:val="18"/>
        </w:rPr>
      </w:pPr>
    </w:p>
    <w:p w14:paraId="239277B3" w14:textId="77777777" w:rsidR="005C2A41" w:rsidRDefault="005C2A41">
      <w:pPr>
        <w:pStyle w:val="BodyText"/>
        <w:rPr>
          <w:sz w:val="18"/>
        </w:rPr>
      </w:pPr>
    </w:p>
    <w:p w14:paraId="4506D582" w14:textId="77777777" w:rsidR="005C2A41" w:rsidRDefault="005C2A41">
      <w:pPr>
        <w:pStyle w:val="BodyText"/>
        <w:spacing w:before="151"/>
        <w:rPr>
          <w:sz w:val="18"/>
        </w:rPr>
      </w:pPr>
    </w:p>
    <w:p w14:paraId="3239C102" w14:textId="77777777" w:rsidR="005C2A41" w:rsidRDefault="00863C9F">
      <w:pPr>
        <w:pStyle w:val="Heading7"/>
        <w:spacing w:before="0"/>
        <w:ind w:left="4767"/>
      </w:pPr>
      <w:r>
        <w:rPr>
          <w:spacing w:val="-4"/>
          <w:w w:val="105"/>
        </w:rPr>
        <w:t>FEES</w:t>
      </w:r>
    </w:p>
    <w:p w14:paraId="6CAE28F7" w14:textId="77777777" w:rsidR="005C2A41" w:rsidRDefault="00863C9F">
      <w:pPr>
        <w:spacing w:before="40" w:line="297" w:lineRule="auto"/>
        <w:ind w:left="4965" w:right="709" w:hanging="193"/>
        <w:rPr>
          <w:sz w:val="18"/>
        </w:rPr>
      </w:pPr>
      <w:r>
        <w:rPr>
          <w:noProof/>
          <w:sz w:val="18"/>
        </w:rPr>
        <mc:AlternateContent>
          <mc:Choice Requires="wpg">
            <w:drawing>
              <wp:anchor distT="0" distB="0" distL="0" distR="0" simplePos="0" relativeHeight="15968768" behindDoc="0" locked="0" layoutInCell="1" allowOverlap="1" wp14:anchorId="6FD9DC30" wp14:editId="273E4DB2">
                <wp:simplePos x="0" y="0"/>
                <wp:positionH relativeFrom="page">
                  <wp:posOffset>908434</wp:posOffset>
                </wp:positionH>
                <wp:positionV relativeFrom="paragraph">
                  <wp:posOffset>236385</wp:posOffset>
                </wp:positionV>
                <wp:extent cx="38100" cy="38100"/>
                <wp:effectExtent l="0" t="0" r="0" b="0"/>
                <wp:wrapNone/>
                <wp:docPr id="1186" name="Group 1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187" name="Graphic 1187"/>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188" name="Graphic 1188"/>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F2314B" id="Group 1186" o:spid="_x0000_s1026" alt="&quot;&quot;" style="position:absolute;margin-left:71.55pt;margin-top:18.6pt;width:3pt;height:3pt;z-index:15968768;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">
                <v:shape id="Graphic 1187"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" path="m25102,l18826,,10590,1176,4706,4706,1176,10590,,18826r,6276l6275,31377r18827,l31377,25102r,-6276l31377,6275,25102,xe" fillcolor="black" stroked="f">
                  <v:path arrowok="t"/>
                </v:shape>
                <v:shape id="Graphic 1188"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3C60A3BD" wp14:editId="14187818">
            <wp:extent cx="43929" cy="43929"/>
            <wp:effectExtent l="0" t="0" r="0" b="0"/>
            <wp:docPr id="1189" name="Image 1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9" name="Image 1189">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70667141" w14:textId="77777777" w:rsidR="005C2A41" w:rsidRDefault="00863C9F">
      <w:pPr>
        <w:spacing w:before="1"/>
        <w:ind w:left="4772"/>
        <w:rPr>
          <w:sz w:val="18"/>
        </w:rPr>
      </w:pPr>
      <w:r>
        <w:rPr>
          <w:noProof/>
          <w:sz w:val="18"/>
        </w:rPr>
        <mc:AlternateContent>
          <mc:Choice Requires="wpg">
            <w:drawing>
              <wp:anchor distT="0" distB="0" distL="0" distR="0" simplePos="0" relativeHeight="15969280" behindDoc="0" locked="0" layoutInCell="1" allowOverlap="1" wp14:anchorId="73441220" wp14:editId="3EE1B820">
                <wp:simplePos x="0" y="0"/>
                <wp:positionH relativeFrom="page">
                  <wp:posOffset>908434</wp:posOffset>
                </wp:positionH>
                <wp:positionV relativeFrom="paragraph">
                  <wp:posOffset>48194</wp:posOffset>
                </wp:positionV>
                <wp:extent cx="38100" cy="38100"/>
                <wp:effectExtent l="0" t="0" r="0" b="0"/>
                <wp:wrapNone/>
                <wp:docPr id="1190" name="Group 1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191" name="Graphic 1191"/>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192" name="Graphic 1192"/>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157A83" id="Group 1190" o:spid="_x0000_s1026" alt="&quot;&quot;" style="position:absolute;margin-left:71.55pt;margin-top:3.8pt;width:3pt;height:3pt;z-index:15969280;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">
                <v:shape id="Graphic 1191"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" path="m25102,l18826,,10590,1176,4706,4706,1176,10590,,18826r,6276l6275,31377r18827,l31377,25102r,-6276l31377,6275,25102,xe" fillcolor="black" stroked="f">
                  <v:path arrowok="t"/>
                </v:shape>
                <v:shape id="Graphic 1192"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43596502" wp14:editId="593FA51C">
            <wp:extent cx="43929" cy="43929"/>
            <wp:effectExtent l="0" t="0" r="0" b="0"/>
            <wp:docPr id="1193" name="Image 1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2513CF9D" w14:textId="77777777" w:rsidR="005C2A41" w:rsidRDefault="00863C9F">
      <w:pPr>
        <w:spacing w:before="50" w:line="297" w:lineRule="auto"/>
        <w:ind w:left="4965" w:right="492" w:hanging="193"/>
        <w:rPr>
          <w:sz w:val="18"/>
        </w:rPr>
      </w:pPr>
      <w:r>
        <w:rPr>
          <w:noProof/>
          <w:position w:val="2"/>
        </w:rPr>
        <w:drawing>
          <wp:inline distT="0" distB="0" distL="0" distR="0" wp14:anchorId="1E9C43DC" wp14:editId="2651056A">
            <wp:extent cx="43929" cy="43929"/>
            <wp:effectExtent l="0" t="0" r="0" b="0"/>
            <wp:docPr id="1194" name="Image 1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4" name="Image 1194">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04107D66" w14:textId="77777777" w:rsidR="005C2A41" w:rsidRDefault="005C2A41">
      <w:pPr>
        <w:pStyle w:val="BodyText"/>
        <w:rPr>
          <w:sz w:val="18"/>
        </w:rPr>
      </w:pPr>
    </w:p>
    <w:p w14:paraId="07A770D9" w14:textId="77777777" w:rsidR="005C2A41" w:rsidRDefault="005C2A41">
      <w:pPr>
        <w:pStyle w:val="BodyText"/>
        <w:spacing w:before="194"/>
        <w:rPr>
          <w:sz w:val="18"/>
        </w:rPr>
      </w:pPr>
    </w:p>
    <w:p w14:paraId="3DA0F08D" w14:textId="77777777" w:rsidR="005C2A41" w:rsidRDefault="00863C9F">
      <w:pPr>
        <w:tabs>
          <w:tab w:val="left" w:pos="9843"/>
        </w:tabs>
        <w:ind w:right="17"/>
        <w:jc w:val="center"/>
        <w:rPr>
          <w:b/>
          <w:sz w:val="28"/>
        </w:rPr>
      </w:pPr>
      <w:r>
        <w:rPr>
          <w:b/>
          <w:spacing w:val="-9"/>
          <w:sz w:val="28"/>
          <w:u w:val="thick"/>
        </w:rPr>
        <w:t xml:space="preserve"> </w:t>
      </w:r>
      <w:r>
        <w:rPr>
          <w:b/>
          <w:sz w:val="28"/>
          <w:u w:val="thick"/>
        </w:rPr>
        <w:t>Estimated</w:t>
      </w:r>
      <w:r>
        <w:rPr>
          <w:b/>
          <w:spacing w:val="20"/>
          <w:sz w:val="28"/>
          <w:u w:val="thick"/>
        </w:rPr>
        <w:t xml:space="preserve"> </w:t>
      </w:r>
      <w:r>
        <w:rPr>
          <w:b/>
          <w:sz w:val="28"/>
          <w:u w:val="thick"/>
        </w:rPr>
        <w:t>Repayment</w:t>
      </w:r>
      <w:r>
        <w:rPr>
          <w:b/>
          <w:spacing w:val="20"/>
          <w:sz w:val="28"/>
          <w:u w:val="thick"/>
        </w:rPr>
        <w:t xml:space="preserve"> </w:t>
      </w:r>
      <w:r>
        <w:rPr>
          <w:b/>
          <w:sz w:val="28"/>
          <w:u w:val="thick"/>
        </w:rPr>
        <w:t>Schedule</w:t>
      </w:r>
      <w:r>
        <w:rPr>
          <w:b/>
          <w:spacing w:val="21"/>
          <w:sz w:val="28"/>
          <w:u w:val="thick"/>
        </w:rPr>
        <w:t xml:space="preserve"> </w:t>
      </w:r>
      <w:r>
        <w:rPr>
          <w:b/>
          <w:sz w:val="28"/>
          <w:u w:val="thick"/>
        </w:rPr>
        <w:t>&amp;</w:t>
      </w:r>
      <w:r>
        <w:rPr>
          <w:b/>
          <w:spacing w:val="20"/>
          <w:sz w:val="28"/>
          <w:u w:val="thick"/>
        </w:rPr>
        <w:t xml:space="preserve"> </w:t>
      </w:r>
      <w:r>
        <w:rPr>
          <w:b/>
          <w:spacing w:val="-2"/>
          <w:sz w:val="28"/>
          <w:u w:val="thick"/>
        </w:rPr>
        <w:t>Terms</w:t>
      </w:r>
      <w:r>
        <w:rPr>
          <w:b/>
          <w:sz w:val="28"/>
          <w:u w:val="thick"/>
        </w:rPr>
        <w:tab/>
      </w:r>
    </w:p>
    <w:p w14:paraId="62392225" w14:textId="77777777" w:rsidR="005C2A41" w:rsidRDefault="005C2A41">
      <w:pPr>
        <w:pStyle w:val="BodyText"/>
        <w:spacing w:before="10"/>
        <w:rPr>
          <w:b/>
          <w:sz w:val="9"/>
        </w:rPr>
      </w:pPr>
    </w:p>
    <w:tbl>
      <w:tblPr>
        <w:tblW w:w="0" w:type="auto"/>
        <w:tblInd w:w="5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906"/>
        <w:gridCol w:w="4359"/>
      </w:tblGrid>
      <w:tr w:rsidR="005C2A41" w14:paraId="268FC9DA" w14:textId="77777777">
        <w:trPr>
          <w:trHeight w:val="380"/>
        </w:trPr>
        <w:tc>
          <w:tcPr>
            <w:tcW w:w="2906" w:type="dxa"/>
            <w:vMerge w:val="restart"/>
            <w:tcBorders>
              <w:bottom w:val="single" w:sz="4" w:space="0" w:color="808080"/>
            </w:tcBorders>
            <w:shd w:val="clear" w:color="auto" w:fill="DBDBDB"/>
          </w:tcPr>
          <w:p w14:paraId="44DFC5E0" w14:textId="77777777" w:rsidR="005C2A41" w:rsidRDefault="005C2A41">
            <w:pPr>
              <w:pStyle w:val="TableParagraph"/>
              <w:spacing w:before="183"/>
              <w:ind w:left="0"/>
              <w:rPr>
                <w:b/>
                <w:sz w:val="17"/>
              </w:rPr>
            </w:pPr>
          </w:p>
          <w:p w14:paraId="57B6F372" w14:textId="77777777" w:rsidR="005C2A41" w:rsidRDefault="00863C9F">
            <w:pPr>
              <w:pStyle w:val="TableParagraph"/>
              <w:ind w:left="494"/>
              <w:rPr>
                <w:b/>
                <w:sz w:val="17"/>
              </w:rPr>
            </w:pPr>
            <w:r>
              <w:rPr>
                <w:b/>
                <w:spacing w:val="-6"/>
                <w:sz w:val="17"/>
              </w:rPr>
              <w:t>240</w:t>
            </w:r>
            <w:r>
              <w:rPr>
                <w:b/>
                <w:spacing w:val="-7"/>
                <w:sz w:val="17"/>
              </w:rPr>
              <w:t xml:space="preserve"> </w:t>
            </w:r>
            <w:r>
              <w:rPr>
                <w:b/>
                <w:spacing w:val="-6"/>
                <w:sz w:val="17"/>
              </w:rPr>
              <w:t>MONTH LOAN TERM</w:t>
            </w:r>
          </w:p>
        </w:tc>
        <w:tc>
          <w:tcPr>
            <w:tcW w:w="4359" w:type="dxa"/>
            <w:shd w:val="clear" w:color="auto" w:fill="DBDBDB"/>
          </w:tcPr>
          <w:p w14:paraId="20A64AC9" w14:textId="77777777" w:rsidR="005C2A41" w:rsidRDefault="00863C9F">
            <w:pPr>
              <w:pStyle w:val="TableParagraph"/>
              <w:spacing w:before="82"/>
              <w:ind w:left="47" w:right="26"/>
              <w:jc w:val="center"/>
              <w:rPr>
                <w:b/>
                <w:sz w:val="17"/>
              </w:rPr>
            </w:pPr>
            <w:r>
              <w:rPr>
                <w:b/>
                <w:spacing w:val="-10"/>
                <w:sz w:val="17"/>
              </w:rPr>
              <w:t>MONTHLY</w:t>
            </w:r>
            <w:r>
              <w:rPr>
                <w:b/>
                <w:spacing w:val="-2"/>
                <w:sz w:val="17"/>
              </w:rPr>
              <w:t xml:space="preserve"> PAYMENTS</w:t>
            </w:r>
          </w:p>
        </w:tc>
      </w:tr>
      <w:tr w:rsidR="005C2A41" w14:paraId="05BB474A" w14:textId="77777777">
        <w:trPr>
          <w:trHeight w:val="573"/>
        </w:trPr>
        <w:tc>
          <w:tcPr>
            <w:tcW w:w="2906" w:type="dxa"/>
            <w:vMerge/>
            <w:tcBorders>
              <w:top w:val="nil"/>
              <w:bottom w:val="single" w:sz="4" w:space="0" w:color="808080"/>
            </w:tcBorders>
            <w:shd w:val="clear" w:color="auto" w:fill="DBDBDB"/>
          </w:tcPr>
          <w:p w14:paraId="753F78F3" w14:textId="77777777" w:rsidR="005C2A41" w:rsidRDefault="005C2A41">
            <w:pPr>
              <w:rPr>
                <w:sz w:val="2"/>
                <w:szCs w:val="2"/>
              </w:rPr>
            </w:pPr>
          </w:p>
        </w:tc>
        <w:tc>
          <w:tcPr>
            <w:tcW w:w="4359" w:type="dxa"/>
            <w:tcBorders>
              <w:bottom w:val="single" w:sz="4" w:space="0" w:color="808080"/>
            </w:tcBorders>
            <w:shd w:val="clear" w:color="auto" w:fill="DBDBDB"/>
          </w:tcPr>
          <w:p w14:paraId="1F0FEA6E" w14:textId="77777777" w:rsidR="005C2A41" w:rsidRDefault="00863C9F">
            <w:pPr>
              <w:pStyle w:val="TableParagraph"/>
              <w:spacing w:before="38"/>
              <w:ind w:left="25" w:right="41"/>
              <w:jc w:val="center"/>
              <w:rPr>
                <w:b/>
                <w:sz w:val="17"/>
              </w:rPr>
            </w:pPr>
            <w:r>
              <w:rPr>
                <w:b/>
                <w:sz w:val="17"/>
              </w:rPr>
              <w:t>at</w:t>
            </w:r>
            <w:r>
              <w:rPr>
                <w:b/>
                <w:spacing w:val="-7"/>
                <w:sz w:val="17"/>
              </w:rPr>
              <w:t xml:space="preserve"> </w:t>
            </w:r>
            <w:r>
              <w:rPr>
                <w:b/>
                <w:spacing w:val="-2"/>
                <w:sz w:val="17"/>
              </w:rPr>
              <w:t>3.740%</w:t>
            </w:r>
          </w:p>
          <w:p w14:paraId="40A14405" w14:textId="77777777" w:rsidR="005C2A41" w:rsidRDefault="00863C9F">
            <w:pPr>
              <w:pStyle w:val="TableParagraph"/>
              <w:spacing w:before="61"/>
              <w:ind w:left="51" w:right="26"/>
              <w:jc w:val="center"/>
              <w:rPr>
                <w:sz w:val="16"/>
              </w:rPr>
            </w:pPr>
            <w:r>
              <w:rPr>
                <w:spacing w:val="-4"/>
                <w:sz w:val="16"/>
              </w:rPr>
              <w:t>This</w:t>
            </w:r>
            <w:r>
              <w:rPr>
                <w:spacing w:val="-6"/>
                <w:sz w:val="16"/>
              </w:rPr>
              <w:t xml:space="preserve"> </w:t>
            </w:r>
            <w:r>
              <w:rPr>
                <w:spacing w:val="-4"/>
                <w:sz w:val="16"/>
              </w:rPr>
              <w:t>rate</w:t>
            </w:r>
            <w:r>
              <w:rPr>
                <w:spacing w:val="-5"/>
                <w:sz w:val="16"/>
              </w:rPr>
              <w:t xml:space="preserve"> </w:t>
            </w:r>
            <w:r>
              <w:rPr>
                <w:spacing w:val="-4"/>
                <w:sz w:val="16"/>
              </w:rPr>
              <w:t>is</w:t>
            </w:r>
            <w:r>
              <w:rPr>
                <w:spacing w:val="-6"/>
                <w:sz w:val="16"/>
              </w:rPr>
              <w:t xml:space="preserve"> </w:t>
            </w:r>
            <w:r>
              <w:rPr>
                <w:spacing w:val="-4"/>
                <w:sz w:val="16"/>
              </w:rPr>
              <w:t>fixed</w:t>
            </w:r>
            <w:r>
              <w:rPr>
                <w:spacing w:val="-5"/>
                <w:sz w:val="16"/>
              </w:rPr>
              <w:t xml:space="preserve"> </w:t>
            </w:r>
            <w:r>
              <w:rPr>
                <w:spacing w:val="-4"/>
                <w:sz w:val="16"/>
              </w:rPr>
              <w:t>and</w:t>
            </w:r>
            <w:r>
              <w:rPr>
                <w:spacing w:val="-6"/>
                <w:sz w:val="16"/>
              </w:rPr>
              <w:t xml:space="preserve"> </w:t>
            </w:r>
            <w:r>
              <w:rPr>
                <w:spacing w:val="-4"/>
                <w:sz w:val="16"/>
              </w:rPr>
              <w:t>will</w:t>
            </w:r>
            <w:r>
              <w:rPr>
                <w:spacing w:val="-5"/>
                <w:sz w:val="16"/>
              </w:rPr>
              <w:t xml:space="preserve"> </w:t>
            </w:r>
            <w:r>
              <w:rPr>
                <w:spacing w:val="-4"/>
                <w:sz w:val="16"/>
              </w:rPr>
              <w:t>not</w:t>
            </w:r>
            <w:r>
              <w:rPr>
                <w:spacing w:val="-6"/>
                <w:sz w:val="16"/>
              </w:rPr>
              <w:t xml:space="preserve"> </w:t>
            </w:r>
            <w:r>
              <w:rPr>
                <w:spacing w:val="-4"/>
                <w:sz w:val="16"/>
              </w:rPr>
              <w:t>change</w:t>
            </w:r>
            <w:r>
              <w:rPr>
                <w:spacing w:val="-5"/>
                <w:sz w:val="16"/>
              </w:rPr>
              <w:t xml:space="preserve"> </w:t>
            </w:r>
            <w:r>
              <w:rPr>
                <w:spacing w:val="-4"/>
                <w:sz w:val="16"/>
              </w:rPr>
              <w:t>for</w:t>
            </w:r>
            <w:r>
              <w:rPr>
                <w:spacing w:val="-5"/>
                <w:sz w:val="16"/>
              </w:rPr>
              <w:t xml:space="preserve"> </w:t>
            </w:r>
            <w:r>
              <w:rPr>
                <w:spacing w:val="-4"/>
                <w:sz w:val="16"/>
              </w:rPr>
              <w:t>the</w:t>
            </w:r>
            <w:r>
              <w:rPr>
                <w:spacing w:val="-6"/>
                <w:sz w:val="16"/>
              </w:rPr>
              <w:t xml:space="preserve"> </w:t>
            </w:r>
            <w:r>
              <w:rPr>
                <w:spacing w:val="-4"/>
                <w:sz w:val="16"/>
              </w:rPr>
              <w:t>life</w:t>
            </w:r>
            <w:r>
              <w:rPr>
                <w:spacing w:val="-5"/>
                <w:sz w:val="16"/>
              </w:rPr>
              <w:t xml:space="preserve"> </w:t>
            </w:r>
            <w:r>
              <w:rPr>
                <w:spacing w:val="-4"/>
                <w:sz w:val="16"/>
              </w:rPr>
              <w:t>of</w:t>
            </w:r>
            <w:r>
              <w:rPr>
                <w:spacing w:val="-6"/>
                <w:sz w:val="16"/>
              </w:rPr>
              <w:t xml:space="preserve"> </w:t>
            </w:r>
            <w:r>
              <w:rPr>
                <w:spacing w:val="-4"/>
                <w:sz w:val="16"/>
              </w:rPr>
              <w:t>the</w:t>
            </w:r>
            <w:r>
              <w:rPr>
                <w:spacing w:val="-5"/>
                <w:sz w:val="16"/>
              </w:rPr>
              <w:t xml:space="preserve"> </w:t>
            </w:r>
            <w:r>
              <w:rPr>
                <w:spacing w:val="-4"/>
                <w:sz w:val="16"/>
              </w:rPr>
              <w:t>loan</w:t>
            </w:r>
          </w:p>
        </w:tc>
      </w:tr>
      <w:tr w:rsidR="005C2A41" w14:paraId="4015CA7D" w14:textId="77777777">
        <w:trPr>
          <w:trHeight w:val="513"/>
        </w:trPr>
        <w:tc>
          <w:tcPr>
            <w:tcW w:w="2906" w:type="dxa"/>
            <w:tcBorders>
              <w:top w:val="single" w:sz="4" w:space="0" w:color="808080"/>
              <w:bottom w:val="single" w:sz="4" w:space="0" w:color="808080"/>
              <w:right w:val="single" w:sz="4" w:space="0" w:color="808080"/>
            </w:tcBorders>
          </w:tcPr>
          <w:p w14:paraId="7CAAA2B1" w14:textId="77777777" w:rsidR="005C2A41" w:rsidRDefault="00863C9F">
            <w:pPr>
              <w:pStyle w:val="TableParagraph"/>
              <w:spacing w:before="58"/>
              <w:ind w:left="59"/>
              <w:rPr>
                <w:b/>
                <w:sz w:val="18"/>
              </w:rPr>
            </w:pPr>
            <w:r>
              <w:rPr>
                <w:b/>
                <w:w w:val="105"/>
                <w:sz w:val="18"/>
              </w:rPr>
              <w:t>Mar.</w:t>
            </w:r>
            <w:r>
              <w:rPr>
                <w:b/>
                <w:spacing w:val="2"/>
                <w:w w:val="105"/>
                <w:sz w:val="18"/>
              </w:rPr>
              <w:t xml:space="preserve"> </w:t>
            </w:r>
            <w:r>
              <w:rPr>
                <w:b/>
                <w:w w:val="105"/>
                <w:sz w:val="18"/>
              </w:rPr>
              <w:t>3,</w:t>
            </w:r>
            <w:r>
              <w:rPr>
                <w:b/>
                <w:spacing w:val="3"/>
                <w:w w:val="105"/>
                <w:sz w:val="18"/>
              </w:rPr>
              <w:t xml:space="preserve"> </w:t>
            </w:r>
            <w:r>
              <w:rPr>
                <w:b/>
                <w:w w:val="105"/>
                <w:sz w:val="18"/>
              </w:rPr>
              <w:t>2025</w:t>
            </w:r>
            <w:r>
              <w:rPr>
                <w:b/>
                <w:spacing w:val="3"/>
                <w:w w:val="105"/>
                <w:sz w:val="18"/>
              </w:rPr>
              <w:t xml:space="preserve"> </w:t>
            </w:r>
            <w:r>
              <w:rPr>
                <w:b/>
                <w:w w:val="105"/>
                <w:sz w:val="18"/>
              </w:rPr>
              <w:t>­</w:t>
            </w:r>
            <w:r>
              <w:rPr>
                <w:b/>
                <w:spacing w:val="1"/>
                <w:w w:val="105"/>
                <w:sz w:val="18"/>
              </w:rPr>
              <w:t xml:space="preserve"> </w:t>
            </w:r>
            <w:r>
              <w:rPr>
                <w:b/>
                <w:w w:val="105"/>
                <w:sz w:val="18"/>
              </w:rPr>
              <w:t>May</w:t>
            </w:r>
            <w:r>
              <w:rPr>
                <w:b/>
                <w:spacing w:val="6"/>
                <w:w w:val="105"/>
                <w:sz w:val="18"/>
              </w:rPr>
              <w:t xml:space="preserve"> </w:t>
            </w:r>
            <w:r>
              <w:rPr>
                <w:b/>
                <w:w w:val="105"/>
                <w:sz w:val="18"/>
              </w:rPr>
              <w:t>3,</w:t>
            </w:r>
            <w:r>
              <w:rPr>
                <w:b/>
                <w:spacing w:val="6"/>
                <w:w w:val="105"/>
                <w:sz w:val="18"/>
              </w:rPr>
              <w:t xml:space="preserve"> </w:t>
            </w:r>
            <w:r>
              <w:rPr>
                <w:b/>
                <w:spacing w:val="-4"/>
                <w:w w:val="105"/>
                <w:sz w:val="18"/>
              </w:rPr>
              <w:t>2025</w:t>
            </w:r>
          </w:p>
          <w:p w14:paraId="39306513" w14:textId="77777777" w:rsidR="005C2A41" w:rsidRDefault="00863C9F">
            <w:pPr>
              <w:pStyle w:val="TableParagraph"/>
              <w:spacing w:before="10"/>
              <w:ind w:left="59"/>
              <w:rPr>
                <w:sz w:val="16"/>
              </w:rPr>
            </w:pPr>
            <w:r>
              <w:rPr>
                <w:spacing w:val="-6"/>
                <w:sz w:val="16"/>
              </w:rPr>
              <w:t>3</w:t>
            </w:r>
            <w:r>
              <w:rPr>
                <w:spacing w:val="-7"/>
                <w:sz w:val="16"/>
              </w:rPr>
              <w:t xml:space="preserve"> </w:t>
            </w:r>
            <w:r>
              <w:rPr>
                <w:spacing w:val="-6"/>
                <w:sz w:val="16"/>
              </w:rPr>
              <w:t>monthly payments</w:t>
            </w:r>
          </w:p>
        </w:tc>
        <w:tc>
          <w:tcPr>
            <w:tcW w:w="4359" w:type="dxa"/>
            <w:tcBorders>
              <w:top w:val="single" w:sz="4" w:space="0" w:color="808080"/>
              <w:left w:val="single" w:sz="4" w:space="0" w:color="808080"/>
              <w:bottom w:val="single" w:sz="4" w:space="0" w:color="808080"/>
            </w:tcBorders>
          </w:tcPr>
          <w:p w14:paraId="10A25EA6" w14:textId="77777777" w:rsidR="005C2A41" w:rsidRDefault="00863C9F">
            <w:pPr>
              <w:pStyle w:val="TableParagraph"/>
              <w:spacing w:before="156"/>
              <w:ind w:left="23"/>
              <w:jc w:val="center"/>
              <w:rPr>
                <w:sz w:val="16"/>
              </w:rPr>
            </w:pPr>
            <w:r>
              <w:rPr>
                <w:spacing w:val="-2"/>
                <w:sz w:val="16"/>
              </w:rPr>
              <w:t>$51.95</w:t>
            </w:r>
          </w:p>
        </w:tc>
      </w:tr>
      <w:tr w:rsidR="005C2A41" w14:paraId="52EC0E44" w14:textId="77777777">
        <w:trPr>
          <w:trHeight w:val="513"/>
        </w:trPr>
        <w:tc>
          <w:tcPr>
            <w:tcW w:w="2906" w:type="dxa"/>
            <w:tcBorders>
              <w:top w:val="single" w:sz="4" w:space="0" w:color="808080"/>
              <w:bottom w:val="single" w:sz="4" w:space="0" w:color="808080"/>
              <w:right w:val="single" w:sz="4" w:space="0" w:color="808080"/>
            </w:tcBorders>
          </w:tcPr>
          <w:p w14:paraId="1F06027E" w14:textId="77777777" w:rsidR="005C2A41" w:rsidRDefault="00863C9F">
            <w:pPr>
              <w:pStyle w:val="TableParagraph"/>
              <w:spacing w:before="58"/>
              <w:ind w:left="59"/>
              <w:rPr>
                <w:b/>
                <w:sz w:val="18"/>
              </w:rPr>
            </w:pPr>
            <w:r>
              <w:rPr>
                <w:b/>
                <w:w w:val="105"/>
                <w:sz w:val="18"/>
              </w:rPr>
              <w:t>June</w:t>
            </w:r>
            <w:r>
              <w:rPr>
                <w:b/>
                <w:spacing w:val="1"/>
                <w:w w:val="105"/>
                <w:sz w:val="18"/>
              </w:rPr>
              <w:t xml:space="preserve"> </w:t>
            </w:r>
            <w:r>
              <w:rPr>
                <w:b/>
                <w:w w:val="105"/>
                <w:sz w:val="18"/>
              </w:rPr>
              <w:t>3,</w:t>
            </w:r>
            <w:r>
              <w:rPr>
                <w:b/>
                <w:spacing w:val="2"/>
                <w:w w:val="105"/>
                <w:sz w:val="18"/>
              </w:rPr>
              <w:t xml:space="preserve"> </w:t>
            </w:r>
            <w:r>
              <w:rPr>
                <w:b/>
                <w:w w:val="105"/>
                <w:sz w:val="18"/>
              </w:rPr>
              <w:t>2025</w:t>
            </w:r>
            <w:r>
              <w:rPr>
                <w:b/>
                <w:spacing w:val="2"/>
                <w:w w:val="105"/>
                <w:sz w:val="18"/>
              </w:rPr>
              <w:t xml:space="preserve"> </w:t>
            </w:r>
            <w:r>
              <w:rPr>
                <w:b/>
                <w:w w:val="105"/>
                <w:sz w:val="18"/>
              </w:rPr>
              <w:t>­ Sept.</w:t>
            </w:r>
            <w:r>
              <w:rPr>
                <w:b/>
                <w:spacing w:val="2"/>
                <w:w w:val="105"/>
                <w:sz w:val="18"/>
              </w:rPr>
              <w:t xml:space="preserve"> </w:t>
            </w:r>
            <w:r>
              <w:rPr>
                <w:b/>
                <w:w w:val="105"/>
                <w:sz w:val="18"/>
              </w:rPr>
              <w:t>3,</w:t>
            </w:r>
            <w:r>
              <w:rPr>
                <w:b/>
                <w:spacing w:val="1"/>
                <w:w w:val="105"/>
                <w:sz w:val="18"/>
              </w:rPr>
              <w:t xml:space="preserve"> </w:t>
            </w:r>
            <w:r>
              <w:rPr>
                <w:b/>
                <w:spacing w:val="-4"/>
                <w:w w:val="105"/>
                <w:sz w:val="18"/>
              </w:rPr>
              <w:t>2025</w:t>
            </w:r>
          </w:p>
          <w:p w14:paraId="449A5086" w14:textId="77777777" w:rsidR="005C2A41" w:rsidRDefault="00863C9F">
            <w:pPr>
              <w:pStyle w:val="TableParagraph"/>
              <w:spacing w:before="10"/>
              <w:ind w:left="59"/>
              <w:rPr>
                <w:sz w:val="16"/>
              </w:rPr>
            </w:pPr>
            <w:r>
              <w:rPr>
                <w:spacing w:val="-6"/>
                <w:sz w:val="16"/>
              </w:rPr>
              <w:t>4</w:t>
            </w:r>
            <w:r>
              <w:rPr>
                <w:spacing w:val="-7"/>
                <w:sz w:val="16"/>
              </w:rPr>
              <w:t xml:space="preserve"> </w:t>
            </w:r>
            <w:r>
              <w:rPr>
                <w:spacing w:val="-6"/>
                <w:sz w:val="16"/>
              </w:rPr>
              <w:t>monthly payments</w:t>
            </w:r>
          </w:p>
        </w:tc>
        <w:tc>
          <w:tcPr>
            <w:tcW w:w="4359" w:type="dxa"/>
            <w:tcBorders>
              <w:top w:val="single" w:sz="4" w:space="0" w:color="808080"/>
              <w:left w:val="single" w:sz="4" w:space="0" w:color="808080"/>
              <w:bottom w:val="single" w:sz="4" w:space="0" w:color="808080"/>
            </w:tcBorders>
          </w:tcPr>
          <w:p w14:paraId="6F0FF9B9" w14:textId="77777777" w:rsidR="005C2A41" w:rsidRDefault="00863C9F">
            <w:pPr>
              <w:pStyle w:val="TableParagraph"/>
              <w:spacing w:before="156"/>
              <w:ind w:left="23" w:right="10"/>
              <w:jc w:val="center"/>
              <w:rPr>
                <w:sz w:val="16"/>
              </w:rPr>
            </w:pPr>
            <w:r>
              <w:rPr>
                <w:spacing w:val="-2"/>
                <w:sz w:val="16"/>
              </w:rPr>
              <w:t>$103.89</w:t>
            </w:r>
          </w:p>
        </w:tc>
      </w:tr>
      <w:tr w:rsidR="005C2A41" w14:paraId="1E822887" w14:textId="77777777">
        <w:trPr>
          <w:trHeight w:val="513"/>
        </w:trPr>
        <w:tc>
          <w:tcPr>
            <w:tcW w:w="2906" w:type="dxa"/>
            <w:tcBorders>
              <w:top w:val="single" w:sz="4" w:space="0" w:color="808080"/>
              <w:bottom w:val="single" w:sz="4" w:space="0" w:color="808080"/>
              <w:right w:val="single" w:sz="4" w:space="0" w:color="808080"/>
            </w:tcBorders>
          </w:tcPr>
          <w:p w14:paraId="44EC1B72" w14:textId="77777777" w:rsidR="005C2A41" w:rsidRDefault="00863C9F">
            <w:pPr>
              <w:pStyle w:val="TableParagraph"/>
              <w:spacing w:before="58"/>
              <w:ind w:left="59"/>
              <w:rPr>
                <w:b/>
                <w:sz w:val="18"/>
              </w:rPr>
            </w:pPr>
            <w:r>
              <w:rPr>
                <w:b/>
                <w:w w:val="105"/>
                <w:sz w:val="18"/>
              </w:rPr>
              <w:t>Oct.</w:t>
            </w:r>
            <w:r>
              <w:rPr>
                <w:b/>
                <w:spacing w:val="-2"/>
                <w:w w:val="105"/>
                <w:sz w:val="18"/>
              </w:rPr>
              <w:t xml:space="preserve"> </w:t>
            </w:r>
            <w:r>
              <w:rPr>
                <w:b/>
                <w:w w:val="105"/>
                <w:sz w:val="18"/>
              </w:rPr>
              <w:t>3,</w:t>
            </w:r>
            <w:r>
              <w:rPr>
                <w:b/>
                <w:spacing w:val="-2"/>
                <w:w w:val="105"/>
                <w:sz w:val="18"/>
              </w:rPr>
              <w:t xml:space="preserve"> </w:t>
            </w:r>
            <w:r>
              <w:rPr>
                <w:b/>
                <w:w w:val="105"/>
                <w:sz w:val="18"/>
              </w:rPr>
              <w:t>2025</w:t>
            </w:r>
            <w:r>
              <w:rPr>
                <w:b/>
                <w:spacing w:val="-1"/>
                <w:w w:val="105"/>
                <w:sz w:val="18"/>
              </w:rPr>
              <w:t xml:space="preserve"> </w:t>
            </w:r>
            <w:r>
              <w:rPr>
                <w:b/>
                <w:w w:val="105"/>
                <w:sz w:val="18"/>
              </w:rPr>
              <w:t>­</w:t>
            </w:r>
            <w:r>
              <w:rPr>
                <w:b/>
                <w:spacing w:val="-2"/>
                <w:w w:val="105"/>
                <w:sz w:val="18"/>
              </w:rPr>
              <w:t xml:space="preserve"> </w:t>
            </w:r>
            <w:r>
              <w:rPr>
                <w:b/>
                <w:w w:val="105"/>
                <w:sz w:val="18"/>
              </w:rPr>
              <w:t>July</w:t>
            </w:r>
            <w:r>
              <w:rPr>
                <w:b/>
                <w:spacing w:val="2"/>
                <w:w w:val="105"/>
                <w:sz w:val="18"/>
              </w:rPr>
              <w:t xml:space="preserve"> </w:t>
            </w:r>
            <w:r>
              <w:rPr>
                <w:b/>
                <w:w w:val="105"/>
                <w:sz w:val="18"/>
              </w:rPr>
              <w:t>3,</w:t>
            </w:r>
            <w:r>
              <w:rPr>
                <w:b/>
                <w:spacing w:val="3"/>
                <w:w w:val="105"/>
                <w:sz w:val="18"/>
              </w:rPr>
              <w:t xml:space="preserve"> </w:t>
            </w:r>
            <w:r>
              <w:rPr>
                <w:b/>
                <w:spacing w:val="-4"/>
                <w:w w:val="105"/>
                <w:sz w:val="18"/>
              </w:rPr>
              <w:t>2030</w:t>
            </w:r>
          </w:p>
          <w:p w14:paraId="30E5CEF7" w14:textId="77777777" w:rsidR="005C2A41" w:rsidRDefault="00863C9F">
            <w:pPr>
              <w:pStyle w:val="TableParagraph"/>
              <w:spacing w:before="10"/>
              <w:ind w:left="59"/>
              <w:rPr>
                <w:sz w:val="16"/>
              </w:rPr>
            </w:pPr>
            <w:r>
              <w:rPr>
                <w:spacing w:val="-6"/>
                <w:sz w:val="16"/>
              </w:rPr>
              <w:t>58</w:t>
            </w:r>
            <w:r>
              <w:rPr>
                <w:spacing w:val="-4"/>
                <w:sz w:val="16"/>
              </w:rPr>
              <w:t xml:space="preserve"> </w:t>
            </w:r>
            <w:r>
              <w:rPr>
                <w:spacing w:val="-6"/>
                <w:sz w:val="16"/>
              </w:rPr>
              <w:t>monthly</w:t>
            </w:r>
            <w:r>
              <w:rPr>
                <w:spacing w:val="-3"/>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7B419871" w14:textId="77777777" w:rsidR="005C2A41" w:rsidRDefault="00863C9F">
            <w:pPr>
              <w:pStyle w:val="TableParagraph"/>
              <w:spacing w:before="156"/>
              <w:ind w:left="23" w:right="10"/>
              <w:jc w:val="center"/>
              <w:rPr>
                <w:sz w:val="16"/>
              </w:rPr>
            </w:pPr>
            <w:r>
              <w:rPr>
                <w:spacing w:val="-2"/>
                <w:sz w:val="16"/>
              </w:rPr>
              <w:t>$155.83</w:t>
            </w:r>
          </w:p>
        </w:tc>
      </w:tr>
      <w:tr w:rsidR="005C2A41" w14:paraId="77AFE609" w14:textId="77777777">
        <w:trPr>
          <w:trHeight w:val="513"/>
        </w:trPr>
        <w:tc>
          <w:tcPr>
            <w:tcW w:w="2906" w:type="dxa"/>
            <w:tcBorders>
              <w:top w:val="single" w:sz="4" w:space="0" w:color="808080"/>
              <w:bottom w:val="single" w:sz="4" w:space="0" w:color="808080"/>
              <w:right w:val="single" w:sz="4" w:space="0" w:color="808080"/>
            </w:tcBorders>
          </w:tcPr>
          <w:p w14:paraId="02599817" w14:textId="77777777" w:rsidR="005C2A41" w:rsidRDefault="00863C9F">
            <w:pPr>
              <w:pStyle w:val="TableParagraph"/>
              <w:spacing w:before="58"/>
              <w:ind w:left="59"/>
              <w:rPr>
                <w:b/>
                <w:sz w:val="18"/>
              </w:rPr>
            </w:pPr>
            <w:r>
              <w:rPr>
                <w:b/>
                <w:w w:val="105"/>
                <w:sz w:val="18"/>
              </w:rPr>
              <w:t>Aug.</w:t>
            </w:r>
            <w:r>
              <w:rPr>
                <w:b/>
                <w:spacing w:val="-2"/>
                <w:w w:val="105"/>
                <w:sz w:val="18"/>
              </w:rPr>
              <w:t xml:space="preserve"> </w:t>
            </w:r>
            <w:r>
              <w:rPr>
                <w:b/>
                <w:w w:val="105"/>
                <w:sz w:val="18"/>
              </w:rPr>
              <w:t>3,</w:t>
            </w:r>
            <w:r>
              <w:rPr>
                <w:b/>
                <w:spacing w:val="-2"/>
                <w:w w:val="105"/>
                <w:sz w:val="18"/>
              </w:rPr>
              <w:t xml:space="preserve"> </w:t>
            </w:r>
            <w:r>
              <w:rPr>
                <w:b/>
                <w:w w:val="105"/>
                <w:sz w:val="18"/>
              </w:rPr>
              <w:t>2030</w:t>
            </w:r>
            <w:r>
              <w:rPr>
                <w:b/>
                <w:spacing w:val="-2"/>
                <w:w w:val="105"/>
                <w:sz w:val="18"/>
              </w:rPr>
              <w:t xml:space="preserve"> </w:t>
            </w:r>
            <w:r>
              <w:rPr>
                <w:b/>
                <w:w w:val="105"/>
                <w:sz w:val="18"/>
              </w:rPr>
              <w:t>­</w:t>
            </w:r>
            <w:r>
              <w:rPr>
                <w:b/>
                <w:spacing w:val="-2"/>
                <w:w w:val="105"/>
                <w:sz w:val="18"/>
              </w:rPr>
              <w:t xml:space="preserve"> </w:t>
            </w:r>
            <w:r>
              <w:rPr>
                <w:b/>
                <w:w w:val="105"/>
                <w:sz w:val="18"/>
              </w:rPr>
              <w:t>June</w:t>
            </w:r>
            <w:r>
              <w:rPr>
                <w:b/>
                <w:spacing w:val="4"/>
                <w:w w:val="105"/>
                <w:sz w:val="18"/>
              </w:rPr>
              <w:t xml:space="preserve"> </w:t>
            </w:r>
            <w:r>
              <w:rPr>
                <w:b/>
                <w:w w:val="105"/>
                <w:sz w:val="18"/>
              </w:rPr>
              <w:t>3,</w:t>
            </w:r>
            <w:r>
              <w:rPr>
                <w:b/>
                <w:spacing w:val="3"/>
                <w:w w:val="105"/>
                <w:sz w:val="18"/>
              </w:rPr>
              <w:t xml:space="preserve"> </w:t>
            </w:r>
            <w:r>
              <w:rPr>
                <w:b/>
                <w:spacing w:val="-4"/>
                <w:w w:val="105"/>
                <w:sz w:val="18"/>
              </w:rPr>
              <w:t>2050</w:t>
            </w:r>
          </w:p>
          <w:p w14:paraId="422C640D" w14:textId="77777777" w:rsidR="005C2A41" w:rsidRDefault="00863C9F">
            <w:pPr>
              <w:pStyle w:val="TableParagraph"/>
              <w:spacing w:before="10"/>
              <w:ind w:left="59"/>
              <w:rPr>
                <w:sz w:val="16"/>
              </w:rPr>
            </w:pPr>
            <w:r>
              <w:rPr>
                <w:spacing w:val="-6"/>
                <w:sz w:val="16"/>
              </w:rPr>
              <w:t>239</w:t>
            </w:r>
            <w:r>
              <w:rPr>
                <w:spacing w:val="-3"/>
                <w:sz w:val="16"/>
              </w:rPr>
              <w:t xml:space="preserve"> </w:t>
            </w:r>
            <w:r>
              <w:rPr>
                <w:spacing w:val="-6"/>
                <w:sz w:val="16"/>
              </w:rPr>
              <w:t>monthly</w:t>
            </w:r>
            <w:r>
              <w:rPr>
                <w:spacing w:val="-2"/>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3C071B52" w14:textId="77777777" w:rsidR="005C2A41" w:rsidRDefault="00863C9F">
            <w:pPr>
              <w:pStyle w:val="TableParagraph"/>
              <w:spacing w:before="156"/>
              <w:ind w:left="23" w:right="10"/>
              <w:jc w:val="center"/>
              <w:rPr>
                <w:sz w:val="16"/>
              </w:rPr>
            </w:pPr>
            <w:r>
              <w:rPr>
                <w:spacing w:val="-2"/>
                <w:sz w:val="16"/>
              </w:rPr>
              <w:t>$296.50</w:t>
            </w:r>
          </w:p>
        </w:tc>
      </w:tr>
      <w:tr w:rsidR="005C2A41" w14:paraId="6137A8EE" w14:textId="77777777">
        <w:trPr>
          <w:trHeight w:val="518"/>
        </w:trPr>
        <w:tc>
          <w:tcPr>
            <w:tcW w:w="2906" w:type="dxa"/>
            <w:tcBorders>
              <w:top w:val="single" w:sz="4" w:space="0" w:color="808080"/>
              <w:right w:val="single" w:sz="4" w:space="0" w:color="808080"/>
            </w:tcBorders>
          </w:tcPr>
          <w:p w14:paraId="3218F1E3" w14:textId="77777777" w:rsidR="005C2A41" w:rsidRDefault="00863C9F">
            <w:pPr>
              <w:pStyle w:val="TableParagraph"/>
              <w:spacing w:before="58"/>
              <w:ind w:left="59"/>
              <w:rPr>
                <w:b/>
                <w:sz w:val="18"/>
              </w:rPr>
            </w:pPr>
            <w:r>
              <w:rPr>
                <w:b/>
                <w:w w:val="105"/>
                <w:sz w:val="18"/>
              </w:rPr>
              <w:t>July</w:t>
            </w:r>
            <w:r>
              <w:rPr>
                <w:b/>
                <w:spacing w:val="1"/>
                <w:w w:val="105"/>
                <w:sz w:val="18"/>
              </w:rPr>
              <w:t xml:space="preserve"> </w:t>
            </w:r>
            <w:r>
              <w:rPr>
                <w:b/>
                <w:w w:val="105"/>
                <w:sz w:val="18"/>
              </w:rPr>
              <w:t>3,</w:t>
            </w:r>
            <w:r>
              <w:rPr>
                <w:b/>
                <w:spacing w:val="1"/>
                <w:w w:val="105"/>
                <w:sz w:val="18"/>
              </w:rPr>
              <w:t xml:space="preserve"> </w:t>
            </w:r>
            <w:r>
              <w:rPr>
                <w:b/>
                <w:w w:val="105"/>
                <w:sz w:val="18"/>
              </w:rPr>
              <w:t>2050</w:t>
            </w:r>
            <w:r>
              <w:rPr>
                <w:b/>
                <w:spacing w:val="2"/>
                <w:w w:val="105"/>
                <w:sz w:val="18"/>
              </w:rPr>
              <w:t xml:space="preserve"> </w:t>
            </w:r>
            <w:r>
              <w:rPr>
                <w:b/>
                <w:w w:val="105"/>
                <w:sz w:val="18"/>
              </w:rPr>
              <w:t>­</w:t>
            </w:r>
            <w:r>
              <w:rPr>
                <w:b/>
                <w:spacing w:val="-1"/>
                <w:w w:val="105"/>
                <w:sz w:val="18"/>
              </w:rPr>
              <w:t xml:space="preserve"> </w:t>
            </w:r>
            <w:r>
              <w:rPr>
                <w:b/>
                <w:w w:val="105"/>
                <w:sz w:val="18"/>
              </w:rPr>
              <w:t>July</w:t>
            </w:r>
            <w:r>
              <w:rPr>
                <w:b/>
                <w:spacing w:val="3"/>
                <w:w w:val="105"/>
                <w:sz w:val="18"/>
              </w:rPr>
              <w:t xml:space="preserve"> </w:t>
            </w:r>
            <w:r>
              <w:rPr>
                <w:b/>
                <w:w w:val="105"/>
                <w:sz w:val="18"/>
              </w:rPr>
              <w:t>3,</w:t>
            </w:r>
            <w:r>
              <w:rPr>
                <w:b/>
                <w:spacing w:val="4"/>
                <w:w w:val="105"/>
                <w:sz w:val="18"/>
              </w:rPr>
              <w:t xml:space="preserve"> </w:t>
            </w:r>
            <w:r>
              <w:rPr>
                <w:b/>
                <w:spacing w:val="-4"/>
                <w:w w:val="105"/>
                <w:sz w:val="18"/>
              </w:rPr>
              <w:t>2050</w:t>
            </w:r>
          </w:p>
          <w:p w14:paraId="02046CCE"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59" w:type="dxa"/>
            <w:tcBorders>
              <w:top w:val="single" w:sz="4" w:space="0" w:color="808080"/>
              <w:left w:val="single" w:sz="4" w:space="0" w:color="808080"/>
            </w:tcBorders>
          </w:tcPr>
          <w:p w14:paraId="7ECEDE6B" w14:textId="77777777" w:rsidR="005C2A41" w:rsidRDefault="00863C9F">
            <w:pPr>
              <w:pStyle w:val="TableParagraph"/>
              <w:spacing w:before="156"/>
              <w:ind w:left="23" w:right="10"/>
              <w:jc w:val="center"/>
              <w:rPr>
                <w:sz w:val="16"/>
              </w:rPr>
            </w:pPr>
            <w:r>
              <w:rPr>
                <w:spacing w:val="-2"/>
                <w:sz w:val="16"/>
              </w:rPr>
              <w:t>$260.68</w:t>
            </w:r>
          </w:p>
        </w:tc>
      </w:tr>
    </w:tbl>
    <w:p w14:paraId="2F589F2F" w14:textId="77777777" w:rsidR="005C2A41" w:rsidRDefault="00863C9F">
      <w:pPr>
        <w:pStyle w:val="BodyText"/>
        <w:spacing w:before="254"/>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75DF970D" w14:textId="77777777" w:rsidR="005C2A41" w:rsidRDefault="005C2A41">
      <w:pPr>
        <w:pStyle w:val="BodyText"/>
        <w:jc w:val="center"/>
        <w:rPr>
          <w:rFonts w:ascii="Times New Roman"/>
        </w:rPr>
        <w:sectPr w:rsidR="005C2A41">
          <w:type w:val="continuous"/>
          <w:pgSz w:w="12240" w:h="15840"/>
          <w:pgMar w:top="1760" w:right="720" w:bottom="340" w:left="720" w:header="325" w:footer="213" w:gutter="0"/>
          <w:cols w:space="720"/>
        </w:sectPr>
      </w:pPr>
    </w:p>
    <w:p w14:paraId="1DB2CAC8" w14:textId="77777777" w:rsidR="005C2A41" w:rsidRDefault="005C2A41">
      <w:pPr>
        <w:pStyle w:val="BodyText"/>
        <w:rPr>
          <w:rFonts w:ascii="Times New Roman"/>
          <w:sz w:val="20"/>
        </w:rPr>
      </w:pPr>
    </w:p>
    <w:p w14:paraId="6F1A1446" w14:textId="77777777" w:rsidR="005C2A41" w:rsidRDefault="005C2A41">
      <w:pPr>
        <w:pStyle w:val="BodyText"/>
        <w:rPr>
          <w:rFonts w:ascii="Times New Roman"/>
          <w:sz w:val="20"/>
        </w:rPr>
      </w:pPr>
    </w:p>
    <w:p w14:paraId="5688B56B" w14:textId="77777777" w:rsidR="005C2A41" w:rsidRDefault="005C2A41">
      <w:pPr>
        <w:pStyle w:val="BodyText"/>
        <w:rPr>
          <w:rFonts w:ascii="Times New Roman"/>
          <w:sz w:val="20"/>
        </w:rPr>
      </w:pPr>
    </w:p>
    <w:p w14:paraId="55A4AA9A" w14:textId="77777777" w:rsidR="005C2A41" w:rsidRDefault="005C2A41">
      <w:pPr>
        <w:pStyle w:val="BodyText"/>
        <w:spacing w:before="226"/>
        <w:rPr>
          <w:rFonts w:ascii="Times New Roman"/>
          <w:sz w:val="20"/>
        </w:rPr>
      </w:pPr>
    </w:p>
    <w:p w14:paraId="2931C2E5" w14:textId="77777777" w:rsidR="005C2A41" w:rsidRDefault="00863C9F">
      <w:pPr>
        <w:pStyle w:val="Heading5"/>
        <w:spacing w:line="256" w:lineRule="auto"/>
        <w:ind w:left="7376" w:right="709"/>
      </w:pPr>
      <w:r>
        <w:rPr>
          <w:noProof/>
        </w:rPr>
        <mc:AlternateContent>
          <mc:Choice Requires="wps">
            <w:drawing>
              <wp:anchor distT="0" distB="0" distL="0" distR="0" simplePos="0" relativeHeight="15975936" behindDoc="0" locked="0" layoutInCell="1" allowOverlap="1" wp14:anchorId="25BE2EE9" wp14:editId="0C1A5A1E">
                <wp:simplePos x="0" y="0"/>
                <wp:positionH relativeFrom="page">
                  <wp:posOffset>713444</wp:posOffset>
                </wp:positionH>
                <wp:positionV relativeFrom="paragraph">
                  <wp:posOffset>-187959</wp:posOffset>
                </wp:positionV>
                <wp:extent cx="4277995" cy="1555750"/>
                <wp:effectExtent l="0" t="0" r="0" b="0"/>
                <wp:wrapNone/>
                <wp:docPr id="1195" name="Text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7995" cy="1555750"/>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5654EEDF" w14:textId="77777777">
                              <w:trPr>
                                <w:trHeight w:val="395"/>
                              </w:trPr>
                              <w:tc>
                                <w:tcPr>
                                  <w:tcW w:w="1991" w:type="dxa"/>
                                  <w:shd w:val="clear" w:color="auto" w:fill="DBDBDB"/>
                                </w:tcPr>
                                <w:p w14:paraId="2DDC4DDA"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77A37F3B"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55859FBA" w14:textId="77777777">
                              <w:trPr>
                                <w:trHeight w:val="958"/>
                              </w:trPr>
                              <w:tc>
                                <w:tcPr>
                                  <w:tcW w:w="1991" w:type="dxa"/>
                                </w:tcPr>
                                <w:p w14:paraId="135CC558" w14:textId="77777777" w:rsidR="005C2A41" w:rsidRDefault="00863C9F">
                                  <w:pPr>
                                    <w:pStyle w:val="TableParagraph"/>
                                    <w:spacing w:before="58"/>
                                    <w:ind w:left="133"/>
                                    <w:rPr>
                                      <w:b/>
                                      <w:sz w:val="17"/>
                                    </w:rPr>
                                  </w:pPr>
                                  <w:r>
                                    <w:rPr>
                                      <w:b/>
                                      <w:spacing w:val="-2"/>
                                      <w:sz w:val="17"/>
                                    </w:rPr>
                                    <w:t>DIRECT</w:t>
                                  </w:r>
                                </w:p>
                                <w:p w14:paraId="690B7CC2"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78BE1CBA"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30610E3F" w14:textId="77777777" w:rsidR="005C2A41" w:rsidRDefault="005C2A41">
                                  <w:pPr>
                                    <w:pStyle w:val="TableParagraph"/>
                                    <w:spacing w:before="33"/>
                                    <w:ind w:left="0"/>
                                    <w:rPr>
                                      <w:sz w:val="16"/>
                                    </w:rPr>
                                  </w:pPr>
                                </w:p>
                                <w:p w14:paraId="166C5856"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0268EAB0" w14:textId="77777777">
                              <w:trPr>
                                <w:trHeight w:val="1017"/>
                              </w:trPr>
                              <w:tc>
                                <w:tcPr>
                                  <w:tcW w:w="1991" w:type="dxa"/>
                                </w:tcPr>
                                <w:p w14:paraId="024D7D2A"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71C75885"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079BE33A"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0E000169" w14:textId="77777777" w:rsidR="005C2A41" w:rsidRDefault="005C2A41">
                            <w:pPr>
                              <w:pStyle w:val="BodyText"/>
                            </w:pPr>
                          </w:p>
                        </w:txbxContent>
                      </wps:txbx>
                      <wps:bodyPr wrap="square" lIns="0" tIns="0" rIns="0" bIns="0" rtlCol="0">
                        <a:noAutofit/>
                      </wps:bodyPr>
                    </wps:wsp>
                  </a:graphicData>
                </a:graphic>
              </wp:anchor>
            </w:drawing>
          </mc:Choice>
          <mc:Fallback>
            <w:pict>
              <v:shape w14:anchorId="25BE2EE9" id="Textbox 1195" o:spid="_x0000_s1228" type="#_x0000_t202" style="position:absolute;left:0;text-align:left;margin-left:56.2pt;margin-top:-14.8pt;width:336.85pt;height:122.5pt;z-index:1597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5654EEDF" w14:textId="77777777">
                        <w:trPr>
                          <w:trHeight w:val="395"/>
                        </w:trPr>
                        <w:tc>
                          <w:tcPr>
                            <w:tcW w:w="1991" w:type="dxa"/>
                            <w:shd w:val="clear" w:color="auto" w:fill="DBDBDB"/>
                          </w:tcPr>
                          <w:p w14:paraId="2DDC4DDA"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77A37F3B"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55859FBA" w14:textId="77777777">
                        <w:trPr>
                          <w:trHeight w:val="958"/>
                        </w:trPr>
                        <w:tc>
                          <w:tcPr>
                            <w:tcW w:w="1991" w:type="dxa"/>
                          </w:tcPr>
                          <w:p w14:paraId="135CC558" w14:textId="77777777" w:rsidR="005C2A41" w:rsidRDefault="00863C9F">
                            <w:pPr>
                              <w:pStyle w:val="TableParagraph"/>
                              <w:spacing w:before="58"/>
                              <w:ind w:left="133"/>
                              <w:rPr>
                                <w:b/>
                                <w:sz w:val="17"/>
                              </w:rPr>
                            </w:pPr>
                            <w:r>
                              <w:rPr>
                                <w:b/>
                                <w:spacing w:val="-2"/>
                                <w:sz w:val="17"/>
                              </w:rPr>
                              <w:t>DIRECT</w:t>
                            </w:r>
                          </w:p>
                          <w:p w14:paraId="690B7CC2"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78BE1CBA"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30610E3F" w14:textId="77777777" w:rsidR="005C2A41" w:rsidRDefault="005C2A41">
                            <w:pPr>
                              <w:pStyle w:val="TableParagraph"/>
                              <w:spacing w:before="33"/>
                              <w:ind w:left="0"/>
                              <w:rPr>
                                <w:sz w:val="16"/>
                              </w:rPr>
                            </w:pPr>
                          </w:p>
                          <w:p w14:paraId="166C5856"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0268EAB0" w14:textId="77777777">
                        <w:trPr>
                          <w:trHeight w:val="1017"/>
                        </w:trPr>
                        <w:tc>
                          <w:tcPr>
                            <w:tcW w:w="1991" w:type="dxa"/>
                          </w:tcPr>
                          <w:p w14:paraId="024D7D2A"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71C75885"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079BE33A"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0E000169" w14:textId="77777777" w:rsidR="005C2A41" w:rsidRDefault="005C2A41">
                      <w:pPr>
                        <w:pStyle w:val="BodyText"/>
                      </w:pPr>
                    </w:p>
                  </w:txbxContent>
                </v:textbox>
                <w10:wrap anchorx="page"/>
              </v:shape>
            </w:pict>
          </mc:Fallback>
        </mc:AlternateContent>
      </w:r>
      <w:r>
        <w:rPr>
          <w:w w:val="105"/>
        </w:rPr>
        <w:t>You</w:t>
      </w:r>
      <w:r>
        <w:rPr>
          <w:spacing w:val="-15"/>
          <w:w w:val="105"/>
        </w:rPr>
        <w:t xml:space="preserve"> </w:t>
      </w:r>
      <w:r>
        <w:rPr>
          <w:w w:val="105"/>
        </w:rPr>
        <w:t>may</w:t>
      </w:r>
      <w:r>
        <w:rPr>
          <w:spacing w:val="-15"/>
          <w:w w:val="105"/>
        </w:rPr>
        <w:t xml:space="preserve"> </w:t>
      </w:r>
      <w:r>
        <w:rPr>
          <w:w w:val="105"/>
        </w:rPr>
        <w:t>qualify</w:t>
      </w:r>
      <w:r>
        <w:rPr>
          <w:spacing w:val="-14"/>
          <w:w w:val="105"/>
        </w:rPr>
        <w:t xml:space="preserve"> </w:t>
      </w:r>
      <w:r>
        <w:rPr>
          <w:w w:val="105"/>
        </w:rPr>
        <w:t>for</w:t>
      </w:r>
      <w:r>
        <w:rPr>
          <w:spacing w:val="-15"/>
          <w:w w:val="105"/>
        </w:rPr>
        <w:t xml:space="preserve"> </w:t>
      </w:r>
      <w:r>
        <w:rPr>
          <w:w w:val="105"/>
        </w:rPr>
        <w:t>Federal education loans.</w:t>
      </w:r>
    </w:p>
    <w:p w14:paraId="750E82B6" w14:textId="77777777" w:rsidR="005C2A41" w:rsidRDefault="00863C9F">
      <w:pPr>
        <w:spacing w:before="11" w:line="264" w:lineRule="auto"/>
        <w:ind w:left="7376" w:right="400"/>
        <w:rPr>
          <w:b/>
          <w:sz w:val="18"/>
        </w:rPr>
      </w:pPr>
      <w:r>
        <w:rPr>
          <w:b/>
          <w:noProof/>
          <w:sz w:val="18"/>
        </w:rPr>
        <mc:AlternateContent>
          <mc:Choice Requires="wps">
            <w:drawing>
              <wp:anchor distT="0" distB="0" distL="0" distR="0" simplePos="0" relativeHeight="15971328" behindDoc="0" locked="0" layoutInCell="1" allowOverlap="1" wp14:anchorId="69FFF096" wp14:editId="56BE03AA">
                <wp:simplePos x="0" y="0"/>
                <wp:positionH relativeFrom="page">
                  <wp:posOffset>2060003</wp:posOffset>
                </wp:positionH>
                <wp:positionV relativeFrom="paragraph">
                  <wp:posOffset>76885</wp:posOffset>
                </wp:positionV>
                <wp:extent cx="2849245" cy="6350"/>
                <wp:effectExtent l="0" t="0" r="0" b="0"/>
                <wp:wrapNone/>
                <wp:docPr id="1196" name="Graphic 1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245" cy="6350"/>
                        </a:xfrm>
                        <a:custGeom>
                          <a:avLst/>
                          <a:gdLst/>
                          <a:ahLst/>
                          <a:cxnLst/>
                          <a:rect l="l" t="t" r="r" b="b"/>
                          <a:pathLst>
                            <a:path w="2849245" h="6350">
                              <a:moveTo>
                                <a:pt x="2849118" y="0"/>
                              </a:moveTo>
                              <a:lnTo>
                                <a:pt x="0" y="0"/>
                              </a:lnTo>
                              <a:lnTo>
                                <a:pt x="0" y="6273"/>
                              </a:lnTo>
                              <a:lnTo>
                                <a:pt x="2849118" y="6273"/>
                              </a:lnTo>
                              <a:lnTo>
                                <a:pt x="2849118"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B970BDF" id="Graphic 1196" o:spid="_x0000_s1026" alt="&quot;&quot;" style="position:absolute;margin-left:162.2pt;margin-top:6.05pt;width:224.35pt;height:.5pt;z-index:15971328;visibility:visible;mso-wrap-style:square;mso-wrap-distance-left:0;mso-wrap-distance-top:0;mso-wrap-distance-right:0;mso-wrap-distance-bottom:0;mso-position-horizontal:absolute;mso-position-horizontal-relative:page;mso-position-vertical:absolute;mso-position-vertical-relative:text;v-text-anchor:top" coordsize="284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" path="m2849118,l,,,6273r2849118,l2849118,xe" fillcolor="#ccc" stroked="f">
                <v:path arrowok="t"/>
                <w10:wrap anchorx="page"/>
              </v:shape>
            </w:pict>
          </mc:Fallback>
        </mc:AlternateContent>
      </w:r>
      <w:r>
        <w:rPr>
          <w:w w:val="105"/>
          <w:sz w:val="18"/>
        </w:rPr>
        <w:t xml:space="preserve">For additional information, </w:t>
      </w:r>
      <w:r>
        <w:rPr>
          <w:b/>
          <w:w w:val="105"/>
          <w:sz w:val="18"/>
        </w:rPr>
        <w:t>contact your</w:t>
      </w:r>
      <w:r>
        <w:rPr>
          <w:b/>
          <w:spacing w:val="-1"/>
          <w:w w:val="105"/>
          <w:sz w:val="18"/>
        </w:rPr>
        <w:t xml:space="preserve"> </w:t>
      </w:r>
      <w:r>
        <w:rPr>
          <w:b/>
          <w:w w:val="105"/>
          <w:sz w:val="18"/>
        </w:rPr>
        <w:t>school's</w:t>
      </w:r>
      <w:r>
        <w:rPr>
          <w:b/>
          <w:spacing w:val="-1"/>
          <w:w w:val="105"/>
          <w:sz w:val="18"/>
        </w:rPr>
        <w:t xml:space="preserve"> </w:t>
      </w:r>
      <w:r>
        <w:rPr>
          <w:b/>
          <w:w w:val="105"/>
          <w:sz w:val="18"/>
        </w:rPr>
        <w:t>financial</w:t>
      </w:r>
      <w:r>
        <w:rPr>
          <w:b/>
          <w:spacing w:val="-1"/>
          <w:w w:val="105"/>
          <w:sz w:val="18"/>
        </w:rPr>
        <w:t xml:space="preserve"> </w:t>
      </w:r>
      <w:r>
        <w:rPr>
          <w:b/>
          <w:w w:val="105"/>
          <w:sz w:val="18"/>
        </w:rPr>
        <w:t>aid</w:t>
      </w:r>
      <w:r>
        <w:rPr>
          <w:b/>
          <w:spacing w:val="-1"/>
          <w:w w:val="105"/>
          <w:sz w:val="18"/>
        </w:rPr>
        <w:t xml:space="preserve"> </w:t>
      </w:r>
      <w:r>
        <w:rPr>
          <w:b/>
          <w:w w:val="105"/>
          <w:sz w:val="18"/>
        </w:rPr>
        <w:t xml:space="preserve">office or the Department of Education </w:t>
      </w:r>
      <w:r>
        <w:rPr>
          <w:b/>
          <w:spacing w:val="-4"/>
          <w:w w:val="105"/>
          <w:sz w:val="18"/>
        </w:rPr>
        <w:t>at:</w:t>
      </w:r>
    </w:p>
    <w:p w14:paraId="48B970CF" w14:textId="77777777" w:rsidR="005C2A41" w:rsidRDefault="005C2A41">
      <w:pPr>
        <w:pStyle w:val="BodyText"/>
        <w:spacing w:before="19"/>
        <w:rPr>
          <w:b/>
          <w:sz w:val="18"/>
        </w:rPr>
      </w:pPr>
    </w:p>
    <w:p w14:paraId="0D29963C" w14:textId="77777777" w:rsidR="005C2A41" w:rsidRDefault="00863C9F">
      <w:pPr>
        <w:ind w:left="7376"/>
        <w:rPr>
          <w:sz w:val="18"/>
        </w:rPr>
      </w:pPr>
      <w:hyperlink r:id="rId221">
        <w:r>
          <w:rPr>
            <w:spacing w:val="-2"/>
            <w:w w:val="105"/>
            <w:sz w:val="18"/>
          </w:rPr>
          <w:t>www.studentaid.gov</w:t>
        </w:r>
      </w:hyperlink>
    </w:p>
    <w:p w14:paraId="0F7537E5" w14:textId="77777777" w:rsidR="005C2A41" w:rsidRDefault="005C2A41">
      <w:pPr>
        <w:pStyle w:val="BodyText"/>
        <w:rPr>
          <w:sz w:val="18"/>
        </w:rPr>
      </w:pPr>
    </w:p>
    <w:p w14:paraId="1EEDF33B" w14:textId="77777777" w:rsidR="005C2A41" w:rsidRDefault="005C2A41">
      <w:pPr>
        <w:pStyle w:val="BodyText"/>
        <w:spacing w:before="98"/>
        <w:rPr>
          <w:sz w:val="18"/>
        </w:rPr>
      </w:pPr>
    </w:p>
    <w:p w14:paraId="2998EA43" w14:textId="77777777" w:rsidR="005C2A41" w:rsidRDefault="00863C9F">
      <w:pPr>
        <w:spacing w:line="254" w:lineRule="auto"/>
        <w:ind w:left="468" w:right="492" w:firstLine="35"/>
        <w:rPr>
          <w:sz w:val="13"/>
        </w:rPr>
      </w:pPr>
      <w:r>
        <w:rPr>
          <w:sz w:val="13"/>
        </w:rPr>
        <w:t>*These</w:t>
      </w:r>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are</w:t>
      </w:r>
      <w:r>
        <w:rPr>
          <w:spacing w:val="-9"/>
          <w:sz w:val="13"/>
        </w:rPr>
        <w:t xml:space="preserve"> </w:t>
      </w:r>
      <w:r>
        <w:rPr>
          <w:sz w:val="13"/>
        </w:rPr>
        <w:t>determined</w:t>
      </w:r>
      <w:r>
        <w:rPr>
          <w:spacing w:val="-9"/>
          <w:sz w:val="13"/>
        </w:rPr>
        <w:t xml:space="preserve"> </w:t>
      </w:r>
      <w:r>
        <w:rPr>
          <w:sz w:val="13"/>
        </w:rPr>
        <w:t>by</w:t>
      </w:r>
      <w:r>
        <w:rPr>
          <w:spacing w:val="-9"/>
          <w:sz w:val="13"/>
        </w:rPr>
        <w:t xml:space="preserve"> </w:t>
      </w:r>
      <w:r>
        <w:rPr>
          <w:sz w:val="13"/>
        </w:rPr>
        <w:t>federal</w:t>
      </w:r>
      <w:r>
        <w:rPr>
          <w:spacing w:val="-9"/>
          <w:sz w:val="13"/>
        </w:rPr>
        <w:t xml:space="preserve"> </w:t>
      </w:r>
      <w:r>
        <w:rPr>
          <w:sz w:val="13"/>
        </w:rPr>
        <w:t>law</w:t>
      </w:r>
      <w:r>
        <w:rPr>
          <w:spacing w:val="-9"/>
          <w:sz w:val="13"/>
        </w:rPr>
        <w:t xml:space="preserve"> </w:t>
      </w:r>
      <w:r>
        <w:rPr>
          <w:sz w:val="13"/>
        </w:rPr>
        <w:t>and</w:t>
      </w:r>
      <w:r>
        <w:rPr>
          <w:spacing w:val="-9"/>
          <w:sz w:val="13"/>
        </w:rPr>
        <w:t xml:space="preserve"> </w:t>
      </w:r>
      <w:r>
        <w:rPr>
          <w:sz w:val="13"/>
        </w:rPr>
        <w:t>are</w:t>
      </w:r>
      <w:r>
        <w:rPr>
          <w:spacing w:val="-9"/>
          <w:sz w:val="13"/>
        </w:rPr>
        <w:t xml:space="preserve"> </w:t>
      </w:r>
      <w:r>
        <w:rPr>
          <w:sz w:val="13"/>
        </w:rPr>
        <w:t>for</w:t>
      </w:r>
      <w:r>
        <w:rPr>
          <w:spacing w:val="-9"/>
          <w:sz w:val="13"/>
        </w:rPr>
        <w:t xml:space="preserve"> </w:t>
      </w:r>
      <w:r>
        <w:rPr>
          <w:sz w:val="13"/>
        </w:rPr>
        <w:t>federal</w:t>
      </w:r>
      <w:r>
        <w:rPr>
          <w:spacing w:val="-9"/>
          <w:sz w:val="13"/>
        </w:rPr>
        <w:t xml:space="preserve"> </w:t>
      </w:r>
      <w:r>
        <w:rPr>
          <w:sz w:val="13"/>
        </w:rPr>
        <w:t>loans</w:t>
      </w:r>
      <w:r>
        <w:rPr>
          <w:spacing w:val="-9"/>
          <w:sz w:val="13"/>
        </w:rPr>
        <w:t xml:space="preserve"> </w:t>
      </w:r>
      <w:r>
        <w:rPr>
          <w:sz w:val="13"/>
        </w:rPr>
        <w:t>first</w:t>
      </w:r>
      <w:r>
        <w:rPr>
          <w:spacing w:val="-9"/>
          <w:sz w:val="13"/>
        </w:rPr>
        <w:t xml:space="preserve"> </w:t>
      </w:r>
      <w:r>
        <w:rPr>
          <w:sz w:val="13"/>
        </w:rPr>
        <w:t>disbursed</w:t>
      </w:r>
      <w:r>
        <w:rPr>
          <w:spacing w:val="-9"/>
          <w:sz w:val="13"/>
        </w:rPr>
        <w:t xml:space="preserve"> </w:t>
      </w:r>
      <w:r>
        <w:rPr>
          <w:sz w:val="13"/>
        </w:rPr>
        <w:t>on</w:t>
      </w:r>
      <w:r>
        <w:rPr>
          <w:spacing w:val="-9"/>
          <w:sz w:val="13"/>
        </w:rPr>
        <w:t xml:space="preserve"> </w:t>
      </w:r>
      <w:r>
        <w:rPr>
          <w:sz w:val="13"/>
        </w:rPr>
        <w:t>or</w:t>
      </w:r>
      <w:r>
        <w:rPr>
          <w:spacing w:val="-9"/>
          <w:sz w:val="13"/>
        </w:rPr>
        <w:t xml:space="preserve"> </w:t>
      </w:r>
      <w:r>
        <w:rPr>
          <w:sz w:val="13"/>
        </w:rPr>
        <w:t>after</w:t>
      </w:r>
      <w:r>
        <w:rPr>
          <w:spacing w:val="-9"/>
          <w:sz w:val="13"/>
        </w:rPr>
        <w:t xml:space="preserve"> </w:t>
      </w:r>
      <w:r>
        <w:rPr>
          <w:sz w:val="13"/>
        </w:rPr>
        <w:t>07/01/2024</w:t>
      </w:r>
      <w:r>
        <w:rPr>
          <w:spacing w:val="-9"/>
          <w:sz w:val="13"/>
        </w:rPr>
        <w:t xml:space="preserve"> </w:t>
      </w:r>
      <w:r>
        <w:rPr>
          <w:sz w:val="13"/>
        </w:rPr>
        <w:t>and</w:t>
      </w:r>
      <w:r>
        <w:rPr>
          <w:spacing w:val="-9"/>
          <w:sz w:val="13"/>
        </w:rPr>
        <w:t xml:space="preserve"> </w:t>
      </w:r>
      <w:r>
        <w:rPr>
          <w:sz w:val="13"/>
        </w:rPr>
        <w:t>before</w:t>
      </w:r>
      <w:r>
        <w:rPr>
          <w:spacing w:val="-9"/>
          <w:sz w:val="13"/>
        </w:rPr>
        <w:t xml:space="preserve"> </w:t>
      </w:r>
      <w:r>
        <w:rPr>
          <w:sz w:val="13"/>
        </w:rPr>
        <w:t>07/01/2025.</w:t>
      </w:r>
      <w:r>
        <w:rPr>
          <w:spacing w:val="-9"/>
          <w:sz w:val="13"/>
        </w:rPr>
        <w:t xml:space="preserve"> </w:t>
      </w:r>
      <w:r>
        <w:rPr>
          <w:sz w:val="13"/>
        </w:rPr>
        <w:t>The</w:t>
      </w:r>
      <w:r>
        <w:rPr>
          <w:spacing w:val="-9"/>
          <w:sz w:val="13"/>
        </w:rPr>
        <w:t xml:space="preserve"> </w:t>
      </w:r>
      <w:proofErr w:type="gramStart"/>
      <w:r>
        <w:rPr>
          <w:sz w:val="13"/>
        </w:rPr>
        <w:t>federal</w:t>
      </w:r>
      <w:r>
        <w:rPr>
          <w:spacing w:val="-9"/>
          <w:sz w:val="13"/>
        </w:rPr>
        <w:t xml:space="preserve"> </w:t>
      </w:r>
      <w:r>
        <w:rPr>
          <w:sz w:val="13"/>
        </w:rPr>
        <w:t>loan</w:t>
      </w:r>
      <w:proofErr w:type="gramEnd"/>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may</w:t>
      </w:r>
      <w:r>
        <w:rPr>
          <w:spacing w:val="40"/>
          <w:sz w:val="13"/>
        </w:rPr>
        <w:t xml:space="preserve"> </w:t>
      </w:r>
      <w:r>
        <w:rPr>
          <w:sz w:val="13"/>
        </w:rPr>
        <w:t>change in the future, but only for new federal loans.</w:t>
      </w:r>
    </w:p>
    <w:p w14:paraId="6A5FDF49" w14:textId="77777777" w:rsidR="005C2A41" w:rsidRDefault="005C2A41">
      <w:pPr>
        <w:pStyle w:val="BodyText"/>
        <w:spacing w:before="86"/>
        <w:rPr>
          <w:sz w:val="13"/>
        </w:rPr>
      </w:pPr>
    </w:p>
    <w:p w14:paraId="7B05D047" w14:textId="77777777" w:rsidR="005C2A41" w:rsidRDefault="00863C9F">
      <w:pPr>
        <w:pStyle w:val="Heading1"/>
        <w:tabs>
          <w:tab w:val="left" w:pos="10331"/>
        </w:tabs>
        <w:rPr>
          <w:u w:val="none"/>
        </w:rPr>
      </w:pPr>
      <w:r>
        <w:rPr>
          <w:spacing w:val="-22"/>
          <w:u w:val="thick"/>
        </w:rPr>
        <w:t xml:space="preserve"> </w:t>
      </w:r>
      <w:r>
        <w:rPr>
          <w:u w:val="thick"/>
        </w:rPr>
        <w:t>Next</w:t>
      </w:r>
      <w:r>
        <w:rPr>
          <w:spacing w:val="13"/>
          <w:u w:val="thick"/>
        </w:rPr>
        <w:t xml:space="preserve"> </w:t>
      </w:r>
      <w:r>
        <w:rPr>
          <w:u w:val="thick"/>
        </w:rPr>
        <w:t>Steps</w:t>
      </w:r>
      <w:r>
        <w:rPr>
          <w:spacing w:val="12"/>
          <w:u w:val="thick"/>
        </w:rPr>
        <w:t xml:space="preserve"> </w:t>
      </w:r>
      <w:r>
        <w:rPr>
          <w:u w:val="thick"/>
        </w:rPr>
        <w:t>&amp;</w:t>
      </w:r>
      <w:r>
        <w:rPr>
          <w:spacing w:val="13"/>
          <w:u w:val="thick"/>
        </w:rPr>
        <w:t xml:space="preserve"> </w:t>
      </w:r>
      <w:r>
        <w:rPr>
          <w:u w:val="thick"/>
        </w:rPr>
        <w:t>Terms</w:t>
      </w:r>
      <w:r>
        <w:rPr>
          <w:spacing w:val="12"/>
          <w:u w:val="thick"/>
        </w:rPr>
        <w:t xml:space="preserve"> </w:t>
      </w:r>
      <w:r>
        <w:rPr>
          <w:u w:val="thick"/>
        </w:rPr>
        <w:t>of</w:t>
      </w:r>
      <w:r>
        <w:rPr>
          <w:spacing w:val="12"/>
          <w:u w:val="thick"/>
        </w:rPr>
        <w:t xml:space="preserve"> </w:t>
      </w:r>
      <w:r>
        <w:rPr>
          <w:spacing w:val="-2"/>
          <w:u w:val="thick"/>
        </w:rPr>
        <w:t>Acceptance</w:t>
      </w:r>
      <w:r>
        <w:rPr>
          <w:u w:val="thick"/>
        </w:rPr>
        <w:tab/>
      </w:r>
    </w:p>
    <w:p w14:paraId="29142F0D" w14:textId="77777777" w:rsidR="005C2A41" w:rsidRDefault="00863C9F">
      <w:pPr>
        <w:spacing w:before="92" w:line="169" w:lineRule="exact"/>
        <w:ind w:left="498"/>
        <w:rPr>
          <w:b/>
          <w:sz w:val="18"/>
        </w:rPr>
      </w:pPr>
      <w:r>
        <w:rPr>
          <w:b/>
          <w:w w:val="105"/>
          <w:sz w:val="18"/>
        </w:rPr>
        <w:t>This</w:t>
      </w:r>
      <w:r>
        <w:rPr>
          <w:b/>
          <w:spacing w:val="1"/>
          <w:w w:val="105"/>
          <w:sz w:val="18"/>
        </w:rPr>
        <w:t xml:space="preserve"> </w:t>
      </w:r>
      <w:r>
        <w:rPr>
          <w:b/>
          <w:w w:val="105"/>
          <w:sz w:val="18"/>
        </w:rPr>
        <w:t>offer</w:t>
      </w:r>
      <w:r>
        <w:rPr>
          <w:b/>
          <w:spacing w:val="2"/>
          <w:w w:val="105"/>
          <w:sz w:val="18"/>
        </w:rPr>
        <w:t xml:space="preserve"> </w:t>
      </w:r>
      <w:r>
        <w:rPr>
          <w:b/>
          <w:w w:val="105"/>
          <w:sz w:val="18"/>
        </w:rPr>
        <w:t>is</w:t>
      </w:r>
      <w:r>
        <w:rPr>
          <w:b/>
          <w:spacing w:val="2"/>
          <w:w w:val="105"/>
          <w:sz w:val="18"/>
        </w:rPr>
        <w:t xml:space="preserve"> </w:t>
      </w:r>
      <w:r>
        <w:rPr>
          <w:b/>
          <w:w w:val="105"/>
          <w:sz w:val="18"/>
        </w:rPr>
        <w:t>good</w:t>
      </w:r>
      <w:r>
        <w:rPr>
          <w:b/>
          <w:spacing w:val="2"/>
          <w:w w:val="105"/>
          <w:sz w:val="18"/>
        </w:rPr>
        <w:t xml:space="preserve"> </w:t>
      </w:r>
      <w:r>
        <w:rPr>
          <w:b/>
          <w:spacing w:val="-2"/>
          <w:w w:val="105"/>
          <w:sz w:val="18"/>
        </w:rPr>
        <w:t>until:</w:t>
      </w:r>
    </w:p>
    <w:p w14:paraId="065DD7EC" w14:textId="77777777" w:rsidR="005C2A41" w:rsidRDefault="00863C9F">
      <w:pPr>
        <w:pStyle w:val="Heading5"/>
        <w:numPr>
          <w:ilvl w:val="0"/>
          <w:numId w:val="4"/>
        </w:numPr>
        <w:tabs>
          <w:tab w:val="left" w:pos="4736"/>
        </w:tabs>
        <w:spacing w:line="224" w:lineRule="exact"/>
        <w:ind w:left="4736" w:hanging="265"/>
      </w:pPr>
      <w:r>
        <w:rPr>
          <w:w w:val="105"/>
        </w:rPr>
        <w:t>Find</w:t>
      </w:r>
      <w:r>
        <w:rPr>
          <w:spacing w:val="-11"/>
          <w:w w:val="105"/>
        </w:rPr>
        <w:t xml:space="preserve"> </w:t>
      </w:r>
      <w:r>
        <w:rPr>
          <w:w w:val="105"/>
        </w:rPr>
        <w:t>Out</w:t>
      </w:r>
      <w:r>
        <w:rPr>
          <w:spacing w:val="-9"/>
          <w:w w:val="105"/>
        </w:rPr>
        <w:t xml:space="preserve"> </w:t>
      </w:r>
      <w:r>
        <w:rPr>
          <w:w w:val="105"/>
        </w:rPr>
        <w:t>About</w:t>
      </w:r>
      <w:r>
        <w:rPr>
          <w:spacing w:val="-9"/>
          <w:w w:val="105"/>
        </w:rPr>
        <w:t xml:space="preserve"> </w:t>
      </w:r>
      <w:r>
        <w:rPr>
          <w:w w:val="105"/>
        </w:rPr>
        <w:t>Other</w:t>
      </w:r>
      <w:r>
        <w:rPr>
          <w:spacing w:val="-9"/>
          <w:w w:val="105"/>
        </w:rPr>
        <w:t xml:space="preserve"> </w:t>
      </w:r>
      <w:r>
        <w:rPr>
          <w:w w:val="105"/>
        </w:rPr>
        <w:t>Loan</w:t>
      </w:r>
      <w:r>
        <w:rPr>
          <w:spacing w:val="-10"/>
          <w:w w:val="105"/>
        </w:rPr>
        <w:t xml:space="preserve"> </w:t>
      </w:r>
      <w:r>
        <w:rPr>
          <w:spacing w:val="-2"/>
          <w:w w:val="105"/>
        </w:rPr>
        <w:t>Options.</w:t>
      </w:r>
    </w:p>
    <w:p w14:paraId="5931362D" w14:textId="77777777" w:rsidR="005C2A41" w:rsidRDefault="00863C9F">
      <w:pPr>
        <w:spacing w:line="200" w:lineRule="exact"/>
        <w:ind w:left="4737"/>
        <w:rPr>
          <w:sz w:val="18"/>
        </w:rPr>
      </w:pPr>
      <w:r>
        <w:rPr>
          <w:noProof/>
          <w:sz w:val="18"/>
        </w:rPr>
        <mc:AlternateContent>
          <mc:Choice Requires="wps">
            <w:drawing>
              <wp:anchor distT="0" distB="0" distL="0" distR="0" simplePos="0" relativeHeight="15975424" behindDoc="0" locked="0" layoutInCell="1" allowOverlap="1" wp14:anchorId="75CF286D" wp14:editId="274EC287">
                <wp:simplePos x="0" y="0"/>
                <wp:positionH relativeFrom="page">
                  <wp:posOffset>902159</wp:posOffset>
                </wp:positionH>
                <wp:positionV relativeFrom="paragraph">
                  <wp:posOffset>112303</wp:posOffset>
                </wp:positionV>
                <wp:extent cx="1694814" cy="445770"/>
                <wp:effectExtent l="0" t="0" r="0" b="0"/>
                <wp:wrapNone/>
                <wp:docPr id="1197" name="Text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4" cy="445770"/>
                        </a:xfrm>
                        <a:prstGeom prst="rect">
                          <a:avLst/>
                        </a:prstGeom>
                        <a:solidFill>
                          <a:srgbClr val="DBDBDB"/>
                        </a:solidFill>
                        <a:ln w="6275">
                          <a:solidFill>
                            <a:srgbClr val="000000"/>
                          </a:solidFill>
                          <a:prstDash val="solid"/>
                        </a:ln>
                      </wps:spPr>
                      <wps:txbx>
                        <w:txbxContent>
                          <w:p w14:paraId="6C5A454B" w14:textId="77777777" w:rsidR="005C2A41" w:rsidRDefault="005C2A41">
                            <w:pPr>
                              <w:pStyle w:val="BodyText"/>
                              <w:spacing w:before="17"/>
                              <w:rPr>
                                <w:color w:val="000000"/>
                                <w:sz w:val="20"/>
                              </w:rPr>
                            </w:pPr>
                          </w:p>
                          <w:p w14:paraId="5E2148D4" w14:textId="77777777" w:rsidR="005C2A41" w:rsidRDefault="00863C9F">
                            <w:pPr>
                              <w:ind w:left="484"/>
                              <w:rPr>
                                <w:b/>
                                <w:color w:val="000000"/>
                                <w:sz w:val="20"/>
                              </w:rPr>
                            </w:pPr>
                            <w:r>
                              <w:rPr>
                                <w:b/>
                                <w:color w:val="000000"/>
                                <w:w w:val="105"/>
                                <w:sz w:val="20"/>
                              </w:rPr>
                              <w:t>January</w:t>
                            </w:r>
                            <w:r>
                              <w:rPr>
                                <w:b/>
                                <w:color w:val="000000"/>
                                <w:spacing w:val="-5"/>
                                <w:w w:val="105"/>
                                <w:sz w:val="20"/>
                              </w:rPr>
                              <w:t xml:space="preserve"> </w:t>
                            </w:r>
                            <w:r>
                              <w:rPr>
                                <w:b/>
                                <w:color w:val="000000"/>
                                <w:w w:val="105"/>
                                <w:sz w:val="20"/>
                              </w:rPr>
                              <w:t>11,</w:t>
                            </w:r>
                            <w:r>
                              <w:rPr>
                                <w:b/>
                                <w:color w:val="000000"/>
                                <w:spacing w:val="-4"/>
                                <w:w w:val="105"/>
                                <w:sz w:val="20"/>
                              </w:rPr>
                              <w:t xml:space="preserve"> 2025</w:t>
                            </w:r>
                          </w:p>
                        </w:txbxContent>
                      </wps:txbx>
                      <wps:bodyPr wrap="square" lIns="0" tIns="0" rIns="0" bIns="0" rtlCol="0">
                        <a:noAutofit/>
                      </wps:bodyPr>
                    </wps:wsp>
                  </a:graphicData>
                </a:graphic>
              </wp:anchor>
            </w:drawing>
          </mc:Choice>
          <mc:Fallback>
            <w:pict>
              <v:shape w14:anchorId="75CF286D" id="Textbox 1197" o:spid="_x0000_s1229" type="#_x0000_t202" style="position:absolute;left:0;text-align:left;margin-left:71.05pt;margin-top:8.85pt;width:133.45pt;height:35.1pt;z-index:1597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" fillcolor="#dbdbdb" strokeweight=".17431mm">
                <v:path arrowok="t"/>
                <v:textbox inset="0,0,0,0">
                  <w:txbxContent>
                    <w:p w14:paraId="6C5A454B" w14:textId="77777777" w:rsidR="005C2A41" w:rsidRDefault="005C2A41">
                      <w:pPr>
                        <w:pStyle w:val="BodyText"/>
                        <w:spacing w:before="17"/>
                        <w:rPr>
                          <w:color w:val="000000"/>
                          <w:sz w:val="20"/>
                        </w:rPr>
                      </w:pPr>
                    </w:p>
                    <w:p w14:paraId="5E2148D4" w14:textId="77777777" w:rsidR="005C2A41" w:rsidRDefault="00863C9F">
                      <w:pPr>
                        <w:ind w:left="484"/>
                        <w:rPr>
                          <w:b/>
                          <w:color w:val="000000"/>
                          <w:sz w:val="20"/>
                        </w:rPr>
                      </w:pPr>
                      <w:r>
                        <w:rPr>
                          <w:b/>
                          <w:color w:val="000000"/>
                          <w:w w:val="105"/>
                          <w:sz w:val="20"/>
                        </w:rPr>
                        <w:t>January</w:t>
                      </w:r>
                      <w:r>
                        <w:rPr>
                          <w:b/>
                          <w:color w:val="000000"/>
                          <w:spacing w:val="-5"/>
                          <w:w w:val="105"/>
                          <w:sz w:val="20"/>
                        </w:rPr>
                        <w:t xml:space="preserve"> </w:t>
                      </w:r>
                      <w:r>
                        <w:rPr>
                          <w:b/>
                          <w:color w:val="000000"/>
                          <w:w w:val="105"/>
                          <w:sz w:val="20"/>
                        </w:rPr>
                        <w:t>11,</w:t>
                      </w:r>
                      <w:r>
                        <w:rPr>
                          <w:b/>
                          <w:color w:val="000000"/>
                          <w:spacing w:val="-4"/>
                          <w:w w:val="105"/>
                          <w:sz w:val="20"/>
                        </w:rPr>
                        <w:t xml:space="preserve"> 2025</w:t>
                      </w:r>
                    </w:p>
                  </w:txbxContent>
                </v:textbox>
                <w10:wrap anchorx="page"/>
              </v:shape>
            </w:pict>
          </mc:Fallback>
        </mc:AlternateContent>
      </w:r>
      <w:r>
        <w:rPr>
          <w:w w:val="105"/>
          <w:sz w:val="18"/>
        </w:rPr>
        <w:t>Contact</w:t>
      </w:r>
      <w:r>
        <w:rPr>
          <w:spacing w:val="-11"/>
          <w:w w:val="105"/>
          <w:sz w:val="18"/>
        </w:rPr>
        <w:t xml:space="preserve"> </w:t>
      </w:r>
      <w:r>
        <w:rPr>
          <w:w w:val="105"/>
          <w:sz w:val="18"/>
        </w:rPr>
        <w:t>your</w:t>
      </w:r>
      <w:r>
        <w:rPr>
          <w:spacing w:val="-10"/>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1"/>
          <w:w w:val="105"/>
          <w:sz w:val="18"/>
        </w:rPr>
        <w:t xml:space="preserve"> </w:t>
      </w:r>
      <w:r>
        <w:rPr>
          <w:w w:val="105"/>
          <w:sz w:val="18"/>
        </w:rPr>
        <w:t>office</w:t>
      </w:r>
      <w:r>
        <w:rPr>
          <w:spacing w:val="-10"/>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spacing w:val="-2"/>
          <w:w w:val="105"/>
          <w:sz w:val="18"/>
        </w:rPr>
        <w:t>information.</w:t>
      </w:r>
    </w:p>
    <w:p w14:paraId="4FF83417" w14:textId="77777777" w:rsidR="005C2A41" w:rsidRDefault="00863C9F">
      <w:pPr>
        <w:pStyle w:val="Heading5"/>
        <w:numPr>
          <w:ilvl w:val="0"/>
          <w:numId w:val="4"/>
        </w:numPr>
        <w:tabs>
          <w:tab w:val="left" w:pos="4736"/>
        </w:tabs>
        <w:spacing w:before="170"/>
        <w:ind w:left="4736" w:hanging="265"/>
      </w:pPr>
      <w:r>
        <w:rPr>
          <w:w w:val="105"/>
        </w:rPr>
        <w:t>You</w:t>
      </w:r>
      <w:r>
        <w:rPr>
          <w:spacing w:val="-10"/>
          <w:w w:val="105"/>
        </w:rPr>
        <w:t xml:space="preserve"> </w:t>
      </w:r>
      <w:r>
        <w:rPr>
          <w:w w:val="105"/>
        </w:rPr>
        <w:t>Have</w:t>
      </w:r>
      <w:r>
        <w:rPr>
          <w:spacing w:val="-10"/>
          <w:w w:val="105"/>
        </w:rPr>
        <w:t xml:space="preserve"> </w:t>
      </w:r>
      <w:r>
        <w:rPr>
          <w:w w:val="105"/>
        </w:rPr>
        <w:t>Until</w:t>
      </w:r>
      <w:r>
        <w:rPr>
          <w:spacing w:val="-10"/>
          <w:w w:val="105"/>
        </w:rPr>
        <w:t xml:space="preserve"> </w:t>
      </w:r>
      <w:r>
        <w:rPr>
          <w:w w:val="105"/>
        </w:rPr>
        <w:t>January</w:t>
      </w:r>
      <w:r>
        <w:rPr>
          <w:spacing w:val="-9"/>
          <w:w w:val="105"/>
        </w:rPr>
        <w:t xml:space="preserve"> </w:t>
      </w:r>
      <w:r>
        <w:rPr>
          <w:w w:val="105"/>
        </w:rPr>
        <w:t>11,</w:t>
      </w:r>
      <w:r>
        <w:rPr>
          <w:spacing w:val="-10"/>
          <w:w w:val="105"/>
        </w:rPr>
        <w:t xml:space="preserve"> </w:t>
      </w:r>
      <w:r>
        <w:rPr>
          <w:w w:val="105"/>
        </w:rPr>
        <w:t>2025</w:t>
      </w:r>
      <w:r>
        <w:rPr>
          <w:spacing w:val="-10"/>
          <w:w w:val="105"/>
        </w:rPr>
        <w:t xml:space="preserve"> </w:t>
      </w:r>
      <w:r>
        <w:rPr>
          <w:w w:val="105"/>
        </w:rPr>
        <w:t>to</w:t>
      </w:r>
      <w:r>
        <w:rPr>
          <w:spacing w:val="-9"/>
          <w:w w:val="105"/>
        </w:rPr>
        <w:t xml:space="preserve"> </w:t>
      </w:r>
      <w:r>
        <w:rPr>
          <w:w w:val="105"/>
        </w:rPr>
        <w:t>Accept</w:t>
      </w:r>
      <w:r>
        <w:rPr>
          <w:spacing w:val="-10"/>
          <w:w w:val="105"/>
        </w:rPr>
        <w:t xml:space="preserve"> </w:t>
      </w:r>
      <w:r>
        <w:rPr>
          <w:w w:val="105"/>
        </w:rPr>
        <w:t>this</w:t>
      </w:r>
      <w:r>
        <w:rPr>
          <w:spacing w:val="-10"/>
          <w:w w:val="105"/>
        </w:rPr>
        <w:t xml:space="preserve"> </w:t>
      </w:r>
      <w:r>
        <w:rPr>
          <w:spacing w:val="-2"/>
          <w:w w:val="105"/>
        </w:rPr>
        <w:t>Offer</w:t>
      </w:r>
    </w:p>
    <w:p w14:paraId="7FF324BA" w14:textId="77777777" w:rsidR="005C2A41" w:rsidRDefault="00863C9F">
      <w:pPr>
        <w:spacing w:before="54"/>
        <w:ind w:left="4737"/>
        <w:rPr>
          <w:sz w:val="18"/>
        </w:rPr>
      </w:pPr>
      <w:r>
        <w:rPr>
          <w:w w:val="105"/>
          <w:sz w:val="18"/>
        </w:rPr>
        <w:t>The</w:t>
      </w:r>
      <w:r>
        <w:rPr>
          <w:spacing w:val="-9"/>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this</w:t>
      </w:r>
      <w:r>
        <w:rPr>
          <w:spacing w:val="-9"/>
          <w:w w:val="105"/>
          <w:sz w:val="18"/>
        </w:rPr>
        <w:t xml:space="preserve"> </w:t>
      </w:r>
      <w:r>
        <w:rPr>
          <w:w w:val="105"/>
          <w:sz w:val="18"/>
        </w:rPr>
        <w:t>offer</w:t>
      </w:r>
      <w:r>
        <w:rPr>
          <w:spacing w:val="-8"/>
          <w:w w:val="105"/>
          <w:sz w:val="18"/>
        </w:rPr>
        <w:t xml:space="preserve"> </w:t>
      </w:r>
      <w:r>
        <w:rPr>
          <w:w w:val="105"/>
          <w:sz w:val="18"/>
        </w:rPr>
        <w:t>will</w:t>
      </w:r>
      <w:r>
        <w:rPr>
          <w:spacing w:val="-9"/>
          <w:w w:val="105"/>
          <w:sz w:val="18"/>
        </w:rPr>
        <w:t xml:space="preserve"> </w:t>
      </w:r>
      <w:r>
        <w:rPr>
          <w:w w:val="105"/>
          <w:sz w:val="18"/>
        </w:rPr>
        <w:t>not</w:t>
      </w:r>
      <w:r>
        <w:rPr>
          <w:spacing w:val="-8"/>
          <w:w w:val="105"/>
          <w:sz w:val="18"/>
        </w:rPr>
        <w:t xml:space="preserve"> </w:t>
      </w:r>
      <w:r>
        <w:rPr>
          <w:w w:val="105"/>
          <w:sz w:val="18"/>
        </w:rPr>
        <w:t>change</w:t>
      </w:r>
      <w:r>
        <w:rPr>
          <w:spacing w:val="-8"/>
          <w:w w:val="105"/>
          <w:sz w:val="18"/>
        </w:rPr>
        <w:t xml:space="preserve"> </w:t>
      </w:r>
      <w:r>
        <w:rPr>
          <w:w w:val="105"/>
          <w:sz w:val="18"/>
        </w:rPr>
        <w:t>except</w:t>
      </w:r>
      <w:r>
        <w:rPr>
          <w:spacing w:val="-9"/>
          <w:w w:val="105"/>
          <w:sz w:val="18"/>
        </w:rPr>
        <w:t xml:space="preserve"> </w:t>
      </w:r>
      <w:r>
        <w:rPr>
          <w:w w:val="105"/>
          <w:sz w:val="18"/>
        </w:rPr>
        <w:t>as</w:t>
      </w:r>
      <w:r>
        <w:rPr>
          <w:spacing w:val="-8"/>
          <w:w w:val="105"/>
          <w:sz w:val="18"/>
        </w:rPr>
        <w:t xml:space="preserve"> </w:t>
      </w:r>
      <w:r>
        <w:rPr>
          <w:w w:val="105"/>
          <w:sz w:val="18"/>
        </w:rPr>
        <w:t>permitted</w:t>
      </w:r>
      <w:r>
        <w:rPr>
          <w:spacing w:val="-8"/>
          <w:w w:val="105"/>
          <w:sz w:val="18"/>
        </w:rPr>
        <w:t xml:space="preserve"> </w:t>
      </w:r>
      <w:r>
        <w:rPr>
          <w:w w:val="105"/>
          <w:sz w:val="18"/>
        </w:rPr>
        <w:t>by</w:t>
      </w:r>
      <w:r>
        <w:rPr>
          <w:spacing w:val="-9"/>
          <w:w w:val="105"/>
          <w:sz w:val="18"/>
        </w:rPr>
        <w:t xml:space="preserve"> </w:t>
      </w:r>
      <w:r>
        <w:rPr>
          <w:spacing w:val="-4"/>
          <w:w w:val="105"/>
          <w:sz w:val="18"/>
        </w:rPr>
        <w:t>law.</w:t>
      </w:r>
    </w:p>
    <w:p w14:paraId="2DD4F3A0" w14:textId="77777777" w:rsidR="005C2A41" w:rsidRDefault="005C2A41">
      <w:pPr>
        <w:pStyle w:val="BodyText"/>
        <w:spacing w:before="21"/>
        <w:rPr>
          <w:sz w:val="18"/>
        </w:rPr>
      </w:pPr>
    </w:p>
    <w:p w14:paraId="5D9304EF" w14:textId="77777777" w:rsidR="005C2A41" w:rsidRDefault="00863C9F">
      <w:pPr>
        <w:ind w:left="4490"/>
        <w:rPr>
          <w:b/>
          <w:sz w:val="17"/>
        </w:rPr>
      </w:pPr>
      <w:r>
        <w:rPr>
          <w:b/>
          <w:spacing w:val="-4"/>
          <w:sz w:val="17"/>
        </w:rPr>
        <w:t>To</w:t>
      </w:r>
      <w:r>
        <w:rPr>
          <w:b/>
          <w:spacing w:val="-6"/>
          <w:sz w:val="17"/>
        </w:rPr>
        <w:t xml:space="preserve"> </w:t>
      </w:r>
      <w:r>
        <w:rPr>
          <w:b/>
          <w:spacing w:val="-4"/>
          <w:sz w:val="17"/>
        </w:rPr>
        <w:t>Accept</w:t>
      </w:r>
      <w:r>
        <w:rPr>
          <w:b/>
          <w:spacing w:val="-5"/>
          <w:sz w:val="17"/>
        </w:rPr>
        <w:t xml:space="preserve"> </w:t>
      </w:r>
      <w:r>
        <w:rPr>
          <w:b/>
          <w:spacing w:val="-4"/>
          <w:sz w:val="17"/>
        </w:rPr>
        <w:t>the</w:t>
      </w:r>
      <w:r>
        <w:rPr>
          <w:b/>
          <w:spacing w:val="-5"/>
          <w:sz w:val="17"/>
        </w:rPr>
        <w:t xml:space="preserve"> </w:t>
      </w:r>
      <w:r>
        <w:rPr>
          <w:b/>
          <w:spacing w:val="-4"/>
          <w:sz w:val="17"/>
        </w:rPr>
        <w:t>Terms</w:t>
      </w:r>
      <w:r>
        <w:rPr>
          <w:b/>
          <w:spacing w:val="-5"/>
          <w:sz w:val="17"/>
        </w:rPr>
        <w:t xml:space="preserve"> </w:t>
      </w:r>
      <w:r>
        <w:rPr>
          <w:b/>
          <w:spacing w:val="-4"/>
          <w:sz w:val="17"/>
        </w:rPr>
        <w:t>of</w:t>
      </w:r>
      <w:r>
        <w:rPr>
          <w:b/>
          <w:spacing w:val="-5"/>
          <w:sz w:val="17"/>
        </w:rPr>
        <w:t xml:space="preserve"> </w:t>
      </w:r>
      <w:r>
        <w:rPr>
          <w:b/>
          <w:spacing w:val="-4"/>
          <w:sz w:val="17"/>
        </w:rPr>
        <w:t>this</w:t>
      </w:r>
      <w:r>
        <w:rPr>
          <w:b/>
          <w:spacing w:val="-5"/>
          <w:sz w:val="17"/>
        </w:rPr>
        <w:t xml:space="preserve"> </w:t>
      </w:r>
      <w:r>
        <w:rPr>
          <w:b/>
          <w:spacing w:val="-4"/>
          <w:sz w:val="17"/>
        </w:rPr>
        <w:t>loan,</w:t>
      </w:r>
      <w:r>
        <w:rPr>
          <w:b/>
          <w:spacing w:val="-5"/>
          <w:sz w:val="17"/>
        </w:rPr>
        <w:t xml:space="preserve"> </w:t>
      </w:r>
      <w:r>
        <w:rPr>
          <w:b/>
          <w:spacing w:val="-4"/>
          <w:sz w:val="17"/>
        </w:rPr>
        <w:t>contact</w:t>
      </w:r>
      <w:r>
        <w:rPr>
          <w:b/>
          <w:spacing w:val="-5"/>
          <w:sz w:val="17"/>
        </w:rPr>
        <w:t xml:space="preserve"> </w:t>
      </w:r>
      <w:r>
        <w:rPr>
          <w:b/>
          <w:spacing w:val="-4"/>
          <w:sz w:val="17"/>
        </w:rPr>
        <w:t>us</w:t>
      </w:r>
      <w:r>
        <w:rPr>
          <w:b/>
          <w:spacing w:val="-6"/>
          <w:sz w:val="17"/>
        </w:rPr>
        <w:t xml:space="preserve"> </w:t>
      </w:r>
      <w:r>
        <w:rPr>
          <w:b/>
          <w:spacing w:val="-5"/>
          <w:sz w:val="17"/>
        </w:rPr>
        <w:t>at</w:t>
      </w:r>
    </w:p>
    <w:p w14:paraId="6C312D6C" w14:textId="77777777" w:rsidR="005C2A41" w:rsidRDefault="00863C9F">
      <w:pPr>
        <w:spacing w:before="81"/>
        <w:ind w:left="4490"/>
        <w:rPr>
          <w:sz w:val="17"/>
        </w:rPr>
      </w:pPr>
      <w:r>
        <w:rPr>
          <w:spacing w:val="-6"/>
          <w:sz w:val="17"/>
        </w:rPr>
        <w:t>(855)</w:t>
      </w:r>
      <w:r>
        <w:rPr>
          <w:spacing w:val="-2"/>
          <w:sz w:val="17"/>
        </w:rPr>
        <w:t xml:space="preserve"> </w:t>
      </w:r>
      <w:r>
        <w:rPr>
          <w:spacing w:val="-6"/>
          <w:sz w:val="17"/>
        </w:rPr>
        <w:t>284­4880</w:t>
      </w:r>
      <w:r>
        <w:rPr>
          <w:spacing w:val="-1"/>
          <w:sz w:val="17"/>
        </w:rPr>
        <w:t xml:space="preserve"> </w:t>
      </w:r>
      <w:r>
        <w:rPr>
          <w:spacing w:val="-6"/>
          <w:sz w:val="17"/>
        </w:rPr>
        <w:t>or</w:t>
      </w:r>
      <w:r>
        <w:rPr>
          <w:spacing w:val="-2"/>
          <w:sz w:val="17"/>
        </w:rPr>
        <w:t xml:space="preserve"> </w:t>
      </w:r>
      <w:hyperlink r:id="rId222">
        <w:r>
          <w:rPr>
            <w:spacing w:val="-6"/>
            <w:sz w:val="17"/>
          </w:rPr>
          <w:t>https://www.salliemae.com/ApplicationSummary</w:t>
        </w:r>
      </w:hyperlink>
    </w:p>
    <w:p w14:paraId="35A877F4" w14:textId="77777777" w:rsidR="005C2A41" w:rsidRDefault="00863C9F">
      <w:pPr>
        <w:pStyle w:val="BodyText"/>
        <w:spacing w:before="145"/>
        <w:rPr>
          <w:sz w:val="20"/>
        </w:rPr>
      </w:pPr>
      <w:r>
        <w:rPr>
          <w:noProof/>
          <w:sz w:val="20"/>
        </w:rPr>
        <mc:AlternateContent>
          <mc:Choice Requires="wps">
            <w:drawing>
              <wp:anchor distT="0" distB="0" distL="0" distR="0" simplePos="0" relativeHeight="487829504" behindDoc="1" locked="0" layoutInCell="1" allowOverlap="1" wp14:anchorId="1389824C" wp14:editId="1D585B81">
                <wp:simplePos x="0" y="0"/>
                <wp:positionH relativeFrom="page">
                  <wp:posOffset>754682</wp:posOffset>
                </wp:positionH>
                <wp:positionV relativeFrom="paragraph">
                  <wp:posOffset>253461</wp:posOffset>
                </wp:positionV>
                <wp:extent cx="6263640" cy="314325"/>
                <wp:effectExtent l="0" t="0" r="0" b="0"/>
                <wp:wrapTopAndBottom/>
                <wp:docPr id="1198" name="Text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314325"/>
                        </a:xfrm>
                        <a:prstGeom prst="rect">
                          <a:avLst/>
                        </a:prstGeom>
                        <a:solidFill>
                          <a:srgbClr val="DBDBDB"/>
                        </a:solidFill>
                      </wps:spPr>
                      <wps:txbx>
                        <w:txbxContent>
                          <w:p w14:paraId="4D12065E"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1389824C" id="Textbox 1198" o:spid="_x0000_s1230" type="#_x0000_t202" style="position:absolute;margin-left:59.4pt;margin-top:19.95pt;width:493.2pt;height:24.75pt;z-index:-1548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" fillcolor="#dbdbdb" stroked="f">
                <v:textbox inset="0,0,0,0">
                  <w:txbxContent>
                    <w:p w14:paraId="4D12065E"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1B0E9EE3" w14:textId="77777777" w:rsidR="005C2A41" w:rsidRDefault="005C2A41">
      <w:pPr>
        <w:pStyle w:val="BodyText"/>
        <w:spacing w:before="2"/>
        <w:rPr>
          <w:sz w:val="13"/>
        </w:rPr>
      </w:pPr>
    </w:p>
    <w:p w14:paraId="1AF23CBD" w14:textId="77777777" w:rsidR="005C2A41" w:rsidRDefault="005C2A41">
      <w:pPr>
        <w:pStyle w:val="BodyText"/>
        <w:rPr>
          <w:sz w:val="13"/>
        </w:rPr>
        <w:sectPr w:rsidR="005C2A41">
          <w:pgSz w:w="12240" w:h="15840"/>
          <w:pgMar w:top="1060" w:right="720" w:bottom="920" w:left="720" w:header="236" w:footer="720" w:gutter="0"/>
          <w:cols w:space="720"/>
        </w:sectPr>
      </w:pPr>
    </w:p>
    <w:p w14:paraId="5A10E312" w14:textId="77777777" w:rsidR="005C2A41" w:rsidRDefault="00863C9F">
      <w:pPr>
        <w:spacing w:before="93"/>
        <w:ind w:left="517"/>
        <w:rPr>
          <w:b/>
          <w:sz w:val="16"/>
        </w:rPr>
      </w:pPr>
      <w:r>
        <w:rPr>
          <w:b/>
          <w:spacing w:val="-2"/>
          <w:sz w:val="16"/>
        </w:rPr>
        <w:t>Fixed</w:t>
      </w:r>
      <w:r>
        <w:rPr>
          <w:b/>
          <w:spacing w:val="-5"/>
          <w:sz w:val="16"/>
        </w:rPr>
        <w:t xml:space="preserve"> </w:t>
      </w:r>
      <w:r>
        <w:rPr>
          <w:b/>
          <w:spacing w:val="-2"/>
          <w:sz w:val="16"/>
        </w:rPr>
        <w:t>Interest</w:t>
      </w:r>
      <w:r>
        <w:rPr>
          <w:b/>
          <w:spacing w:val="-4"/>
          <w:sz w:val="16"/>
        </w:rPr>
        <w:t xml:space="preserve"> Rate</w:t>
      </w:r>
    </w:p>
    <w:p w14:paraId="54E3FD28" w14:textId="77777777" w:rsidR="005C2A41" w:rsidRDefault="00863C9F">
      <w:pPr>
        <w:pStyle w:val="BodyText"/>
        <w:spacing w:before="64" w:line="244" w:lineRule="auto"/>
        <w:ind w:left="685"/>
      </w:pPr>
      <w:r>
        <w:rPr>
          <w:noProof/>
        </w:rPr>
        <mc:AlternateContent>
          <mc:Choice Requires="wpg">
            <w:drawing>
              <wp:anchor distT="0" distB="0" distL="0" distR="0" simplePos="0" relativeHeight="15971840" behindDoc="0" locked="0" layoutInCell="1" allowOverlap="1" wp14:anchorId="61BB18B0" wp14:editId="47818FFF">
                <wp:simplePos x="0" y="0"/>
                <wp:positionH relativeFrom="page">
                  <wp:posOffset>820576</wp:posOffset>
                </wp:positionH>
                <wp:positionV relativeFrom="paragraph">
                  <wp:posOffset>113869</wp:posOffset>
                </wp:positionV>
                <wp:extent cx="19050" cy="19050"/>
                <wp:effectExtent l="0" t="0" r="0" b="0"/>
                <wp:wrapNone/>
                <wp:docPr id="1199" name="Group 1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00" name="Graphic 120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01" name="Graphic 120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8DE37E" id="Group 1199" o:spid="_x0000_s1026" alt="&quot;&quot;" style="position:absolute;margin-left:64.6pt;margin-top:8.95pt;width:1.5pt;height:1.5pt;z-index:159718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">
                <v:shape id="Graphic 120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" path="m12551,l,,,12551r12551,l12551,xe" fillcolor="black" stroked="f">
                  <v:path arrowok="t"/>
                </v:shape>
                <v:shape id="Graphic 120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" path="m12551,6275r,6276l6275,12551,,12551,,6275,,,6275,r6276,l12551,6275xe" filled="f" strokeweight=".17431mm">
                  <v:path arrowok="t"/>
                </v:shape>
                <w10:wrap anchorx="page"/>
              </v:group>
            </w:pict>
          </mc:Fallback>
        </mc:AlternateContent>
      </w:r>
      <w:r>
        <w:t>Your</w:t>
      </w:r>
      <w:r>
        <w:rPr>
          <w:spacing w:val="38"/>
        </w:rPr>
        <w:t xml:space="preserve"> </w:t>
      </w:r>
      <w:r>
        <w:t>loan</w:t>
      </w:r>
      <w:r>
        <w:rPr>
          <w:spacing w:val="38"/>
        </w:rPr>
        <w:t xml:space="preserve"> </w:t>
      </w:r>
      <w:r>
        <w:t>has</w:t>
      </w:r>
      <w:r>
        <w:rPr>
          <w:spacing w:val="38"/>
        </w:rPr>
        <w:t xml:space="preserve"> </w:t>
      </w:r>
      <w:r>
        <w:t>a</w:t>
      </w:r>
      <w:r>
        <w:rPr>
          <w:spacing w:val="38"/>
        </w:rPr>
        <w:t xml:space="preserve"> </w:t>
      </w:r>
      <w:r>
        <w:t>fixed</w:t>
      </w:r>
      <w:r>
        <w:rPr>
          <w:spacing w:val="38"/>
        </w:rPr>
        <w:t xml:space="preserve"> </w:t>
      </w:r>
      <w:r>
        <w:t>Interest</w:t>
      </w:r>
      <w:r>
        <w:rPr>
          <w:spacing w:val="38"/>
        </w:rPr>
        <w:t xml:space="preserve"> </w:t>
      </w:r>
      <w:r>
        <w:t>Rate</w:t>
      </w:r>
      <w:r>
        <w:rPr>
          <w:spacing w:val="38"/>
        </w:rPr>
        <w:t xml:space="preserve"> </w:t>
      </w:r>
      <w:r>
        <w:t>and</w:t>
      </w:r>
      <w:r>
        <w:rPr>
          <w:spacing w:val="38"/>
        </w:rPr>
        <w:t xml:space="preserve"> </w:t>
      </w:r>
      <w:r>
        <w:t>will</w:t>
      </w:r>
      <w:r>
        <w:rPr>
          <w:spacing w:val="38"/>
        </w:rPr>
        <w:t xml:space="preserve"> </w:t>
      </w:r>
      <w:r>
        <w:t>not increase</w:t>
      </w:r>
      <w:r>
        <w:rPr>
          <w:spacing w:val="26"/>
        </w:rPr>
        <w:t xml:space="preserve"> </w:t>
      </w:r>
      <w:r>
        <w:t>or decrease for the life of the loan.</w:t>
      </w:r>
    </w:p>
    <w:p w14:paraId="4973DCA5" w14:textId="77777777" w:rsidR="005C2A41" w:rsidRDefault="00863C9F">
      <w:pPr>
        <w:pStyle w:val="BodyText"/>
        <w:spacing w:before="49" w:line="244" w:lineRule="auto"/>
        <w:ind w:left="685"/>
      </w:pPr>
      <w:r>
        <w:rPr>
          <w:noProof/>
        </w:rPr>
        <mc:AlternateContent>
          <mc:Choice Requires="wpg">
            <w:drawing>
              <wp:anchor distT="0" distB="0" distL="0" distR="0" simplePos="0" relativeHeight="15972352" behindDoc="0" locked="0" layoutInCell="1" allowOverlap="1" wp14:anchorId="0FD18D38" wp14:editId="0EB1217A">
                <wp:simplePos x="0" y="0"/>
                <wp:positionH relativeFrom="page">
                  <wp:posOffset>820576</wp:posOffset>
                </wp:positionH>
                <wp:positionV relativeFrom="paragraph">
                  <wp:posOffset>104746</wp:posOffset>
                </wp:positionV>
                <wp:extent cx="19050" cy="19050"/>
                <wp:effectExtent l="0" t="0" r="0" b="0"/>
                <wp:wrapNone/>
                <wp:docPr id="1202" name="Group 1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03" name="Graphic 120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04" name="Graphic 120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73248B" id="Group 1202" o:spid="_x0000_s1026" alt="&quot;&quot;" style="position:absolute;margin-left:64.6pt;margin-top:8.25pt;width:1.5pt;height:1.5pt;z-index:1597235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">
                <v:shape id="Graphic 120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" path="m12551,l,,,12551r12551,l12551,xe" fillcolor="black" stroked="f">
                  <v:path arrowok="t"/>
                </v:shape>
                <v:shape id="Graphic 120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9"/>
        </w:rPr>
        <w:t xml:space="preserve"> </w:t>
      </w:r>
      <w:r>
        <w:rPr>
          <w:spacing w:val="-2"/>
        </w:rPr>
        <w:t>pay</w:t>
      </w:r>
      <w:r>
        <w:rPr>
          <w:spacing w:val="-9"/>
        </w:rPr>
        <w:t xml:space="preserve"> </w:t>
      </w:r>
      <w:r>
        <w:rPr>
          <w:spacing w:val="-2"/>
        </w:rPr>
        <w:t>to</w:t>
      </w:r>
      <w:r>
        <w:rPr>
          <w:spacing w:val="-9"/>
        </w:rPr>
        <w:t xml:space="preserve"> </w:t>
      </w:r>
      <w:r>
        <w:rPr>
          <w:spacing w:val="-2"/>
        </w:rPr>
        <w:t>obtain</w:t>
      </w:r>
      <w:r>
        <w:rPr>
          <w:spacing w:val="-9"/>
        </w:rPr>
        <w:t xml:space="preserve"> </w:t>
      </w:r>
      <w:r>
        <w:rPr>
          <w:spacing w:val="-2"/>
        </w:rPr>
        <w:t>this</w:t>
      </w:r>
      <w:r>
        <w:rPr>
          <w:spacing w:val="-9"/>
        </w:rPr>
        <w:t xml:space="preserve"> </w:t>
      </w:r>
      <w:r>
        <w:rPr>
          <w:spacing w:val="-2"/>
        </w:rPr>
        <w:t>loan,</w:t>
      </w:r>
      <w:r>
        <w:rPr>
          <w:spacing w:val="-9"/>
        </w:rPr>
        <w:t xml:space="preserve"> </w:t>
      </w:r>
      <w:r>
        <w:rPr>
          <w:spacing w:val="-2"/>
        </w:rPr>
        <w:t>the</w:t>
      </w:r>
      <w:r>
        <w:rPr>
          <w:spacing w:val="-9"/>
        </w:rPr>
        <w:t xml:space="preserve"> </w:t>
      </w:r>
      <w:r>
        <w:rPr>
          <w:spacing w:val="-2"/>
        </w:rPr>
        <w:t>Interest</w:t>
      </w:r>
      <w:r>
        <w:rPr>
          <w:spacing w:val="-9"/>
        </w:rPr>
        <w:t xml:space="preserve"> </w:t>
      </w:r>
      <w:r>
        <w:rPr>
          <w:spacing w:val="-2"/>
        </w:rPr>
        <w:t>Rate,</w:t>
      </w:r>
      <w:r>
        <w:rPr>
          <w:spacing w:val="-9"/>
        </w:rPr>
        <w:t xml:space="preserve"> </w:t>
      </w:r>
      <w:r>
        <w:rPr>
          <w:spacing w:val="-2"/>
        </w:rPr>
        <w:t>and</w:t>
      </w:r>
      <w:r>
        <w:rPr>
          <w:spacing w:val="-9"/>
        </w:rPr>
        <w:t xml:space="preserve"> </w:t>
      </w:r>
      <w:r>
        <w:rPr>
          <w:spacing w:val="-2"/>
        </w:rPr>
        <w:t>whether</w:t>
      </w:r>
      <w:r>
        <w:rPr>
          <w:spacing w:val="-9"/>
        </w:rPr>
        <w:t xml:space="preserve"> </w:t>
      </w:r>
      <w:r>
        <w:rPr>
          <w:spacing w:val="-2"/>
        </w:rPr>
        <w:t>you</w:t>
      </w:r>
      <w:r>
        <w:rPr>
          <w:spacing w:val="-9"/>
        </w:rPr>
        <w:t xml:space="preserve"> </w:t>
      </w:r>
      <w:r>
        <w:rPr>
          <w:spacing w:val="-2"/>
        </w:rPr>
        <w:t xml:space="preserve">defer </w:t>
      </w:r>
      <w:r>
        <w:t>(postpone) payments while in school.</w:t>
      </w:r>
    </w:p>
    <w:p w14:paraId="7CE47C1B" w14:textId="77777777" w:rsidR="005C2A41" w:rsidRDefault="00863C9F">
      <w:pPr>
        <w:pStyle w:val="BodyText"/>
        <w:spacing w:before="50" w:line="244" w:lineRule="auto"/>
        <w:ind w:left="685" w:right="70"/>
        <w:jc w:val="both"/>
      </w:pPr>
      <w:r>
        <w:rPr>
          <w:noProof/>
        </w:rPr>
        <mc:AlternateContent>
          <mc:Choice Requires="wpg">
            <w:drawing>
              <wp:anchor distT="0" distB="0" distL="0" distR="0" simplePos="0" relativeHeight="15972864" behindDoc="0" locked="0" layoutInCell="1" allowOverlap="1" wp14:anchorId="6625825D" wp14:editId="7CAE3550">
                <wp:simplePos x="0" y="0"/>
                <wp:positionH relativeFrom="page">
                  <wp:posOffset>820576</wp:posOffset>
                </wp:positionH>
                <wp:positionV relativeFrom="paragraph">
                  <wp:posOffset>105287</wp:posOffset>
                </wp:positionV>
                <wp:extent cx="19050" cy="19050"/>
                <wp:effectExtent l="0" t="0" r="0" b="0"/>
                <wp:wrapNone/>
                <wp:docPr id="1205" name="Group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06" name="Graphic 120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07" name="Graphic 120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84D699" id="Group 1205" o:spid="_x0000_s1026" alt="&quot;&quot;" style="position:absolute;margin-left:64.6pt;margin-top:8.3pt;width:1.5pt;height:1.5pt;z-index:1597286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">
                <v:shape id="Graphic 120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" path="m12551,l,,,12551r12551,l12551,xe" fillcolor="black" stroked="f">
                  <v:path arrowok="t"/>
                </v:shape>
                <v:shape id="Graphic 120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" path="m12551,6275r,6276l6275,12551,,12551,,6275,,,6275,r6276,l12551,6275xe" filled="f" strokeweight=".17431mm">
                  <v:path arrowok="t"/>
                </v:shape>
                <w10:wrap anchorx="page"/>
              </v:group>
            </w:pict>
          </mc:Fallback>
        </mc:AlternateConten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interest</w:t>
      </w:r>
      <w:r>
        <w:rPr>
          <w:spacing w:val="-2"/>
        </w:rPr>
        <w:t xml:space="preserve"> </w:t>
      </w:r>
      <w:r>
        <w:t>rate</w:t>
      </w:r>
      <w:r>
        <w:rPr>
          <w:spacing w:val="-2"/>
        </w:rPr>
        <w:t xml:space="preserve"> </w:t>
      </w:r>
      <w:r>
        <w:t>type</w:t>
      </w:r>
      <w:r>
        <w:rPr>
          <w:spacing w:val="-2"/>
        </w:rPr>
        <w:t xml:space="preserve"> </w:t>
      </w:r>
      <w:r>
        <w:t>(fixed</w:t>
      </w:r>
      <w:r>
        <w:rPr>
          <w:spacing w:val="-2"/>
        </w:rPr>
        <w:t xml:space="preserve"> </w:t>
      </w:r>
      <w:r>
        <w:t>or</w:t>
      </w:r>
      <w:r>
        <w:rPr>
          <w:spacing w:val="-2"/>
        </w:rPr>
        <w:t xml:space="preserve"> </w:t>
      </w:r>
      <w:r>
        <w:t>variable</w:t>
      </w:r>
      <w:r>
        <w:rPr>
          <w:spacing w:val="-2"/>
        </w:rPr>
        <w:t xml:space="preserve"> </w:t>
      </w:r>
      <w:r>
        <w:t xml:space="preserve">interest </w:t>
      </w:r>
      <w:r>
        <w:rPr>
          <w:spacing w:val="-2"/>
        </w:rPr>
        <w:t>rate)</w:t>
      </w:r>
      <w:r>
        <w:rPr>
          <w:spacing w:val="-6"/>
        </w:rPr>
        <w:t xml:space="preserve"> </w:t>
      </w:r>
      <w:r>
        <w:rPr>
          <w:spacing w:val="-2"/>
        </w:rPr>
        <w:t>by</w:t>
      </w:r>
      <w:r>
        <w:rPr>
          <w:spacing w:val="-6"/>
        </w:rPr>
        <w:t xml:space="preserve"> </w:t>
      </w:r>
      <w:r>
        <w:rPr>
          <w:spacing w:val="-2"/>
        </w:rPr>
        <w:t>calling</w:t>
      </w:r>
      <w:r>
        <w:rPr>
          <w:spacing w:val="-6"/>
        </w:rPr>
        <w:t xml:space="preserve"> </w:t>
      </w:r>
      <w:r>
        <w:rPr>
          <w:spacing w:val="-2"/>
        </w:rPr>
        <w:t>(866)</w:t>
      </w:r>
      <w:r>
        <w:rPr>
          <w:spacing w:val="-6"/>
        </w:rPr>
        <w:t xml:space="preserve"> </w:t>
      </w:r>
      <w:r>
        <w:rPr>
          <w:spacing w:val="-2"/>
        </w:rPr>
        <w:t>675­7760</w:t>
      </w:r>
      <w:r>
        <w:rPr>
          <w:spacing w:val="-6"/>
        </w:rPr>
        <w:t xml:space="preserve"> </w:t>
      </w:r>
      <w:r>
        <w:rPr>
          <w:spacing w:val="-2"/>
        </w:rPr>
        <w:t>no</w:t>
      </w:r>
      <w:r>
        <w:rPr>
          <w:spacing w:val="-6"/>
        </w:rPr>
        <w:t xml:space="preserve"> </w:t>
      </w:r>
      <w:r>
        <w:rPr>
          <w:spacing w:val="-2"/>
        </w:rPr>
        <w:t>later</w:t>
      </w:r>
      <w:r>
        <w:rPr>
          <w:spacing w:val="-6"/>
        </w:rPr>
        <w:t xml:space="preserve"> </w:t>
      </w:r>
      <w:r>
        <w:rPr>
          <w:spacing w:val="-2"/>
        </w:rPr>
        <w:t>than</w:t>
      </w:r>
      <w:r>
        <w:rPr>
          <w:spacing w:val="-6"/>
        </w:rPr>
        <w:t xml:space="preserve"> </w:t>
      </w:r>
      <w:r>
        <w:rPr>
          <w:spacing w:val="-2"/>
        </w:rPr>
        <w:t>two</w:t>
      </w:r>
      <w:r>
        <w:rPr>
          <w:spacing w:val="-6"/>
        </w:rPr>
        <w:t xml:space="preserve"> </w:t>
      </w:r>
      <w:r>
        <w:rPr>
          <w:spacing w:val="-2"/>
        </w:rPr>
        <w:t>(2)</w:t>
      </w:r>
      <w:r>
        <w:rPr>
          <w:spacing w:val="-6"/>
        </w:rPr>
        <w:t xml:space="preserve"> </w:t>
      </w:r>
      <w:r>
        <w:rPr>
          <w:spacing w:val="-2"/>
        </w:rPr>
        <w:t>business</w:t>
      </w:r>
      <w:r>
        <w:rPr>
          <w:spacing w:val="-6"/>
        </w:rPr>
        <w:t xml:space="preserve"> </w:t>
      </w:r>
      <w:r>
        <w:rPr>
          <w:spacing w:val="-2"/>
        </w:rPr>
        <w:t xml:space="preserve">days </w:t>
      </w:r>
      <w:r>
        <w:t>before the first loan disbursement.</w:t>
      </w:r>
    </w:p>
    <w:p w14:paraId="647A13AA" w14:textId="77777777" w:rsidR="005C2A41" w:rsidRDefault="005C2A41">
      <w:pPr>
        <w:pStyle w:val="BodyText"/>
      </w:pPr>
    </w:p>
    <w:p w14:paraId="3A514457" w14:textId="77777777" w:rsidR="005C2A41" w:rsidRDefault="005C2A41">
      <w:pPr>
        <w:pStyle w:val="BodyText"/>
      </w:pPr>
    </w:p>
    <w:p w14:paraId="5AB78071" w14:textId="77777777" w:rsidR="005C2A41" w:rsidRDefault="005C2A41">
      <w:pPr>
        <w:pStyle w:val="BodyText"/>
        <w:spacing w:before="91"/>
      </w:pPr>
    </w:p>
    <w:p w14:paraId="4CC749CA" w14:textId="77777777" w:rsidR="005C2A41" w:rsidRDefault="00863C9F">
      <w:pPr>
        <w:ind w:left="517"/>
        <w:rPr>
          <w:b/>
          <w:sz w:val="16"/>
        </w:rPr>
      </w:pPr>
      <w:r>
        <w:rPr>
          <w:b/>
          <w:spacing w:val="-2"/>
          <w:sz w:val="16"/>
        </w:rPr>
        <w:t>Bankruptcy</w:t>
      </w:r>
      <w:r>
        <w:rPr>
          <w:b/>
          <w:spacing w:val="-9"/>
          <w:sz w:val="16"/>
        </w:rPr>
        <w:t xml:space="preserve"> </w:t>
      </w:r>
      <w:r>
        <w:rPr>
          <w:b/>
          <w:spacing w:val="-2"/>
          <w:sz w:val="16"/>
        </w:rPr>
        <w:t>Limitations</w:t>
      </w:r>
    </w:p>
    <w:p w14:paraId="1466A2F3" w14:textId="77777777" w:rsidR="005C2A41" w:rsidRDefault="00863C9F">
      <w:pPr>
        <w:pStyle w:val="BodyText"/>
        <w:spacing w:before="63" w:line="244" w:lineRule="auto"/>
        <w:ind w:left="685" w:right="69"/>
        <w:jc w:val="both"/>
      </w:pPr>
      <w:r>
        <w:rPr>
          <w:noProof/>
        </w:rPr>
        <mc:AlternateContent>
          <mc:Choice Requires="wpg">
            <w:drawing>
              <wp:anchor distT="0" distB="0" distL="0" distR="0" simplePos="0" relativeHeight="15973376" behindDoc="0" locked="0" layoutInCell="1" allowOverlap="1" wp14:anchorId="55BA6264" wp14:editId="336E21CD">
                <wp:simplePos x="0" y="0"/>
                <wp:positionH relativeFrom="page">
                  <wp:posOffset>820576</wp:posOffset>
                </wp:positionH>
                <wp:positionV relativeFrom="paragraph">
                  <wp:posOffset>113443</wp:posOffset>
                </wp:positionV>
                <wp:extent cx="19050" cy="19050"/>
                <wp:effectExtent l="0" t="0" r="0" b="0"/>
                <wp:wrapNone/>
                <wp:docPr id="1208" name="Group 1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09" name="Graphic 120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E6D347" id="Group 1208" o:spid="_x0000_s1026" alt="&quot;&quot;" style="position:absolute;margin-left:64.6pt;margin-top:8.95pt;width:1.5pt;height:1.5pt;z-index:159733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">
                <v:shape id="Graphic 120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" path="m12551,l,,,12551r12551,l12551,xe" fillcolor="black" stroked="f">
                  <v:path arrowok="t"/>
                </v:shape>
                <v:shape id="Graphic 121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" path="m12551,6275r,6276l6275,12551,,12551,,6275,,,6275,r6276,l12551,6275xe" filled="f" strokeweight=".17431mm">
                  <v:path arrowok="t"/>
                </v:shape>
                <w10:wrap anchorx="page"/>
              </v:group>
            </w:pict>
          </mc:Fallback>
        </mc:AlternateContent>
      </w:r>
      <w:r>
        <w:t>If</w:t>
      </w:r>
      <w:r>
        <w:rPr>
          <w:spacing w:val="-12"/>
        </w:rPr>
        <w:t xml:space="preserve"> </w:t>
      </w:r>
      <w:r>
        <w:t>you</w:t>
      </w:r>
      <w:r>
        <w:rPr>
          <w:spacing w:val="-9"/>
        </w:rPr>
        <w:t xml:space="preserve"> </w:t>
      </w:r>
      <w:r>
        <w:t>file</w:t>
      </w:r>
      <w:r>
        <w:rPr>
          <w:spacing w:val="-8"/>
        </w:rPr>
        <w:t xml:space="preserve"> </w:t>
      </w:r>
      <w:r>
        <w:t>for</w:t>
      </w:r>
      <w:r>
        <w:rPr>
          <w:spacing w:val="-8"/>
        </w:rPr>
        <w:t xml:space="preserve"> </w:t>
      </w:r>
      <w:proofErr w:type="gramStart"/>
      <w:r>
        <w:t>bankruptcy</w:t>
      </w:r>
      <w:proofErr w:type="gramEnd"/>
      <w:r>
        <w:rPr>
          <w:spacing w:val="-8"/>
        </w:rPr>
        <w:t xml:space="preserve"> </w:t>
      </w:r>
      <w:r>
        <w:t>you</w:t>
      </w:r>
      <w:r>
        <w:rPr>
          <w:spacing w:val="-8"/>
        </w:rPr>
        <w:t xml:space="preserve"> </w:t>
      </w:r>
      <w:r>
        <w:t>may</w:t>
      </w:r>
      <w:r>
        <w:rPr>
          <w:spacing w:val="-8"/>
        </w:rPr>
        <w:t xml:space="preserve"> </w:t>
      </w:r>
      <w:r>
        <w:t>still</w:t>
      </w:r>
      <w:r>
        <w:rPr>
          <w:spacing w:val="-8"/>
        </w:rPr>
        <w:t xml:space="preserve"> </w:t>
      </w:r>
      <w:r>
        <w:t>be</w:t>
      </w:r>
      <w:r>
        <w:rPr>
          <w:spacing w:val="-8"/>
        </w:rPr>
        <w:t xml:space="preserve"> </w:t>
      </w:r>
      <w:r>
        <w:t>required</w:t>
      </w:r>
      <w:r>
        <w:rPr>
          <w:spacing w:val="-8"/>
        </w:rPr>
        <w:t xml:space="preserve"> </w:t>
      </w:r>
      <w:r>
        <w:t>to</w:t>
      </w:r>
      <w:r>
        <w:rPr>
          <w:spacing w:val="-12"/>
        </w:rPr>
        <w:t xml:space="preserve"> </w:t>
      </w:r>
      <w:r>
        <w:t>pay</w:t>
      </w:r>
      <w:r>
        <w:rPr>
          <w:spacing w:val="-6"/>
        </w:rPr>
        <w:t xml:space="preserve"> </w:t>
      </w:r>
      <w:r>
        <w:t>back</w:t>
      </w:r>
      <w:r>
        <w:rPr>
          <w:spacing w:val="-7"/>
        </w:rPr>
        <w:t xml:space="preserve"> </w:t>
      </w:r>
      <w:r>
        <w:t xml:space="preserve">this </w:t>
      </w:r>
      <w:r>
        <w:rPr>
          <w:spacing w:val="-2"/>
        </w:rPr>
        <w:t>loan.</w:t>
      </w:r>
    </w:p>
    <w:p w14:paraId="40861294" w14:textId="77777777" w:rsidR="005C2A41" w:rsidRDefault="00863C9F">
      <w:pPr>
        <w:spacing w:before="93"/>
        <w:ind w:left="183"/>
        <w:rPr>
          <w:b/>
          <w:sz w:val="16"/>
        </w:rPr>
      </w:pPr>
      <w:r>
        <w:br w:type="column"/>
      </w:r>
      <w:r>
        <w:rPr>
          <w:b/>
          <w:spacing w:val="-2"/>
          <w:sz w:val="16"/>
        </w:rPr>
        <w:t>Repayment</w:t>
      </w:r>
      <w:r>
        <w:rPr>
          <w:b/>
          <w:spacing w:val="-8"/>
          <w:sz w:val="16"/>
        </w:rPr>
        <w:t xml:space="preserve"> </w:t>
      </w:r>
      <w:r>
        <w:rPr>
          <w:b/>
          <w:spacing w:val="-2"/>
          <w:sz w:val="16"/>
        </w:rPr>
        <w:t>Options</w:t>
      </w:r>
      <w:r>
        <w:rPr>
          <w:b/>
          <w:spacing w:val="-8"/>
          <w:sz w:val="16"/>
        </w:rPr>
        <w:t xml:space="preserve"> </w:t>
      </w:r>
      <w:r>
        <w:rPr>
          <w:b/>
          <w:spacing w:val="-2"/>
          <w:sz w:val="16"/>
        </w:rPr>
        <w:t>Information</w:t>
      </w:r>
    </w:p>
    <w:p w14:paraId="72838A7C" w14:textId="77777777" w:rsidR="005C2A41" w:rsidRDefault="00863C9F">
      <w:pPr>
        <w:pStyle w:val="BodyText"/>
        <w:spacing w:before="113" w:line="244" w:lineRule="auto"/>
        <w:ind w:left="351" w:right="491"/>
        <w:jc w:val="both"/>
      </w:pPr>
      <w:r>
        <w:rPr>
          <w:noProof/>
        </w:rPr>
        <mc:AlternateContent>
          <mc:Choice Requires="wpg">
            <w:drawing>
              <wp:anchor distT="0" distB="0" distL="0" distR="0" simplePos="0" relativeHeight="15973888" behindDoc="0" locked="0" layoutInCell="1" allowOverlap="1" wp14:anchorId="207952B4" wp14:editId="3BF89514">
                <wp:simplePos x="0" y="0"/>
                <wp:positionH relativeFrom="page">
                  <wp:posOffset>4014852</wp:posOffset>
                </wp:positionH>
                <wp:positionV relativeFrom="paragraph">
                  <wp:posOffset>145247</wp:posOffset>
                </wp:positionV>
                <wp:extent cx="19050" cy="19050"/>
                <wp:effectExtent l="0" t="0" r="0" b="0"/>
                <wp:wrapNone/>
                <wp:docPr id="1211" name="Group 1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12" name="Graphic 121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13" name="Graphic 121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18A42C" id="Group 1211" o:spid="_x0000_s1026" alt="&quot;&quot;" style="position:absolute;margin-left:316.15pt;margin-top:11.45pt;width:1.5pt;height:1.5pt;z-index:1597388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">
                <v:shape id="Graphic 121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" path="m12551,l,,,12551r12551,l12551,xe" fillcolor="black" stroked="f">
                  <v:path arrowok="t"/>
                </v:shape>
                <v:shape id="Graphic 121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Interest Repayment option, so you must make </w:t>
      </w:r>
      <w:r>
        <w:rPr>
          <w:spacing w:val="-2"/>
        </w:rPr>
        <w:t>interest payments</w:t>
      </w:r>
      <w:r>
        <w:rPr>
          <w:spacing w:val="-3"/>
        </w:rPr>
        <w:t xml:space="preserve"> </w:t>
      </w:r>
      <w:r>
        <w:rPr>
          <w:spacing w:val="-2"/>
        </w:rPr>
        <w:t>but</w:t>
      </w:r>
      <w:r>
        <w:rPr>
          <w:spacing w:val="-3"/>
        </w:rPr>
        <w:t xml:space="preserve"> </w:t>
      </w:r>
      <w:r>
        <w:rPr>
          <w:spacing w:val="-2"/>
        </w:rPr>
        <w:t>can</w:t>
      </w:r>
      <w:r>
        <w:rPr>
          <w:spacing w:val="-3"/>
        </w:rPr>
        <w:t xml:space="preserve"> </w:t>
      </w:r>
      <w:r>
        <w:rPr>
          <w:spacing w:val="-2"/>
        </w:rPr>
        <w:t>defer</w:t>
      </w:r>
      <w:r>
        <w:rPr>
          <w:spacing w:val="-3"/>
        </w:rPr>
        <w:t xml:space="preserve"> </w:t>
      </w:r>
      <w:r>
        <w:rPr>
          <w:spacing w:val="-2"/>
        </w:rPr>
        <w:t>payments</w:t>
      </w:r>
      <w:r>
        <w:rPr>
          <w:spacing w:val="-3"/>
        </w:rPr>
        <w:t xml:space="preserve"> </w:t>
      </w:r>
      <w:r>
        <w:rPr>
          <w:spacing w:val="-2"/>
        </w:rPr>
        <w:t>on</w:t>
      </w:r>
      <w:r>
        <w:rPr>
          <w:spacing w:val="-3"/>
        </w:rPr>
        <w:t xml:space="preserve"> </w:t>
      </w:r>
      <w:r>
        <w:rPr>
          <w:spacing w:val="-2"/>
        </w:rPr>
        <w:t>the</w:t>
      </w:r>
      <w:r>
        <w:rPr>
          <w:spacing w:val="-3"/>
        </w:rPr>
        <w:t xml:space="preserve"> </w:t>
      </w:r>
      <w:r>
        <w:rPr>
          <w:spacing w:val="-2"/>
        </w:rPr>
        <w:t>principal</w:t>
      </w:r>
      <w:r>
        <w:rPr>
          <w:spacing w:val="-3"/>
        </w:rPr>
        <w:t xml:space="preserve"> </w:t>
      </w:r>
      <w:r>
        <w:rPr>
          <w:spacing w:val="-2"/>
        </w:rPr>
        <w:t>amount while</w:t>
      </w:r>
      <w:r>
        <w:rPr>
          <w:spacing w:val="-6"/>
        </w:rPr>
        <w:t xml:space="preserve"> </w:t>
      </w:r>
      <w:r>
        <w:rPr>
          <w:spacing w:val="-2"/>
        </w:rPr>
        <w:t>enrolled</w:t>
      </w:r>
      <w:r>
        <w:rPr>
          <w:spacing w:val="-6"/>
        </w:rPr>
        <w:t xml:space="preserve"> </w:t>
      </w:r>
      <w:r>
        <w:rPr>
          <w:spacing w:val="-2"/>
        </w:rPr>
        <w:t>in</w:t>
      </w:r>
      <w:r>
        <w:rPr>
          <w:spacing w:val="-6"/>
        </w:rPr>
        <w:t xml:space="preserve"> </w:t>
      </w:r>
      <w:r>
        <w:rPr>
          <w:spacing w:val="-2"/>
        </w:rPr>
        <w:t>school</w:t>
      </w:r>
      <w:r>
        <w:rPr>
          <w:spacing w:val="-6"/>
        </w:rPr>
        <w:t xml:space="preserve"> </w:t>
      </w:r>
      <w:r>
        <w:rPr>
          <w:spacing w:val="-2"/>
        </w:rPr>
        <w:t>and</w:t>
      </w:r>
      <w:r>
        <w:rPr>
          <w:spacing w:val="-6"/>
        </w:rPr>
        <w:t xml:space="preserve"> </w:t>
      </w:r>
      <w:r>
        <w:rPr>
          <w:spacing w:val="-2"/>
        </w:rPr>
        <w:t>during</w:t>
      </w:r>
      <w:r>
        <w:rPr>
          <w:spacing w:val="-6"/>
        </w:rPr>
        <w:t xml:space="preserve"> </w:t>
      </w:r>
      <w:r>
        <w:rPr>
          <w:spacing w:val="-2"/>
        </w:rPr>
        <w:t>a</w:t>
      </w:r>
      <w:r>
        <w:rPr>
          <w:spacing w:val="-6"/>
        </w:rPr>
        <w:t xml:space="preserve"> </w:t>
      </w:r>
      <w:r>
        <w:rPr>
          <w:spacing w:val="-2"/>
        </w:rPr>
        <w:t>separation</w:t>
      </w:r>
      <w:r>
        <w:rPr>
          <w:spacing w:val="-6"/>
        </w:rPr>
        <w:t xml:space="preserve"> </w:t>
      </w:r>
      <w:r>
        <w:rPr>
          <w:spacing w:val="-2"/>
        </w:rPr>
        <w:t>period</w:t>
      </w:r>
      <w:r>
        <w:rPr>
          <w:spacing w:val="-6"/>
        </w:rPr>
        <w:t xml:space="preserve"> </w:t>
      </w:r>
      <w:r>
        <w:rPr>
          <w:spacing w:val="-2"/>
        </w:rPr>
        <w:t>of</w:t>
      </w:r>
      <w:r>
        <w:rPr>
          <w:spacing w:val="-6"/>
        </w:rPr>
        <w:t xml:space="preserve"> </w:t>
      </w:r>
      <w:r>
        <w:rPr>
          <w:spacing w:val="-2"/>
        </w:rPr>
        <w:t>36</w:t>
      </w:r>
      <w:r>
        <w:rPr>
          <w:spacing w:val="-4"/>
        </w:rPr>
        <w:t xml:space="preserve"> </w:t>
      </w:r>
      <w:r>
        <w:rPr>
          <w:spacing w:val="-2"/>
        </w:rPr>
        <w:t>billing periods</w:t>
      </w:r>
      <w:r>
        <w:rPr>
          <w:spacing w:val="-10"/>
        </w:rPr>
        <w:t xml:space="preserve"> </w:t>
      </w:r>
      <w:r>
        <w:rPr>
          <w:spacing w:val="-2"/>
        </w:rPr>
        <w:t>thereafter.</w:t>
      </w:r>
      <w:r>
        <w:rPr>
          <w:spacing w:val="-9"/>
        </w:rPr>
        <w:t xml:space="preserve"> </w:t>
      </w:r>
      <w:r>
        <w:rPr>
          <w:spacing w:val="-2"/>
        </w:rPr>
        <w:t>You</w:t>
      </w:r>
      <w:r>
        <w:rPr>
          <w:spacing w:val="-9"/>
        </w:rPr>
        <w:t xml:space="preserve"> </w:t>
      </w:r>
      <w:r>
        <w:rPr>
          <w:spacing w:val="-2"/>
        </w:rPr>
        <w:t>can</w:t>
      </w:r>
      <w:r>
        <w:rPr>
          <w:spacing w:val="-9"/>
        </w:rPr>
        <w:t xml:space="preserve"> </w:t>
      </w:r>
      <w:r>
        <w:rPr>
          <w:spacing w:val="-2"/>
        </w:rPr>
        <w:t>make</w:t>
      </w:r>
      <w:r>
        <w:rPr>
          <w:spacing w:val="-9"/>
        </w:rPr>
        <w:t xml:space="preserve"> </w:t>
      </w:r>
      <w:r>
        <w:rPr>
          <w:spacing w:val="-2"/>
        </w:rPr>
        <w:t>larger</w:t>
      </w:r>
      <w:r>
        <w:rPr>
          <w:spacing w:val="-9"/>
        </w:rPr>
        <w:t xml:space="preserve"> </w:t>
      </w:r>
      <w:r>
        <w:rPr>
          <w:spacing w:val="-2"/>
        </w:rPr>
        <w:t>payments</w:t>
      </w:r>
      <w:r>
        <w:rPr>
          <w:spacing w:val="-9"/>
        </w:rPr>
        <w:t xml:space="preserve"> </w:t>
      </w:r>
      <w:r>
        <w:rPr>
          <w:spacing w:val="-2"/>
        </w:rPr>
        <w:t>during</w:t>
      </w:r>
      <w:r>
        <w:rPr>
          <w:spacing w:val="-9"/>
        </w:rPr>
        <w:t xml:space="preserve"> </w:t>
      </w:r>
      <w:r>
        <w:rPr>
          <w:spacing w:val="-2"/>
        </w:rPr>
        <w:t>that</w:t>
      </w:r>
      <w:r>
        <w:rPr>
          <w:spacing w:val="-10"/>
        </w:rPr>
        <w:t xml:space="preserve"> </w:t>
      </w:r>
      <w:r>
        <w:rPr>
          <w:spacing w:val="-2"/>
        </w:rPr>
        <w:t xml:space="preserve">time. </w:t>
      </w:r>
      <w:r>
        <w:t>You</w:t>
      </w:r>
      <w:r>
        <w:rPr>
          <w:spacing w:val="-1"/>
        </w:rPr>
        <w:t xml:space="preserve"> </w:t>
      </w:r>
      <w:r>
        <w:t>can</w:t>
      </w:r>
      <w:r>
        <w:rPr>
          <w:spacing w:val="-1"/>
        </w:rPr>
        <w:t xml:space="preserve"> </w:t>
      </w:r>
      <w:r>
        <w:t>also</w:t>
      </w:r>
      <w:r>
        <w:rPr>
          <w:spacing w:val="-1"/>
        </w:rPr>
        <w:t xml:space="preserve"> </w:t>
      </w:r>
      <w:r>
        <w:t>choose</w:t>
      </w:r>
      <w:r>
        <w:rPr>
          <w:spacing w:val="-1"/>
        </w:rPr>
        <w:t xml:space="preserve"> </w:t>
      </w:r>
      <w:r>
        <w:t>to</w:t>
      </w:r>
      <w:r>
        <w:rPr>
          <w:spacing w:val="-1"/>
        </w:rPr>
        <w:t xml:space="preserve"> </w:t>
      </w:r>
      <w:r>
        <w:t>change</w:t>
      </w:r>
      <w:r>
        <w:rPr>
          <w:spacing w:val="-1"/>
        </w:rPr>
        <w:t xml:space="preserve"> </w:t>
      </w:r>
      <w:r>
        <w:t>your</w:t>
      </w:r>
      <w:r>
        <w:rPr>
          <w:spacing w:val="-1"/>
        </w:rPr>
        <w:t xml:space="preserve"> </w:t>
      </w:r>
      <w:r>
        <w:t>repayment</w:t>
      </w:r>
      <w:r>
        <w:rPr>
          <w:spacing w:val="-1"/>
        </w:rPr>
        <w:t xml:space="preserve"> </w:t>
      </w:r>
      <w:r>
        <w:t>option</w:t>
      </w:r>
      <w:r>
        <w:rPr>
          <w:spacing w:val="-1"/>
        </w:rPr>
        <w:t xml:space="preserve"> </w:t>
      </w:r>
      <w:r>
        <w:t>choice</w:t>
      </w:r>
      <w:r>
        <w:rPr>
          <w:spacing w:val="-1"/>
        </w:rPr>
        <w:t xml:space="preserve"> </w:t>
      </w:r>
      <w:r>
        <w:t>to Fixed</w:t>
      </w:r>
      <w:r>
        <w:rPr>
          <w:spacing w:val="-4"/>
        </w:rPr>
        <w:t xml:space="preserve"> </w:t>
      </w:r>
      <w:r>
        <w:t>Repayment</w:t>
      </w:r>
      <w:r>
        <w:rPr>
          <w:spacing w:val="-4"/>
        </w:rPr>
        <w:t xml:space="preserve"> </w:t>
      </w:r>
      <w:r>
        <w:t>(make</w:t>
      </w:r>
      <w:r>
        <w:rPr>
          <w:spacing w:val="-4"/>
        </w:rPr>
        <w:t xml:space="preserve"> </w:t>
      </w:r>
      <w:r>
        <w:t>payments</w:t>
      </w:r>
      <w:r>
        <w:rPr>
          <w:spacing w:val="-4"/>
        </w:rPr>
        <w:t xml:space="preserve"> </w:t>
      </w:r>
      <w:r>
        <w:t>of</w:t>
      </w:r>
      <w:r>
        <w:rPr>
          <w:spacing w:val="-4"/>
        </w:rPr>
        <w:t xml:space="preserve"> </w:t>
      </w:r>
      <w:r>
        <w:t>$25.00</w:t>
      </w:r>
      <w:r>
        <w:rPr>
          <w:spacing w:val="-4"/>
        </w:rPr>
        <w:t xml:space="preserve"> </w:t>
      </w:r>
      <w:r>
        <w:t>during</w:t>
      </w:r>
      <w:r>
        <w:rPr>
          <w:spacing w:val="-4"/>
        </w:rPr>
        <w:t xml:space="preserve"> </w:t>
      </w:r>
      <w:r>
        <w:t>that</w:t>
      </w:r>
      <w:r>
        <w:rPr>
          <w:spacing w:val="-4"/>
        </w:rPr>
        <w:t xml:space="preserve"> </w:t>
      </w:r>
      <w:r>
        <w:t>time)</w:t>
      </w:r>
      <w:r>
        <w:rPr>
          <w:spacing w:val="-4"/>
        </w:rPr>
        <w:t xml:space="preserve"> </w:t>
      </w:r>
      <w:r>
        <w:t>or Deferred Repayment (make no payments during that time) by calling</w:t>
      </w:r>
      <w:r>
        <w:rPr>
          <w:spacing w:val="-7"/>
        </w:rPr>
        <w:t xml:space="preserve"> </w:t>
      </w:r>
      <w:r>
        <w:t>(866)</w:t>
      </w:r>
      <w:r>
        <w:rPr>
          <w:spacing w:val="-7"/>
        </w:rPr>
        <w:t xml:space="preserve"> </w:t>
      </w:r>
      <w:r>
        <w:t>675­7760</w:t>
      </w:r>
      <w:r>
        <w:rPr>
          <w:spacing w:val="-7"/>
        </w:rPr>
        <w:t xml:space="preserve"> </w:t>
      </w:r>
      <w:r>
        <w:t>no</w:t>
      </w:r>
      <w:r>
        <w:rPr>
          <w:spacing w:val="-7"/>
        </w:rPr>
        <w:t xml:space="preserve"> </w:t>
      </w:r>
      <w:r>
        <w:t>later</w:t>
      </w:r>
      <w:r>
        <w:rPr>
          <w:spacing w:val="-7"/>
        </w:rPr>
        <w:t xml:space="preserve"> </w:t>
      </w:r>
      <w:r>
        <w:t>than</w:t>
      </w:r>
      <w:r>
        <w:rPr>
          <w:spacing w:val="-7"/>
        </w:rPr>
        <w:t xml:space="preserve"> </w:t>
      </w:r>
      <w:r>
        <w:t>two</w:t>
      </w:r>
      <w:r>
        <w:rPr>
          <w:spacing w:val="-7"/>
        </w:rPr>
        <w:t xml:space="preserve"> </w:t>
      </w:r>
      <w:r>
        <w:t>(2)</w:t>
      </w:r>
      <w:r>
        <w:rPr>
          <w:spacing w:val="-7"/>
        </w:rPr>
        <w:t xml:space="preserve"> </w:t>
      </w:r>
      <w:r>
        <w:t>business</w:t>
      </w:r>
      <w:r>
        <w:rPr>
          <w:spacing w:val="-7"/>
        </w:rPr>
        <w:t xml:space="preserve"> </w:t>
      </w:r>
      <w:r>
        <w:t>days</w:t>
      </w:r>
      <w:r>
        <w:rPr>
          <w:spacing w:val="-7"/>
        </w:rPr>
        <w:t xml:space="preserve"> </w:t>
      </w:r>
      <w:r>
        <w:t>before the first loan disbursement.</w:t>
      </w:r>
    </w:p>
    <w:p w14:paraId="3B64A544" w14:textId="77777777" w:rsidR="005C2A41" w:rsidRDefault="00863C9F">
      <w:pPr>
        <w:pStyle w:val="BodyText"/>
        <w:spacing w:before="50" w:line="244" w:lineRule="auto"/>
        <w:ind w:left="351" w:right="507"/>
        <w:jc w:val="both"/>
      </w:pPr>
      <w:r>
        <w:rPr>
          <w:noProof/>
        </w:rPr>
        <mc:AlternateContent>
          <mc:Choice Requires="wpg">
            <w:drawing>
              <wp:anchor distT="0" distB="0" distL="0" distR="0" simplePos="0" relativeHeight="15974400" behindDoc="0" locked="0" layoutInCell="1" allowOverlap="1" wp14:anchorId="2031F78A" wp14:editId="0F1D27AB">
                <wp:simplePos x="0" y="0"/>
                <wp:positionH relativeFrom="page">
                  <wp:posOffset>4014852</wp:posOffset>
                </wp:positionH>
                <wp:positionV relativeFrom="paragraph">
                  <wp:posOffset>105496</wp:posOffset>
                </wp:positionV>
                <wp:extent cx="19050" cy="19050"/>
                <wp:effectExtent l="0" t="0" r="0" b="0"/>
                <wp:wrapNone/>
                <wp:docPr id="1214" name="Group 1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15" name="Graphic 121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16" name="Graphic 121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E64A1D" id="Group 1214" o:spid="_x0000_s1026" alt="&quot;&quot;" style="position:absolute;margin-left:316.15pt;margin-top:8.3pt;width:1.5pt;height:1.5pt;z-index:1597440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">
                <v:shape id="Graphic 121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" path="m12551,l,,,12551r12551,l12551,xe" fillcolor="black" stroked="f">
                  <v:path arrowok="t"/>
                </v:shape>
                <v:shape id="Graphic 121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" path="m12551,6275r,6276l6275,12551,,12551,,6275,,,6275,r6276,l12551,6275xe" filled="f" strokeweight=".17431mm">
                  <v:path arrowok="t"/>
                </v:shape>
                <w10:wrap anchorx="page"/>
              </v:group>
            </w:pict>
          </mc:Fallback>
        </mc:AlternateContent>
      </w:r>
      <w:r>
        <w:rPr>
          <w:spacing w:val="-2"/>
        </w:rPr>
        <w:t>More</w:t>
      </w:r>
      <w:r>
        <w:rPr>
          <w:spacing w:val="-4"/>
        </w:rPr>
        <w:t xml:space="preserve"> </w:t>
      </w:r>
      <w:r>
        <w:rPr>
          <w:spacing w:val="-2"/>
        </w:rPr>
        <w:t>information</w:t>
      </w:r>
      <w:r>
        <w:rPr>
          <w:spacing w:val="-4"/>
        </w:rPr>
        <w:t xml:space="preserve"> </w:t>
      </w:r>
      <w:r>
        <w:rPr>
          <w:spacing w:val="-2"/>
        </w:rPr>
        <w:t>about</w:t>
      </w:r>
      <w:r>
        <w:rPr>
          <w:spacing w:val="-4"/>
        </w:rPr>
        <w:t xml:space="preserve"> </w:t>
      </w:r>
      <w:r>
        <w:rPr>
          <w:spacing w:val="-2"/>
        </w:rPr>
        <w:t>repayment</w:t>
      </w:r>
      <w:r>
        <w:rPr>
          <w:spacing w:val="-4"/>
        </w:rPr>
        <w:t xml:space="preserve"> </w:t>
      </w:r>
      <w:r>
        <w:rPr>
          <w:spacing w:val="-2"/>
        </w:rPr>
        <w:t>deferral</w:t>
      </w:r>
      <w:r>
        <w:rPr>
          <w:spacing w:val="-4"/>
        </w:rPr>
        <w:t xml:space="preserve"> </w:t>
      </w:r>
      <w:r>
        <w:rPr>
          <w:spacing w:val="-2"/>
        </w:rPr>
        <w:t>or</w:t>
      </w:r>
      <w:r>
        <w:rPr>
          <w:spacing w:val="-4"/>
        </w:rPr>
        <w:t xml:space="preserve"> </w:t>
      </w:r>
      <w:r>
        <w:rPr>
          <w:spacing w:val="-2"/>
        </w:rPr>
        <w:t>forbearance</w:t>
      </w:r>
      <w:r>
        <w:rPr>
          <w:spacing w:val="-4"/>
        </w:rPr>
        <w:t xml:space="preserve"> </w:t>
      </w:r>
      <w:r>
        <w:rPr>
          <w:spacing w:val="-2"/>
        </w:rPr>
        <w:t xml:space="preserve">options </w:t>
      </w:r>
      <w:r>
        <w:t>is available in your promissory note.</w:t>
      </w:r>
    </w:p>
    <w:p w14:paraId="1F25030A" w14:textId="77777777" w:rsidR="005C2A41" w:rsidRDefault="00863C9F">
      <w:pPr>
        <w:spacing w:before="70"/>
        <w:ind w:left="183"/>
        <w:rPr>
          <w:b/>
          <w:sz w:val="16"/>
        </w:rPr>
      </w:pPr>
      <w:r>
        <w:rPr>
          <w:b/>
          <w:spacing w:val="-2"/>
          <w:sz w:val="16"/>
        </w:rPr>
        <w:t>Prepayments:</w:t>
      </w:r>
    </w:p>
    <w:p w14:paraId="69F2483C"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5974912" behindDoc="0" locked="0" layoutInCell="1" allowOverlap="1" wp14:anchorId="61203D3C" wp14:editId="2580A036">
                <wp:simplePos x="0" y="0"/>
                <wp:positionH relativeFrom="page">
                  <wp:posOffset>4014852</wp:posOffset>
                </wp:positionH>
                <wp:positionV relativeFrom="paragraph">
                  <wp:posOffset>113424</wp:posOffset>
                </wp:positionV>
                <wp:extent cx="19050" cy="19050"/>
                <wp:effectExtent l="0" t="0" r="0" b="0"/>
                <wp:wrapNone/>
                <wp:docPr id="1217" name="Group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18" name="Graphic 121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19" name="Graphic 121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C14BE3" id="Group 1217" o:spid="_x0000_s1026" alt="&quot;&quot;" style="position:absolute;margin-left:316.15pt;margin-top:8.95pt;width:1.5pt;height:1.5pt;z-index:1597491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">
                <v:shape id="Graphic 121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" path="m12551,l,,,12551r12551,l12551,xe" fillcolor="black" stroked="f">
                  <v:path arrowok="t"/>
                </v:shape>
                <v:shape id="Graphic 121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" path="m12551,6275r,6276l6275,12551,,12551,,6275,,,6275,r6276,l12551,6275xe" filled="f" strokeweight=".17431mm">
                  <v:path arrowok="t"/>
                </v:shape>
                <w10:wrap anchorx="page"/>
              </v:group>
            </w:pict>
          </mc:Fallback>
        </mc:AlternateContent>
      </w:r>
      <w:r>
        <w:rPr>
          <w:spacing w:val="-2"/>
        </w:rPr>
        <w:t>If</w:t>
      </w:r>
      <w:r>
        <w:rPr>
          <w:spacing w:val="-10"/>
        </w:rPr>
        <w:t xml:space="preserve"> </w:t>
      </w:r>
      <w:r>
        <w:rPr>
          <w:spacing w:val="-2"/>
        </w:rPr>
        <w:t>you</w:t>
      </w:r>
      <w:r>
        <w:rPr>
          <w:spacing w:val="-9"/>
        </w:rPr>
        <w:t xml:space="preserve"> </w:t>
      </w:r>
      <w:r>
        <w:rPr>
          <w:spacing w:val="-2"/>
        </w:rPr>
        <w:t>pay</w:t>
      </w:r>
      <w:r>
        <w:rPr>
          <w:spacing w:val="-9"/>
        </w:rPr>
        <w:t xml:space="preserve"> </w:t>
      </w:r>
      <w:r>
        <w:rPr>
          <w:spacing w:val="-2"/>
        </w:rPr>
        <w:t>the</w:t>
      </w:r>
      <w:r>
        <w:rPr>
          <w:spacing w:val="-9"/>
        </w:rPr>
        <w:t xml:space="preserve"> </w:t>
      </w:r>
      <w:r>
        <w:rPr>
          <w:spacing w:val="-2"/>
        </w:rPr>
        <w:t>loan</w:t>
      </w:r>
      <w:r>
        <w:rPr>
          <w:spacing w:val="-8"/>
        </w:rPr>
        <w:t xml:space="preserve"> </w:t>
      </w:r>
      <w:r>
        <w:rPr>
          <w:spacing w:val="-2"/>
        </w:rPr>
        <w:t>off</w:t>
      </w:r>
      <w:r>
        <w:rPr>
          <w:spacing w:val="-9"/>
        </w:rPr>
        <w:t xml:space="preserve"> </w:t>
      </w:r>
      <w:r>
        <w:rPr>
          <w:spacing w:val="-2"/>
        </w:rPr>
        <w:t>early,</w:t>
      </w:r>
      <w:r>
        <w:rPr>
          <w:spacing w:val="-9"/>
        </w:rPr>
        <w:t xml:space="preserve"> </w:t>
      </w:r>
      <w:r>
        <w:rPr>
          <w:spacing w:val="-2"/>
        </w:rPr>
        <w:t>you</w:t>
      </w:r>
      <w:r>
        <w:rPr>
          <w:spacing w:val="-9"/>
        </w:rPr>
        <w:t xml:space="preserve"> </w:t>
      </w:r>
      <w:r>
        <w:rPr>
          <w:spacing w:val="-2"/>
        </w:rPr>
        <w:t>will</w:t>
      </w:r>
      <w:r>
        <w:rPr>
          <w:spacing w:val="-9"/>
        </w:rPr>
        <w:t xml:space="preserve"> </w:t>
      </w:r>
      <w:r>
        <w:rPr>
          <w:spacing w:val="-2"/>
        </w:rPr>
        <w:t>not</w:t>
      </w:r>
      <w:r>
        <w:rPr>
          <w:spacing w:val="-8"/>
        </w:rPr>
        <w:t xml:space="preserve"> </w:t>
      </w:r>
      <w:r>
        <w:rPr>
          <w:spacing w:val="-2"/>
        </w:rPr>
        <w:t>have</w:t>
      </w:r>
      <w:r>
        <w:rPr>
          <w:spacing w:val="-9"/>
        </w:rPr>
        <w:t xml:space="preserve"> </w:t>
      </w:r>
      <w:r>
        <w:rPr>
          <w:spacing w:val="-2"/>
        </w:rPr>
        <w:t>to</w:t>
      </w:r>
      <w:r>
        <w:rPr>
          <w:spacing w:val="-9"/>
        </w:rPr>
        <w:t xml:space="preserve"> </w:t>
      </w:r>
      <w:r>
        <w:rPr>
          <w:spacing w:val="-2"/>
        </w:rPr>
        <w:t>pay</w:t>
      </w:r>
      <w:r>
        <w:rPr>
          <w:spacing w:val="-9"/>
        </w:rPr>
        <w:t xml:space="preserve"> </w:t>
      </w:r>
      <w:r>
        <w:rPr>
          <w:spacing w:val="-2"/>
        </w:rPr>
        <w:t>a</w:t>
      </w:r>
      <w:r>
        <w:rPr>
          <w:spacing w:val="-7"/>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0ECA0915" w14:textId="77777777" w:rsidR="005C2A41" w:rsidRDefault="005C2A41">
      <w:pPr>
        <w:pStyle w:val="BodyText"/>
        <w:spacing w:before="53"/>
      </w:pPr>
    </w:p>
    <w:p w14:paraId="77CB1197" w14:textId="77777777" w:rsidR="005C2A41" w:rsidRDefault="00863C9F">
      <w:pPr>
        <w:pStyle w:val="BodyText"/>
        <w:spacing w:line="244" w:lineRule="auto"/>
        <w:ind w:left="183" w:right="50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446EB914" w14:textId="77777777" w:rsidR="005C2A41" w:rsidRDefault="005C2A41">
      <w:pPr>
        <w:pStyle w:val="BodyText"/>
        <w:spacing w:line="244" w:lineRule="auto"/>
        <w:jc w:val="both"/>
        <w:sectPr w:rsidR="005C2A41">
          <w:type w:val="continuous"/>
          <w:pgSz w:w="12240" w:h="15840"/>
          <w:pgMar w:top="1760" w:right="720" w:bottom="340" w:left="720" w:header="236" w:footer="720" w:gutter="0"/>
          <w:cols w:num="2" w:space="720" w:equalWidth="0">
            <w:col w:w="5325" w:space="40"/>
            <w:col w:w="5435"/>
          </w:cols>
        </w:sectPr>
      </w:pPr>
    </w:p>
    <w:p w14:paraId="66BF0B68" w14:textId="77777777" w:rsidR="005C2A41" w:rsidRDefault="005C2A41">
      <w:pPr>
        <w:pStyle w:val="BodyText"/>
        <w:spacing w:before="39"/>
        <w:rPr>
          <w:sz w:val="20"/>
        </w:rPr>
      </w:pPr>
    </w:p>
    <w:p w14:paraId="4A257823" w14:textId="77777777" w:rsidR="005C2A41" w:rsidRDefault="00863C9F">
      <w:pPr>
        <w:pStyle w:val="BodyText"/>
        <w:spacing w:line="20" w:lineRule="exact"/>
        <w:ind w:left="458"/>
        <w:rPr>
          <w:sz w:val="2"/>
        </w:rPr>
      </w:pPr>
      <w:r>
        <w:rPr>
          <w:noProof/>
          <w:sz w:val="2"/>
        </w:rPr>
        <mc:AlternateContent>
          <mc:Choice Requires="wpg">
            <w:drawing>
              <wp:inline distT="0" distB="0" distL="0" distR="0" wp14:anchorId="4525DE8E" wp14:editId="5478545E">
                <wp:extent cx="6263640" cy="6350"/>
                <wp:effectExtent l="0" t="0" r="0" b="0"/>
                <wp:docPr id="1220" name="Group 1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6350"/>
                          <a:chOff x="0" y="0"/>
                          <a:chExt cx="6263640" cy="6350"/>
                        </a:xfrm>
                      </wpg:grpSpPr>
                      <wps:wsp>
                        <wps:cNvPr id="1221" name="Graphic 1221"/>
                        <wps:cNvSpPr/>
                        <wps:spPr>
                          <a:xfrm>
                            <a:off x="0" y="0"/>
                            <a:ext cx="6263640" cy="6350"/>
                          </a:xfrm>
                          <a:custGeom>
                            <a:avLst/>
                            <a:gdLst/>
                            <a:ahLst/>
                            <a:cxnLst/>
                            <a:rect l="l" t="t" r="r" b="b"/>
                            <a:pathLst>
                              <a:path w="6263640" h="6350">
                                <a:moveTo>
                                  <a:pt x="6263039" y="0"/>
                                </a:moveTo>
                                <a:lnTo>
                                  <a:pt x="0" y="0"/>
                                </a:lnTo>
                                <a:lnTo>
                                  <a:pt x="0" y="6275"/>
                                </a:lnTo>
                                <a:lnTo>
                                  <a:pt x="6263039" y="6275"/>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DCCC4CD" id="Group 1220" o:spid="_x0000_s1026" alt="&quot;&quot;" style="width:493.2pt;height:.5pt;mso-position-horizontal-relative:char;mso-position-vertical-relative:line" coordsize="626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">
                <v:shape id="Graphic 1221" o:spid="_x0000_s1027" style="position:absolute;width:62636;height:63;visibility:visible;mso-wrap-style:square;v-text-anchor:top" coordsize="626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" path="m6263039,l,,,6275r6263039,l6263039,xe" fillcolor="black" stroked="f">
                  <v:path arrowok="t"/>
                </v:shape>
                <w10:anchorlock/>
              </v:group>
            </w:pict>
          </mc:Fallback>
        </mc:AlternateContent>
      </w:r>
    </w:p>
    <w:p w14:paraId="1A7EAB03" w14:textId="77777777" w:rsidR="005C2A41" w:rsidRDefault="005C2A41">
      <w:pPr>
        <w:pStyle w:val="BodyText"/>
        <w:spacing w:before="1"/>
      </w:pPr>
    </w:p>
    <w:p w14:paraId="087352D5" w14:textId="77777777" w:rsidR="005C2A41" w:rsidRDefault="00863C9F">
      <w:pPr>
        <w:pStyle w:val="BodyText"/>
        <w:spacing w:line="244" w:lineRule="auto"/>
        <w:ind w:left="468" w:right="709"/>
      </w:pPr>
      <w:r>
        <w:rPr>
          <w:spacing w:val="-4"/>
        </w:rPr>
        <w:t xml:space="preserve">Military Lending Act Disclosure: To receive important disclosures and payment obligation information about this loan verbally, please call 855­ </w:t>
      </w:r>
      <w:r>
        <w:rPr>
          <w:spacing w:val="-2"/>
        </w:rPr>
        <w:t>455­6972.</w:t>
      </w:r>
    </w:p>
    <w:p w14:paraId="4B3D6675" w14:textId="77777777" w:rsidR="005C2A41" w:rsidRDefault="005C2A41">
      <w:pPr>
        <w:pStyle w:val="BodyText"/>
        <w:spacing w:before="4"/>
      </w:pPr>
    </w:p>
    <w:p w14:paraId="0D906F5F" w14:textId="77777777" w:rsidR="005C2A41" w:rsidRDefault="00863C9F">
      <w:pPr>
        <w:pStyle w:val="BodyText"/>
        <w:ind w:left="46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6"/>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on</w:t>
      </w:r>
      <w:r>
        <w:rPr>
          <w:spacing w:val="-6"/>
        </w:rPr>
        <w:t xml:space="preserve"> </w:t>
      </w:r>
      <w:r>
        <w:rPr>
          <w:spacing w:val="-4"/>
        </w:rPr>
        <w:t>the</w:t>
      </w:r>
      <w:r>
        <w:rPr>
          <w:spacing w:val="-6"/>
        </w:rPr>
        <w:t xml:space="preserve"> </w:t>
      </w:r>
      <w:r>
        <w:rPr>
          <w:spacing w:val="-4"/>
        </w:rPr>
        <w:t>Promissory</w:t>
      </w:r>
      <w:r>
        <w:rPr>
          <w:spacing w:val="-6"/>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790D5352" w14:textId="77777777" w:rsidR="005C2A41" w:rsidRDefault="005C2A41">
      <w:pPr>
        <w:pStyle w:val="BodyText"/>
        <w:sectPr w:rsidR="005C2A41">
          <w:type w:val="continuous"/>
          <w:pgSz w:w="12240" w:h="15840"/>
          <w:pgMar w:top="1760" w:right="720" w:bottom="340" w:left="720" w:header="236" w:footer="720" w:gutter="0"/>
          <w:cols w:space="720"/>
        </w:sectPr>
      </w:pPr>
    </w:p>
    <w:p w14:paraId="0F425964" w14:textId="77777777" w:rsidR="005C2A41" w:rsidRDefault="00863C9F">
      <w:pPr>
        <w:pStyle w:val="Heading5"/>
        <w:spacing w:before="148" w:line="256" w:lineRule="auto"/>
        <w:ind w:left="498"/>
      </w:pPr>
      <w:bookmarkStart w:id="16" w:name="116803828-01_LAD_GRDL_W_V_Rev_1.pdf"/>
      <w:bookmarkEnd w:id="16"/>
      <w:r>
        <w:rPr>
          <w:spacing w:val="-2"/>
          <w:w w:val="105"/>
        </w:rPr>
        <w:lastRenderedPageBreak/>
        <w:t>Sallie</w:t>
      </w:r>
      <w:r>
        <w:rPr>
          <w:spacing w:val="-13"/>
          <w:w w:val="105"/>
        </w:rPr>
        <w:t xml:space="preserve"> </w:t>
      </w:r>
      <w:r>
        <w:rPr>
          <w:spacing w:val="-2"/>
          <w:w w:val="105"/>
        </w:rPr>
        <w:t>Mae</w:t>
      </w:r>
      <w:r>
        <w:rPr>
          <w:spacing w:val="-13"/>
          <w:w w:val="105"/>
        </w:rPr>
        <w:t xml:space="preserve"> </w:t>
      </w:r>
      <w:r>
        <w:rPr>
          <w:spacing w:val="-2"/>
          <w:w w:val="105"/>
        </w:rPr>
        <w:t>Dental</w:t>
      </w:r>
      <w:r>
        <w:rPr>
          <w:spacing w:val="-12"/>
          <w:w w:val="105"/>
        </w:rPr>
        <w:t xml:space="preserve"> </w:t>
      </w:r>
      <w:r>
        <w:rPr>
          <w:spacing w:val="-2"/>
          <w:w w:val="105"/>
        </w:rPr>
        <w:t xml:space="preserve">School </w:t>
      </w:r>
      <w:r>
        <w:rPr>
          <w:spacing w:val="-4"/>
          <w:w w:val="105"/>
        </w:rPr>
        <w:t>Loan</w:t>
      </w:r>
    </w:p>
    <w:p w14:paraId="7F6C1AAE" w14:textId="77777777" w:rsidR="005C2A41" w:rsidRDefault="00863C9F">
      <w:pPr>
        <w:spacing w:before="146" w:line="247" w:lineRule="auto"/>
        <w:ind w:left="484" w:right="38"/>
        <w:rPr>
          <w:b/>
          <w:sz w:val="16"/>
        </w:rPr>
      </w:pPr>
      <w:r>
        <w:br w:type="column"/>
      </w:r>
      <w:r>
        <w:rPr>
          <w:b/>
          <w:spacing w:val="-2"/>
          <w:sz w:val="16"/>
        </w:rPr>
        <w:t>BORROWER: COSIGNER:</w:t>
      </w:r>
    </w:p>
    <w:p w14:paraId="71487EBE" w14:textId="77777777" w:rsidR="005C2A41" w:rsidRDefault="00863C9F">
      <w:pPr>
        <w:spacing w:before="146"/>
        <w:ind w:left="498"/>
        <w:rPr>
          <w:b/>
          <w:sz w:val="16"/>
        </w:rPr>
      </w:pPr>
      <w:r>
        <w:br w:type="column"/>
      </w:r>
      <w:r>
        <w:rPr>
          <w:b/>
          <w:spacing w:val="-2"/>
          <w:sz w:val="16"/>
        </w:rPr>
        <w:t>CREDITOR:</w:t>
      </w:r>
    </w:p>
    <w:p w14:paraId="053330D8" w14:textId="77777777" w:rsidR="005C2A41" w:rsidRDefault="00863C9F">
      <w:pPr>
        <w:pStyle w:val="BodyText"/>
        <w:spacing w:before="14"/>
        <w:ind w:left="498"/>
      </w:pPr>
      <w:r>
        <w:rPr>
          <w:spacing w:val="-2"/>
        </w:rPr>
        <w:t>Sallie</w:t>
      </w:r>
      <w:r>
        <w:rPr>
          <w:spacing w:val="-9"/>
        </w:rPr>
        <w:t xml:space="preserve"> </w:t>
      </w:r>
      <w:r>
        <w:rPr>
          <w:spacing w:val="-2"/>
        </w:rPr>
        <w:t>Mae</w:t>
      </w:r>
      <w:r>
        <w:rPr>
          <w:spacing w:val="-8"/>
        </w:rPr>
        <w:t xml:space="preserve"> </w:t>
      </w:r>
      <w:r>
        <w:rPr>
          <w:spacing w:val="-4"/>
        </w:rPr>
        <w:t>Bank</w:t>
      </w:r>
    </w:p>
    <w:p w14:paraId="17E57EA7" w14:textId="77777777" w:rsidR="005C2A41" w:rsidRDefault="00863C9F">
      <w:pPr>
        <w:pStyle w:val="BodyText"/>
        <w:spacing w:before="4"/>
        <w:ind w:left="498"/>
      </w:pPr>
      <w:r>
        <w:rPr>
          <w:spacing w:val="-2"/>
        </w:rPr>
        <w:t>P.O.</w:t>
      </w:r>
      <w:r>
        <w:rPr>
          <w:spacing w:val="-8"/>
        </w:rPr>
        <w:t xml:space="preserve"> </w:t>
      </w:r>
      <w:r>
        <w:rPr>
          <w:spacing w:val="-2"/>
        </w:rPr>
        <w:t>Box</w:t>
      </w:r>
      <w:r>
        <w:rPr>
          <w:spacing w:val="-8"/>
        </w:rPr>
        <w:t xml:space="preserve"> </w:t>
      </w:r>
      <w:r>
        <w:rPr>
          <w:spacing w:val="-4"/>
        </w:rPr>
        <w:t>3319</w:t>
      </w:r>
    </w:p>
    <w:p w14:paraId="5A387846" w14:textId="77777777" w:rsidR="005C2A41" w:rsidRDefault="00863C9F">
      <w:pPr>
        <w:pStyle w:val="BodyText"/>
        <w:spacing w:before="3"/>
        <w:ind w:left="498"/>
      </w:pPr>
      <w:r>
        <w:rPr>
          <w:spacing w:val="-4"/>
        </w:rPr>
        <w:t>Wilmington,</w:t>
      </w:r>
      <w:r>
        <w:rPr>
          <w:spacing w:val="-3"/>
        </w:rPr>
        <w:t xml:space="preserve"> </w:t>
      </w:r>
      <w:r>
        <w:rPr>
          <w:spacing w:val="-4"/>
        </w:rPr>
        <w:t>DE</w:t>
      </w:r>
      <w:r>
        <w:rPr>
          <w:spacing w:val="2"/>
        </w:rPr>
        <w:t xml:space="preserve"> </w:t>
      </w:r>
      <w:r>
        <w:rPr>
          <w:spacing w:val="-4"/>
        </w:rPr>
        <w:t>19804</w:t>
      </w:r>
    </w:p>
    <w:p w14:paraId="436B0AB1" w14:textId="77777777" w:rsidR="005C2A41" w:rsidRDefault="005C2A41">
      <w:pPr>
        <w:pStyle w:val="BodyText"/>
        <w:sectPr w:rsidR="005C2A41">
          <w:headerReference w:type="even" r:id="rId223"/>
          <w:headerReference w:type="default" r:id="rId224"/>
          <w:footerReference w:type="even" r:id="rId225"/>
          <w:footerReference w:type="default" r:id="rId226"/>
          <w:pgSz w:w="12240" w:h="15840"/>
          <w:pgMar w:top="1180" w:right="720" w:bottom="400" w:left="720" w:header="325" w:footer="213" w:gutter="0"/>
          <w:cols w:num="3" w:space="720" w:equalWidth="0">
            <w:col w:w="2929" w:space="40"/>
            <w:col w:w="1549" w:space="3339"/>
            <w:col w:w="2943"/>
          </w:cols>
        </w:sectPr>
      </w:pPr>
    </w:p>
    <w:p w14:paraId="7C860C67" w14:textId="77777777" w:rsidR="005C2A41" w:rsidRDefault="00863C9F">
      <w:pPr>
        <w:pStyle w:val="Heading1"/>
        <w:tabs>
          <w:tab w:val="left" w:pos="10311"/>
        </w:tabs>
        <w:spacing w:before="28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3D96BF08" w14:textId="77777777" w:rsidR="005C2A41" w:rsidRDefault="00863C9F">
      <w:pPr>
        <w:tabs>
          <w:tab w:val="left" w:pos="3097"/>
          <w:tab w:val="left" w:pos="5587"/>
          <w:tab w:val="left" w:pos="8068"/>
        </w:tabs>
        <w:spacing w:before="170" w:after="16"/>
        <w:ind w:left="60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5B2B7A3C" w14:textId="77777777" w:rsidR="005C2A41" w:rsidRDefault="00863C9F">
      <w:pPr>
        <w:ind w:left="507"/>
        <w:rPr>
          <w:sz w:val="20"/>
        </w:rPr>
      </w:pPr>
      <w:r>
        <w:rPr>
          <w:noProof/>
          <w:sz w:val="20"/>
        </w:rPr>
        <mc:AlternateContent>
          <mc:Choice Requires="wps">
            <w:drawing>
              <wp:inline distT="0" distB="0" distL="0" distR="0" wp14:anchorId="69CDE979" wp14:editId="1B82BB06">
                <wp:extent cx="1462405" cy="558800"/>
                <wp:effectExtent l="9525" t="0" r="0" b="3175"/>
                <wp:docPr id="1237" name="Text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558800"/>
                        </a:xfrm>
                        <a:prstGeom prst="rect">
                          <a:avLst/>
                        </a:prstGeom>
                        <a:ln w="6275">
                          <a:solidFill>
                            <a:srgbClr val="000000"/>
                          </a:solidFill>
                          <a:prstDash val="solid"/>
                        </a:ln>
                      </wps:spPr>
                      <wps:txbx>
                        <w:txbxContent>
                          <w:p w14:paraId="3ED686E9" w14:textId="77777777" w:rsidR="005C2A41" w:rsidRDefault="00863C9F">
                            <w:pPr>
                              <w:spacing w:before="280"/>
                              <w:ind w:left="405"/>
                              <w:rPr>
                                <w:sz w:val="26"/>
                              </w:rPr>
                            </w:pPr>
                            <w:r>
                              <w:rPr>
                                <w:spacing w:val="-2"/>
                                <w:sz w:val="26"/>
                              </w:rPr>
                              <w:t>$135,138.00</w:t>
                            </w:r>
                          </w:p>
                        </w:txbxContent>
                      </wps:txbx>
                      <wps:bodyPr wrap="square" lIns="0" tIns="0" rIns="0" bIns="0" rtlCol="0">
                        <a:noAutofit/>
                      </wps:bodyPr>
                    </wps:wsp>
                  </a:graphicData>
                </a:graphic>
              </wp:inline>
            </w:drawing>
          </mc:Choice>
          <mc:Fallback>
            <w:pict>
              <v:shape w14:anchorId="69CDE979" id="Textbox 1237" o:spid="_x0000_s1231" type="#_x0000_t202" style="width:115.1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" filled="f" strokeweight=".17431mm">
                <v:path arrowok="t"/>
                <v:textbox inset="0,0,0,0">
                  <w:txbxContent>
                    <w:p w14:paraId="3ED686E9" w14:textId="77777777" w:rsidR="005C2A41" w:rsidRDefault="00863C9F">
                      <w:pPr>
                        <w:spacing w:before="280"/>
                        <w:ind w:left="405"/>
                        <w:rPr>
                          <w:sz w:val="26"/>
                        </w:rPr>
                      </w:pPr>
                      <w:r>
                        <w:rPr>
                          <w:spacing w:val="-2"/>
                          <w:sz w:val="26"/>
                        </w:rPr>
                        <w:t>$135,138.00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014D9685" wp14:editId="18942EC8">
                <wp:extent cx="1437640" cy="534035"/>
                <wp:effectExtent l="19050" t="9525" r="10159" b="18415"/>
                <wp:docPr id="1238" name="Text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437BD5E4" w14:textId="77777777" w:rsidR="005C2A41" w:rsidRDefault="00863C9F">
                            <w:pPr>
                              <w:spacing w:before="240"/>
                              <w:ind w:left="583"/>
                              <w:rPr>
                                <w:sz w:val="26"/>
                              </w:rPr>
                            </w:pPr>
                            <w:r>
                              <w:rPr>
                                <w:spacing w:val="-2"/>
                                <w:sz w:val="26"/>
                              </w:rPr>
                              <w:t>14.625%</w:t>
                            </w:r>
                          </w:p>
                        </w:txbxContent>
                      </wps:txbx>
                      <wps:bodyPr wrap="square" lIns="0" tIns="0" rIns="0" bIns="0" rtlCol="0">
                        <a:noAutofit/>
                      </wps:bodyPr>
                    </wps:wsp>
                  </a:graphicData>
                </a:graphic>
              </wp:inline>
            </w:drawing>
          </mc:Choice>
          <mc:Fallback>
            <w:pict>
              <v:shape w14:anchorId="014D9685" id="Textbox 1238" o:spid="_x0000_s1232"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" filled="f" strokeweight=".87158mm">
                <v:path arrowok="t"/>
                <v:textbox inset="0,0,0,0">
                  <w:txbxContent>
                    <w:p w14:paraId="437BD5E4" w14:textId="77777777" w:rsidR="005C2A41" w:rsidRDefault="00863C9F">
                      <w:pPr>
                        <w:spacing w:before="240"/>
                        <w:ind w:left="583"/>
                        <w:rPr>
                          <w:sz w:val="26"/>
                        </w:rPr>
                      </w:pPr>
                      <w:r>
                        <w:rPr>
                          <w:spacing w:val="-2"/>
                          <w:sz w:val="26"/>
                        </w:rPr>
                        <w:t>14.625%</w:t>
                      </w:r>
                    </w:p>
                  </w:txbxContent>
                </v:textbox>
                <w10:anchorlock/>
              </v:shape>
            </w:pict>
          </mc:Fallback>
        </mc:AlternateContent>
      </w:r>
      <w:r>
        <w:rPr>
          <w:rFonts w:ascii="Times New Roman"/>
          <w:spacing w:val="114"/>
          <w:sz w:val="20"/>
        </w:rPr>
        <w:t xml:space="preserve"> </w:t>
      </w:r>
      <w:r>
        <w:rPr>
          <w:noProof/>
          <w:spacing w:val="114"/>
          <w:sz w:val="20"/>
        </w:rPr>
        <mc:AlternateContent>
          <mc:Choice Requires="wps">
            <w:drawing>
              <wp:inline distT="0" distB="0" distL="0" distR="0" wp14:anchorId="07D3668F" wp14:editId="541227E5">
                <wp:extent cx="1437640" cy="534035"/>
                <wp:effectExtent l="19050" t="9525" r="10159" b="18415"/>
                <wp:docPr id="1239" name="Text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4AF1CFE9" w14:textId="77777777" w:rsidR="005C2A41" w:rsidRDefault="00863C9F">
                            <w:pPr>
                              <w:spacing w:before="240"/>
                              <w:ind w:left="365"/>
                              <w:rPr>
                                <w:sz w:val="26"/>
                              </w:rPr>
                            </w:pPr>
                            <w:r>
                              <w:rPr>
                                <w:spacing w:val="-2"/>
                                <w:sz w:val="26"/>
                              </w:rPr>
                              <w:t>$453,365.33</w:t>
                            </w:r>
                          </w:p>
                        </w:txbxContent>
                      </wps:txbx>
                      <wps:bodyPr wrap="square" lIns="0" tIns="0" rIns="0" bIns="0" rtlCol="0">
                        <a:noAutofit/>
                      </wps:bodyPr>
                    </wps:wsp>
                  </a:graphicData>
                </a:graphic>
              </wp:inline>
            </w:drawing>
          </mc:Choice>
          <mc:Fallback>
            <w:pict>
              <v:shape w14:anchorId="07D3668F" id="Textbox 1239" o:spid="_x0000_s1233"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" filled="f" strokeweight=".87158mm">
                <v:path arrowok="t"/>
                <v:textbox inset="0,0,0,0">
                  <w:txbxContent>
                    <w:p w14:paraId="4AF1CFE9" w14:textId="77777777" w:rsidR="005C2A41" w:rsidRDefault="00863C9F">
                      <w:pPr>
                        <w:spacing w:before="240"/>
                        <w:ind w:left="365"/>
                        <w:rPr>
                          <w:sz w:val="26"/>
                        </w:rPr>
                      </w:pPr>
                      <w:r>
                        <w:rPr>
                          <w:spacing w:val="-2"/>
                          <w:sz w:val="26"/>
                        </w:rPr>
                        <w:t>$453,365.33</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57915744" wp14:editId="7DCDB067">
                <wp:extent cx="1456055" cy="558800"/>
                <wp:effectExtent l="9525" t="0" r="1269" b="3175"/>
                <wp:docPr id="1240" name="Text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558800"/>
                        </a:xfrm>
                        <a:prstGeom prst="rect">
                          <a:avLst/>
                        </a:prstGeom>
                        <a:ln w="6275">
                          <a:solidFill>
                            <a:srgbClr val="000000"/>
                          </a:solidFill>
                          <a:prstDash val="solid"/>
                        </a:ln>
                      </wps:spPr>
                      <wps:txbx>
                        <w:txbxContent>
                          <w:p w14:paraId="63009902" w14:textId="77777777" w:rsidR="005C2A41" w:rsidRDefault="00863C9F">
                            <w:pPr>
                              <w:spacing w:before="280"/>
                              <w:ind w:left="395"/>
                              <w:rPr>
                                <w:sz w:val="26"/>
                              </w:rPr>
                            </w:pPr>
                            <w:r>
                              <w:rPr>
                                <w:spacing w:val="-2"/>
                                <w:sz w:val="26"/>
                              </w:rPr>
                              <w:t>$588,503.33</w:t>
                            </w:r>
                          </w:p>
                        </w:txbxContent>
                      </wps:txbx>
                      <wps:bodyPr wrap="square" lIns="0" tIns="0" rIns="0" bIns="0" rtlCol="0">
                        <a:noAutofit/>
                      </wps:bodyPr>
                    </wps:wsp>
                  </a:graphicData>
                </a:graphic>
              </wp:inline>
            </w:drawing>
          </mc:Choice>
          <mc:Fallback>
            <w:pict>
              <v:shape w14:anchorId="57915744" id="Textbox 1240" o:spid="_x0000_s1234" type="#_x0000_t202" style="width:114.6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" filled="f" strokeweight=".17431mm">
                <v:path arrowok="t"/>
                <v:textbox inset="0,0,0,0">
                  <w:txbxContent>
                    <w:p w14:paraId="63009902" w14:textId="77777777" w:rsidR="005C2A41" w:rsidRDefault="00863C9F">
                      <w:pPr>
                        <w:spacing w:before="280"/>
                        <w:ind w:left="395"/>
                        <w:rPr>
                          <w:sz w:val="26"/>
                        </w:rPr>
                      </w:pPr>
                      <w:r>
                        <w:rPr>
                          <w:spacing w:val="-2"/>
                          <w:sz w:val="26"/>
                        </w:rPr>
                        <w:t>$588,503.33</w:t>
                      </w:r>
                    </w:p>
                  </w:txbxContent>
                </v:textbox>
                <w10:anchorlock/>
              </v:shape>
            </w:pict>
          </mc:Fallback>
        </mc:AlternateContent>
      </w:r>
    </w:p>
    <w:p w14:paraId="2DFD31F4" w14:textId="77777777" w:rsidR="005C2A41" w:rsidRDefault="005C2A41">
      <w:pPr>
        <w:rPr>
          <w:sz w:val="20"/>
        </w:rPr>
        <w:sectPr w:rsidR="005C2A41">
          <w:type w:val="continuous"/>
          <w:pgSz w:w="12240" w:h="15840"/>
          <w:pgMar w:top="1760" w:right="720" w:bottom="340" w:left="720" w:header="325" w:footer="213" w:gutter="0"/>
          <w:cols w:space="720"/>
        </w:sectPr>
      </w:pPr>
    </w:p>
    <w:p w14:paraId="65723588" w14:textId="77777777" w:rsidR="005C2A41" w:rsidRDefault="00863C9F">
      <w:pPr>
        <w:pStyle w:val="BodyText"/>
        <w:spacing w:before="2" w:line="244" w:lineRule="auto"/>
        <w:ind w:left="606" w:right="84"/>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697C7EB7" w14:textId="77777777" w:rsidR="005C2A41" w:rsidRDefault="005C2A41">
      <w:pPr>
        <w:pStyle w:val="BodyText"/>
      </w:pPr>
    </w:p>
    <w:p w14:paraId="68162A4A" w14:textId="77777777" w:rsidR="005C2A41" w:rsidRDefault="005C2A41">
      <w:pPr>
        <w:pStyle w:val="BodyText"/>
        <w:spacing w:before="27"/>
      </w:pPr>
    </w:p>
    <w:p w14:paraId="356143BB" w14:textId="77777777" w:rsidR="005C2A41" w:rsidRDefault="00863C9F">
      <w:pPr>
        <w:pStyle w:val="Heading6"/>
        <w:spacing w:line="290" w:lineRule="atLeast"/>
      </w:pPr>
      <w:r>
        <w:rPr>
          <w:spacing w:val="-2"/>
          <w:w w:val="105"/>
        </w:rPr>
        <w:t>ITEMIZATION</w:t>
      </w:r>
      <w:r>
        <w:rPr>
          <w:spacing w:val="-12"/>
          <w:w w:val="105"/>
        </w:rPr>
        <w:t xml:space="preserve"> </w:t>
      </w:r>
      <w:r>
        <w:rPr>
          <w:spacing w:val="-2"/>
          <w:w w:val="105"/>
        </w:rPr>
        <w:t>OF</w:t>
      </w:r>
      <w:r>
        <w:rPr>
          <w:spacing w:val="-12"/>
          <w:w w:val="105"/>
        </w:rPr>
        <w:t xml:space="preserve"> </w:t>
      </w:r>
      <w:r>
        <w:rPr>
          <w:spacing w:val="-2"/>
          <w:w w:val="105"/>
        </w:rPr>
        <w:t>AMOUNT FINANCED</w:t>
      </w:r>
    </w:p>
    <w:p w14:paraId="6F703785" w14:textId="77777777" w:rsidR="005C2A41" w:rsidRDefault="00863C9F">
      <w:pPr>
        <w:pStyle w:val="BodyText"/>
        <w:tabs>
          <w:tab w:val="left" w:pos="2524"/>
        </w:tabs>
        <w:spacing w:before="2"/>
        <w:ind w:left="34"/>
      </w:pPr>
      <w:r>
        <w:br w:type="column"/>
      </w:r>
      <w:r>
        <w:rPr>
          <w:spacing w:val="-6"/>
        </w:rPr>
        <w:t>Your</w:t>
      </w:r>
      <w:r>
        <w:rPr>
          <w:spacing w:val="-1"/>
        </w:rPr>
        <w:t xml:space="preserve"> </w:t>
      </w:r>
      <w:r>
        <w:rPr>
          <w:spacing w:val="-6"/>
        </w:rPr>
        <w:t>current</w:t>
      </w:r>
      <w:r>
        <w:t xml:space="preserve"> </w:t>
      </w:r>
      <w:r>
        <w:rPr>
          <w:spacing w:val="-6"/>
        </w:rPr>
        <w:t>interest</w:t>
      </w:r>
      <w:r>
        <w:rPr>
          <w:spacing w:val="-1"/>
        </w:rPr>
        <w:t xml:space="preserve"> </w:t>
      </w:r>
      <w:r>
        <w:rPr>
          <w:spacing w:val="-6"/>
        </w:rPr>
        <w:t>rate.</w:t>
      </w:r>
      <w:r>
        <w:tab/>
      </w:r>
      <w:r>
        <w:rPr>
          <w:spacing w:val="-4"/>
        </w:rPr>
        <w:t>The</w:t>
      </w:r>
      <w:r>
        <w:rPr>
          <w:spacing w:val="-7"/>
        </w:rPr>
        <w:t xml:space="preserve"> </w:t>
      </w:r>
      <w:r>
        <w:rPr>
          <w:spacing w:val="-4"/>
        </w:rPr>
        <w:t>estimated</w:t>
      </w:r>
      <w:r>
        <w:rPr>
          <w:spacing w:val="-6"/>
        </w:rPr>
        <w:t xml:space="preserve"> </w:t>
      </w:r>
      <w:r>
        <w:rPr>
          <w:spacing w:val="-4"/>
        </w:rPr>
        <w:t>dollar</w:t>
      </w:r>
      <w:r>
        <w:rPr>
          <w:spacing w:val="-6"/>
        </w:rPr>
        <w:t xml:space="preserve"> </w:t>
      </w:r>
      <w:r>
        <w:rPr>
          <w:spacing w:val="-4"/>
        </w:rPr>
        <w:t>amount</w:t>
      </w:r>
    </w:p>
    <w:p w14:paraId="3F0EDA4F" w14:textId="77777777" w:rsidR="005C2A41" w:rsidRDefault="00863C9F">
      <w:pPr>
        <w:pStyle w:val="BodyText"/>
        <w:spacing w:before="4"/>
        <w:ind w:left="2524"/>
      </w:pPr>
      <w:r>
        <w:rPr>
          <w:spacing w:val="-4"/>
        </w:rPr>
        <w:t>the</w:t>
      </w:r>
      <w:r>
        <w:rPr>
          <w:spacing w:val="-6"/>
        </w:rPr>
        <w:t xml:space="preserve"> </w:t>
      </w:r>
      <w:r>
        <w:rPr>
          <w:spacing w:val="-4"/>
        </w:rPr>
        <w:t>credit</w:t>
      </w:r>
      <w:r>
        <w:rPr>
          <w:spacing w:val="-5"/>
        </w:rPr>
        <w:t xml:space="preserve"> </w:t>
      </w:r>
      <w:r>
        <w:rPr>
          <w:spacing w:val="-4"/>
        </w:rPr>
        <w:t>will</w:t>
      </w:r>
      <w:r>
        <w:rPr>
          <w:spacing w:val="-6"/>
        </w:rPr>
        <w:t xml:space="preserve"> </w:t>
      </w:r>
      <w:r>
        <w:rPr>
          <w:spacing w:val="-4"/>
        </w:rPr>
        <w:t>cost</w:t>
      </w:r>
      <w:r>
        <w:rPr>
          <w:spacing w:val="-5"/>
        </w:rPr>
        <w:t xml:space="preserve"> </w:t>
      </w:r>
      <w:r>
        <w:rPr>
          <w:spacing w:val="-4"/>
        </w:rPr>
        <w:t>you.</w:t>
      </w:r>
    </w:p>
    <w:p w14:paraId="37D9DF3E" w14:textId="77777777" w:rsidR="005C2A41" w:rsidRDefault="005C2A41">
      <w:pPr>
        <w:pStyle w:val="BodyText"/>
      </w:pPr>
    </w:p>
    <w:p w14:paraId="3C561F7F" w14:textId="77777777" w:rsidR="005C2A41" w:rsidRDefault="005C2A41">
      <w:pPr>
        <w:pStyle w:val="BodyText"/>
        <w:spacing w:before="161"/>
      </w:pPr>
    </w:p>
    <w:p w14:paraId="4F031A09" w14:textId="77777777" w:rsidR="005C2A41" w:rsidRDefault="00863C9F">
      <w:pPr>
        <w:pStyle w:val="Heading4"/>
        <w:ind w:left="1704"/>
      </w:pPr>
      <w:r>
        <w:t>ABOUT</w:t>
      </w:r>
      <w:r>
        <w:rPr>
          <w:spacing w:val="5"/>
        </w:rPr>
        <w:t xml:space="preserve"> </w:t>
      </w:r>
      <w:r>
        <w:t>YOUR</w:t>
      </w:r>
      <w:r>
        <w:rPr>
          <w:spacing w:val="6"/>
        </w:rPr>
        <w:t xml:space="preserve"> </w:t>
      </w:r>
      <w:r>
        <w:t>INTEREST</w:t>
      </w:r>
      <w:r>
        <w:rPr>
          <w:spacing w:val="6"/>
        </w:rPr>
        <w:t xml:space="preserve"> </w:t>
      </w:r>
      <w:r>
        <w:rPr>
          <w:spacing w:val="-4"/>
        </w:rPr>
        <w:t>RATE</w:t>
      </w:r>
    </w:p>
    <w:p w14:paraId="450AAF60" w14:textId="77777777" w:rsidR="005C2A41" w:rsidRDefault="00863C9F">
      <w:pPr>
        <w:pStyle w:val="BodyText"/>
        <w:spacing w:before="2" w:line="244" w:lineRule="auto"/>
        <w:ind w:left="219" w:right="586"/>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45F6C320" w14:textId="77777777" w:rsidR="005C2A41" w:rsidRDefault="005C2A41">
      <w:pPr>
        <w:pStyle w:val="BodyText"/>
        <w:spacing w:line="244" w:lineRule="auto"/>
        <w:sectPr w:rsidR="005C2A41">
          <w:type w:val="continuous"/>
          <w:pgSz w:w="12240" w:h="15840"/>
          <w:pgMar w:top="1760" w:right="720" w:bottom="340" w:left="720" w:header="325" w:footer="213" w:gutter="0"/>
          <w:cols w:num="3" w:space="720" w:equalWidth="0">
            <w:col w:w="3024" w:space="40"/>
            <w:col w:w="4746" w:space="39"/>
            <w:col w:w="2951"/>
          </w:cols>
        </w:sectPr>
      </w:pPr>
    </w:p>
    <w:p w14:paraId="26A886E2" w14:textId="77777777" w:rsidR="005C2A41" w:rsidRDefault="00863C9F">
      <w:pPr>
        <w:spacing w:before="24" w:line="297" w:lineRule="auto"/>
        <w:ind w:left="4965" w:right="492" w:hanging="193"/>
        <w:rPr>
          <w:sz w:val="18"/>
        </w:rPr>
      </w:pPr>
      <w:r>
        <w:rPr>
          <w:noProof/>
          <w:sz w:val="18"/>
        </w:rPr>
        <mc:AlternateContent>
          <mc:Choice Requires="wpg">
            <w:drawing>
              <wp:anchor distT="0" distB="0" distL="0" distR="0" simplePos="0" relativeHeight="15979008" behindDoc="0" locked="0" layoutInCell="1" allowOverlap="1" wp14:anchorId="56F5646A" wp14:editId="5550D0D9">
                <wp:simplePos x="0" y="0"/>
                <wp:positionH relativeFrom="page">
                  <wp:posOffset>864505</wp:posOffset>
                </wp:positionH>
                <wp:positionV relativeFrom="paragraph">
                  <wp:posOffset>741071</wp:posOffset>
                </wp:positionV>
                <wp:extent cx="38100" cy="38100"/>
                <wp:effectExtent l="0" t="0" r="0" b="0"/>
                <wp:wrapNone/>
                <wp:docPr id="1241" name="Group 1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242" name="Graphic 1242"/>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243" name="Graphic 1243"/>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C123C9" id="Group 1241" o:spid="_x0000_s1026" alt="&quot;&quot;" style="position:absolute;margin-left:68.05pt;margin-top:58.35pt;width:3pt;height:3pt;z-index:15979008;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">
                <v:shape id="Graphic 1242"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" path="m25102,l18826,,10590,1176,4706,4706,1176,10590,,18826r,6276l6275,31377r18827,l31377,25102r,-6276l31377,6275,25102,xe" fillcolor="black" stroked="f">
                  <v:path arrowok="t"/>
                </v:shape>
                <v:shape id="Graphic 1243"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sz w:val="18"/>
        </w:rPr>
        <mc:AlternateContent>
          <mc:Choice Requires="wps">
            <w:drawing>
              <wp:anchor distT="0" distB="0" distL="0" distR="0" simplePos="0" relativeHeight="15980544" behindDoc="0" locked="0" layoutInCell="1" allowOverlap="1" wp14:anchorId="48535C96" wp14:editId="4113C893">
                <wp:simplePos x="0" y="0"/>
                <wp:positionH relativeFrom="page">
                  <wp:posOffset>754236</wp:posOffset>
                </wp:positionH>
                <wp:positionV relativeFrom="paragraph">
                  <wp:posOffset>35067</wp:posOffset>
                </wp:positionV>
                <wp:extent cx="2385695" cy="2590165"/>
                <wp:effectExtent l="0" t="0" r="0" b="0"/>
                <wp:wrapNone/>
                <wp:docPr id="1244" name="Text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259016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0E669FAA" w14:textId="77777777">
                              <w:trPr>
                                <w:trHeight w:val="395"/>
                              </w:trPr>
                              <w:tc>
                                <w:tcPr>
                                  <w:tcW w:w="2461" w:type="dxa"/>
                                </w:tcPr>
                                <w:p w14:paraId="361A19ED"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22616B85" w14:textId="77777777" w:rsidR="005C2A41" w:rsidRDefault="00863C9F">
                                  <w:pPr>
                                    <w:pStyle w:val="TableParagraph"/>
                                    <w:spacing w:before="58"/>
                                    <w:ind w:left="16"/>
                                    <w:jc w:val="center"/>
                                    <w:rPr>
                                      <w:sz w:val="17"/>
                                    </w:rPr>
                                  </w:pPr>
                                  <w:r>
                                    <w:rPr>
                                      <w:spacing w:val="-2"/>
                                      <w:sz w:val="17"/>
                                    </w:rPr>
                                    <w:t>$0.00</w:t>
                                  </w:r>
                                </w:p>
                              </w:tc>
                            </w:tr>
                            <w:tr w:rsidR="005C2A41" w14:paraId="518FBD74" w14:textId="77777777">
                              <w:trPr>
                                <w:trHeight w:val="1165"/>
                              </w:trPr>
                              <w:tc>
                                <w:tcPr>
                                  <w:tcW w:w="2461" w:type="dxa"/>
                                </w:tcPr>
                                <w:p w14:paraId="12080824"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592CF636" w14:textId="77777777" w:rsidR="005C2A41" w:rsidRDefault="00863C9F">
                                  <w:pPr>
                                    <w:pStyle w:val="TableParagraph"/>
                                    <w:spacing w:before="2" w:line="314" w:lineRule="auto"/>
                                    <w:ind w:left="276"/>
                                    <w:rPr>
                                      <w:sz w:val="17"/>
                                    </w:rPr>
                                  </w:pPr>
                                  <w:r>
                                    <w:rPr>
                                      <w:spacing w:val="-8"/>
                                      <w:sz w:val="17"/>
                                    </w:rPr>
                                    <w:t>WESTERN</w:t>
                                  </w:r>
                                  <w:r>
                                    <w:rPr>
                                      <w:spacing w:val="-14"/>
                                      <w:sz w:val="17"/>
                                    </w:rPr>
                                    <w:t xml:space="preserve"> </w:t>
                                  </w:r>
                                  <w:r>
                                    <w:rPr>
                                      <w:spacing w:val="-8"/>
                                      <w:sz w:val="17"/>
                                    </w:rPr>
                                    <w:t>UNIVERSITY</w:t>
                                  </w:r>
                                  <w:r>
                                    <w:rPr>
                                      <w:spacing w:val="-12"/>
                                      <w:sz w:val="17"/>
                                    </w:rPr>
                                    <w:t xml:space="preserve"> </w:t>
                                  </w:r>
                                  <w:r>
                                    <w:rPr>
                                      <w:spacing w:val="-8"/>
                                      <w:sz w:val="17"/>
                                    </w:rPr>
                                    <w:t>OF</w:t>
                                  </w:r>
                                  <w:r>
                                    <w:rPr>
                                      <w:sz w:val="17"/>
                                    </w:rPr>
                                    <w:t xml:space="preserve"> HEALTH</w:t>
                                  </w:r>
                                  <w:r>
                                    <w:rPr>
                                      <w:spacing w:val="-12"/>
                                      <w:sz w:val="17"/>
                                    </w:rPr>
                                    <w:t xml:space="preserve"> </w:t>
                                  </w:r>
                                  <w:r>
                                    <w:rPr>
                                      <w:sz w:val="17"/>
                                    </w:rPr>
                                    <w:t>SCIENCES</w:t>
                                  </w:r>
                                </w:p>
                              </w:tc>
                              <w:tc>
                                <w:tcPr>
                                  <w:tcW w:w="1156" w:type="dxa"/>
                                </w:tcPr>
                                <w:p w14:paraId="2CEE6B1B" w14:textId="77777777" w:rsidR="005C2A41" w:rsidRDefault="00863C9F">
                                  <w:pPr>
                                    <w:pStyle w:val="TableParagraph"/>
                                    <w:spacing w:before="58"/>
                                    <w:ind w:left="26"/>
                                    <w:jc w:val="center"/>
                                    <w:rPr>
                                      <w:sz w:val="17"/>
                                    </w:rPr>
                                  </w:pPr>
                                  <w:r>
                                    <w:rPr>
                                      <w:b/>
                                      <w:sz w:val="17"/>
                                    </w:rPr>
                                    <w:t>+</w:t>
                                  </w:r>
                                  <w:r>
                                    <w:rPr>
                                      <w:b/>
                                      <w:spacing w:val="-5"/>
                                      <w:sz w:val="17"/>
                                    </w:rPr>
                                    <w:t xml:space="preserve"> </w:t>
                                  </w:r>
                                  <w:r>
                                    <w:rPr>
                                      <w:spacing w:val="-2"/>
                                      <w:sz w:val="17"/>
                                    </w:rPr>
                                    <w:t>$135,138.00</w:t>
                                  </w:r>
                                </w:p>
                              </w:tc>
                            </w:tr>
                            <w:tr w:rsidR="005C2A41" w14:paraId="5FD1AF60" w14:textId="77777777">
                              <w:trPr>
                                <w:trHeight w:val="652"/>
                              </w:trPr>
                              <w:tc>
                                <w:tcPr>
                                  <w:tcW w:w="2461" w:type="dxa"/>
                                  <w:shd w:val="clear" w:color="auto" w:fill="DBDBDB"/>
                                </w:tcPr>
                                <w:p w14:paraId="1263F265"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1F56CBB5" w14:textId="77777777" w:rsidR="005C2A41" w:rsidRDefault="00863C9F">
                                  <w:pPr>
                                    <w:pStyle w:val="TableParagraph"/>
                                    <w:spacing w:before="58"/>
                                    <w:ind w:left="26"/>
                                    <w:jc w:val="center"/>
                                    <w:rPr>
                                      <w:sz w:val="17"/>
                                    </w:rPr>
                                  </w:pPr>
                                  <w:r>
                                    <w:rPr>
                                      <w:b/>
                                      <w:sz w:val="17"/>
                                    </w:rPr>
                                    <w:t>=</w:t>
                                  </w:r>
                                  <w:r>
                                    <w:rPr>
                                      <w:b/>
                                      <w:spacing w:val="-5"/>
                                      <w:sz w:val="17"/>
                                    </w:rPr>
                                    <w:t xml:space="preserve"> </w:t>
                                  </w:r>
                                  <w:r>
                                    <w:rPr>
                                      <w:spacing w:val="-2"/>
                                      <w:sz w:val="17"/>
                                    </w:rPr>
                                    <w:t>$135,138.00</w:t>
                                  </w:r>
                                </w:p>
                              </w:tc>
                            </w:tr>
                            <w:tr w:rsidR="005C2A41" w14:paraId="51493C17" w14:textId="77777777">
                              <w:trPr>
                                <w:trHeight w:val="1422"/>
                              </w:trPr>
                              <w:tc>
                                <w:tcPr>
                                  <w:tcW w:w="2461" w:type="dxa"/>
                                </w:tcPr>
                                <w:p w14:paraId="0A41E0CD"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C59D3AB" w14:textId="77777777" w:rsidR="005C2A41" w:rsidRDefault="00863C9F">
                                  <w:pPr>
                                    <w:pStyle w:val="TableParagraph"/>
                                    <w:spacing w:before="62"/>
                                    <w:ind w:left="29"/>
                                    <w:rPr>
                                      <w:sz w:val="17"/>
                                    </w:rPr>
                                  </w:pPr>
                                  <w:r>
                                    <w:rPr>
                                      <w:spacing w:val="-2"/>
                                      <w:sz w:val="17"/>
                                    </w:rPr>
                                    <w:t>(total)</w:t>
                                  </w:r>
                                </w:p>
                                <w:p w14:paraId="3D1A0DA1"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2B89B068"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5C41543B"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7B0C786B" w14:textId="77777777">
                              <w:trPr>
                                <w:trHeight w:val="325"/>
                              </w:trPr>
                              <w:tc>
                                <w:tcPr>
                                  <w:tcW w:w="2461" w:type="dxa"/>
                                  <w:shd w:val="clear" w:color="auto" w:fill="DBDBDB"/>
                                </w:tcPr>
                                <w:p w14:paraId="01932456"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04E5B2E4" w14:textId="77777777" w:rsidR="005C2A41" w:rsidRDefault="00863C9F">
                                  <w:pPr>
                                    <w:pStyle w:val="TableParagraph"/>
                                    <w:spacing w:before="58"/>
                                    <w:ind w:left="47"/>
                                    <w:jc w:val="center"/>
                                    <w:rPr>
                                      <w:b/>
                                      <w:sz w:val="17"/>
                                    </w:rPr>
                                  </w:pPr>
                                  <w:r>
                                    <w:rPr>
                                      <w:b/>
                                      <w:sz w:val="17"/>
                                    </w:rPr>
                                    <w:t>=</w:t>
                                  </w:r>
                                  <w:r>
                                    <w:rPr>
                                      <w:b/>
                                      <w:spacing w:val="-8"/>
                                      <w:sz w:val="17"/>
                                    </w:rPr>
                                    <w:t xml:space="preserve"> </w:t>
                                  </w:r>
                                  <w:r>
                                    <w:rPr>
                                      <w:b/>
                                      <w:spacing w:val="-2"/>
                                      <w:sz w:val="17"/>
                                    </w:rPr>
                                    <w:t>$135,138.00</w:t>
                                  </w:r>
                                </w:p>
                              </w:tc>
                            </w:tr>
                          </w:tbl>
                          <w:p w14:paraId="287490EC" w14:textId="77777777" w:rsidR="005C2A41" w:rsidRDefault="005C2A41">
                            <w:pPr>
                              <w:pStyle w:val="BodyText"/>
                            </w:pPr>
                          </w:p>
                        </w:txbxContent>
                      </wps:txbx>
                      <wps:bodyPr wrap="square" lIns="0" tIns="0" rIns="0" bIns="0" rtlCol="0">
                        <a:noAutofit/>
                      </wps:bodyPr>
                    </wps:wsp>
                  </a:graphicData>
                </a:graphic>
              </wp:anchor>
            </w:drawing>
          </mc:Choice>
          <mc:Fallback>
            <w:pict>
              <v:shape w14:anchorId="48535C96" id="Textbox 1244" o:spid="_x0000_s1235" type="#_x0000_t202" style="position:absolute;left:0;text-align:left;margin-left:59.4pt;margin-top:2.75pt;width:187.85pt;height:203.95pt;z-index:1598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0E669FAA" w14:textId="77777777">
                        <w:trPr>
                          <w:trHeight w:val="395"/>
                        </w:trPr>
                        <w:tc>
                          <w:tcPr>
                            <w:tcW w:w="2461" w:type="dxa"/>
                          </w:tcPr>
                          <w:p w14:paraId="361A19ED"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22616B85" w14:textId="77777777" w:rsidR="005C2A41" w:rsidRDefault="00863C9F">
                            <w:pPr>
                              <w:pStyle w:val="TableParagraph"/>
                              <w:spacing w:before="58"/>
                              <w:ind w:left="16"/>
                              <w:jc w:val="center"/>
                              <w:rPr>
                                <w:sz w:val="17"/>
                              </w:rPr>
                            </w:pPr>
                            <w:r>
                              <w:rPr>
                                <w:spacing w:val="-2"/>
                                <w:sz w:val="17"/>
                              </w:rPr>
                              <w:t>$0.00</w:t>
                            </w:r>
                          </w:p>
                        </w:tc>
                      </w:tr>
                      <w:tr w:rsidR="005C2A41" w14:paraId="518FBD74" w14:textId="77777777">
                        <w:trPr>
                          <w:trHeight w:val="1165"/>
                        </w:trPr>
                        <w:tc>
                          <w:tcPr>
                            <w:tcW w:w="2461" w:type="dxa"/>
                          </w:tcPr>
                          <w:p w14:paraId="12080824"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592CF636" w14:textId="77777777" w:rsidR="005C2A41" w:rsidRDefault="00863C9F">
                            <w:pPr>
                              <w:pStyle w:val="TableParagraph"/>
                              <w:spacing w:before="2" w:line="314" w:lineRule="auto"/>
                              <w:ind w:left="276"/>
                              <w:rPr>
                                <w:sz w:val="17"/>
                              </w:rPr>
                            </w:pPr>
                            <w:r>
                              <w:rPr>
                                <w:spacing w:val="-8"/>
                                <w:sz w:val="17"/>
                              </w:rPr>
                              <w:t>WESTERN</w:t>
                            </w:r>
                            <w:r>
                              <w:rPr>
                                <w:spacing w:val="-14"/>
                                <w:sz w:val="17"/>
                              </w:rPr>
                              <w:t xml:space="preserve"> </w:t>
                            </w:r>
                            <w:r>
                              <w:rPr>
                                <w:spacing w:val="-8"/>
                                <w:sz w:val="17"/>
                              </w:rPr>
                              <w:t>UNIVERSITY</w:t>
                            </w:r>
                            <w:r>
                              <w:rPr>
                                <w:spacing w:val="-12"/>
                                <w:sz w:val="17"/>
                              </w:rPr>
                              <w:t xml:space="preserve"> </w:t>
                            </w:r>
                            <w:r>
                              <w:rPr>
                                <w:spacing w:val="-8"/>
                                <w:sz w:val="17"/>
                              </w:rPr>
                              <w:t>OF</w:t>
                            </w:r>
                            <w:r>
                              <w:rPr>
                                <w:sz w:val="17"/>
                              </w:rPr>
                              <w:t xml:space="preserve"> HEALTH</w:t>
                            </w:r>
                            <w:r>
                              <w:rPr>
                                <w:spacing w:val="-12"/>
                                <w:sz w:val="17"/>
                              </w:rPr>
                              <w:t xml:space="preserve"> </w:t>
                            </w:r>
                            <w:r>
                              <w:rPr>
                                <w:sz w:val="17"/>
                              </w:rPr>
                              <w:t>SCIENCES</w:t>
                            </w:r>
                          </w:p>
                        </w:tc>
                        <w:tc>
                          <w:tcPr>
                            <w:tcW w:w="1156" w:type="dxa"/>
                          </w:tcPr>
                          <w:p w14:paraId="2CEE6B1B" w14:textId="77777777" w:rsidR="005C2A41" w:rsidRDefault="00863C9F">
                            <w:pPr>
                              <w:pStyle w:val="TableParagraph"/>
                              <w:spacing w:before="58"/>
                              <w:ind w:left="26"/>
                              <w:jc w:val="center"/>
                              <w:rPr>
                                <w:sz w:val="17"/>
                              </w:rPr>
                            </w:pPr>
                            <w:r>
                              <w:rPr>
                                <w:b/>
                                <w:sz w:val="17"/>
                              </w:rPr>
                              <w:t>+</w:t>
                            </w:r>
                            <w:r>
                              <w:rPr>
                                <w:b/>
                                <w:spacing w:val="-5"/>
                                <w:sz w:val="17"/>
                              </w:rPr>
                              <w:t xml:space="preserve"> </w:t>
                            </w:r>
                            <w:r>
                              <w:rPr>
                                <w:spacing w:val="-2"/>
                                <w:sz w:val="17"/>
                              </w:rPr>
                              <w:t>$135,138.00</w:t>
                            </w:r>
                          </w:p>
                        </w:tc>
                      </w:tr>
                      <w:tr w:rsidR="005C2A41" w14:paraId="5FD1AF60" w14:textId="77777777">
                        <w:trPr>
                          <w:trHeight w:val="652"/>
                        </w:trPr>
                        <w:tc>
                          <w:tcPr>
                            <w:tcW w:w="2461" w:type="dxa"/>
                            <w:shd w:val="clear" w:color="auto" w:fill="DBDBDB"/>
                          </w:tcPr>
                          <w:p w14:paraId="1263F265"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1F56CBB5" w14:textId="77777777" w:rsidR="005C2A41" w:rsidRDefault="00863C9F">
                            <w:pPr>
                              <w:pStyle w:val="TableParagraph"/>
                              <w:spacing w:before="58"/>
                              <w:ind w:left="26"/>
                              <w:jc w:val="center"/>
                              <w:rPr>
                                <w:sz w:val="17"/>
                              </w:rPr>
                            </w:pPr>
                            <w:r>
                              <w:rPr>
                                <w:b/>
                                <w:sz w:val="17"/>
                              </w:rPr>
                              <w:t>=</w:t>
                            </w:r>
                            <w:r>
                              <w:rPr>
                                <w:b/>
                                <w:spacing w:val="-5"/>
                                <w:sz w:val="17"/>
                              </w:rPr>
                              <w:t xml:space="preserve"> </w:t>
                            </w:r>
                            <w:r>
                              <w:rPr>
                                <w:spacing w:val="-2"/>
                                <w:sz w:val="17"/>
                              </w:rPr>
                              <w:t>$135,138.00</w:t>
                            </w:r>
                          </w:p>
                        </w:tc>
                      </w:tr>
                      <w:tr w:rsidR="005C2A41" w14:paraId="51493C17" w14:textId="77777777">
                        <w:trPr>
                          <w:trHeight w:val="1422"/>
                        </w:trPr>
                        <w:tc>
                          <w:tcPr>
                            <w:tcW w:w="2461" w:type="dxa"/>
                          </w:tcPr>
                          <w:p w14:paraId="0A41E0CD"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C59D3AB" w14:textId="77777777" w:rsidR="005C2A41" w:rsidRDefault="00863C9F">
                            <w:pPr>
                              <w:pStyle w:val="TableParagraph"/>
                              <w:spacing w:before="62"/>
                              <w:ind w:left="29"/>
                              <w:rPr>
                                <w:sz w:val="17"/>
                              </w:rPr>
                            </w:pPr>
                            <w:r>
                              <w:rPr>
                                <w:spacing w:val="-2"/>
                                <w:sz w:val="17"/>
                              </w:rPr>
                              <w:t>(total)</w:t>
                            </w:r>
                          </w:p>
                          <w:p w14:paraId="3D1A0DA1"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2B89B068"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5C41543B"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7B0C786B" w14:textId="77777777">
                        <w:trPr>
                          <w:trHeight w:val="325"/>
                        </w:trPr>
                        <w:tc>
                          <w:tcPr>
                            <w:tcW w:w="2461" w:type="dxa"/>
                            <w:shd w:val="clear" w:color="auto" w:fill="DBDBDB"/>
                          </w:tcPr>
                          <w:p w14:paraId="01932456"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04E5B2E4" w14:textId="77777777" w:rsidR="005C2A41" w:rsidRDefault="00863C9F">
                            <w:pPr>
                              <w:pStyle w:val="TableParagraph"/>
                              <w:spacing w:before="58"/>
                              <w:ind w:left="47"/>
                              <w:jc w:val="center"/>
                              <w:rPr>
                                <w:b/>
                                <w:sz w:val="17"/>
                              </w:rPr>
                            </w:pPr>
                            <w:r>
                              <w:rPr>
                                <w:b/>
                                <w:sz w:val="17"/>
                              </w:rPr>
                              <w:t>=</w:t>
                            </w:r>
                            <w:r>
                              <w:rPr>
                                <w:b/>
                                <w:spacing w:val="-8"/>
                                <w:sz w:val="17"/>
                              </w:rPr>
                              <w:t xml:space="preserve"> </w:t>
                            </w:r>
                            <w:r>
                              <w:rPr>
                                <w:b/>
                                <w:spacing w:val="-2"/>
                                <w:sz w:val="17"/>
                              </w:rPr>
                              <w:t>$135,138.00</w:t>
                            </w:r>
                          </w:p>
                        </w:tc>
                      </w:tr>
                    </w:tbl>
                    <w:p w14:paraId="287490EC" w14:textId="77777777" w:rsidR="005C2A41" w:rsidRDefault="005C2A41">
                      <w:pPr>
                        <w:pStyle w:val="BodyText"/>
                      </w:pPr>
                    </w:p>
                  </w:txbxContent>
                </v:textbox>
                <w10:wrap anchorx="page"/>
              </v:shape>
            </w:pict>
          </mc:Fallback>
        </mc:AlternateContent>
      </w:r>
      <w:r>
        <w:rPr>
          <w:noProof/>
          <w:position w:val="2"/>
        </w:rPr>
        <w:drawing>
          <wp:inline distT="0" distB="0" distL="0" distR="0" wp14:anchorId="2F028054" wp14:editId="0B8ADA51">
            <wp:extent cx="43929" cy="43929"/>
            <wp:effectExtent l="0" t="0" r="0" b="0"/>
            <wp:docPr id="1245" name="Image 1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a:extLst>
                        <a:ext uri="{C183D7F6-B498-43B3-948B-1728B52AA6E4}">
                          <adec:decorative xmlns:adec="http://schemas.microsoft.com/office/drawing/2017/decorative" val="1"/>
                        </a:ext>
                      </a:extLst>
                    </pic:cNvPr>
                    <pic:cNvPicPr/>
                  </pic:nvPicPr>
                  <pic:blipFill>
                    <a:blip r:embed="rId220" cstate="print"/>
                    <a:stretch>
                      <a:fillRect/>
                    </a:stretch>
                  </pic:blipFill>
                  <pic:spPr>
                    <a:xfrm>
                      <a:off x="0" y="0"/>
                      <a:ext cx="43929" cy="43929"/>
                    </a:xfrm>
                    <a:prstGeom prst="rect">
                      <a:avLst/>
                    </a:prstGeom>
                  </pic:spPr>
                </pic:pic>
              </a:graphicData>
            </a:graphic>
          </wp:inline>
        </w:drawing>
      </w:r>
      <w:r>
        <w:rPr>
          <w:rFonts w:ascii="Times New Roman" w:hAnsi="Times New Roman"/>
          <w:spacing w:val="80"/>
          <w:w w:val="105"/>
          <w:sz w:val="20"/>
        </w:rPr>
        <w:t xml:space="preserve"> </w:t>
      </w:r>
      <w:r>
        <w:rPr>
          <w:b/>
          <w:w w:val="105"/>
          <w:sz w:val="18"/>
        </w:rPr>
        <w:t xml:space="preserve">Your rate is variable. </w:t>
      </w:r>
      <w:r>
        <w:rPr>
          <w:w w:val="105"/>
          <w:sz w:val="18"/>
        </w:rPr>
        <w:t>This means that your actual rate varies with</w:t>
      </w:r>
      <w:r>
        <w:rPr>
          <w:spacing w:val="-4"/>
          <w:w w:val="105"/>
          <w:sz w:val="18"/>
        </w:rPr>
        <w:t xml:space="preserve"> </w:t>
      </w:r>
      <w:r>
        <w:rPr>
          <w:w w:val="105"/>
          <w:sz w:val="18"/>
        </w:rPr>
        <w:t>the</w:t>
      </w:r>
      <w:r>
        <w:rPr>
          <w:spacing w:val="-1"/>
          <w:w w:val="105"/>
          <w:sz w:val="18"/>
        </w:rPr>
        <w:t xml:space="preserve"> </w:t>
      </w:r>
      <w:r>
        <w:rPr>
          <w:w w:val="105"/>
          <w:sz w:val="18"/>
        </w:rPr>
        <w:t xml:space="preserve">market and could be lower or higher than the rate on this form. The variable rate is based upon the </w:t>
      </w:r>
      <w:proofErr w:type="gramStart"/>
      <w:r>
        <w:rPr>
          <w:w w:val="105"/>
          <w:sz w:val="18"/>
        </w:rPr>
        <w:t>30­day</w:t>
      </w:r>
      <w:proofErr w:type="gramEnd"/>
      <w:r>
        <w:rPr>
          <w:w w:val="105"/>
          <w:sz w:val="18"/>
        </w:rPr>
        <w:t xml:space="preserve"> average Secured</w:t>
      </w:r>
      <w:r>
        <w:rPr>
          <w:spacing w:val="-14"/>
          <w:w w:val="105"/>
          <w:sz w:val="18"/>
        </w:rPr>
        <w:t xml:space="preserve"> </w:t>
      </w:r>
      <w:r>
        <w:rPr>
          <w:w w:val="105"/>
          <w:sz w:val="18"/>
        </w:rPr>
        <w:t>Overnight</w:t>
      </w:r>
      <w:r>
        <w:rPr>
          <w:spacing w:val="-13"/>
          <w:w w:val="105"/>
          <w:sz w:val="18"/>
        </w:rPr>
        <w:t xml:space="preserve"> </w:t>
      </w:r>
      <w:r>
        <w:rPr>
          <w:w w:val="105"/>
          <w:sz w:val="18"/>
        </w:rPr>
        <w:t>Financing</w:t>
      </w:r>
      <w:r>
        <w:rPr>
          <w:spacing w:val="-13"/>
          <w:w w:val="105"/>
          <w:sz w:val="18"/>
        </w:rPr>
        <w:t xml:space="preserve"> </w:t>
      </w:r>
      <w:r>
        <w:rPr>
          <w:w w:val="105"/>
          <w:sz w:val="18"/>
        </w:rPr>
        <w:t>Rate</w:t>
      </w:r>
      <w:r>
        <w:rPr>
          <w:spacing w:val="-13"/>
          <w:w w:val="105"/>
          <w:sz w:val="18"/>
        </w:rPr>
        <w:t xml:space="preserve"> </w:t>
      </w:r>
      <w:r>
        <w:rPr>
          <w:w w:val="105"/>
          <w:sz w:val="18"/>
        </w:rPr>
        <w:t>(SOFR)</w:t>
      </w:r>
      <w:r>
        <w:rPr>
          <w:spacing w:val="-13"/>
          <w:w w:val="105"/>
          <w:sz w:val="18"/>
        </w:rPr>
        <w:t xml:space="preserve"> </w:t>
      </w:r>
      <w:r>
        <w:rPr>
          <w:w w:val="105"/>
          <w:sz w:val="18"/>
        </w:rPr>
        <w:t>(as</w:t>
      </w:r>
      <w:r>
        <w:rPr>
          <w:spacing w:val="-13"/>
          <w:w w:val="105"/>
          <w:sz w:val="18"/>
        </w:rPr>
        <w:t xml:space="preserve"> </w:t>
      </w:r>
      <w:r>
        <w:rPr>
          <w:w w:val="105"/>
          <w:sz w:val="18"/>
        </w:rPr>
        <w:t>published</w:t>
      </w:r>
      <w:r>
        <w:rPr>
          <w:spacing w:val="-13"/>
          <w:w w:val="105"/>
          <w:sz w:val="18"/>
        </w:rPr>
        <w:t xml:space="preserve"> </w:t>
      </w:r>
      <w:r>
        <w:rPr>
          <w:w w:val="105"/>
          <w:sz w:val="18"/>
        </w:rPr>
        <w:t>by</w:t>
      </w:r>
      <w:r>
        <w:rPr>
          <w:spacing w:val="-14"/>
          <w:w w:val="105"/>
          <w:sz w:val="18"/>
        </w:rPr>
        <w:t xml:space="preserve"> </w:t>
      </w:r>
      <w:r>
        <w:rPr>
          <w:w w:val="105"/>
          <w:sz w:val="18"/>
        </w:rPr>
        <w:t>the Federal Reserve Bank of New York). For more information on this rate, see reference notes.</w:t>
      </w:r>
    </w:p>
    <w:p w14:paraId="2A4B40ED" w14:textId="77777777" w:rsidR="005C2A41" w:rsidRDefault="00863C9F">
      <w:pPr>
        <w:pStyle w:val="BodyText"/>
        <w:spacing w:before="10"/>
        <w:rPr>
          <w:sz w:val="5"/>
        </w:rPr>
      </w:pPr>
      <w:r>
        <w:rPr>
          <w:noProof/>
          <w:sz w:val="5"/>
        </w:rPr>
        <mc:AlternateContent>
          <mc:Choice Requires="wpg">
            <w:drawing>
              <wp:anchor distT="0" distB="0" distL="0" distR="0" simplePos="0" relativeHeight="487837696" behindDoc="1" locked="0" layoutInCell="1" allowOverlap="1" wp14:anchorId="76ABDB90" wp14:editId="5C6ED1E6">
                <wp:simplePos x="0" y="0"/>
                <wp:positionH relativeFrom="page">
                  <wp:posOffset>3497115</wp:posOffset>
                </wp:positionH>
                <wp:positionV relativeFrom="paragraph">
                  <wp:posOffset>58605</wp:posOffset>
                </wp:positionV>
                <wp:extent cx="3458210" cy="427355"/>
                <wp:effectExtent l="0" t="0" r="0" b="0"/>
                <wp:wrapTopAndBottom/>
                <wp:docPr id="1246" name="Group 1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8210" cy="427355"/>
                          <a:chOff x="0" y="0"/>
                          <a:chExt cx="3458210" cy="427355"/>
                        </a:xfrm>
                      </wpg:grpSpPr>
                      <wps:wsp>
                        <wps:cNvPr id="1247" name="Graphic 1247"/>
                        <wps:cNvSpPr/>
                        <wps:spPr>
                          <a:xfrm>
                            <a:off x="0" y="0"/>
                            <a:ext cx="3458210" cy="427355"/>
                          </a:xfrm>
                          <a:custGeom>
                            <a:avLst/>
                            <a:gdLst/>
                            <a:ahLst/>
                            <a:cxnLst/>
                            <a:rect l="l" t="t" r="r" b="b"/>
                            <a:pathLst>
                              <a:path w="3458210" h="427355">
                                <a:moveTo>
                                  <a:pt x="3457850" y="0"/>
                                </a:moveTo>
                                <a:lnTo>
                                  <a:pt x="0" y="0"/>
                                </a:lnTo>
                                <a:lnTo>
                                  <a:pt x="0" y="426740"/>
                                </a:lnTo>
                                <a:lnTo>
                                  <a:pt x="3457850" y="426740"/>
                                </a:lnTo>
                                <a:lnTo>
                                  <a:pt x="3457850" y="0"/>
                                </a:lnTo>
                                <a:close/>
                              </a:path>
                            </a:pathLst>
                          </a:custGeom>
                          <a:solidFill>
                            <a:srgbClr val="DBDBDB"/>
                          </a:solidFill>
                        </wps:spPr>
                        <wps:bodyPr wrap="square" lIns="0" tIns="0" rIns="0" bIns="0" rtlCol="0">
                          <a:prstTxWarp prst="textNoShape">
                            <a:avLst/>
                          </a:prstTxWarp>
                          <a:noAutofit/>
                        </wps:bodyPr>
                      </wps:wsp>
                      <wps:wsp>
                        <wps:cNvPr id="1248" name="Graphic 1248"/>
                        <wps:cNvSpPr/>
                        <wps:spPr>
                          <a:xfrm>
                            <a:off x="6275" y="119236"/>
                            <a:ext cx="38100" cy="38100"/>
                          </a:xfrm>
                          <a:custGeom>
                            <a:avLst/>
                            <a:gdLst/>
                            <a:ahLst/>
                            <a:cxnLst/>
                            <a:rect l="l" t="t" r="r" b="b"/>
                            <a:pathLst>
                              <a:path w="38100" h="38100">
                                <a:moveTo>
                                  <a:pt x="18826" y="0"/>
                                </a:moveTo>
                                <a:lnTo>
                                  <a:pt x="10590" y="1176"/>
                                </a:lnTo>
                                <a:lnTo>
                                  <a:pt x="4706" y="4706"/>
                                </a:lnTo>
                                <a:lnTo>
                                  <a:pt x="1176" y="10590"/>
                                </a:lnTo>
                                <a:lnTo>
                                  <a:pt x="0" y="18826"/>
                                </a:lnTo>
                                <a:lnTo>
                                  <a:pt x="1176" y="27063"/>
                                </a:lnTo>
                                <a:lnTo>
                                  <a:pt x="4706" y="32946"/>
                                </a:lnTo>
                                <a:lnTo>
                                  <a:pt x="10590" y="36476"/>
                                </a:lnTo>
                                <a:lnTo>
                                  <a:pt x="18826" y="37653"/>
                                </a:lnTo>
                                <a:lnTo>
                                  <a:pt x="27063" y="36476"/>
                                </a:lnTo>
                                <a:lnTo>
                                  <a:pt x="32946" y="32946"/>
                                </a:lnTo>
                                <a:lnTo>
                                  <a:pt x="36476" y="27063"/>
                                </a:lnTo>
                                <a:lnTo>
                                  <a:pt x="37653" y="18826"/>
                                </a:lnTo>
                                <a:lnTo>
                                  <a:pt x="36476" y="10590"/>
                                </a:lnTo>
                                <a:lnTo>
                                  <a:pt x="32946" y="4706"/>
                                </a:lnTo>
                                <a:lnTo>
                                  <a:pt x="27063" y="1176"/>
                                </a:lnTo>
                                <a:lnTo>
                                  <a:pt x="18826" y="0"/>
                                </a:lnTo>
                                <a:close/>
                              </a:path>
                            </a:pathLst>
                          </a:custGeom>
                          <a:solidFill>
                            <a:srgbClr val="000000"/>
                          </a:solidFill>
                        </wps:spPr>
                        <wps:bodyPr wrap="square" lIns="0" tIns="0" rIns="0" bIns="0" rtlCol="0">
                          <a:prstTxWarp prst="textNoShape">
                            <a:avLst/>
                          </a:prstTxWarp>
                          <a:noAutofit/>
                        </wps:bodyPr>
                      </wps:wsp>
                      <wps:wsp>
                        <wps:cNvPr id="1249" name="Graphic 1249"/>
                        <wps:cNvSpPr/>
                        <wps:spPr>
                          <a:xfrm>
                            <a:off x="6275" y="119236"/>
                            <a:ext cx="38100" cy="38100"/>
                          </a:xfrm>
                          <a:custGeom>
                            <a:avLst/>
                            <a:gdLst/>
                            <a:ahLst/>
                            <a:cxnLst/>
                            <a:rect l="l" t="t" r="r" b="b"/>
                            <a:pathLst>
                              <a:path w="38100" h="38100">
                                <a:moveTo>
                                  <a:pt x="37653" y="18826"/>
                                </a:moveTo>
                                <a:lnTo>
                                  <a:pt x="36476" y="27063"/>
                                </a:lnTo>
                                <a:lnTo>
                                  <a:pt x="32946" y="32946"/>
                                </a:lnTo>
                                <a:lnTo>
                                  <a:pt x="27063" y="36476"/>
                                </a:lnTo>
                                <a:lnTo>
                                  <a:pt x="18826" y="37653"/>
                                </a:lnTo>
                                <a:lnTo>
                                  <a:pt x="10590" y="36476"/>
                                </a:lnTo>
                                <a:lnTo>
                                  <a:pt x="4706" y="32946"/>
                                </a:lnTo>
                                <a:lnTo>
                                  <a:pt x="1176" y="27063"/>
                                </a:lnTo>
                                <a:lnTo>
                                  <a:pt x="0" y="18826"/>
                                </a:lnTo>
                                <a:lnTo>
                                  <a:pt x="1176" y="10590"/>
                                </a:lnTo>
                                <a:lnTo>
                                  <a:pt x="4706" y="4706"/>
                                </a:lnTo>
                                <a:lnTo>
                                  <a:pt x="10590" y="1176"/>
                                </a:lnTo>
                                <a:lnTo>
                                  <a:pt x="18826" y="0"/>
                                </a:lnTo>
                                <a:lnTo>
                                  <a:pt x="27063" y="1176"/>
                                </a:lnTo>
                                <a:lnTo>
                                  <a:pt x="32946" y="4706"/>
                                </a:lnTo>
                                <a:lnTo>
                                  <a:pt x="36476" y="10590"/>
                                </a:lnTo>
                                <a:lnTo>
                                  <a:pt x="37653" y="18826"/>
                                </a:lnTo>
                                <a:close/>
                              </a:path>
                            </a:pathLst>
                          </a:custGeom>
                          <a:ln w="6275">
                            <a:solidFill>
                              <a:srgbClr val="000000"/>
                            </a:solidFill>
                            <a:prstDash val="solid"/>
                          </a:ln>
                        </wps:spPr>
                        <wps:bodyPr wrap="square" lIns="0" tIns="0" rIns="0" bIns="0" rtlCol="0">
                          <a:prstTxWarp prst="textNoShape">
                            <a:avLst/>
                          </a:prstTxWarp>
                          <a:noAutofit/>
                        </wps:bodyPr>
                      </wps:wsp>
                      <wps:wsp>
                        <wps:cNvPr id="1250" name="Textbox 1250"/>
                        <wps:cNvSpPr txBox="1"/>
                        <wps:spPr>
                          <a:xfrm>
                            <a:off x="0" y="0"/>
                            <a:ext cx="3458210" cy="427355"/>
                          </a:xfrm>
                          <a:prstGeom prst="rect">
                            <a:avLst/>
                          </a:prstGeom>
                        </wps:spPr>
                        <wps:txbx>
                          <w:txbxContent>
                            <w:p w14:paraId="655567B1" w14:textId="77777777" w:rsidR="005C2A41" w:rsidRDefault="00863C9F">
                              <w:pPr>
                                <w:spacing w:before="108" w:line="297" w:lineRule="auto"/>
                                <w:ind w:left="197"/>
                                <w:rPr>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10"/>
                                  <w:w w:val="105"/>
                                  <w:sz w:val="18"/>
                                </w:rPr>
                                <w:t xml:space="preserve"> </w:t>
                              </w:r>
                              <w:r>
                                <w:rPr>
                                  <w:b/>
                                  <w:w w:val="105"/>
                                  <w:sz w:val="18"/>
                                </w:rPr>
                                <w:t>never</w:t>
                              </w:r>
                              <w:r>
                                <w:rPr>
                                  <w:b/>
                                  <w:spacing w:val="-8"/>
                                  <w:w w:val="105"/>
                                  <w:sz w:val="18"/>
                                </w:rPr>
                                <w:t xml:space="preserve"> </w:t>
                              </w:r>
                              <w:r>
                                <w:rPr>
                                  <w:b/>
                                  <w:w w:val="105"/>
                                  <w:sz w:val="18"/>
                                </w:rPr>
                                <w:t>exceed</w:t>
                              </w:r>
                              <w:r>
                                <w:rPr>
                                  <w:b/>
                                  <w:spacing w:val="-8"/>
                                  <w:w w:val="105"/>
                                  <w:sz w:val="18"/>
                                </w:rPr>
                                <w:t xml:space="preserve"> </w:t>
                              </w:r>
                              <w:r>
                                <w:rPr>
                                  <w:b/>
                                  <w:w w:val="105"/>
                                  <w:sz w:val="18"/>
                                </w:rPr>
                                <w:t>25.000%</w:t>
                              </w:r>
                              <w:r>
                                <w:rPr>
                                  <w:b/>
                                  <w:spacing w:val="-10"/>
                                  <w:w w:val="105"/>
                                  <w:sz w:val="18"/>
                                </w:rPr>
                                <w:t xml:space="preserve"> </w:t>
                              </w:r>
                              <w:r>
                                <w:rPr>
                                  <w:w w:val="105"/>
                                  <w:sz w:val="18"/>
                                </w:rPr>
                                <w:t>(the maximum allowable for this loan).</w:t>
                              </w:r>
                            </w:p>
                          </w:txbxContent>
                        </wps:txbx>
                        <wps:bodyPr wrap="square" lIns="0" tIns="0" rIns="0" bIns="0" rtlCol="0">
                          <a:noAutofit/>
                        </wps:bodyPr>
                      </wps:wsp>
                    </wpg:wgp>
                  </a:graphicData>
                </a:graphic>
              </wp:anchor>
            </w:drawing>
          </mc:Choice>
          <mc:Fallback>
            <w:pict>
              <v:group w14:anchorId="76ABDB90" id="Group 1246" o:spid="_x0000_s1236" alt="&quot;&quot;" style="position:absolute;margin-left:275.35pt;margin-top:4.6pt;width:272.3pt;height:33.65pt;z-index:-15478784;mso-wrap-distance-left:0;mso-wrap-distance-right:0;mso-position-horizontal-relative:page;mso-position-vertical-relative:text" coordsize="34582,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">
                <v:shape id="Graphic 1247" o:spid="_x0000_s1237" style="position:absolute;width:34582;height:4273;visibility:visible;mso-wrap-style:square;v-text-anchor:top" coordsize="3458210,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" path="m3457850,l,,,426740r3457850,l3457850,xe" fillcolor="#dbdbdb" stroked="f">
                  <v:path arrowok="t"/>
                </v:shape>
                <v:shape id="Graphic 1248" o:spid="_x0000_s1238"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" path="m18826,l10590,1176,4706,4706,1176,10590,,18826r1176,8237l4706,32946r5884,3530l18826,37653r8237,-1177l32946,32946r3530,-5883l37653,18826,36476,10590,32946,4706,27063,1176,18826,xe" fillcolor="black" stroked="f">
                  <v:path arrowok="t"/>
                </v:shape>
                <v:shape id="Graphic 1249" o:spid="_x0000_s1239"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" path="m37653,18826r-1177,8237l32946,32946r-5883,3530l18826,37653,10590,36476,4706,32946,1176,27063,,18826,1176,10590,4706,4706,10590,1176,18826,r8237,1176l32946,4706r3530,5884l37653,18826xe" filled="f" strokeweight=".17431mm">
                  <v:path arrowok="t"/>
                </v:shape>
                <v:shape id="Textbox 1250" o:spid="_x0000_s1240" type="#_x0000_t202" style="position:absolute;width:34582;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BE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He8gRMYAAADdAAAA&#10;DwAAAAAAAAAAAAAAAAAHAgAAZHJzL2Rvd25yZXYueG1sUEsFBgAAAAADAAMAtwAAAPoCAAAAAA==&#10;" filled="f" stroked="f">
                  <v:textbox inset="0,0,0,0">
                    <w:txbxContent>
                      <w:p w14:paraId="655567B1" w14:textId="77777777" w:rsidR="005C2A41" w:rsidRDefault="00863C9F">
                        <w:pPr>
                          <w:spacing w:before="108" w:line="297" w:lineRule="auto"/>
                          <w:ind w:left="197"/>
                          <w:rPr>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10"/>
                            <w:w w:val="105"/>
                            <w:sz w:val="18"/>
                          </w:rPr>
                          <w:t xml:space="preserve"> </w:t>
                        </w:r>
                        <w:r>
                          <w:rPr>
                            <w:b/>
                            <w:w w:val="105"/>
                            <w:sz w:val="18"/>
                          </w:rPr>
                          <w:t>never</w:t>
                        </w:r>
                        <w:r>
                          <w:rPr>
                            <w:b/>
                            <w:spacing w:val="-8"/>
                            <w:w w:val="105"/>
                            <w:sz w:val="18"/>
                          </w:rPr>
                          <w:t xml:space="preserve"> </w:t>
                        </w:r>
                        <w:r>
                          <w:rPr>
                            <w:b/>
                            <w:w w:val="105"/>
                            <w:sz w:val="18"/>
                          </w:rPr>
                          <w:t>exceed</w:t>
                        </w:r>
                        <w:r>
                          <w:rPr>
                            <w:b/>
                            <w:spacing w:val="-8"/>
                            <w:w w:val="105"/>
                            <w:sz w:val="18"/>
                          </w:rPr>
                          <w:t xml:space="preserve"> </w:t>
                        </w:r>
                        <w:r>
                          <w:rPr>
                            <w:b/>
                            <w:w w:val="105"/>
                            <w:sz w:val="18"/>
                          </w:rPr>
                          <w:t>25.000%</w:t>
                        </w:r>
                        <w:r>
                          <w:rPr>
                            <w:b/>
                            <w:spacing w:val="-10"/>
                            <w:w w:val="105"/>
                            <w:sz w:val="18"/>
                          </w:rPr>
                          <w:t xml:space="preserve"> </w:t>
                        </w:r>
                        <w:r>
                          <w:rPr>
                            <w:w w:val="105"/>
                            <w:sz w:val="18"/>
                          </w:rPr>
                          <w:t>(the maximum allowable for this loan).</w:t>
                        </w:r>
                      </w:p>
                    </w:txbxContent>
                  </v:textbox>
                </v:shape>
                <w10:wrap type="topAndBottom" anchorx="page"/>
              </v:group>
            </w:pict>
          </mc:Fallback>
        </mc:AlternateContent>
      </w:r>
    </w:p>
    <w:p w14:paraId="2406A01D" w14:textId="77777777" w:rsidR="005C2A41" w:rsidRDefault="00863C9F">
      <w:pPr>
        <w:spacing w:before="48" w:line="297" w:lineRule="auto"/>
        <w:ind w:left="4965" w:right="492" w:hanging="193"/>
        <w:rPr>
          <w:sz w:val="18"/>
        </w:rPr>
      </w:pPr>
      <w:r>
        <w:rPr>
          <w:noProof/>
          <w:position w:val="2"/>
        </w:rPr>
        <w:drawing>
          <wp:inline distT="0" distB="0" distL="0" distR="0" wp14:anchorId="089A2F7C" wp14:editId="69E3BEFA">
            <wp:extent cx="43929" cy="43929"/>
            <wp:effectExtent l="0" t="0" r="0" b="0"/>
            <wp:docPr id="1251" name="Image 1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13.840%.</w:t>
      </w:r>
      <w:r>
        <w:rPr>
          <w:b/>
          <w:spacing w:val="-5"/>
          <w:w w:val="105"/>
          <w:sz w:val="18"/>
        </w:rPr>
        <w:t xml:space="preserve"> </w:t>
      </w:r>
      <w:r>
        <w:rPr>
          <w:w w:val="105"/>
          <w:sz w:val="18"/>
        </w:rPr>
        <w:t>The</w:t>
      </w:r>
      <w:r>
        <w:rPr>
          <w:spacing w:val="-4"/>
          <w:w w:val="105"/>
          <w:sz w:val="18"/>
        </w:rPr>
        <w:t xml:space="preserve"> </w:t>
      </w:r>
      <w:r>
        <w:rPr>
          <w:w w:val="105"/>
          <w:sz w:val="18"/>
        </w:rPr>
        <w:t>APR</w:t>
      </w:r>
      <w:r>
        <w:rPr>
          <w:spacing w:val="-4"/>
          <w:w w:val="105"/>
          <w:sz w:val="18"/>
        </w:rPr>
        <w:t xml:space="preserve"> </w:t>
      </w:r>
      <w:r>
        <w:rPr>
          <w:w w:val="105"/>
          <w:sz w:val="18"/>
        </w:rPr>
        <w:t>is typically different than the Interest Rate since it considers fees and reflects the cost of your loan as a yearly rate. For more information about the APR, see reference notes.</w:t>
      </w:r>
    </w:p>
    <w:p w14:paraId="2D392E1C" w14:textId="77777777" w:rsidR="005C2A41" w:rsidRDefault="00863C9F">
      <w:pPr>
        <w:pStyle w:val="Heading7"/>
        <w:spacing w:before="179"/>
        <w:ind w:left="4767"/>
      </w:pPr>
      <w:r>
        <w:rPr>
          <w:noProof/>
        </w:rPr>
        <mc:AlternateContent>
          <mc:Choice Requires="wpg">
            <w:drawing>
              <wp:anchor distT="0" distB="0" distL="0" distR="0" simplePos="0" relativeHeight="15979520" behindDoc="0" locked="0" layoutInCell="1" allowOverlap="1" wp14:anchorId="3F6BE6D0" wp14:editId="030C21E4">
                <wp:simplePos x="0" y="0"/>
                <wp:positionH relativeFrom="page">
                  <wp:posOffset>908434</wp:posOffset>
                </wp:positionH>
                <wp:positionV relativeFrom="paragraph">
                  <wp:posOffset>-239962</wp:posOffset>
                </wp:positionV>
                <wp:extent cx="38100" cy="38100"/>
                <wp:effectExtent l="0" t="0" r="0" b="0"/>
                <wp:wrapNone/>
                <wp:docPr id="1252" name="Group 1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253" name="Graphic 1253"/>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254" name="Graphic 1254"/>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862EED" id="Group 1252" o:spid="_x0000_s1026" alt="&quot;&quot;" style="position:absolute;margin-left:71.55pt;margin-top:-18.9pt;width:3pt;height:3pt;z-index:15979520;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">
                <v:shape id="Graphic 1253"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" path="m25102,l18826,,10590,1176,4706,4706,1176,10590,,18826r,6276l6275,31377r18827,l31377,25102r,-6276l31377,6275,25102,xe" fillcolor="black" stroked="f">
                  <v:path arrowok="t"/>
                </v:shape>
                <v:shape id="Graphic 1254"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rPr>
        <mc:AlternateContent>
          <mc:Choice Requires="wpg">
            <w:drawing>
              <wp:anchor distT="0" distB="0" distL="0" distR="0" simplePos="0" relativeHeight="15980032" behindDoc="0" locked="0" layoutInCell="1" allowOverlap="1" wp14:anchorId="0E6F69D9" wp14:editId="6715DB18">
                <wp:simplePos x="0" y="0"/>
                <wp:positionH relativeFrom="page">
                  <wp:posOffset>908434</wp:posOffset>
                </wp:positionH>
                <wp:positionV relativeFrom="paragraph">
                  <wp:posOffset>-76797</wp:posOffset>
                </wp:positionV>
                <wp:extent cx="38100" cy="38100"/>
                <wp:effectExtent l="0" t="0" r="0" b="0"/>
                <wp:wrapNone/>
                <wp:docPr id="1255" name="Group 1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256" name="Graphic 1256"/>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257" name="Graphic 1257"/>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29D9DA" id="Group 1255" o:spid="_x0000_s1026" alt="&quot;&quot;" style="position:absolute;margin-left:71.55pt;margin-top:-6.05pt;width:3pt;height:3pt;z-index:1598003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">
                <v:shape id="Graphic 1256"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" path="m25102,l18826,,10590,1176,4706,4706,1176,10590,,18826r,6276l6275,31377r18827,l31377,25102r,-6276l31377,6275,25102,xe" fillcolor="black" stroked="f">
                  <v:path arrowok="t"/>
                </v:shape>
                <v:shape id="Graphic 1257"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" path="m31377,18826r,6276l25102,31377r-6276,l6275,31377,,25102,,18826,1176,10590,4706,4706,10590,1176,18826,r6276,l31377,6275r,12551xe" filled="f" strokeweight=".17431mm">
                  <v:path arrowok="t"/>
                </v:shape>
                <w10:wrap anchorx="page"/>
              </v:group>
            </w:pict>
          </mc:Fallback>
        </mc:AlternateContent>
      </w:r>
      <w:r>
        <w:rPr>
          <w:spacing w:val="-4"/>
          <w:w w:val="105"/>
        </w:rPr>
        <w:t>FEES</w:t>
      </w:r>
    </w:p>
    <w:p w14:paraId="05AABD25" w14:textId="77777777" w:rsidR="005C2A41" w:rsidRDefault="00863C9F">
      <w:pPr>
        <w:spacing w:before="40" w:line="297" w:lineRule="auto"/>
        <w:ind w:left="4965" w:right="709" w:hanging="193"/>
        <w:rPr>
          <w:sz w:val="18"/>
        </w:rPr>
      </w:pPr>
      <w:r>
        <w:rPr>
          <w:noProof/>
          <w:position w:val="2"/>
        </w:rPr>
        <w:drawing>
          <wp:inline distT="0" distB="0" distL="0" distR="0" wp14:anchorId="1DF9CFB1" wp14:editId="668363FA">
            <wp:extent cx="43929" cy="43929"/>
            <wp:effectExtent l="0" t="0" r="0" b="0"/>
            <wp:docPr id="1258" name="Image 1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0226E72C" w14:textId="77777777" w:rsidR="005C2A41" w:rsidRDefault="00863C9F">
      <w:pPr>
        <w:spacing w:before="1"/>
        <w:ind w:left="4772"/>
        <w:rPr>
          <w:sz w:val="18"/>
        </w:rPr>
      </w:pPr>
      <w:r>
        <w:rPr>
          <w:noProof/>
          <w:position w:val="2"/>
        </w:rPr>
        <w:drawing>
          <wp:inline distT="0" distB="0" distL="0" distR="0" wp14:anchorId="363DD8C8" wp14:editId="536C77F0">
            <wp:extent cx="43929" cy="43929"/>
            <wp:effectExtent l="0" t="0" r="0" b="0"/>
            <wp:docPr id="1259" name="Image 1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297F3557" w14:textId="77777777" w:rsidR="005C2A41" w:rsidRDefault="00863C9F">
      <w:pPr>
        <w:spacing w:before="50" w:line="297" w:lineRule="auto"/>
        <w:ind w:left="4965" w:right="492" w:hanging="193"/>
        <w:rPr>
          <w:sz w:val="18"/>
        </w:rPr>
      </w:pPr>
      <w:r>
        <w:rPr>
          <w:noProof/>
          <w:position w:val="2"/>
        </w:rPr>
        <w:drawing>
          <wp:inline distT="0" distB="0" distL="0" distR="0" wp14:anchorId="38A7C0ED" wp14:editId="19F0A1E7">
            <wp:extent cx="43929" cy="43929"/>
            <wp:effectExtent l="0" t="0" r="0" b="0"/>
            <wp:docPr id="1260" name="Image 1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a:extLst>
                        <a:ext uri="{C183D7F6-B498-43B3-948B-1728B52AA6E4}">
                          <adec:decorative xmlns:adec="http://schemas.microsoft.com/office/drawing/2017/decorative" val="1"/>
                        </a:ext>
                      </a:extLst>
                    </pic:cNvPr>
                    <pic:cNvPicPr/>
                  </pic:nvPicPr>
                  <pic:blipFill>
                    <a:blip r:embed="rId220"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102E007C" w14:textId="77777777" w:rsidR="005C2A41" w:rsidRDefault="005C2A41">
      <w:pPr>
        <w:pStyle w:val="BodyText"/>
        <w:rPr>
          <w:sz w:val="18"/>
        </w:rPr>
      </w:pPr>
    </w:p>
    <w:p w14:paraId="4FD5502A" w14:textId="77777777" w:rsidR="005C2A41" w:rsidRDefault="005C2A41">
      <w:pPr>
        <w:pStyle w:val="BodyText"/>
        <w:spacing w:before="7"/>
        <w:rPr>
          <w:sz w:val="18"/>
        </w:rPr>
      </w:pPr>
    </w:p>
    <w:p w14:paraId="45714129" w14:textId="77777777" w:rsidR="005C2A41" w:rsidRDefault="00863C9F">
      <w:pPr>
        <w:tabs>
          <w:tab w:val="left" w:pos="9843"/>
        </w:tabs>
        <w:ind w:right="17"/>
        <w:jc w:val="center"/>
        <w:rPr>
          <w:b/>
          <w:sz w:val="28"/>
        </w:rPr>
      </w:pPr>
      <w:r>
        <w:rPr>
          <w:b/>
          <w:noProof/>
          <w:sz w:val="28"/>
        </w:rPr>
        <mc:AlternateContent>
          <mc:Choice Requires="wps">
            <w:drawing>
              <wp:anchor distT="0" distB="0" distL="0" distR="0" simplePos="0" relativeHeight="15981056" behindDoc="0" locked="0" layoutInCell="1" allowOverlap="1" wp14:anchorId="3CFDDDC2" wp14:editId="7231305E">
                <wp:simplePos x="0" y="0"/>
                <wp:positionH relativeFrom="page">
                  <wp:posOffset>729133</wp:posOffset>
                </wp:positionH>
                <wp:positionV relativeFrom="paragraph">
                  <wp:posOffset>276621</wp:posOffset>
                </wp:positionV>
                <wp:extent cx="5053330" cy="1924685"/>
                <wp:effectExtent l="0" t="0" r="0" b="0"/>
                <wp:wrapNone/>
                <wp:docPr id="1261" name="Text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3330" cy="192468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133"/>
                              <w:gridCol w:w="2342"/>
                              <w:gridCol w:w="2342"/>
                            </w:tblGrid>
                            <w:tr w:rsidR="005C2A41" w14:paraId="6FA87F5B" w14:textId="77777777">
                              <w:trPr>
                                <w:trHeight w:val="375"/>
                              </w:trPr>
                              <w:tc>
                                <w:tcPr>
                                  <w:tcW w:w="3133" w:type="dxa"/>
                                  <w:vMerge w:val="restart"/>
                                  <w:tcBorders>
                                    <w:bottom w:val="single" w:sz="4" w:space="0" w:color="808080"/>
                                  </w:tcBorders>
                                  <w:shd w:val="clear" w:color="auto" w:fill="DBDBDB"/>
                                </w:tcPr>
                                <w:p w14:paraId="4C72F3CB" w14:textId="77777777" w:rsidR="005C2A41" w:rsidRDefault="005C2A41">
                                  <w:pPr>
                                    <w:pStyle w:val="TableParagraph"/>
                                    <w:ind w:left="0"/>
                                    <w:rPr>
                                      <w:rFonts w:ascii="Times New Roman"/>
                                      <w:sz w:val="17"/>
                                    </w:rPr>
                                  </w:pPr>
                                </w:p>
                                <w:p w14:paraId="70FF9460" w14:textId="77777777" w:rsidR="005C2A41" w:rsidRDefault="005C2A41">
                                  <w:pPr>
                                    <w:pStyle w:val="TableParagraph"/>
                                    <w:spacing w:before="86"/>
                                    <w:ind w:left="0"/>
                                    <w:rPr>
                                      <w:rFonts w:ascii="Times New Roman"/>
                                      <w:sz w:val="17"/>
                                    </w:rPr>
                                  </w:pPr>
                                </w:p>
                                <w:p w14:paraId="17EC1AB8" w14:textId="77777777" w:rsidR="005C2A41" w:rsidRDefault="00863C9F">
                                  <w:pPr>
                                    <w:pStyle w:val="TableParagraph"/>
                                    <w:spacing w:before="1"/>
                                    <w:ind w:left="612"/>
                                    <w:rPr>
                                      <w:b/>
                                      <w:sz w:val="17"/>
                                    </w:rPr>
                                  </w:pPr>
                                  <w:r>
                                    <w:rPr>
                                      <w:b/>
                                      <w:spacing w:val="-6"/>
                                      <w:sz w:val="17"/>
                                    </w:rPr>
                                    <w:t>238</w:t>
                                  </w:r>
                                  <w:r>
                                    <w:rPr>
                                      <w:b/>
                                      <w:spacing w:val="-7"/>
                                      <w:sz w:val="17"/>
                                    </w:rPr>
                                    <w:t xml:space="preserve"> </w:t>
                                  </w:r>
                                  <w:r>
                                    <w:rPr>
                                      <w:b/>
                                      <w:spacing w:val="-6"/>
                                      <w:sz w:val="17"/>
                                    </w:rPr>
                                    <w:t>MONTH LOAN TERM</w:t>
                                  </w:r>
                                </w:p>
                              </w:tc>
                              <w:tc>
                                <w:tcPr>
                                  <w:tcW w:w="4684" w:type="dxa"/>
                                  <w:gridSpan w:val="2"/>
                                  <w:shd w:val="clear" w:color="auto" w:fill="DBDBDB"/>
                                </w:tcPr>
                                <w:p w14:paraId="57C9B16D" w14:textId="77777777" w:rsidR="005C2A41" w:rsidRDefault="00863C9F">
                                  <w:pPr>
                                    <w:pStyle w:val="TableParagraph"/>
                                    <w:spacing w:before="82"/>
                                    <w:ind w:left="1482"/>
                                    <w:rPr>
                                      <w:b/>
                                      <w:sz w:val="17"/>
                                    </w:rPr>
                                  </w:pPr>
                                  <w:r>
                                    <w:rPr>
                                      <w:b/>
                                      <w:spacing w:val="-10"/>
                                      <w:sz w:val="17"/>
                                    </w:rPr>
                                    <w:t>MONTHLY</w:t>
                                  </w:r>
                                  <w:r>
                                    <w:rPr>
                                      <w:b/>
                                      <w:spacing w:val="-2"/>
                                      <w:sz w:val="17"/>
                                    </w:rPr>
                                    <w:t xml:space="preserve"> PAYMENTS</w:t>
                                  </w:r>
                                </w:p>
                              </w:tc>
                            </w:tr>
                            <w:tr w:rsidR="005C2A41" w14:paraId="255F2C73" w14:textId="77777777">
                              <w:trPr>
                                <w:trHeight w:val="785"/>
                              </w:trPr>
                              <w:tc>
                                <w:tcPr>
                                  <w:tcW w:w="3133" w:type="dxa"/>
                                  <w:vMerge/>
                                  <w:tcBorders>
                                    <w:top w:val="nil"/>
                                    <w:bottom w:val="single" w:sz="4" w:space="0" w:color="808080"/>
                                  </w:tcBorders>
                                  <w:shd w:val="clear" w:color="auto" w:fill="DBDBDB"/>
                                </w:tcPr>
                                <w:p w14:paraId="2E2AC151" w14:textId="77777777" w:rsidR="005C2A41" w:rsidRDefault="005C2A41">
                                  <w:pPr>
                                    <w:rPr>
                                      <w:sz w:val="2"/>
                                      <w:szCs w:val="2"/>
                                    </w:rPr>
                                  </w:pPr>
                                </w:p>
                              </w:tc>
                              <w:tc>
                                <w:tcPr>
                                  <w:tcW w:w="2342" w:type="dxa"/>
                                  <w:tcBorders>
                                    <w:bottom w:val="single" w:sz="4" w:space="0" w:color="808080"/>
                                  </w:tcBorders>
                                  <w:shd w:val="clear" w:color="auto" w:fill="DBDBDB"/>
                                </w:tcPr>
                                <w:p w14:paraId="3947129F"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14.625%</w:t>
                                  </w:r>
                                </w:p>
                                <w:p w14:paraId="76A24190" w14:textId="77777777" w:rsidR="005C2A41" w:rsidRDefault="00863C9F">
                                  <w:pPr>
                                    <w:pStyle w:val="TableParagraph"/>
                                    <w:spacing w:before="12" w:line="248" w:lineRule="exact"/>
                                    <w:ind w:left="50" w:right="24"/>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42" w:type="dxa"/>
                                  <w:tcBorders>
                                    <w:bottom w:val="single" w:sz="4" w:space="0" w:color="808080"/>
                                  </w:tcBorders>
                                  <w:shd w:val="clear" w:color="auto" w:fill="DBDBDB"/>
                                </w:tcPr>
                                <w:p w14:paraId="49BA2F6B"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25.000%</w:t>
                                  </w:r>
                                </w:p>
                                <w:p w14:paraId="06B9EA53" w14:textId="77777777" w:rsidR="005C2A41" w:rsidRDefault="00863C9F">
                                  <w:pPr>
                                    <w:pStyle w:val="TableParagraph"/>
                                    <w:spacing w:before="12" w:line="248" w:lineRule="exact"/>
                                    <w:ind w:left="32" w:right="44"/>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0F6D6A9E" w14:textId="77777777">
                              <w:trPr>
                                <w:trHeight w:val="750"/>
                              </w:trPr>
                              <w:tc>
                                <w:tcPr>
                                  <w:tcW w:w="3133" w:type="dxa"/>
                                  <w:tcBorders>
                                    <w:top w:val="single" w:sz="4" w:space="0" w:color="808080"/>
                                    <w:bottom w:val="single" w:sz="4" w:space="0" w:color="808080"/>
                                    <w:right w:val="single" w:sz="4" w:space="0" w:color="808080"/>
                                  </w:tcBorders>
                                </w:tcPr>
                                <w:p w14:paraId="4F38F764" w14:textId="77777777" w:rsidR="005C2A41" w:rsidRDefault="00863C9F">
                                  <w:pPr>
                                    <w:pStyle w:val="TableParagraph"/>
                                    <w:spacing w:before="177"/>
                                    <w:ind w:left="59"/>
                                    <w:rPr>
                                      <w:b/>
                                      <w:sz w:val="18"/>
                                    </w:rPr>
                                  </w:pPr>
                                  <w:r>
                                    <w:rPr>
                                      <w:b/>
                                      <w:w w:val="105"/>
                                      <w:sz w:val="18"/>
                                    </w:rPr>
                                    <w:t>Mar.</w:t>
                                  </w:r>
                                  <w:r>
                                    <w:rPr>
                                      <w:b/>
                                      <w:spacing w:val="2"/>
                                      <w:w w:val="105"/>
                                      <w:sz w:val="18"/>
                                    </w:rPr>
                                    <w:t xml:space="preserve"> </w:t>
                                  </w:r>
                                  <w:r>
                                    <w:rPr>
                                      <w:b/>
                                      <w:w w:val="105"/>
                                      <w:sz w:val="18"/>
                                    </w:rPr>
                                    <w:t>13,</w:t>
                                  </w:r>
                                  <w:r>
                                    <w:rPr>
                                      <w:b/>
                                      <w:spacing w:val="3"/>
                                      <w:w w:val="105"/>
                                      <w:sz w:val="18"/>
                                    </w:rPr>
                                    <w:t xml:space="preserve"> </w:t>
                                  </w:r>
                                  <w:r>
                                    <w:rPr>
                                      <w:b/>
                                      <w:w w:val="105"/>
                                      <w:sz w:val="18"/>
                                    </w:rPr>
                                    <w:t>2025</w:t>
                                  </w:r>
                                  <w:r>
                                    <w:rPr>
                                      <w:b/>
                                      <w:spacing w:val="2"/>
                                      <w:w w:val="105"/>
                                      <w:sz w:val="18"/>
                                    </w:rPr>
                                    <w:t xml:space="preserve"> </w:t>
                                  </w:r>
                                  <w:r>
                                    <w:rPr>
                                      <w:b/>
                                      <w:w w:val="105"/>
                                      <w:sz w:val="18"/>
                                    </w:rPr>
                                    <w:t>­</w:t>
                                  </w:r>
                                  <w:r>
                                    <w:rPr>
                                      <w:b/>
                                      <w:spacing w:val="2"/>
                                      <w:w w:val="105"/>
                                      <w:sz w:val="18"/>
                                    </w:rPr>
                                    <w:t xml:space="preserve"> </w:t>
                                  </w:r>
                                  <w:r>
                                    <w:rPr>
                                      <w:b/>
                                      <w:w w:val="105"/>
                                      <w:sz w:val="18"/>
                                    </w:rPr>
                                    <w:t>Mar.</w:t>
                                  </w:r>
                                  <w:r>
                                    <w:rPr>
                                      <w:b/>
                                      <w:spacing w:val="6"/>
                                      <w:w w:val="105"/>
                                      <w:sz w:val="18"/>
                                    </w:rPr>
                                    <w:t xml:space="preserve"> </w:t>
                                  </w:r>
                                  <w:r>
                                    <w:rPr>
                                      <w:b/>
                                      <w:w w:val="105"/>
                                      <w:sz w:val="18"/>
                                    </w:rPr>
                                    <w:t>13,</w:t>
                                  </w:r>
                                  <w:r>
                                    <w:rPr>
                                      <w:b/>
                                      <w:spacing w:val="5"/>
                                      <w:w w:val="105"/>
                                      <w:sz w:val="18"/>
                                    </w:rPr>
                                    <w:t xml:space="preserve"> </w:t>
                                  </w:r>
                                  <w:r>
                                    <w:rPr>
                                      <w:b/>
                                      <w:spacing w:val="-4"/>
                                      <w:w w:val="105"/>
                                      <w:sz w:val="18"/>
                                    </w:rPr>
                                    <w:t>2028</w:t>
                                  </w:r>
                                </w:p>
                                <w:p w14:paraId="57779955" w14:textId="77777777" w:rsidR="005C2A41" w:rsidRDefault="00863C9F">
                                  <w:pPr>
                                    <w:pStyle w:val="TableParagraph"/>
                                    <w:spacing w:before="9"/>
                                    <w:ind w:left="59"/>
                                    <w:rPr>
                                      <w:sz w:val="16"/>
                                    </w:rPr>
                                  </w:pPr>
                                  <w:r>
                                    <w:rPr>
                                      <w:spacing w:val="-6"/>
                                      <w:sz w:val="16"/>
                                    </w:rPr>
                                    <w:t>37</w:t>
                                  </w:r>
                                  <w:r>
                                    <w:rPr>
                                      <w:spacing w:val="-4"/>
                                      <w:sz w:val="16"/>
                                    </w:rPr>
                                    <w:t xml:space="preserve"> </w:t>
                                  </w:r>
                                  <w:r>
                                    <w:rPr>
                                      <w:spacing w:val="-6"/>
                                      <w:sz w:val="16"/>
                                    </w:rPr>
                                    <w:t>monthly</w:t>
                                  </w:r>
                                  <w:r>
                                    <w:rPr>
                                      <w:spacing w:val="-3"/>
                                      <w:sz w:val="16"/>
                                    </w:rPr>
                                    <w:t xml:space="preserve"> </w:t>
                                  </w:r>
                                  <w:r>
                                    <w:rPr>
                                      <w:spacing w:val="-6"/>
                                      <w:sz w:val="16"/>
                                    </w:rPr>
                                    <w:t>payments</w:t>
                                  </w:r>
                                </w:p>
                              </w:tc>
                              <w:tc>
                                <w:tcPr>
                                  <w:tcW w:w="2342" w:type="dxa"/>
                                  <w:tcBorders>
                                    <w:top w:val="single" w:sz="4" w:space="0" w:color="808080"/>
                                    <w:left w:val="single" w:sz="4" w:space="0" w:color="808080"/>
                                    <w:bottom w:val="single" w:sz="4" w:space="0" w:color="808080"/>
                                    <w:right w:val="single" w:sz="4" w:space="0" w:color="808080"/>
                                  </w:tcBorders>
                                </w:tcPr>
                                <w:p w14:paraId="22424233" w14:textId="77777777" w:rsidR="005C2A41" w:rsidRDefault="00863C9F">
                                  <w:pPr>
                                    <w:pStyle w:val="TableParagraph"/>
                                    <w:spacing w:line="182" w:lineRule="exact"/>
                                    <w:ind w:left="19"/>
                                    <w:jc w:val="center"/>
                                    <w:rPr>
                                      <w:sz w:val="16"/>
                                    </w:rPr>
                                  </w:pPr>
                                  <w:r>
                                    <w:rPr>
                                      <w:spacing w:val="-2"/>
                                      <w:sz w:val="16"/>
                                    </w:rPr>
                                    <w:t>$25.00</w:t>
                                  </w:r>
                                </w:p>
                                <w:p w14:paraId="62F25CB7" w14:textId="77777777" w:rsidR="005C2A41" w:rsidRDefault="00863C9F">
                                  <w:pPr>
                                    <w:pStyle w:val="TableParagraph"/>
                                    <w:spacing w:line="180" w:lineRule="atLeast"/>
                                    <w:ind w:left="172" w:right="165" w:hanging="41"/>
                                    <w:jc w:val="center"/>
                                    <w:rPr>
                                      <w:sz w:val="16"/>
                                    </w:rPr>
                                  </w:pPr>
                                  <w:r>
                                    <w:rPr>
                                      <w:sz w:val="16"/>
                                    </w:rPr>
                                    <w:t xml:space="preserve">($56,837.18 in unpaid </w:t>
                                  </w: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c>
                                <w:tcPr>
                                  <w:tcW w:w="2342" w:type="dxa"/>
                                  <w:tcBorders>
                                    <w:top w:val="single" w:sz="4" w:space="0" w:color="808080"/>
                                    <w:left w:val="single" w:sz="4" w:space="0" w:color="808080"/>
                                    <w:bottom w:val="single" w:sz="4" w:space="0" w:color="808080"/>
                                  </w:tcBorders>
                                </w:tcPr>
                                <w:p w14:paraId="06DBCF8C" w14:textId="77777777" w:rsidR="005C2A41" w:rsidRDefault="00863C9F">
                                  <w:pPr>
                                    <w:pStyle w:val="TableParagraph"/>
                                    <w:spacing w:before="87"/>
                                    <w:ind w:left="25"/>
                                    <w:jc w:val="center"/>
                                    <w:rPr>
                                      <w:sz w:val="16"/>
                                    </w:rPr>
                                  </w:pPr>
                                  <w:r>
                                    <w:rPr>
                                      <w:spacing w:val="-2"/>
                                      <w:sz w:val="16"/>
                                    </w:rPr>
                                    <w:t>$25.00</w:t>
                                  </w:r>
                                </w:p>
                                <w:p w14:paraId="39B5D306" w14:textId="77777777" w:rsidR="005C2A41" w:rsidRDefault="00863C9F">
                                  <w:pPr>
                                    <w:pStyle w:val="TableParagraph"/>
                                    <w:spacing w:before="4" w:line="244" w:lineRule="auto"/>
                                    <w:ind w:left="25" w:right="11"/>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4924F608" w14:textId="77777777">
                              <w:trPr>
                                <w:trHeight w:val="513"/>
                              </w:trPr>
                              <w:tc>
                                <w:tcPr>
                                  <w:tcW w:w="3133" w:type="dxa"/>
                                  <w:tcBorders>
                                    <w:top w:val="single" w:sz="4" w:space="0" w:color="808080"/>
                                    <w:bottom w:val="single" w:sz="4" w:space="0" w:color="808080"/>
                                    <w:right w:val="single" w:sz="4" w:space="0" w:color="808080"/>
                                  </w:tcBorders>
                                </w:tcPr>
                                <w:p w14:paraId="739FF647" w14:textId="77777777" w:rsidR="005C2A41" w:rsidRDefault="00863C9F">
                                  <w:pPr>
                                    <w:pStyle w:val="TableParagraph"/>
                                    <w:spacing w:before="58"/>
                                    <w:ind w:left="59"/>
                                    <w:rPr>
                                      <w:b/>
                                      <w:sz w:val="18"/>
                                    </w:rPr>
                                  </w:pPr>
                                  <w:r>
                                    <w:rPr>
                                      <w:b/>
                                      <w:w w:val="105"/>
                                      <w:sz w:val="18"/>
                                    </w:rPr>
                                    <w:t>Apr.</w:t>
                                  </w:r>
                                  <w:r>
                                    <w:rPr>
                                      <w:b/>
                                      <w:spacing w:val="-1"/>
                                      <w:w w:val="105"/>
                                      <w:sz w:val="18"/>
                                    </w:rPr>
                                    <w:t xml:space="preserve"> </w:t>
                                  </w:r>
                                  <w:r>
                                    <w:rPr>
                                      <w:b/>
                                      <w:w w:val="105"/>
                                      <w:sz w:val="18"/>
                                    </w:rPr>
                                    <w:t>13,</w:t>
                                  </w:r>
                                  <w:r>
                                    <w:rPr>
                                      <w:b/>
                                      <w:spacing w:val="-1"/>
                                      <w:w w:val="105"/>
                                      <w:sz w:val="18"/>
                                    </w:rPr>
                                    <w:t xml:space="preserve"> </w:t>
                                  </w:r>
                                  <w:r>
                                    <w:rPr>
                                      <w:b/>
                                      <w:w w:val="105"/>
                                      <w:sz w:val="18"/>
                                    </w:rPr>
                                    <w:t>2028 ­</w:t>
                                  </w:r>
                                  <w:r>
                                    <w:rPr>
                                      <w:b/>
                                      <w:spacing w:val="-1"/>
                                      <w:w w:val="105"/>
                                      <w:sz w:val="18"/>
                                    </w:rPr>
                                    <w:t xml:space="preserve"> </w:t>
                                  </w:r>
                                  <w:r>
                                    <w:rPr>
                                      <w:b/>
                                      <w:w w:val="105"/>
                                      <w:sz w:val="18"/>
                                    </w:rPr>
                                    <w:t>Dec.</w:t>
                                  </w:r>
                                  <w:r>
                                    <w:rPr>
                                      <w:b/>
                                      <w:spacing w:val="2"/>
                                      <w:w w:val="105"/>
                                      <w:sz w:val="18"/>
                                    </w:rPr>
                                    <w:t xml:space="preserve"> </w:t>
                                  </w:r>
                                  <w:r>
                                    <w:rPr>
                                      <w:b/>
                                      <w:w w:val="105"/>
                                      <w:sz w:val="18"/>
                                    </w:rPr>
                                    <w:t>13,</w:t>
                                  </w:r>
                                  <w:r>
                                    <w:rPr>
                                      <w:b/>
                                      <w:spacing w:val="2"/>
                                      <w:w w:val="105"/>
                                      <w:sz w:val="18"/>
                                    </w:rPr>
                                    <w:t xml:space="preserve"> </w:t>
                                  </w:r>
                                  <w:r>
                                    <w:rPr>
                                      <w:b/>
                                      <w:spacing w:val="-4"/>
                                      <w:w w:val="105"/>
                                      <w:sz w:val="18"/>
                                    </w:rPr>
                                    <w:t>2047</w:t>
                                  </w:r>
                                </w:p>
                                <w:p w14:paraId="5AB7FB8D" w14:textId="77777777" w:rsidR="005C2A41" w:rsidRDefault="00863C9F">
                                  <w:pPr>
                                    <w:pStyle w:val="TableParagraph"/>
                                    <w:spacing w:before="10"/>
                                    <w:ind w:left="59"/>
                                    <w:rPr>
                                      <w:sz w:val="16"/>
                                    </w:rPr>
                                  </w:pPr>
                                  <w:r>
                                    <w:rPr>
                                      <w:spacing w:val="-6"/>
                                      <w:sz w:val="16"/>
                                    </w:rPr>
                                    <w:t>237</w:t>
                                  </w:r>
                                  <w:r>
                                    <w:rPr>
                                      <w:spacing w:val="-3"/>
                                      <w:sz w:val="16"/>
                                    </w:rPr>
                                    <w:t xml:space="preserve"> </w:t>
                                  </w:r>
                                  <w:r>
                                    <w:rPr>
                                      <w:spacing w:val="-6"/>
                                      <w:sz w:val="16"/>
                                    </w:rPr>
                                    <w:t>monthly</w:t>
                                  </w:r>
                                  <w:r>
                                    <w:rPr>
                                      <w:spacing w:val="-2"/>
                                      <w:sz w:val="16"/>
                                    </w:rPr>
                                    <w:t xml:space="preserve"> </w:t>
                                  </w:r>
                                  <w:r>
                                    <w:rPr>
                                      <w:spacing w:val="-6"/>
                                      <w:sz w:val="16"/>
                                    </w:rPr>
                                    <w:t>payments</w:t>
                                  </w:r>
                                </w:p>
                              </w:tc>
                              <w:tc>
                                <w:tcPr>
                                  <w:tcW w:w="2342" w:type="dxa"/>
                                  <w:tcBorders>
                                    <w:top w:val="single" w:sz="4" w:space="0" w:color="808080"/>
                                    <w:left w:val="single" w:sz="4" w:space="0" w:color="808080"/>
                                    <w:bottom w:val="single" w:sz="4" w:space="0" w:color="808080"/>
                                    <w:right w:val="single" w:sz="4" w:space="0" w:color="808080"/>
                                  </w:tcBorders>
                                </w:tcPr>
                                <w:p w14:paraId="5F3A3081" w14:textId="77777777" w:rsidR="005C2A41" w:rsidRDefault="00863C9F">
                                  <w:pPr>
                                    <w:pStyle w:val="TableParagraph"/>
                                    <w:spacing w:before="156"/>
                                    <w:ind w:left="19"/>
                                    <w:jc w:val="center"/>
                                    <w:rPr>
                                      <w:sz w:val="16"/>
                                    </w:rPr>
                                  </w:pPr>
                                  <w:r>
                                    <w:rPr>
                                      <w:spacing w:val="-2"/>
                                      <w:sz w:val="16"/>
                                    </w:rPr>
                                    <w:t>$2,474.88</w:t>
                                  </w:r>
                                </w:p>
                              </w:tc>
                              <w:tc>
                                <w:tcPr>
                                  <w:tcW w:w="2342" w:type="dxa"/>
                                  <w:tcBorders>
                                    <w:top w:val="single" w:sz="4" w:space="0" w:color="808080"/>
                                    <w:left w:val="single" w:sz="4" w:space="0" w:color="808080"/>
                                    <w:bottom w:val="single" w:sz="4" w:space="0" w:color="808080"/>
                                  </w:tcBorders>
                                </w:tcPr>
                                <w:p w14:paraId="5663AE5C" w14:textId="77777777" w:rsidR="005C2A41" w:rsidRDefault="00863C9F">
                                  <w:pPr>
                                    <w:pStyle w:val="TableParagraph"/>
                                    <w:spacing w:before="156"/>
                                    <w:ind w:left="25"/>
                                    <w:jc w:val="center"/>
                                    <w:rPr>
                                      <w:sz w:val="16"/>
                                    </w:rPr>
                                  </w:pPr>
                                  <w:r>
                                    <w:rPr>
                                      <w:spacing w:val="-2"/>
                                      <w:sz w:val="16"/>
                                    </w:rPr>
                                    <w:t>$4,887.83</w:t>
                                  </w:r>
                                </w:p>
                              </w:tc>
                            </w:tr>
                            <w:tr w:rsidR="005C2A41" w14:paraId="6BF4A81A" w14:textId="77777777">
                              <w:trPr>
                                <w:trHeight w:val="518"/>
                              </w:trPr>
                              <w:tc>
                                <w:tcPr>
                                  <w:tcW w:w="3133" w:type="dxa"/>
                                  <w:tcBorders>
                                    <w:top w:val="single" w:sz="4" w:space="0" w:color="808080"/>
                                    <w:right w:val="single" w:sz="4" w:space="0" w:color="808080"/>
                                  </w:tcBorders>
                                </w:tcPr>
                                <w:p w14:paraId="29FF7F5A" w14:textId="77777777" w:rsidR="005C2A41" w:rsidRDefault="00863C9F">
                                  <w:pPr>
                                    <w:pStyle w:val="TableParagraph"/>
                                    <w:spacing w:before="58"/>
                                    <w:ind w:left="59"/>
                                    <w:rPr>
                                      <w:b/>
                                      <w:sz w:val="18"/>
                                    </w:rPr>
                                  </w:pPr>
                                  <w:r>
                                    <w:rPr>
                                      <w:b/>
                                      <w:w w:val="105"/>
                                      <w:sz w:val="18"/>
                                    </w:rPr>
                                    <w:t>Jan.</w:t>
                                  </w:r>
                                  <w:r>
                                    <w:rPr>
                                      <w:b/>
                                      <w:spacing w:val="1"/>
                                      <w:w w:val="105"/>
                                      <w:sz w:val="18"/>
                                    </w:rPr>
                                    <w:t xml:space="preserve"> </w:t>
                                  </w:r>
                                  <w:r>
                                    <w:rPr>
                                      <w:b/>
                                      <w:w w:val="105"/>
                                      <w:sz w:val="18"/>
                                    </w:rPr>
                                    <w:t>13,</w:t>
                                  </w:r>
                                  <w:r>
                                    <w:rPr>
                                      <w:b/>
                                      <w:spacing w:val="2"/>
                                      <w:w w:val="105"/>
                                      <w:sz w:val="18"/>
                                    </w:rPr>
                                    <w:t xml:space="preserve"> </w:t>
                                  </w:r>
                                  <w:r>
                                    <w:rPr>
                                      <w:b/>
                                      <w:w w:val="105"/>
                                      <w:sz w:val="18"/>
                                    </w:rPr>
                                    <w:t>2048</w:t>
                                  </w:r>
                                  <w:r>
                                    <w:rPr>
                                      <w:b/>
                                      <w:spacing w:val="2"/>
                                      <w:w w:val="105"/>
                                      <w:sz w:val="18"/>
                                    </w:rPr>
                                    <w:t xml:space="preserve"> </w:t>
                                  </w:r>
                                  <w:r>
                                    <w:rPr>
                                      <w:b/>
                                      <w:w w:val="105"/>
                                      <w:sz w:val="18"/>
                                    </w:rPr>
                                    <w:t>­ Jan.</w:t>
                                  </w:r>
                                  <w:r>
                                    <w:rPr>
                                      <w:b/>
                                      <w:spacing w:val="4"/>
                                      <w:w w:val="105"/>
                                      <w:sz w:val="18"/>
                                    </w:rPr>
                                    <w:t xml:space="preserve"> </w:t>
                                  </w:r>
                                  <w:r>
                                    <w:rPr>
                                      <w:b/>
                                      <w:w w:val="105"/>
                                      <w:sz w:val="18"/>
                                    </w:rPr>
                                    <w:t>13,</w:t>
                                  </w:r>
                                  <w:r>
                                    <w:rPr>
                                      <w:b/>
                                      <w:spacing w:val="4"/>
                                      <w:w w:val="105"/>
                                      <w:sz w:val="18"/>
                                    </w:rPr>
                                    <w:t xml:space="preserve"> </w:t>
                                  </w:r>
                                  <w:r>
                                    <w:rPr>
                                      <w:b/>
                                      <w:spacing w:val="-4"/>
                                      <w:w w:val="105"/>
                                      <w:sz w:val="18"/>
                                    </w:rPr>
                                    <w:t>2048</w:t>
                                  </w:r>
                                </w:p>
                                <w:p w14:paraId="49C56F7E"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42" w:type="dxa"/>
                                  <w:tcBorders>
                                    <w:top w:val="single" w:sz="4" w:space="0" w:color="808080"/>
                                    <w:left w:val="single" w:sz="4" w:space="0" w:color="808080"/>
                                    <w:right w:val="single" w:sz="4" w:space="0" w:color="808080"/>
                                  </w:tcBorders>
                                </w:tcPr>
                                <w:p w14:paraId="36531FC6" w14:textId="77777777" w:rsidR="005C2A41" w:rsidRDefault="00863C9F">
                                  <w:pPr>
                                    <w:pStyle w:val="TableParagraph"/>
                                    <w:spacing w:before="156"/>
                                    <w:ind w:left="19"/>
                                    <w:jc w:val="center"/>
                                    <w:rPr>
                                      <w:sz w:val="16"/>
                                    </w:rPr>
                                  </w:pPr>
                                  <w:r>
                                    <w:rPr>
                                      <w:spacing w:val="-2"/>
                                      <w:sz w:val="16"/>
                                    </w:rPr>
                                    <w:t>$1,031.77</w:t>
                                  </w:r>
                                </w:p>
                              </w:tc>
                              <w:tc>
                                <w:tcPr>
                                  <w:tcW w:w="2342" w:type="dxa"/>
                                  <w:tcBorders>
                                    <w:top w:val="single" w:sz="4" w:space="0" w:color="808080"/>
                                    <w:left w:val="single" w:sz="4" w:space="0" w:color="808080"/>
                                  </w:tcBorders>
                                </w:tcPr>
                                <w:p w14:paraId="2DF6B118" w14:textId="77777777" w:rsidR="005C2A41" w:rsidRDefault="00863C9F">
                                  <w:pPr>
                                    <w:pStyle w:val="TableParagraph"/>
                                    <w:spacing w:before="156"/>
                                    <w:ind w:left="25"/>
                                    <w:jc w:val="center"/>
                                    <w:rPr>
                                      <w:sz w:val="16"/>
                                    </w:rPr>
                                  </w:pPr>
                                  <w:r>
                                    <w:rPr>
                                      <w:spacing w:val="-2"/>
                                      <w:sz w:val="16"/>
                                    </w:rPr>
                                    <w:t>$1,634.08</w:t>
                                  </w:r>
                                </w:p>
                              </w:tc>
                            </w:tr>
                          </w:tbl>
                          <w:p w14:paraId="23E1EB1A" w14:textId="77777777" w:rsidR="005C2A41" w:rsidRDefault="005C2A41">
                            <w:pPr>
                              <w:pStyle w:val="BodyText"/>
                            </w:pPr>
                          </w:p>
                        </w:txbxContent>
                      </wps:txbx>
                      <wps:bodyPr wrap="square" lIns="0" tIns="0" rIns="0" bIns="0" rtlCol="0">
                        <a:noAutofit/>
                      </wps:bodyPr>
                    </wps:wsp>
                  </a:graphicData>
                </a:graphic>
              </wp:anchor>
            </w:drawing>
          </mc:Choice>
          <mc:Fallback>
            <w:pict>
              <v:shape w14:anchorId="3CFDDDC2" id="Textbox 1261" o:spid="_x0000_s1241" type="#_x0000_t202" style="position:absolute;left:0;text-align:left;margin-left:57.4pt;margin-top:21.8pt;width:397.9pt;height:151.55pt;z-index:1598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3133"/>
                        <w:gridCol w:w="2342"/>
                        <w:gridCol w:w="2342"/>
                      </w:tblGrid>
                      <w:tr w:rsidR="005C2A41" w14:paraId="6FA87F5B" w14:textId="77777777">
                        <w:trPr>
                          <w:trHeight w:val="375"/>
                        </w:trPr>
                        <w:tc>
                          <w:tcPr>
                            <w:tcW w:w="3133" w:type="dxa"/>
                            <w:vMerge w:val="restart"/>
                            <w:tcBorders>
                              <w:bottom w:val="single" w:sz="4" w:space="0" w:color="808080"/>
                            </w:tcBorders>
                            <w:shd w:val="clear" w:color="auto" w:fill="DBDBDB"/>
                          </w:tcPr>
                          <w:p w14:paraId="4C72F3CB" w14:textId="77777777" w:rsidR="005C2A41" w:rsidRDefault="005C2A41">
                            <w:pPr>
                              <w:pStyle w:val="TableParagraph"/>
                              <w:ind w:left="0"/>
                              <w:rPr>
                                <w:rFonts w:ascii="Times New Roman"/>
                                <w:sz w:val="17"/>
                              </w:rPr>
                            </w:pPr>
                          </w:p>
                          <w:p w14:paraId="70FF9460" w14:textId="77777777" w:rsidR="005C2A41" w:rsidRDefault="005C2A41">
                            <w:pPr>
                              <w:pStyle w:val="TableParagraph"/>
                              <w:spacing w:before="86"/>
                              <w:ind w:left="0"/>
                              <w:rPr>
                                <w:rFonts w:ascii="Times New Roman"/>
                                <w:sz w:val="17"/>
                              </w:rPr>
                            </w:pPr>
                          </w:p>
                          <w:p w14:paraId="17EC1AB8" w14:textId="77777777" w:rsidR="005C2A41" w:rsidRDefault="00863C9F">
                            <w:pPr>
                              <w:pStyle w:val="TableParagraph"/>
                              <w:spacing w:before="1"/>
                              <w:ind w:left="612"/>
                              <w:rPr>
                                <w:b/>
                                <w:sz w:val="17"/>
                              </w:rPr>
                            </w:pPr>
                            <w:r>
                              <w:rPr>
                                <w:b/>
                                <w:spacing w:val="-6"/>
                                <w:sz w:val="17"/>
                              </w:rPr>
                              <w:t>238</w:t>
                            </w:r>
                            <w:r>
                              <w:rPr>
                                <w:b/>
                                <w:spacing w:val="-7"/>
                                <w:sz w:val="17"/>
                              </w:rPr>
                              <w:t xml:space="preserve"> </w:t>
                            </w:r>
                            <w:r>
                              <w:rPr>
                                <w:b/>
                                <w:spacing w:val="-6"/>
                                <w:sz w:val="17"/>
                              </w:rPr>
                              <w:t>MONTH LOAN TERM</w:t>
                            </w:r>
                          </w:p>
                        </w:tc>
                        <w:tc>
                          <w:tcPr>
                            <w:tcW w:w="4684" w:type="dxa"/>
                            <w:gridSpan w:val="2"/>
                            <w:shd w:val="clear" w:color="auto" w:fill="DBDBDB"/>
                          </w:tcPr>
                          <w:p w14:paraId="57C9B16D" w14:textId="77777777" w:rsidR="005C2A41" w:rsidRDefault="00863C9F">
                            <w:pPr>
                              <w:pStyle w:val="TableParagraph"/>
                              <w:spacing w:before="82"/>
                              <w:ind w:left="1482"/>
                              <w:rPr>
                                <w:b/>
                                <w:sz w:val="17"/>
                              </w:rPr>
                            </w:pPr>
                            <w:r>
                              <w:rPr>
                                <w:b/>
                                <w:spacing w:val="-10"/>
                                <w:sz w:val="17"/>
                              </w:rPr>
                              <w:t>MONTHLY</w:t>
                            </w:r>
                            <w:r>
                              <w:rPr>
                                <w:b/>
                                <w:spacing w:val="-2"/>
                                <w:sz w:val="17"/>
                              </w:rPr>
                              <w:t xml:space="preserve"> PAYMENTS</w:t>
                            </w:r>
                          </w:p>
                        </w:tc>
                      </w:tr>
                      <w:tr w:rsidR="005C2A41" w14:paraId="255F2C73" w14:textId="77777777">
                        <w:trPr>
                          <w:trHeight w:val="785"/>
                        </w:trPr>
                        <w:tc>
                          <w:tcPr>
                            <w:tcW w:w="3133" w:type="dxa"/>
                            <w:vMerge/>
                            <w:tcBorders>
                              <w:top w:val="nil"/>
                              <w:bottom w:val="single" w:sz="4" w:space="0" w:color="808080"/>
                            </w:tcBorders>
                            <w:shd w:val="clear" w:color="auto" w:fill="DBDBDB"/>
                          </w:tcPr>
                          <w:p w14:paraId="2E2AC151" w14:textId="77777777" w:rsidR="005C2A41" w:rsidRDefault="005C2A41">
                            <w:pPr>
                              <w:rPr>
                                <w:sz w:val="2"/>
                                <w:szCs w:val="2"/>
                              </w:rPr>
                            </w:pPr>
                          </w:p>
                        </w:tc>
                        <w:tc>
                          <w:tcPr>
                            <w:tcW w:w="2342" w:type="dxa"/>
                            <w:tcBorders>
                              <w:bottom w:val="single" w:sz="4" w:space="0" w:color="808080"/>
                            </w:tcBorders>
                            <w:shd w:val="clear" w:color="auto" w:fill="DBDBDB"/>
                          </w:tcPr>
                          <w:p w14:paraId="3947129F"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14.625%</w:t>
                            </w:r>
                          </w:p>
                          <w:p w14:paraId="76A24190" w14:textId="77777777" w:rsidR="005C2A41" w:rsidRDefault="00863C9F">
                            <w:pPr>
                              <w:pStyle w:val="TableParagraph"/>
                              <w:spacing w:before="12" w:line="248" w:lineRule="exact"/>
                              <w:ind w:left="50" w:right="24"/>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42" w:type="dxa"/>
                            <w:tcBorders>
                              <w:bottom w:val="single" w:sz="4" w:space="0" w:color="808080"/>
                            </w:tcBorders>
                            <w:shd w:val="clear" w:color="auto" w:fill="DBDBDB"/>
                          </w:tcPr>
                          <w:p w14:paraId="49BA2F6B" w14:textId="77777777" w:rsidR="005C2A41" w:rsidRDefault="00863C9F">
                            <w:pPr>
                              <w:pStyle w:val="TableParagraph"/>
                              <w:spacing w:before="43"/>
                              <w:ind w:left="32" w:right="56"/>
                              <w:jc w:val="center"/>
                              <w:rPr>
                                <w:b/>
                                <w:sz w:val="17"/>
                              </w:rPr>
                            </w:pPr>
                            <w:r>
                              <w:rPr>
                                <w:b/>
                                <w:sz w:val="17"/>
                              </w:rPr>
                              <w:t>at</w:t>
                            </w:r>
                            <w:r>
                              <w:rPr>
                                <w:b/>
                                <w:spacing w:val="-7"/>
                                <w:sz w:val="17"/>
                              </w:rPr>
                              <w:t xml:space="preserve"> </w:t>
                            </w:r>
                            <w:r>
                              <w:rPr>
                                <w:b/>
                                <w:spacing w:val="-2"/>
                                <w:sz w:val="17"/>
                              </w:rPr>
                              <w:t>25.000%</w:t>
                            </w:r>
                          </w:p>
                          <w:p w14:paraId="06B9EA53" w14:textId="77777777" w:rsidR="005C2A41" w:rsidRDefault="00863C9F">
                            <w:pPr>
                              <w:pStyle w:val="TableParagraph"/>
                              <w:spacing w:before="12" w:line="248" w:lineRule="exact"/>
                              <w:ind w:left="32" w:right="44"/>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0F6D6A9E" w14:textId="77777777">
                        <w:trPr>
                          <w:trHeight w:val="750"/>
                        </w:trPr>
                        <w:tc>
                          <w:tcPr>
                            <w:tcW w:w="3133" w:type="dxa"/>
                            <w:tcBorders>
                              <w:top w:val="single" w:sz="4" w:space="0" w:color="808080"/>
                              <w:bottom w:val="single" w:sz="4" w:space="0" w:color="808080"/>
                              <w:right w:val="single" w:sz="4" w:space="0" w:color="808080"/>
                            </w:tcBorders>
                          </w:tcPr>
                          <w:p w14:paraId="4F38F764" w14:textId="77777777" w:rsidR="005C2A41" w:rsidRDefault="00863C9F">
                            <w:pPr>
                              <w:pStyle w:val="TableParagraph"/>
                              <w:spacing w:before="177"/>
                              <w:ind w:left="59"/>
                              <w:rPr>
                                <w:b/>
                                <w:sz w:val="18"/>
                              </w:rPr>
                            </w:pPr>
                            <w:r>
                              <w:rPr>
                                <w:b/>
                                <w:w w:val="105"/>
                                <w:sz w:val="18"/>
                              </w:rPr>
                              <w:t>Mar.</w:t>
                            </w:r>
                            <w:r>
                              <w:rPr>
                                <w:b/>
                                <w:spacing w:val="2"/>
                                <w:w w:val="105"/>
                                <w:sz w:val="18"/>
                              </w:rPr>
                              <w:t xml:space="preserve"> </w:t>
                            </w:r>
                            <w:r>
                              <w:rPr>
                                <w:b/>
                                <w:w w:val="105"/>
                                <w:sz w:val="18"/>
                              </w:rPr>
                              <w:t>13,</w:t>
                            </w:r>
                            <w:r>
                              <w:rPr>
                                <w:b/>
                                <w:spacing w:val="3"/>
                                <w:w w:val="105"/>
                                <w:sz w:val="18"/>
                              </w:rPr>
                              <w:t xml:space="preserve"> </w:t>
                            </w:r>
                            <w:r>
                              <w:rPr>
                                <w:b/>
                                <w:w w:val="105"/>
                                <w:sz w:val="18"/>
                              </w:rPr>
                              <w:t>2025</w:t>
                            </w:r>
                            <w:r>
                              <w:rPr>
                                <w:b/>
                                <w:spacing w:val="2"/>
                                <w:w w:val="105"/>
                                <w:sz w:val="18"/>
                              </w:rPr>
                              <w:t xml:space="preserve"> </w:t>
                            </w:r>
                            <w:r>
                              <w:rPr>
                                <w:b/>
                                <w:w w:val="105"/>
                                <w:sz w:val="18"/>
                              </w:rPr>
                              <w:t>­</w:t>
                            </w:r>
                            <w:r>
                              <w:rPr>
                                <w:b/>
                                <w:spacing w:val="2"/>
                                <w:w w:val="105"/>
                                <w:sz w:val="18"/>
                              </w:rPr>
                              <w:t xml:space="preserve"> </w:t>
                            </w:r>
                            <w:r>
                              <w:rPr>
                                <w:b/>
                                <w:w w:val="105"/>
                                <w:sz w:val="18"/>
                              </w:rPr>
                              <w:t>Mar.</w:t>
                            </w:r>
                            <w:r>
                              <w:rPr>
                                <w:b/>
                                <w:spacing w:val="6"/>
                                <w:w w:val="105"/>
                                <w:sz w:val="18"/>
                              </w:rPr>
                              <w:t xml:space="preserve"> </w:t>
                            </w:r>
                            <w:r>
                              <w:rPr>
                                <w:b/>
                                <w:w w:val="105"/>
                                <w:sz w:val="18"/>
                              </w:rPr>
                              <w:t>13,</w:t>
                            </w:r>
                            <w:r>
                              <w:rPr>
                                <w:b/>
                                <w:spacing w:val="5"/>
                                <w:w w:val="105"/>
                                <w:sz w:val="18"/>
                              </w:rPr>
                              <w:t xml:space="preserve"> </w:t>
                            </w:r>
                            <w:r>
                              <w:rPr>
                                <w:b/>
                                <w:spacing w:val="-4"/>
                                <w:w w:val="105"/>
                                <w:sz w:val="18"/>
                              </w:rPr>
                              <w:t>2028</w:t>
                            </w:r>
                          </w:p>
                          <w:p w14:paraId="57779955" w14:textId="77777777" w:rsidR="005C2A41" w:rsidRDefault="00863C9F">
                            <w:pPr>
                              <w:pStyle w:val="TableParagraph"/>
                              <w:spacing w:before="9"/>
                              <w:ind w:left="59"/>
                              <w:rPr>
                                <w:sz w:val="16"/>
                              </w:rPr>
                            </w:pPr>
                            <w:r>
                              <w:rPr>
                                <w:spacing w:val="-6"/>
                                <w:sz w:val="16"/>
                              </w:rPr>
                              <w:t>37</w:t>
                            </w:r>
                            <w:r>
                              <w:rPr>
                                <w:spacing w:val="-4"/>
                                <w:sz w:val="16"/>
                              </w:rPr>
                              <w:t xml:space="preserve"> </w:t>
                            </w:r>
                            <w:r>
                              <w:rPr>
                                <w:spacing w:val="-6"/>
                                <w:sz w:val="16"/>
                              </w:rPr>
                              <w:t>monthly</w:t>
                            </w:r>
                            <w:r>
                              <w:rPr>
                                <w:spacing w:val="-3"/>
                                <w:sz w:val="16"/>
                              </w:rPr>
                              <w:t xml:space="preserve"> </w:t>
                            </w:r>
                            <w:r>
                              <w:rPr>
                                <w:spacing w:val="-6"/>
                                <w:sz w:val="16"/>
                              </w:rPr>
                              <w:t>payments</w:t>
                            </w:r>
                          </w:p>
                        </w:tc>
                        <w:tc>
                          <w:tcPr>
                            <w:tcW w:w="2342" w:type="dxa"/>
                            <w:tcBorders>
                              <w:top w:val="single" w:sz="4" w:space="0" w:color="808080"/>
                              <w:left w:val="single" w:sz="4" w:space="0" w:color="808080"/>
                              <w:bottom w:val="single" w:sz="4" w:space="0" w:color="808080"/>
                              <w:right w:val="single" w:sz="4" w:space="0" w:color="808080"/>
                            </w:tcBorders>
                          </w:tcPr>
                          <w:p w14:paraId="22424233" w14:textId="77777777" w:rsidR="005C2A41" w:rsidRDefault="00863C9F">
                            <w:pPr>
                              <w:pStyle w:val="TableParagraph"/>
                              <w:spacing w:line="182" w:lineRule="exact"/>
                              <w:ind w:left="19"/>
                              <w:jc w:val="center"/>
                              <w:rPr>
                                <w:sz w:val="16"/>
                              </w:rPr>
                            </w:pPr>
                            <w:r>
                              <w:rPr>
                                <w:spacing w:val="-2"/>
                                <w:sz w:val="16"/>
                              </w:rPr>
                              <w:t>$25.00</w:t>
                            </w:r>
                          </w:p>
                          <w:p w14:paraId="62F25CB7" w14:textId="77777777" w:rsidR="005C2A41" w:rsidRDefault="00863C9F">
                            <w:pPr>
                              <w:pStyle w:val="TableParagraph"/>
                              <w:spacing w:line="180" w:lineRule="atLeast"/>
                              <w:ind w:left="172" w:right="165" w:hanging="41"/>
                              <w:jc w:val="center"/>
                              <w:rPr>
                                <w:sz w:val="16"/>
                              </w:rPr>
                            </w:pPr>
                            <w:r>
                              <w:rPr>
                                <w:sz w:val="16"/>
                              </w:rPr>
                              <w:t xml:space="preserve">($56,837.18 in unpaid </w:t>
                            </w: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c>
                          <w:tcPr>
                            <w:tcW w:w="2342" w:type="dxa"/>
                            <w:tcBorders>
                              <w:top w:val="single" w:sz="4" w:space="0" w:color="808080"/>
                              <w:left w:val="single" w:sz="4" w:space="0" w:color="808080"/>
                              <w:bottom w:val="single" w:sz="4" w:space="0" w:color="808080"/>
                            </w:tcBorders>
                          </w:tcPr>
                          <w:p w14:paraId="06DBCF8C" w14:textId="77777777" w:rsidR="005C2A41" w:rsidRDefault="00863C9F">
                            <w:pPr>
                              <w:pStyle w:val="TableParagraph"/>
                              <w:spacing w:before="87"/>
                              <w:ind w:left="25"/>
                              <w:jc w:val="center"/>
                              <w:rPr>
                                <w:sz w:val="16"/>
                              </w:rPr>
                            </w:pPr>
                            <w:r>
                              <w:rPr>
                                <w:spacing w:val="-2"/>
                                <w:sz w:val="16"/>
                              </w:rPr>
                              <w:t>$25.00</w:t>
                            </w:r>
                          </w:p>
                          <w:p w14:paraId="39B5D306" w14:textId="77777777" w:rsidR="005C2A41" w:rsidRDefault="00863C9F">
                            <w:pPr>
                              <w:pStyle w:val="TableParagraph"/>
                              <w:spacing w:before="4" w:line="244" w:lineRule="auto"/>
                              <w:ind w:left="25" w:right="11"/>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4924F608" w14:textId="77777777">
                        <w:trPr>
                          <w:trHeight w:val="513"/>
                        </w:trPr>
                        <w:tc>
                          <w:tcPr>
                            <w:tcW w:w="3133" w:type="dxa"/>
                            <w:tcBorders>
                              <w:top w:val="single" w:sz="4" w:space="0" w:color="808080"/>
                              <w:bottom w:val="single" w:sz="4" w:space="0" w:color="808080"/>
                              <w:right w:val="single" w:sz="4" w:space="0" w:color="808080"/>
                            </w:tcBorders>
                          </w:tcPr>
                          <w:p w14:paraId="739FF647" w14:textId="77777777" w:rsidR="005C2A41" w:rsidRDefault="00863C9F">
                            <w:pPr>
                              <w:pStyle w:val="TableParagraph"/>
                              <w:spacing w:before="58"/>
                              <w:ind w:left="59"/>
                              <w:rPr>
                                <w:b/>
                                <w:sz w:val="18"/>
                              </w:rPr>
                            </w:pPr>
                            <w:r>
                              <w:rPr>
                                <w:b/>
                                <w:w w:val="105"/>
                                <w:sz w:val="18"/>
                              </w:rPr>
                              <w:t>Apr.</w:t>
                            </w:r>
                            <w:r>
                              <w:rPr>
                                <w:b/>
                                <w:spacing w:val="-1"/>
                                <w:w w:val="105"/>
                                <w:sz w:val="18"/>
                              </w:rPr>
                              <w:t xml:space="preserve"> </w:t>
                            </w:r>
                            <w:r>
                              <w:rPr>
                                <w:b/>
                                <w:w w:val="105"/>
                                <w:sz w:val="18"/>
                              </w:rPr>
                              <w:t>13,</w:t>
                            </w:r>
                            <w:r>
                              <w:rPr>
                                <w:b/>
                                <w:spacing w:val="-1"/>
                                <w:w w:val="105"/>
                                <w:sz w:val="18"/>
                              </w:rPr>
                              <w:t xml:space="preserve"> </w:t>
                            </w:r>
                            <w:r>
                              <w:rPr>
                                <w:b/>
                                <w:w w:val="105"/>
                                <w:sz w:val="18"/>
                              </w:rPr>
                              <w:t>2028 ­</w:t>
                            </w:r>
                            <w:r>
                              <w:rPr>
                                <w:b/>
                                <w:spacing w:val="-1"/>
                                <w:w w:val="105"/>
                                <w:sz w:val="18"/>
                              </w:rPr>
                              <w:t xml:space="preserve"> </w:t>
                            </w:r>
                            <w:r>
                              <w:rPr>
                                <w:b/>
                                <w:w w:val="105"/>
                                <w:sz w:val="18"/>
                              </w:rPr>
                              <w:t>Dec.</w:t>
                            </w:r>
                            <w:r>
                              <w:rPr>
                                <w:b/>
                                <w:spacing w:val="2"/>
                                <w:w w:val="105"/>
                                <w:sz w:val="18"/>
                              </w:rPr>
                              <w:t xml:space="preserve"> </w:t>
                            </w:r>
                            <w:r>
                              <w:rPr>
                                <w:b/>
                                <w:w w:val="105"/>
                                <w:sz w:val="18"/>
                              </w:rPr>
                              <w:t>13,</w:t>
                            </w:r>
                            <w:r>
                              <w:rPr>
                                <w:b/>
                                <w:spacing w:val="2"/>
                                <w:w w:val="105"/>
                                <w:sz w:val="18"/>
                              </w:rPr>
                              <w:t xml:space="preserve"> </w:t>
                            </w:r>
                            <w:r>
                              <w:rPr>
                                <w:b/>
                                <w:spacing w:val="-4"/>
                                <w:w w:val="105"/>
                                <w:sz w:val="18"/>
                              </w:rPr>
                              <w:t>2047</w:t>
                            </w:r>
                          </w:p>
                          <w:p w14:paraId="5AB7FB8D" w14:textId="77777777" w:rsidR="005C2A41" w:rsidRDefault="00863C9F">
                            <w:pPr>
                              <w:pStyle w:val="TableParagraph"/>
                              <w:spacing w:before="10"/>
                              <w:ind w:left="59"/>
                              <w:rPr>
                                <w:sz w:val="16"/>
                              </w:rPr>
                            </w:pPr>
                            <w:r>
                              <w:rPr>
                                <w:spacing w:val="-6"/>
                                <w:sz w:val="16"/>
                              </w:rPr>
                              <w:t>237</w:t>
                            </w:r>
                            <w:r>
                              <w:rPr>
                                <w:spacing w:val="-3"/>
                                <w:sz w:val="16"/>
                              </w:rPr>
                              <w:t xml:space="preserve"> </w:t>
                            </w:r>
                            <w:r>
                              <w:rPr>
                                <w:spacing w:val="-6"/>
                                <w:sz w:val="16"/>
                              </w:rPr>
                              <w:t>monthly</w:t>
                            </w:r>
                            <w:r>
                              <w:rPr>
                                <w:spacing w:val="-2"/>
                                <w:sz w:val="16"/>
                              </w:rPr>
                              <w:t xml:space="preserve"> </w:t>
                            </w:r>
                            <w:r>
                              <w:rPr>
                                <w:spacing w:val="-6"/>
                                <w:sz w:val="16"/>
                              </w:rPr>
                              <w:t>payments</w:t>
                            </w:r>
                          </w:p>
                        </w:tc>
                        <w:tc>
                          <w:tcPr>
                            <w:tcW w:w="2342" w:type="dxa"/>
                            <w:tcBorders>
                              <w:top w:val="single" w:sz="4" w:space="0" w:color="808080"/>
                              <w:left w:val="single" w:sz="4" w:space="0" w:color="808080"/>
                              <w:bottom w:val="single" w:sz="4" w:space="0" w:color="808080"/>
                              <w:right w:val="single" w:sz="4" w:space="0" w:color="808080"/>
                            </w:tcBorders>
                          </w:tcPr>
                          <w:p w14:paraId="5F3A3081" w14:textId="77777777" w:rsidR="005C2A41" w:rsidRDefault="00863C9F">
                            <w:pPr>
                              <w:pStyle w:val="TableParagraph"/>
                              <w:spacing w:before="156"/>
                              <w:ind w:left="19"/>
                              <w:jc w:val="center"/>
                              <w:rPr>
                                <w:sz w:val="16"/>
                              </w:rPr>
                            </w:pPr>
                            <w:r>
                              <w:rPr>
                                <w:spacing w:val="-2"/>
                                <w:sz w:val="16"/>
                              </w:rPr>
                              <w:t>$2,474.88</w:t>
                            </w:r>
                          </w:p>
                        </w:tc>
                        <w:tc>
                          <w:tcPr>
                            <w:tcW w:w="2342" w:type="dxa"/>
                            <w:tcBorders>
                              <w:top w:val="single" w:sz="4" w:space="0" w:color="808080"/>
                              <w:left w:val="single" w:sz="4" w:space="0" w:color="808080"/>
                              <w:bottom w:val="single" w:sz="4" w:space="0" w:color="808080"/>
                            </w:tcBorders>
                          </w:tcPr>
                          <w:p w14:paraId="5663AE5C" w14:textId="77777777" w:rsidR="005C2A41" w:rsidRDefault="00863C9F">
                            <w:pPr>
                              <w:pStyle w:val="TableParagraph"/>
                              <w:spacing w:before="156"/>
                              <w:ind w:left="25"/>
                              <w:jc w:val="center"/>
                              <w:rPr>
                                <w:sz w:val="16"/>
                              </w:rPr>
                            </w:pPr>
                            <w:r>
                              <w:rPr>
                                <w:spacing w:val="-2"/>
                                <w:sz w:val="16"/>
                              </w:rPr>
                              <w:t>$4,887.83</w:t>
                            </w:r>
                          </w:p>
                        </w:tc>
                      </w:tr>
                      <w:tr w:rsidR="005C2A41" w14:paraId="6BF4A81A" w14:textId="77777777">
                        <w:trPr>
                          <w:trHeight w:val="518"/>
                        </w:trPr>
                        <w:tc>
                          <w:tcPr>
                            <w:tcW w:w="3133" w:type="dxa"/>
                            <w:tcBorders>
                              <w:top w:val="single" w:sz="4" w:space="0" w:color="808080"/>
                              <w:right w:val="single" w:sz="4" w:space="0" w:color="808080"/>
                            </w:tcBorders>
                          </w:tcPr>
                          <w:p w14:paraId="29FF7F5A" w14:textId="77777777" w:rsidR="005C2A41" w:rsidRDefault="00863C9F">
                            <w:pPr>
                              <w:pStyle w:val="TableParagraph"/>
                              <w:spacing w:before="58"/>
                              <w:ind w:left="59"/>
                              <w:rPr>
                                <w:b/>
                                <w:sz w:val="18"/>
                              </w:rPr>
                            </w:pPr>
                            <w:r>
                              <w:rPr>
                                <w:b/>
                                <w:w w:val="105"/>
                                <w:sz w:val="18"/>
                              </w:rPr>
                              <w:t>Jan.</w:t>
                            </w:r>
                            <w:r>
                              <w:rPr>
                                <w:b/>
                                <w:spacing w:val="1"/>
                                <w:w w:val="105"/>
                                <w:sz w:val="18"/>
                              </w:rPr>
                              <w:t xml:space="preserve"> </w:t>
                            </w:r>
                            <w:r>
                              <w:rPr>
                                <w:b/>
                                <w:w w:val="105"/>
                                <w:sz w:val="18"/>
                              </w:rPr>
                              <w:t>13,</w:t>
                            </w:r>
                            <w:r>
                              <w:rPr>
                                <w:b/>
                                <w:spacing w:val="2"/>
                                <w:w w:val="105"/>
                                <w:sz w:val="18"/>
                              </w:rPr>
                              <w:t xml:space="preserve"> </w:t>
                            </w:r>
                            <w:r>
                              <w:rPr>
                                <w:b/>
                                <w:w w:val="105"/>
                                <w:sz w:val="18"/>
                              </w:rPr>
                              <w:t>2048</w:t>
                            </w:r>
                            <w:r>
                              <w:rPr>
                                <w:b/>
                                <w:spacing w:val="2"/>
                                <w:w w:val="105"/>
                                <w:sz w:val="18"/>
                              </w:rPr>
                              <w:t xml:space="preserve"> </w:t>
                            </w:r>
                            <w:r>
                              <w:rPr>
                                <w:b/>
                                <w:w w:val="105"/>
                                <w:sz w:val="18"/>
                              </w:rPr>
                              <w:t>­ Jan.</w:t>
                            </w:r>
                            <w:r>
                              <w:rPr>
                                <w:b/>
                                <w:spacing w:val="4"/>
                                <w:w w:val="105"/>
                                <w:sz w:val="18"/>
                              </w:rPr>
                              <w:t xml:space="preserve"> </w:t>
                            </w:r>
                            <w:r>
                              <w:rPr>
                                <w:b/>
                                <w:w w:val="105"/>
                                <w:sz w:val="18"/>
                              </w:rPr>
                              <w:t>13,</w:t>
                            </w:r>
                            <w:r>
                              <w:rPr>
                                <w:b/>
                                <w:spacing w:val="4"/>
                                <w:w w:val="105"/>
                                <w:sz w:val="18"/>
                              </w:rPr>
                              <w:t xml:space="preserve"> </w:t>
                            </w:r>
                            <w:r>
                              <w:rPr>
                                <w:b/>
                                <w:spacing w:val="-4"/>
                                <w:w w:val="105"/>
                                <w:sz w:val="18"/>
                              </w:rPr>
                              <w:t>2048</w:t>
                            </w:r>
                          </w:p>
                          <w:p w14:paraId="49C56F7E"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42" w:type="dxa"/>
                            <w:tcBorders>
                              <w:top w:val="single" w:sz="4" w:space="0" w:color="808080"/>
                              <w:left w:val="single" w:sz="4" w:space="0" w:color="808080"/>
                              <w:right w:val="single" w:sz="4" w:space="0" w:color="808080"/>
                            </w:tcBorders>
                          </w:tcPr>
                          <w:p w14:paraId="36531FC6" w14:textId="77777777" w:rsidR="005C2A41" w:rsidRDefault="00863C9F">
                            <w:pPr>
                              <w:pStyle w:val="TableParagraph"/>
                              <w:spacing w:before="156"/>
                              <w:ind w:left="19"/>
                              <w:jc w:val="center"/>
                              <w:rPr>
                                <w:sz w:val="16"/>
                              </w:rPr>
                            </w:pPr>
                            <w:r>
                              <w:rPr>
                                <w:spacing w:val="-2"/>
                                <w:sz w:val="16"/>
                              </w:rPr>
                              <w:t>$1,031.77</w:t>
                            </w:r>
                          </w:p>
                        </w:tc>
                        <w:tc>
                          <w:tcPr>
                            <w:tcW w:w="2342" w:type="dxa"/>
                            <w:tcBorders>
                              <w:top w:val="single" w:sz="4" w:space="0" w:color="808080"/>
                              <w:left w:val="single" w:sz="4" w:space="0" w:color="808080"/>
                            </w:tcBorders>
                          </w:tcPr>
                          <w:p w14:paraId="2DF6B118" w14:textId="77777777" w:rsidR="005C2A41" w:rsidRDefault="00863C9F">
                            <w:pPr>
                              <w:pStyle w:val="TableParagraph"/>
                              <w:spacing w:before="156"/>
                              <w:ind w:left="25"/>
                              <w:jc w:val="center"/>
                              <w:rPr>
                                <w:sz w:val="16"/>
                              </w:rPr>
                            </w:pPr>
                            <w:r>
                              <w:rPr>
                                <w:spacing w:val="-2"/>
                                <w:sz w:val="16"/>
                              </w:rPr>
                              <w:t>$1,634.08</w:t>
                            </w:r>
                          </w:p>
                        </w:tc>
                      </w:tr>
                    </w:tbl>
                    <w:p w14:paraId="23E1EB1A" w14:textId="77777777" w:rsidR="005C2A41" w:rsidRDefault="005C2A41">
                      <w:pPr>
                        <w:pStyle w:val="BodyText"/>
                      </w:pPr>
                    </w:p>
                  </w:txbxContent>
                </v:textbox>
                <w10:wrap anchorx="page"/>
              </v:shape>
            </w:pict>
          </mc:Fallback>
        </mc:AlternateContent>
      </w:r>
      <w:r>
        <w:rPr>
          <w:b/>
          <w:spacing w:val="-9"/>
          <w:sz w:val="28"/>
          <w:u w:val="thick"/>
        </w:rPr>
        <w:t xml:space="preserve"> </w:t>
      </w:r>
      <w:r>
        <w:rPr>
          <w:b/>
          <w:sz w:val="28"/>
          <w:u w:val="thick"/>
        </w:rPr>
        <w:t>Estimated</w:t>
      </w:r>
      <w:r>
        <w:rPr>
          <w:b/>
          <w:spacing w:val="20"/>
          <w:sz w:val="28"/>
          <w:u w:val="thick"/>
        </w:rPr>
        <w:t xml:space="preserve"> </w:t>
      </w:r>
      <w:r>
        <w:rPr>
          <w:b/>
          <w:sz w:val="28"/>
          <w:u w:val="thick"/>
        </w:rPr>
        <w:t>Repayment</w:t>
      </w:r>
      <w:r>
        <w:rPr>
          <w:b/>
          <w:spacing w:val="20"/>
          <w:sz w:val="28"/>
          <w:u w:val="thick"/>
        </w:rPr>
        <w:t xml:space="preserve"> </w:t>
      </w:r>
      <w:r>
        <w:rPr>
          <w:b/>
          <w:sz w:val="28"/>
          <w:u w:val="thick"/>
        </w:rPr>
        <w:t>Schedule</w:t>
      </w:r>
      <w:r>
        <w:rPr>
          <w:b/>
          <w:spacing w:val="21"/>
          <w:sz w:val="28"/>
          <w:u w:val="thick"/>
        </w:rPr>
        <w:t xml:space="preserve"> </w:t>
      </w:r>
      <w:r>
        <w:rPr>
          <w:b/>
          <w:sz w:val="28"/>
          <w:u w:val="thick"/>
        </w:rPr>
        <w:t>&amp;</w:t>
      </w:r>
      <w:r>
        <w:rPr>
          <w:b/>
          <w:spacing w:val="20"/>
          <w:sz w:val="28"/>
          <w:u w:val="thick"/>
        </w:rPr>
        <w:t xml:space="preserve"> </w:t>
      </w:r>
      <w:r>
        <w:rPr>
          <w:b/>
          <w:spacing w:val="-2"/>
          <w:sz w:val="28"/>
          <w:u w:val="thick"/>
        </w:rPr>
        <w:t>Terms</w:t>
      </w:r>
      <w:r>
        <w:rPr>
          <w:b/>
          <w:sz w:val="28"/>
          <w:u w:val="thick"/>
        </w:rPr>
        <w:tab/>
      </w:r>
    </w:p>
    <w:p w14:paraId="24DD9CEF" w14:textId="77777777" w:rsidR="005C2A41" w:rsidRDefault="005C2A41">
      <w:pPr>
        <w:pStyle w:val="BodyText"/>
        <w:spacing w:before="311"/>
        <w:rPr>
          <w:b/>
          <w:sz w:val="28"/>
        </w:rPr>
      </w:pPr>
    </w:p>
    <w:p w14:paraId="64DA4AE6" w14:textId="77777777" w:rsidR="005C2A41" w:rsidRDefault="00863C9F">
      <w:pPr>
        <w:spacing w:before="1" w:line="158" w:lineRule="auto"/>
        <w:ind w:left="8661" w:hanging="218"/>
        <w:rPr>
          <w:sz w:val="16"/>
        </w:rPr>
      </w:pPr>
      <w:r>
        <w:rPr>
          <w:rFonts w:ascii="MS UI Gothic" w:hAnsi="MS UI Gothic"/>
          <w:spacing w:val="-2"/>
          <w:position w:val="-3"/>
          <w:sz w:val="39"/>
        </w:rPr>
        <w:t>◂</w:t>
      </w:r>
      <w:r>
        <w:rPr>
          <w:spacing w:val="-2"/>
          <w:sz w:val="16"/>
        </w:rPr>
        <w:t>The</w:t>
      </w:r>
      <w:r>
        <w:rPr>
          <w:spacing w:val="-10"/>
          <w:sz w:val="16"/>
        </w:rPr>
        <w:t xml:space="preserve"> </w:t>
      </w:r>
      <w:r>
        <w:rPr>
          <w:spacing w:val="-2"/>
          <w:sz w:val="16"/>
        </w:rPr>
        <w:t>estimated</w:t>
      </w:r>
      <w:r>
        <w:rPr>
          <w:spacing w:val="-9"/>
          <w:sz w:val="16"/>
        </w:rPr>
        <w:t xml:space="preserve"> </w:t>
      </w:r>
      <w:r>
        <w:rPr>
          <w:b/>
          <w:spacing w:val="-2"/>
          <w:sz w:val="16"/>
        </w:rPr>
        <w:t>Total</w:t>
      </w:r>
      <w:r>
        <w:rPr>
          <w:b/>
          <w:spacing w:val="-9"/>
          <w:sz w:val="16"/>
        </w:rPr>
        <w:t xml:space="preserve"> </w:t>
      </w:r>
      <w:r>
        <w:rPr>
          <w:b/>
          <w:spacing w:val="-2"/>
          <w:sz w:val="16"/>
        </w:rPr>
        <w:t xml:space="preserve">of </w:t>
      </w:r>
      <w:r>
        <w:rPr>
          <w:b/>
          <w:sz w:val="16"/>
        </w:rPr>
        <w:t xml:space="preserve">Payments </w:t>
      </w:r>
      <w:r>
        <w:rPr>
          <w:sz w:val="16"/>
        </w:rPr>
        <w:t>at the</w:t>
      </w:r>
    </w:p>
    <w:p w14:paraId="25783DBC" w14:textId="77777777" w:rsidR="005C2A41" w:rsidRDefault="00863C9F">
      <w:pPr>
        <w:pStyle w:val="BodyText"/>
        <w:spacing w:before="25" w:line="244" w:lineRule="auto"/>
        <w:ind w:left="8661" w:right="492"/>
      </w:pPr>
      <w:r>
        <w:rPr>
          <w:spacing w:val="-6"/>
        </w:rPr>
        <w:t>Maximum</w:t>
      </w:r>
      <w:r>
        <w:rPr>
          <w:spacing w:val="-7"/>
        </w:rPr>
        <w:t xml:space="preserve"> </w:t>
      </w:r>
      <w:r>
        <w:rPr>
          <w:spacing w:val="-6"/>
        </w:rPr>
        <w:t>Rate</w:t>
      </w:r>
      <w:r>
        <w:rPr>
          <w:spacing w:val="-7"/>
        </w:rPr>
        <w:t xml:space="preserve"> </w:t>
      </w:r>
      <w:r>
        <w:rPr>
          <w:spacing w:val="-6"/>
        </w:rPr>
        <w:t>of</w:t>
      </w:r>
      <w:r>
        <w:t xml:space="preserve"> Interest</w:t>
      </w:r>
      <w:r>
        <w:rPr>
          <w:spacing w:val="-12"/>
        </w:rPr>
        <w:t xml:space="preserve"> </w:t>
      </w:r>
      <w:r>
        <w:t>would</w:t>
      </w:r>
    </w:p>
    <w:p w14:paraId="10E52985" w14:textId="77777777" w:rsidR="005C2A41" w:rsidRDefault="00863C9F">
      <w:pPr>
        <w:ind w:left="8661"/>
        <w:rPr>
          <w:sz w:val="16"/>
        </w:rPr>
      </w:pPr>
      <w:r>
        <w:rPr>
          <w:sz w:val="16"/>
        </w:rPr>
        <w:t>be</w:t>
      </w:r>
      <w:r>
        <w:rPr>
          <w:spacing w:val="-8"/>
          <w:sz w:val="16"/>
        </w:rPr>
        <w:t xml:space="preserve"> </w:t>
      </w:r>
      <w:r>
        <w:rPr>
          <w:b/>
          <w:spacing w:val="-2"/>
          <w:sz w:val="16"/>
        </w:rPr>
        <w:t>$1,087,657.34</w:t>
      </w:r>
      <w:r>
        <w:rPr>
          <w:spacing w:val="-2"/>
          <w:sz w:val="16"/>
        </w:rPr>
        <w:t>.</w:t>
      </w:r>
    </w:p>
    <w:p w14:paraId="42768D16" w14:textId="77777777" w:rsidR="005C2A41" w:rsidRDefault="005C2A41">
      <w:pPr>
        <w:pStyle w:val="BodyText"/>
      </w:pPr>
    </w:p>
    <w:p w14:paraId="590F608E" w14:textId="77777777" w:rsidR="005C2A41" w:rsidRDefault="005C2A41">
      <w:pPr>
        <w:pStyle w:val="BodyText"/>
      </w:pPr>
    </w:p>
    <w:p w14:paraId="3DF80014" w14:textId="77777777" w:rsidR="005C2A41" w:rsidRDefault="005C2A41">
      <w:pPr>
        <w:pStyle w:val="BodyText"/>
      </w:pPr>
    </w:p>
    <w:p w14:paraId="6E27C698" w14:textId="77777777" w:rsidR="005C2A41" w:rsidRDefault="005C2A41">
      <w:pPr>
        <w:pStyle w:val="BodyText"/>
      </w:pPr>
    </w:p>
    <w:p w14:paraId="06FAB26E" w14:textId="77777777" w:rsidR="005C2A41" w:rsidRDefault="005C2A41">
      <w:pPr>
        <w:pStyle w:val="BodyText"/>
      </w:pPr>
    </w:p>
    <w:p w14:paraId="5A9BC727" w14:textId="77777777" w:rsidR="005C2A41" w:rsidRDefault="005C2A41">
      <w:pPr>
        <w:pStyle w:val="BodyText"/>
      </w:pPr>
    </w:p>
    <w:p w14:paraId="25340EEB" w14:textId="77777777" w:rsidR="005C2A41" w:rsidRDefault="005C2A41">
      <w:pPr>
        <w:pStyle w:val="BodyText"/>
      </w:pPr>
    </w:p>
    <w:p w14:paraId="592D087D" w14:textId="77777777" w:rsidR="005C2A41" w:rsidRDefault="005C2A41">
      <w:pPr>
        <w:pStyle w:val="BodyText"/>
      </w:pPr>
    </w:p>
    <w:p w14:paraId="2FAB8950" w14:textId="77777777" w:rsidR="005C2A41" w:rsidRDefault="005C2A41">
      <w:pPr>
        <w:pStyle w:val="BodyText"/>
        <w:spacing w:before="68"/>
      </w:pPr>
    </w:p>
    <w:p w14:paraId="62BF9D19" w14:textId="77777777" w:rsidR="005C2A41" w:rsidRDefault="00863C9F">
      <w:pPr>
        <w:pStyle w:val="BodyText"/>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6BFABC85" w14:textId="77777777" w:rsidR="005C2A41" w:rsidRDefault="005C2A41">
      <w:pPr>
        <w:pStyle w:val="BodyText"/>
        <w:jc w:val="center"/>
        <w:rPr>
          <w:rFonts w:ascii="Times New Roman"/>
        </w:rPr>
        <w:sectPr w:rsidR="005C2A41">
          <w:type w:val="continuous"/>
          <w:pgSz w:w="12240" w:h="15840"/>
          <w:pgMar w:top="1760" w:right="720" w:bottom="340" w:left="720" w:header="325" w:footer="213" w:gutter="0"/>
          <w:cols w:space="720"/>
        </w:sectPr>
      </w:pPr>
    </w:p>
    <w:p w14:paraId="0D1F1E80" w14:textId="77777777" w:rsidR="005C2A41" w:rsidRDefault="005C2A41">
      <w:pPr>
        <w:pStyle w:val="BodyText"/>
        <w:rPr>
          <w:rFonts w:ascii="Times New Roman"/>
          <w:sz w:val="20"/>
        </w:rPr>
      </w:pPr>
    </w:p>
    <w:p w14:paraId="7DE1C26D" w14:textId="77777777" w:rsidR="005C2A41" w:rsidRDefault="005C2A41">
      <w:pPr>
        <w:pStyle w:val="BodyText"/>
        <w:rPr>
          <w:rFonts w:ascii="Times New Roman"/>
          <w:sz w:val="20"/>
        </w:rPr>
      </w:pPr>
    </w:p>
    <w:p w14:paraId="58ECDD10" w14:textId="77777777" w:rsidR="005C2A41" w:rsidRDefault="005C2A41">
      <w:pPr>
        <w:pStyle w:val="BodyText"/>
        <w:rPr>
          <w:rFonts w:ascii="Times New Roman"/>
          <w:sz w:val="20"/>
        </w:rPr>
      </w:pPr>
    </w:p>
    <w:p w14:paraId="11E98642" w14:textId="77777777" w:rsidR="005C2A41" w:rsidRDefault="005C2A41">
      <w:pPr>
        <w:pStyle w:val="BodyText"/>
        <w:spacing w:before="226"/>
        <w:rPr>
          <w:rFonts w:ascii="Times New Roman"/>
          <w:sz w:val="20"/>
        </w:rPr>
      </w:pPr>
    </w:p>
    <w:p w14:paraId="46D0447A" w14:textId="77777777" w:rsidR="005C2A41" w:rsidRDefault="00863C9F">
      <w:pPr>
        <w:pStyle w:val="Heading5"/>
        <w:spacing w:line="256" w:lineRule="auto"/>
        <w:ind w:left="7376" w:right="709"/>
      </w:pPr>
      <w:r>
        <w:rPr>
          <w:noProof/>
        </w:rPr>
        <mc:AlternateContent>
          <mc:Choice Requires="wps">
            <w:drawing>
              <wp:anchor distT="0" distB="0" distL="0" distR="0" simplePos="0" relativeHeight="15988736" behindDoc="0" locked="0" layoutInCell="1" allowOverlap="1" wp14:anchorId="64197EA2" wp14:editId="411BE9B0">
                <wp:simplePos x="0" y="0"/>
                <wp:positionH relativeFrom="page">
                  <wp:posOffset>713444</wp:posOffset>
                </wp:positionH>
                <wp:positionV relativeFrom="paragraph">
                  <wp:posOffset>-187959</wp:posOffset>
                </wp:positionV>
                <wp:extent cx="4277995" cy="1555750"/>
                <wp:effectExtent l="0" t="0" r="0" b="0"/>
                <wp:wrapNone/>
                <wp:docPr id="1262" name="Text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7995" cy="1555750"/>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0C14D2E2" w14:textId="77777777">
                              <w:trPr>
                                <w:trHeight w:val="395"/>
                              </w:trPr>
                              <w:tc>
                                <w:tcPr>
                                  <w:tcW w:w="1991" w:type="dxa"/>
                                  <w:shd w:val="clear" w:color="auto" w:fill="DBDBDB"/>
                                </w:tcPr>
                                <w:p w14:paraId="362E81CC"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313652D7"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2AC599F4" w14:textId="77777777">
                              <w:trPr>
                                <w:trHeight w:val="958"/>
                              </w:trPr>
                              <w:tc>
                                <w:tcPr>
                                  <w:tcW w:w="1991" w:type="dxa"/>
                                </w:tcPr>
                                <w:p w14:paraId="15EAD43D" w14:textId="77777777" w:rsidR="005C2A41" w:rsidRDefault="00863C9F">
                                  <w:pPr>
                                    <w:pStyle w:val="TableParagraph"/>
                                    <w:spacing w:before="58"/>
                                    <w:ind w:left="133"/>
                                    <w:rPr>
                                      <w:b/>
                                      <w:sz w:val="17"/>
                                    </w:rPr>
                                  </w:pPr>
                                  <w:r>
                                    <w:rPr>
                                      <w:b/>
                                      <w:spacing w:val="-2"/>
                                      <w:sz w:val="17"/>
                                    </w:rPr>
                                    <w:t>DIRECT</w:t>
                                  </w:r>
                                </w:p>
                                <w:p w14:paraId="6CDCDB1C"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6FCEAECA"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671471B1" w14:textId="77777777" w:rsidR="005C2A41" w:rsidRDefault="005C2A41">
                                  <w:pPr>
                                    <w:pStyle w:val="TableParagraph"/>
                                    <w:spacing w:before="33"/>
                                    <w:ind w:left="0"/>
                                    <w:rPr>
                                      <w:sz w:val="16"/>
                                    </w:rPr>
                                  </w:pPr>
                                </w:p>
                                <w:p w14:paraId="165A8C50"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54C8A769" w14:textId="77777777">
                              <w:trPr>
                                <w:trHeight w:val="1017"/>
                              </w:trPr>
                              <w:tc>
                                <w:tcPr>
                                  <w:tcW w:w="1991" w:type="dxa"/>
                                </w:tcPr>
                                <w:p w14:paraId="79AFE4A7"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6BE3D1A7"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1DEEDE98" w14:textId="77777777" w:rsidR="005C2A41" w:rsidRDefault="005C2A41">
                                  <w:pPr>
                                    <w:pStyle w:val="TableParagraph"/>
                                    <w:ind w:left="0"/>
                                    <w:rPr>
                                      <w:sz w:val="16"/>
                                    </w:rPr>
                                  </w:pPr>
                                </w:p>
                                <w:p w14:paraId="6FDE287C" w14:textId="77777777" w:rsidR="005C2A41" w:rsidRDefault="005C2A41">
                                  <w:pPr>
                                    <w:pStyle w:val="TableParagraph"/>
                                    <w:spacing w:before="15"/>
                                    <w:ind w:left="0"/>
                                    <w:rPr>
                                      <w:sz w:val="16"/>
                                    </w:rPr>
                                  </w:pPr>
                                </w:p>
                                <w:p w14:paraId="38C410E3" w14:textId="77777777" w:rsidR="005C2A41" w:rsidRDefault="00863C9F">
                                  <w:pPr>
                                    <w:pStyle w:val="TableParagraph"/>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30CB43E8" w14:textId="77777777" w:rsidR="005C2A41" w:rsidRDefault="005C2A41">
                            <w:pPr>
                              <w:pStyle w:val="BodyText"/>
                            </w:pPr>
                          </w:p>
                        </w:txbxContent>
                      </wps:txbx>
                      <wps:bodyPr wrap="square" lIns="0" tIns="0" rIns="0" bIns="0" rtlCol="0">
                        <a:noAutofit/>
                      </wps:bodyPr>
                    </wps:wsp>
                  </a:graphicData>
                </a:graphic>
              </wp:anchor>
            </w:drawing>
          </mc:Choice>
          <mc:Fallback>
            <w:pict>
              <v:shape w14:anchorId="64197EA2" id="Textbox 1262" o:spid="_x0000_s1242" type="#_x0000_t202" style="position:absolute;left:0;text-align:left;margin-left:56.2pt;margin-top:-14.8pt;width:336.85pt;height:122.5pt;z-index:1598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0C14D2E2" w14:textId="77777777">
                        <w:trPr>
                          <w:trHeight w:val="395"/>
                        </w:trPr>
                        <w:tc>
                          <w:tcPr>
                            <w:tcW w:w="1991" w:type="dxa"/>
                            <w:shd w:val="clear" w:color="auto" w:fill="DBDBDB"/>
                          </w:tcPr>
                          <w:p w14:paraId="362E81CC"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313652D7"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2AC599F4" w14:textId="77777777">
                        <w:trPr>
                          <w:trHeight w:val="958"/>
                        </w:trPr>
                        <w:tc>
                          <w:tcPr>
                            <w:tcW w:w="1991" w:type="dxa"/>
                          </w:tcPr>
                          <w:p w14:paraId="15EAD43D" w14:textId="77777777" w:rsidR="005C2A41" w:rsidRDefault="00863C9F">
                            <w:pPr>
                              <w:pStyle w:val="TableParagraph"/>
                              <w:spacing w:before="58"/>
                              <w:ind w:left="133"/>
                              <w:rPr>
                                <w:b/>
                                <w:sz w:val="17"/>
                              </w:rPr>
                            </w:pPr>
                            <w:r>
                              <w:rPr>
                                <w:b/>
                                <w:spacing w:val="-2"/>
                                <w:sz w:val="17"/>
                              </w:rPr>
                              <w:t>DIRECT</w:t>
                            </w:r>
                          </w:p>
                          <w:p w14:paraId="6CDCDB1C"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6FCEAECA"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671471B1" w14:textId="77777777" w:rsidR="005C2A41" w:rsidRDefault="005C2A41">
                            <w:pPr>
                              <w:pStyle w:val="TableParagraph"/>
                              <w:spacing w:before="33"/>
                              <w:ind w:left="0"/>
                              <w:rPr>
                                <w:sz w:val="16"/>
                              </w:rPr>
                            </w:pPr>
                          </w:p>
                          <w:p w14:paraId="165A8C50"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54C8A769" w14:textId="77777777">
                        <w:trPr>
                          <w:trHeight w:val="1017"/>
                        </w:trPr>
                        <w:tc>
                          <w:tcPr>
                            <w:tcW w:w="1991" w:type="dxa"/>
                          </w:tcPr>
                          <w:p w14:paraId="79AFE4A7"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6BE3D1A7"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1DEEDE98" w14:textId="77777777" w:rsidR="005C2A41" w:rsidRDefault="005C2A41">
                            <w:pPr>
                              <w:pStyle w:val="TableParagraph"/>
                              <w:ind w:left="0"/>
                              <w:rPr>
                                <w:sz w:val="16"/>
                              </w:rPr>
                            </w:pPr>
                          </w:p>
                          <w:p w14:paraId="6FDE287C" w14:textId="77777777" w:rsidR="005C2A41" w:rsidRDefault="005C2A41">
                            <w:pPr>
                              <w:pStyle w:val="TableParagraph"/>
                              <w:spacing w:before="15"/>
                              <w:ind w:left="0"/>
                              <w:rPr>
                                <w:sz w:val="16"/>
                              </w:rPr>
                            </w:pPr>
                          </w:p>
                          <w:p w14:paraId="38C410E3" w14:textId="77777777" w:rsidR="005C2A41" w:rsidRDefault="00863C9F">
                            <w:pPr>
                              <w:pStyle w:val="TableParagraph"/>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30CB43E8" w14:textId="77777777" w:rsidR="005C2A41" w:rsidRDefault="005C2A41">
                      <w:pPr>
                        <w:pStyle w:val="BodyText"/>
                      </w:pPr>
                    </w:p>
                  </w:txbxContent>
                </v:textbox>
                <w10:wrap anchorx="page"/>
              </v:shape>
            </w:pict>
          </mc:Fallback>
        </mc:AlternateContent>
      </w:r>
      <w:r>
        <w:rPr>
          <w:w w:val="105"/>
        </w:rPr>
        <w:t>You</w:t>
      </w:r>
      <w:r>
        <w:rPr>
          <w:spacing w:val="-15"/>
          <w:w w:val="105"/>
        </w:rPr>
        <w:t xml:space="preserve"> </w:t>
      </w:r>
      <w:r>
        <w:rPr>
          <w:w w:val="105"/>
        </w:rPr>
        <w:t>may</w:t>
      </w:r>
      <w:r>
        <w:rPr>
          <w:spacing w:val="-15"/>
          <w:w w:val="105"/>
        </w:rPr>
        <w:t xml:space="preserve"> </w:t>
      </w:r>
      <w:r>
        <w:rPr>
          <w:w w:val="105"/>
        </w:rPr>
        <w:t>qualify</w:t>
      </w:r>
      <w:r>
        <w:rPr>
          <w:spacing w:val="-14"/>
          <w:w w:val="105"/>
        </w:rPr>
        <w:t xml:space="preserve"> </w:t>
      </w:r>
      <w:r>
        <w:rPr>
          <w:w w:val="105"/>
        </w:rPr>
        <w:t>for</w:t>
      </w:r>
      <w:r>
        <w:rPr>
          <w:spacing w:val="-15"/>
          <w:w w:val="105"/>
        </w:rPr>
        <w:t xml:space="preserve"> </w:t>
      </w:r>
      <w:r>
        <w:rPr>
          <w:w w:val="105"/>
        </w:rPr>
        <w:t>Federal education loans.</w:t>
      </w:r>
    </w:p>
    <w:p w14:paraId="3EDFE67E" w14:textId="77777777" w:rsidR="005C2A41" w:rsidRDefault="00863C9F">
      <w:pPr>
        <w:spacing w:before="11" w:line="264" w:lineRule="auto"/>
        <w:ind w:left="7376" w:right="400"/>
        <w:rPr>
          <w:b/>
          <w:sz w:val="18"/>
        </w:rPr>
      </w:pPr>
      <w:r>
        <w:rPr>
          <w:b/>
          <w:noProof/>
          <w:sz w:val="18"/>
        </w:rPr>
        <mc:AlternateContent>
          <mc:Choice Requires="wps">
            <w:drawing>
              <wp:anchor distT="0" distB="0" distL="0" distR="0" simplePos="0" relativeHeight="15982592" behindDoc="0" locked="0" layoutInCell="1" allowOverlap="1" wp14:anchorId="66E0E0CC" wp14:editId="29ACECDD">
                <wp:simplePos x="0" y="0"/>
                <wp:positionH relativeFrom="page">
                  <wp:posOffset>2060003</wp:posOffset>
                </wp:positionH>
                <wp:positionV relativeFrom="paragraph">
                  <wp:posOffset>76885</wp:posOffset>
                </wp:positionV>
                <wp:extent cx="2849245" cy="6350"/>
                <wp:effectExtent l="0" t="0" r="0" b="0"/>
                <wp:wrapNone/>
                <wp:docPr id="1263" name="Graphic 1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245" cy="6350"/>
                        </a:xfrm>
                        <a:custGeom>
                          <a:avLst/>
                          <a:gdLst/>
                          <a:ahLst/>
                          <a:cxnLst/>
                          <a:rect l="l" t="t" r="r" b="b"/>
                          <a:pathLst>
                            <a:path w="2849245" h="6350">
                              <a:moveTo>
                                <a:pt x="2849118" y="0"/>
                              </a:moveTo>
                              <a:lnTo>
                                <a:pt x="0" y="0"/>
                              </a:lnTo>
                              <a:lnTo>
                                <a:pt x="0" y="6273"/>
                              </a:lnTo>
                              <a:lnTo>
                                <a:pt x="2849118" y="6273"/>
                              </a:lnTo>
                              <a:lnTo>
                                <a:pt x="2849118"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174F7D1F" id="Graphic 1263" o:spid="_x0000_s1026" alt="&quot;&quot;" style="position:absolute;margin-left:162.2pt;margin-top:6.05pt;width:224.35pt;height:.5pt;z-index:15982592;visibility:visible;mso-wrap-style:square;mso-wrap-distance-left:0;mso-wrap-distance-top:0;mso-wrap-distance-right:0;mso-wrap-distance-bottom:0;mso-position-horizontal:absolute;mso-position-horizontal-relative:page;mso-position-vertical:absolute;mso-position-vertical-relative:text;v-text-anchor:top" coordsize="284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" path="m2849118,l,,,6273r2849118,l2849118,xe" fillcolor="#ccc" stroked="f">
                <v:path arrowok="t"/>
                <w10:wrap anchorx="page"/>
              </v:shape>
            </w:pict>
          </mc:Fallback>
        </mc:AlternateContent>
      </w:r>
      <w:r>
        <w:rPr>
          <w:w w:val="105"/>
          <w:sz w:val="18"/>
        </w:rPr>
        <w:t xml:space="preserve">For additional information, </w:t>
      </w:r>
      <w:r>
        <w:rPr>
          <w:b/>
          <w:w w:val="105"/>
          <w:sz w:val="18"/>
        </w:rPr>
        <w:t>contact your</w:t>
      </w:r>
      <w:r>
        <w:rPr>
          <w:b/>
          <w:spacing w:val="-1"/>
          <w:w w:val="105"/>
          <w:sz w:val="18"/>
        </w:rPr>
        <w:t xml:space="preserve"> </w:t>
      </w:r>
      <w:r>
        <w:rPr>
          <w:b/>
          <w:w w:val="105"/>
          <w:sz w:val="18"/>
        </w:rPr>
        <w:t>school's</w:t>
      </w:r>
      <w:r>
        <w:rPr>
          <w:b/>
          <w:spacing w:val="-1"/>
          <w:w w:val="105"/>
          <w:sz w:val="18"/>
        </w:rPr>
        <w:t xml:space="preserve"> </w:t>
      </w:r>
      <w:r>
        <w:rPr>
          <w:b/>
          <w:w w:val="105"/>
          <w:sz w:val="18"/>
        </w:rPr>
        <w:t>financial</w:t>
      </w:r>
      <w:r>
        <w:rPr>
          <w:b/>
          <w:spacing w:val="-1"/>
          <w:w w:val="105"/>
          <w:sz w:val="18"/>
        </w:rPr>
        <w:t xml:space="preserve"> </w:t>
      </w:r>
      <w:r>
        <w:rPr>
          <w:b/>
          <w:w w:val="105"/>
          <w:sz w:val="18"/>
        </w:rPr>
        <w:t>aid</w:t>
      </w:r>
      <w:r>
        <w:rPr>
          <w:b/>
          <w:spacing w:val="-1"/>
          <w:w w:val="105"/>
          <w:sz w:val="18"/>
        </w:rPr>
        <w:t xml:space="preserve"> </w:t>
      </w:r>
      <w:r>
        <w:rPr>
          <w:b/>
          <w:w w:val="105"/>
          <w:sz w:val="18"/>
        </w:rPr>
        <w:t xml:space="preserve">office or the Department of Education </w:t>
      </w:r>
      <w:r>
        <w:rPr>
          <w:b/>
          <w:spacing w:val="-4"/>
          <w:w w:val="105"/>
          <w:sz w:val="18"/>
        </w:rPr>
        <w:t>at:</w:t>
      </w:r>
    </w:p>
    <w:p w14:paraId="2E9A5860" w14:textId="77777777" w:rsidR="005C2A41" w:rsidRDefault="005C2A41">
      <w:pPr>
        <w:pStyle w:val="BodyText"/>
        <w:spacing w:before="19"/>
        <w:rPr>
          <w:b/>
          <w:sz w:val="18"/>
        </w:rPr>
      </w:pPr>
    </w:p>
    <w:p w14:paraId="723D243A" w14:textId="77777777" w:rsidR="005C2A41" w:rsidRDefault="00863C9F">
      <w:pPr>
        <w:ind w:left="7376"/>
        <w:rPr>
          <w:sz w:val="18"/>
        </w:rPr>
      </w:pPr>
      <w:hyperlink r:id="rId227">
        <w:r>
          <w:rPr>
            <w:spacing w:val="-2"/>
            <w:w w:val="105"/>
            <w:sz w:val="18"/>
          </w:rPr>
          <w:t>www.studentaid.gov</w:t>
        </w:r>
      </w:hyperlink>
    </w:p>
    <w:p w14:paraId="2EA3BE9B" w14:textId="77777777" w:rsidR="005C2A41" w:rsidRDefault="005C2A41">
      <w:pPr>
        <w:pStyle w:val="BodyText"/>
        <w:rPr>
          <w:sz w:val="18"/>
        </w:rPr>
      </w:pPr>
    </w:p>
    <w:p w14:paraId="5AD40BC3" w14:textId="77777777" w:rsidR="005C2A41" w:rsidRDefault="005C2A41">
      <w:pPr>
        <w:pStyle w:val="BodyText"/>
        <w:spacing w:before="98"/>
        <w:rPr>
          <w:sz w:val="18"/>
        </w:rPr>
      </w:pPr>
    </w:p>
    <w:p w14:paraId="13D40E4F" w14:textId="77777777" w:rsidR="005C2A41" w:rsidRDefault="00863C9F">
      <w:pPr>
        <w:spacing w:line="254" w:lineRule="auto"/>
        <w:ind w:left="468" w:right="492" w:firstLine="35"/>
        <w:rPr>
          <w:sz w:val="13"/>
        </w:rPr>
      </w:pPr>
      <w:r>
        <w:rPr>
          <w:sz w:val="13"/>
        </w:rPr>
        <w:t>*These</w:t>
      </w:r>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are</w:t>
      </w:r>
      <w:r>
        <w:rPr>
          <w:spacing w:val="-9"/>
          <w:sz w:val="13"/>
        </w:rPr>
        <w:t xml:space="preserve"> </w:t>
      </w:r>
      <w:r>
        <w:rPr>
          <w:sz w:val="13"/>
        </w:rPr>
        <w:t>determined</w:t>
      </w:r>
      <w:r>
        <w:rPr>
          <w:spacing w:val="-9"/>
          <w:sz w:val="13"/>
        </w:rPr>
        <w:t xml:space="preserve"> </w:t>
      </w:r>
      <w:r>
        <w:rPr>
          <w:sz w:val="13"/>
        </w:rPr>
        <w:t>by</w:t>
      </w:r>
      <w:r>
        <w:rPr>
          <w:spacing w:val="-9"/>
          <w:sz w:val="13"/>
        </w:rPr>
        <w:t xml:space="preserve"> </w:t>
      </w:r>
      <w:r>
        <w:rPr>
          <w:sz w:val="13"/>
        </w:rPr>
        <w:t>federal</w:t>
      </w:r>
      <w:r>
        <w:rPr>
          <w:spacing w:val="-9"/>
          <w:sz w:val="13"/>
        </w:rPr>
        <w:t xml:space="preserve"> </w:t>
      </w:r>
      <w:r>
        <w:rPr>
          <w:sz w:val="13"/>
        </w:rPr>
        <w:t>law</w:t>
      </w:r>
      <w:r>
        <w:rPr>
          <w:spacing w:val="-9"/>
          <w:sz w:val="13"/>
        </w:rPr>
        <w:t xml:space="preserve"> </w:t>
      </w:r>
      <w:r>
        <w:rPr>
          <w:sz w:val="13"/>
        </w:rPr>
        <w:t>and</w:t>
      </w:r>
      <w:r>
        <w:rPr>
          <w:spacing w:val="-9"/>
          <w:sz w:val="13"/>
        </w:rPr>
        <w:t xml:space="preserve"> </w:t>
      </w:r>
      <w:r>
        <w:rPr>
          <w:sz w:val="13"/>
        </w:rPr>
        <w:t>are</w:t>
      </w:r>
      <w:r>
        <w:rPr>
          <w:spacing w:val="-9"/>
          <w:sz w:val="13"/>
        </w:rPr>
        <w:t xml:space="preserve"> </w:t>
      </w:r>
      <w:r>
        <w:rPr>
          <w:sz w:val="13"/>
        </w:rPr>
        <w:t>for</w:t>
      </w:r>
      <w:r>
        <w:rPr>
          <w:spacing w:val="-9"/>
          <w:sz w:val="13"/>
        </w:rPr>
        <w:t xml:space="preserve"> </w:t>
      </w:r>
      <w:r>
        <w:rPr>
          <w:sz w:val="13"/>
        </w:rPr>
        <w:t>federal</w:t>
      </w:r>
      <w:r>
        <w:rPr>
          <w:spacing w:val="-9"/>
          <w:sz w:val="13"/>
        </w:rPr>
        <w:t xml:space="preserve"> </w:t>
      </w:r>
      <w:r>
        <w:rPr>
          <w:sz w:val="13"/>
        </w:rPr>
        <w:t>loans</w:t>
      </w:r>
      <w:r>
        <w:rPr>
          <w:spacing w:val="-9"/>
          <w:sz w:val="13"/>
        </w:rPr>
        <w:t xml:space="preserve"> </w:t>
      </w:r>
      <w:r>
        <w:rPr>
          <w:sz w:val="13"/>
        </w:rPr>
        <w:t>first</w:t>
      </w:r>
      <w:r>
        <w:rPr>
          <w:spacing w:val="-9"/>
          <w:sz w:val="13"/>
        </w:rPr>
        <w:t xml:space="preserve"> </w:t>
      </w:r>
      <w:r>
        <w:rPr>
          <w:sz w:val="13"/>
        </w:rPr>
        <w:t>disbursed</w:t>
      </w:r>
      <w:r>
        <w:rPr>
          <w:spacing w:val="-9"/>
          <w:sz w:val="13"/>
        </w:rPr>
        <w:t xml:space="preserve"> </w:t>
      </w:r>
      <w:r>
        <w:rPr>
          <w:sz w:val="13"/>
        </w:rPr>
        <w:t>on</w:t>
      </w:r>
      <w:r>
        <w:rPr>
          <w:spacing w:val="-9"/>
          <w:sz w:val="13"/>
        </w:rPr>
        <w:t xml:space="preserve"> </w:t>
      </w:r>
      <w:r>
        <w:rPr>
          <w:sz w:val="13"/>
        </w:rPr>
        <w:t>or</w:t>
      </w:r>
      <w:r>
        <w:rPr>
          <w:spacing w:val="-9"/>
          <w:sz w:val="13"/>
        </w:rPr>
        <w:t xml:space="preserve"> </w:t>
      </w:r>
      <w:r>
        <w:rPr>
          <w:sz w:val="13"/>
        </w:rPr>
        <w:t>after</w:t>
      </w:r>
      <w:r>
        <w:rPr>
          <w:spacing w:val="-9"/>
          <w:sz w:val="13"/>
        </w:rPr>
        <w:t xml:space="preserve"> </w:t>
      </w:r>
      <w:r>
        <w:rPr>
          <w:sz w:val="13"/>
        </w:rPr>
        <w:t>07/01/2024</w:t>
      </w:r>
      <w:r>
        <w:rPr>
          <w:spacing w:val="-9"/>
          <w:sz w:val="13"/>
        </w:rPr>
        <w:t xml:space="preserve"> </w:t>
      </w:r>
      <w:r>
        <w:rPr>
          <w:sz w:val="13"/>
        </w:rPr>
        <w:t>and</w:t>
      </w:r>
      <w:r>
        <w:rPr>
          <w:spacing w:val="-9"/>
          <w:sz w:val="13"/>
        </w:rPr>
        <w:t xml:space="preserve"> </w:t>
      </w:r>
      <w:r>
        <w:rPr>
          <w:sz w:val="13"/>
        </w:rPr>
        <w:t>before</w:t>
      </w:r>
      <w:r>
        <w:rPr>
          <w:spacing w:val="-9"/>
          <w:sz w:val="13"/>
        </w:rPr>
        <w:t xml:space="preserve"> </w:t>
      </w:r>
      <w:r>
        <w:rPr>
          <w:sz w:val="13"/>
        </w:rPr>
        <w:t>07/01/2025.</w:t>
      </w:r>
      <w:r>
        <w:rPr>
          <w:spacing w:val="-9"/>
          <w:sz w:val="13"/>
        </w:rPr>
        <w:t xml:space="preserve"> </w:t>
      </w:r>
      <w:r>
        <w:rPr>
          <w:sz w:val="13"/>
        </w:rPr>
        <w:t>The</w:t>
      </w:r>
      <w:r>
        <w:rPr>
          <w:spacing w:val="-9"/>
          <w:sz w:val="13"/>
        </w:rPr>
        <w:t xml:space="preserve"> </w:t>
      </w:r>
      <w:proofErr w:type="gramStart"/>
      <w:r>
        <w:rPr>
          <w:sz w:val="13"/>
        </w:rPr>
        <w:t>federal</w:t>
      </w:r>
      <w:r>
        <w:rPr>
          <w:spacing w:val="-9"/>
          <w:sz w:val="13"/>
        </w:rPr>
        <w:t xml:space="preserve"> </w:t>
      </w:r>
      <w:r>
        <w:rPr>
          <w:sz w:val="13"/>
        </w:rPr>
        <w:t>loan</w:t>
      </w:r>
      <w:proofErr w:type="gramEnd"/>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may</w:t>
      </w:r>
      <w:r>
        <w:rPr>
          <w:spacing w:val="40"/>
          <w:sz w:val="13"/>
        </w:rPr>
        <w:t xml:space="preserve"> </w:t>
      </w:r>
      <w:r>
        <w:rPr>
          <w:sz w:val="13"/>
        </w:rPr>
        <w:t>change in the future, but only for new federal loans.</w:t>
      </w:r>
    </w:p>
    <w:p w14:paraId="4935B7B4" w14:textId="77777777" w:rsidR="005C2A41" w:rsidRDefault="005C2A41">
      <w:pPr>
        <w:pStyle w:val="BodyText"/>
        <w:spacing w:before="86"/>
        <w:rPr>
          <w:sz w:val="13"/>
        </w:rPr>
      </w:pPr>
    </w:p>
    <w:p w14:paraId="2CD5476A" w14:textId="77777777" w:rsidR="005C2A41" w:rsidRDefault="00863C9F">
      <w:pPr>
        <w:pStyle w:val="Heading1"/>
        <w:tabs>
          <w:tab w:val="left" w:pos="10331"/>
        </w:tabs>
        <w:rPr>
          <w:u w:val="none"/>
        </w:rPr>
      </w:pPr>
      <w:r>
        <w:rPr>
          <w:spacing w:val="-22"/>
          <w:u w:val="thick"/>
        </w:rPr>
        <w:t xml:space="preserve"> </w:t>
      </w:r>
      <w:r>
        <w:rPr>
          <w:u w:val="thick"/>
        </w:rPr>
        <w:t>Next</w:t>
      </w:r>
      <w:r>
        <w:rPr>
          <w:spacing w:val="13"/>
          <w:u w:val="thick"/>
        </w:rPr>
        <w:t xml:space="preserve"> </w:t>
      </w:r>
      <w:r>
        <w:rPr>
          <w:u w:val="thick"/>
        </w:rPr>
        <w:t>Steps</w:t>
      </w:r>
      <w:r>
        <w:rPr>
          <w:spacing w:val="12"/>
          <w:u w:val="thick"/>
        </w:rPr>
        <w:t xml:space="preserve"> </w:t>
      </w:r>
      <w:r>
        <w:rPr>
          <w:u w:val="thick"/>
        </w:rPr>
        <w:t>&amp;</w:t>
      </w:r>
      <w:r>
        <w:rPr>
          <w:spacing w:val="13"/>
          <w:u w:val="thick"/>
        </w:rPr>
        <w:t xml:space="preserve"> </w:t>
      </w:r>
      <w:r>
        <w:rPr>
          <w:u w:val="thick"/>
        </w:rPr>
        <w:t>Terms</w:t>
      </w:r>
      <w:r>
        <w:rPr>
          <w:spacing w:val="12"/>
          <w:u w:val="thick"/>
        </w:rPr>
        <w:t xml:space="preserve"> </w:t>
      </w:r>
      <w:r>
        <w:rPr>
          <w:u w:val="thick"/>
        </w:rPr>
        <w:t>of</w:t>
      </w:r>
      <w:r>
        <w:rPr>
          <w:spacing w:val="12"/>
          <w:u w:val="thick"/>
        </w:rPr>
        <w:t xml:space="preserve"> </w:t>
      </w:r>
      <w:r>
        <w:rPr>
          <w:spacing w:val="-2"/>
          <w:u w:val="thick"/>
        </w:rPr>
        <w:t>Acceptance</w:t>
      </w:r>
      <w:r>
        <w:rPr>
          <w:u w:val="thick"/>
        </w:rPr>
        <w:tab/>
      </w:r>
    </w:p>
    <w:p w14:paraId="0D216AE1" w14:textId="77777777" w:rsidR="005C2A41" w:rsidRDefault="00863C9F">
      <w:pPr>
        <w:spacing w:before="92" w:line="198" w:lineRule="exact"/>
        <w:ind w:left="498"/>
        <w:rPr>
          <w:b/>
          <w:sz w:val="18"/>
        </w:rPr>
      </w:pPr>
      <w:r>
        <w:rPr>
          <w:b/>
          <w:w w:val="105"/>
          <w:sz w:val="18"/>
        </w:rPr>
        <w:t>This</w:t>
      </w:r>
      <w:r>
        <w:rPr>
          <w:b/>
          <w:spacing w:val="1"/>
          <w:w w:val="105"/>
          <w:sz w:val="18"/>
        </w:rPr>
        <w:t xml:space="preserve"> </w:t>
      </w:r>
      <w:r>
        <w:rPr>
          <w:b/>
          <w:w w:val="105"/>
          <w:sz w:val="18"/>
        </w:rPr>
        <w:t>offer</w:t>
      </w:r>
      <w:r>
        <w:rPr>
          <w:b/>
          <w:spacing w:val="2"/>
          <w:w w:val="105"/>
          <w:sz w:val="18"/>
        </w:rPr>
        <w:t xml:space="preserve"> </w:t>
      </w:r>
      <w:r>
        <w:rPr>
          <w:b/>
          <w:w w:val="105"/>
          <w:sz w:val="18"/>
        </w:rPr>
        <w:t>is</w:t>
      </w:r>
      <w:r>
        <w:rPr>
          <w:b/>
          <w:spacing w:val="2"/>
          <w:w w:val="105"/>
          <w:sz w:val="18"/>
        </w:rPr>
        <w:t xml:space="preserve"> </w:t>
      </w:r>
      <w:r>
        <w:rPr>
          <w:b/>
          <w:w w:val="105"/>
          <w:sz w:val="18"/>
        </w:rPr>
        <w:t>good</w:t>
      </w:r>
      <w:r>
        <w:rPr>
          <w:b/>
          <w:spacing w:val="2"/>
          <w:w w:val="105"/>
          <w:sz w:val="18"/>
        </w:rPr>
        <w:t xml:space="preserve"> </w:t>
      </w:r>
      <w:r>
        <w:rPr>
          <w:b/>
          <w:spacing w:val="-2"/>
          <w:w w:val="105"/>
          <w:sz w:val="18"/>
        </w:rPr>
        <w:t>until:</w:t>
      </w:r>
    </w:p>
    <w:p w14:paraId="560DE426" w14:textId="77777777" w:rsidR="005C2A41" w:rsidRDefault="00863C9F">
      <w:pPr>
        <w:pStyle w:val="Heading5"/>
        <w:numPr>
          <w:ilvl w:val="0"/>
          <w:numId w:val="3"/>
        </w:numPr>
        <w:tabs>
          <w:tab w:val="left" w:pos="4736"/>
        </w:tabs>
        <w:ind w:left="4736" w:hanging="265"/>
      </w:pPr>
      <w:r>
        <w:rPr>
          <w:w w:val="105"/>
        </w:rPr>
        <w:t>Find</w:t>
      </w:r>
      <w:r>
        <w:rPr>
          <w:spacing w:val="-11"/>
          <w:w w:val="105"/>
        </w:rPr>
        <w:t xml:space="preserve"> </w:t>
      </w:r>
      <w:r>
        <w:rPr>
          <w:w w:val="105"/>
        </w:rPr>
        <w:t>Out</w:t>
      </w:r>
      <w:r>
        <w:rPr>
          <w:spacing w:val="-9"/>
          <w:w w:val="105"/>
        </w:rPr>
        <w:t xml:space="preserve"> </w:t>
      </w:r>
      <w:r>
        <w:rPr>
          <w:w w:val="105"/>
        </w:rPr>
        <w:t>About</w:t>
      </w:r>
      <w:r>
        <w:rPr>
          <w:spacing w:val="-9"/>
          <w:w w:val="105"/>
        </w:rPr>
        <w:t xml:space="preserve"> </w:t>
      </w:r>
      <w:r>
        <w:rPr>
          <w:w w:val="105"/>
        </w:rPr>
        <w:t>Other</w:t>
      </w:r>
      <w:r>
        <w:rPr>
          <w:spacing w:val="-9"/>
          <w:w w:val="105"/>
        </w:rPr>
        <w:t xml:space="preserve"> </w:t>
      </w:r>
      <w:r>
        <w:rPr>
          <w:w w:val="105"/>
        </w:rPr>
        <w:t>Loan</w:t>
      </w:r>
      <w:r>
        <w:rPr>
          <w:spacing w:val="-10"/>
          <w:w w:val="105"/>
        </w:rPr>
        <w:t xml:space="preserve"> </w:t>
      </w:r>
      <w:r>
        <w:rPr>
          <w:spacing w:val="-2"/>
          <w:w w:val="105"/>
        </w:rPr>
        <w:t>Options.</w:t>
      </w:r>
    </w:p>
    <w:p w14:paraId="6DF6584C" w14:textId="77777777" w:rsidR="005C2A41" w:rsidRDefault="00863C9F">
      <w:pPr>
        <w:spacing w:before="75"/>
        <w:ind w:left="4737"/>
        <w:rPr>
          <w:sz w:val="18"/>
        </w:rPr>
      </w:pPr>
      <w:r>
        <w:rPr>
          <w:noProof/>
          <w:sz w:val="18"/>
        </w:rPr>
        <mc:AlternateContent>
          <mc:Choice Requires="wps">
            <w:drawing>
              <wp:anchor distT="0" distB="0" distL="0" distR="0" simplePos="0" relativeHeight="15988224" behindDoc="0" locked="0" layoutInCell="1" allowOverlap="1" wp14:anchorId="5BC28D2B" wp14:editId="51AE82F6">
                <wp:simplePos x="0" y="0"/>
                <wp:positionH relativeFrom="page">
                  <wp:posOffset>902159</wp:posOffset>
                </wp:positionH>
                <wp:positionV relativeFrom="paragraph">
                  <wp:posOffset>88890</wp:posOffset>
                </wp:positionV>
                <wp:extent cx="1694814" cy="445770"/>
                <wp:effectExtent l="0" t="0" r="0" b="0"/>
                <wp:wrapNone/>
                <wp:docPr id="1264" name="Text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4" cy="445770"/>
                        </a:xfrm>
                        <a:prstGeom prst="rect">
                          <a:avLst/>
                        </a:prstGeom>
                        <a:solidFill>
                          <a:srgbClr val="DBDBDB"/>
                        </a:solidFill>
                        <a:ln w="6275">
                          <a:solidFill>
                            <a:srgbClr val="000000"/>
                          </a:solidFill>
                          <a:prstDash val="solid"/>
                        </a:ln>
                      </wps:spPr>
                      <wps:txbx>
                        <w:txbxContent>
                          <w:p w14:paraId="6922C078" w14:textId="77777777" w:rsidR="005C2A41" w:rsidRDefault="005C2A41">
                            <w:pPr>
                              <w:pStyle w:val="BodyText"/>
                              <w:spacing w:before="17"/>
                              <w:rPr>
                                <w:color w:val="000000"/>
                                <w:sz w:val="20"/>
                              </w:rPr>
                            </w:pPr>
                          </w:p>
                          <w:p w14:paraId="753E986E" w14:textId="77777777" w:rsidR="005C2A41" w:rsidRDefault="00863C9F">
                            <w:pPr>
                              <w:ind w:left="543"/>
                              <w:rPr>
                                <w:b/>
                                <w:color w:val="000000"/>
                                <w:sz w:val="20"/>
                              </w:rPr>
                            </w:pPr>
                            <w:r>
                              <w:rPr>
                                <w:b/>
                                <w:color w:val="000000"/>
                                <w:w w:val="105"/>
                                <w:sz w:val="20"/>
                              </w:rPr>
                              <w:t>January</w:t>
                            </w:r>
                            <w:r>
                              <w:rPr>
                                <w:b/>
                                <w:color w:val="000000"/>
                                <w:spacing w:val="-4"/>
                                <w:w w:val="105"/>
                                <w:sz w:val="20"/>
                              </w:rPr>
                              <w:t xml:space="preserve"> </w:t>
                            </w:r>
                            <w:r>
                              <w:rPr>
                                <w:b/>
                                <w:color w:val="000000"/>
                                <w:w w:val="105"/>
                                <w:sz w:val="20"/>
                              </w:rPr>
                              <w:t>1,</w:t>
                            </w:r>
                            <w:r>
                              <w:rPr>
                                <w:b/>
                                <w:color w:val="000000"/>
                                <w:spacing w:val="-4"/>
                                <w:w w:val="105"/>
                                <w:sz w:val="20"/>
                              </w:rPr>
                              <w:t xml:space="preserve"> 2025</w:t>
                            </w:r>
                          </w:p>
                        </w:txbxContent>
                      </wps:txbx>
                      <wps:bodyPr wrap="square" lIns="0" tIns="0" rIns="0" bIns="0" rtlCol="0">
                        <a:noAutofit/>
                      </wps:bodyPr>
                    </wps:wsp>
                  </a:graphicData>
                </a:graphic>
              </wp:anchor>
            </w:drawing>
          </mc:Choice>
          <mc:Fallback>
            <w:pict>
              <v:shape w14:anchorId="5BC28D2B" id="Textbox 1264" o:spid="_x0000_s1243" type="#_x0000_t202" style="position:absolute;left:0;text-align:left;margin-left:71.05pt;margin-top:7pt;width:133.45pt;height:35.1pt;z-index:1598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" fillcolor="#dbdbdb" strokeweight=".17431mm">
                <v:path arrowok="t"/>
                <v:textbox inset="0,0,0,0">
                  <w:txbxContent>
                    <w:p w14:paraId="6922C078" w14:textId="77777777" w:rsidR="005C2A41" w:rsidRDefault="005C2A41">
                      <w:pPr>
                        <w:pStyle w:val="BodyText"/>
                        <w:spacing w:before="17"/>
                        <w:rPr>
                          <w:color w:val="000000"/>
                          <w:sz w:val="20"/>
                        </w:rPr>
                      </w:pPr>
                    </w:p>
                    <w:p w14:paraId="753E986E" w14:textId="77777777" w:rsidR="005C2A41" w:rsidRDefault="00863C9F">
                      <w:pPr>
                        <w:ind w:left="543"/>
                        <w:rPr>
                          <w:b/>
                          <w:color w:val="000000"/>
                          <w:sz w:val="20"/>
                        </w:rPr>
                      </w:pPr>
                      <w:r>
                        <w:rPr>
                          <w:b/>
                          <w:color w:val="000000"/>
                          <w:w w:val="105"/>
                          <w:sz w:val="20"/>
                        </w:rPr>
                        <w:t>January</w:t>
                      </w:r>
                      <w:r>
                        <w:rPr>
                          <w:b/>
                          <w:color w:val="000000"/>
                          <w:spacing w:val="-4"/>
                          <w:w w:val="105"/>
                          <w:sz w:val="20"/>
                        </w:rPr>
                        <w:t xml:space="preserve"> </w:t>
                      </w:r>
                      <w:r>
                        <w:rPr>
                          <w:b/>
                          <w:color w:val="000000"/>
                          <w:w w:val="105"/>
                          <w:sz w:val="20"/>
                        </w:rPr>
                        <w:t>1,</w:t>
                      </w:r>
                      <w:r>
                        <w:rPr>
                          <w:b/>
                          <w:color w:val="000000"/>
                          <w:spacing w:val="-4"/>
                          <w:w w:val="105"/>
                          <w:sz w:val="20"/>
                        </w:rPr>
                        <w:t xml:space="preserve"> 2025</w:t>
                      </w:r>
                    </w:p>
                  </w:txbxContent>
                </v:textbox>
                <w10:wrap anchorx="page"/>
              </v:shape>
            </w:pict>
          </mc:Fallback>
        </mc:AlternateContent>
      </w:r>
      <w:r>
        <w:rPr>
          <w:w w:val="105"/>
          <w:sz w:val="18"/>
        </w:rPr>
        <w:t>Contact</w:t>
      </w:r>
      <w:r>
        <w:rPr>
          <w:spacing w:val="-11"/>
          <w:w w:val="105"/>
          <w:sz w:val="18"/>
        </w:rPr>
        <w:t xml:space="preserve"> </w:t>
      </w:r>
      <w:r>
        <w:rPr>
          <w:w w:val="105"/>
          <w:sz w:val="18"/>
        </w:rPr>
        <w:t>your</w:t>
      </w:r>
      <w:r>
        <w:rPr>
          <w:spacing w:val="-10"/>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1"/>
          <w:w w:val="105"/>
          <w:sz w:val="18"/>
        </w:rPr>
        <w:t xml:space="preserve"> </w:t>
      </w:r>
      <w:r>
        <w:rPr>
          <w:w w:val="105"/>
          <w:sz w:val="18"/>
        </w:rPr>
        <w:t>office</w:t>
      </w:r>
      <w:r>
        <w:rPr>
          <w:spacing w:val="-10"/>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spacing w:val="-2"/>
          <w:w w:val="105"/>
          <w:sz w:val="18"/>
        </w:rPr>
        <w:t>information.</w:t>
      </w:r>
    </w:p>
    <w:p w14:paraId="1EA65B4A" w14:textId="77777777" w:rsidR="005C2A41" w:rsidRDefault="005C2A41">
      <w:pPr>
        <w:pStyle w:val="BodyText"/>
        <w:spacing w:before="2"/>
        <w:rPr>
          <w:sz w:val="18"/>
        </w:rPr>
      </w:pPr>
    </w:p>
    <w:p w14:paraId="6F08ED23" w14:textId="77777777" w:rsidR="005C2A41" w:rsidRDefault="00863C9F">
      <w:pPr>
        <w:pStyle w:val="Heading5"/>
        <w:numPr>
          <w:ilvl w:val="0"/>
          <w:numId w:val="3"/>
        </w:numPr>
        <w:tabs>
          <w:tab w:val="left" w:pos="4736"/>
        </w:tabs>
        <w:ind w:left="4736" w:hanging="265"/>
      </w:pPr>
      <w:r>
        <w:rPr>
          <w:w w:val="105"/>
        </w:rPr>
        <w:t>You</w:t>
      </w:r>
      <w:r>
        <w:rPr>
          <w:spacing w:val="-10"/>
          <w:w w:val="105"/>
        </w:rPr>
        <w:t xml:space="preserve"> </w:t>
      </w:r>
      <w:r>
        <w:rPr>
          <w:w w:val="105"/>
        </w:rPr>
        <w:t>Have</w:t>
      </w:r>
      <w:r>
        <w:rPr>
          <w:spacing w:val="-9"/>
          <w:w w:val="105"/>
        </w:rPr>
        <w:t xml:space="preserve"> </w:t>
      </w:r>
      <w:r>
        <w:rPr>
          <w:w w:val="105"/>
        </w:rPr>
        <w:t>Until</w:t>
      </w:r>
      <w:r>
        <w:rPr>
          <w:spacing w:val="-10"/>
          <w:w w:val="105"/>
        </w:rPr>
        <w:t xml:space="preserve"> </w:t>
      </w:r>
      <w:r>
        <w:rPr>
          <w:w w:val="105"/>
        </w:rPr>
        <w:t>January</w:t>
      </w:r>
      <w:r>
        <w:rPr>
          <w:spacing w:val="-9"/>
          <w:w w:val="105"/>
        </w:rPr>
        <w:t xml:space="preserve"> </w:t>
      </w:r>
      <w:r>
        <w:rPr>
          <w:w w:val="105"/>
        </w:rPr>
        <w:t>1,</w:t>
      </w:r>
      <w:r>
        <w:rPr>
          <w:spacing w:val="-10"/>
          <w:w w:val="105"/>
        </w:rPr>
        <w:t xml:space="preserve"> </w:t>
      </w:r>
      <w:r>
        <w:rPr>
          <w:w w:val="105"/>
        </w:rPr>
        <w:t>2025</w:t>
      </w:r>
      <w:r>
        <w:rPr>
          <w:spacing w:val="-9"/>
          <w:w w:val="105"/>
        </w:rPr>
        <w:t xml:space="preserve"> </w:t>
      </w:r>
      <w:r>
        <w:rPr>
          <w:w w:val="105"/>
        </w:rPr>
        <w:t>to</w:t>
      </w:r>
      <w:r>
        <w:rPr>
          <w:spacing w:val="-9"/>
          <w:w w:val="105"/>
        </w:rPr>
        <w:t xml:space="preserve"> </w:t>
      </w:r>
      <w:r>
        <w:rPr>
          <w:w w:val="105"/>
        </w:rPr>
        <w:t>Accept</w:t>
      </w:r>
      <w:r>
        <w:rPr>
          <w:spacing w:val="-10"/>
          <w:w w:val="105"/>
        </w:rPr>
        <w:t xml:space="preserve"> </w:t>
      </w:r>
      <w:r>
        <w:rPr>
          <w:w w:val="105"/>
        </w:rPr>
        <w:t>this</w:t>
      </w:r>
      <w:r>
        <w:rPr>
          <w:spacing w:val="-9"/>
          <w:w w:val="105"/>
        </w:rPr>
        <w:t xml:space="preserve"> </w:t>
      </w:r>
      <w:r>
        <w:rPr>
          <w:spacing w:val="-2"/>
          <w:w w:val="105"/>
        </w:rPr>
        <w:t>Offer</w:t>
      </w:r>
    </w:p>
    <w:p w14:paraId="447E4DF4" w14:textId="77777777" w:rsidR="005C2A41" w:rsidRDefault="00863C9F">
      <w:pPr>
        <w:spacing w:before="74" w:line="252" w:lineRule="auto"/>
        <w:ind w:left="4737" w:right="492"/>
        <w:rPr>
          <w:sz w:val="18"/>
        </w:rPr>
      </w:pPr>
      <w:r>
        <w:rPr>
          <w:w w:val="105"/>
          <w:sz w:val="18"/>
        </w:rPr>
        <w:t>The</w:t>
      </w:r>
      <w:r>
        <w:rPr>
          <w:spacing w:val="-8"/>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this</w:t>
      </w:r>
      <w:r>
        <w:rPr>
          <w:spacing w:val="-8"/>
          <w:w w:val="105"/>
          <w:sz w:val="18"/>
        </w:rPr>
        <w:t xml:space="preserve"> </w:t>
      </w:r>
      <w:r>
        <w:rPr>
          <w:w w:val="105"/>
          <w:sz w:val="18"/>
        </w:rPr>
        <w:t>offer</w:t>
      </w:r>
      <w:r>
        <w:rPr>
          <w:spacing w:val="-8"/>
          <w:w w:val="105"/>
          <w:sz w:val="18"/>
        </w:rPr>
        <w:t xml:space="preserve"> </w:t>
      </w:r>
      <w:r>
        <w:rPr>
          <w:w w:val="105"/>
          <w:sz w:val="18"/>
        </w:rPr>
        <w:t>will</w:t>
      </w:r>
      <w:r>
        <w:rPr>
          <w:spacing w:val="-8"/>
          <w:w w:val="105"/>
          <w:sz w:val="18"/>
        </w:rPr>
        <w:t xml:space="preserve"> </w:t>
      </w:r>
      <w:r>
        <w:rPr>
          <w:w w:val="105"/>
          <w:sz w:val="18"/>
        </w:rPr>
        <w:t>not</w:t>
      </w:r>
      <w:r>
        <w:rPr>
          <w:spacing w:val="-8"/>
          <w:w w:val="105"/>
          <w:sz w:val="18"/>
        </w:rPr>
        <w:t xml:space="preserve"> </w:t>
      </w:r>
      <w:r>
        <w:rPr>
          <w:w w:val="105"/>
          <w:sz w:val="18"/>
        </w:rPr>
        <w:t>change</w:t>
      </w:r>
      <w:r>
        <w:rPr>
          <w:spacing w:val="-8"/>
          <w:w w:val="105"/>
          <w:sz w:val="18"/>
        </w:rPr>
        <w:t xml:space="preserve"> </w:t>
      </w:r>
      <w:r>
        <w:rPr>
          <w:w w:val="105"/>
          <w:sz w:val="18"/>
        </w:rPr>
        <w:t>except</w:t>
      </w:r>
      <w:r>
        <w:rPr>
          <w:spacing w:val="-8"/>
          <w:w w:val="105"/>
          <w:sz w:val="18"/>
        </w:rPr>
        <w:t xml:space="preserve"> </w:t>
      </w:r>
      <w:r>
        <w:rPr>
          <w:w w:val="105"/>
          <w:sz w:val="18"/>
        </w:rPr>
        <w:t>as</w:t>
      </w:r>
      <w:r>
        <w:rPr>
          <w:spacing w:val="-8"/>
          <w:w w:val="105"/>
          <w:sz w:val="18"/>
        </w:rPr>
        <w:t xml:space="preserve"> </w:t>
      </w:r>
      <w:r>
        <w:rPr>
          <w:w w:val="105"/>
          <w:sz w:val="18"/>
        </w:rPr>
        <w:t>permitted</w:t>
      </w:r>
      <w:r>
        <w:rPr>
          <w:spacing w:val="-8"/>
          <w:w w:val="105"/>
          <w:sz w:val="18"/>
        </w:rPr>
        <w:t xml:space="preserve"> </w:t>
      </w:r>
      <w:r>
        <w:rPr>
          <w:w w:val="105"/>
          <w:sz w:val="18"/>
        </w:rPr>
        <w:t>by</w:t>
      </w:r>
      <w:r>
        <w:rPr>
          <w:spacing w:val="-8"/>
          <w:w w:val="105"/>
          <w:sz w:val="18"/>
        </w:rPr>
        <w:t xml:space="preserve"> </w:t>
      </w:r>
      <w:r>
        <w:rPr>
          <w:w w:val="105"/>
          <w:sz w:val="18"/>
        </w:rPr>
        <w:t>law and the variable interest rate may change based on the market.</w:t>
      </w:r>
    </w:p>
    <w:p w14:paraId="3C815565" w14:textId="77777777" w:rsidR="005C2A41" w:rsidRDefault="005C2A41">
      <w:pPr>
        <w:pStyle w:val="BodyText"/>
        <w:spacing w:before="20"/>
        <w:rPr>
          <w:sz w:val="18"/>
        </w:rPr>
      </w:pPr>
    </w:p>
    <w:p w14:paraId="48B5CFAB" w14:textId="77777777" w:rsidR="005C2A41" w:rsidRDefault="00863C9F">
      <w:pPr>
        <w:ind w:left="4490"/>
        <w:rPr>
          <w:b/>
          <w:sz w:val="17"/>
        </w:rPr>
      </w:pPr>
      <w:r>
        <w:rPr>
          <w:b/>
          <w:spacing w:val="-4"/>
          <w:sz w:val="17"/>
        </w:rPr>
        <w:t>To</w:t>
      </w:r>
      <w:r>
        <w:rPr>
          <w:b/>
          <w:spacing w:val="-6"/>
          <w:sz w:val="17"/>
        </w:rPr>
        <w:t xml:space="preserve"> </w:t>
      </w:r>
      <w:r>
        <w:rPr>
          <w:b/>
          <w:spacing w:val="-4"/>
          <w:sz w:val="17"/>
        </w:rPr>
        <w:t>Accept</w:t>
      </w:r>
      <w:r>
        <w:rPr>
          <w:b/>
          <w:spacing w:val="-5"/>
          <w:sz w:val="17"/>
        </w:rPr>
        <w:t xml:space="preserve"> </w:t>
      </w:r>
      <w:r>
        <w:rPr>
          <w:b/>
          <w:spacing w:val="-4"/>
          <w:sz w:val="17"/>
        </w:rPr>
        <w:t>the</w:t>
      </w:r>
      <w:r>
        <w:rPr>
          <w:b/>
          <w:spacing w:val="-5"/>
          <w:sz w:val="17"/>
        </w:rPr>
        <w:t xml:space="preserve"> </w:t>
      </w:r>
      <w:r>
        <w:rPr>
          <w:b/>
          <w:spacing w:val="-4"/>
          <w:sz w:val="17"/>
        </w:rPr>
        <w:t>Terms</w:t>
      </w:r>
      <w:r>
        <w:rPr>
          <w:b/>
          <w:spacing w:val="-5"/>
          <w:sz w:val="17"/>
        </w:rPr>
        <w:t xml:space="preserve"> </w:t>
      </w:r>
      <w:r>
        <w:rPr>
          <w:b/>
          <w:spacing w:val="-4"/>
          <w:sz w:val="17"/>
        </w:rPr>
        <w:t>of</w:t>
      </w:r>
      <w:r>
        <w:rPr>
          <w:b/>
          <w:spacing w:val="-5"/>
          <w:sz w:val="17"/>
        </w:rPr>
        <w:t xml:space="preserve"> </w:t>
      </w:r>
      <w:r>
        <w:rPr>
          <w:b/>
          <w:spacing w:val="-4"/>
          <w:sz w:val="17"/>
        </w:rPr>
        <w:t>this</w:t>
      </w:r>
      <w:r>
        <w:rPr>
          <w:b/>
          <w:spacing w:val="-5"/>
          <w:sz w:val="17"/>
        </w:rPr>
        <w:t xml:space="preserve"> </w:t>
      </w:r>
      <w:r>
        <w:rPr>
          <w:b/>
          <w:spacing w:val="-4"/>
          <w:sz w:val="17"/>
        </w:rPr>
        <w:t>loan,</w:t>
      </w:r>
      <w:r>
        <w:rPr>
          <w:b/>
          <w:spacing w:val="-5"/>
          <w:sz w:val="17"/>
        </w:rPr>
        <w:t xml:space="preserve"> </w:t>
      </w:r>
      <w:r>
        <w:rPr>
          <w:b/>
          <w:spacing w:val="-4"/>
          <w:sz w:val="17"/>
        </w:rPr>
        <w:t>contact</w:t>
      </w:r>
      <w:r>
        <w:rPr>
          <w:b/>
          <w:spacing w:val="-5"/>
          <w:sz w:val="17"/>
        </w:rPr>
        <w:t xml:space="preserve"> </w:t>
      </w:r>
      <w:r>
        <w:rPr>
          <w:b/>
          <w:spacing w:val="-4"/>
          <w:sz w:val="17"/>
        </w:rPr>
        <w:t>us</w:t>
      </w:r>
      <w:r>
        <w:rPr>
          <w:b/>
          <w:spacing w:val="-6"/>
          <w:sz w:val="17"/>
        </w:rPr>
        <w:t xml:space="preserve"> </w:t>
      </w:r>
      <w:r>
        <w:rPr>
          <w:b/>
          <w:spacing w:val="-5"/>
          <w:sz w:val="17"/>
        </w:rPr>
        <w:t>at</w:t>
      </w:r>
    </w:p>
    <w:p w14:paraId="01ECB402" w14:textId="77777777" w:rsidR="005C2A41" w:rsidRDefault="00863C9F">
      <w:pPr>
        <w:spacing w:before="81"/>
        <w:ind w:left="4490"/>
        <w:rPr>
          <w:sz w:val="17"/>
        </w:rPr>
      </w:pPr>
      <w:r>
        <w:rPr>
          <w:spacing w:val="-6"/>
          <w:sz w:val="17"/>
        </w:rPr>
        <w:t>(855)</w:t>
      </w:r>
      <w:r>
        <w:rPr>
          <w:spacing w:val="-2"/>
          <w:sz w:val="17"/>
        </w:rPr>
        <w:t xml:space="preserve"> </w:t>
      </w:r>
      <w:r>
        <w:rPr>
          <w:spacing w:val="-6"/>
          <w:sz w:val="17"/>
        </w:rPr>
        <w:t>284­4880</w:t>
      </w:r>
      <w:r>
        <w:rPr>
          <w:spacing w:val="-1"/>
          <w:sz w:val="17"/>
        </w:rPr>
        <w:t xml:space="preserve"> </w:t>
      </w:r>
      <w:r>
        <w:rPr>
          <w:spacing w:val="-6"/>
          <w:sz w:val="17"/>
        </w:rPr>
        <w:t>or</w:t>
      </w:r>
      <w:r>
        <w:rPr>
          <w:spacing w:val="-2"/>
          <w:sz w:val="17"/>
        </w:rPr>
        <w:t xml:space="preserve"> </w:t>
      </w:r>
      <w:hyperlink r:id="rId228">
        <w:r>
          <w:rPr>
            <w:spacing w:val="-6"/>
            <w:sz w:val="17"/>
          </w:rPr>
          <w:t>https://www.salliemae.com/ApplicationSummary</w:t>
        </w:r>
      </w:hyperlink>
    </w:p>
    <w:p w14:paraId="70C25EE1" w14:textId="77777777" w:rsidR="005C2A41" w:rsidRDefault="005C2A41">
      <w:pPr>
        <w:pStyle w:val="BodyText"/>
        <w:spacing w:before="7" w:after="1"/>
        <w:rPr>
          <w:sz w:val="10"/>
        </w:rPr>
      </w:pPr>
    </w:p>
    <w:p w14:paraId="6BBED9BF" w14:textId="77777777" w:rsidR="005C2A41" w:rsidRDefault="00863C9F">
      <w:pPr>
        <w:pStyle w:val="BodyText"/>
        <w:ind w:left="468"/>
        <w:rPr>
          <w:sz w:val="20"/>
        </w:rPr>
      </w:pPr>
      <w:r>
        <w:rPr>
          <w:noProof/>
          <w:sz w:val="20"/>
        </w:rPr>
        <mc:AlternateContent>
          <mc:Choice Requires="wps">
            <w:drawing>
              <wp:inline distT="0" distB="0" distL="0" distR="0" wp14:anchorId="2EE2F720" wp14:editId="542F65B5">
                <wp:extent cx="6263640" cy="314325"/>
                <wp:effectExtent l="0" t="0" r="0" b="0"/>
                <wp:docPr id="1265" name="Text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314325"/>
                        </a:xfrm>
                        <a:prstGeom prst="rect">
                          <a:avLst/>
                        </a:prstGeom>
                        <a:solidFill>
                          <a:srgbClr val="DBDBDB"/>
                        </a:solidFill>
                      </wps:spPr>
                      <wps:txbx>
                        <w:txbxContent>
                          <w:p w14:paraId="7DD42BF0"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wps:txbx>
                      <wps:bodyPr wrap="square" lIns="0" tIns="0" rIns="0" bIns="0" rtlCol="0">
                        <a:noAutofit/>
                      </wps:bodyPr>
                    </wps:wsp>
                  </a:graphicData>
                </a:graphic>
              </wp:inline>
            </w:drawing>
          </mc:Choice>
          <mc:Fallback>
            <w:pict>
              <v:shape w14:anchorId="2EE2F720" id="Textbox 1265" o:spid="_x0000_s1244" type="#_x0000_t202" style="width:493.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" fillcolor="#dbdbdb" stroked="f">
                <v:textbox inset="0,0,0,0">
                  <w:txbxContent>
                    <w:p w14:paraId="7DD42BF0" w14:textId="77777777" w:rsidR="005C2A41" w:rsidRDefault="00863C9F">
                      <w:pPr>
                        <w:spacing w:before="147"/>
                        <w:ind w:left="49"/>
                        <w:rPr>
                          <w:b/>
                          <w:color w:val="000000"/>
                          <w:sz w:val="17"/>
                        </w:rPr>
                      </w:pPr>
                      <w:r>
                        <w:rPr>
                          <w:b/>
                          <w:color w:val="000000"/>
                          <w:spacing w:val="-2"/>
                          <w:w w:val="105"/>
                          <w:sz w:val="17"/>
                        </w:rPr>
                        <w:t>REFERENCE</w:t>
                      </w:r>
                      <w:r>
                        <w:rPr>
                          <w:b/>
                          <w:color w:val="000000"/>
                          <w:spacing w:val="-3"/>
                          <w:w w:val="105"/>
                          <w:sz w:val="17"/>
                        </w:rPr>
                        <w:t xml:space="preserve"> </w:t>
                      </w:r>
                      <w:r>
                        <w:rPr>
                          <w:b/>
                          <w:color w:val="000000"/>
                          <w:spacing w:val="-2"/>
                          <w:w w:val="105"/>
                          <w:sz w:val="17"/>
                        </w:rPr>
                        <w:t>NOTES</w:t>
                      </w:r>
                    </w:p>
                  </w:txbxContent>
                </v:textbox>
                <w10:anchorlock/>
              </v:shape>
            </w:pict>
          </mc:Fallback>
        </mc:AlternateContent>
      </w:r>
    </w:p>
    <w:p w14:paraId="13B45679" w14:textId="77777777" w:rsidR="005C2A41" w:rsidRDefault="005C2A41">
      <w:pPr>
        <w:pStyle w:val="BodyText"/>
        <w:rPr>
          <w:sz w:val="20"/>
        </w:rPr>
        <w:sectPr w:rsidR="005C2A41">
          <w:pgSz w:w="12240" w:h="15840"/>
          <w:pgMar w:top="1060" w:right="720" w:bottom="940" w:left="720" w:header="236" w:footer="760" w:gutter="0"/>
          <w:cols w:space="720"/>
        </w:sectPr>
      </w:pPr>
    </w:p>
    <w:p w14:paraId="08660A98" w14:textId="77777777" w:rsidR="005C2A41" w:rsidRDefault="00863C9F">
      <w:pPr>
        <w:spacing w:before="31"/>
        <w:ind w:left="517"/>
        <w:rPr>
          <w:b/>
          <w:sz w:val="16"/>
        </w:rPr>
      </w:pPr>
      <w:r>
        <w:rPr>
          <w:b/>
          <w:spacing w:val="-2"/>
          <w:sz w:val="16"/>
        </w:rPr>
        <w:t>Variable</w:t>
      </w:r>
      <w:r>
        <w:rPr>
          <w:b/>
          <w:spacing w:val="-6"/>
          <w:sz w:val="16"/>
        </w:rPr>
        <w:t xml:space="preserve"> </w:t>
      </w:r>
      <w:r>
        <w:rPr>
          <w:b/>
          <w:spacing w:val="-2"/>
          <w:sz w:val="16"/>
        </w:rPr>
        <w:t>Interest</w:t>
      </w:r>
      <w:r>
        <w:rPr>
          <w:b/>
          <w:spacing w:val="-7"/>
          <w:sz w:val="16"/>
        </w:rPr>
        <w:t xml:space="preserve"> </w:t>
      </w:r>
      <w:r>
        <w:rPr>
          <w:b/>
          <w:spacing w:val="-4"/>
          <w:sz w:val="16"/>
        </w:rPr>
        <w:t>Rate</w:t>
      </w:r>
    </w:p>
    <w:p w14:paraId="4DB12A42" w14:textId="77777777" w:rsidR="005C2A41" w:rsidRDefault="00863C9F">
      <w:pPr>
        <w:pStyle w:val="BodyText"/>
        <w:spacing w:before="64" w:line="244" w:lineRule="auto"/>
        <w:ind w:left="685"/>
      </w:pPr>
      <w:r>
        <w:rPr>
          <w:noProof/>
        </w:rPr>
        <mc:AlternateContent>
          <mc:Choice Requires="wpg">
            <w:drawing>
              <wp:anchor distT="0" distB="0" distL="0" distR="0" simplePos="0" relativeHeight="15983104" behindDoc="0" locked="0" layoutInCell="1" allowOverlap="1" wp14:anchorId="395DBDDA" wp14:editId="3FA25A54">
                <wp:simplePos x="0" y="0"/>
                <wp:positionH relativeFrom="page">
                  <wp:posOffset>820576</wp:posOffset>
                </wp:positionH>
                <wp:positionV relativeFrom="paragraph">
                  <wp:posOffset>113851</wp:posOffset>
                </wp:positionV>
                <wp:extent cx="19050" cy="19050"/>
                <wp:effectExtent l="0" t="0" r="0" b="0"/>
                <wp:wrapNone/>
                <wp:docPr id="1266" name="Group 1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67" name="Graphic 126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68" name="Graphic 126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268828" id="Group 1266" o:spid="_x0000_s1026" alt="&quot;&quot;" style="position:absolute;margin-left:64.6pt;margin-top:8.95pt;width:1.5pt;height:1.5pt;z-index:1598310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">
                <v:shape id="Graphic 126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" path="m12551,l,,,12551r12551,l12551,xe" fillcolor="black" stroked="f">
                  <v:path arrowok="t"/>
                </v:shape>
                <v:shape id="Graphic 126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" path="m12551,6275r,6276l6275,12551,,12551,,6275,,,6275,r6276,l12551,6275xe" filled="f" strokeweight=".17431mm">
                  <v:path arrowok="t"/>
                </v:shape>
                <w10:wrap anchorx="page"/>
              </v:group>
            </w:pict>
          </mc:Fallback>
        </mc:AlternateContent>
      </w:r>
      <w:r>
        <w:t>Your loan has a variable Interest Rate that is based on a publicly available</w:t>
      </w:r>
      <w:r>
        <w:rPr>
          <w:spacing w:val="-10"/>
        </w:rPr>
        <w:t xml:space="preserve"> </w:t>
      </w:r>
      <w:r>
        <w:t>index,</w:t>
      </w:r>
      <w:r>
        <w:rPr>
          <w:spacing w:val="-10"/>
        </w:rPr>
        <w:t xml:space="preserve"> </w:t>
      </w:r>
      <w:r>
        <w:t>the</w:t>
      </w:r>
      <w:r>
        <w:rPr>
          <w:spacing w:val="-10"/>
        </w:rPr>
        <w:t xml:space="preserve"> </w:t>
      </w:r>
      <w:proofErr w:type="gramStart"/>
      <w:r>
        <w:t>30­day</w:t>
      </w:r>
      <w:proofErr w:type="gramEnd"/>
      <w:r>
        <w:rPr>
          <w:spacing w:val="-10"/>
        </w:rPr>
        <w:t xml:space="preserve"> </w:t>
      </w:r>
      <w:r>
        <w:t>average</w:t>
      </w:r>
      <w:r>
        <w:rPr>
          <w:spacing w:val="-10"/>
        </w:rPr>
        <w:t xml:space="preserve"> </w:t>
      </w:r>
      <w:r>
        <w:t>Secured</w:t>
      </w:r>
      <w:r>
        <w:rPr>
          <w:spacing w:val="-10"/>
        </w:rPr>
        <w:t xml:space="preserve"> </w:t>
      </w:r>
      <w:r>
        <w:t>Overnight</w:t>
      </w:r>
      <w:r>
        <w:rPr>
          <w:spacing w:val="-10"/>
        </w:rPr>
        <w:t xml:space="preserve"> </w:t>
      </w:r>
      <w:r>
        <w:t xml:space="preserve">Financing </w:t>
      </w:r>
      <w:r>
        <w:rPr>
          <w:spacing w:val="-2"/>
        </w:rPr>
        <w:t>Rate</w:t>
      </w:r>
      <w:r>
        <w:rPr>
          <w:spacing w:val="-4"/>
        </w:rPr>
        <w:t xml:space="preserve"> </w:t>
      </w:r>
      <w:r>
        <w:rPr>
          <w:spacing w:val="-2"/>
        </w:rPr>
        <w:t>(SOFR)</w:t>
      </w:r>
      <w:r>
        <w:rPr>
          <w:spacing w:val="-4"/>
        </w:rPr>
        <w:t xml:space="preserve"> </w:t>
      </w:r>
      <w:r>
        <w:rPr>
          <w:spacing w:val="-2"/>
        </w:rPr>
        <w:t>rounded</w:t>
      </w:r>
      <w:r>
        <w:rPr>
          <w:spacing w:val="-4"/>
        </w:rPr>
        <w:t xml:space="preserve"> </w:t>
      </w:r>
      <w:r>
        <w:rPr>
          <w:spacing w:val="-2"/>
        </w:rPr>
        <w:t>up</w:t>
      </w:r>
      <w:r>
        <w:rPr>
          <w:spacing w:val="-4"/>
        </w:rPr>
        <w:t xml:space="preserve"> </w:t>
      </w:r>
      <w:r>
        <w:rPr>
          <w:spacing w:val="-2"/>
        </w:rPr>
        <w:t>to</w:t>
      </w:r>
      <w:r>
        <w:rPr>
          <w:spacing w:val="-4"/>
        </w:rPr>
        <w:t xml:space="preserve"> </w:t>
      </w:r>
      <w:r>
        <w:rPr>
          <w:spacing w:val="-2"/>
        </w:rPr>
        <w:t>the</w:t>
      </w:r>
      <w:r>
        <w:rPr>
          <w:spacing w:val="-4"/>
        </w:rPr>
        <w:t xml:space="preserve"> </w:t>
      </w:r>
      <w:r>
        <w:rPr>
          <w:spacing w:val="-2"/>
        </w:rPr>
        <w:t>nearest</w:t>
      </w:r>
      <w:r>
        <w:rPr>
          <w:spacing w:val="-4"/>
        </w:rPr>
        <w:t xml:space="preserve"> </w:t>
      </w:r>
      <w:proofErr w:type="spellStart"/>
      <w:r>
        <w:rPr>
          <w:spacing w:val="-2"/>
        </w:rPr>
        <w:t>one­eighth</w:t>
      </w:r>
      <w:proofErr w:type="spellEnd"/>
      <w:r>
        <w:rPr>
          <w:spacing w:val="-4"/>
        </w:rPr>
        <w:t xml:space="preserve"> </w:t>
      </w:r>
      <w:r>
        <w:rPr>
          <w:spacing w:val="-2"/>
        </w:rPr>
        <w:t>of</w:t>
      </w:r>
      <w:r>
        <w:rPr>
          <w:spacing w:val="-4"/>
        </w:rPr>
        <w:t xml:space="preserve"> </w:t>
      </w:r>
      <w:r>
        <w:rPr>
          <w:spacing w:val="-2"/>
        </w:rPr>
        <w:t>one</w:t>
      </w:r>
      <w:r>
        <w:rPr>
          <w:spacing w:val="-4"/>
        </w:rPr>
        <w:t xml:space="preserve"> </w:t>
      </w:r>
      <w:r>
        <w:rPr>
          <w:spacing w:val="-2"/>
        </w:rPr>
        <w:t xml:space="preserve">percent, </w:t>
      </w:r>
      <w:r>
        <w:t>which</w:t>
      </w:r>
      <w:r>
        <w:rPr>
          <w:spacing w:val="-1"/>
        </w:rPr>
        <w:t xml:space="preserve"> </w:t>
      </w:r>
      <w:r>
        <w:t>is</w:t>
      </w:r>
      <w:r>
        <w:rPr>
          <w:spacing w:val="-1"/>
        </w:rPr>
        <w:t xml:space="preserve"> </w:t>
      </w:r>
      <w:r>
        <w:t>currently</w:t>
      </w:r>
      <w:r>
        <w:rPr>
          <w:spacing w:val="-1"/>
        </w:rPr>
        <w:t xml:space="preserve"> </w:t>
      </w:r>
      <w:r>
        <w:t>4.750%. Your rate is calculated each month by adding</w:t>
      </w:r>
      <w:r>
        <w:rPr>
          <w:spacing w:val="-12"/>
        </w:rPr>
        <w:t xml:space="preserve"> </w:t>
      </w:r>
      <w:r>
        <w:t>a</w:t>
      </w:r>
      <w:r>
        <w:rPr>
          <w:spacing w:val="-11"/>
        </w:rPr>
        <w:t xml:space="preserve"> </w:t>
      </w:r>
      <w:r>
        <w:t>margin</w:t>
      </w:r>
      <w:r>
        <w:rPr>
          <w:spacing w:val="-11"/>
        </w:rPr>
        <w:t xml:space="preserve"> </w:t>
      </w:r>
      <w:r>
        <w:t>of</w:t>
      </w:r>
      <w:r>
        <w:rPr>
          <w:spacing w:val="-11"/>
        </w:rPr>
        <w:t xml:space="preserve"> </w:t>
      </w:r>
      <w:r>
        <w:t>9.875%</w:t>
      </w:r>
      <w:r>
        <w:rPr>
          <w:spacing w:val="-11"/>
        </w:rPr>
        <w:t xml:space="preserve"> </w:t>
      </w:r>
      <w:r>
        <w:t>to</w:t>
      </w:r>
      <w:r>
        <w:rPr>
          <w:spacing w:val="-11"/>
        </w:rPr>
        <w:t xml:space="preserve"> </w:t>
      </w:r>
      <w:r>
        <w:t>the</w:t>
      </w:r>
      <w:r>
        <w:rPr>
          <w:spacing w:val="-11"/>
        </w:rPr>
        <w:t xml:space="preserve"> </w:t>
      </w:r>
      <w:r>
        <w:t>SOFR</w:t>
      </w:r>
      <w:r>
        <w:rPr>
          <w:spacing w:val="-11"/>
        </w:rPr>
        <w:t xml:space="preserve"> </w:t>
      </w:r>
      <w:r>
        <w:t>rounded</w:t>
      </w:r>
      <w:r>
        <w:rPr>
          <w:spacing w:val="-12"/>
        </w:rPr>
        <w:t xml:space="preserve"> </w:t>
      </w:r>
      <w:r>
        <w:t>up</w:t>
      </w:r>
      <w:r>
        <w:rPr>
          <w:spacing w:val="-11"/>
        </w:rPr>
        <w:t xml:space="preserve"> </w:t>
      </w:r>
      <w:r>
        <w:t>to</w:t>
      </w:r>
      <w:r>
        <w:rPr>
          <w:spacing w:val="-11"/>
        </w:rPr>
        <w:t xml:space="preserve"> </w:t>
      </w:r>
      <w:r>
        <w:t>the</w:t>
      </w:r>
      <w:r>
        <w:rPr>
          <w:spacing w:val="-11"/>
        </w:rPr>
        <w:t xml:space="preserve"> </w:t>
      </w:r>
      <w:r>
        <w:t xml:space="preserve">nearest </w:t>
      </w:r>
      <w:proofErr w:type="spellStart"/>
      <w:r>
        <w:t>one­eighth</w:t>
      </w:r>
      <w:proofErr w:type="spellEnd"/>
      <w:r>
        <w:t xml:space="preserve"> of one percent.</w:t>
      </w:r>
    </w:p>
    <w:p w14:paraId="20AEF2EE" w14:textId="77777777" w:rsidR="005C2A41" w:rsidRDefault="00863C9F">
      <w:pPr>
        <w:pStyle w:val="BodyText"/>
        <w:spacing w:before="50" w:line="244" w:lineRule="auto"/>
        <w:ind w:left="685"/>
      </w:pPr>
      <w:r>
        <w:rPr>
          <w:noProof/>
        </w:rPr>
        <mc:AlternateContent>
          <mc:Choice Requires="wpg">
            <w:drawing>
              <wp:anchor distT="0" distB="0" distL="0" distR="0" simplePos="0" relativeHeight="15983616" behindDoc="0" locked="0" layoutInCell="1" allowOverlap="1" wp14:anchorId="7B6A041D" wp14:editId="34F696CE">
                <wp:simplePos x="0" y="0"/>
                <wp:positionH relativeFrom="page">
                  <wp:posOffset>820576</wp:posOffset>
                </wp:positionH>
                <wp:positionV relativeFrom="paragraph">
                  <wp:posOffset>105006</wp:posOffset>
                </wp:positionV>
                <wp:extent cx="19050" cy="19050"/>
                <wp:effectExtent l="0" t="0" r="0" b="0"/>
                <wp:wrapNone/>
                <wp:docPr id="1269" name="Group 1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70" name="Graphic 127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71" name="Graphic 127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A44D23" id="Group 1269" o:spid="_x0000_s1026" alt="&quot;&quot;" style="position:absolute;margin-left:64.6pt;margin-top:8.25pt;width:1.5pt;height:1.5pt;z-index:1598361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">
                <v:shape id="Graphic 127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" path="m12551,l,,,12551r12551,l12551,xe" fillcolor="black" stroked="f">
                  <v:path arrowok="t"/>
                </v:shape>
                <v:shape id="Graphic 127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9"/>
        </w:rPr>
        <w:t xml:space="preserve"> </w:t>
      </w:r>
      <w:r>
        <w:rPr>
          <w:spacing w:val="-2"/>
        </w:rPr>
        <w:t>pay</w:t>
      </w:r>
      <w:r>
        <w:rPr>
          <w:spacing w:val="-9"/>
        </w:rPr>
        <w:t xml:space="preserve"> </w:t>
      </w:r>
      <w:r>
        <w:rPr>
          <w:spacing w:val="-2"/>
        </w:rPr>
        <w:t>to</w:t>
      </w:r>
      <w:r>
        <w:rPr>
          <w:spacing w:val="-9"/>
        </w:rPr>
        <w:t xml:space="preserve"> </w:t>
      </w:r>
      <w:r>
        <w:rPr>
          <w:spacing w:val="-2"/>
        </w:rPr>
        <w:t>obtain</w:t>
      </w:r>
      <w:r>
        <w:rPr>
          <w:spacing w:val="-9"/>
        </w:rPr>
        <w:t xml:space="preserve"> </w:t>
      </w:r>
      <w:r>
        <w:rPr>
          <w:spacing w:val="-2"/>
        </w:rPr>
        <w:t>this</w:t>
      </w:r>
      <w:r>
        <w:rPr>
          <w:spacing w:val="-9"/>
        </w:rPr>
        <w:t xml:space="preserve"> </w:t>
      </w:r>
      <w:r>
        <w:rPr>
          <w:spacing w:val="-2"/>
        </w:rPr>
        <w:t>loan,</w:t>
      </w:r>
      <w:r>
        <w:rPr>
          <w:spacing w:val="-9"/>
        </w:rPr>
        <w:t xml:space="preserve"> </w:t>
      </w:r>
      <w:r>
        <w:rPr>
          <w:spacing w:val="-2"/>
        </w:rPr>
        <w:t>the</w:t>
      </w:r>
      <w:r>
        <w:rPr>
          <w:spacing w:val="-9"/>
        </w:rPr>
        <w:t xml:space="preserve"> </w:t>
      </w:r>
      <w:r>
        <w:rPr>
          <w:spacing w:val="-2"/>
        </w:rPr>
        <w:t>Interest</w:t>
      </w:r>
      <w:r>
        <w:rPr>
          <w:spacing w:val="-9"/>
        </w:rPr>
        <w:t xml:space="preserve"> </w:t>
      </w:r>
      <w:r>
        <w:rPr>
          <w:spacing w:val="-2"/>
        </w:rPr>
        <w:t>Rate,</w:t>
      </w:r>
      <w:r>
        <w:rPr>
          <w:spacing w:val="-9"/>
        </w:rPr>
        <w:t xml:space="preserve"> </w:t>
      </w:r>
      <w:r>
        <w:rPr>
          <w:spacing w:val="-2"/>
        </w:rPr>
        <w:t>and</w:t>
      </w:r>
      <w:r>
        <w:rPr>
          <w:spacing w:val="-9"/>
        </w:rPr>
        <w:t xml:space="preserve"> </w:t>
      </w:r>
      <w:r>
        <w:rPr>
          <w:spacing w:val="-2"/>
        </w:rPr>
        <w:t>whether</w:t>
      </w:r>
      <w:r>
        <w:rPr>
          <w:spacing w:val="-9"/>
        </w:rPr>
        <w:t xml:space="preserve"> </w:t>
      </w:r>
      <w:r>
        <w:rPr>
          <w:spacing w:val="-2"/>
        </w:rPr>
        <w:t>you</w:t>
      </w:r>
      <w:r>
        <w:rPr>
          <w:spacing w:val="-9"/>
        </w:rPr>
        <w:t xml:space="preserve"> </w:t>
      </w:r>
      <w:r>
        <w:rPr>
          <w:spacing w:val="-2"/>
        </w:rPr>
        <w:t xml:space="preserve">defer </w:t>
      </w:r>
      <w:r>
        <w:t>(postpone) payments while in school.</w:t>
      </w:r>
    </w:p>
    <w:p w14:paraId="72AA5CD7" w14:textId="77777777" w:rsidR="005C2A41" w:rsidRDefault="00863C9F">
      <w:pPr>
        <w:pStyle w:val="BodyText"/>
        <w:spacing w:before="49" w:line="244" w:lineRule="auto"/>
        <w:ind w:left="685" w:right="70"/>
        <w:jc w:val="both"/>
      </w:pPr>
      <w:r>
        <w:rPr>
          <w:noProof/>
        </w:rPr>
        <mc:AlternateContent>
          <mc:Choice Requires="wpg">
            <w:drawing>
              <wp:anchor distT="0" distB="0" distL="0" distR="0" simplePos="0" relativeHeight="15984128" behindDoc="0" locked="0" layoutInCell="1" allowOverlap="1" wp14:anchorId="2BE7F2B3" wp14:editId="045BF4E5">
                <wp:simplePos x="0" y="0"/>
                <wp:positionH relativeFrom="page">
                  <wp:posOffset>820576</wp:posOffset>
                </wp:positionH>
                <wp:positionV relativeFrom="paragraph">
                  <wp:posOffset>104912</wp:posOffset>
                </wp:positionV>
                <wp:extent cx="19050" cy="19050"/>
                <wp:effectExtent l="0" t="0" r="0" b="0"/>
                <wp:wrapNone/>
                <wp:docPr id="1272" name="Group 1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73" name="Graphic 127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74" name="Graphic 127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814E53" id="Group 1272" o:spid="_x0000_s1026" alt="&quot;&quot;" style="position:absolute;margin-left:64.6pt;margin-top:8.25pt;width:1.5pt;height:1.5pt;z-index:159841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">
                <v:shape id="Graphic 127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" path="m12551,l,,,12551r12551,l12551,xe" fillcolor="black" stroked="f">
                  <v:path arrowok="t"/>
                </v:shape>
                <v:shape id="Graphic 127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" path="m12551,6275r,6276l6275,12551,,12551,,6275,,,6275,r6276,l12551,6275xe" filled="f" strokeweight=".17431mm">
                  <v:path arrowok="t"/>
                </v:shape>
                <w10:wrap anchorx="page"/>
              </v:group>
            </w:pict>
          </mc:Fallback>
        </mc:AlternateContent>
      </w:r>
      <w:r>
        <w:t>The</w:t>
      </w:r>
      <w:r>
        <w:rPr>
          <w:spacing w:val="-12"/>
        </w:rPr>
        <w:t xml:space="preserve"> </w:t>
      </w:r>
      <w:r>
        <w:t>rate</w:t>
      </w:r>
      <w:r>
        <w:rPr>
          <w:spacing w:val="-11"/>
        </w:rPr>
        <w:t xml:space="preserve"> </w:t>
      </w:r>
      <w:r>
        <w:t>will</w:t>
      </w:r>
      <w:r>
        <w:rPr>
          <w:spacing w:val="-11"/>
        </w:rPr>
        <w:t xml:space="preserve"> </w:t>
      </w:r>
      <w:r>
        <w:t>not</w:t>
      </w:r>
      <w:r>
        <w:rPr>
          <w:spacing w:val="-10"/>
        </w:rPr>
        <w:t xml:space="preserve"> </w:t>
      </w:r>
      <w:r>
        <w:t>increase</w:t>
      </w:r>
      <w:r>
        <w:rPr>
          <w:spacing w:val="-10"/>
        </w:rPr>
        <w:t xml:space="preserve"> </w:t>
      </w:r>
      <w:r>
        <w:t>more</w:t>
      </w:r>
      <w:r>
        <w:rPr>
          <w:spacing w:val="-10"/>
        </w:rPr>
        <w:t xml:space="preserve"> </w:t>
      </w:r>
      <w:r>
        <w:t>than</w:t>
      </w:r>
      <w:r>
        <w:rPr>
          <w:spacing w:val="-10"/>
        </w:rPr>
        <w:t xml:space="preserve"> </w:t>
      </w:r>
      <w:r>
        <w:t>once</w:t>
      </w:r>
      <w:r>
        <w:rPr>
          <w:spacing w:val="-10"/>
        </w:rPr>
        <w:t xml:space="preserve"> </w:t>
      </w:r>
      <w:r>
        <w:t>a</w:t>
      </w:r>
      <w:r>
        <w:rPr>
          <w:spacing w:val="-10"/>
        </w:rPr>
        <w:t xml:space="preserve"> </w:t>
      </w:r>
      <w:r>
        <w:t>month,</w:t>
      </w:r>
      <w:r>
        <w:rPr>
          <w:spacing w:val="-12"/>
        </w:rPr>
        <w:t xml:space="preserve"> </w:t>
      </w:r>
      <w:r>
        <w:t>but</w:t>
      </w:r>
      <w:r>
        <w:rPr>
          <w:spacing w:val="-9"/>
        </w:rPr>
        <w:t xml:space="preserve"> </w:t>
      </w:r>
      <w:r>
        <w:t>there</w:t>
      </w:r>
      <w:r>
        <w:rPr>
          <w:spacing w:val="-10"/>
        </w:rPr>
        <w:t xml:space="preserve"> </w:t>
      </w:r>
      <w:r>
        <w:t>is</w:t>
      </w:r>
      <w:r>
        <w:rPr>
          <w:spacing w:val="-10"/>
        </w:rPr>
        <w:t xml:space="preserve"> </w:t>
      </w:r>
      <w:r>
        <w:t>no limit</w:t>
      </w:r>
      <w:r>
        <w:rPr>
          <w:spacing w:val="-7"/>
        </w:rPr>
        <w:t xml:space="preserve"> </w:t>
      </w:r>
      <w:r>
        <w:t>on</w:t>
      </w:r>
      <w:r>
        <w:rPr>
          <w:spacing w:val="-7"/>
        </w:rPr>
        <w:t xml:space="preserve"> </w:t>
      </w:r>
      <w:r>
        <w:t>the</w:t>
      </w:r>
      <w:r>
        <w:rPr>
          <w:spacing w:val="-7"/>
        </w:rPr>
        <w:t xml:space="preserve"> </w:t>
      </w:r>
      <w:r>
        <w:t>amount</w:t>
      </w:r>
      <w:r>
        <w:rPr>
          <w:spacing w:val="-6"/>
        </w:rPr>
        <w:t xml:space="preserve"> </w:t>
      </w:r>
      <w:r>
        <w:t>that</w:t>
      </w:r>
      <w:r>
        <w:rPr>
          <w:spacing w:val="-5"/>
        </w:rPr>
        <w:t xml:space="preserve"> </w:t>
      </w:r>
      <w:r>
        <w:t>the</w:t>
      </w:r>
      <w:r>
        <w:rPr>
          <w:spacing w:val="-4"/>
        </w:rPr>
        <w:t xml:space="preserve"> </w:t>
      </w:r>
      <w:r>
        <w:t>rate</w:t>
      </w:r>
      <w:r>
        <w:rPr>
          <w:spacing w:val="-4"/>
        </w:rPr>
        <w:t xml:space="preserve"> </w:t>
      </w:r>
      <w:r>
        <w:t>could</w:t>
      </w:r>
      <w:r>
        <w:rPr>
          <w:spacing w:val="-4"/>
        </w:rPr>
        <w:t xml:space="preserve"> </w:t>
      </w:r>
      <w:r>
        <w:t>increase</w:t>
      </w:r>
      <w:r>
        <w:rPr>
          <w:spacing w:val="-4"/>
        </w:rPr>
        <w:t xml:space="preserve"> </w:t>
      </w:r>
      <w:r>
        <w:t>at</w:t>
      </w:r>
      <w:r>
        <w:rPr>
          <w:spacing w:val="-5"/>
        </w:rPr>
        <w:t xml:space="preserve"> </w:t>
      </w:r>
      <w:r>
        <w:t>one</w:t>
      </w:r>
      <w:r>
        <w:rPr>
          <w:spacing w:val="-4"/>
        </w:rPr>
        <w:t xml:space="preserve"> </w:t>
      </w:r>
      <w:r>
        <w:t>time.</w:t>
      </w:r>
      <w:r>
        <w:rPr>
          <w:spacing w:val="-5"/>
        </w:rPr>
        <w:t xml:space="preserve"> </w:t>
      </w:r>
      <w:r>
        <w:t xml:space="preserve">Your rate will never exceed </w:t>
      </w:r>
      <w:r>
        <w:rPr>
          <w:b/>
        </w:rPr>
        <w:t>25.000%</w:t>
      </w:r>
      <w:r>
        <w:t>.</w:t>
      </w:r>
    </w:p>
    <w:p w14:paraId="0CB88FC8" w14:textId="77777777" w:rsidR="005C2A41" w:rsidRDefault="00863C9F">
      <w:pPr>
        <w:pStyle w:val="BodyText"/>
        <w:spacing w:before="60"/>
        <w:ind w:left="685"/>
        <w:jc w:val="both"/>
      </w:pPr>
      <w:r>
        <w:rPr>
          <w:noProof/>
        </w:rPr>
        <mc:AlternateContent>
          <mc:Choice Requires="wpg">
            <w:drawing>
              <wp:anchor distT="0" distB="0" distL="0" distR="0" simplePos="0" relativeHeight="15984640" behindDoc="0" locked="0" layoutInCell="1" allowOverlap="1" wp14:anchorId="1FA782AE" wp14:editId="4F29D0D0">
                <wp:simplePos x="0" y="0"/>
                <wp:positionH relativeFrom="page">
                  <wp:posOffset>820576</wp:posOffset>
                </wp:positionH>
                <wp:positionV relativeFrom="paragraph">
                  <wp:posOffset>111659</wp:posOffset>
                </wp:positionV>
                <wp:extent cx="19050" cy="19050"/>
                <wp:effectExtent l="0" t="0" r="0" b="0"/>
                <wp:wrapNone/>
                <wp:docPr id="1275" name="Group 1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76" name="Graphic 127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77" name="Graphic 127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5E8100" id="Group 1275" o:spid="_x0000_s1026" alt="&quot;&quot;" style="position:absolute;margin-left:64.6pt;margin-top:8.8pt;width:1.5pt;height:1.5pt;z-index:159846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">
                <v:shape id="Graphic 127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" path="m12551,l,,,12551r12551,l12551,xe" fillcolor="black" stroked="f">
                  <v:path arrowok="t"/>
                </v:shape>
                <v:shape id="Graphic 127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" path="m12551,6275r,6276l6275,12551,,12551,,6275,,,6275,r6276,l12551,6275xe" filled="f" strokeweight=".17431mm">
                  <v:path arrowok="t"/>
                </v:shape>
                <w10:wrap anchorx="page"/>
              </v:group>
            </w:pict>
          </mc:Fallback>
        </mc:AlternateContent>
      </w:r>
      <w:r>
        <w:rPr>
          <w:spacing w:val="-6"/>
        </w:rPr>
        <w:t>If</w:t>
      </w:r>
      <w:r>
        <w:rPr>
          <w:spacing w:val="-3"/>
        </w:rPr>
        <w:t xml:space="preserve"> </w:t>
      </w:r>
      <w:r>
        <w:rPr>
          <w:spacing w:val="-6"/>
        </w:rPr>
        <w:t>the</w:t>
      </w:r>
      <w:r>
        <w:rPr>
          <w:spacing w:val="-2"/>
        </w:rPr>
        <w:t xml:space="preserve"> </w:t>
      </w:r>
      <w:r>
        <w:rPr>
          <w:spacing w:val="-6"/>
        </w:rPr>
        <w:t>Interest</w:t>
      </w:r>
      <w:r>
        <w:rPr>
          <w:spacing w:val="-2"/>
        </w:rPr>
        <w:t xml:space="preserve"> </w:t>
      </w:r>
      <w:r>
        <w:rPr>
          <w:spacing w:val="-6"/>
        </w:rPr>
        <w:t>Rate</w:t>
      </w:r>
      <w:r>
        <w:rPr>
          <w:spacing w:val="-3"/>
        </w:rPr>
        <w:t xml:space="preserve"> </w:t>
      </w:r>
      <w:r>
        <w:rPr>
          <w:spacing w:val="-6"/>
        </w:rPr>
        <w:t>increases</w:t>
      </w:r>
      <w:r>
        <w:rPr>
          <w:spacing w:val="-2"/>
        </w:rPr>
        <w:t xml:space="preserve"> </w:t>
      </w:r>
      <w:r>
        <w:rPr>
          <w:spacing w:val="-6"/>
        </w:rPr>
        <w:t>your</w:t>
      </w:r>
      <w:r>
        <w:rPr>
          <w:spacing w:val="-2"/>
        </w:rPr>
        <w:t xml:space="preserve"> </w:t>
      </w:r>
      <w:r>
        <w:rPr>
          <w:spacing w:val="-6"/>
        </w:rPr>
        <w:t>monthly</w:t>
      </w:r>
      <w:r>
        <w:rPr>
          <w:spacing w:val="-2"/>
        </w:rPr>
        <w:t xml:space="preserve"> </w:t>
      </w:r>
      <w:r>
        <w:rPr>
          <w:spacing w:val="-6"/>
        </w:rPr>
        <w:t>payments</w:t>
      </w:r>
      <w:r>
        <w:rPr>
          <w:spacing w:val="2"/>
        </w:rPr>
        <w:t xml:space="preserve"> </w:t>
      </w:r>
      <w:r>
        <w:rPr>
          <w:spacing w:val="-6"/>
        </w:rPr>
        <w:t>will</w:t>
      </w:r>
      <w:r>
        <w:rPr>
          <w:spacing w:val="2"/>
        </w:rPr>
        <w:t xml:space="preserve"> </w:t>
      </w:r>
      <w:r>
        <w:rPr>
          <w:spacing w:val="-6"/>
        </w:rPr>
        <w:t>be</w:t>
      </w:r>
      <w:r>
        <w:rPr>
          <w:spacing w:val="1"/>
        </w:rPr>
        <w:t xml:space="preserve"> </w:t>
      </w:r>
      <w:r>
        <w:rPr>
          <w:spacing w:val="-6"/>
        </w:rPr>
        <w:t>higher.</w:t>
      </w:r>
    </w:p>
    <w:p w14:paraId="1F709FE2" w14:textId="77777777" w:rsidR="005C2A41" w:rsidRDefault="00863C9F">
      <w:pPr>
        <w:pStyle w:val="BodyText"/>
        <w:spacing w:before="53" w:line="244" w:lineRule="auto"/>
        <w:ind w:left="685" w:right="58"/>
        <w:jc w:val="both"/>
      </w:pPr>
      <w:r>
        <w:rPr>
          <w:noProof/>
        </w:rPr>
        <mc:AlternateContent>
          <mc:Choice Requires="wpg">
            <w:drawing>
              <wp:anchor distT="0" distB="0" distL="0" distR="0" simplePos="0" relativeHeight="15985152" behindDoc="0" locked="0" layoutInCell="1" allowOverlap="1" wp14:anchorId="3CA1B74D" wp14:editId="39DD5AD9">
                <wp:simplePos x="0" y="0"/>
                <wp:positionH relativeFrom="page">
                  <wp:posOffset>820576</wp:posOffset>
                </wp:positionH>
                <wp:positionV relativeFrom="paragraph">
                  <wp:posOffset>107344</wp:posOffset>
                </wp:positionV>
                <wp:extent cx="19050" cy="19050"/>
                <wp:effectExtent l="0" t="0" r="0" b="0"/>
                <wp:wrapNone/>
                <wp:docPr id="1278" name="Group 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79" name="Graphic 127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A582F0" id="Group 1278" o:spid="_x0000_s1026" alt="&quot;&quot;" style="position:absolute;margin-left:64.6pt;margin-top:8.45pt;width:1.5pt;height:1.5pt;z-index:1598515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">
                <v:shape id="Graphic 127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" path="m12551,l,,,12551r12551,l12551,xe" fillcolor="black" stroked="f">
                  <v:path arrowok="t"/>
                </v:shape>
                <v:shape id="Graphic 128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" path="m12551,6275r,6276l6275,12551,,12551,,6275,,,6275,r6276,l12551,6275xe" filled="f" strokeweight=".17431mm">
                  <v:path arrowok="t"/>
                </v:shape>
                <w10:wrap anchorx="page"/>
              </v:group>
            </w:pict>
          </mc:Fallback>
        </mc:AlternateContent>
      </w:r>
      <w:r>
        <w:t>Please see your promissory note for more information about the circumstances</w:t>
      </w:r>
      <w:r>
        <w:rPr>
          <w:spacing w:val="-9"/>
        </w:rPr>
        <w:t xml:space="preserve"> </w:t>
      </w:r>
      <w:r>
        <w:t>in</w:t>
      </w:r>
      <w:r>
        <w:rPr>
          <w:spacing w:val="-9"/>
        </w:rPr>
        <w:t xml:space="preserve"> </w:t>
      </w:r>
      <w:r>
        <w:t>which</w:t>
      </w:r>
      <w:r>
        <w:rPr>
          <w:spacing w:val="-9"/>
        </w:rPr>
        <w:t xml:space="preserve"> </w:t>
      </w:r>
      <w:r>
        <w:t>a</w:t>
      </w:r>
      <w:r>
        <w:rPr>
          <w:spacing w:val="-9"/>
        </w:rPr>
        <w:t xml:space="preserve"> </w:t>
      </w:r>
      <w:r>
        <w:t>replacement</w:t>
      </w:r>
      <w:r>
        <w:rPr>
          <w:spacing w:val="-9"/>
        </w:rPr>
        <w:t xml:space="preserve"> </w:t>
      </w:r>
      <w:r>
        <w:t>or</w:t>
      </w:r>
      <w:r>
        <w:rPr>
          <w:spacing w:val="-9"/>
        </w:rPr>
        <w:t xml:space="preserve"> </w:t>
      </w:r>
      <w:r>
        <w:t>substitute</w:t>
      </w:r>
      <w:r>
        <w:rPr>
          <w:spacing w:val="-9"/>
        </w:rPr>
        <w:t xml:space="preserve"> </w:t>
      </w:r>
      <w:r>
        <w:t>index</w:t>
      </w:r>
      <w:r>
        <w:rPr>
          <w:spacing w:val="-9"/>
        </w:rPr>
        <w:t xml:space="preserve"> </w:t>
      </w:r>
      <w:r>
        <w:t>may</w:t>
      </w:r>
      <w:r>
        <w:rPr>
          <w:spacing w:val="-9"/>
        </w:rPr>
        <w:t xml:space="preserve"> </w:t>
      </w:r>
      <w:r>
        <w:t>be used in place of SOFR.</w:t>
      </w:r>
    </w:p>
    <w:p w14:paraId="3EB26BBB" w14:textId="77777777" w:rsidR="005C2A41" w:rsidRDefault="00863C9F">
      <w:pPr>
        <w:pStyle w:val="BodyText"/>
        <w:spacing w:before="50" w:line="244" w:lineRule="auto"/>
        <w:ind w:left="685" w:right="70"/>
        <w:jc w:val="both"/>
      </w:pPr>
      <w:r>
        <w:rPr>
          <w:noProof/>
        </w:rPr>
        <mc:AlternateContent>
          <mc:Choice Requires="wpg">
            <w:drawing>
              <wp:anchor distT="0" distB="0" distL="0" distR="0" simplePos="0" relativeHeight="15985664" behindDoc="0" locked="0" layoutInCell="1" allowOverlap="1" wp14:anchorId="182FB5DC" wp14:editId="36AB29F8">
                <wp:simplePos x="0" y="0"/>
                <wp:positionH relativeFrom="page">
                  <wp:posOffset>820576</wp:posOffset>
                </wp:positionH>
                <wp:positionV relativeFrom="paragraph">
                  <wp:posOffset>105275</wp:posOffset>
                </wp:positionV>
                <wp:extent cx="19050" cy="19050"/>
                <wp:effectExtent l="0" t="0" r="0" b="0"/>
                <wp:wrapNone/>
                <wp:docPr id="1281" name="Group 1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82" name="Graphic 128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83" name="Graphic 128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64A446" id="Group 1281" o:spid="_x0000_s1026" alt="&quot;&quot;" style="position:absolute;margin-left:64.6pt;margin-top:8.3pt;width:1.5pt;height:1.5pt;z-index:1598566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">
                <v:shape id="Graphic 128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" path="m12551,l,,,12551r12551,l12551,xe" fillcolor="black" stroked="f">
                  <v:path arrowok="t"/>
                </v:shape>
                <v:shape id="Graphic 128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" path="m12551,6275r,6276l6275,12551,,12551,,6275,,,6275,r6276,l12551,6275xe" filled="f" strokeweight=".17431mm">
                  <v:path arrowok="t"/>
                </v:shape>
                <w10:wrap anchorx="page"/>
              </v:group>
            </w:pict>
          </mc:Fallback>
        </mc:AlternateConten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interest</w:t>
      </w:r>
      <w:r>
        <w:rPr>
          <w:spacing w:val="-2"/>
        </w:rPr>
        <w:t xml:space="preserve"> </w:t>
      </w:r>
      <w:r>
        <w:t>rate</w:t>
      </w:r>
      <w:r>
        <w:rPr>
          <w:spacing w:val="-2"/>
        </w:rPr>
        <w:t xml:space="preserve"> </w:t>
      </w:r>
      <w:r>
        <w:t>type</w:t>
      </w:r>
      <w:r>
        <w:rPr>
          <w:spacing w:val="-2"/>
        </w:rPr>
        <w:t xml:space="preserve"> </w:t>
      </w:r>
      <w:r>
        <w:t>(fixed</w:t>
      </w:r>
      <w:r>
        <w:rPr>
          <w:spacing w:val="-2"/>
        </w:rPr>
        <w:t xml:space="preserve"> </w:t>
      </w:r>
      <w:r>
        <w:t>or</w:t>
      </w:r>
      <w:r>
        <w:rPr>
          <w:spacing w:val="-2"/>
        </w:rPr>
        <w:t xml:space="preserve"> </w:t>
      </w:r>
      <w:r>
        <w:t>variable</w:t>
      </w:r>
      <w:r>
        <w:rPr>
          <w:spacing w:val="-2"/>
        </w:rPr>
        <w:t xml:space="preserve"> </w:t>
      </w:r>
      <w:r>
        <w:t xml:space="preserve">interest </w:t>
      </w:r>
      <w:r>
        <w:rPr>
          <w:spacing w:val="-2"/>
        </w:rPr>
        <w:t>rate)</w:t>
      </w:r>
      <w:r>
        <w:rPr>
          <w:spacing w:val="-6"/>
        </w:rPr>
        <w:t xml:space="preserve"> </w:t>
      </w:r>
      <w:r>
        <w:rPr>
          <w:spacing w:val="-2"/>
        </w:rPr>
        <w:t>by</w:t>
      </w:r>
      <w:r>
        <w:rPr>
          <w:spacing w:val="-6"/>
        </w:rPr>
        <w:t xml:space="preserve"> </w:t>
      </w:r>
      <w:r>
        <w:rPr>
          <w:spacing w:val="-2"/>
        </w:rPr>
        <w:t>calling</w:t>
      </w:r>
      <w:r>
        <w:rPr>
          <w:spacing w:val="-6"/>
        </w:rPr>
        <w:t xml:space="preserve"> </w:t>
      </w:r>
      <w:r>
        <w:rPr>
          <w:spacing w:val="-2"/>
        </w:rPr>
        <w:t>(844)</w:t>
      </w:r>
      <w:r>
        <w:rPr>
          <w:spacing w:val="-6"/>
        </w:rPr>
        <w:t xml:space="preserve"> </w:t>
      </w:r>
      <w:r>
        <w:rPr>
          <w:spacing w:val="-2"/>
        </w:rPr>
        <w:t>287­9039</w:t>
      </w:r>
      <w:r>
        <w:rPr>
          <w:spacing w:val="-6"/>
        </w:rPr>
        <w:t xml:space="preserve"> </w:t>
      </w:r>
      <w:r>
        <w:rPr>
          <w:spacing w:val="-2"/>
        </w:rPr>
        <w:t>no</w:t>
      </w:r>
      <w:r>
        <w:rPr>
          <w:spacing w:val="-6"/>
        </w:rPr>
        <w:t xml:space="preserve"> </w:t>
      </w:r>
      <w:r>
        <w:rPr>
          <w:spacing w:val="-2"/>
        </w:rPr>
        <w:t>later</w:t>
      </w:r>
      <w:r>
        <w:rPr>
          <w:spacing w:val="-6"/>
        </w:rPr>
        <w:t xml:space="preserve"> </w:t>
      </w:r>
      <w:r>
        <w:rPr>
          <w:spacing w:val="-2"/>
        </w:rPr>
        <w:t>than</w:t>
      </w:r>
      <w:r>
        <w:rPr>
          <w:spacing w:val="-6"/>
        </w:rPr>
        <w:t xml:space="preserve"> </w:t>
      </w:r>
      <w:r>
        <w:rPr>
          <w:spacing w:val="-2"/>
        </w:rPr>
        <w:t>two</w:t>
      </w:r>
      <w:r>
        <w:rPr>
          <w:spacing w:val="-6"/>
        </w:rPr>
        <w:t xml:space="preserve"> </w:t>
      </w:r>
      <w:r>
        <w:rPr>
          <w:spacing w:val="-2"/>
        </w:rPr>
        <w:t>(2)</w:t>
      </w:r>
      <w:r>
        <w:rPr>
          <w:spacing w:val="-6"/>
        </w:rPr>
        <w:t xml:space="preserve"> </w:t>
      </w:r>
      <w:r>
        <w:rPr>
          <w:spacing w:val="-2"/>
        </w:rPr>
        <w:t>business</w:t>
      </w:r>
      <w:r>
        <w:rPr>
          <w:spacing w:val="-6"/>
        </w:rPr>
        <w:t xml:space="preserve"> </w:t>
      </w:r>
      <w:r>
        <w:rPr>
          <w:spacing w:val="-2"/>
        </w:rPr>
        <w:t xml:space="preserve">days </w:t>
      </w:r>
      <w:r>
        <w:t>before the first loan disbursement.</w:t>
      </w:r>
    </w:p>
    <w:p w14:paraId="5DDBBB79" w14:textId="77777777" w:rsidR="005C2A41" w:rsidRDefault="005C2A41">
      <w:pPr>
        <w:pStyle w:val="BodyText"/>
        <w:spacing w:before="14"/>
      </w:pPr>
    </w:p>
    <w:p w14:paraId="51B4094B" w14:textId="77777777" w:rsidR="005C2A41" w:rsidRDefault="00863C9F">
      <w:pPr>
        <w:ind w:left="517"/>
        <w:rPr>
          <w:b/>
          <w:sz w:val="16"/>
        </w:rPr>
      </w:pPr>
      <w:r>
        <w:rPr>
          <w:b/>
          <w:spacing w:val="-2"/>
          <w:sz w:val="16"/>
        </w:rPr>
        <w:t>Bankruptcy</w:t>
      </w:r>
      <w:r>
        <w:rPr>
          <w:b/>
          <w:spacing w:val="-9"/>
          <w:sz w:val="16"/>
        </w:rPr>
        <w:t xml:space="preserve"> </w:t>
      </w:r>
      <w:r>
        <w:rPr>
          <w:b/>
          <w:spacing w:val="-2"/>
          <w:sz w:val="16"/>
        </w:rPr>
        <w:t>Limitations</w:t>
      </w:r>
    </w:p>
    <w:p w14:paraId="02D55126" w14:textId="77777777" w:rsidR="005C2A41" w:rsidRDefault="00863C9F">
      <w:pPr>
        <w:pStyle w:val="BodyText"/>
        <w:spacing w:before="63" w:line="244" w:lineRule="auto"/>
        <w:ind w:left="685" w:right="69"/>
        <w:jc w:val="both"/>
      </w:pPr>
      <w:r>
        <w:rPr>
          <w:noProof/>
        </w:rPr>
        <mc:AlternateContent>
          <mc:Choice Requires="wpg">
            <w:drawing>
              <wp:anchor distT="0" distB="0" distL="0" distR="0" simplePos="0" relativeHeight="15986176" behindDoc="0" locked="0" layoutInCell="1" allowOverlap="1" wp14:anchorId="05CBF878" wp14:editId="468A8C1F">
                <wp:simplePos x="0" y="0"/>
                <wp:positionH relativeFrom="page">
                  <wp:posOffset>820576</wp:posOffset>
                </wp:positionH>
                <wp:positionV relativeFrom="paragraph">
                  <wp:posOffset>113585</wp:posOffset>
                </wp:positionV>
                <wp:extent cx="19050" cy="19050"/>
                <wp:effectExtent l="0" t="0" r="0" b="0"/>
                <wp:wrapNone/>
                <wp:docPr id="1284" name="Group 1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85" name="Graphic 128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4EA91A" id="Group 1284" o:spid="_x0000_s1026" alt="&quot;&quot;" style="position:absolute;margin-left:64.6pt;margin-top:8.95pt;width:1.5pt;height:1.5pt;z-index:159861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">
                <v:shape id="Graphic 128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" path="m12551,l,,,12551r12551,l12551,xe" fillcolor="black" stroked="f">
                  <v:path arrowok="t"/>
                </v:shape>
                <v:shape id="Graphic 128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" path="m12551,6275r,6276l6275,12551,,12551,,6275,,,6275,r6276,l12551,6275xe" filled="f" strokeweight=".17431mm">
                  <v:path arrowok="t"/>
                </v:shape>
                <w10:wrap anchorx="page"/>
              </v:group>
            </w:pict>
          </mc:Fallback>
        </mc:AlternateContent>
      </w:r>
      <w:r>
        <w:t>If</w:t>
      </w:r>
      <w:r>
        <w:rPr>
          <w:spacing w:val="-12"/>
        </w:rPr>
        <w:t xml:space="preserve"> </w:t>
      </w:r>
      <w:r>
        <w:t>you</w:t>
      </w:r>
      <w:r>
        <w:rPr>
          <w:spacing w:val="-9"/>
        </w:rPr>
        <w:t xml:space="preserve"> </w:t>
      </w:r>
      <w:r>
        <w:t>file</w:t>
      </w:r>
      <w:r>
        <w:rPr>
          <w:spacing w:val="-8"/>
        </w:rPr>
        <w:t xml:space="preserve"> </w:t>
      </w:r>
      <w:r>
        <w:t>for</w:t>
      </w:r>
      <w:r>
        <w:rPr>
          <w:spacing w:val="-8"/>
        </w:rPr>
        <w:t xml:space="preserve"> </w:t>
      </w:r>
      <w:proofErr w:type="gramStart"/>
      <w:r>
        <w:t>bankruptcy</w:t>
      </w:r>
      <w:proofErr w:type="gramEnd"/>
      <w:r>
        <w:rPr>
          <w:spacing w:val="-8"/>
        </w:rPr>
        <w:t xml:space="preserve"> </w:t>
      </w:r>
      <w:r>
        <w:t>you</w:t>
      </w:r>
      <w:r>
        <w:rPr>
          <w:spacing w:val="-8"/>
        </w:rPr>
        <w:t xml:space="preserve"> </w:t>
      </w:r>
      <w:r>
        <w:t>may</w:t>
      </w:r>
      <w:r>
        <w:rPr>
          <w:spacing w:val="-8"/>
        </w:rPr>
        <w:t xml:space="preserve"> </w:t>
      </w:r>
      <w:r>
        <w:t>still</w:t>
      </w:r>
      <w:r>
        <w:rPr>
          <w:spacing w:val="-8"/>
        </w:rPr>
        <w:t xml:space="preserve"> </w:t>
      </w:r>
      <w:r>
        <w:t>be</w:t>
      </w:r>
      <w:r>
        <w:rPr>
          <w:spacing w:val="-8"/>
        </w:rPr>
        <w:t xml:space="preserve"> </w:t>
      </w:r>
      <w:r>
        <w:t>required</w:t>
      </w:r>
      <w:r>
        <w:rPr>
          <w:spacing w:val="-8"/>
        </w:rPr>
        <w:t xml:space="preserve"> </w:t>
      </w:r>
      <w:r>
        <w:t>to</w:t>
      </w:r>
      <w:r>
        <w:rPr>
          <w:spacing w:val="-12"/>
        </w:rPr>
        <w:t xml:space="preserve"> </w:t>
      </w:r>
      <w:r>
        <w:t>pay</w:t>
      </w:r>
      <w:r>
        <w:rPr>
          <w:spacing w:val="-6"/>
        </w:rPr>
        <w:t xml:space="preserve"> </w:t>
      </w:r>
      <w:r>
        <w:t>back</w:t>
      </w:r>
      <w:r>
        <w:rPr>
          <w:spacing w:val="-7"/>
        </w:rPr>
        <w:t xml:space="preserve"> </w:t>
      </w:r>
      <w:r>
        <w:t xml:space="preserve">this </w:t>
      </w:r>
      <w:r>
        <w:rPr>
          <w:spacing w:val="-2"/>
        </w:rPr>
        <w:t>loan.</w:t>
      </w:r>
    </w:p>
    <w:p w14:paraId="4C96DC8C" w14:textId="77777777" w:rsidR="005C2A41" w:rsidRDefault="00863C9F">
      <w:pPr>
        <w:spacing w:before="31"/>
        <w:ind w:left="183"/>
        <w:rPr>
          <w:b/>
          <w:sz w:val="16"/>
        </w:rPr>
      </w:pPr>
      <w:r>
        <w:br w:type="column"/>
      </w:r>
      <w:r>
        <w:rPr>
          <w:b/>
          <w:spacing w:val="-2"/>
          <w:sz w:val="16"/>
        </w:rPr>
        <w:t>Repayment</w:t>
      </w:r>
      <w:r>
        <w:rPr>
          <w:b/>
          <w:spacing w:val="-1"/>
          <w:sz w:val="16"/>
        </w:rPr>
        <w:t xml:space="preserve"> </w:t>
      </w:r>
      <w:r>
        <w:rPr>
          <w:b/>
          <w:spacing w:val="-2"/>
          <w:sz w:val="16"/>
        </w:rPr>
        <w:t>Options</w:t>
      </w:r>
    </w:p>
    <w:p w14:paraId="5297B41D" w14:textId="77777777" w:rsidR="005C2A41" w:rsidRDefault="00863C9F">
      <w:pPr>
        <w:pStyle w:val="BodyText"/>
        <w:spacing w:before="113" w:line="244" w:lineRule="auto"/>
        <w:ind w:left="351" w:right="497"/>
        <w:jc w:val="both"/>
      </w:pPr>
      <w:r>
        <w:rPr>
          <w:noProof/>
        </w:rPr>
        <mc:AlternateContent>
          <mc:Choice Requires="wpg">
            <w:drawing>
              <wp:anchor distT="0" distB="0" distL="0" distR="0" simplePos="0" relativeHeight="15986688" behindDoc="0" locked="0" layoutInCell="1" allowOverlap="1" wp14:anchorId="2D92590B" wp14:editId="28F10B8D">
                <wp:simplePos x="0" y="0"/>
                <wp:positionH relativeFrom="page">
                  <wp:posOffset>4014852</wp:posOffset>
                </wp:positionH>
                <wp:positionV relativeFrom="paragraph">
                  <wp:posOffset>145229</wp:posOffset>
                </wp:positionV>
                <wp:extent cx="19050" cy="19050"/>
                <wp:effectExtent l="0" t="0" r="0" b="0"/>
                <wp:wrapNone/>
                <wp:docPr id="1287" name="Group 1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88" name="Graphic 128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89" name="Graphic 128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5C0441" id="Group 1287" o:spid="_x0000_s1026" alt="&quot;&quot;" style="position:absolute;margin-left:316.15pt;margin-top:11.45pt;width:1.5pt;height:1.5pt;z-index:1598668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">
                <v:shape id="Graphic 128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" path="m12551,l,,,12551r12551,l12551,xe" fillcolor="black" stroked="f">
                  <v:path arrowok="t"/>
                </v:shape>
                <v:shape id="Graphic 128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Fixed Repayment option, so you must make payments of $25.00 while enrolled in school and during a separation period of 12 billing periods thereafter. You can make larger</w:t>
      </w:r>
      <w:r>
        <w:rPr>
          <w:spacing w:val="-7"/>
        </w:rPr>
        <w:t xml:space="preserve"> </w:t>
      </w:r>
      <w:r>
        <w:t>payments</w:t>
      </w:r>
      <w:r>
        <w:rPr>
          <w:spacing w:val="-7"/>
        </w:rPr>
        <w:t xml:space="preserve"> </w:t>
      </w:r>
      <w:r>
        <w:t>during</w:t>
      </w:r>
      <w:r>
        <w:rPr>
          <w:spacing w:val="-7"/>
        </w:rPr>
        <w:t xml:space="preserve"> </w:t>
      </w:r>
      <w:r>
        <w:t>that</w:t>
      </w:r>
      <w:r>
        <w:rPr>
          <w:spacing w:val="-7"/>
        </w:rPr>
        <w:t xml:space="preserve"> </w:t>
      </w:r>
      <w:r>
        <w:t>time.</w:t>
      </w:r>
      <w:r>
        <w:rPr>
          <w:spacing w:val="-7"/>
        </w:rPr>
        <w:t xml:space="preserve"> </w:t>
      </w:r>
      <w:r>
        <w:t>You</w:t>
      </w:r>
      <w:r>
        <w:rPr>
          <w:spacing w:val="-7"/>
        </w:rPr>
        <w:t xml:space="preserve"> </w:t>
      </w:r>
      <w:r>
        <w:t>can</w:t>
      </w:r>
      <w:r>
        <w:rPr>
          <w:spacing w:val="-7"/>
        </w:rPr>
        <w:t xml:space="preserve"> </w:t>
      </w:r>
      <w:r>
        <w:t>also</w:t>
      </w:r>
      <w:r>
        <w:rPr>
          <w:spacing w:val="-7"/>
        </w:rPr>
        <w:t xml:space="preserve"> </w:t>
      </w:r>
      <w:r>
        <w:t>choose</w:t>
      </w:r>
      <w:r>
        <w:rPr>
          <w:spacing w:val="-7"/>
        </w:rPr>
        <w:t xml:space="preserve"> </w:t>
      </w:r>
      <w:r>
        <w:t>to</w:t>
      </w:r>
      <w:r>
        <w:rPr>
          <w:spacing w:val="-7"/>
        </w:rPr>
        <w:t xml:space="preserve"> </w:t>
      </w:r>
      <w:r>
        <w:t xml:space="preserve">change </w:t>
      </w:r>
      <w:r>
        <w:rPr>
          <w:spacing w:val="-4"/>
        </w:rPr>
        <w:t xml:space="preserve">your repayment option choice to Interest Repayment (make interest </w:t>
      </w:r>
      <w:r>
        <w:t>payments</w:t>
      </w:r>
      <w:r>
        <w:rPr>
          <w:spacing w:val="-8"/>
        </w:rPr>
        <w:t xml:space="preserve"> </w:t>
      </w:r>
      <w:r>
        <w:t>but</w:t>
      </w:r>
      <w:r>
        <w:rPr>
          <w:spacing w:val="-8"/>
        </w:rPr>
        <w:t xml:space="preserve"> </w:t>
      </w:r>
      <w:r>
        <w:t>defer</w:t>
      </w:r>
      <w:r>
        <w:rPr>
          <w:spacing w:val="-8"/>
        </w:rPr>
        <w:t xml:space="preserve"> </w:t>
      </w:r>
      <w:r>
        <w:t>payments</w:t>
      </w:r>
      <w:r>
        <w:rPr>
          <w:spacing w:val="-8"/>
        </w:rPr>
        <w:t xml:space="preserve"> </w:t>
      </w:r>
      <w:r>
        <w:t>on</w:t>
      </w:r>
      <w:r>
        <w:rPr>
          <w:spacing w:val="-8"/>
        </w:rPr>
        <w:t xml:space="preserve"> </w:t>
      </w:r>
      <w:r>
        <w:t>the</w:t>
      </w:r>
      <w:r>
        <w:rPr>
          <w:spacing w:val="-8"/>
        </w:rPr>
        <w:t xml:space="preserve"> </w:t>
      </w:r>
      <w:r>
        <w:t>principal</w:t>
      </w:r>
      <w:r>
        <w:rPr>
          <w:spacing w:val="-8"/>
        </w:rPr>
        <w:t xml:space="preserve"> </w:t>
      </w:r>
      <w:r>
        <w:t>amount</w:t>
      </w:r>
      <w:r>
        <w:rPr>
          <w:spacing w:val="-8"/>
        </w:rPr>
        <w:t xml:space="preserve"> </w:t>
      </w:r>
      <w:r>
        <w:t>during</w:t>
      </w:r>
      <w:r>
        <w:rPr>
          <w:spacing w:val="-8"/>
        </w:rPr>
        <w:t xml:space="preserve"> </w:t>
      </w:r>
      <w:r>
        <w:t xml:space="preserve">that </w:t>
      </w:r>
      <w:r>
        <w:rPr>
          <w:spacing w:val="-2"/>
        </w:rPr>
        <w:t>time)</w:t>
      </w:r>
      <w:r>
        <w:rPr>
          <w:spacing w:val="-8"/>
        </w:rPr>
        <w:t xml:space="preserve"> </w:t>
      </w:r>
      <w:r>
        <w:rPr>
          <w:spacing w:val="-2"/>
        </w:rPr>
        <w:t>or</w:t>
      </w:r>
      <w:r>
        <w:rPr>
          <w:spacing w:val="-8"/>
        </w:rPr>
        <w:t xml:space="preserve"> </w:t>
      </w:r>
      <w:r>
        <w:rPr>
          <w:spacing w:val="-2"/>
        </w:rPr>
        <w:t>Deferred</w:t>
      </w:r>
      <w:r>
        <w:rPr>
          <w:spacing w:val="-8"/>
        </w:rPr>
        <w:t xml:space="preserve"> </w:t>
      </w:r>
      <w:r>
        <w:rPr>
          <w:spacing w:val="-2"/>
        </w:rPr>
        <w:t>Repayment</w:t>
      </w:r>
      <w:r>
        <w:rPr>
          <w:spacing w:val="-8"/>
        </w:rPr>
        <w:t xml:space="preserve"> </w:t>
      </w:r>
      <w:r>
        <w:rPr>
          <w:spacing w:val="-2"/>
        </w:rPr>
        <w:t>(make</w:t>
      </w:r>
      <w:r>
        <w:rPr>
          <w:spacing w:val="-8"/>
        </w:rPr>
        <w:t xml:space="preserve"> </w:t>
      </w:r>
      <w:r>
        <w:rPr>
          <w:spacing w:val="-2"/>
        </w:rPr>
        <w:t>no</w:t>
      </w:r>
      <w:r>
        <w:rPr>
          <w:spacing w:val="-8"/>
        </w:rPr>
        <w:t xml:space="preserve"> </w:t>
      </w:r>
      <w:r>
        <w:rPr>
          <w:spacing w:val="-2"/>
        </w:rPr>
        <w:t>payments</w:t>
      </w:r>
      <w:r>
        <w:rPr>
          <w:spacing w:val="-8"/>
        </w:rPr>
        <w:t xml:space="preserve"> </w:t>
      </w:r>
      <w:r>
        <w:rPr>
          <w:spacing w:val="-2"/>
        </w:rPr>
        <w:t>during</w:t>
      </w:r>
      <w:r>
        <w:rPr>
          <w:spacing w:val="-8"/>
        </w:rPr>
        <w:t xml:space="preserve"> </w:t>
      </w:r>
      <w:r>
        <w:rPr>
          <w:spacing w:val="-2"/>
        </w:rPr>
        <w:t>that</w:t>
      </w:r>
      <w:r>
        <w:rPr>
          <w:spacing w:val="-8"/>
        </w:rPr>
        <w:t xml:space="preserve"> </w:t>
      </w:r>
      <w:r>
        <w:rPr>
          <w:spacing w:val="-2"/>
        </w:rPr>
        <w:t xml:space="preserve">time) </w:t>
      </w:r>
      <w:r>
        <w:t>by calling (844) 287­9039 no later than two (2) business days before the first loan disbursement.</w:t>
      </w:r>
    </w:p>
    <w:p w14:paraId="20E5916E" w14:textId="77777777" w:rsidR="005C2A41" w:rsidRDefault="00863C9F">
      <w:pPr>
        <w:pStyle w:val="BodyText"/>
        <w:spacing w:before="50" w:line="244" w:lineRule="auto"/>
        <w:ind w:left="351" w:right="507"/>
        <w:jc w:val="both"/>
      </w:pPr>
      <w:r>
        <w:rPr>
          <w:noProof/>
        </w:rPr>
        <mc:AlternateContent>
          <mc:Choice Requires="wpg">
            <w:drawing>
              <wp:anchor distT="0" distB="0" distL="0" distR="0" simplePos="0" relativeHeight="15987200" behindDoc="0" locked="0" layoutInCell="1" allowOverlap="1" wp14:anchorId="4C0E1F48" wp14:editId="4E2A2A97">
                <wp:simplePos x="0" y="0"/>
                <wp:positionH relativeFrom="page">
                  <wp:posOffset>4014852</wp:posOffset>
                </wp:positionH>
                <wp:positionV relativeFrom="paragraph">
                  <wp:posOffset>105478</wp:posOffset>
                </wp:positionV>
                <wp:extent cx="19050" cy="19050"/>
                <wp:effectExtent l="0" t="0" r="0" b="0"/>
                <wp:wrapNone/>
                <wp:docPr id="1290" name="Group 1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91" name="Graphic 1291"/>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4D1C87" id="Group 1290" o:spid="_x0000_s1026" alt="&quot;&quot;" style="position:absolute;margin-left:316.15pt;margin-top:8.3pt;width:1.5pt;height:1.5pt;z-index:1598720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">
                <v:shape id="Graphic 1291"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" path="m12551,l,,,12551r12551,l12551,xe" fillcolor="black" stroked="f">
                  <v:path arrowok="t"/>
                </v:shape>
                <v:shape id="Graphic 1292"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" path="m12551,6275r,6276l6275,12551,,12551,,6275,,,6275,r6276,l12551,6275xe" filled="f" strokeweight=".17431mm">
                  <v:path arrowok="t"/>
                </v:shape>
                <w10:wrap anchorx="page"/>
              </v:group>
            </w:pict>
          </mc:Fallback>
        </mc:AlternateContent>
      </w:r>
      <w:r>
        <w:rPr>
          <w:spacing w:val="-2"/>
        </w:rPr>
        <w:t>More</w:t>
      </w:r>
      <w:r>
        <w:rPr>
          <w:spacing w:val="-4"/>
        </w:rPr>
        <w:t xml:space="preserve"> </w:t>
      </w:r>
      <w:r>
        <w:rPr>
          <w:spacing w:val="-2"/>
        </w:rPr>
        <w:t>information</w:t>
      </w:r>
      <w:r>
        <w:rPr>
          <w:spacing w:val="-4"/>
        </w:rPr>
        <w:t xml:space="preserve"> </w:t>
      </w:r>
      <w:r>
        <w:rPr>
          <w:spacing w:val="-2"/>
        </w:rPr>
        <w:t>about</w:t>
      </w:r>
      <w:r>
        <w:rPr>
          <w:spacing w:val="-4"/>
        </w:rPr>
        <w:t xml:space="preserve"> </w:t>
      </w:r>
      <w:r>
        <w:rPr>
          <w:spacing w:val="-2"/>
        </w:rPr>
        <w:t>repayment</w:t>
      </w:r>
      <w:r>
        <w:rPr>
          <w:spacing w:val="-4"/>
        </w:rPr>
        <w:t xml:space="preserve"> </w:t>
      </w:r>
      <w:r>
        <w:rPr>
          <w:spacing w:val="-2"/>
        </w:rPr>
        <w:t>deferral</w:t>
      </w:r>
      <w:r>
        <w:rPr>
          <w:spacing w:val="-4"/>
        </w:rPr>
        <w:t xml:space="preserve"> </w:t>
      </w:r>
      <w:r>
        <w:rPr>
          <w:spacing w:val="-2"/>
        </w:rPr>
        <w:t>or</w:t>
      </w:r>
      <w:r>
        <w:rPr>
          <w:spacing w:val="-4"/>
        </w:rPr>
        <w:t xml:space="preserve"> </w:t>
      </w:r>
      <w:r>
        <w:rPr>
          <w:spacing w:val="-2"/>
        </w:rPr>
        <w:t>forbearance</w:t>
      </w:r>
      <w:r>
        <w:rPr>
          <w:spacing w:val="-4"/>
        </w:rPr>
        <w:t xml:space="preserve"> </w:t>
      </w:r>
      <w:r>
        <w:rPr>
          <w:spacing w:val="-2"/>
        </w:rPr>
        <w:t xml:space="preserve">options </w:t>
      </w:r>
      <w:r>
        <w:t>is available in your promissory note.</w:t>
      </w:r>
    </w:p>
    <w:p w14:paraId="2208FB16" w14:textId="77777777" w:rsidR="005C2A41" w:rsidRDefault="00863C9F">
      <w:pPr>
        <w:spacing w:before="70"/>
        <w:ind w:left="183"/>
        <w:rPr>
          <w:b/>
          <w:sz w:val="16"/>
        </w:rPr>
      </w:pPr>
      <w:r>
        <w:rPr>
          <w:b/>
          <w:spacing w:val="-2"/>
          <w:sz w:val="16"/>
        </w:rPr>
        <w:t>Prepayments:</w:t>
      </w:r>
    </w:p>
    <w:p w14:paraId="4D953177"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5987712" behindDoc="0" locked="0" layoutInCell="1" allowOverlap="1" wp14:anchorId="3C393C2F" wp14:editId="14126A02">
                <wp:simplePos x="0" y="0"/>
                <wp:positionH relativeFrom="page">
                  <wp:posOffset>4014852</wp:posOffset>
                </wp:positionH>
                <wp:positionV relativeFrom="paragraph">
                  <wp:posOffset>113406</wp:posOffset>
                </wp:positionV>
                <wp:extent cx="19050" cy="19050"/>
                <wp:effectExtent l="0" t="0" r="0" b="0"/>
                <wp:wrapNone/>
                <wp:docPr id="1293" name="Group 1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294" name="Graphic 129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295" name="Graphic 129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9C43B7" id="Group 1293" o:spid="_x0000_s1026" alt="&quot;&quot;" style="position:absolute;margin-left:316.15pt;margin-top:8.95pt;width:1.5pt;height:1.5pt;z-index:1598771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">
                <v:shape id="Graphic 129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" path="m12551,l,,,12551r12551,l12551,xe" fillcolor="black" stroked="f">
                  <v:path arrowok="t"/>
                </v:shape>
                <v:shape id="Graphic 129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" path="m12551,6275r,6276l6275,12551,,12551,,6275,,,6275,r6276,l12551,6275xe" filled="f" strokeweight=".17431mm">
                  <v:path arrowok="t"/>
                </v:shape>
                <w10:wrap anchorx="page"/>
              </v:group>
            </w:pict>
          </mc:Fallback>
        </mc:AlternateContent>
      </w:r>
      <w:r>
        <w:rPr>
          <w:spacing w:val="-2"/>
        </w:rPr>
        <w:t>If</w:t>
      </w:r>
      <w:r>
        <w:rPr>
          <w:spacing w:val="-10"/>
        </w:rPr>
        <w:t xml:space="preserve"> </w:t>
      </w:r>
      <w:r>
        <w:rPr>
          <w:spacing w:val="-2"/>
        </w:rPr>
        <w:t>you</w:t>
      </w:r>
      <w:r>
        <w:rPr>
          <w:spacing w:val="-9"/>
        </w:rPr>
        <w:t xml:space="preserve"> </w:t>
      </w:r>
      <w:r>
        <w:rPr>
          <w:spacing w:val="-2"/>
        </w:rPr>
        <w:t>pay</w:t>
      </w:r>
      <w:r>
        <w:rPr>
          <w:spacing w:val="-9"/>
        </w:rPr>
        <w:t xml:space="preserve"> </w:t>
      </w:r>
      <w:r>
        <w:rPr>
          <w:spacing w:val="-2"/>
        </w:rPr>
        <w:t>the</w:t>
      </w:r>
      <w:r>
        <w:rPr>
          <w:spacing w:val="-9"/>
        </w:rPr>
        <w:t xml:space="preserve"> </w:t>
      </w:r>
      <w:r>
        <w:rPr>
          <w:spacing w:val="-2"/>
        </w:rPr>
        <w:t>loan</w:t>
      </w:r>
      <w:r>
        <w:rPr>
          <w:spacing w:val="-8"/>
        </w:rPr>
        <w:t xml:space="preserve"> </w:t>
      </w:r>
      <w:r>
        <w:rPr>
          <w:spacing w:val="-2"/>
        </w:rPr>
        <w:t>off</w:t>
      </w:r>
      <w:r>
        <w:rPr>
          <w:spacing w:val="-9"/>
        </w:rPr>
        <w:t xml:space="preserve"> </w:t>
      </w:r>
      <w:r>
        <w:rPr>
          <w:spacing w:val="-2"/>
        </w:rPr>
        <w:t>early,</w:t>
      </w:r>
      <w:r>
        <w:rPr>
          <w:spacing w:val="-9"/>
        </w:rPr>
        <w:t xml:space="preserve"> </w:t>
      </w:r>
      <w:r>
        <w:rPr>
          <w:spacing w:val="-2"/>
        </w:rPr>
        <w:t>you</w:t>
      </w:r>
      <w:r>
        <w:rPr>
          <w:spacing w:val="-9"/>
        </w:rPr>
        <w:t xml:space="preserve"> </w:t>
      </w:r>
      <w:r>
        <w:rPr>
          <w:spacing w:val="-2"/>
        </w:rPr>
        <w:t>will</w:t>
      </w:r>
      <w:r>
        <w:rPr>
          <w:spacing w:val="-9"/>
        </w:rPr>
        <w:t xml:space="preserve"> </w:t>
      </w:r>
      <w:r>
        <w:rPr>
          <w:spacing w:val="-2"/>
        </w:rPr>
        <w:t>not</w:t>
      </w:r>
      <w:r>
        <w:rPr>
          <w:spacing w:val="-8"/>
        </w:rPr>
        <w:t xml:space="preserve"> </w:t>
      </w:r>
      <w:r>
        <w:rPr>
          <w:spacing w:val="-2"/>
        </w:rPr>
        <w:t>have</w:t>
      </w:r>
      <w:r>
        <w:rPr>
          <w:spacing w:val="-9"/>
        </w:rPr>
        <w:t xml:space="preserve"> </w:t>
      </w:r>
      <w:r>
        <w:rPr>
          <w:spacing w:val="-2"/>
        </w:rPr>
        <w:t>to</w:t>
      </w:r>
      <w:r>
        <w:rPr>
          <w:spacing w:val="-9"/>
        </w:rPr>
        <w:t xml:space="preserve"> </w:t>
      </w:r>
      <w:r>
        <w:rPr>
          <w:spacing w:val="-2"/>
        </w:rPr>
        <w:t>pay</w:t>
      </w:r>
      <w:r>
        <w:rPr>
          <w:spacing w:val="-9"/>
        </w:rPr>
        <w:t xml:space="preserve"> </w:t>
      </w:r>
      <w:r>
        <w:rPr>
          <w:spacing w:val="-2"/>
        </w:rPr>
        <w:t>a</w:t>
      </w:r>
      <w:r>
        <w:rPr>
          <w:spacing w:val="-7"/>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6F977E17" w14:textId="77777777" w:rsidR="005C2A41" w:rsidRDefault="005C2A41">
      <w:pPr>
        <w:pStyle w:val="BodyText"/>
        <w:spacing w:before="53"/>
      </w:pPr>
    </w:p>
    <w:p w14:paraId="21CD2CB9" w14:textId="77777777" w:rsidR="005C2A41" w:rsidRDefault="00863C9F">
      <w:pPr>
        <w:pStyle w:val="BodyText"/>
        <w:spacing w:line="244" w:lineRule="auto"/>
        <w:ind w:left="183" w:right="50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57396C21" w14:textId="77777777" w:rsidR="005C2A41" w:rsidRDefault="005C2A41">
      <w:pPr>
        <w:pStyle w:val="BodyText"/>
        <w:spacing w:line="244" w:lineRule="auto"/>
        <w:jc w:val="both"/>
        <w:sectPr w:rsidR="005C2A41">
          <w:type w:val="continuous"/>
          <w:pgSz w:w="12240" w:h="15840"/>
          <w:pgMar w:top="1760" w:right="720" w:bottom="340" w:left="720" w:header="236" w:footer="760" w:gutter="0"/>
          <w:cols w:num="2" w:space="720" w:equalWidth="0">
            <w:col w:w="5325" w:space="40"/>
            <w:col w:w="5435"/>
          </w:cols>
        </w:sectPr>
      </w:pPr>
    </w:p>
    <w:p w14:paraId="50F60D4C" w14:textId="77777777" w:rsidR="005C2A41" w:rsidRDefault="005C2A41">
      <w:pPr>
        <w:pStyle w:val="BodyText"/>
        <w:spacing w:before="4"/>
        <w:rPr>
          <w:sz w:val="11"/>
        </w:rPr>
      </w:pPr>
    </w:p>
    <w:p w14:paraId="0A68F840" w14:textId="77777777" w:rsidR="005C2A41" w:rsidRDefault="00863C9F">
      <w:pPr>
        <w:pStyle w:val="BodyText"/>
        <w:spacing w:line="20" w:lineRule="exact"/>
        <w:ind w:left="458"/>
        <w:rPr>
          <w:sz w:val="2"/>
        </w:rPr>
      </w:pPr>
      <w:r>
        <w:rPr>
          <w:noProof/>
          <w:sz w:val="2"/>
        </w:rPr>
        <mc:AlternateContent>
          <mc:Choice Requires="wpg">
            <w:drawing>
              <wp:inline distT="0" distB="0" distL="0" distR="0" wp14:anchorId="35273F8A" wp14:editId="4E484DC5">
                <wp:extent cx="6263640" cy="6350"/>
                <wp:effectExtent l="0" t="0" r="0" b="0"/>
                <wp:docPr id="1296" name="Group 1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6350"/>
                          <a:chOff x="0" y="0"/>
                          <a:chExt cx="6263640" cy="6350"/>
                        </a:xfrm>
                      </wpg:grpSpPr>
                      <wps:wsp>
                        <wps:cNvPr id="1297" name="Graphic 1297"/>
                        <wps:cNvSpPr/>
                        <wps:spPr>
                          <a:xfrm>
                            <a:off x="0" y="0"/>
                            <a:ext cx="6263640" cy="6350"/>
                          </a:xfrm>
                          <a:custGeom>
                            <a:avLst/>
                            <a:gdLst/>
                            <a:ahLst/>
                            <a:cxnLst/>
                            <a:rect l="l" t="t" r="r" b="b"/>
                            <a:pathLst>
                              <a:path w="6263640" h="6350">
                                <a:moveTo>
                                  <a:pt x="6263039" y="0"/>
                                </a:moveTo>
                                <a:lnTo>
                                  <a:pt x="0" y="0"/>
                                </a:lnTo>
                                <a:lnTo>
                                  <a:pt x="0" y="6275"/>
                                </a:lnTo>
                                <a:lnTo>
                                  <a:pt x="6263039" y="6275"/>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E0EBBD" id="Group 1296" o:spid="_x0000_s1026" alt="&quot;&quot;" style="width:493.2pt;height:.5pt;mso-position-horizontal-relative:char;mso-position-vertical-relative:line" coordsize="626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xRdAIAAPUFAAAOAAAAZHJzL2Uyb0RvYy54bWykVE1v2zAMvQ/YfxB0X52ma7o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">
                <v:shape id="Graphic 1297" o:spid="_x0000_s1027" style="position:absolute;width:62636;height:63;visibility:visible;mso-wrap-style:square;v-text-anchor:top" coordsize="626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" path="m6263039,l,,,6275r6263039,l6263039,xe" fillcolor="black" stroked="f">
                  <v:path arrowok="t"/>
                </v:shape>
                <w10:anchorlock/>
              </v:group>
            </w:pict>
          </mc:Fallback>
        </mc:AlternateContent>
      </w:r>
    </w:p>
    <w:p w14:paraId="78086858" w14:textId="77777777" w:rsidR="005C2A41" w:rsidRDefault="005C2A41">
      <w:pPr>
        <w:pStyle w:val="BodyText"/>
        <w:spacing w:before="1"/>
      </w:pPr>
    </w:p>
    <w:p w14:paraId="7597E18A" w14:textId="77777777" w:rsidR="005C2A41" w:rsidRDefault="00863C9F">
      <w:pPr>
        <w:pStyle w:val="BodyText"/>
        <w:spacing w:line="244" w:lineRule="auto"/>
        <w:ind w:left="468" w:right="709"/>
      </w:pPr>
      <w:r>
        <w:rPr>
          <w:spacing w:val="-4"/>
        </w:rPr>
        <w:t xml:space="preserve">Military Lending Act Disclosure: To receive important disclosures and payment obligation information about this loan verbally, please call 855­ </w:t>
      </w:r>
      <w:r>
        <w:rPr>
          <w:spacing w:val="-2"/>
        </w:rPr>
        <w:t>455­6972.</w:t>
      </w:r>
    </w:p>
    <w:p w14:paraId="5EB468C9" w14:textId="77777777" w:rsidR="005C2A41" w:rsidRDefault="005C2A41">
      <w:pPr>
        <w:pStyle w:val="BodyText"/>
        <w:spacing w:before="4"/>
      </w:pPr>
    </w:p>
    <w:p w14:paraId="4A24D863" w14:textId="77777777" w:rsidR="005C2A41" w:rsidRDefault="00863C9F">
      <w:pPr>
        <w:pStyle w:val="BodyText"/>
        <w:ind w:left="46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6"/>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on</w:t>
      </w:r>
      <w:r>
        <w:rPr>
          <w:spacing w:val="-6"/>
        </w:rPr>
        <w:t xml:space="preserve"> </w:t>
      </w:r>
      <w:r>
        <w:rPr>
          <w:spacing w:val="-4"/>
        </w:rPr>
        <w:t>the</w:t>
      </w:r>
      <w:r>
        <w:rPr>
          <w:spacing w:val="-6"/>
        </w:rPr>
        <w:t xml:space="preserve"> </w:t>
      </w:r>
      <w:r>
        <w:rPr>
          <w:spacing w:val="-4"/>
        </w:rPr>
        <w:t>Promissory</w:t>
      </w:r>
      <w:r>
        <w:rPr>
          <w:spacing w:val="-6"/>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028E20FD" w14:textId="77777777" w:rsidR="005C2A41" w:rsidRDefault="005C2A41">
      <w:pPr>
        <w:pStyle w:val="BodyText"/>
        <w:sectPr w:rsidR="005C2A41">
          <w:type w:val="continuous"/>
          <w:pgSz w:w="12240" w:h="15840"/>
          <w:pgMar w:top="1760" w:right="720" w:bottom="340" w:left="720" w:header="236" w:footer="760" w:gutter="0"/>
          <w:cols w:space="720"/>
        </w:sectPr>
      </w:pPr>
    </w:p>
    <w:p w14:paraId="21944747" w14:textId="77777777" w:rsidR="005C2A41" w:rsidRDefault="00863C9F">
      <w:pPr>
        <w:pStyle w:val="Heading3"/>
        <w:spacing w:before="46"/>
        <w:ind w:right="18"/>
      </w:pPr>
      <w:bookmarkStart w:id="17" w:name="116801407-01_FD_GRMB_L_V_Rev_1.pdf"/>
      <w:bookmarkEnd w:id="17"/>
      <w:r>
        <w:rPr>
          <w:w w:val="105"/>
        </w:rPr>
        <w:lastRenderedPageBreak/>
        <w:t>Private</w:t>
      </w:r>
      <w:r>
        <w:rPr>
          <w:spacing w:val="-15"/>
          <w:w w:val="105"/>
        </w:rPr>
        <w:t xml:space="preserve"> </w:t>
      </w:r>
      <w:r>
        <w:rPr>
          <w:w w:val="105"/>
        </w:rPr>
        <w:t>Education</w:t>
      </w:r>
      <w:r>
        <w:rPr>
          <w:spacing w:val="-15"/>
          <w:w w:val="105"/>
        </w:rPr>
        <w:t xml:space="preserve"> </w:t>
      </w:r>
      <w:r>
        <w:rPr>
          <w:w w:val="105"/>
        </w:rPr>
        <w:t>Loan</w:t>
      </w:r>
      <w:r>
        <w:rPr>
          <w:spacing w:val="-14"/>
          <w:w w:val="105"/>
        </w:rPr>
        <w:t xml:space="preserve"> </w:t>
      </w:r>
      <w:r>
        <w:rPr>
          <w:w w:val="105"/>
        </w:rPr>
        <w:t>Final</w:t>
      </w:r>
      <w:r>
        <w:rPr>
          <w:spacing w:val="-15"/>
          <w:w w:val="105"/>
        </w:rPr>
        <w:t xml:space="preserve"> </w:t>
      </w:r>
      <w:r>
        <w:rPr>
          <w:spacing w:val="-2"/>
          <w:w w:val="105"/>
        </w:rPr>
        <w:t>Disclosure</w:t>
      </w:r>
    </w:p>
    <w:p w14:paraId="507F3F91" w14:textId="77777777" w:rsidR="005C2A41" w:rsidRDefault="00863C9F">
      <w:pPr>
        <w:tabs>
          <w:tab w:val="left" w:pos="8963"/>
        </w:tabs>
        <w:spacing w:before="41"/>
        <w:ind w:right="116"/>
        <w:jc w:val="center"/>
        <w:rPr>
          <w:position w:val="2"/>
          <w:sz w:val="16"/>
        </w:rPr>
      </w:pPr>
      <w:r>
        <w:rPr>
          <w:noProof/>
          <w:position w:val="2"/>
          <w:sz w:val="16"/>
        </w:rPr>
        <mc:AlternateContent>
          <mc:Choice Requires="wpg">
            <w:drawing>
              <wp:anchor distT="0" distB="0" distL="0" distR="0" simplePos="0" relativeHeight="15993856" behindDoc="0" locked="0" layoutInCell="1" allowOverlap="1" wp14:anchorId="27479DEC" wp14:editId="04F974CA">
                <wp:simplePos x="0" y="0"/>
                <wp:positionH relativeFrom="page">
                  <wp:posOffset>3779517</wp:posOffset>
                </wp:positionH>
                <wp:positionV relativeFrom="paragraph">
                  <wp:posOffset>345041</wp:posOffset>
                </wp:positionV>
                <wp:extent cx="3225800" cy="1142365"/>
                <wp:effectExtent l="0" t="0" r="0" b="0"/>
                <wp:wrapNone/>
                <wp:docPr id="1307" name="Group 1307" descr="Text indicating right to cancel reading: &quot;RIGHT TO CANCEL. You have a right to cancel this transaction, without penalty, by midnight on December 24, 2024. No funds will be disbursed to you or to your school until after this time. You may cancel by logging into your online account at http://www.salliemae.com/ApplicationSummary or by calling us at (800) 562-6872.&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1142365"/>
                          <a:chOff x="0" y="0"/>
                          <a:chExt cx="3225800" cy="1142365"/>
                        </a:xfrm>
                      </wpg:grpSpPr>
                      <wps:wsp>
                        <wps:cNvPr id="1308" name="Graphic 1308"/>
                        <wps:cNvSpPr/>
                        <wps:spPr>
                          <a:xfrm>
                            <a:off x="-9" y="307514"/>
                            <a:ext cx="3225800" cy="835025"/>
                          </a:xfrm>
                          <a:custGeom>
                            <a:avLst/>
                            <a:gdLst/>
                            <a:ahLst/>
                            <a:cxnLst/>
                            <a:rect l="l" t="t" r="r" b="b"/>
                            <a:pathLst>
                              <a:path w="3225800" h="835025">
                                <a:moveTo>
                                  <a:pt x="3225660" y="0"/>
                                </a:moveTo>
                                <a:lnTo>
                                  <a:pt x="3219386" y="0"/>
                                </a:lnTo>
                                <a:lnTo>
                                  <a:pt x="3219386" y="12547"/>
                                </a:lnTo>
                                <a:lnTo>
                                  <a:pt x="3219386" y="828370"/>
                                </a:lnTo>
                                <a:lnTo>
                                  <a:pt x="6273" y="828370"/>
                                </a:lnTo>
                                <a:lnTo>
                                  <a:pt x="6273" y="12547"/>
                                </a:lnTo>
                                <a:lnTo>
                                  <a:pt x="3219386" y="12547"/>
                                </a:lnTo>
                                <a:lnTo>
                                  <a:pt x="3219386" y="0"/>
                                </a:lnTo>
                                <a:lnTo>
                                  <a:pt x="0" y="0"/>
                                </a:lnTo>
                                <a:lnTo>
                                  <a:pt x="0" y="6273"/>
                                </a:lnTo>
                                <a:lnTo>
                                  <a:pt x="0" y="12547"/>
                                </a:lnTo>
                                <a:lnTo>
                                  <a:pt x="0" y="828370"/>
                                </a:lnTo>
                                <a:lnTo>
                                  <a:pt x="0" y="834644"/>
                                </a:lnTo>
                                <a:lnTo>
                                  <a:pt x="6273" y="834644"/>
                                </a:lnTo>
                                <a:lnTo>
                                  <a:pt x="3219386" y="834644"/>
                                </a:lnTo>
                                <a:lnTo>
                                  <a:pt x="3225660" y="834644"/>
                                </a:lnTo>
                                <a:lnTo>
                                  <a:pt x="3225660" y="828370"/>
                                </a:lnTo>
                                <a:lnTo>
                                  <a:pt x="3225660" y="12547"/>
                                </a:lnTo>
                                <a:lnTo>
                                  <a:pt x="3225660" y="6273"/>
                                </a:lnTo>
                                <a:lnTo>
                                  <a:pt x="3225660" y="0"/>
                                </a:lnTo>
                                <a:close/>
                              </a:path>
                            </a:pathLst>
                          </a:custGeom>
                          <a:solidFill>
                            <a:srgbClr val="000000"/>
                          </a:solidFill>
                        </wps:spPr>
                        <wps:bodyPr wrap="square" lIns="0" tIns="0" rIns="0" bIns="0" rtlCol="0">
                          <a:prstTxWarp prst="textNoShape">
                            <a:avLst/>
                          </a:prstTxWarp>
                          <a:noAutofit/>
                        </wps:bodyPr>
                      </wps:wsp>
                      <wps:wsp>
                        <wps:cNvPr id="1309" name="Textbox 1309"/>
                        <wps:cNvSpPr txBox="1"/>
                        <wps:spPr>
                          <a:xfrm>
                            <a:off x="6275" y="320055"/>
                            <a:ext cx="3213100" cy="815975"/>
                          </a:xfrm>
                          <a:prstGeom prst="rect">
                            <a:avLst/>
                          </a:prstGeom>
                        </wps:spPr>
                        <wps:txbx>
                          <w:txbxContent>
                            <w:p w14:paraId="43F2D6F0"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24,</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229">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(800)</w:t>
                              </w:r>
                              <w:r>
                                <w:rPr>
                                  <w:spacing w:val="-3"/>
                                  <w:sz w:val="17"/>
                                </w:rPr>
                                <w:t xml:space="preserve"> </w:t>
                              </w:r>
                              <w:r>
                                <w:rPr>
                                  <w:sz w:val="17"/>
                                </w:rPr>
                                <w:t>562­6872.</w:t>
                              </w:r>
                            </w:p>
                          </w:txbxContent>
                        </wps:txbx>
                        <wps:bodyPr wrap="square" lIns="0" tIns="0" rIns="0" bIns="0" rtlCol="0">
                          <a:noAutofit/>
                        </wps:bodyPr>
                      </wps:wsp>
                      <wps:wsp>
                        <wps:cNvPr id="1310" name="Textbox 1310"/>
                        <wps:cNvSpPr txBox="1"/>
                        <wps:spPr>
                          <a:xfrm>
                            <a:off x="3137" y="0"/>
                            <a:ext cx="3219450" cy="320675"/>
                          </a:xfrm>
                          <a:prstGeom prst="rect">
                            <a:avLst/>
                          </a:prstGeom>
                          <a:solidFill>
                            <a:srgbClr val="000000"/>
                          </a:solidFill>
                        </wps:spPr>
                        <wps:txbx>
                          <w:txbxContent>
                            <w:p w14:paraId="0794646A"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wps:txbx>
                        <wps:bodyPr wrap="square" lIns="0" tIns="0" rIns="0" bIns="0" rtlCol="0">
                          <a:noAutofit/>
                        </wps:bodyPr>
                      </wps:wsp>
                    </wpg:wgp>
                  </a:graphicData>
                </a:graphic>
              </wp:anchor>
            </w:drawing>
          </mc:Choice>
          <mc:Fallback>
            <w:pict>
              <v:group w14:anchorId="27479DEC" id="Group 1307" o:spid="_x0000_s1245" alt="Text indicating right to cancel reading: &quot;RIGHT TO CANCEL. You have a right to cancel this transaction, without penalty, by midnight on December 24, 2024. No funds will be disbursed to you or to your school until after this time. You may cancel by logging into your online account at http://www.salliemae.com/ApplicationSummary or by calling us at (800) 562-6872.&quot;" style="position:absolute;left:0;text-align:left;margin-left:297.6pt;margin-top:27.15pt;width:254pt;height:89.95pt;z-index:15993856;mso-wrap-distance-left:0;mso-wrap-distance-right:0;mso-position-horizontal-relative:page;mso-position-vertical-relative:text" coordsize="3225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">
                <v:shape id="Graphic 1308" o:spid="_x0000_s1246" style="position:absolute;top:3075;width:32257;height:8350;visibility:visible;mso-wrap-style:square;v-text-anchor:top" coordsize="322580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" path="m3225660,r-6274,l3219386,12547r,815823l6273,828370r,-815823l3219386,12547r,-12547l,,,6273r,6274l,828370r,6274l6273,834644r3213113,l3225660,834644r,-6274l3225660,12547r,-6274l3225660,xe" fillcolor="black" stroked="f">
                  <v:path arrowok="t"/>
                </v:shape>
                <v:shape id="Textbox 1309" o:spid="_x0000_s1247" type="#_x0000_t202" style="position:absolute;left:62;top:3200;width:32131;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43F2D6F0"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24,</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230">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(800)</w:t>
                        </w:r>
                        <w:r>
                          <w:rPr>
                            <w:spacing w:val="-3"/>
                            <w:sz w:val="17"/>
                          </w:rPr>
                          <w:t xml:space="preserve"> </w:t>
                        </w:r>
                        <w:r>
                          <w:rPr>
                            <w:sz w:val="17"/>
                          </w:rPr>
                          <w:t>562­6872.</w:t>
                        </w:r>
                      </w:p>
                    </w:txbxContent>
                  </v:textbox>
                </v:shape>
                <v:shape id="Textbox 1310" o:spid="_x0000_s1248" type="#_x0000_t202" style="position:absolute;left:31;width:32194;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" fillcolor="black" stroked="f">
                  <v:textbox inset="0,0,0,0">
                    <w:txbxContent>
                      <w:p w14:paraId="0794646A"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v:textbox>
                </v:shape>
                <w10:wrap anchorx="page"/>
              </v:group>
            </w:pict>
          </mc:Fallback>
        </mc:AlternateContent>
      </w:r>
      <w:r>
        <w:rPr>
          <w:sz w:val="23"/>
        </w:rPr>
        <w:t>Sallie</w:t>
      </w:r>
      <w:r>
        <w:rPr>
          <w:spacing w:val="7"/>
          <w:sz w:val="23"/>
        </w:rPr>
        <w:t xml:space="preserve"> </w:t>
      </w:r>
      <w:r>
        <w:rPr>
          <w:sz w:val="23"/>
        </w:rPr>
        <w:t>Mae</w:t>
      </w:r>
      <w:r>
        <w:rPr>
          <w:spacing w:val="7"/>
          <w:sz w:val="23"/>
        </w:rPr>
        <w:t xml:space="preserve"> </w:t>
      </w:r>
      <w:r>
        <w:rPr>
          <w:sz w:val="23"/>
        </w:rPr>
        <w:t>MBA</w:t>
      </w:r>
      <w:r>
        <w:rPr>
          <w:spacing w:val="7"/>
          <w:sz w:val="23"/>
        </w:rPr>
        <w:t xml:space="preserve"> </w:t>
      </w:r>
      <w:r>
        <w:rPr>
          <w:spacing w:val="-4"/>
          <w:sz w:val="23"/>
        </w:rPr>
        <w:t>Loan</w:t>
      </w:r>
      <w:r>
        <w:rPr>
          <w:sz w:val="23"/>
        </w:rPr>
        <w:tab/>
      </w:r>
      <w:r>
        <w:rPr>
          <w:position w:val="2"/>
          <w:sz w:val="16"/>
        </w:rPr>
        <w:t>Page</w:t>
      </w:r>
      <w:r>
        <w:rPr>
          <w:spacing w:val="-9"/>
          <w:position w:val="2"/>
          <w:sz w:val="16"/>
        </w:rPr>
        <w:t xml:space="preserve"> </w:t>
      </w:r>
      <w:r>
        <w:rPr>
          <w:position w:val="2"/>
          <w:sz w:val="16"/>
        </w:rPr>
        <w:t>1</w:t>
      </w:r>
      <w:r>
        <w:rPr>
          <w:spacing w:val="-8"/>
          <w:position w:val="2"/>
          <w:sz w:val="16"/>
        </w:rPr>
        <w:t xml:space="preserve"> </w:t>
      </w:r>
      <w:r>
        <w:rPr>
          <w:position w:val="2"/>
          <w:sz w:val="16"/>
        </w:rPr>
        <w:t>of</w:t>
      </w:r>
      <w:r>
        <w:rPr>
          <w:spacing w:val="-8"/>
          <w:position w:val="2"/>
          <w:sz w:val="16"/>
        </w:rPr>
        <w:t xml:space="preserve"> </w:t>
      </w:r>
      <w:r>
        <w:rPr>
          <w:spacing w:val="-10"/>
          <w:position w:val="2"/>
          <w:sz w:val="16"/>
        </w:rPr>
        <w:t>2</w:t>
      </w:r>
    </w:p>
    <w:p w14:paraId="3CB6872D" w14:textId="77777777" w:rsidR="005C2A41" w:rsidRDefault="00863C9F">
      <w:pPr>
        <w:pStyle w:val="BodyText"/>
        <w:spacing w:before="3"/>
        <w:rPr>
          <w:sz w:val="8"/>
        </w:rPr>
      </w:pPr>
      <w:r>
        <w:rPr>
          <w:noProof/>
          <w:sz w:val="8"/>
        </w:rPr>
        <mc:AlternateContent>
          <mc:Choice Requires="wps">
            <w:drawing>
              <wp:anchor distT="0" distB="0" distL="0" distR="0" simplePos="0" relativeHeight="487848448" behindDoc="1" locked="0" layoutInCell="1" allowOverlap="1" wp14:anchorId="7BFCE431" wp14:editId="763FD671">
                <wp:simplePos x="0" y="0"/>
                <wp:positionH relativeFrom="page">
                  <wp:posOffset>735855</wp:posOffset>
                </wp:positionH>
                <wp:positionV relativeFrom="paragraph">
                  <wp:posOffset>75756</wp:posOffset>
                </wp:positionV>
                <wp:extent cx="6288405" cy="38100"/>
                <wp:effectExtent l="0" t="0" r="0" b="0"/>
                <wp:wrapTopAndBottom/>
                <wp:docPr id="1311" name="Graphic 1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ECB1C1" id="Graphic 1311" o:spid="_x0000_s1026" alt="&quot;&quot;" style="position:absolute;margin-left:57.95pt;margin-top:5.95pt;width:495.15pt;height:3pt;z-index:-15468032;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" path="m6288142,l,,,37653r6288142,l6288142,xe" fillcolor="black" stroked="f">
                <v:path arrowok="t"/>
                <w10:wrap type="topAndBottom" anchorx="page"/>
              </v:shape>
            </w:pict>
          </mc:Fallback>
        </mc:AlternateContent>
      </w:r>
    </w:p>
    <w:p w14:paraId="416C9999" w14:textId="77777777" w:rsidR="005C2A41" w:rsidRDefault="00863C9F">
      <w:pPr>
        <w:pStyle w:val="Heading9"/>
        <w:tabs>
          <w:tab w:val="left" w:pos="3245"/>
        </w:tabs>
        <w:spacing w:before="117"/>
        <w:ind w:left="468"/>
      </w:pPr>
      <w:r>
        <w:rPr>
          <w:spacing w:val="-2"/>
        </w:rPr>
        <w:t>BORROWER:</w:t>
      </w:r>
      <w:r>
        <w:tab/>
      </w:r>
      <w:r>
        <w:rPr>
          <w:spacing w:val="-2"/>
        </w:rPr>
        <w:t>CREDITOR:</w:t>
      </w:r>
    </w:p>
    <w:p w14:paraId="7E4D4AA9" w14:textId="77777777" w:rsidR="005C2A41" w:rsidRDefault="00863C9F">
      <w:pPr>
        <w:spacing w:before="2"/>
        <w:ind w:left="3245"/>
        <w:rPr>
          <w:sz w:val="17"/>
        </w:rPr>
      </w:pPr>
      <w:r>
        <w:rPr>
          <w:spacing w:val="-6"/>
          <w:sz w:val="17"/>
        </w:rPr>
        <w:t>Sallie</w:t>
      </w:r>
      <w:r>
        <w:rPr>
          <w:spacing w:val="-7"/>
          <w:sz w:val="17"/>
        </w:rPr>
        <w:t xml:space="preserve"> </w:t>
      </w:r>
      <w:r>
        <w:rPr>
          <w:spacing w:val="-6"/>
          <w:sz w:val="17"/>
        </w:rPr>
        <w:t>Mae</w:t>
      </w:r>
      <w:r>
        <w:rPr>
          <w:spacing w:val="-7"/>
          <w:sz w:val="17"/>
        </w:rPr>
        <w:t xml:space="preserve"> </w:t>
      </w:r>
      <w:r>
        <w:rPr>
          <w:spacing w:val="-6"/>
          <w:sz w:val="17"/>
        </w:rPr>
        <w:t>Bank</w:t>
      </w:r>
    </w:p>
    <w:p w14:paraId="76362B8E" w14:textId="77777777" w:rsidR="005C2A41" w:rsidRDefault="00863C9F">
      <w:pPr>
        <w:spacing w:before="2"/>
        <w:ind w:left="3245"/>
        <w:rPr>
          <w:sz w:val="17"/>
        </w:rPr>
      </w:pPr>
      <w:r>
        <w:rPr>
          <w:spacing w:val="-6"/>
          <w:sz w:val="17"/>
        </w:rPr>
        <w:t>P.O.</w:t>
      </w:r>
      <w:r>
        <w:rPr>
          <w:spacing w:val="-5"/>
          <w:sz w:val="17"/>
        </w:rPr>
        <w:t xml:space="preserve"> </w:t>
      </w:r>
      <w:r>
        <w:rPr>
          <w:spacing w:val="-6"/>
          <w:sz w:val="17"/>
        </w:rPr>
        <w:t>Box</w:t>
      </w:r>
      <w:r>
        <w:rPr>
          <w:spacing w:val="-4"/>
          <w:sz w:val="17"/>
        </w:rPr>
        <w:t xml:space="preserve"> </w:t>
      </w:r>
      <w:r>
        <w:rPr>
          <w:spacing w:val="-6"/>
          <w:sz w:val="17"/>
        </w:rPr>
        <w:t>3319</w:t>
      </w:r>
    </w:p>
    <w:p w14:paraId="1731D1A9" w14:textId="77777777" w:rsidR="005C2A41" w:rsidRDefault="00863C9F">
      <w:pPr>
        <w:spacing w:before="2"/>
        <w:ind w:left="3245"/>
        <w:rPr>
          <w:sz w:val="17"/>
        </w:rPr>
      </w:pPr>
      <w:r>
        <w:rPr>
          <w:spacing w:val="-4"/>
          <w:sz w:val="17"/>
        </w:rPr>
        <w:t>Wilmington,</w:t>
      </w:r>
      <w:r>
        <w:rPr>
          <w:spacing w:val="-6"/>
          <w:sz w:val="17"/>
        </w:rPr>
        <w:t xml:space="preserve"> </w:t>
      </w:r>
      <w:r>
        <w:rPr>
          <w:spacing w:val="-4"/>
          <w:sz w:val="17"/>
        </w:rPr>
        <w:t>DE</w:t>
      </w:r>
      <w:r>
        <w:rPr>
          <w:spacing w:val="-8"/>
          <w:sz w:val="17"/>
        </w:rPr>
        <w:t xml:space="preserve"> </w:t>
      </w:r>
      <w:r>
        <w:rPr>
          <w:spacing w:val="-4"/>
          <w:sz w:val="17"/>
        </w:rPr>
        <w:t>19804­</w:t>
      </w:r>
    </w:p>
    <w:p w14:paraId="6D450999" w14:textId="77777777" w:rsidR="005C2A41" w:rsidRDefault="00863C9F">
      <w:pPr>
        <w:spacing w:before="3"/>
        <w:ind w:left="3245"/>
        <w:rPr>
          <w:sz w:val="17"/>
        </w:rPr>
      </w:pPr>
      <w:r>
        <w:rPr>
          <w:spacing w:val="-4"/>
          <w:sz w:val="17"/>
        </w:rPr>
        <w:t>4319</w:t>
      </w:r>
    </w:p>
    <w:p w14:paraId="0C8E1E2F" w14:textId="77777777" w:rsidR="005C2A41" w:rsidRDefault="005C2A41">
      <w:pPr>
        <w:pStyle w:val="BodyText"/>
        <w:rPr>
          <w:sz w:val="17"/>
        </w:rPr>
      </w:pPr>
    </w:p>
    <w:p w14:paraId="43289E42" w14:textId="77777777" w:rsidR="005C2A41" w:rsidRDefault="005C2A41">
      <w:pPr>
        <w:pStyle w:val="BodyText"/>
        <w:rPr>
          <w:sz w:val="17"/>
        </w:rPr>
      </w:pPr>
    </w:p>
    <w:p w14:paraId="084C11C3" w14:textId="77777777" w:rsidR="005C2A41" w:rsidRDefault="005C2A41">
      <w:pPr>
        <w:pStyle w:val="BodyText"/>
        <w:rPr>
          <w:sz w:val="17"/>
        </w:rPr>
      </w:pPr>
    </w:p>
    <w:p w14:paraId="695219C3" w14:textId="77777777" w:rsidR="005C2A41" w:rsidRDefault="005C2A41">
      <w:pPr>
        <w:pStyle w:val="BodyText"/>
        <w:spacing w:before="156"/>
        <w:rPr>
          <w:sz w:val="17"/>
        </w:rPr>
      </w:pPr>
    </w:p>
    <w:p w14:paraId="0DB34953" w14:textId="77777777" w:rsidR="005C2A41" w:rsidRDefault="00863C9F">
      <w:pPr>
        <w:pStyle w:val="Heading1"/>
        <w:tabs>
          <w:tab w:val="left" w:pos="10341"/>
        </w:tabs>
        <w:ind w:left="43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3210B5D1" w14:textId="77777777" w:rsidR="005C2A41" w:rsidRDefault="00863C9F">
      <w:pPr>
        <w:tabs>
          <w:tab w:val="left" w:pos="3116"/>
          <w:tab w:val="left" w:pos="5558"/>
          <w:tab w:val="left" w:pos="7999"/>
        </w:tabs>
        <w:spacing w:before="51" w:after="45"/>
        <w:ind w:left="67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461BE366" w14:textId="77777777" w:rsidR="005C2A41" w:rsidRDefault="00863C9F">
      <w:pPr>
        <w:ind w:left="577"/>
        <w:rPr>
          <w:sz w:val="20"/>
        </w:rPr>
      </w:pPr>
      <w:r>
        <w:rPr>
          <w:noProof/>
          <w:sz w:val="20"/>
        </w:rPr>
        <mc:AlternateContent>
          <mc:Choice Requires="wps">
            <w:drawing>
              <wp:inline distT="0" distB="0" distL="0" distR="0" wp14:anchorId="21B170A6" wp14:editId="2F3B5DEF">
                <wp:extent cx="1456055" cy="339090"/>
                <wp:effectExtent l="9525" t="0" r="1269" b="3810"/>
                <wp:docPr id="1312" name="Text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521182CF" w14:textId="77777777" w:rsidR="005C2A41" w:rsidRDefault="00863C9F">
                            <w:pPr>
                              <w:spacing w:before="93"/>
                              <w:ind w:left="434"/>
                              <w:rPr>
                                <w:sz w:val="28"/>
                              </w:rPr>
                            </w:pPr>
                            <w:r>
                              <w:rPr>
                                <w:spacing w:val="-2"/>
                                <w:sz w:val="28"/>
                              </w:rPr>
                              <w:t>$20,000.00</w:t>
                            </w:r>
                          </w:p>
                        </w:txbxContent>
                      </wps:txbx>
                      <wps:bodyPr wrap="square" lIns="0" tIns="0" rIns="0" bIns="0" rtlCol="0">
                        <a:noAutofit/>
                      </wps:bodyPr>
                    </wps:wsp>
                  </a:graphicData>
                </a:graphic>
              </wp:inline>
            </w:drawing>
          </mc:Choice>
          <mc:Fallback>
            <w:pict>
              <v:shape w14:anchorId="21B170A6" id="Textbox 1312" o:spid="_x0000_s1249"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" filled="f" strokeweight=".17431mm">
                <v:path arrowok="t"/>
                <v:textbox inset="0,0,0,0">
                  <w:txbxContent>
                    <w:p w14:paraId="521182CF" w14:textId="77777777" w:rsidR="005C2A41" w:rsidRDefault="00863C9F">
                      <w:pPr>
                        <w:spacing w:before="93"/>
                        <w:ind w:left="434"/>
                        <w:rPr>
                          <w:sz w:val="28"/>
                        </w:rPr>
                      </w:pPr>
                      <w:r>
                        <w:rPr>
                          <w:spacing w:val="-2"/>
                          <w:sz w:val="28"/>
                        </w:rPr>
                        <w:t>$20,000.00</w:t>
                      </w:r>
                    </w:p>
                  </w:txbxContent>
                </v:textbox>
                <w10:anchorlock/>
              </v:shape>
            </w:pict>
          </mc:Fallback>
        </mc:AlternateContent>
      </w:r>
      <w:r>
        <w:rPr>
          <w:rFonts w:ascii="Times New Roman"/>
          <w:spacing w:val="70"/>
          <w:sz w:val="20"/>
        </w:rPr>
        <w:t xml:space="preserve"> </w:t>
      </w:r>
      <w:r>
        <w:rPr>
          <w:noProof/>
          <w:spacing w:val="70"/>
          <w:sz w:val="20"/>
        </w:rPr>
        <mc:AlternateContent>
          <mc:Choice Requires="wps">
            <w:drawing>
              <wp:inline distT="0" distB="0" distL="0" distR="0" wp14:anchorId="138F5432" wp14:editId="7C9DC8BE">
                <wp:extent cx="1424940" cy="307975"/>
                <wp:effectExtent l="19050" t="9525" r="13334" b="25400"/>
                <wp:docPr id="1313" name="Text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5AF36239" w14:textId="77777777" w:rsidR="005C2A41" w:rsidRDefault="00863C9F">
                            <w:pPr>
                              <w:spacing w:before="43"/>
                              <w:ind w:left="533"/>
                              <w:rPr>
                                <w:sz w:val="28"/>
                              </w:rPr>
                            </w:pPr>
                            <w:r>
                              <w:rPr>
                                <w:spacing w:val="-2"/>
                                <w:sz w:val="28"/>
                              </w:rPr>
                              <w:t>14.875%</w:t>
                            </w:r>
                          </w:p>
                        </w:txbxContent>
                      </wps:txbx>
                      <wps:bodyPr wrap="square" lIns="0" tIns="0" rIns="0" bIns="0" rtlCol="0">
                        <a:noAutofit/>
                      </wps:bodyPr>
                    </wps:wsp>
                  </a:graphicData>
                </a:graphic>
              </wp:inline>
            </w:drawing>
          </mc:Choice>
          <mc:Fallback>
            <w:pict>
              <v:shape w14:anchorId="138F5432" id="Textbox 1313" o:spid="_x0000_s1250"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" filled="f" strokeweight="1.0459mm">
                <v:path arrowok="t"/>
                <v:textbox inset="0,0,0,0">
                  <w:txbxContent>
                    <w:p w14:paraId="5AF36239" w14:textId="77777777" w:rsidR="005C2A41" w:rsidRDefault="00863C9F">
                      <w:pPr>
                        <w:spacing w:before="43"/>
                        <w:ind w:left="533"/>
                        <w:rPr>
                          <w:sz w:val="28"/>
                        </w:rPr>
                      </w:pPr>
                      <w:r>
                        <w:rPr>
                          <w:spacing w:val="-2"/>
                          <w:sz w:val="28"/>
                        </w:rPr>
                        <w:t>14.875%</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4C2B2545" wp14:editId="2E41B8D6">
                <wp:extent cx="1424940" cy="307975"/>
                <wp:effectExtent l="19050" t="9525" r="13334" b="25400"/>
                <wp:docPr id="1314" name="Text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554AF15E" w14:textId="77777777" w:rsidR="005C2A41" w:rsidRDefault="00863C9F">
                            <w:pPr>
                              <w:spacing w:before="43"/>
                              <w:ind w:left="385"/>
                              <w:rPr>
                                <w:sz w:val="28"/>
                              </w:rPr>
                            </w:pPr>
                            <w:r>
                              <w:rPr>
                                <w:spacing w:val="-2"/>
                                <w:sz w:val="28"/>
                              </w:rPr>
                              <w:t>$73,088.31</w:t>
                            </w:r>
                          </w:p>
                        </w:txbxContent>
                      </wps:txbx>
                      <wps:bodyPr wrap="square" lIns="0" tIns="0" rIns="0" bIns="0" rtlCol="0">
                        <a:noAutofit/>
                      </wps:bodyPr>
                    </wps:wsp>
                  </a:graphicData>
                </a:graphic>
              </wp:inline>
            </w:drawing>
          </mc:Choice>
          <mc:Fallback>
            <w:pict>
              <v:shape w14:anchorId="4C2B2545" id="Textbox 1314" o:spid="_x0000_s1251"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" filled="f" strokeweight="1.0459mm">
                <v:path arrowok="t"/>
                <v:textbox inset="0,0,0,0">
                  <w:txbxContent>
                    <w:p w14:paraId="554AF15E" w14:textId="77777777" w:rsidR="005C2A41" w:rsidRDefault="00863C9F">
                      <w:pPr>
                        <w:spacing w:before="43"/>
                        <w:ind w:left="385"/>
                        <w:rPr>
                          <w:sz w:val="28"/>
                        </w:rPr>
                      </w:pPr>
                      <w:r>
                        <w:rPr>
                          <w:spacing w:val="-2"/>
                          <w:sz w:val="28"/>
                        </w:rPr>
                        <w:t>$73,088.31</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2A5CAB62" wp14:editId="40278693">
                <wp:extent cx="1456055" cy="339090"/>
                <wp:effectExtent l="9525" t="0" r="1269" b="3810"/>
                <wp:docPr id="1315" name="Text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0E59662A" w14:textId="77777777" w:rsidR="005C2A41" w:rsidRDefault="00863C9F">
                            <w:pPr>
                              <w:spacing w:before="93"/>
                              <w:ind w:left="435"/>
                              <w:rPr>
                                <w:sz w:val="28"/>
                              </w:rPr>
                            </w:pPr>
                            <w:r>
                              <w:rPr>
                                <w:spacing w:val="-2"/>
                                <w:sz w:val="28"/>
                              </w:rPr>
                              <w:t>$93,088.31</w:t>
                            </w:r>
                          </w:p>
                        </w:txbxContent>
                      </wps:txbx>
                      <wps:bodyPr wrap="square" lIns="0" tIns="0" rIns="0" bIns="0" rtlCol="0">
                        <a:noAutofit/>
                      </wps:bodyPr>
                    </wps:wsp>
                  </a:graphicData>
                </a:graphic>
              </wp:inline>
            </w:drawing>
          </mc:Choice>
          <mc:Fallback>
            <w:pict>
              <v:shape w14:anchorId="2A5CAB62" id="Textbox 1315" o:spid="_x0000_s1252"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" filled="f" strokeweight=".17431mm">
                <v:path arrowok="t"/>
                <v:textbox inset="0,0,0,0">
                  <w:txbxContent>
                    <w:p w14:paraId="0E59662A" w14:textId="77777777" w:rsidR="005C2A41" w:rsidRDefault="00863C9F">
                      <w:pPr>
                        <w:spacing w:before="93"/>
                        <w:ind w:left="435"/>
                        <w:rPr>
                          <w:sz w:val="28"/>
                        </w:rPr>
                      </w:pPr>
                      <w:r>
                        <w:rPr>
                          <w:spacing w:val="-2"/>
                          <w:sz w:val="28"/>
                        </w:rPr>
                        <w:t>$93,088.31</w:t>
                      </w:r>
                    </w:p>
                  </w:txbxContent>
                </v:textbox>
                <w10:anchorlock/>
              </v:shape>
            </w:pict>
          </mc:Fallback>
        </mc:AlternateContent>
      </w:r>
    </w:p>
    <w:p w14:paraId="36EF9D0B" w14:textId="77777777" w:rsidR="005C2A41" w:rsidRDefault="005C2A41">
      <w:pPr>
        <w:rPr>
          <w:sz w:val="20"/>
        </w:rPr>
        <w:sectPr w:rsidR="005C2A41">
          <w:headerReference w:type="even" r:id="rId231"/>
          <w:headerReference w:type="default" r:id="rId232"/>
          <w:footerReference w:type="even" r:id="rId233"/>
          <w:footerReference w:type="default" r:id="rId234"/>
          <w:pgSz w:w="12240" w:h="15840"/>
          <w:pgMar w:top="700" w:right="720" w:bottom="400" w:left="720" w:header="500" w:footer="213" w:gutter="0"/>
          <w:cols w:space="720"/>
        </w:sectPr>
      </w:pPr>
    </w:p>
    <w:p w14:paraId="2168726F" w14:textId="77777777" w:rsidR="005C2A41" w:rsidRDefault="00863C9F">
      <w:pPr>
        <w:pStyle w:val="BodyText"/>
        <w:spacing w:line="244" w:lineRule="auto"/>
        <w:ind w:left="676" w:right="51"/>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3EFAD215" w14:textId="77777777" w:rsidR="005C2A41" w:rsidRDefault="005C2A41">
      <w:pPr>
        <w:pStyle w:val="BodyText"/>
        <w:spacing w:before="155"/>
      </w:pPr>
    </w:p>
    <w:p w14:paraId="375A4D97" w14:textId="77777777" w:rsidR="005C2A41" w:rsidRDefault="00863C9F">
      <w:pPr>
        <w:pStyle w:val="Heading4"/>
      </w:pPr>
      <w:r>
        <w:t>ITEMIZATION</w:t>
      </w:r>
      <w:r>
        <w:rPr>
          <w:spacing w:val="-5"/>
        </w:rPr>
        <w:t xml:space="preserve"> </w:t>
      </w:r>
      <w:r>
        <w:t>OF</w:t>
      </w:r>
      <w:r>
        <w:rPr>
          <w:spacing w:val="-5"/>
        </w:rPr>
        <w:t xml:space="preserve"> </w:t>
      </w:r>
      <w:r>
        <w:rPr>
          <w:spacing w:val="-2"/>
        </w:rPr>
        <w:t>AMOUNT</w:t>
      </w:r>
    </w:p>
    <w:p w14:paraId="1E5F6B28" w14:textId="77777777" w:rsidR="005C2A41" w:rsidRDefault="00863C9F">
      <w:pPr>
        <w:pStyle w:val="BodyText"/>
        <w:tabs>
          <w:tab w:val="left" w:pos="2457"/>
        </w:tabs>
        <w:spacing w:line="176" w:lineRule="exact"/>
        <w:ind w:left="16"/>
      </w:pPr>
      <w:r>
        <w:br w:type="column"/>
      </w:r>
      <w:r>
        <w:rPr>
          <w:spacing w:val="-6"/>
        </w:rPr>
        <w:t>Your</w:t>
      </w:r>
      <w:r>
        <w:rPr>
          <w:spacing w:val="-1"/>
        </w:rPr>
        <w:t xml:space="preserve"> </w:t>
      </w:r>
      <w:r>
        <w:rPr>
          <w:spacing w:val="-6"/>
        </w:rPr>
        <w:t>current</w:t>
      </w:r>
      <w:r>
        <w:t xml:space="preserve"> </w:t>
      </w:r>
      <w:r>
        <w:rPr>
          <w:spacing w:val="-6"/>
        </w:rPr>
        <w:t>interest</w:t>
      </w:r>
      <w:r>
        <w:rPr>
          <w:spacing w:val="-1"/>
        </w:rPr>
        <w:t xml:space="preserve"> </w:t>
      </w:r>
      <w:r>
        <w:rPr>
          <w:spacing w:val="-6"/>
        </w:rPr>
        <w:t>rate.</w:t>
      </w:r>
      <w:r>
        <w:tab/>
      </w:r>
      <w:r>
        <w:rPr>
          <w:spacing w:val="-4"/>
        </w:rPr>
        <w:t>The</w:t>
      </w:r>
      <w:r>
        <w:rPr>
          <w:spacing w:val="-7"/>
        </w:rPr>
        <w:t xml:space="preserve"> </w:t>
      </w:r>
      <w:r>
        <w:rPr>
          <w:spacing w:val="-4"/>
        </w:rPr>
        <w:t>estimated</w:t>
      </w:r>
      <w:r>
        <w:rPr>
          <w:spacing w:val="-6"/>
        </w:rPr>
        <w:t xml:space="preserve"> </w:t>
      </w:r>
      <w:r>
        <w:rPr>
          <w:spacing w:val="-4"/>
        </w:rPr>
        <w:t>dollar</w:t>
      </w:r>
      <w:r>
        <w:rPr>
          <w:spacing w:val="-6"/>
        </w:rPr>
        <w:t xml:space="preserve"> </w:t>
      </w:r>
      <w:r>
        <w:rPr>
          <w:spacing w:val="-4"/>
        </w:rPr>
        <w:t>amount</w:t>
      </w:r>
    </w:p>
    <w:p w14:paraId="4D9E9414" w14:textId="77777777" w:rsidR="005C2A41" w:rsidRDefault="00863C9F">
      <w:pPr>
        <w:pStyle w:val="BodyText"/>
        <w:spacing w:before="3"/>
        <w:ind w:left="2458"/>
      </w:pPr>
      <w:r>
        <w:rPr>
          <w:spacing w:val="-4"/>
        </w:rPr>
        <w:t>the</w:t>
      </w:r>
      <w:r>
        <w:rPr>
          <w:spacing w:val="-6"/>
        </w:rPr>
        <w:t xml:space="preserve"> </w:t>
      </w:r>
      <w:r>
        <w:rPr>
          <w:spacing w:val="-4"/>
        </w:rPr>
        <w:t>credit</w:t>
      </w:r>
      <w:r>
        <w:rPr>
          <w:spacing w:val="-5"/>
        </w:rPr>
        <w:t xml:space="preserve"> </w:t>
      </w:r>
      <w:r>
        <w:rPr>
          <w:spacing w:val="-4"/>
        </w:rPr>
        <w:t>will</w:t>
      </w:r>
      <w:r>
        <w:rPr>
          <w:spacing w:val="-6"/>
        </w:rPr>
        <w:t xml:space="preserve"> </w:t>
      </w:r>
      <w:r>
        <w:rPr>
          <w:spacing w:val="-4"/>
        </w:rPr>
        <w:t>cost</w:t>
      </w:r>
      <w:r>
        <w:rPr>
          <w:spacing w:val="-5"/>
        </w:rPr>
        <w:t xml:space="preserve"> </w:t>
      </w:r>
      <w:r>
        <w:rPr>
          <w:spacing w:val="-4"/>
        </w:rPr>
        <w:t>you.</w:t>
      </w:r>
    </w:p>
    <w:p w14:paraId="57A3A618" w14:textId="77777777" w:rsidR="005C2A41" w:rsidRDefault="005C2A41">
      <w:pPr>
        <w:pStyle w:val="BodyText"/>
        <w:spacing w:before="168"/>
      </w:pPr>
    </w:p>
    <w:p w14:paraId="3C27D6F6" w14:textId="77777777" w:rsidR="005C2A41" w:rsidRDefault="00863C9F">
      <w:pPr>
        <w:pStyle w:val="Heading4"/>
        <w:ind w:left="1766"/>
      </w:pPr>
      <w:r>
        <w:t>ABOUT</w:t>
      </w:r>
      <w:r>
        <w:rPr>
          <w:spacing w:val="5"/>
        </w:rPr>
        <w:t xml:space="preserve"> </w:t>
      </w:r>
      <w:r>
        <w:t>YOUR</w:t>
      </w:r>
      <w:r>
        <w:rPr>
          <w:spacing w:val="6"/>
        </w:rPr>
        <w:t xml:space="preserve"> </w:t>
      </w:r>
      <w:r>
        <w:t>INTEREST</w:t>
      </w:r>
      <w:r>
        <w:rPr>
          <w:spacing w:val="6"/>
        </w:rPr>
        <w:t xml:space="preserve"> </w:t>
      </w:r>
      <w:r>
        <w:rPr>
          <w:spacing w:val="-4"/>
        </w:rPr>
        <w:t>RATE</w:t>
      </w:r>
    </w:p>
    <w:p w14:paraId="5F6E78F3" w14:textId="77777777" w:rsidR="005C2A41" w:rsidRDefault="00863C9F">
      <w:pPr>
        <w:pStyle w:val="BodyText"/>
        <w:spacing w:line="244" w:lineRule="auto"/>
        <w:ind w:left="51" w:right="655"/>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2C22FD76" w14:textId="77777777" w:rsidR="005C2A41" w:rsidRDefault="005C2A41">
      <w:pPr>
        <w:pStyle w:val="BodyText"/>
        <w:spacing w:line="244" w:lineRule="auto"/>
        <w:sectPr w:rsidR="005C2A41">
          <w:type w:val="continuous"/>
          <w:pgSz w:w="12240" w:h="15840"/>
          <w:pgMar w:top="1760" w:right="720" w:bottom="340" w:left="720" w:header="500" w:footer="213" w:gutter="0"/>
          <w:cols w:num="3" w:space="720" w:equalWidth="0">
            <w:col w:w="3061" w:space="40"/>
            <w:col w:w="4808" w:space="39"/>
            <w:col w:w="2852"/>
          </w:cols>
        </w:sectPr>
      </w:pPr>
    </w:p>
    <w:p w14:paraId="55626305" w14:textId="77777777" w:rsidR="005C2A41" w:rsidRDefault="00863C9F">
      <w:pPr>
        <w:tabs>
          <w:tab w:val="left" w:pos="4871"/>
        </w:tabs>
        <w:spacing w:before="16" w:line="297" w:lineRule="auto"/>
        <w:ind w:left="5063" w:right="605" w:hanging="4566"/>
        <w:rPr>
          <w:sz w:val="18"/>
        </w:rPr>
      </w:pPr>
      <w:r>
        <w:rPr>
          <w:noProof/>
          <w:sz w:val="18"/>
        </w:rPr>
        <mc:AlternateContent>
          <mc:Choice Requires="wpg">
            <w:drawing>
              <wp:anchor distT="0" distB="0" distL="0" distR="0" simplePos="0" relativeHeight="487851008" behindDoc="1" locked="0" layoutInCell="1" allowOverlap="1" wp14:anchorId="4762832E" wp14:editId="1BDA4455">
                <wp:simplePos x="0" y="0"/>
                <wp:positionH relativeFrom="page">
                  <wp:posOffset>3559871</wp:posOffset>
                </wp:positionH>
                <wp:positionV relativeFrom="paragraph">
                  <wp:posOffset>1065359</wp:posOffset>
                </wp:positionV>
                <wp:extent cx="3414395" cy="427355"/>
                <wp:effectExtent l="0" t="0" r="0" b="0"/>
                <wp:wrapTopAndBottom/>
                <wp:docPr id="1316" name="Group 1316" descr="Text reading: &quot;Although your rate will vary, it will never exceed 25.000% (the maximum allowable for this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4395" cy="427355"/>
                          <a:chOff x="0" y="0"/>
                          <a:chExt cx="3414395" cy="427355"/>
                        </a:xfrm>
                      </wpg:grpSpPr>
                      <wps:wsp>
                        <wps:cNvPr id="1317" name="Graphic 1317"/>
                        <wps:cNvSpPr/>
                        <wps:spPr>
                          <a:xfrm>
                            <a:off x="0" y="0"/>
                            <a:ext cx="3414395" cy="427355"/>
                          </a:xfrm>
                          <a:custGeom>
                            <a:avLst/>
                            <a:gdLst/>
                            <a:ahLst/>
                            <a:cxnLst/>
                            <a:rect l="l" t="t" r="r" b="b"/>
                            <a:pathLst>
                              <a:path w="3414395" h="427355">
                                <a:moveTo>
                                  <a:pt x="3413921" y="0"/>
                                </a:moveTo>
                                <a:lnTo>
                                  <a:pt x="0" y="0"/>
                                </a:lnTo>
                                <a:lnTo>
                                  <a:pt x="0" y="426740"/>
                                </a:lnTo>
                                <a:lnTo>
                                  <a:pt x="3413921" y="426740"/>
                                </a:lnTo>
                                <a:lnTo>
                                  <a:pt x="3413921" y="0"/>
                                </a:lnTo>
                                <a:close/>
                              </a:path>
                            </a:pathLst>
                          </a:custGeom>
                          <a:solidFill>
                            <a:srgbClr val="DBDBDB"/>
                          </a:solidFill>
                        </wps:spPr>
                        <wps:bodyPr wrap="square" lIns="0" tIns="0" rIns="0" bIns="0" rtlCol="0">
                          <a:prstTxWarp prst="textNoShape">
                            <a:avLst/>
                          </a:prstTxWarp>
                          <a:noAutofit/>
                        </wps:bodyPr>
                      </wps:wsp>
                      <wps:wsp>
                        <wps:cNvPr id="1318" name="Graphic 1318"/>
                        <wps:cNvSpPr/>
                        <wps:spPr>
                          <a:xfrm>
                            <a:off x="6275" y="119236"/>
                            <a:ext cx="38100" cy="38100"/>
                          </a:xfrm>
                          <a:custGeom>
                            <a:avLst/>
                            <a:gdLst/>
                            <a:ahLst/>
                            <a:cxnLst/>
                            <a:rect l="l" t="t" r="r" b="b"/>
                            <a:pathLst>
                              <a:path w="38100" h="38100">
                                <a:moveTo>
                                  <a:pt x="18826" y="0"/>
                                </a:moveTo>
                                <a:lnTo>
                                  <a:pt x="10590" y="1176"/>
                                </a:lnTo>
                                <a:lnTo>
                                  <a:pt x="4706" y="4706"/>
                                </a:lnTo>
                                <a:lnTo>
                                  <a:pt x="1176" y="10590"/>
                                </a:lnTo>
                                <a:lnTo>
                                  <a:pt x="0" y="18826"/>
                                </a:lnTo>
                                <a:lnTo>
                                  <a:pt x="1176" y="27063"/>
                                </a:lnTo>
                                <a:lnTo>
                                  <a:pt x="4706" y="32946"/>
                                </a:lnTo>
                                <a:lnTo>
                                  <a:pt x="10590" y="36476"/>
                                </a:lnTo>
                                <a:lnTo>
                                  <a:pt x="18826" y="37653"/>
                                </a:lnTo>
                                <a:lnTo>
                                  <a:pt x="27063" y="36476"/>
                                </a:lnTo>
                                <a:lnTo>
                                  <a:pt x="32946" y="32946"/>
                                </a:lnTo>
                                <a:lnTo>
                                  <a:pt x="36476" y="27063"/>
                                </a:lnTo>
                                <a:lnTo>
                                  <a:pt x="37653" y="18826"/>
                                </a:lnTo>
                                <a:lnTo>
                                  <a:pt x="36476" y="10590"/>
                                </a:lnTo>
                                <a:lnTo>
                                  <a:pt x="32946" y="4706"/>
                                </a:lnTo>
                                <a:lnTo>
                                  <a:pt x="27063" y="1176"/>
                                </a:lnTo>
                                <a:lnTo>
                                  <a:pt x="18826" y="0"/>
                                </a:lnTo>
                                <a:close/>
                              </a:path>
                            </a:pathLst>
                          </a:custGeom>
                          <a:solidFill>
                            <a:srgbClr val="000000"/>
                          </a:solidFill>
                        </wps:spPr>
                        <wps:bodyPr wrap="square" lIns="0" tIns="0" rIns="0" bIns="0" rtlCol="0">
                          <a:prstTxWarp prst="textNoShape">
                            <a:avLst/>
                          </a:prstTxWarp>
                          <a:noAutofit/>
                        </wps:bodyPr>
                      </wps:wsp>
                      <wps:wsp>
                        <wps:cNvPr id="1319" name="Graphic 1319"/>
                        <wps:cNvSpPr/>
                        <wps:spPr>
                          <a:xfrm>
                            <a:off x="6275" y="119236"/>
                            <a:ext cx="38100" cy="38100"/>
                          </a:xfrm>
                          <a:custGeom>
                            <a:avLst/>
                            <a:gdLst/>
                            <a:ahLst/>
                            <a:cxnLst/>
                            <a:rect l="l" t="t" r="r" b="b"/>
                            <a:pathLst>
                              <a:path w="38100" h="38100">
                                <a:moveTo>
                                  <a:pt x="37653" y="18826"/>
                                </a:moveTo>
                                <a:lnTo>
                                  <a:pt x="36476" y="27063"/>
                                </a:lnTo>
                                <a:lnTo>
                                  <a:pt x="32946" y="32946"/>
                                </a:lnTo>
                                <a:lnTo>
                                  <a:pt x="27063" y="36476"/>
                                </a:lnTo>
                                <a:lnTo>
                                  <a:pt x="18826" y="37653"/>
                                </a:lnTo>
                                <a:lnTo>
                                  <a:pt x="10590" y="36476"/>
                                </a:lnTo>
                                <a:lnTo>
                                  <a:pt x="4706" y="32946"/>
                                </a:lnTo>
                                <a:lnTo>
                                  <a:pt x="1176" y="27063"/>
                                </a:lnTo>
                                <a:lnTo>
                                  <a:pt x="0" y="18826"/>
                                </a:lnTo>
                                <a:lnTo>
                                  <a:pt x="1176" y="10590"/>
                                </a:lnTo>
                                <a:lnTo>
                                  <a:pt x="4706" y="4706"/>
                                </a:lnTo>
                                <a:lnTo>
                                  <a:pt x="10590" y="1176"/>
                                </a:lnTo>
                                <a:lnTo>
                                  <a:pt x="18826" y="0"/>
                                </a:lnTo>
                                <a:lnTo>
                                  <a:pt x="27063" y="1176"/>
                                </a:lnTo>
                                <a:lnTo>
                                  <a:pt x="32946" y="4706"/>
                                </a:lnTo>
                                <a:lnTo>
                                  <a:pt x="36476" y="10590"/>
                                </a:lnTo>
                                <a:lnTo>
                                  <a:pt x="37653" y="18826"/>
                                </a:lnTo>
                                <a:close/>
                              </a:path>
                            </a:pathLst>
                          </a:custGeom>
                          <a:ln w="6275">
                            <a:solidFill>
                              <a:srgbClr val="000000"/>
                            </a:solidFill>
                            <a:prstDash val="solid"/>
                          </a:ln>
                        </wps:spPr>
                        <wps:bodyPr wrap="square" lIns="0" tIns="0" rIns="0" bIns="0" rtlCol="0">
                          <a:prstTxWarp prst="textNoShape">
                            <a:avLst/>
                          </a:prstTxWarp>
                          <a:noAutofit/>
                        </wps:bodyPr>
                      </wps:wsp>
                      <wps:wsp>
                        <wps:cNvPr id="1320" name="Textbox 1320"/>
                        <wps:cNvSpPr txBox="1"/>
                        <wps:spPr>
                          <a:xfrm>
                            <a:off x="0" y="0"/>
                            <a:ext cx="3414395" cy="427355"/>
                          </a:xfrm>
                          <a:prstGeom prst="rect">
                            <a:avLst/>
                          </a:prstGeom>
                        </wps:spPr>
                        <wps:txbx>
                          <w:txbxContent>
                            <w:p w14:paraId="2025C6C6" w14:textId="77777777" w:rsidR="005C2A41" w:rsidRDefault="00863C9F">
                              <w:pPr>
                                <w:spacing w:before="108"/>
                                <w:ind w:left="197"/>
                                <w:rPr>
                                  <w:b/>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8"/>
                                  <w:w w:val="105"/>
                                  <w:sz w:val="18"/>
                                </w:rPr>
                                <w:t xml:space="preserve"> </w:t>
                              </w:r>
                              <w:r>
                                <w:rPr>
                                  <w:b/>
                                  <w:w w:val="105"/>
                                  <w:sz w:val="18"/>
                                </w:rPr>
                                <w:t>never</w:t>
                              </w:r>
                              <w:r>
                                <w:rPr>
                                  <w:b/>
                                  <w:spacing w:val="-8"/>
                                  <w:w w:val="105"/>
                                  <w:sz w:val="18"/>
                                </w:rPr>
                                <w:t xml:space="preserve"> </w:t>
                              </w:r>
                              <w:r>
                                <w:rPr>
                                  <w:b/>
                                  <w:w w:val="105"/>
                                  <w:sz w:val="18"/>
                                </w:rPr>
                                <w:t>exceed</w:t>
                              </w:r>
                              <w:r>
                                <w:rPr>
                                  <w:b/>
                                  <w:spacing w:val="-7"/>
                                  <w:w w:val="105"/>
                                  <w:sz w:val="18"/>
                                </w:rPr>
                                <w:t xml:space="preserve"> </w:t>
                              </w:r>
                              <w:r>
                                <w:rPr>
                                  <w:b/>
                                  <w:spacing w:val="-2"/>
                                  <w:w w:val="105"/>
                                  <w:sz w:val="18"/>
                                </w:rPr>
                                <w:t>25.000%</w:t>
                              </w:r>
                            </w:p>
                            <w:p w14:paraId="6447654E" w14:textId="77777777" w:rsidR="005C2A41" w:rsidRDefault="00863C9F">
                              <w:pPr>
                                <w:spacing w:before="50"/>
                                <w:ind w:left="197"/>
                                <w:rPr>
                                  <w:sz w:val="18"/>
                                </w:rPr>
                              </w:pPr>
                              <w:r>
                                <w:rPr>
                                  <w:spacing w:val="-2"/>
                                  <w:w w:val="105"/>
                                  <w:sz w:val="18"/>
                                </w:rPr>
                                <w:t>(the</w:t>
                              </w:r>
                              <w:r>
                                <w:rPr>
                                  <w:spacing w:val="-8"/>
                                  <w:w w:val="105"/>
                                  <w:sz w:val="18"/>
                                </w:rPr>
                                <w:t xml:space="preserve"> </w:t>
                              </w:r>
                              <w:r>
                                <w:rPr>
                                  <w:spacing w:val="-2"/>
                                  <w:w w:val="105"/>
                                  <w:sz w:val="18"/>
                                </w:rPr>
                                <w:t>maximum</w:t>
                              </w:r>
                              <w:r>
                                <w:rPr>
                                  <w:spacing w:val="-7"/>
                                  <w:w w:val="105"/>
                                  <w:sz w:val="18"/>
                                </w:rPr>
                                <w:t xml:space="preserve"> </w:t>
                              </w:r>
                              <w:r>
                                <w:rPr>
                                  <w:spacing w:val="-2"/>
                                  <w:w w:val="105"/>
                                  <w:sz w:val="18"/>
                                </w:rPr>
                                <w:t>allowable</w:t>
                              </w:r>
                              <w:r>
                                <w:rPr>
                                  <w:spacing w:val="-6"/>
                                  <w:w w:val="105"/>
                                  <w:sz w:val="18"/>
                                </w:rPr>
                                <w:t xml:space="preserve"> </w:t>
                              </w:r>
                              <w:r>
                                <w:rPr>
                                  <w:spacing w:val="-2"/>
                                  <w:w w:val="105"/>
                                  <w:sz w:val="18"/>
                                </w:rPr>
                                <w:t>for</w:t>
                              </w:r>
                              <w:r>
                                <w:rPr>
                                  <w:spacing w:val="-6"/>
                                  <w:w w:val="105"/>
                                  <w:sz w:val="18"/>
                                </w:rPr>
                                <w:t xml:space="preserve"> </w:t>
                              </w:r>
                              <w:r>
                                <w:rPr>
                                  <w:spacing w:val="-2"/>
                                  <w:w w:val="105"/>
                                  <w:sz w:val="18"/>
                                </w:rPr>
                                <w:t>this</w:t>
                              </w:r>
                              <w:r>
                                <w:rPr>
                                  <w:spacing w:val="-6"/>
                                  <w:w w:val="105"/>
                                  <w:sz w:val="18"/>
                                </w:rPr>
                                <w:t xml:space="preserve"> </w:t>
                              </w:r>
                              <w:r>
                                <w:rPr>
                                  <w:spacing w:val="-2"/>
                                  <w:w w:val="105"/>
                                  <w:sz w:val="18"/>
                                </w:rPr>
                                <w:t>loan).</w:t>
                              </w:r>
                            </w:p>
                          </w:txbxContent>
                        </wps:txbx>
                        <wps:bodyPr wrap="square" lIns="0" tIns="0" rIns="0" bIns="0" rtlCol="0">
                          <a:noAutofit/>
                        </wps:bodyPr>
                      </wps:wsp>
                    </wpg:wgp>
                  </a:graphicData>
                </a:graphic>
              </wp:anchor>
            </w:drawing>
          </mc:Choice>
          <mc:Fallback>
            <w:pict>
              <v:group w14:anchorId="4762832E" id="Group 1316" o:spid="_x0000_s1253" alt="Text reading: &quot;Although your rate will vary, it will never exceed 25.000% (the maximum allowable for this loan).&quot;" style="position:absolute;left:0;text-align:left;margin-left:280.3pt;margin-top:83.9pt;width:268.85pt;height:33.65pt;z-index:-15465472;mso-wrap-distance-left:0;mso-wrap-distance-right:0;mso-position-horizontal-relative:page;mso-position-vertical-relative:text" coordsize="34143,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">
                <v:shape id="Graphic 1317" o:spid="_x0000_s1254" style="position:absolute;width:34143;height:4273;visibility:visible;mso-wrap-style:square;v-text-anchor:top" coordsize="34143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" path="m3413921,l,,,426740r3413921,l3413921,xe" fillcolor="#dbdbdb" stroked="f">
                  <v:path arrowok="t"/>
                </v:shape>
                <v:shape id="Graphic 1318" o:spid="_x0000_s1255"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" path="m18826,l10590,1176,4706,4706,1176,10590,,18826r1176,8237l4706,32946r5884,3530l18826,37653r8237,-1177l32946,32946r3530,-5883l37653,18826,36476,10590,32946,4706,27063,1176,18826,xe" fillcolor="black" stroked="f">
                  <v:path arrowok="t"/>
                </v:shape>
                <v:shape id="Graphic 1319" o:spid="_x0000_s1256"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" path="m37653,18826r-1177,8237l32946,32946r-5883,3530l18826,37653,10590,36476,4706,32946,1176,27063,,18826,1176,10590,4706,4706,10590,1176,18826,r8237,1176l32946,4706r3530,5884l37653,18826xe" filled="f" strokeweight=".17431mm">
                  <v:path arrowok="t"/>
                </v:shape>
                <v:shape id="Textbox 1320" o:spid="_x0000_s1257" type="#_x0000_t202" style="position:absolute;width:3414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14:paraId="2025C6C6" w14:textId="77777777" w:rsidR="005C2A41" w:rsidRDefault="00863C9F">
                        <w:pPr>
                          <w:spacing w:before="108"/>
                          <w:ind w:left="197"/>
                          <w:rPr>
                            <w:b/>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8"/>
                            <w:w w:val="105"/>
                            <w:sz w:val="18"/>
                          </w:rPr>
                          <w:t xml:space="preserve"> </w:t>
                        </w:r>
                        <w:r>
                          <w:rPr>
                            <w:b/>
                            <w:w w:val="105"/>
                            <w:sz w:val="18"/>
                          </w:rPr>
                          <w:t>never</w:t>
                        </w:r>
                        <w:r>
                          <w:rPr>
                            <w:b/>
                            <w:spacing w:val="-8"/>
                            <w:w w:val="105"/>
                            <w:sz w:val="18"/>
                          </w:rPr>
                          <w:t xml:space="preserve"> </w:t>
                        </w:r>
                        <w:r>
                          <w:rPr>
                            <w:b/>
                            <w:w w:val="105"/>
                            <w:sz w:val="18"/>
                          </w:rPr>
                          <w:t>exceed</w:t>
                        </w:r>
                        <w:r>
                          <w:rPr>
                            <w:b/>
                            <w:spacing w:val="-7"/>
                            <w:w w:val="105"/>
                            <w:sz w:val="18"/>
                          </w:rPr>
                          <w:t xml:space="preserve"> </w:t>
                        </w:r>
                        <w:r>
                          <w:rPr>
                            <w:b/>
                            <w:spacing w:val="-2"/>
                            <w:w w:val="105"/>
                            <w:sz w:val="18"/>
                          </w:rPr>
                          <w:t>25.000%</w:t>
                        </w:r>
                      </w:p>
                      <w:p w14:paraId="6447654E" w14:textId="77777777" w:rsidR="005C2A41" w:rsidRDefault="00863C9F">
                        <w:pPr>
                          <w:spacing w:before="50"/>
                          <w:ind w:left="197"/>
                          <w:rPr>
                            <w:sz w:val="18"/>
                          </w:rPr>
                        </w:pPr>
                        <w:r>
                          <w:rPr>
                            <w:spacing w:val="-2"/>
                            <w:w w:val="105"/>
                            <w:sz w:val="18"/>
                          </w:rPr>
                          <w:t>(the</w:t>
                        </w:r>
                        <w:r>
                          <w:rPr>
                            <w:spacing w:val="-8"/>
                            <w:w w:val="105"/>
                            <w:sz w:val="18"/>
                          </w:rPr>
                          <w:t xml:space="preserve"> </w:t>
                        </w:r>
                        <w:r>
                          <w:rPr>
                            <w:spacing w:val="-2"/>
                            <w:w w:val="105"/>
                            <w:sz w:val="18"/>
                          </w:rPr>
                          <w:t>maximum</w:t>
                        </w:r>
                        <w:r>
                          <w:rPr>
                            <w:spacing w:val="-7"/>
                            <w:w w:val="105"/>
                            <w:sz w:val="18"/>
                          </w:rPr>
                          <w:t xml:space="preserve"> </w:t>
                        </w:r>
                        <w:r>
                          <w:rPr>
                            <w:spacing w:val="-2"/>
                            <w:w w:val="105"/>
                            <w:sz w:val="18"/>
                          </w:rPr>
                          <w:t>allowable</w:t>
                        </w:r>
                        <w:r>
                          <w:rPr>
                            <w:spacing w:val="-6"/>
                            <w:w w:val="105"/>
                            <w:sz w:val="18"/>
                          </w:rPr>
                          <w:t xml:space="preserve"> </w:t>
                        </w:r>
                        <w:r>
                          <w:rPr>
                            <w:spacing w:val="-2"/>
                            <w:w w:val="105"/>
                            <w:sz w:val="18"/>
                          </w:rPr>
                          <w:t>for</w:t>
                        </w:r>
                        <w:r>
                          <w:rPr>
                            <w:spacing w:val="-6"/>
                            <w:w w:val="105"/>
                            <w:sz w:val="18"/>
                          </w:rPr>
                          <w:t xml:space="preserve"> </w:t>
                        </w:r>
                        <w:r>
                          <w:rPr>
                            <w:spacing w:val="-2"/>
                            <w:w w:val="105"/>
                            <w:sz w:val="18"/>
                          </w:rPr>
                          <w:t>this</w:t>
                        </w:r>
                        <w:r>
                          <w:rPr>
                            <w:spacing w:val="-6"/>
                            <w:w w:val="105"/>
                            <w:sz w:val="18"/>
                          </w:rPr>
                          <w:t xml:space="preserve"> </w:t>
                        </w:r>
                        <w:r>
                          <w:rPr>
                            <w:spacing w:val="-2"/>
                            <w:w w:val="105"/>
                            <w:sz w:val="18"/>
                          </w:rPr>
                          <w:t>loan).</w:t>
                        </w:r>
                      </w:p>
                    </w:txbxContent>
                  </v:textbox>
                </v:shape>
                <w10:wrap type="topAndBottom" anchorx="page"/>
              </v:group>
            </w:pict>
          </mc:Fallback>
        </mc:AlternateContent>
      </w:r>
      <w:r>
        <w:rPr>
          <w:noProof/>
          <w:sz w:val="18"/>
        </w:rPr>
        <mc:AlternateContent>
          <mc:Choice Requires="wpg">
            <w:drawing>
              <wp:anchor distT="0" distB="0" distL="0" distR="0" simplePos="0" relativeHeight="15992320" behindDoc="0" locked="0" layoutInCell="1" allowOverlap="1" wp14:anchorId="60F13228" wp14:editId="7D17B45A">
                <wp:simplePos x="0" y="0"/>
                <wp:positionH relativeFrom="page">
                  <wp:posOffset>845678</wp:posOffset>
                </wp:positionH>
                <wp:positionV relativeFrom="paragraph">
                  <wp:posOffset>942985</wp:posOffset>
                </wp:positionV>
                <wp:extent cx="38100" cy="38100"/>
                <wp:effectExtent l="0" t="0" r="0" b="0"/>
                <wp:wrapNone/>
                <wp:docPr id="1321" name="Group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322" name="Graphic 1322"/>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323" name="Graphic 1323"/>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E35A73" id="Group 1321" o:spid="_x0000_s1026" alt="&quot;&quot;" style="position:absolute;margin-left:66.6pt;margin-top:74.25pt;width:3pt;height:3pt;z-index:15992320;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">
                <v:shape id="Graphic 1322"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" path="m25102,l18826,,10590,1176,4706,4706,1176,10590,,18826r,6276l6275,31377r18827,l31377,25102r,-6276l31377,6275,25102,xe" fillcolor="black" stroked="f">
                  <v:path arrowok="t"/>
                </v:shape>
                <v:shape id="Graphic 1323"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" path="m31377,18826r,6276l25102,31377r-6276,l6275,31377,,25102,,18826,1176,10590,4706,4706,10590,1176,18826,r6276,l31377,6275r,12551xe" filled="f" strokeweight=".17431mm">
                  <v:path arrowok="t"/>
                </v:shape>
                <w10:wrap anchorx="page"/>
              </v:group>
            </w:pict>
          </mc:Fallback>
        </mc:AlternateContent>
      </w:r>
      <w:r>
        <w:rPr>
          <w:noProof/>
          <w:sz w:val="18"/>
        </w:rPr>
        <mc:AlternateContent>
          <mc:Choice Requires="wps">
            <w:drawing>
              <wp:anchor distT="0" distB="0" distL="0" distR="0" simplePos="0" relativeHeight="15994368" behindDoc="0" locked="0" layoutInCell="1" allowOverlap="1" wp14:anchorId="3B05BFE8" wp14:editId="66A00577">
                <wp:simplePos x="0" y="0"/>
                <wp:positionH relativeFrom="page">
                  <wp:posOffset>732271</wp:posOffset>
                </wp:positionH>
                <wp:positionV relativeFrom="paragraph">
                  <wp:posOffset>236981</wp:posOffset>
                </wp:positionV>
                <wp:extent cx="2527300" cy="2313940"/>
                <wp:effectExtent l="0" t="0" r="0" b="0"/>
                <wp:wrapNone/>
                <wp:docPr id="1324" name="Text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313940"/>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121BB751" w14:textId="77777777">
                              <w:trPr>
                                <w:trHeight w:val="395"/>
                              </w:trPr>
                              <w:tc>
                                <w:tcPr>
                                  <w:tcW w:w="2545" w:type="dxa"/>
                                </w:tcPr>
                                <w:p w14:paraId="684C0EA6"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48DAEF50" w14:textId="77777777" w:rsidR="005C2A41" w:rsidRDefault="00863C9F">
                                  <w:pPr>
                                    <w:pStyle w:val="TableParagraph"/>
                                    <w:spacing w:before="58"/>
                                    <w:ind w:left="46" w:right="31"/>
                                    <w:jc w:val="center"/>
                                    <w:rPr>
                                      <w:sz w:val="17"/>
                                    </w:rPr>
                                  </w:pPr>
                                  <w:r>
                                    <w:rPr>
                                      <w:spacing w:val="-2"/>
                                      <w:sz w:val="17"/>
                                    </w:rPr>
                                    <w:t>$0.00</w:t>
                                  </w:r>
                                </w:p>
                              </w:tc>
                            </w:tr>
                            <w:tr w:rsidR="005C2A41" w14:paraId="051C8C58" w14:textId="77777777">
                              <w:trPr>
                                <w:trHeight w:val="849"/>
                              </w:trPr>
                              <w:tc>
                                <w:tcPr>
                                  <w:tcW w:w="2545" w:type="dxa"/>
                                </w:tcPr>
                                <w:p w14:paraId="4C545D71"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5B9188AC" w14:textId="77777777" w:rsidR="005C2A41" w:rsidRDefault="00863C9F">
                                  <w:pPr>
                                    <w:pStyle w:val="TableParagraph"/>
                                    <w:spacing w:before="2"/>
                                    <w:ind w:left="281"/>
                                    <w:rPr>
                                      <w:sz w:val="17"/>
                                    </w:rPr>
                                  </w:pPr>
                                  <w:r>
                                    <w:rPr>
                                      <w:spacing w:val="-8"/>
                                      <w:sz w:val="17"/>
                                    </w:rPr>
                                    <w:t>UNIVERSITY</w:t>
                                  </w:r>
                                  <w:r>
                                    <w:rPr>
                                      <w:spacing w:val="-14"/>
                                      <w:sz w:val="17"/>
                                    </w:rPr>
                                    <w:t xml:space="preserve"> </w:t>
                                  </w:r>
                                  <w:r>
                                    <w:rPr>
                                      <w:spacing w:val="-8"/>
                                      <w:sz w:val="17"/>
                                    </w:rPr>
                                    <w:t>OF</w:t>
                                  </w:r>
                                  <w:r>
                                    <w:rPr>
                                      <w:spacing w:val="-14"/>
                                      <w:sz w:val="17"/>
                                    </w:rPr>
                                    <w:t xml:space="preserve"> </w:t>
                                  </w:r>
                                  <w:r>
                                    <w:rPr>
                                      <w:spacing w:val="-8"/>
                                      <w:sz w:val="17"/>
                                    </w:rPr>
                                    <w:t>UTAH</w:t>
                                  </w:r>
                                </w:p>
                              </w:tc>
                              <w:tc>
                                <w:tcPr>
                                  <w:tcW w:w="1295" w:type="dxa"/>
                                </w:tcPr>
                                <w:p w14:paraId="79351967"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$20,000.00</w:t>
                                  </w:r>
                                </w:p>
                              </w:tc>
                            </w:tr>
                            <w:tr w:rsidR="005C2A41" w14:paraId="2AA62360" w14:textId="77777777">
                              <w:trPr>
                                <w:trHeight w:val="592"/>
                              </w:trPr>
                              <w:tc>
                                <w:tcPr>
                                  <w:tcW w:w="2545" w:type="dxa"/>
                                  <w:shd w:val="clear" w:color="auto" w:fill="DBDBDB"/>
                                </w:tcPr>
                                <w:p w14:paraId="3340AC44"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531D6B31"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$20,000.00</w:t>
                                  </w:r>
                                </w:p>
                              </w:tc>
                            </w:tr>
                            <w:tr w:rsidR="005C2A41" w14:paraId="4B078EE1" w14:textId="77777777">
                              <w:trPr>
                                <w:trHeight w:val="1363"/>
                              </w:trPr>
                              <w:tc>
                                <w:tcPr>
                                  <w:tcW w:w="2545" w:type="dxa"/>
                                </w:tcPr>
                                <w:p w14:paraId="42A7D4EB"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3BA01A4E" w14:textId="77777777" w:rsidR="005C2A41" w:rsidRDefault="00863C9F">
                                  <w:pPr>
                                    <w:pStyle w:val="TableParagraph"/>
                                    <w:spacing w:before="62"/>
                                    <w:ind w:left="34"/>
                                    <w:rPr>
                                      <w:sz w:val="17"/>
                                    </w:rPr>
                                  </w:pPr>
                                  <w:r>
                                    <w:rPr>
                                      <w:spacing w:val="-2"/>
                                      <w:sz w:val="17"/>
                                    </w:rPr>
                                    <w:t>(total)</w:t>
                                  </w:r>
                                </w:p>
                                <w:p w14:paraId="081E0180"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022C32D7"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74A72371"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1438800B" w14:textId="77777777">
                              <w:trPr>
                                <w:trHeight w:val="325"/>
                              </w:trPr>
                              <w:tc>
                                <w:tcPr>
                                  <w:tcW w:w="2545" w:type="dxa"/>
                                  <w:shd w:val="clear" w:color="auto" w:fill="DBDBDB"/>
                                </w:tcPr>
                                <w:p w14:paraId="7C011CA2"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51B47D51"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$20,000.00</w:t>
                                  </w:r>
                                </w:p>
                              </w:tc>
                            </w:tr>
                          </w:tbl>
                          <w:p w14:paraId="5694E3E3" w14:textId="77777777" w:rsidR="005C2A41" w:rsidRDefault="005C2A41">
                            <w:pPr>
                              <w:pStyle w:val="BodyText"/>
                            </w:pPr>
                          </w:p>
                        </w:txbxContent>
                      </wps:txbx>
                      <wps:bodyPr wrap="square" lIns="0" tIns="0" rIns="0" bIns="0" rtlCol="0">
                        <a:noAutofit/>
                      </wps:bodyPr>
                    </wps:wsp>
                  </a:graphicData>
                </a:graphic>
              </wp:anchor>
            </w:drawing>
          </mc:Choice>
          <mc:Fallback>
            <w:pict>
              <v:shape w14:anchorId="3B05BFE8" id="Textbox 1324" o:spid="_x0000_s1258" type="#_x0000_t202" style="position:absolute;left:0;text-align:left;margin-left:57.65pt;margin-top:18.65pt;width:199pt;height:182.2pt;z-index:1599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121BB751" w14:textId="77777777">
                        <w:trPr>
                          <w:trHeight w:val="395"/>
                        </w:trPr>
                        <w:tc>
                          <w:tcPr>
                            <w:tcW w:w="2545" w:type="dxa"/>
                          </w:tcPr>
                          <w:p w14:paraId="684C0EA6"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48DAEF50" w14:textId="77777777" w:rsidR="005C2A41" w:rsidRDefault="00863C9F">
                            <w:pPr>
                              <w:pStyle w:val="TableParagraph"/>
                              <w:spacing w:before="58"/>
                              <w:ind w:left="46" w:right="31"/>
                              <w:jc w:val="center"/>
                              <w:rPr>
                                <w:sz w:val="17"/>
                              </w:rPr>
                            </w:pPr>
                            <w:r>
                              <w:rPr>
                                <w:spacing w:val="-2"/>
                                <w:sz w:val="17"/>
                              </w:rPr>
                              <w:t>$0.00</w:t>
                            </w:r>
                          </w:p>
                        </w:tc>
                      </w:tr>
                      <w:tr w:rsidR="005C2A41" w14:paraId="051C8C58" w14:textId="77777777">
                        <w:trPr>
                          <w:trHeight w:val="849"/>
                        </w:trPr>
                        <w:tc>
                          <w:tcPr>
                            <w:tcW w:w="2545" w:type="dxa"/>
                          </w:tcPr>
                          <w:p w14:paraId="4C545D71"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5B9188AC" w14:textId="77777777" w:rsidR="005C2A41" w:rsidRDefault="00863C9F">
                            <w:pPr>
                              <w:pStyle w:val="TableParagraph"/>
                              <w:spacing w:before="2"/>
                              <w:ind w:left="281"/>
                              <w:rPr>
                                <w:sz w:val="17"/>
                              </w:rPr>
                            </w:pPr>
                            <w:r>
                              <w:rPr>
                                <w:spacing w:val="-8"/>
                                <w:sz w:val="17"/>
                              </w:rPr>
                              <w:t>UNIVERSITY</w:t>
                            </w:r>
                            <w:r>
                              <w:rPr>
                                <w:spacing w:val="-14"/>
                                <w:sz w:val="17"/>
                              </w:rPr>
                              <w:t xml:space="preserve"> </w:t>
                            </w:r>
                            <w:r>
                              <w:rPr>
                                <w:spacing w:val="-8"/>
                                <w:sz w:val="17"/>
                              </w:rPr>
                              <w:t>OF</w:t>
                            </w:r>
                            <w:r>
                              <w:rPr>
                                <w:spacing w:val="-14"/>
                                <w:sz w:val="17"/>
                              </w:rPr>
                              <w:t xml:space="preserve"> </w:t>
                            </w:r>
                            <w:r>
                              <w:rPr>
                                <w:spacing w:val="-8"/>
                                <w:sz w:val="17"/>
                              </w:rPr>
                              <w:t>UTAH</w:t>
                            </w:r>
                          </w:p>
                        </w:tc>
                        <w:tc>
                          <w:tcPr>
                            <w:tcW w:w="1295" w:type="dxa"/>
                          </w:tcPr>
                          <w:p w14:paraId="79351967"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$20,000.00</w:t>
                            </w:r>
                          </w:p>
                        </w:tc>
                      </w:tr>
                      <w:tr w:rsidR="005C2A41" w14:paraId="2AA62360" w14:textId="77777777">
                        <w:trPr>
                          <w:trHeight w:val="592"/>
                        </w:trPr>
                        <w:tc>
                          <w:tcPr>
                            <w:tcW w:w="2545" w:type="dxa"/>
                            <w:shd w:val="clear" w:color="auto" w:fill="DBDBDB"/>
                          </w:tcPr>
                          <w:p w14:paraId="3340AC44"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531D6B31"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$20,000.00</w:t>
                            </w:r>
                          </w:p>
                        </w:tc>
                      </w:tr>
                      <w:tr w:rsidR="005C2A41" w14:paraId="4B078EE1" w14:textId="77777777">
                        <w:trPr>
                          <w:trHeight w:val="1363"/>
                        </w:trPr>
                        <w:tc>
                          <w:tcPr>
                            <w:tcW w:w="2545" w:type="dxa"/>
                          </w:tcPr>
                          <w:p w14:paraId="42A7D4EB"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3BA01A4E" w14:textId="77777777" w:rsidR="005C2A41" w:rsidRDefault="00863C9F">
                            <w:pPr>
                              <w:pStyle w:val="TableParagraph"/>
                              <w:spacing w:before="62"/>
                              <w:ind w:left="34"/>
                              <w:rPr>
                                <w:sz w:val="17"/>
                              </w:rPr>
                            </w:pPr>
                            <w:r>
                              <w:rPr>
                                <w:spacing w:val="-2"/>
                                <w:sz w:val="17"/>
                              </w:rPr>
                              <w:t>(total)</w:t>
                            </w:r>
                          </w:p>
                          <w:p w14:paraId="081E0180"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022C32D7"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74A72371"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1438800B" w14:textId="77777777">
                        <w:trPr>
                          <w:trHeight w:val="325"/>
                        </w:trPr>
                        <w:tc>
                          <w:tcPr>
                            <w:tcW w:w="2545" w:type="dxa"/>
                            <w:shd w:val="clear" w:color="auto" w:fill="DBDBDB"/>
                          </w:tcPr>
                          <w:p w14:paraId="7C011CA2"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51B47D51"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$20,000.00</w:t>
                            </w:r>
                          </w:p>
                        </w:tc>
                      </w:tr>
                    </w:tbl>
                    <w:p w14:paraId="5694E3E3" w14:textId="77777777" w:rsidR="005C2A41" w:rsidRDefault="005C2A41">
                      <w:pPr>
                        <w:pStyle w:val="BodyText"/>
                      </w:pPr>
                    </w:p>
                  </w:txbxContent>
                </v:textbox>
                <w10:wrap anchorx="page"/>
              </v:shape>
            </w:pict>
          </mc:Fallback>
        </mc:AlternateContent>
      </w:r>
      <w:r>
        <w:rPr>
          <w:b/>
          <w:spacing w:val="-2"/>
          <w:w w:val="105"/>
          <w:position w:val="7"/>
          <w:sz w:val="20"/>
        </w:rPr>
        <w:t>FINANCED</w:t>
      </w:r>
      <w:r>
        <w:rPr>
          <w:b/>
          <w:position w:val="7"/>
          <w:sz w:val="20"/>
        </w:rPr>
        <w:tab/>
      </w:r>
      <w:r>
        <w:rPr>
          <w:b/>
          <w:noProof/>
          <w:position w:val="2"/>
          <w:sz w:val="20"/>
        </w:rPr>
        <w:drawing>
          <wp:inline distT="0" distB="0" distL="0" distR="0" wp14:anchorId="23FE8C6F" wp14:editId="62BCEBA5">
            <wp:extent cx="43929" cy="43929"/>
            <wp:effectExtent l="0" t="0" r="0" b="0"/>
            <wp:docPr id="1325" name="Image 1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 name="Image 1325">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3929" cy="43929"/>
                    </a:xfrm>
                    <a:prstGeom prst="rect">
                      <a:avLst/>
                    </a:prstGeom>
                  </pic:spPr>
                </pic:pic>
              </a:graphicData>
            </a:graphic>
          </wp:inline>
        </w:drawing>
      </w:r>
      <w:r>
        <w:rPr>
          <w:rFonts w:ascii="Times New Roman" w:hAnsi="Times New Roman"/>
          <w:spacing w:val="59"/>
          <w:w w:val="105"/>
          <w:sz w:val="20"/>
        </w:rPr>
        <w:t xml:space="preserve"> </w:t>
      </w:r>
      <w:r>
        <w:rPr>
          <w:b/>
          <w:w w:val="105"/>
          <w:sz w:val="18"/>
        </w:rPr>
        <w:t>Your</w:t>
      </w:r>
      <w:r>
        <w:rPr>
          <w:b/>
          <w:spacing w:val="-2"/>
          <w:w w:val="105"/>
          <w:sz w:val="18"/>
        </w:rPr>
        <w:t xml:space="preserve"> </w:t>
      </w:r>
      <w:r>
        <w:rPr>
          <w:b/>
          <w:w w:val="105"/>
          <w:sz w:val="18"/>
        </w:rPr>
        <w:t>rate</w:t>
      </w:r>
      <w:r>
        <w:rPr>
          <w:b/>
          <w:spacing w:val="-2"/>
          <w:w w:val="105"/>
          <w:sz w:val="18"/>
        </w:rPr>
        <w:t xml:space="preserve"> </w:t>
      </w:r>
      <w:r>
        <w:rPr>
          <w:b/>
          <w:w w:val="105"/>
          <w:sz w:val="18"/>
        </w:rPr>
        <w:t>is</w:t>
      </w:r>
      <w:r>
        <w:rPr>
          <w:b/>
          <w:spacing w:val="-2"/>
          <w:w w:val="105"/>
          <w:sz w:val="18"/>
        </w:rPr>
        <w:t xml:space="preserve"> </w:t>
      </w:r>
      <w:r>
        <w:rPr>
          <w:b/>
          <w:w w:val="105"/>
          <w:sz w:val="18"/>
        </w:rPr>
        <w:t>variable.</w:t>
      </w:r>
      <w:r>
        <w:rPr>
          <w:b/>
          <w:spacing w:val="-8"/>
          <w:w w:val="105"/>
          <w:sz w:val="18"/>
        </w:rPr>
        <w:t xml:space="preserve"> </w:t>
      </w:r>
      <w:r>
        <w:rPr>
          <w:w w:val="105"/>
          <w:sz w:val="18"/>
        </w:rPr>
        <w:t>This</w:t>
      </w:r>
      <w:r>
        <w:rPr>
          <w:spacing w:val="-9"/>
          <w:w w:val="105"/>
          <w:sz w:val="18"/>
        </w:rPr>
        <w:t xml:space="preserve"> </w:t>
      </w:r>
      <w:r>
        <w:rPr>
          <w:w w:val="105"/>
          <w:sz w:val="18"/>
        </w:rPr>
        <w:t>means</w:t>
      </w:r>
      <w:r>
        <w:rPr>
          <w:spacing w:val="-9"/>
          <w:w w:val="105"/>
          <w:sz w:val="18"/>
        </w:rPr>
        <w:t xml:space="preserve"> </w:t>
      </w:r>
      <w:r>
        <w:rPr>
          <w:w w:val="105"/>
          <w:sz w:val="18"/>
        </w:rPr>
        <w:t>that</w:t>
      </w:r>
      <w:r>
        <w:rPr>
          <w:spacing w:val="-9"/>
          <w:w w:val="105"/>
          <w:sz w:val="18"/>
        </w:rPr>
        <w:t xml:space="preserve"> </w:t>
      </w:r>
      <w:r>
        <w:rPr>
          <w:w w:val="105"/>
          <w:sz w:val="18"/>
        </w:rPr>
        <w:t>your</w:t>
      </w:r>
      <w:r>
        <w:rPr>
          <w:spacing w:val="-9"/>
          <w:w w:val="105"/>
          <w:sz w:val="18"/>
        </w:rPr>
        <w:t xml:space="preserve"> </w:t>
      </w:r>
      <w:r>
        <w:rPr>
          <w:w w:val="105"/>
          <w:sz w:val="18"/>
        </w:rPr>
        <w:t>actual</w:t>
      </w:r>
      <w:r>
        <w:rPr>
          <w:spacing w:val="-9"/>
          <w:w w:val="105"/>
          <w:sz w:val="18"/>
        </w:rPr>
        <w:t xml:space="preserve"> </w:t>
      </w:r>
      <w:r>
        <w:rPr>
          <w:w w:val="105"/>
          <w:sz w:val="18"/>
        </w:rPr>
        <w:t>rate</w:t>
      </w:r>
      <w:r>
        <w:rPr>
          <w:spacing w:val="-9"/>
          <w:w w:val="105"/>
          <w:sz w:val="18"/>
        </w:rPr>
        <w:t xml:space="preserve"> </w:t>
      </w:r>
      <w:r>
        <w:rPr>
          <w:w w:val="105"/>
          <w:sz w:val="18"/>
        </w:rPr>
        <w:t>varies with</w:t>
      </w:r>
      <w:r>
        <w:rPr>
          <w:spacing w:val="-5"/>
          <w:w w:val="105"/>
          <w:sz w:val="18"/>
        </w:rPr>
        <w:t xml:space="preserve"> </w:t>
      </w:r>
      <w:r>
        <w:rPr>
          <w:w w:val="105"/>
          <w:sz w:val="18"/>
        </w:rPr>
        <w:t>the</w:t>
      </w:r>
      <w:r>
        <w:rPr>
          <w:spacing w:val="-1"/>
          <w:w w:val="105"/>
          <w:sz w:val="18"/>
        </w:rPr>
        <w:t xml:space="preserve"> </w:t>
      </w:r>
      <w:r>
        <w:rPr>
          <w:w w:val="105"/>
          <w:sz w:val="18"/>
        </w:rPr>
        <w:t>market and could be lower or higher than the rate on this</w:t>
      </w:r>
      <w:r>
        <w:rPr>
          <w:spacing w:val="-7"/>
          <w:w w:val="105"/>
          <w:sz w:val="18"/>
        </w:rPr>
        <w:t xml:space="preserve"> </w:t>
      </w:r>
      <w:r>
        <w:rPr>
          <w:w w:val="105"/>
          <w:sz w:val="18"/>
        </w:rPr>
        <w:t>form.</w:t>
      </w:r>
      <w:r>
        <w:rPr>
          <w:spacing w:val="-7"/>
          <w:w w:val="105"/>
          <w:sz w:val="18"/>
        </w:rPr>
        <w:t xml:space="preserve"> </w:t>
      </w:r>
      <w:r>
        <w:rPr>
          <w:w w:val="105"/>
          <w:sz w:val="18"/>
        </w:rPr>
        <w:t>The</w:t>
      </w:r>
      <w:r>
        <w:rPr>
          <w:spacing w:val="-7"/>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w w:val="105"/>
          <w:sz w:val="18"/>
        </w:rPr>
        <w:t>is</w:t>
      </w:r>
      <w:r>
        <w:rPr>
          <w:spacing w:val="-7"/>
          <w:w w:val="105"/>
          <w:sz w:val="18"/>
        </w:rPr>
        <w:t xml:space="preserve"> </w:t>
      </w:r>
      <w:r>
        <w:rPr>
          <w:w w:val="105"/>
          <w:sz w:val="18"/>
        </w:rPr>
        <w:t>based</w:t>
      </w:r>
      <w:r>
        <w:rPr>
          <w:spacing w:val="-7"/>
          <w:w w:val="105"/>
          <w:sz w:val="18"/>
        </w:rPr>
        <w:t xml:space="preserve"> </w:t>
      </w:r>
      <w:r>
        <w:rPr>
          <w:w w:val="105"/>
          <w:sz w:val="18"/>
        </w:rPr>
        <w:t>upon</w:t>
      </w:r>
      <w:r>
        <w:rPr>
          <w:spacing w:val="-7"/>
          <w:w w:val="105"/>
          <w:sz w:val="18"/>
        </w:rPr>
        <w:t xml:space="preserve"> </w:t>
      </w:r>
      <w:r>
        <w:rPr>
          <w:w w:val="105"/>
          <w:sz w:val="18"/>
        </w:rPr>
        <w:t>the</w:t>
      </w:r>
      <w:r>
        <w:rPr>
          <w:spacing w:val="-7"/>
          <w:w w:val="105"/>
          <w:sz w:val="18"/>
        </w:rPr>
        <w:t xml:space="preserve"> </w:t>
      </w:r>
      <w:proofErr w:type="gramStart"/>
      <w:r>
        <w:rPr>
          <w:w w:val="105"/>
          <w:sz w:val="18"/>
        </w:rPr>
        <w:t>30­day</w:t>
      </w:r>
      <w:proofErr w:type="gramEnd"/>
      <w:r>
        <w:rPr>
          <w:spacing w:val="-7"/>
          <w:w w:val="105"/>
          <w:sz w:val="18"/>
        </w:rPr>
        <w:t xml:space="preserve"> </w:t>
      </w:r>
      <w:r>
        <w:rPr>
          <w:w w:val="105"/>
          <w:sz w:val="18"/>
        </w:rPr>
        <w:t>average Secured Overnight Financing Rate (SOFR) (as published by the</w:t>
      </w:r>
      <w:r>
        <w:rPr>
          <w:spacing w:val="-12"/>
          <w:w w:val="105"/>
          <w:sz w:val="18"/>
        </w:rPr>
        <w:t xml:space="preserve"> </w:t>
      </w:r>
      <w:r>
        <w:rPr>
          <w:w w:val="105"/>
          <w:sz w:val="18"/>
        </w:rPr>
        <w:t>Federal</w:t>
      </w:r>
      <w:r>
        <w:rPr>
          <w:spacing w:val="-12"/>
          <w:w w:val="105"/>
          <w:sz w:val="18"/>
        </w:rPr>
        <w:t xml:space="preserve"> </w:t>
      </w:r>
      <w:r>
        <w:rPr>
          <w:w w:val="105"/>
          <w:sz w:val="18"/>
        </w:rPr>
        <w:t>Reserve</w:t>
      </w:r>
      <w:r>
        <w:rPr>
          <w:spacing w:val="-12"/>
          <w:w w:val="105"/>
          <w:sz w:val="18"/>
        </w:rPr>
        <w:t xml:space="preserve"> </w:t>
      </w:r>
      <w:r>
        <w:rPr>
          <w:w w:val="105"/>
          <w:sz w:val="18"/>
        </w:rPr>
        <w:t>Bank</w:t>
      </w:r>
      <w:r>
        <w:rPr>
          <w:spacing w:val="-12"/>
          <w:w w:val="105"/>
          <w:sz w:val="18"/>
        </w:rPr>
        <w:t xml:space="preserve"> </w:t>
      </w:r>
      <w:r>
        <w:rPr>
          <w:w w:val="105"/>
          <w:sz w:val="18"/>
        </w:rPr>
        <w:t>of</w:t>
      </w:r>
      <w:r>
        <w:rPr>
          <w:spacing w:val="-12"/>
          <w:w w:val="105"/>
          <w:sz w:val="18"/>
        </w:rPr>
        <w:t xml:space="preserve"> </w:t>
      </w:r>
      <w:r>
        <w:rPr>
          <w:w w:val="105"/>
          <w:sz w:val="18"/>
        </w:rPr>
        <w:t>New</w:t>
      </w:r>
      <w:r>
        <w:rPr>
          <w:spacing w:val="-12"/>
          <w:w w:val="105"/>
          <w:sz w:val="18"/>
        </w:rPr>
        <w:t xml:space="preserve"> </w:t>
      </w:r>
      <w:r>
        <w:rPr>
          <w:w w:val="105"/>
          <w:sz w:val="18"/>
        </w:rPr>
        <w:t>York).</w:t>
      </w:r>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 on this rate, see reference notes.</w:t>
      </w:r>
    </w:p>
    <w:p w14:paraId="3A7D97C6" w14:textId="77777777" w:rsidR="005C2A41" w:rsidRDefault="00863C9F">
      <w:pPr>
        <w:spacing w:before="48" w:line="297" w:lineRule="auto"/>
        <w:ind w:left="5063" w:right="610" w:hanging="193"/>
        <w:rPr>
          <w:sz w:val="18"/>
        </w:rPr>
      </w:pPr>
      <w:r>
        <w:rPr>
          <w:noProof/>
          <w:position w:val="2"/>
        </w:rPr>
        <w:drawing>
          <wp:inline distT="0" distB="0" distL="0" distR="0" wp14:anchorId="7804A4F7" wp14:editId="652B1E23">
            <wp:extent cx="43929" cy="43929"/>
            <wp:effectExtent l="0" t="0" r="0" b="0"/>
            <wp:docPr id="1326" name="Image 1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 name="Image 1326">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12.655%.</w:t>
      </w:r>
      <w:r>
        <w:rPr>
          <w:b/>
          <w:spacing w:val="-6"/>
          <w:w w:val="105"/>
          <w:sz w:val="18"/>
        </w:rPr>
        <w:t xml:space="preserve"> </w:t>
      </w:r>
      <w:r>
        <w:rPr>
          <w:w w:val="105"/>
          <w:sz w:val="18"/>
        </w:rPr>
        <w:t>The</w:t>
      </w:r>
      <w:r>
        <w:rPr>
          <w:spacing w:val="-3"/>
          <w:w w:val="105"/>
          <w:sz w:val="18"/>
        </w:rPr>
        <w:t xml:space="preserve"> </w:t>
      </w:r>
      <w:r>
        <w:rPr>
          <w:w w:val="105"/>
          <w:sz w:val="18"/>
        </w:rPr>
        <w:t>APR is typically different than the Interest Rate since it considers fees and reflects the cost of your loan as a yearly rate. For more information about the APR, see reference notes.</w:t>
      </w:r>
    </w:p>
    <w:p w14:paraId="7F34626A" w14:textId="77777777" w:rsidR="005C2A41" w:rsidRDefault="00863C9F">
      <w:pPr>
        <w:pStyle w:val="Heading4"/>
        <w:spacing w:before="121"/>
        <w:ind w:left="4866"/>
      </w:pPr>
      <w:r>
        <w:rPr>
          <w:noProof/>
        </w:rPr>
        <mc:AlternateContent>
          <mc:Choice Requires="wpg">
            <w:drawing>
              <wp:anchor distT="0" distB="0" distL="0" distR="0" simplePos="0" relativeHeight="15992832" behindDoc="0" locked="0" layoutInCell="1" allowOverlap="1" wp14:anchorId="6992AB17" wp14:editId="4BE57E77">
                <wp:simplePos x="0" y="0"/>
                <wp:positionH relativeFrom="page">
                  <wp:posOffset>889607</wp:posOffset>
                </wp:positionH>
                <wp:positionV relativeFrom="paragraph">
                  <wp:posOffset>-290167</wp:posOffset>
                </wp:positionV>
                <wp:extent cx="38100" cy="38100"/>
                <wp:effectExtent l="0" t="0" r="0" b="0"/>
                <wp:wrapNone/>
                <wp:docPr id="1327" name="Group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328" name="Graphic 1328"/>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329" name="Graphic 1329"/>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F144C4" id="Group 1327" o:spid="_x0000_s1026" alt="&quot;&quot;" style="position:absolute;margin-left:70.05pt;margin-top:-22.85pt;width:3pt;height:3pt;z-index:1599283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">
                <v:shape id="Graphic 1328"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" path="m25102,l18826,,10590,1176,4706,4706,1176,10590,,18826r,6276l6275,31377r18827,l31377,25102r,-6276l31377,6275,25102,xe" fillcolor="black" stroked="f">
                  <v:path arrowok="t"/>
                </v:shape>
                <v:shape id="Graphic 1329"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" path="m31377,18826r,6276l25102,31377r-6276,l6275,31377,,25102,,18826,1176,10590,4706,4706,10590,1176,18826,r6276,l31377,6275r,12551xe" filled="f" strokeweight=".17431mm">
                  <v:path arrowok="t"/>
                </v:shape>
                <w10:wrap anchorx="page"/>
              </v:group>
            </w:pict>
          </mc:Fallback>
        </mc:AlternateContent>
      </w:r>
      <w:r>
        <w:rPr>
          <w:noProof/>
        </w:rPr>
        <mc:AlternateContent>
          <mc:Choice Requires="wpg">
            <w:drawing>
              <wp:anchor distT="0" distB="0" distL="0" distR="0" simplePos="0" relativeHeight="15993344" behindDoc="0" locked="0" layoutInCell="1" allowOverlap="1" wp14:anchorId="22550DCA" wp14:editId="0B5F19F7">
                <wp:simplePos x="0" y="0"/>
                <wp:positionH relativeFrom="page">
                  <wp:posOffset>889607</wp:posOffset>
                </wp:positionH>
                <wp:positionV relativeFrom="paragraph">
                  <wp:posOffset>-127002</wp:posOffset>
                </wp:positionV>
                <wp:extent cx="38100" cy="38100"/>
                <wp:effectExtent l="0" t="0" r="0" b="0"/>
                <wp:wrapNone/>
                <wp:docPr id="1330" name="Group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331" name="Graphic 1331"/>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0C5FDD" id="Group 1330" o:spid="_x0000_s1026" alt="&quot;&quot;" style="position:absolute;margin-left:70.05pt;margin-top:-10pt;width:3pt;height:3pt;z-index:1599334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">
                <v:shape id="Graphic 1331"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" path="m25102,l18826,,10590,1176,4706,4706,1176,10590,,18826r,6276l6275,31377r18827,l31377,25102r,-6276l31377,6275,25102,xe" fillcolor="black" stroked="f">
                  <v:path arrowok="t"/>
                </v:shape>
                <v:shape id="Graphic 1332"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" path="m31377,18826r,6276l25102,31377r-6276,l6275,31377,,25102,,18826,1176,10590,4706,4706,10590,1176,18826,r6276,l31377,6275r,12551xe" filled="f" strokeweight=".17431mm">
                  <v:path arrowok="t"/>
                </v:shape>
                <w10:wrap anchorx="page"/>
              </v:group>
            </w:pict>
          </mc:Fallback>
        </mc:AlternateContent>
      </w:r>
      <w:r>
        <w:rPr>
          <w:spacing w:val="-4"/>
          <w:w w:val="105"/>
        </w:rPr>
        <w:t>FEES</w:t>
      </w:r>
    </w:p>
    <w:p w14:paraId="17B07465" w14:textId="77777777" w:rsidR="005C2A41" w:rsidRDefault="00863C9F">
      <w:pPr>
        <w:spacing w:before="46" w:line="297" w:lineRule="auto"/>
        <w:ind w:left="5063" w:right="610" w:hanging="193"/>
        <w:rPr>
          <w:sz w:val="18"/>
        </w:rPr>
      </w:pPr>
      <w:r>
        <w:rPr>
          <w:noProof/>
          <w:position w:val="2"/>
        </w:rPr>
        <w:drawing>
          <wp:inline distT="0" distB="0" distL="0" distR="0" wp14:anchorId="4CB7F991" wp14:editId="255FD698">
            <wp:extent cx="43929" cy="43929"/>
            <wp:effectExtent l="0" t="0" r="0" b="0"/>
            <wp:docPr id="1333" name="Imag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3" name="Image 1333">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676E1224" w14:textId="77777777" w:rsidR="005C2A41" w:rsidRDefault="00863C9F">
      <w:pPr>
        <w:ind w:left="4871"/>
        <w:rPr>
          <w:sz w:val="18"/>
        </w:rPr>
      </w:pPr>
      <w:r>
        <w:rPr>
          <w:noProof/>
          <w:position w:val="2"/>
        </w:rPr>
        <w:drawing>
          <wp:inline distT="0" distB="0" distL="0" distR="0" wp14:anchorId="7193603B" wp14:editId="021B4B88">
            <wp:extent cx="43929" cy="43929"/>
            <wp:effectExtent l="0" t="0" r="0" b="0"/>
            <wp:docPr id="1334" name="Image 1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 name="Image 1334">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04BAEBEA" w14:textId="77777777" w:rsidR="005C2A41" w:rsidRDefault="00863C9F">
      <w:pPr>
        <w:spacing w:before="50" w:line="297" w:lineRule="auto"/>
        <w:ind w:left="5063" w:right="492" w:hanging="193"/>
        <w:rPr>
          <w:sz w:val="18"/>
        </w:rPr>
      </w:pPr>
      <w:r>
        <w:rPr>
          <w:noProof/>
          <w:position w:val="2"/>
        </w:rPr>
        <w:drawing>
          <wp:inline distT="0" distB="0" distL="0" distR="0" wp14:anchorId="491C2AD4" wp14:editId="24731A32">
            <wp:extent cx="43929" cy="43929"/>
            <wp:effectExtent l="0" t="0" r="0" b="0"/>
            <wp:docPr id="1335" name="Image 1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5" name="Image 1335">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11F914A7" w14:textId="77777777" w:rsidR="005C2A41" w:rsidRDefault="00863C9F">
      <w:pPr>
        <w:pStyle w:val="Heading1"/>
        <w:tabs>
          <w:tab w:val="left" w:pos="9902"/>
        </w:tabs>
        <w:spacing w:before="37"/>
        <w:ind w:left="0" w:right="17"/>
        <w:jc w:val="center"/>
        <w:rPr>
          <w:u w:val="none"/>
        </w:rPr>
      </w:pPr>
      <w:r>
        <w:rPr>
          <w:noProof/>
        </w:rPr>
        <mc:AlternateContent>
          <mc:Choice Requires="wps">
            <w:drawing>
              <wp:anchor distT="0" distB="0" distL="0" distR="0" simplePos="0" relativeHeight="15994880" behindDoc="0" locked="0" layoutInCell="1" allowOverlap="1" wp14:anchorId="224F1F39" wp14:editId="506D9A6F">
                <wp:simplePos x="0" y="0"/>
                <wp:positionH relativeFrom="page">
                  <wp:posOffset>710307</wp:posOffset>
                </wp:positionH>
                <wp:positionV relativeFrom="paragraph">
                  <wp:posOffset>271170</wp:posOffset>
                </wp:positionV>
                <wp:extent cx="5090795" cy="1811655"/>
                <wp:effectExtent l="0" t="0" r="0" b="0"/>
                <wp:wrapNone/>
                <wp:docPr id="1336" name="Text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795" cy="1811655"/>
                        </a:xfrm>
                        <a:prstGeom prst="rect">
                          <a:avLst/>
                        </a:prstGeom>
                      </wps:spPr>
                      <wps:txbx>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58"/>
                              <w:gridCol w:w="2372"/>
                              <w:gridCol w:w="2357"/>
                            </w:tblGrid>
                            <w:tr w:rsidR="005C2A41" w14:paraId="4D2FEA88" w14:textId="77777777">
                              <w:trPr>
                                <w:trHeight w:val="370"/>
                              </w:trPr>
                              <w:tc>
                                <w:tcPr>
                                  <w:tcW w:w="3158" w:type="dxa"/>
                                  <w:vMerge w:val="restart"/>
                                  <w:tcBorders>
                                    <w:right w:val="single" w:sz="8" w:space="0" w:color="808080"/>
                                  </w:tcBorders>
                                  <w:shd w:val="clear" w:color="auto" w:fill="DBDBDB"/>
                                </w:tcPr>
                                <w:p w14:paraId="33C420AE" w14:textId="77777777" w:rsidR="005C2A41" w:rsidRDefault="005C2A41">
                                  <w:pPr>
                                    <w:pStyle w:val="TableParagraph"/>
                                    <w:ind w:left="0"/>
                                    <w:rPr>
                                      <w:rFonts w:ascii="Times New Roman"/>
                                      <w:sz w:val="17"/>
                                    </w:rPr>
                                  </w:pPr>
                                </w:p>
                                <w:p w14:paraId="06268F27" w14:textId="77777777" w:rsidR="005C2A41" w:rsidRDefault="005C2A41">
                                  <w:pPr>
                                    <w:pStyle w:val="TableParagraph"/>
                                    <w:spacing w:before="82"/>
                                    <w:ind w:left="0"/>
                                    <w:rPr>
                                      <w:rFonts w:ascii="Times New Roman"/>
                                      <w:sz w:val="17"/>
                                    </w:rPr>
                                  </w:pPr>
                                </w:p>
                                <w:p w14:paraId="104E79C7" w14:textId="77777777" w:rsidR="005C2A41" w:rsidRDefault="00863C9F">
                                  <w:pPr>
                                    <w:pStyle w:val="TableParagraph"/>
                                    <w:ind w:left="617"/>
                                    <w:rPr>
                                      <w:b/>
                                      <w:sz w:val="17"/>
                                    </w:rPr>
                                  </w:pPr>
                                  <w:r>
                                    <w:rPr>
                                      <w:b/>
                                      <w:spacing w:val="-6"/>
                                      <w:sz w:val="17"/>
                                    </w:rPr>
                                    <w:t>179</w:t>
                                  </w:r>
                                  <w:r>
                                    <w:rPr>
                                      <w:b/>
                                      <w:spacing w:val="-7"/>
                                      <w:sz w:val="17"/>
                                    </w:rPr>
                                    <w:t xml:space="preserve"> </w:t>
                                  </w:r>
                                  <w:r>
                                    <w:rPr>
                                      <w:b/>
                                      <w:spacing w:val="-6"/>
                                      <w:sz w:val="17"/>
                                    </w:rPr>
                                    <w:t>MONTH LOAN TERM</w:t>
                                  </w:r>
                                </w:p>
                              </w:tc>
                              <w:tc>
                                <w:tcPr>
                                  <w:tcW w:w="4729" w:type="dxa"/>
                                  <w:gridSpan w:val="2"/>
                                  <w:tcBorders>
                                    <w:left w:val="single" w:sz="8" w:space="0" w:color="808080"/>
                                    <w:bottom w:val="single" w:sz="8" w:space="0" w:color="808080"/>
                                  </w:tcBorders>
                                  <w:shd w:val="clear" w:color="auto" w:fill="DBDBDB"/>
                                </w:tcPr>
                                <w:p w14:paraId="2DA27A05" w14:textId="77777777" w:rsidR="005C2A41" w:rsidRDefault="00863C9F">
                                  <w:pPr>
                                    <w:pStyle w:val="TableParagraph"/>
                                    <w:spacing w:before="77"/>
                                    <w:ind w:left="1506"/>
                                    <w:rPr>
                                      <w:b/>
                                      <w:sz w:val="17"/>
                                    </w:rPr>
                                  </w:pPr>
                                  <w:r>
                                    <w:rPr>
                                      <w:b/>
                                      <w:spacing w:val="-10"/>
                                      <w:sz w:val="17"/>
                                    </w:rPr>
                                    <w:t>MONTHLY</w:t>
                                  </w:r>
                                  <w:r>
                                    <w:rPr>
                                      <w:b/>
                                      <w:spacing w:val="-2"/>
                                      <w:sz w:val="17"/>
                                    </w:rPr>
                                    <w:t xml:space="preserve"> PAYMENTS</w:t>
                                  </w:r>
                                </w:p>
                              </w:tc>
                            </w:tr>
                            <w:tr w:rsidR="005C2A41" w14:paraId="2B50B33A" w14:textId="77777777">
                              <w:trPr>
                                <w:trHeight w:val="785"/>
                              </w:trPr>
                              <w:tc>
                                <w:tcPr>
                                  <w:tcW w:w="3158" w:type="dxa"/>
                                  <w:vMerge/>
                                  <w:tcBorders>
                                    <w:top w:val="nil"/>
                                    <w:right w:val="single" w:sz="8" w:space="0" w:color="808080"/>
                                  </w:tcBorders>
                                  <w:shd w:val="clear" w:color="auto" w:fill="DBDBDB"/>
                                </w:tcPr>
                                <w:p w14:paraId="42453FA5" w14:textId="77777777" w:rsidR="005C2A41" w:rsidRDefault="005C2A41">
                                  <w:pPr>
                                    <w:rPr>
                                      <w:sz w:val="2"/>
                                      <w:szCs w:val="2"/>
                                    </w:rPr>
                                  </w:pPr>
                                </w:p>
                              </w:tc>
                              <w:tc>
                                <w:tcPr>
                                  <w:tcW w:w="2372" w:type="dxa"/>
                                  <w:tcBorders>
                                    <w:top w:val="single" w:sz="8" w:space="0" w:color="808080"/>
                                    <w:left w:val="single" w:sz="8" w:space="0" w:color="808080"/>
                                    <w:right w:val="single" w:sz="8" w:space="0" w:color="808080"/>
                                  </w:tcBorders>
                                  <w:shd w:val="clear" w:color="auto" w:fill="DBDBDB"/>
                                </w:tcPr>
                                <w:p w14:paraId="75A7676B" w14:textId="77777777" w:rsidR="005C2A41" w:rsidRDefault="00863C9F">
                                  <w:pPr>
                                    <w:pStyle w:val="TableParagraph"/>
                                    <w:spacing w:before="43"/>
                                    <w:ind w:left="37" w:right="62"/>
                                    <w:jc w:val="center"/>
                                    <w:rPr>
                                      <w:b/>
                                      <w:sz w:val="17"/>
                                    </w:rPr>
                                  </w:pPr>
                                  <w:r>
                                    <w:rPr>
                                      <w:b/>
                                      <w:sz w:val="17"/>
                                    </w:rPr>
                                    <w:t>at</w:t>
                                  </w:r>
                                  <w:r>
                                    <w:rPr>
                                      <w:b/>
                                      <w:spacing w:val="-7"/>
                                      <w:sz w:val="17"/>
                                    </w:rPr>
                                    <w:t xml:space="preserve"> </w:t>
                                  </w:r>
                                  <w:r>
                                    <w:rPr>
                                      <w:b/>
                                      <w:spacing w:val="-2"/>
                                      <w:sz w:val="17"/>
                                    </w:rPr>
                                    <w:t>14.875%</w:t>
                                  </w:r>
                                </w:p>
                                <w:p w14:paraId="323762D7" w14:textId="77777777" w:rsidR="005C2A41" w:rsidRDefault="00863C9F">
                                  <w:pPr>
                                    <w:pStyle w:val="TableParagraph"/>
                                    <w:spacing w:before="12" w:line="248" w:lineRule="exact"/>
                                    <w:ind w:left="37" w:right="31"/>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57" w:type="dxa"/>
                                  <w:tcBorders>
                                    <w:top w:val="single" w:sz="8" w:space="0" w:color="808080"/>
                                    <w:left w:val="single" w:sz="8" w:space="0" w:color="808080"/>
                                  </w:tcBorders>
                                  <w:shd w:val="clear" w:color="auto" w:fill="DBDBDB"/>
                                </w:tcPr>
                                <w:p w14:paraId="11D7AC66" w14:textId="77777777" w:rsidR="005C2A41" w:rsidRDefault="00863C9F">
                                  <w:pPr>
                                    <w:pStyle w:val="TableParagraph"/>
                                    <w:spacing w:before="43"/>
                                    <w:ind w:left="44" w:right="79"/>
                                    <w:jc w:val="center"/>
                                    <w:rPr>
                                      <w:b/>
                                      <w:sz w:val="17"/>
                                    </w:rPr>
                                  </w:pPr>
                                  <w:r>
                                    <w:rPr>
                                      <w:b/>
                                      <w:sz w:val="17"/>
                                    </w:rPr>
                                    <w:t>at</w:t>
                                  </w:r>
                                  <w:r>
                                    <w:rPr>
                                      <w:b/>
                                      <w:spacing w:val="-7"/>
                                      <w:sz w:val="17"/>
                                    </w:rPr>
                                    <w:t xml:space="preserve"> </w:t>
                                  </w:r>
                                  <w:r>
                                    <w:rPr>
                                      <w:b/>
                                      <w:spacing w:val="-2"/>
                                      <w:sz w:val="17"/>
                                    </w:rPr>
                                    <w:t>25.000%</w:t>
                                  </w:r>
                                </w:p>
                                <w:p w14:paraId="19FD73D0" w14:textId="77777777" w:rsidR="005C2A41" w:rsidRDefault="00863C9F">
                                  <w:pPr>
                                    <w:pStyle w:val="TableParagraph"/>
                                    <w:spacing w:before="12" w:line="248" w:lineRule="exact"/>
                                    <w:ind w:left="44" w:right="68"/>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0491C4B2" w14:textId="77777777">
                              <w:trPr>
                                <w:trHeight w:val="602"/>
                              </w:trPr>
                              <w:tc>
                                <w:tcPr>
                                  <w:tcW w:w="3158" w:type="dxa"/>
                                </w:tcPr>
                                <w:p w14:paraId="51F8888B" w14:textId="77777777" w:rsidR="005C2A41" w:rsidRDefault="00863C9F">
                                  <w:pPr>
                                    <w:pStyle w:val="TableParagraph"/>
                                    <w:spacing w:before="98"/>
                                    <w:ind w:left="54"/>
                                    <w:rPr>
                                      <w:b/>
                                      <w:sz w:val="18"/>
                                    </w:rPr>
                                  </w:pPr>
                                  <w:r>
                                    <w:rPr>
                                      <w:b/>
                                      <w:w w:val="105"/>
                                      <w:sz w:val="18"/>
                                    </w:rPr>
                                    <w:t>Feb.</w:t>
                                  </w:r>
                                  <w:r>
                                    <w:rPr>
                                      <w:b/>
                                      <w:spacing w:val="-1"/>
                                      <w:w w:val="105"/>
                                      <w:sz w:val="18"/>
                                    </w:rPr>
                                    <w:t xml:space="preserve"> </w:t>
                                  </w:r>
                                  <w:r>
                                    <w:rPr>
                                      <w:b/>
                                      <w:w w:val="105"/>
                                      <w:sz w:val="18"/>
                                    </w:rPr>
                                    <w:t>7,</w:t>
                                  </w:r>
                                  <w:r>
                                    <w:rPr>
                                      <w:b/>
                                      <w:spacing w:val="-1"/>
                                      <w:w w:val="105"/>
                                      <w:sz w:val="18"/>
                                    </w:rPr>
                                    <w:t xml:space="preserve"> </w:t>
                                  </w:r>
                                  <w:r>
                                    <w:rPr>
                                      <w:b/>
                                      <w:w w:val="105"/>
                                      <w:sz w:val="18"/>
                                    </w:rPr>
                                    <w:t>2025 ­</w:t>
                                  </w:r>
                                  <w:r>
                                    <w:rPr>
                                      <w:b/>
                                      <w:spacing w:val="-2"/>
                                      <w:w w:val="105"/>
                                      <w:sz w:val="18"/>
                                    </w:rPr>
                                    <w:t xml:space="preserve"> </w:t>
                                  </w:r>
                                  <w:r>
                                    <w:rPr>
                                      <w:b/>
                                      <w:w w:val="105"/>
                                      <w:sz w:val="18"/>
                                    </w:rPr>
                                    <w:t>Nov. 7,</w:t>
                                  </w:r>
                                  <w:r>
                                    <w:rPr>
                                      <w:b/>
                                      <w:spacing w:val="-1"/>
                                      <w:w w:val="105"/>
                                      <w:sz w:val="18"/>
                                    </w:rPr>
                                    <w:t xml:space="preserve"> </w:t>
                                  </w:r>
                                  <w:r>
                                    <w:rPr>
                                      <w:b/>
                                      <w:spacing w:val="-4"/>
                                      <w:w w:val="105"/>
                                      <w:sz w:val="18"/>
                                    </w:rPr>
                                    <w:t>2030</w:t>
                                  </w:r>
                                </w:p>
                                <w:p w14:paraId="469B197B" w14:textId="77777777" w:rsidR="005C2A41" w:rsidRDefault="00863C9F">
                                  <w:pPr>
                                    <w:pStyle w:val="TableParagraph"/>
                                    <w:spacing w:before="9"/>
                                    <w:ind w:left="54"/>
                                    <w:rPr>
                                      <w:sz w:val="16"/>
                                    </w:rPr>
                                  </w:pPr>
                                  <w:r>
                                    <w:rPr>
                                      <w:spacing w:val="-4"/>
                                      <w:sz w:val="16"/>
                                    </w:rPr>
                                    <w:t>deferment</w:t>
                                  </w:r>
                                  <w:r>
                                    <w:rPr>
                                      <w:spacing w:val="1"/>
                                      <w:sz w:val="16"/>
                                    </w:rPr>
                                    <w:t xml:space="preserve"> </w:t>
                                  </w:r>
                                  <w:r>
                                    <w:rPr>
                                      <w:spacing w:val="-2"/>
                                      <w:sz w:val="16"/>
                                    </w:rPr>
                                    <w:t>period</w:t>
                                  </w:r>
                                </w:p>
                              </w:tc>
                              <w:tc>
                                <w:tcPr>
                                  <w:tcW w:w="2372" w:type="dxa"/>
                                </w:tcPr>
                                <w:p w14:paraId="472D6D7B" w14:textId="77777777" w:rsidR="005C2A41" w:rsidRDefault="00863C9F">
                                  <w:pPr>
                                    <w:pStyle w:val="TableParagraph"/>
                                    <w:spacing w:before="9"/>
                                    <w:ind w:left="12" w:right="7"/>
                                    <w:jc w:val="center"/>
                                    <w:rPr>
                                      <w:b/>
                                      <w:sz w:val="18"/>
                                    </w:rPr>
                                  </w:pPr>
                                  <w:r>
                                    <w:rPr>
                                      <w:b/>
                                      <w:w w:val="105"/>
                                      <w:sz w:val="18"/>
                                    </w:rPr>
                                    <w:t>No</w:t>
                                  </w:r>
                                  <w:r>
                                    <w:rPr>
                                      <w:b/>
                                      <w:spacing w:val="5"/>
                                      <w:w w:val="105"/>
                                      <w:sz w:val="18"/>
                                    </w:rPr>
                                    <w:t xml:space="preserve"> </w:t>
                                  </w:r>
                                  <w:r>
                                    <w:rPr>
                                      <w:b/>
                                      <w:w w:val="105"/>
                                      <w:sz w:val="18"/>
                                    </w:rPr>
                                    <w:t>payment</w:t>
                                  </w:r>
                                  <w:r>
                                    <w:rPr>
                                      <w:b/>
                                      <w:spacing w:val="6"/>
                                      <w:w w:val="105"/>
                                      <w:sz w:val="18"/>
                                    </w:rPr>
                                    <w:t xml:space="preserve"> </w:t>
                                  </w:r>
                                  <w:r>
                                    <w:rPr>
                                      <w:b/>
                                      <w:spacing w:val="-2"/>
                                      <w:w w:val="105"/>
                                      <w:sz w:val="18"/>
                                    </w:rPr>
                                    <w:t>required</w:t>
                                  </w:r>
                                </w:p>
                                <w:p w14:paraId="34CDF3CE" w14:textId="77777777" w:rsidR="005C2A41" w:rsidRDefault="00863C9F">
                                  <w:pPr>
                                    <w:pStyle w:val="TableParagraph"/>
                                    <w:spacing w:line="180" w:lineRule="atLeast"/>
                                    <w:ind w:left="12" w:right="4"/>
                                    <w:jc w:val="center"/>
                                    <w:rPr>
                                      <w:sz w:val="16"/>
                                    </w:rPr>
                                  </w:pPr>
                                  <w:r>
                                    <w:rPr>
                                      <w:spacing w:val="-4"/>
                                      <w:sz w:val="16"/>
                                    </w:rPr>
                                    <w:t xml:space="preserve">($17,483.15 in interest will accrue </w:t>
                                  </w:r>
                                  <w:r>
                                    <w:rPr>
                                      <w:sz w:val="16"/>
                                    </w:rPr>
                                    <w:t>during this time)</w:t>
                                  </w:r>
                                </w:p>
                              </w:tc>
                              <w:tc>
                                <w:tcPr>
                                  <w:tcW w:w="2357" w:type="dxa"/>
                                </w:tcPr>
                                <w:p w14:paraId="5C0F03CB" w14:textId="77777777" w:rsidR="005C2A41" w:rsidRDefault="00863C9F">
                                  <w:pPr>
                                    <w:pStyle w:val="TableParagraph"/>
                                    <w:spacing w:before="8"/>
                                    <w:ind w:left="14" w:right="14"/>
                                    <w:jc w:val="center"/>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47117A68" w14:textId="77777777" w:rsidR="005C2A41" w:rsidRDefault="00863C9F">
                                  <w:pPr>
                                    <w:pStyle w:val="TableParagraph"/>
                                    <w:spacing w:before="13" w:line="244" w:lineRule="auto"/>
                                    <w:ind w:left="14" w:right="12"/>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33EFB05E" w14:textId="77777777">
                              <w:trPr>
                                <w:trHeight w:val="513"/>
                              </w:trPr>
                              <w:tc>
                                <w:tcPr>
                                  <w:tcW w:w="3158" w:type="dxa"/>
                                </w:tcPr>
                                <w:p w14:paraId="67339D21" w14:textId="77777777" w:rsidR="005C2A41" w:rsidRDefault="00863C9F">
                                  <w:pPr>
                                    <w:pStyle w:val="TableParagraph"/>
                                    <w:spacing w:before="58"/>
                                    <w:ind w:left="54"/>
                                    <w:rPr>
                                      <w:b/>
                                      <w:sz w:val="18"/>
                                    </w:rPr>
                                  </w:pPr>
                                  <w:r>
                                    <w:rPr>
                                      <w:b/>
                                      <w:w w:val="105"/>
                                      <w:sz w:val="18"/>
                                    </w:rPr>
                                    <w:t>Dec.</w:t>
                                  </w:r>
                                  <w:r>
                                    <w:rPr>
                                      <w:b/>
                                      <w:spacing w:val="-2"/>
                                      <w:w w:val="105"/>
                                      <w:sz w:val="18"/>
                                    </w:rPr>
                                    <w:t xml:space="preserve"> </w:t>
                                  </w:r>
                                  <w:r>
                                    <w:rPr>
                                      <w:b/>
                                      <w:w w:val="105"/>
                                      <w:sz w:val="18"/>
                                    </w:rPr>
                                    <w:t>7,</w:t>
                                  </w:r>
                                  <w:r>
                                    <w:rPr>
                                      <w:b/>
                                      <w:spacing w:val="-1"/>
                                      <w:w w:val="105"/>
                                      <w:sz w:val="18"/>
                                    </w:rPr>
                                    <w:t xml:space="preserve"> </w:t>
                                  </w:r>
                                  <w:r>
                                    <w:rPr>
                                      <w:b/>
                                      <w:w w:val="105"/>
                                      <w:sz w:val="18"/>
                                    </w:rPr>
                                    <w:t>2030 ­</w:t>
                                  </w:r>
                                  <w:r>
                                    <w:rPr>
                                      <w:b/>
                                      <w:spacing w:val="-2"/>
                                      <w:w w:val="105"/>
                                      <w:sz w:val="18"/>
                                    </w:rPr>
                                    <w:t xml:space="preserve"> </w:t>
                                  </w:r>
                                  <w:r>
                                    <w:rPr>
                                      <w:b/>
                                      <w:w w:val="105"/>
                                      <w:sz w:val="18"/>
                                    </w:rPr>
                                    <w:t>Sept.</w:t>
                                  </w:r>
                                  <w:r>
                                    <w:rPr>
                                      <w:b/>
                                      <w:spacing w:val="1"/>
                                      <w:w w:val="105"/>
                                      <w:sz w:val="18"/>
                                    </w:rPr>
                                    <w:t xml:space="preserve"> </w:t>
                                  </w:r>
                                  <w:r>
                                    <w:rPr>
                                      <w:b/>
                                      <w:w w:val="105"/>
                                      <w:sz w:val="18"/>
                                    </w:rPr>
                                    <w:t>7,</w:t>
                                  </w:r>
                                  <w:r>
                                    <w:rPr>
                                      <w:b/>
                                      <w:spacing w:val="1"/>
                                      <w:w w:val="105"/>
                                      <w:sz w:val="18"/>
                                    </w:rPr>
                                    <w:t xml:space="preserve"> </w:t>
                                  </w:r>
                                  <w:r>
                                    <w:rPr>
                                      <w:b/>
                                      <w:spacing w:val="-4"/>
                                      <w:w w:val="105"/>
                                      <w:sz w:val="18"/>
                                    </w:rPr>
                                    <w:t>2045</w:t>
                                  </w:r>
                                </w:p>
                                <w:p w14:paraId="421FEB3B" w14:textId="77777777" w:rsidR="005C2A41" w:rsidRDefault="00863C9F">
                                  <w:pPr>
                                    <w:pStyle w:val="TableParagraph"/>
                                    <w:spacing w:before="10"/>
                                    <w:ind w:left="54"/>
                                    <w:rPr>
                                      <w:sz w:val="16"/>
                                    </w:rPr>
                                  </w:pPr>
                                  <w:r>
                                    <w:rPr>
                                      <w:spacing w:val="-6"/>
                                      <w:sz w:val="16"/>
                                    </w:rPr>
                                    <w:t>178</w:t>
                                  </w:r>
                                  <w:r>
                                    <w:rPr>
                                      <w:spacing w:val="-3"/>
                                      <w:sz w:val="16"/>
                                    </w:rPr>
                                    <w:t xml:space="preserve"> </w:t>
                                  </w:r>
                                  <w:r>
                                    <w:rPr>
                                      <w:spacing w:val="-6"/>
                                      <w:sz w:val="16"/>
                                    </w:rPr>
                                    <w:t>monthly</w:t>
                                  </w:r>
                                  <w:r>
                                    <w:rPr>
                                      <w:spacing w:val="-2"/>
                                      <w:sz w:val="16"/>
                                    </w:rPr>
                                    <w:t xml:space="preserve"> </w:t>
                                  </w:r>
                                  <w:r>
                                    <w:rPr>
                                      <w:spacing w:val="-6"/>
                                      <w:sz w:val="16"/>
                                    </w:rPr>
                                    <w:t>payments</w:t>
                                  </w:r>
                                </w:p>
                              </w:tc>
                              <w:tc>
                                <w:tcPr>
                                  <w:tcW w:w="2372" w:type="dxa"/>
                                </w:tcPr>
                                <w:p w14:paraId="5D901404" w14:textId="77777777" w:rsidR="005C2A41" w:rsidRDefault="00863C9F">
                                  <w:pPr>
                                    <w:pStyle w:val="TableParagraph"/>
                                    <w:spacing w:before="39"/>
                                    <w:ind w:left="12"/>
                                    <w:jc w:val="center"/>
                                    <w:rPr>
                                      <w:sz w:val="20"/>
                                    </w:rPr>
                                  </w:pPr>
                                  <w:r>
                                    <w:rPr>
                                      <w:spacing w:val="-2"/>
                                      <w:w w:val="105"/>
                                      <w:sz w:val="20"/>
                                    </w:rPr>
                                    <w:t>$521.40</w:t>
                                  </w:r>
                                </w:p>
                              </w:tc>
                              <w:tc>
                                <w:tcPr>
                                  <w:tcW w:w="2357" w:type="dxa"/>
                                </w:tcPr>
                                <w:p w14:paraId="7B5CD8A2" w14:textId="77777777" w:rsidR="005C2A41" w:rsidRDefault="00863C9F">
                                  <w:pPr>
                                    <w:pStyle w:val="TableParagraph"/>
                                    <w:spacing w:before="39"/>
                                    <w:ind w:left="18" w:right="11"/>
                                    <w:jc w:val="center"/>
                                    <w:rPr>
                                      <w:sz w:val="20"/>
                                    </w:rPr>
                                  </w:pPr>
                                  <w:r>
                                    <w:rPr>
                                      <w:spacing w:val="-2"/>
                                      <w:w w:val="105"/>
                                      <w:sz w:val="20"/>
                                    </w:rPr>
                                    <w:t>$1,054.60</w:t>
                                  </w:r>
                                </w:p>
                              </w:tc>
                            </w:tr>
                            <w:tr w:rsidR="005C2A41" w14:paraId="0477C62D" w14:textId="77777777">
                              <w:trPr>
                                <w:trHeight w:val="513"/>
                              </w:trPr>
                              <w:tc>
                                <w:tcPr>
                                  <w:tcW w:w="3158" w:type="dxa"/>
                                </w:tcPr>
                                <w:p w14:paraId="0D4DE72F" w14:textId="77777777" w:rsidR="005C2A41" w:rsidRDefault="00863C9F">
                                  <w:pPr>
                                    <w:pStyle w:val="TableParagraph"/>
                                    <w:spacing w:before="58"/>
                                    <w:ind w:left="54"/>
                                    <w:rPr>
                                      <w:b/>
                                      <w:sz w:val="18"/>
                                    </w:rPr>
                                  </w:pPr>
                                  <w:r>
                                    <w:rPr>
                                      <w:b/>
                                      <w:w w:val="105"/>
                                      <w:sz w:val="18"/>
                                    </w:rPr>
                                    <w:t>Oct.</w:t>
                                  </w:r>
                                  <w:r>
                                    <w:rPr>
                                      <w:b/>
                                      <w:spacing w:val="-3"/>
                                      <w:w w:val="105"/>
                                      <w:sz w:val="18"/>
                                    </w:rPr>
                                    <w:t xml:space="preserve"> </w:t>
                                  </w:r>
                                  <w:r>
                                    <w:rPr>
                                      <w:b/>
                                      <w:w w:val="105"/>
                                      <w:sz w:val="18"/>
                                    </w:rPr>
                                    <w:t>7,</w:t>
                                  </w:r>
                                  <w:r>
                                    <w:rPr>
                                      <w:b/>
                                      <w:spacing w:val="-2"/>
                                      <w:w w:val="105"/>
                                      <w:sz w:val="18"/>
                                    </w:rPr>
                                    <w:t xml:space="preserve"> </w:t>
                                  </w:r>
                                  <w:r>
                                    <w:rPr>
                                      <w:b/>
                                      <w:w w:val="105"/>
                                      <w:sz w:val="18"/>
                                    </w:rPr>
                                    <w:t>2045</w:t>
                                  </w:r>
                                  <w:r>
                                    <w:rPr>
                                      <w:b/>
                                      <w:spacing w:val="-2"/>
                                      <w:w w:val="105"/>
                                      <w:sz w:val="18"/>
                                    </w:rPr>
                                    <w:t xml:space="preserve"> </w:t>
                                  </w:r>
                                  <w:r>
                                    <w:rPr>
                                      <w:b/>
                                      <w:w w:val="105"/>
                                      <w:sz w:val="18"/>
                                    </w:rPr>
                                    <w:t>­</w:t>
                                  </w:r>
                                  <w:r>
                                    <w:rPr>
                                      <w:b/>
                                      <w:spacing w:val="-2"/>
                                      <w:w w:val="105"/>
                                      <w:sz w:val="18"/>
                                    </w:rPr>
                                    <w:t xml:space="preserve"> </w:t>
                                  </w:r>
                                  <w:r>
                                    <w:rPr>
                                      <w:b/>
                                      <w:w w:val="105"/>
                                      <w:sz w:val="18"/>
                                    </w:rPr>
                                    <w:t>Oct.</w:t>
                                  </w:r>
                                  <w:r>
                                    <w:rPr>
                                      <w:b/>
                                      <w:spacing w:val="-1"/>
                                      <w:w w:val="105"/>
                                      <w:sz w:val="18"/>
                                    </w:rPr>
                                    <w:t xml:space="preserve"> </w:t>
                                  </w:r>
                                  <w:r>
                                    <w:rPr>
                                      <w:b/>
                                      <w:w w:val="105"/>
                                      <w:sz w:val="18"/>
                                    </w:rPr>
                                    <w:t xml:space="preserve">7, </w:t>
                                  </w:r>
                                  <w:r>
                                    <w:rPr>
                                      <w:b/>
                                      <w:spacing w:val="-4"/>
                                      <w:w w:val="105"/>
                                      <w:sz w:val="18"/>
                                    </w:rPr>
                                    <w:t>2045</w:t>
                                  </w:r>
                                </w:p>
                                <w:p w14:paraId="00AAB22C"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72" w:type="dxa"/>
                                </w:tcPr>
                                <w:p w14:paraId="2F81E906" w14:textId="77777777" w:rsidR="005C2A41" w:rsidRDefault="00863C9F">
                                  <w:pPr>
                                    <w:pStyle w:val="TableParagraph"/>
                                    <w:spacing w:before="39"/>
                                    <w:ind w:left="12"/>
                                    <w:jc w:val="center"/>
                                    <w:rPr>
                                      <w:sz w:val="20"/>
                                    </w:rPr>
                                  </w:pPr>
                                  <w:r>
                                    <w:rPr>
                                      <w:spacing w:val="-2"/>
                                      <w:w w:val="105"/>
                                      <w:sz w:val="20"/>
                                    </w:rPr>
                                    <w:t>$279.11</w:t>
                                  </w:r>
                                </w:p>
                              </w:tc>
                              <w:tc>
                                <w:tcPr>
                                  <w:tcW w:w="2357" w:type="dxa"/>
                                </w:tcPr>
                                <w:p w14:paraId="25D55703" w14:textId="77777777" w:rsidR="005C2A41" w:rsidRDefault="00863C9F">
                                  <w:pPr>
                                    <w:pStyle w:val="TableParagraph"/>
                                    <w:spacing w:before="39"/>
                                    <w:ind w:left="18" w:right="11"/>
                                    <w:jc w:val="center"/>
                                    <w:rPr>
                                      <w:sz w:val="20"/>
                                    </w:rPr>
                                  </w:pPr>
                                  <w:r>
                                    <w:rPr>
                                      <w:spacing w:val="-2"/>
                                      <w:w w:val="105"/>
                                      <w:sz w:val="20"/>
                                    </w:rPr>
                                    <w:t>$306.01</w:t>
                                  </w:r>
                                </w:p>
                              </w:tc>
                            </w:tr>
                          </w:tbl>
                          <w:p w14:paraId="01FA7166" w14:textId="77777777" w:rsidR="005C2A41" w:rsidRDefault="005C2A41">
                            <w:pPr>
                              <w:pStyle w:val="BodyText"/>
                            </w:pPr>
                          </w:p>
                        </w:txbxContent>
                      </wps:txbx>
                      <wps:bodyPr wrap="square" lIns="0" tIns="0" rIns="0" bIns="0" rtlCol="0">
                        <a:noAutofit/>
                      </wps:bodyPr>
                    </wps:wsp>
                  </a:graphicData>
                </a:graphic>
              </wp:anchor>
            </w:drawing>
          </mc:Choice>
          <mc:Fallback>
            <w:pict>
              <v:shape w14:anchorId="224F1F39" id="Textbox 1336" o:spid="_x0000_s1259" type="#_x0000_t202" style="position:absolute;left:0;text-align:left;margin-left:55.95pt;margin-top:21.35pt;width:400.85pt;height:142.65pt;z-index:1599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" filled="f" stroked="f">
                <v:textbox inset="0,0,0,0">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58"/>
                        <w:gridCol w:w="2372"/>
                        <w:gridCol w:w="2357"/>
                      </w:tblGrid>
                      <w:tr w:rsidR="005C2A41" w14:paraId="4D2FEA88" w14:textId="77777777">
                        <w:trPr>
                          <w:trHeight w:val="370"/>
                        </w:trPr>
                        <w:tc>
                          <w:tcPr>
                            <w:tcW w:w="3158" w:type="dxa"/>
                            <w:vMerge w:val="restart"/>
                            <w:tcBorders>
                              <w:right w:val="single" w:sz="8" w:space="0" w:color="808080"/>
                            </w:tcBorders>
                            <w:shd w:val="clear" w:color="auto" w:fill="DBDBDB"/>
                          </w:tcPr>
                          <w:p w14:paraId="33C420AE" w14:textId="77777777" w:rsidR="005C2A41" w:rsidRDefault="005C2A41">
                            <w:pPr>
                              <w:pStyle w:val="TableParagraph"/>
                              <w:ind w:left="0"/>
                              <w:rPr>
                                <w:rFonts w:ascii="Times New Roman"/>
                                <w:sz w:val="17"/>
                              </w:rPr>
                            </w:pPr>
                          </w:p>
                          <w:p w14:paraId="06268F27" w14:textId="77777777" w:rsidR="005C2A41" w:rsidRDefault="005C2A41">
                            <w:pPr>
                              <w:pStyle w:val="TableParagraph"/>
                              <w:spacing w:before="82"/>
                              <w:ind w:left="0"/>
                              <w:rPr>
                                <w:rFonts w:ascii="Times New Roman"/>
                                <w:sz w:val="17"/>
                              </w:rPr>
                            </w:pPr>
                          </w:p>
                          <w:p w14:paraId="104E79C7" w14:textId="77777777" w:rsidR="005C2A41" w:rsidRDefault="00863C9F">
                            <w:pPr>
                              <w:pStyle w:val="TableParagraph"/>
                              <w:ind w:left="617"/>
                              <w:rPr>
                                <w:b/>
                                <w:sz w:val="17"/>
                              </w:rPr>
                            </w:pPr>
                            <w:r>
                              <w:rPr>
                                <w:b/>
                                <w:spacing w:val="-6"/>
                                <w:sz w:val="17"/>
                              </w:rPr>
                              <w:t>179</w:t>
                            </w:r>
                            <w:r>
                              <w:rPr>
                                <w:b/>
                                <w:spacing w:val="-7"/>
                                <w:sz w:val="17"/>
                              </w:rPr>
                              <w:t xml:space="preserve"> </w:t>
                            </w:r>
                            <w:r>
                              <w:rPr>
                                <w:b/>
                                <w:spacing w:val="-6"/>
                                <w:sz w:val="17"/>
                              </w:rPr>
                              <w:t>MONTH LOAN TERM</w:t>
                            </w:r>
                          </w:p>
                        </w:tc>
                        <w:tc>
                          <w:tcPr>
                            <w:tcW w:w="4729" w:type="dxa"/>
                            <w:gridSpan w:val="2"/>
                            <w:tcBorders>
                              <w:left w:val="single" w:sz="8" w:space="0" w:color="808080"/>
                              <w:bottom w:val="single" w:sz="8" w:space="0" w:color="808080"/>
                            </w:tcBorders>
                            <w:shd w:val="clear" w:color="auto" w:fill="DBDBDB"/>
                          </w:tcPr>
                          <w:p w14:paraId="2DA27A05" w14:textId="77777777" w:rsidR="005C2A41" w:rsidRDefault="00863C9F">
                            <w:pPr>
                              <w:pStyle w:val="TableParagraph"/>
                              <w:spacing w:before="77"/>
                              <w:ind w:left="1506"/>
                              <w:rPr>
                                <w:b/>
                                <w:sz w:val="17"/>
                              </w:rPr>
                            </w:pPr>
                            <w:r>
                              <w:rPr>
                                <w:b/>
                                <w:spacing w:val="-10"/>
                                <w:sz w:val="17"/>
                              </w:rPr>
                              <w:t>MONTHLY</w:t>
                            </w:r>
                            <w:r>
                              <w:rPr>
                                <w:b/>
                                <w:spacing w:val="-2"/>
                                <w:sz w:val="17"/>
                              </w:rPr>
                              <w:t xml:space="preserve"> PAYMENTS</w:t>
                            </w:r>
                          </w:p>
                        </w:tc>
                      </w:tr>
                      <w:tr w:rsidR="005C2A41" w14:paraId="2B50B33A" w14:textId="77777777">
                        <w:trPr>
                          <w:trHeight w:val="785"/>
                        </w:trPr>
                        <w:tc>
                          <w:tcPr>
                            <w:tcW w:w="3158" w:type="dxa"/>
                            <w:vMerge/>
                            <w:tcBorders>
                              <w:top w:val="nil"/>
                              <w:right w:val="single" w:sz="8" w:space="0" w:color="808080"/>
                            </w:tcBorders>
                            <w:shd w:val="clear" w:color="auto" w:fill="DBDBDB"/>
                          </w:tcPr>
                          <w:p w14:paraId="42453FA5" w14:textId="77777777" w:rsidR="005C2A41" w:rsidRDefault="005C2A41">
                            <w:pPr>
                              <w:rPr>
                                <w:sz w:val="2"/>
                                <w:szCs w:val="2"/>
                              </w:rPr>
                            </w:pPr>
                          </w:p>
                        </w:tc>
                        <w:tc>
                          <w:tcPr>
                            <w:tcW w:w="2372" w:type="dxa"/>
                            <w:tcBorders>
                              <w:top w:val="single" w:sz="8" w:space="0" w:color="808080"/>
                              <w:left w:val="single" w:sz="8" w:space="0" w:color="808080"/>
                              <w:right w:val="single" w:sz="8" w:space="0" w:color="808080"/>
                            </w:tcBorders>
                            <w:shd w:val="clear" w:color="auto" w:fill="DBDBDB"/>
                          </w:tcPr>
                          <w:p w14:paraId="75A7676B" w14:textId="77777777" w:rsidR="005C2A41" w:rsidRDefault="00863C9F">
                            <w:pPr>
                              <w:pStyle w:val="TableParagraph"/>
                              <w:spacing w:before="43"/>
                              <w:ind w:left="37" w:right="62"/>
                              <w:jc w:val="center"/>
                              <w:rPr>
                                <w:b/>
                                <w:sz w:val="17"/>
                              </w:rPr>
                            </w:pPr>
                            <w:r>
                              <w:rPr>
                                <w:b/>
                                <w:sz w:val="17"/>
                              </w:rPr>
                              <w:t>at</w:t>
                            </w:r>
                            <w:r>
                              <w:rPr>
                                <w:b/>
                                <w:spacing w:val="-7"/>
                                <w:sz w:val="17"/>
                              </w:rPr>
                              <w:t xml:space="preserve"> </w:t>
                            </w:r>
                            <w:r>
                              <w:rPr>
                                <w:b/>
                                <w:spacing w:val="-2"/>
                                <w:sz w:val="17"/>
                              </w:rPr>
                              <w:t>14.875%</w:t>
                            </w:r>
                          </w:p>
                          <w:p w14:paraId="323762D7" w14:textId="77777777" w:rsidR="005C2A41" w:rsidRDefault="00863C9F">
                            <w:pPr>
                              <w:pStyle w:val="TableParagraph"/>
                              <w:spacing w:before="12" w:line="248" w:lineRule="exact"/>
                              <w:ind w:left="37" w:right="31"/>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57" w:type="dxa"/>
                            <w:tcBorders>
                              <w:top w:val="single" w:sz="8" w:space="0" w:color="808080"/>
                              <w:left w:val="single" w:sz="8" w:space="0" w:color="808080"/>
                            </w:tcBorders>
                            <w:shd w:val="clear" w:color="auto" w:fill="DBDBDB"/>
                          </w:tcPr>
                          <w:p w14:paraId="11D7AC66" w14:textId="77777777" w:rsidR="005C2A41" w:rsidRDefault="00863C9F">
                            <w:pPr>
                              <w:pStyle w:val="TableParagraph"/>
                              <w:spacing w:before="43"/>
                              <w:ind w:left="44" w:right="79"/>
                              <w:jc w:val="center"/>
                              <w:rPr>
                                <w:b/>
                                <w:sz w:val="17"/>
                              </w:rPr>
                            </w:pPr>
                            <w:r>
                              <w:rPr>
                                <w:b/>
                                <w:sz w:val="17"/>
                              </w:rPr>
                              <w:t>at</w:t>
                            </w:r>
                            <w:r>
                              <w:rPr>
                                <w:b/>
                                <w:spacing w:val="-7"/>
                                <w:sz w:val="17"/>
                              </w:rPr>
                              <w:t xml:space="preserve"> </w:t>
                            </w:r>
                            <w:r>
                              <w:rPr>
                                <w:b/>
                                <w:spacing w:val="-2"/>
                                <w:sz w:val="17"/>
                              </w:rPr>
                              <w:t>25.000%</w:t>
                            </w:r>
                          </w:p>
                          <w:p w14:paraId="19FD73D0" w14:textId="77777777" w:rsidR="005C2A41" w:rsidRDefault="00863C9F">
                            <w:pPr>
                              <w:pStyle w:val="TableParagraph"/>
                              <w:spacing w:before="12" w:line="248" w:lineRule="exact"/>
                              <w:ind w:left="44" w:right="68"/>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0491C4B2" w14:textId="77777777">
                        <w:trPr>
                          <w:trHeight w:val="602"/>
                        </w:trPr>
                        <w:tc>
                          <w:tcPr>
                            <w:tcW w:w="3158" w:type="dxa"/>
                          </w:tcPr>
                          <w:p w14:paraId="51F8888B" w14:textId="77777777" w:rsidR="005C2A41" w:rsidRDefault="00863C9F">
                            <w:pPr>
                              <w:pStyle w:val="TableParagraph"/>
                              <w:spacing w:before="98"/>
                              <w:ind w:left="54"/>
                              <w:rPr>
                                <w:b/>
                                <w:sz w:val="18"/>
                              </w:rPr>
                            </w:pPr>
                            <w:r>
                              <w:rPr>
                                <w:b/>
                                <w:w w:val="105"/>
                                <w:sz w:val="18"/>
                              </w:rPr>
                              <w:t>Feb.</w:t>
                            </w:r>
                            <w:r>
                              <w:rPr>
                                <w:b/>
                                <w:spacing w:val="-1"/>
                                <w:w w:val="105"/>
                                <w:sz w:val="18"/>
                              </w:rPr>
                              <w:t xml:space="preserve"> </w:t>
                            </w:r>
                            <w:r>
                              <w:rPr>
                                <w:b/>
                                <w:w w:val="105"/>
                                <w:sz w:val="18"/>
                              </w:rPr>
                              <w:t>7,</w:t>
                            </w:r>
                            <w:r>
                              <w:rPr>
                                <w:b/>
                                <w:spacing w:val="-1"/>
                                <w:w w:val="105"/>
                                <w:sz w:val="18"/>
                              </w:rPr>
                              <w:t xml:space="preserve"> </w:t>
                            </w:r>
                            <w:r>
                              <w:rPr>
                                <w:b/>
                                <w:w w:val="105"/>
                                <w:sz w:val="18"/>
                              </w:rPr>
                              <w:t>2025 ­</w:t>
                            </w:r>
                            <w:r>
                              <w:rPr>
                                <w:b/>
                                <w:spacing w:val="-2"/>
                                <w:w w:val="105"/>
                                <w:sz w:val="18"/>
                              </w:rPr>
                              <w:t xml:space="preserve"> </w:t>
                            </w:r>
                            <w:r>
                              <w:rPr>
                                <w:b/>
                                <w:w w:val="105"/>
                                <w:sz w:val="18"/>
                              </w:rPr>
                              <w:t>Nov. 7,</w:t>
                            </w:r>
                            <w:r>
                              <w:rPr>
                                <w:b/>
                                <w:spacing w:val="-1"/>
                                <w:w w:val="105"/>
                                <w:sz w:val="18"/>
                              </w:rPr>
                              <w:t xml:space="preserve"> </w:t>
                            </w:r>
                            <w:r>
                              <w:rPr>
                                <w:b/>
                                <w:spacing w:val="-4"/>
                                <w:w w:val="105"/>
                                <w:sz w:val="18"/>
                              </w:rPr>
                              <w:t>2030</w:t>
                            </w:r>
                          </w:p>
                          <w:p w14:paraId="469B197B" w14:textId="77777777" w:rsidR="005C2A41" w:rsidRDefault="00863C9F">
                            <w:pPr>
                              <w:pStyle w:val="TableParagraph"/>
                              <w:spacing w:before="9"/>
                              <w:ind w:left="54"/>
                              <w:rPr>
                                <w:sz w:val="16"/>
                              </w:rPr>
                            </w:pPr>
                            <w:r>
                              <w:rPr>
                                <w:spacing w:val="-4"/>
                                <w:sz w:val="16"/>
                              </w:rPr>
                              <w:t>deferment</w:t>
                            </w:r>
                            <w:r>
                              <w:rPr>
                                <w:spacing w:val="1"/>
                                <w:sz w:val="16"/>
                              </w:rPr>
                              <w:t xml:space="preserve"> </w:t>
                            </w:r>
                            <w:r>
                              <w:rPr>
                                <w:spacing w:val="-2"/>
                                <w:sz w:val="16"/>
                              </w:rPr>
                              <w:t>period</w:t>
                            </w:r>
                          </w:p>
                        </w:tc>
                        <w:tc>
                          <w:tcPr>
                            <w:tcW w:w="2372" w:type="dxa"/>
                          </w:tcPr>
                          <w:p w14:paraId="472D6D7B" w14:textId="77777777" w:rsidR="005C2A41" w:rsidRDefault="00863C9F">
                            <w:pPr>
                              <w:pStyle w:val="TableParagraph"/>
                              <w:spacing w:before="9"/>
                              <w:ind w:left="12" w:right="7"/>
                              <w:jc w:val="center"/>
                              <w:rPr>
                                <w:b/>
                                <w:sz w:val="18"/>
                              </w:rPr>
                            </w:pPr>
                            <w:r>
                              <w:rPr>
                                <w:b/>
                                <w:w w:val="105"/>
                                <w:sz w:val="18"/>
                              </w:rPr>
                              <w:t>No</w:t>
                            </w:r>
                            <w:r>
                              <w:rPr>
                                <w:b/>
                                <w:spacing w:val="5"/>
                                <w:w w:val="105"/>
                                <w:sz w:val="18"/>
                              </w:rPr>
                              <w:t xml:space="preserve"> </w:t>
                            </w:r>
                            <w:r>
                              <w:rPr>
                                <w:b/>
                                <w:w w:val="105"/>
                                <w:sz w:val="18"/>
                              </w:rPr>
                              <w:t>payment</w:t>
                            </w:r>
                            <w:r>
                              <w:rPr>
                                <w:b/>
                                <w:spacing w:val="6"/>
                                <w:w w:val="105"/>
                                <w:sz w:val="18"/>
                              </w:rPr>
                              <w:t xml:space="preserve"> </w:t>
                            </w:r>
                            <w:r>
                              <w:rPr>
                                <w:b/>
                                <w:spacing w:val="-2"/>
                                <w:w w:val="105"/>
                                <w:sz w:val="18"/>
                              </w:rPr>
                              <w:t>required</w:t>
                            </w:r>
                          </w:p>
                          <w:p w14:paraId="34CDF3CE" w14:textId="77777777" w:rsidR="005C2A41" w:rsidRDefault="00863C9F">
                            <w:pPr>
                              <w:pStyle w:val="TableParagraph"/>
                              <w:spacing w:line="180" w:lineRule="atLeast"/>
                              <w:ind w:left="12" w:right="4"/>
                              <w:jc w:val="center"/>
                              <w:rPr>
                                <w:sz w:val="16"/>
                              </w:rPr>
                            </w:pPr>
                            <w:r>
                              <w:rPr>
                                <w:spacing w:val="-4"/>
                                <w:sz w:val="16"/>
                              </w:rPr>
                              <w:t xml:space="preserve">($17,483.15 in interest will accrue </w:t>
                            </w:r>
                            <w:r>
                              <w:rPr>
                                <w:sz w:val="16"/>
                              </w:rPr>
                              <w:t>during this time)</w:t>
                            </w:r>
                          </w:p>
                        </w:tc>
                        <w:tc>
                          <w:tcPr>
                            <w:tcW w:w="2357" w:type="dxa"/>
                          </w:tcPr>
                          <w:p w14:paraId="5C0F03CB" w14:textId="77777777" w:rsidR="005C2A41" w:rsidRDefault="00863C9F">
                            <w:pPr>
                              <w:pStyle w:val="TableParagraph"/>
                              <w:spacing w:before="8"/>
                              <w:ind w:left="14" w:right="14"/>
                              <w:jc w:val="center"/>
                              <w:rPr>
                                <w:b/>
                                <w:sz w:val="16"/>
                              </w:rPr>
                            </w:pPr>
                            <w:r>
                              <w:rPr>
                                <w:b/>
                                <w:sz w:val="16"/>
                              </w:rPr>
                              <w:t>No</w:t>
                            </w:r>
                            <w:r>
                              <w:rPr>
                                <w:b/>
                                <w:spacing w:val="-11"/>
                                <w:sz w:val="16"/>
                              </w:rPr>
                              <w:t xml:space="preserve"> </w:t>
                            </w:r>
                            <w:r>
                              <w:rPr>
                                <w:b/>
                                <w:sz w:val="16"/>
                              </w:rPr>
                              <w:t>payment</w:t>
                            </w:r>
                            <w:r>
                              <w:rPr>
                                <w:b/>
                                <w:spacing w:val="-10"/>
                                <w:sz w:val="16"/>
                              </w:rPr>
                              <w:t xml:space="preserve"> </w:t>
                            </w:r>
                            <w:r>
                              <w:rPr>
                                <w:b/>
                                <w:spacing w:val="-2"/>
                                <w:sz w:val="16"/>
                              </w:rPr>
                              <w:t>required</w:t>
                            </w:r>
                          </w:p>
                          <w:p w14:paraId="47117A68" w14:textId="77777777" w:rsidR="005C2A41" w:rsidRDefault="00863C9F">
                            <w:pPr>
                              <w:pStyle w:val="TableParagraph"/>
                              <w:spacing w:before="13" w:line="244" w:lineRule="auto"/>
                              <w:ind w:left="14" w:right="12"/>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33EFB05E" w14:textId="77777777">
                        <w:trPr>
                          <w:trHeight w:val="513"/>
                        </w:trPr>
                        <w:tc>
                          <w:tcPr>
                            <w:tcW w:w="3158" w:type="dxa"/>
                          </w:tcPr>
                          <w:p w14:paraId="67339D21" w14:textId="77777777" w:rsidR="005C2A41" w:rsidRDefault="00863C9F">
                            <w:pPr>
                              <w:pStyle w:val="TableParagraph"/>
                              <w:spacing w:before="58"/>
                              <w:ind w:left="54"/>
                              <w:rPr>
                                <w:b/>
                                <w:sz w:val="18"/>
                              </w:rPr>
                            </w:pPr>
                            <w:r>
                              <w:rPr>
                                <w:b/>
                                <w:w w:val="105"/>
                                <w:sz w:val="18"/>
                              </w:rPr>
                              <w:t>Dec.</w:t>
                            </w:r>
                            <w:r>
                              <w:rPr>
                                <w:b/>
                                <w:spacing w:val="-2"/>
                                <w:w w:val="105"/>
                                <w:sz w:val="18"/>
                              </w:rPr>
                              <w:t xml:space="preserve"> </w:t>
                            </w:r>
                            <w:r>
                              <w:rPr>
                                <w:b/>
                                <w:w w:val="105"/>
                                <w:sz w:val="18"/>
                              </w:rPr>
                              <w:t>7,</w:t>
                            </w:r>
                            <w:r>
                              <w:rPr>
                                <w:b/>
                                <w:spacing w:val="-1"/>
                                <w:w w:val="105"/>
                                <w:sz w:val="18"/>
                              </w:rPr>
                              <w:t xml:space="preserve"> </w:t>
                            </w:r>
                            <w:r>
                              <w:rPr>
                                <w:b/>
                                <w:w w:val="105"/>
                                <w:sz w:val="18"/>
                              </w:rPr>
                              <w:t>2030 ­</w:t>
                            </w:r>
                            <w:r>
                              <w:rPr>
                                <w:b/>
                                <w:spacing w:val="-2"/>
                                <w:w w:val="105"/>
                                <w:sz w:val="18"/>
                              </w:rPr>
                              <w:t xml:space="preserve"> </w:t>
                            </w:r>
                            <w:r>
                              <w:rPr>
                                <w:b/>
                                <w:w w:val="105"/>
                                <w:sz w:val="18"/>
                              </w:rPr>
                              <w:t>Sept.</w:t>
                            </w:r>
                            <w:r>
                              <w:rPr>
                                <w:b/>
                                <w:spacing w:val="1"/>
                                <w:w w:val="105"/>
                                <w:sz w:val="18"/>
                              </w:rPr>
                              <w:t xml:space="preserve"> </w:t>
                            </w:r>
                            <w:r>
                              <w:rPr>
                                <w:b/>
                                <w:w w:val="105"/>
                                <w:sz w:val="18"/>
                              </w:rPr>
                              <w:t>7,</w:t>
                            </w:r>
                            <w:r>
                              <w:rPr>
                                <w:b/>
                                <w:spacing w:val="1"/>
                                <w:w w:val="105"/>
                                <w:sz w:val="18"/>
                              </w:rPr>
                              <w:t xml:space="preserve"> </w:t>
                            </w:r>
                            <w:r>
                              <w:rPr>
                                <w:b/>
                                <w:spacing w:val="-4"/>
                                <w:w w:val="105"/>
                                <w:sz w:val="18"/>
                              </w:rPr>
                              <w:t>2045</w:t>
                            </w:r>
                          </w:p>
                          <w:p w14:paraId="421FEB3B" w14:textId="77777777" w:rsidR="005C2A41" w:rsidRDefault="00863C9F">
                            <w:pPr>
                              <w:pStyle w:val="TableParagraph"/>
                              <w:spacing w:before="10"/>
                              <w:ind w:left="54"/>
                              <w:rPr>
                                <w:sz w:val="16"/>
                              </w:rPr>
                            </w:pPr>
                            <w:r>
                              <w:rPr>
                                <w:spacing w:val="-6"/>
                                <w:sz w:val="16"/>
                              </w:rPr>
                              <w:t>178</w:t>
                            </w:r>
                            <w:r>
                              <w:rPr>
                                <w:spacing w:val="-3"/>
                                <w:sz w:val="16"/>
                              </w:rPr>
                              <w:t xml:space="preserve"> </w:t>
                            </w:r>
                            <w:r>
                              <w:rPr>
                                <w:spacing w:val="-6"/>
                                <w:sz w:val="16"/>
                              </w:rPr>
                              <w:t>monthly</w:t>
                            </w:r>
                            <w:r>
                              <w:rPr>
                                <w:spacing w:val="-2"/>
                                <w:sz w:val="16"/>
                              </w:rPr>
                              <w:t xml:space="preserve"> </w:t>
                            </w:r>
                            <w:r>
                              <w:rPr>
                                <w:spacing w:val="-6"/>
                                <w:sz w:val="16"/>
                              </w:rPr>
                              <w:t>payments</w:t>
                            </w:r>
                          </w:p>
                        </w:tc>
                        <w:tc>
                          <w:tcPr>
                            <w:tcW w:w="2372" w:type="dxa"/>
                          </w:tcPr>
                          <w:p w14:paraId="5D901404" w14:textId="77777777" w:rsidR="005C2A41" w:rsidRDefault="00863C9F">
                            <w:pPr>
                              <w:pStyle w:val="TableParagraph"/>
                              <w:spacing w:before="39"/>
                              <w:ind w:left="12"/>
                              <w:jc w:val="center"/>
                              <w:rPr>
                                <w:sz w:val="20"/>
                              </w:rPr>
                            </w:pPr>
                            <w:r>
                              <w:rPr>
                                <w:spacing w:val="-2"/>
                                <w:w w:val="105"/>
                                <w:sz w:val="20"/>
                              </w:rPr>
                              <w:t>$521.40</w:t>
                            </w:r>
                          </w:p>
                        </w:tc>
                        <w:tc>
                          <w:tcPr>
                            <w:tcW w:w="2357" w:type="dxa"/>
                          </w:tcPr>
                          <w:p w14:paraId="7B5CD8A2" w14:textId="77777777" w:rsidR="005C2A41" w:rsidRDefault="00863C9F">
                            <w:pPr>
                              <w:pStyle w:val="TableParagraph"/>
                              <w:spacing w:before="39"/>
                              <w:ind w:left="18" w:right="11"/>
                              <w:jc w:val="center"/>
                              <w:rPr>
                                <w:sz w:val="20"/>
                              </w:rPr>
                            </w:pPr>
                            <w:r>
                              <w:rPr>
                                <w:spacing w:val="-2"/>
                                <w:w w:val="105"/>
                                <w:sz w:val="20"/>
                              </w:rPr>
                              <w:t>$1,054.60</w:t>
                            </w:r>
                          </w:p>
                        </w:tc>
                      </w:tr>
                      <w:tr w:rsidR="005C2A41" w14:paraId="0477C62D" w14:textId="77777777">
                        <w:trPr>
                          <w:trHeight w:val="513"/>
                        </w:trPr>
                        <w:tc>
                          <w:tcPr>
                            <w:tcW w:w="3158" w:type="dxa"/>
                          </w:tcPr>
                          <w:p w14:paraId="0D4DE72F" w14:textId="77777777" w:rsidR="005C2A41" w:rsidRDefault="00863C9F">
                            <w:pPr>
                              <w:pStyle w:val="TableParagraph"/>
                              <w:spacing w:before="58"/>
                              <w:ind w:left="54"/>
                              <w:rPr>
                                <w:b/>
                                <w:sz w:val="18"/>
                              </w:rPr>
                            </w:pPr>
                            <w:r>
                              <w:rPr>
                                <w:b/>
                                <w:w w:val="105"/>
                                <w:sz w:val="18"/>
                              </w:rPr>
                              <w:t>Oct.</w:t>
                            </w:r>
                            <w:r>
                              <w:rPr>
                                <w:b/>
                                <w:spacing w:val="-3"/>
                                <w:w w:val="105"/>
                                <w:sz w:val="18"/>
                              </w:rPr>
                              <w:t xml:space="preserve"> </w:t>
                            </w:r>
                            <w:r>
                              <w:rPr>
                                <w:b/>
                                <w:w w:val="105"/>
                                <w:sz w:val="18"/>
                              </w:rPr>
                              <w:t>7,</w:t>
                            </w:r>
                            <w:r>
                              <w:rPr>
                                <w:b/>
                                <w:spacing w:val="-2"/>
                                <w:w w:val="105"/>
                                <w:sz w:val="18"/>
                              </w:rPr>
                              <w:t xml:space="preserve"> </w:t>
                            </w:r>
                            <w:r>
                              <w:rPr>
                                <w:b/>
                                <w:w w:val="105"/>
                                <w:sz w:val="18"/>
                              </w:rPr>
                              <w:t>2045</w:t>
                            </w:r>
                            <w:r>
                              <w:rPr>
                                <w:b/>
                                <w:spacing w:val="-2"/>
                                <w:w w:val="105"/>
                                <w:sz w:val="18"/>
                              </w:rPr>
                              <w:t xml:space="preserve"> </w:t>
                            </w:r>
                            <w:r>
                              <w:rPr>
                                <w:b/>
                                <w:w w:val="105"/>
                                <w:sz w:val="18"/>
                              </w:rPr>
                              <w:t>­</w:t>
                            </w:r>
                            <w:r>
                              <w:rPr>
                                <w:b/>
                                <w:spacing w:val="-2"/>
                                <w:w w:val="105"/>
                                <w:sz w:val="18"/>
                              </w:rPr>
                              <w:t xml:space="preserve"> </w:t>
                            </w:r>
                            <w:r>
                              <w:rPr>
                                <w:b/>
                                <w:w w:val="105"/>
                                <w:sz w:val="18"/>
                              </w:rPr>
                              <w:t>Oct.</w:t>
                            </w:r>
                            <w:r>
                              <w:rPr>
                                <w:b/>
                                <w:spacing w:val="-1"/>
                                <w:w w:val="105"/>
                                <w:sz w:val="18"/>
                              </w:rPr>
                              <w:t xml:space="preserve"> </w:t>
                            </w:r>
                            <w:r>
                              <w:rPr>
                                <w:b/>
                                <w:w w:val="105"/>
                                <w:sz w:val="18"/>
                              </w:rPr>
                              <w:t xml:space="preserve">7, </w:t>
                            </w:r>
                            <w:r>
                              <w:rPr>
                                <w:b/>
                                <w:spacing w:val="-4"/>
                                <w:w w:val="105"/>
                                <w:sz w:val="18"/>
                              </w:rPr>
                              <w:t>2045</w:t>
                            </w:r>
                          </w:p>
                          <w:p w14:paraId="00AAB22C"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72" w:type="dxa"/>
                          </w:tcPr>
                          <w:p w14:paraId="2F81E906" w14:textId="77777777" w:rsidR="005C2A41" w:rsidRDefault="00863C9F">
                            <w:pPr>
                              <w:pStyle w:val="TableParagraph"/>
                              <w:spacing w:before="39"/>
                              <w:ind w:left="12"/>
                              <w:jc w:val="center"/>
                              <w:rPr>
                                <w:sz w:val="20"/>
                              </w:rPr>
                            </w:pPr>
                            <w:r>
                              <w:rPr>
                                <w:spacing w:val="-2"/>
                                <w:w w:val="105"/>
                                <w:sz w:val="20"/>
                              </w:rPr>
                              <w:t>$279.11</w:t>
                            </w:r>
                          </w:p>
                        </w:tc>
                        <w:tc>
                          <w:tcPr>
                            <w:tcW w:w="2357" w:type="dxa"/>
                          </w:tcPr>
                          <w:p w14:paraId="25D55703" w14:textId="77777777" w:rsidR="005C2A41" w:rsidRDefault="00863C9F">
                            <w:pPr>
                              <w:pStyle w:val="TableParagraph"/>
                              <w:spacing w:before="39"/>
                              <w:ind w:left="18" w:right="11"/>
                              <w:jc w:val="center"/>
                              <w:rPr>
                                <w:sz w:val="20"/>
                              </w:rPr>
                            </w:pPr>
                            <w:r>
                              <w:rPr>
                                <w:spacing w:val="-2"/>
                                <w:w w:val="105"/>
                                <w:sz w:val="20"/>
                              </w:rPr>
                              <w:t>$306.01</w:t>
                            </w:r>
                          </w:p>
                        </w:tc>
                      </w:tr>
                    </w:tbl>
                    <w:p w14:paraId="01FA7166" w14:textId="77777777" w:rsidR="005C2A41" w:rsidRDefault="005C2A41">
                      <w:pPr>
                        <w:pStyle w:val="BodyText"/>
                      </w:pPr>
                    </w:p>
                  </w:txbxContent>
                </v:textbox>
                <w10:wrap anchorx="page"/>
              </v:shape>
            </w:pict>
          </mc:Fallback>
        </mc:AlternateContent>
      </w:r>
      <w:r>
        <w:rPr>
          <w:spacing w:val="-17"/>
          <w:u w:val="thick"/>
        </w:rPr>
        <w:t xml:space="preserve"> </w:t>
      </w:r>
      <w:r>
        <w:rPr>
          <w:u w:val="thick"/>
        </w:rPr>
        <w:t>Estimated</w:t>
      </w:r>
      <w:r>
        <w:rPr>
          <w:spacing w:val="18"/>
          <w:u w:val="thick"/>
        </w:rPr>
        <w:t xml:space="preserve"> </w:t>
      </w:r>
      <w:r>
        <w:rPr>
          <w:u w:val="thick"/>
        </w:rPr>
        <w:t>Repayment</w:t>
      </w:r>
      <w:r>
        <w:rPr>
          <w:spacing w:val="18"/>
          <w:u w:val="thick"/>
        </w:rPr>
        <w:t xml:space="preserve"> </w:t>
      </w:r>
      <w:r>
        <w:rPr>
          <w:u w:val="thick"/>
        </w:rPr>
        <w:t>Schedule</w:t>
      </w:r>
      <w:r>
        <w:rPr>
          <w:spacing w:val="18"/>
          <w:u w:val="thick"/>
        </w:rPr>
        <w:t xml:space="preserve"> </w:t>
      </w:r>
      <w:r>
        <w:rPr>
          <w:u w:val="thick"/>
        </w:rPr>
        <w:t>&amp;</w:t>
      </w:r>
      <w:r>
        <w:rPr>
          <w:spacing w:val="18"/>
          <w:u w:val="thick"/>
        </w:rPr>
        <w:t xml:space="preserve"> </w:t>
      </w:r>
      <w:r>
        <w:rPr>
          <w:spacing w:val="-2"/>
          <w:u w:val="thick"/>
        </w:rPr>
        <w:t>Terms</w:t>
      </w:r>
      <w:r>
        <w:rPr>
          <w:u w:val="thick"/>
        </w:rPr>
        <w:tab/>
      </w:r>
    </w:p>
    <w:p w14:paraId="1B99F754" w14:textId="77777777" w:rsidR="005C2A41" w:rsidRDefault="005C2A41">
      <w:pPr>
        <w:pStyle w:val="BodyText"/>
        <w:spacing w:before="192"/>
        <w:rPr>
          <w:b/>
          <w:sz w:val="31"/>
        </w:rPr>
      </w:pPr>
    </w:p>
    <w:p w14:paraId="7CB20EE1" w14:textId="77777777" w:rsidR="005C2A41" w:rsidRDefault="00863C9F">
      <w:pPr>
        <w:spacing w:line="158" w:lineRule="auto"/>
        <w:ind w:left="8690" w:hanging="218"/>
        <w:rPr>
          <w:sz w:val="16"/>
        </w:rPr>
      </w:pPr>
      <w:r>
        <w:rPr>
          <w:rFonts w:ascii="MS UI Gothic" w:hAnsi="MS UI Gothic"/>
          <w:spacing w:val="-2"/>
          <w:position w:val="-3"/>
          <w:sz w:val="39"/>
        </w:rPr>
        <w:t>◂</w:t>
      </w:r>
      <w:r>
        <w:rPr>
          <w:spacing w:val="-2"/>
          <w:sz w:val="16"/>
        </w:rPr>
        <w:t>The</w:t>
      </w:r>
      <w:r>
        <w:rPr>
          <w:spacing w:val="-10"/>
          <w:sz w:val="16"/>
        </w:rPr>
        <w:t xml:space="preserve"> </w:t>
      </w:r>
      <w:r>
        <w:rPr>
          <w:spacing w:val="-2"/>
          <w:sz w:val="16"/>
        </w:rPr>
        <w:t>estimated</w:t>
      </w:r>
      <w:r>
        <w:rPr>
          <w:spacing w:val="-9"/>
          <w:sz w:val="16"/>
        </w:rPr>
        <w:t xml:space="preserve"> </w:t>
      </w:r>
      <w:r>
        <w:rPr>
          <w:b/>
          <w:spacing w:val="-2"/>
          <w:sz w:val="16"/>
        </w:rPr>
        <w:t>Total</w:t>
      </w:r>
      <w:r>
        <w:rPr>
          <w:b/>
          <w:spacing w:val="-9"/>
          <w:sz w:val="16"/>
        </w:rPr>
        <w:t xml:space="preserve"> </w:t>
      </w:r>
      <w:r>
        <w:rPr>
          <w:b/>
          <w:spacing w:val="-2"/>
          <w:sz w:val="16"/>
        </w:rPr>
        <w:t xml:space="preserve">of </w:t>
      </w:r>
      <w:r>
        <w:rPr>
          <w:b/>
          <w:sz w:val="16"/>
        </w:rPr>
        <w:t xml:space="preserve">Payments </w:t>
      </w:r>
      <w:r>
        <w:rPr>
          <w:sz w:val="16"/>
        </w:rPr>
        <w:t>at the</w:t>
      </w:r>
    </w:p>
    <w:p w14:paraId="55F1C4E0" w14:textId="77777777" w:rsidR="005C2A41" w:rsidRDefault="00863C9F">
      <w:pPr>
        <w:pStyle w:val="BodyText"/>
        <w:spacing w:before="25" w:line="244" w:lineRule="auto"/>
        <w:ind w:left="8690" w:right="492"/>
      </w:pPr>
      <w:r>
        <w:rPr>
          <w:spacing w:val="-6"/>
        </w:rPr>
        <w:t>Maximum</w:t>
      </w:r>
      <w:r>
        <w:rPr>
          <w:spacing w:val="-7"/>
        </w:rPr>
        <w:t xml:space="preserve"> </w:t>
      </w:r>
      <w:r>
        <w:rPr>
          <w:spacing w:val="-6"/>
        </w:rPr>
        <w:t>Rate</w:t>
      </w:r>
      <w:r>
        <w:rPr>
          <w:spacing w:val="-7"/>
        </w:rPr>
        <w:t xml:space="preserve"> </w:t>
      </w:r>
      <w:r>
        <w:rPr>
          <w:spacing w:val="-6"/>
        </w:rPr>
        <w:t>of</w:t>
      </w:r>
      <w:r>
        <w:t xml:space="preserve"> Interest</w:t>
      </w:r>
      <w:r>
        <w:rPr>
          <w:spacing w:val="-12"/>
        </w:rPr>
        <w:t xml:space="preserve"> </w:t>
      </w:r>
      <w:r>
        <w:t>would</w:t>
      </w:r>
    </w:p>
    <w:p w14:paraId="371A9806" w14:textId="77777777" w:rsidR="005C2A41" w:rsidRDefault="00863C9F">
      <w:pPr>
        <w:ind w:left="8690"/>
        <w:rPr>
          <w:sz w:val="16"/>
        </w:rPr>
      </w:pPr>
      <w:r>
        <w:rPr>
          <w:sz w:val="16"/>
        </w:rPr>
        <w:t>be</w:t>
      </w:r>
      <w:r>
        <w:rPr>
          <w:spacing w:val="-8"/>
          <w:sz w:val="16"/>
        </w:rPr>
        <w:t xml:space="preserve"> </w:t>
      </w:r>
      <w:r>
        <w:rPr>
          <w:b/>
          <w:spacing w:val="-2"/>
          <w:sz w:val="16"/>
        </w:rPr>
        <w:t>$182,751.81</w:t>
      </w:r>
      <w:r>
        <w:rPr>
          <w:spacing w:val="-2"/>
          <w:sz w:val="16"/>
        </w:rPr>
        <w:t>.</w:t>
      </w:r>
    </w:p>
    <w:p w14:paraId="1246DF12" w14:textId="77777777" w:rsidR="005C2A41" w:rsidRDefault="005C2A41">
      <w:pPr>
        <w:pStyle w:val="BodyText"/>
      </w:pPr>
    </w:p>
    <w:p w14:paraId="43E8748E" w14:textId="77777777" w:rsidR="005C2A41" w:rsidRDefault="005C2A41">
      <w:pPr>
        <w:pStyle w:val="BodyText"/>
      </w:pPr>
    </w:p>
    <w:p w14:paraId="47CC3C35" w14:textId="77777777" w:rsidR="005C2A41" w:rsidRDefault="005C2A41">
      <w:pPr>
        <w:pStyle w:val="BodyText"/>
      </w:pPr>
    </w:p>
    <w:p w14:paraId="012EA82E" w14:textId="77777777" w:rsidR="005C2A41" w:rsidRDefault="005C2A41">
      <w:pPr>
        <w:pStyle w:val="BodyText"/>
      </w:pPr>
    </w:p>
    <w:p w14:paraId="75F6A7E7" w14:textId="77777777" w:rsidR="005C2A41" w:rsidRDefault="005C2A41">
      <w:pPr>
        <w:pStyle w:val="BodyText"/>
      </w:pPr>
    </w:p>
    <w:p w14:paraId="129435CB" w14:textId="77777777" w:rsidR="005C2A41" w:rsidRDefault="005C2A41">
      <w:pPr>
        <w:pStyle w:val="BodyText"/>
      </w:pPr>
    </w:p>
    <w:p w14:paraId="5AE068EA" w14:textId="77777777" w:rsidR="005C2A41" w:rsidRDefault="005C2A41">
      <w:pPr>
        <w:pStyle w:val="BodyText"/>
        <w:spacing w:before="51"/>
      </w:pPr>
    </w:p>
    <w:p w14:paraId="6E25AD60" w14:textId="77777777" w:rsidR="005C2A41" w:rsidRDefault="00863C9F">
      <w:pPr>
        <w:pStyle w:val="BodyText"/>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367929F2" w14:textId="77777777" w:rsidR="005C2A41" w:rsidRDefault="005C2A41">
      <w:pPr>
        <w:pStyle w:val="BodyText"/>
        <w:jc w:val="center"/>
        <w:rPr>
          <w:rFonts w:ascii="Times New Roman"/>
        </w:rPr>
        <w:sectPr w:rsidR="005C2A41">
          <w:type w:val="continuous"/>
          <w:pgSz w:w="12240" w:h="15840"/>
          <w:pgMar w:top="1760" w:right="720" w:bottom="340" w:left="720" w:header="500" w:footer="213" w:gutter="0"/>
          <w:cols w:space="720"/>
        </w:sectPr>
      </w:pPr>
    </w:p>
    <w:p w14:paraId="614AFC4F" w14:textId="77777777" w:rsidR="005C2A41" w:rsidRDefault="005C2A41">
      <w:pPr>
        <w:pStyle w:val="BodyText"/>
        <w:spacing w:before="35"/>
        <w:rPr>
          <w:rFonts w:ascii="Times New Roman"/>
        </w:rPr>
      </w:pPr>
    </w:p>
    <w:p w14:paraId="14BE42E9" w14:textId="77777777" w:rsidR="005C2A41" w:rsidRDefault="00863C9F">
      <w:pPr>
        <w:pStyle w:val="BodyText"/>
        <w:ind w:right="604"/>
        <w:jc w:val="right"/>
      </w:pPr>
      <w:r>
        <w:t>Page</w:t>
      </w:r>
      <w:r>
        <w:rPr>
          <w:spacing w:val="-9"/>
        </w:rPr>
        <w:t xml:space="preserve"> </w:t>
      </w:r>
      <w:r>
        <w:t>2</w:t>
      </w:r>
      <w:r>
        <w:rPr>
          <w:spacing w:val="-8"/>
        </w:rPr>
        <w:t xml:space="preserve"> </w:t>
      </w:r>
      <w:r>
        <w:t>of</w:t>
      </w:r>
      <w:r>
        <w:rPr>
          <w:spacing w:val="-8"/>
        </w:rPr>
        <w:t xml:space="preserve"> </w:t>
      </w:r>
      <w:r>
        <w:rPr>
          <w:spacing w:val="-10"/>
        </w:rPr>
        <w:t>2</w:t>
      </w:r>
    </w:p>
    <w:p w14:paraId="6219A0CF" w14:textId="77777777" w:rsidR="005C2A41" w:rsidRDefault="00863C9F">
      <w:pPr>
        <w:pStyle w:val="BodyText"/>
        <w:spacing w:before="3"/>
        <w:rPr>
          <w:sz w:val="5"/>
        </w:rPr>
      </w:pPr>
      <w:r>
        <w:rPr>
          <w:noProof/>
          <w:sz w:val="5"/>
        </w:rPr>
        <mc:AlternateContent>
          <mc:Choice Requires="wps">
            <w:drawing>
              <wp:anchor distT="0" distB="0" distL="0" distR="0" simplePos="0" relativeHeight="487854592" behindDoc="1" locked="0" layoutInCell="1" allowOverlap="1" wp14:anchorId="17CA6E2B" wp14:editId="7432241F">
                <wp:simplePos x="0" y="0"/>
                <wp:positionH relativeFrom="page">
                  <wp:posOffset>735855</wp:posOffset>
                </wp:positionH>
                <wp:positionV relativeFrom="paragraph">
                  <wp:posOffset>54113</wp:posOffset>
                </wp:positionV>
                <wp:extent cx="6288405" cy="38100"/>
                <wp:effectExtent l="0" t="0" r="0" b="0"/>
                <wp:wrapTopAndBottom/>
                <wp:docPr id="1337" name="Graphic 1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13D18" id="Graphic 1337" o:spid="_x0000_s1026" alt="&quot;&quot;" style="position:absolute;margin-left:57.95pt;margin-top:4.25pt;width:495.15pt;height:3pt;z-index:-15461888;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" path="m6288142,l,,,37653r6288142,l6288142,xe" fillcolor="black" stroked="f">
                <v:path arrowok="t"/>
                <w10:wrap type="topAndBottom" anchorx="page"/>
              </v:shape>
            </w:pict>
          </mc:Fallback>
        </mc:AlternateContent>
      </w:r>
      <w:r>
        <w:rPr>
          <w:noProof/>
          <w:sz w:val="5"/>
        </w:rPr>
        <mc:AlternateContent>
          <mc:Choice Requires="wps">
            <w:drawing>
              <wp:anchor distT="0" distB="0" distL="0" distR="0" simplePos="0" relativeHeight="487855104" behindDoc="1" locked="0" layoutInCell="1" allowOverlap="1" wp14:anchorId="7A700DD9" wp14:editId="37D0326C">
                <wp:simplePos x="0" y="0"/>
                <wp:positionH relativeFrom="page">
                  <wp:posOffset>735855</wp:posOffset>
                </wp:positionH>
                <wp:positionV relativeFrom="paragraph">
                  <wp:posOffset>154522</wp:posOffset>
                </wp:positionV>
                <wp:extent cx="6301105" cy="314325"/>
                <wp:effectExtent l="0" t="0" r="0" b="0"/>
                <wp:wrapTopAndBottom/>
                <wp:docPr id="1338" name="Text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314325"/>
                        </a:xfrm>
                        <a:prstGeom prst="rect">
                          <a:avLst/>
                        </a:prstGeom>
                        <a:solidFill>
                          <a:srgbClr val="DBDBDB"/>
                        </a:solidFill>
                      </wps:spPr>
                      <wps:txbx>
                        <w:txbxContent>
                          <w:p w14:paraId="5D158FE7"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7A700DD9" id="Textbox 1338" o:spid="_x0000_s1260" type="#_x0000_t202" style="position:absolute;margin-left:57.95pt;margin-top:12.15pt;width:496.15pt;height:24.75pt;z-index:-1546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" fillcolor="#dbdbdb" stroked="f">
                <v:textbox inset="0,0,0,0">
                  <w:txbxContent>
                    <w:p w14:paraId="5D158FE7"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0C3B1FEF" w14:textId="77777777" w:rsidR="005C2A41" w:rsidRDefault="005C2A41">
      <w:pPr>
        <w:pStyle w:val="BodyText"/>
        <w:spacing w:before="5"/>
        <w:rPr>
          <w:sz w:val="6"/>
        </w:rPr>
      </w:pPr>
    </w:p>
    <w:p w14:paraId="5344DB88" w14:textId="77777777" w:rsidR="005C2A41" w:rsidRDefault="005C2A41">
      <w:pPr>
        <w:pStyle w:val="BodyText"/>
        <w:spacing w:before="2"/>
        <w:rPr>
          <w:sz w:val="13"/>
        </w:rPr>
      </w:pPr>
    </w:p>
    <w:p w14:paraId="13A6C3BB" w14:textId="77777777" w:rsidR="005C2A41" w:rsidRDefault="005C2A41">
      <w:pPr>
        <w:pStyle w:val="BodyText"/>
        <w:rPr>
          <w:sz w:val="13"/>
        </w:rPr>
        <w:sectPr w:rsidR="005C2A41">
          <w:pgSz w:w="12240" w:h="15840"/>
          <w:pgMar w:top="400" w:right="720" w:bottom="960" w:left="720" w:header="204" w:footer="780" w:gutter="0"/>
          <w:cols w:space="720"/>
        </w:sectPr>
      </w:pPr>
    </w:p>
    <w:p w14:paraId="7FAF8FCE" w14:textId="77777777" w:rsidR="005C2A41" w:rsidRDefault="00863C9F">
      <w:pPr>
        <w:spacing w:before="93"/>
        <w:ind w:left="488"/>
        <w:rPr>
          <w:b/>
          <w:sz w:val="16"/>
        </w:rPr>
      </w:pPr>
      <w:r>
        <w:rPr>
          <w:b/>
          <w:spacing w:val="-2"/>
          <w:sz w:val="16"/>
        </w:rPr>
        <w:t>Variable</w:t>
      </w:r>
      <w:r>
        <w:rPr>
          <w:b/>
          <w:spacing w:val="-5"/>
          <w:sz w:val="16"/>
        </w:rPr>
        <w:t xml:space="preserve"> </w:t>
      </w:r>
      <w:r>
        <w:rPr>
          <w:b/>
          <w:spacing w:val="-2"/>
          <w:sz w:val="16"/>
        </w:rPr>
        <w:t>Interest</w:t>
      </w:r>
      <w:r>
        <w:rPr>
          <w:b/>
          <w:spacing w:val="-6"/>
          <w:sz w:val="16"/>
        </w:rPr>
        <w:t xml:space="preserve"> </w:t>
      </w:r>
      <w:r>
        <w:rPr>
          <w:b/>
          <w:spacing w:val="-2"/>
          <w:sz w:val="16"/>
        </w:rPr>
        <w:t>Rate:</w:t>
      </w:r>
    </w:p>
    <w:p w14:paraId="0D2CDEDB" w14:textId="77777777" w:rsidR="005C2A41" w:rsidRDefault="00863C9F">
      <w:pPr>
        <w:pStyle w:val="BodyText"/>
        <w:spacing w:before="64" w:line="244" w:lineRule="auto"/>
        <w:ind w:left="656"/>
      </w:pPr>
      <w:r>
        <w:rPr>
          <w:noProof/>
        </w:rPr>
        <mc:AlternateContent>
          <mc:Choice Requires="wpg">
            <w:drawing>
              <wp:anchor distT="0" distB="0" distL="0" distR="0" simplePos="0" relativeHeight="15996928" behindDoc="0" locked="0" layoutInCell="1" allowOverlap="1" wp14:anchorId="492B24FD" wp14:editId="275485E1">
                <wp:simplePos x="0" y="0"/>
                <wp:positionH relativeFrom="page">
                  <wp:posOffset>801749</wp:posOffset>
                </wp:positionH>
                <wp:positionV relativeFrom="paragraph">
                  <wp:posOffset>113869</wp:posOffset>
                </wp:positionV>
                <wp:extent cx="19050" cy="19050"/>
                <wp:effectExtent l="0" t="0" r="0" b="0"/>
                <wp:wrapNone/>
                <wp:docPr id="1339" name="Group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40" name="Graphic 134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41" name="Graphic 134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71E259" id="Group 1339" o:spid="_x0000_s1026" alt="&quot;&quot;" style="position:absolute;margin-left:63.15pt;margin-top:8.95pt;width:1.5pt;height:1.5pt;z-index:159969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">
                <v:shape id="Graphic 134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" path="m12551,l,,,12551r12551,l12551,xe" fillcolor="black" stroked="f">
                  <v:path arrowok="t"/>
                </v:shape>
                <v:shape id="Graphic 134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" path="m12551,6275r,6276l6275,12551,,12551,,6275,,,6275,r6276,l12551,6275xe" filled="f" strokeweight=".17431mm">
                  <v:path arrowok="t"/>
                </v:shape>
                <w10:wrap anchorx="page"/>
              </v:group>
            </w:pict>
          </mc:Fallback>
        </mc:AlternateContent>
      </w:r>
      <w:r>
        <w:t>Your loan has a variable Interest Rate that is based on a publicly available</w:t>
      </w:r>
      <w:r>
        <w:rPr>
          <w:spacing w:val="-6"/>
        </w:rPr>
        <w:t xml:space="preserve"> </w:t>
      </w:r>
      <w:r>
        <w:t>index,</w:t>
      </w:r>
      <w:r>
        <w:rPr>
          <w:spacing w:val="-6"/>
        </w:rPr>
        <w:t xml:space="preserve"> </w:t>
      </w:r>
      <w:r>
        <w:t>the</w:t>
      </w:r>
      <w:r>
        <w:rPr>
          <w:spacing w:val="-6"/>
        </w:rPr>
        <w:t xml:space="preserve"> </w:t>
      </w:r>
      <w:proofErr w:type="gramStart"/>
      <w:r>
        <w:t>30­day</w:t>
      </w:r>
      <w:proofErr w:type="gramEnd"/>
      <w:r>
        <w:rPr>
          <w:spacing w:val="-6"/>
        </w:rPr>
        <w:t xml:space="preserve"> </w:t>
      </w:r>
      <w:r>
        <w:t>average</w:t>
      </w:r>
      <w:r>
        <w:rPr>
          <w:spacing w:val="-6"/>
        </w:rPr>
        <w:t xml:space="preserve"> </w:t>
      </w:r>
      <w:r>
        <w:t>Secured</w:t>
      </w:r>
      <w:r>
        <w:rPr>
          <w:spacing w:val="-6"/>
        </w:rPr>
        <w:t xml:space="preserve"> </w:t>
      </w:r>
      <w:r>
        <w:t>Overnight</w:t>
      </w:r>
      <w:r>
        <w:rPr>
          <w:spacing w:val="-6"/>
        </w:rPr>
        <w:t xml:space="preserve"> </w:t>
      </w:r>
      <w:r>
        <w:t>Financing Rate</w:t>
      </w:r>
      <w:r>
        <w:rPr>
          <w:spacing w:val="-12"/>
        </w:rPr>
        <w:t xml:space="preserve"> </w:t>
      </w:r>
      <w:r>
        <w:t>(SOFR)</w:t>
      </w:r>
      <w:r>
        <w:rPr>
          <w:spacing w:val="-11"/>
        </w:rPr>
        <w:t xml:space="preserve"> </w:t>
      </w:r>
      <w:r>
        <w:t>rounded</w:t>
      </w:r>
      <w:r>
        <w:rPr>
          <w:spacing w:val="-11"/>
        </w:rPr>
        <w:t xml:space="preserve"> </w:t>
      </w:r>
      <w:r>
        <w:t>up</w:t>
      </w:r>
      <w:r>
        <w:rPr>
          <w:spacing w:val="-11"/>
        </w:rPr>
        <w:t xml:space="preserve"> </w:t>
      </w:r>
      <w:r>
        <w:t>to</w:t>
      </w:r>
      <w:r>
        <w:rPr>
          <w:spacing w:val="-11"/>
        </w:rPr>
        <w:t xml:space="preserve"> </w:t>
      </w:r>
      <w:r>
        <w:t>the</w:t>
      </w:r>
      <w:r>
        <w:rPr>
          <w:spacing w:val="-11"/>
        </w:rPr>
        <w:t xml:space="preserve"> </w:t>
      </w:r>
      <w:r>
        <w:t>nearest</w:t>
      </w:r>
      <w:r>
        <w:rPr>
          <w:spacing w:val="-11"/>
        </w:rPr>
        <w:t xml:space="preserve"> </w:t>
      </w:r>
      <w:proofErr w:type="spellStart"/>
      <w:r>
        <w:t>one­eighth</w:t>
      </w:r>
      <w:proofErr w:type="spellEnd"/>
      <w:r>
        <w:rPr>
          <w:spacing w:val="-11"/>
        </w:rPr>
        <w:t xml:space="preserve"> </w:t>
      </w:r>
      <w:r>
        <w:t>of</w:t>
      </w:r>
      <w:r>
        <w:rPr>
          <w:spacing w:val="-12"/>
        </w:rPr>
        <w:t xml:space="preserve"> </w:t>
      </w:r>
      <w:r>
        <w:t>one</w:t>
      </w:r>
      <w:r>
        <w:rPr>
          <w:spacing w:val="-11"/>
        </w:rPr>
        <w:t xml:space="preserve"> </w:t>
      </w:r>
      <w:r>
        <w:t>percent, which is currently 4.750%. Your rate is calculated each month by adding</w:t>
      </w:r>
      <w:r>
        <w:rPr>
          <w:spacing w:val="33"/>
        </w:rPr>
        <w:t xml:space="preserve"> </w:t>
      </w:r>
      <w:r>
        <w:t>a</w:t>
      </w:r>
      <w:r>
        <w:rPr>
          <w:spacing w:val="33"/>
        </w:rPr>
        <w:t xml:space="preserve"> </w:t>
      </w:r>
      <w:r>
        <w:t>margin</w:t>
      </w:r>
      <w:r>
        <w:rPr>
          <w:spacing w:val="33"/>
        </w:rPr>
        <w:t xml:space="preserve"> </w:t>
      </w:r>
      <w:r>
        <w:t>of</w:t>
      </w:r>
      <w:r>
        <w:rPr>
          <w:spacing w:val="33"/>
        </w:rPr>
        <w:t xml:space="preserve"> </w:t>
      </w:r>
      <w:r>
        <w:t>10.125%</w:t>
      </w:r>
      <w:r>
        <w:rPr>
          <w:spacing w:val="33"/>
        </w:rPr>
        <w:t xml:space="preserve"> </w:t>
      </w:r>
      <w:r>
        <w:t>to</w:t>
      </w:r>
      <w:r>
        <w:rPr>
          <w:spacing w:val="33"/>
        </w:rPr>
        <w:t xml:space="preserve"> </w:t>
      </w:r>
      <w:r>
        <w:t>the</w:t>
      </w:r>
      <w:r>
        <w:rPr>
          <w:spacing w:val="33"/>
        </w:rPr>
        <w:t xml:space="preserve"> </w:t>
      </w:r>
      <w:r>
        <w:t>SOFR</w:t>
      </w:r>
      <w:r>
        <w:rPr>
          <w:spacing w:val="33"/>
        </w:rPr>
        <w:t xml:space="preserve"> </w:t>
      </w:r>
      <w:r>
        <w:t>rounded</w:t>
      </w:r>
      <w:r>
        <w:rPr>
          <w:spacing w:val="33"/>
        </w:rPr>
        <w:t xml:space="preserve"> </w:t>
      </w:r>
      <w:r>
        <w:t>up</w:t>
      </w:r>
      <w:r>
        <w:rPr>
          <w:spacing w:val="33"/>
        </w:rPr>
        <w:t xml:space="preserve"> </w:t>
      </w:r>
      <w:r>
        <w:t>to</w:t>
      </w:r>
      <w:r>
        <w:rPr>
          <w:spacing w:val="33"/>
        </w:rPr>
        <w:t xml:space="preserve"> </w:t>
      </w:r>
      <w:r>
        <w:t xml:space="preserve">the nearest </w:t>
      </w:r>
      <w:proofErr w:type="spellStart"/>
      <w:r>
        <w:t>one­eighth</w:t>
      </w:r>
      <w:proofErr w:type="spellEnd"/>
      <w:r>
        <w:t xml:space="preserve"> of one percent.</w:t>
      </w:r>
    </w:p>
    <w:p w14:paraId="0D6E2558" w14:textId="77777777" w:rsidR="005C2A41" w:rsidRDefault="00863C9F">
      <w:pPr>
        <w:pStyle w:val="BodyText"/>
        <w:spacing w:before="50" w:line="244" w:lineRule="auto"/>
        <w:ind w:left="656"/>
      </w:pPr>
      <w:r>
        <w:rPr>
          <w:noProof/>
        </w:rPr>
        <mc:AlternateContent>
          <mc:Choice Requires="wpg">
            <w:drawing>
              <wp:anchor distT="0" distB="0" distL="0" distR="0" simplePos="0" relativeHeight="15997440" behindDoc="0" locked="0" layoutInCell="1" allowOverlap="1" wp14:anchorId="2BEBEA59" wp14:editId="66FBBB1E">
                <wp:simplePos x="0" y="0"/>
                <wp:positionH relativeFrom="page">
                  <wp:posOffset>801749</wp:posOffset>
                </wp:positionH>
                <wp:positionV relativeFrom="paragraph">
                  <wp:posOffset>105024</wp:posOffset>
                </wp:positionV>
                <wp:extent cx="19050" cy="19050"/>
                <wp:effectExtent l="0" t="0" r="0" b="0"/>
                <wp:wrapNone/>
                <wp:docPr id="1342" name="Group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43" name="Graphic 134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F91AB9" id="Group 1342" o:spid="_x0000_s1026" alt="&quot;&quot;" style="position:absolute;margin-left:63.15pt;margin-top:8.25pt;width:1.5pt;height:1.5pt;z-index:159974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">
                <v:shape id="Graphic 134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" path="m12551,l,,,12551r12551,l12551,xe" fillcolor="black" stroked="f">
                  <v:path arrowok="t"/>
                </v:shape>
                <v:shape id="Graphic 134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6"/>
        </w:rPr>
        <w:t xml:space="preserve"> </w:t>
      </w:r>
      <w:r>
        <w:rPr>
          <w:spacing w:val="-2"/>
        </w:rPr>
        <w:t>pay</w:t>
      </w:r>
      <w:r>
        <w:rPr>
          <w:spacing w:val="-6"/>
        </w:rPr>
        <w:t xml:space="preserve"> </w:t>
      </w:r>
      <w:r>
        <w:rPr>
          <w:spacing w:val="-2"/>
        </w:rPr>
        <w:t>to</w:t>
      </w:r>
      <w:r>
        <w:rPr>
          <w:spacing w:val="-6"/>
        </w:rPr>
        <w:t xml:space="preserve"> </w:t>
      </w:r>
      <w:r>
        <w:rPr>
          <w:spacing w:val="-2"/>
        </w:rPr>
        <w:t>obtain</w:t>
      </w:r>
      <w:r>
        <w:rPr>
          <w:spacing w:val="-6"/>
        </w:rPr>
        <w:t xml:space="preserve"> </w:t>
      </w:r>
      <w:r>
        <w:rPr>
          <w:spacing w:val="-2"/>
        </w:rPr>
        <w:t>this</w:t>
      </w:r>
      <w:r>
        <w:rPr>
          <w:spacing w:val="-6"/>
        </w:rPr>
        <w:t xml:space="preserve"> </w:t>
      </w:r>
      <w:r>
        <w:rPr>
          <w:spacing w:val="-2"/>
        </w:rPr>
        <w:t>loan,</w:t>
      </w:r>
      <w:r>
        <w:rPr>
          <w:spacing w:val="-6"/>
        </w:rPr>
        <w:t xml:space="preserve"> </w:t>
      </w:r>
      <w:r>
        <w:rPr>
          <w:spacing w:val="-2"/>
        </w:rPr>
        <w:t>the</w:t>
      </w:r>
      <w:r>
        <w:rPr>
          <w:spacing w:val="-6"/>
        </w:rPr>
        <w:t xml:space="preserve"> </w:t>
      </w:r>
      <w:r>
        <w:rPr>
          <w:spacing w:val="-2"/>
        </w:rPr>
        <w:t>Interest</w:t>
      </w:r>
      <w:r>
        <w:rPr>
          <w:spacing w:val="-6"/>
        </w:rPr>
        <w:t xml:space="preserve"> </w:t>
      </w:r>
      <w:r>
        <w:rPr>
          <w:spacing w:val="-2"/>
        </w:rPr>
        <w:t>Rate,</w:t>
      </w:r>
      <w:r>
        <w:rPr>
          <w:spacing w:val="-6"/>
        </w:rPr>
        <w:t xml:space="preserve"> </w:t>
      </w:r>
      <w:r>
        <w:rPr>
          <w:spacing w:val="-2"/>
        </w:rPr>
        <w:t>and</w:t>
      </w:r>
      <w:r>
        <w:rPr>
          <w:spacing w:val="-6"/>
        </w:rPr>
        <w:t xml:space="preserve"> </w:t>
      </w:r>
      <w:r>
        <w:rPr>
          <w:spacing w:val="-2"/>
        </w:rPr>
        <w:t>whether</w:t>
      </w:r>
      <w:r>
        <w:rPr>
          <w:spacing w:val="-6"/>
        </w:rPr>
        <w:t xml:space="preserve"> </w:t>
      </w:r>
      <w:r>
        <w:rPr>
          <w:spacing w:val="-2"/>
        </w:rPr>
        <w:t>you</w:t>
      </w:r>
      <w:r>
        <w:rPr>
          <w:spacing w:val="-6"/>
        </w:rPr>
        <w:t xml:space="preserve"> </w:t>
      </w:r>
      <w:r>
        <w:rPr>
          <w:spacing w:val="-2"/>
        </w:rPr>
        <w:t xml:space="preserve">defer </w:t>
      </w:r>
      <w:r>
        <w:t>(postpone) payments while in school.</w:t>
      </w:r>
    </w:p>
    <w:p w14:paraId="559B53C5" w14:textId="77777777" w:rsidR="005C2A41" w:rsidRDefault="00863C9F">
      <w:pPr>
        <w:pStyle w:val="BodyText"/>
        <w:spacing w:before="49" w:line="244" w:lineRule="auto"/>
        <w:ind w:left="656" w:right="70"/>
        <w:jc w:val="both"/>
      </w:pPr>
      <w:r>
        <w:rPr>
          <w:noProof/>
        </w:rPr>
        <mc:AlternateContent>
          <mc:Choice Requires="wpg">
            <w:drawing>
              <wp:anchor distT="0" distB="0" distL="0" distR="0" simplePos="0" relativeHeight="15997952" behindDoc="0" locked="0" layoutInCell="1" allowOverlap="1" wp14:anchorId="13E77CD7" wp14:editId="3F7415BA">
                <wp:simplePos x="0" y="0"/>
                <wp:positionH relativeFrom="page">
                  <wp:posOffset>801749</wp:posOffset>
                </wp:positionH>
                <wp:positionV relativeFrom="paragraph">
                  <wp:posOffset>104930</wp:posOffset>
                </wp:positionV>
                <wp:extent cx="19050" cy="19050"/>
                <wp:effectExtent l="0" t="0" r="0" b="0"/>
                <wp:wrapNone/>
                <wp:docPr id="1345" name="Group 1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46" name="Graphic 134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47" name="Graphic 134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2E6CEE" id="Group 1345" o:spid="_x0000_s1026" alt="&quot;&quot;" style="position:absolute;margin-left:63.15pt;margin-top:8.25pt;width:1.5pt;height:1.5pt;z-index:1599795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">
                <v:shape id="Graphic 134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" path="m12551,l,,,12551r12551,l12551,xe" fillcolor="black" stroked="f">
                  <v:path arrowok="t"/>
                </v:shape>
                <v:shape id="Graphic 134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" path="m12551,6275r,6276l6275,12551,,12551,,6275,,,6275,r6276,l12551,6275xe" filled="f" strokeweight=".17431mm">
                  <v:path arrowok="t"/>
                </v:shape>
                <w10:wrap anchorx="page"/>
              </v:group>
            </w:pict>
          </mc:Fallback>
        </mc:AlternateContent>
      </w:r>
      <w:r>
        <w:t>The</w:t>
      </w:r>
      <w:r>
        <w:rPr>
          <w:spacing w:val="-12"/>
        </w:rPr>
        <w:t xml:space="preserve"> </w:t>
      </w:r>
      <w:r>
        <w:t>rate</w:t>
      </w:r>
      <w:r>
        <w:rPr>
          <w:spacing w:val="-8"/>
        </w:rPr>
        <w:t xml:space="preserve"> </w:t>
      </w:r>
      <w:r>
        <w:t>will</w:t>
      </w:r>
      <w:r>
        <w:rPr>
          <w:spacing w:val="-8"/>
        </w:rPr>
        <w:t xml:space="preserve"> </w:t>
      </w:r>
      <w:r>
        <w:t>not</w:t>
      </w:r>
      <w:r>
        <w:rPr>
          <w:spacing w:val="-8"/>
        </w:rPr>
        <w:t xml:space="preserve"> </w:t>
      </w:r>
      <w:r>
        <w:t>increase</w:t>
      </w:r>
      <w:r>
        <w:rPr>
          <w:spacing w:val="-8"/>
        </w:rPr>
        <w:t xml:space="preserve"> </w:t>
      </w:r>
      <w:r>
        <w:t>more</w:t>
      </w:r>
      <w:r>
        <w:rPr>
          <w:spacing w:val="-8"/>
        </w:rPr>
        <w:t xml:space="preserve"> </w:t>
      </w:r>
      <w:r>
        <w:t>than</w:t>
      </w:r>
      <w:r>
        <w:rPr>
          <w:spacing w:val="-8"/>
        </w:rPr>
        <w:t xml:space="preserve"> </w:t>
      </w:r>
      <w:r>
        <w:t>once</w:t>
      </w:r>
      <w:r>
        <w:rPr>
          <w:spacing w:val="-8"/>
        </w:rPr>
        <w:t xml:space="preserve"> </w:t>
      </w:r>
      <w:r>
        <w:t>a</w:t>
      </w:r>
      <w:r>
        <w:rPr>
          <w:spacing w:val="-8"/>
        </w:rPr>
        <w:t xml:space="preserve"> </w:t>
      </w:r>
      <w:r>
        <w:t>month,</w:t>
      </w:r>
      <w:r>
        <w:rPr>
          <w:spacing w:val="-12"/>
        </w:rPr>
        <w:t xml:space="preserve"> </w:t>
      </w:r>
      <w:r>
        <w:t>but</w:t>
      </w:r>
      <w:r>
        <w:rPr>
          <w:spacing w:val="-6"/>
        </w:rPr>
        <w:t xml:space="preserve"> </w:t>
      </w:r>
      <w:r>
        <w:t>there</w:t>
      </w:r>
      <w:r>
        <w:rPr>
          <w:spacing w:val="-7"/>
        </w:rPr>
        <w:t xml:space="preserve"> </w:t>
      </w:r>
      <w:r>
        <w:t>is</w:t>
      </w:r>
      <w:r>
        <w:rPr>
          <w:spacing w:val="-7"/>
        </w:rPr>
        <w:t xml:space="preserve"> </w:t>
      </w:r>
      <w:r>
        <w:t>no limit</w:t>
      </w:r>
      <w:r>
        <w:rPr>
          <w:spacing w:val="-5"/>
        </w:rPr>
        <w:t xml:space="preserve"> </w:t>
      </w:r>
      <w:r>
        <w:t>on</w:t>
      </w:r>
      <w:r>
        <w:rPr>
          <w:spacing w:val="-5"/>
        </w:rPr>
        <w:t xml:space="preserve"> </w:t>
      </w:r>
      <w:r>
        <w:t>the</w:t>
      </w:r>
      <w:r>
        <w:rPr>
          <w:spacing w:val="-5"/>
        </w:rPr>
        <w:t xml:space="preserve"> </w:t>
      </w:r>
      <w:r>
        <w:t>amount</w:t>
      </w:r>
      <w:r>
        <w:rPr>
          <w:spacing w:val="-5"/>
        </w:rPr>
        <w:t xml:space="preserve"> </w:t>
      </w:r>
      <w:r>
        <w:t>that</w:t>
      </w:r>
      <w:r>
        <w:rPr>
          <w:spacing w:val="-3"/>
        </w:rPr>
        <w:t xml:space="preserve"> </w:t>
      </w:r>
      <w:r>
        <w:t>the</w:t>
      </w:r>
      <w:r>
        <w:rPr>
          <w:spacing w:val="-2"/>
        </w:rPr>
        <w:t xml:space="preserve"> </w:t>
      </w:r>
      <w:r>
        <w:t>rate</w:t>
      </w:r>
      <w:r>
        <w:rPr>
          <w:spacing w:val="-2"/>
        </w:rPr>
        <w:t xml:space="preserve"> </w:t>
      </w:r>
      <w:r>
        <w:t>could</w:t>
      </w:r>
      <w:r>
        <w:rPr>
          <w:spacing w:val="-2"/>
        </w:rPr>
        <w:t xml:space="preserve"> </w:t>
      </w:r>
      <w:r>
        <w:t>increase</w:t>
      </w:r>
      <w:r>
        <w:rPr>
          <w:spacing w:val="-2"/>
        </w:rPr>
        <w:t xml:space="preserve"> </w:t>
      </w:r>
      <w:r>
        <w:t>at</w:t>
      </w:r>
      <w:r>
        <w:rPr>
          <w:spacing w:val="-3"/>
        </w:rPr>
        <w:t xml:space="preserve"> </w:t>
      </w:r>
      <w:r>
        <w:t>one</w:t>
      </w:r>
      <w:r>
        <w:rPr>
          <w:spacing w:val="-2"/>
        </w:rPr>
        <w:t xml:space="preserve"> </w:t>
      </w:r>
      <w:r>
        <w:t>time.</w:t>
      </w:r>
      <w:r>
        <w:rPr>
          <w:spacing w:val="-4"/>
        </w:rPr>
        <w:t xml:space="preserve"> </w:t>
      </w:r>
      <w:r>
        <w:t>Your rate will never exceed 25.000%.</w:t>
      </w:r>
    </w:p>
    <w:p w14:paraId="42E98C40" w14:textId="77777777" w:rsidR="005C2A41" w:rsidRDefault="00863C9F">
      <w:pPr>
        <w:pStyle w:val="BodyText"/>
        <w:spacing w:before="50"/>
        <w:ind w:left="656"/>
        <w:jc w:val="both"/>
      </w:pPr>
      <w:r>
        <w:rPr>
          <w:noProof/>
        </w:rPr>
        <mc:AlternateContent>
          <mc:Choice Requires="wpg">
            <w:drawing>
              <wp:anchor distT="0" distB="0" distL="0" distR="0" simplePos="0" relativeHeight="15998464" behindDoc="0" locked="0" layoutInCell="1" allowOverlap="1" wp14:anchorId="342C5810" wp14:editId="33655271">
                <wp:simplePos x="0" y="0"/>
                <wp:positionH relativeFrom="page">
                  <wp:posOffset>801749</wp:posOffset>
                </wp:positionH>
                <wp:positionV relativeFrom="paragraph">
                  <wp:posOffset>105402</wp:posOffset>
                </wp:positionV>
                <wp:extent cx="19050" cy="19050"/>
                <wp:effectExtent l="0" t="0" r="0" b="0"/>
                <wp:wrapNone/>
                <wp:docPr id="1348" name="Group 1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49" name="Graphic 134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88965F" id="Group 1348" o:spid="_x0000_s1026" alt="&quot;&quot;" style="position:absolute;margin-left:63.15pt;margin-top:8.3pt;width:1.5pt;height:1.5pt;z-index:1599846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">
                <v:shape id="Graphic 134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" path="m12551,l,,,12551r12551,l12551,xe" fillcolor="black" stroked="f">
                  <v:path arrowok="t"/>
                </v:shape>
                <v:shape id="Graphic 135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" path="m12551,6275r,6276l6275,12551,,12551,,6275,,,6275,r6276,l12551,6275xe" filled="f" strokeweight=".17431mm">
                  <v:path arrowok="t"/>
                </v:shape>
                <w10:wrap anchorx="page"/>
              </v:group>
            </w:pict>
          </mc:Fallback>
        </mc:AlternateContent>
      </w:r>
      <w:r>
        <w:rPr>
          <w:spacing w:val="-6"/>
        </w:rPr>
        <w:t>If</w:t>
      </w:r>
      <w:r>
        <w:rPr>
          <w:spacing w:val="-3"/>
        </w:rPr>
        <w:t xml:space="preserve"> </w:t>
      </w:r>
      <w:r>
        <w:rPr>
          <w:spacing w:val="-6"/>
        </w:rPr>
        <w:t>the</w:t>
      </w:r>
      <w:r>
        <w:rPr>
          <w:spacing w:val="-2"/>
        </w:rPr>
        <w:t xml:space="preserve"> </w:t>
      </w:r>
      <w:r>
        <w:rPr>
          <w:spacing w:val="-6"/>
        </w:rPr>
        <w:t>Interest</w:t>
      </w:r>
      <w:r>
        <w:rPr>
          <w:spacing w:val="-2"/>
        </w:rPr>
        <w:t xml:space="preserve"> </w:t>
      </w:r>
      <w:r>
        <w:rPr>
          <w:spacing w:val="-6"/>
        </w:rPr>
        <w:t>Rate</w:t>
      </w:r>
      <w:r>
        <w:rPr>
          <w:spacing w:val="-3"/>
        </w:rPr>
        <w:t xml:space="preserve"> </w:t>
      </w:r>
      <w:r>
        <w:rPr>
          <w:spacing w:val="-6"/>
        </w:rPr>
        <w:t>increases</w:t>
      </w:r>
      <w:r>
        <w:rPr>
          <w:spacing w:val="-2"/>
        </w:rPr>
        <w:t xml:space="preserve"> </w:t>
      </w:r>
      <w:r>
        <w:rPr>
          <w:spacing w:val="-6"/>
        </w:rPr>
        <w:t>your</w:t>
      </w:r>
      <w:r>
        <w:rPr>
          <w:spacing w:val="-2"/>
        </w:rPr>
        <w:t xml:space="preserve"> </w:t>
      </w:r>
      <w:r>
        <w:rPr>
          <w:spacing w:val="-6"/>
        </w:rPr>
        <w:t>monthly</w:t>
      </w:r>
      <w:r>
        <w:rPr>
          <w:spacing w:val="-2"/>
        </w:rPr>
        <w:t xml:space="preserve"> </w:t>
      </w:r>
      <w:r>
        <w:rPr>
          <w:spacing w:val="-6"/>
        </w:rPr>
        <w:t>payments</w:t>
      </w:r>
      <w:r>
        <w:rPr>
          <w:spacing w:val="2"/>
        </w:rPr>
        <w:t xml:space="preserve"> </w:t>
      </w:r>
      <w:r>
        <w:rPr>
          <w:spacing w:val="-6"/>
        </w:rPr>
        <w:t>will</w:t>
      </w:r>
      <w:r>
        <w:rPr>
          <w:spacing w:val="2"/>
        </w:rPr>
        <w:t xml:space="preserve"> </w:t>
      </w:r>
      <w:r>
        <w:rPr>
          <w:spacing w:val="-6"/>
        </w:rPr>
        <w:t>be</w:t>
      </w:r>
      <w:r>
        <w:rPr>
          <w:spacing w:val="1"/>
        </w:rPr>
        <w:t xml:space="preserve"> </w:t>
      </w:r>
      <w:r>
        <w:rPr>
          <w:spacing w:val="-6"/>
        </w:rPr>
        <w:t>higher.</w:t>
      </w:r>
    </w:p>
    <w:p w14:paraId="14B64B5E" w14:textId="77777777" w:rsidR="005C2A41" w:rsidRDefault="00863C9F">
      <w:pPr>
        <w:pStyle w:val="BodyText"/>
        <w:spacing w:before="53" w:line="244" w:lineRule="auto"/>
        <w:ind w:left="656" w:right="58"/>
        <w:jc w:val="both"/>
      </w:pPr>
      <w:r>
        <w:rPr>
          <w:noProof/>
        </w:rPr>
        <mc:AlternateContent>
          <mc:Choice Requires="wpg">
            <w:drawing>
              <wp:anchor distT="0" distB="0" distL="0" distR="0" simplePos="0" relativeHeight="15998976" behindDoc="0" locked="0" layoutInCell="1" allowOverlap="1" wp14:anchorId="0FB02963" wp14:editId="33A8EA74">
                <wp:simplePos x="0" y="0"/>
                <wp:positionH relativeFrom="page">
                  <wp:posOffset>801749</wp:posOffset>
                </wp:positionH>
                <wp:positionV relativeFrom="paragraph">
                  <wp:posOffset>107436</wp:posOffset>
                </wp:positionV>
                <wp:extent cx="19050" cy="19050"/>
                <wp:effectExtent l="0" t="0" r="0" b="0"/>
                <wp:wrapNone/>
                <wp:docPr id="1351" name="Group 1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52" name="Graphic 135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53" name="Graphic 135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427CCF" id="Group 1351" o:spid="_x0000_s1026" alt="&quot;&quot;" style="position:absolute;margin-left:63.15pt;margin-top:8.45pt;width:1.5pt;height:1.5pt;z-index:159989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">
                <v:shape id="Graphic 135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" path="m12551,l,,,12551r12551,l12551,xe" fillcolor="black" stroked="f">
                  <v:path arrowok="t"/>
                </v:shape>
                <v:shape id="Graphic 135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" path="m12551,6275r,6276l6275,12551,,12551,,6275,,,6275,r6276,l12551,6275xe" filled="f" strokeweight=".17431mm">
                  <v:path arrowok="t"/>
                </v:shape>
                <w10:wrap anchorx="page"/>
              </v:group>
            </w:pict>
          </mc:Fallback>
        </mc:AlternateContent>
      </w:r>
      <w:r>
        <w:t>Please see your promissory note for more information about the circumstances</w:t>
      </w:r>
      <w:r>
        <w:rPr>
          <w:spacing w:val="-5"/>
        </w:rPr>
        <w:t xml:space="preserve"> </w:t>
      </w:r>
      <w:r>
        <w:t>in</w:t>
      </w:r>
      <w:r>
        <w:rPr>
          <w:spacing w:val="-5"/>
        </w:rPr>
        <w:t xml:space="preserve"> </w:t>
      </w:r>
      <w:r>
        <w:t>which</w:t>
      </w:r>
      <w:r>
        <w:rPr>
          <w:spacing w:val="-5"/>
        </w:rPr>
        <w:t xml:space="preserve"> </w:t>
      </w:r>
      <w:r>
        <w:t>a</w:t>
      </w:r>
      <w:r>
        <w:rPr>
          <w:spacing w:val="-5"/>
        </w:rPr>
        <w:t xml:space="preserve"> </w:t>
      </w:r>
      <w:r>
        <w:t>replacement</w:t>
      </w:r>
      <w:r>
        <w:rPr>
          <w:spacing w:val="-5"/>
        </w:rPr>
        <w:t xml:space="preserve"> </w:t>
      </w:r>
      <w:r>
        <w:t>or</w:t>
      </w:r>
      <w:r>
        <w:rPr>
          <w:spacing w:val="-5"/>
        </w:rPr>
        <w:t xml:space="preserve"> </w:t>
      </w:r>
      <w:r>
        <w:t>substitute</w:t>
      </w:r>
      <w:r>
        <w:rPr>
          <w:spacing w:val="-5"/>
        </w:rPr>
        <w:t xml:space="preserve"> </w:t>
      </w:r>
      <w:r>
        <w:t>index</w:t>
      </w:r>
      <w:r>
        <w:rPr>
          <w:spacing w:val="-5"/>
        </w:rPr>
        <w:t xml:space="preserve"> </w:t>
      </w:r>
      <w:r>
        <w:t>may</w:t>
      </w:r>
      <w:r>
        <w:rPr>
          <w:spacing w:val="-5"/>
        </w:rPr>
        <w:t xml:space="preserve"> </w:t>
      </w:r>
      <w:r>
        <w:t>be used in place of SOFR.</w:t>
      </w:r>
    </w:p>
    <w:p w14:paraId="30762001" w14:textId="77777777" w:rsidR="005C2A41" w:rsidRDefault="00863C9F">
      <w:pPr>
        <w:pStyle w:val="BodyText"/>
        <w:spacing w:before="50" w:line="244" w:lineRule="auto"/>
        <w:ind w:left="656" w:right="72"/>
        <w:jc w:val="both"/>
      </w:pPr>
      <w:r>
        <w:rPr>
          <w:noProof/>
        </w:rPr>
        <mc:AlternateContent>
          <mc:Choice Requires="wpg">
            <w:drawing>
              <wp:anchor distT="0" distB="0" distL="0" distR="0" simplePos="0" relativeHeight="15999488" behindDoc="0" locked="0" layoutInCell="1" allowOverlap="1" wp14:anchorId="7F68E979" wp14:editId="4B7721AF">
                <wp:simplePos x="0" y="0"/>
                <wp:positionH relativeFrom="page">
                  <wp:posOffset>801749</wp:posOffset>
                </wp:positionH>
                <wp:positionV relativeFrom="paragraph">
                  <wp:posOffset>105367</wp:posOffset>
                </wp:positionV>
                <wp:extent cx="19050" cy="19050"/>
                <wp:effectExtent l="0" t="0" r="0" b="0"/>
                <wp:wrapNone/>
                <wp:docPr id="1354" name="Group 1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55" name="Graphic 135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C929D4" id="Group 1354" o:spid="_x0000_s1026" alt="&quot;&quot;" style="position:absolute;margin-left:63.15pt;margin-top:8.3pt;width:1.5pt;height:1.5pt;z-index:1599948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">
                <v:shape id="Graphic 135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" path="m12551,l,,,12551r12551,l12551,xe" fillcolor="black" stroked="f">
                  <v:path arrowok="t"/>
                </v:shape>
                <v:shape id="Graphic 135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" path="m12551,6275r,6276l6275,12551,,12551,,6275,,,6275,r6276,l12551,6275xe" filled="f" strokeweight=".17431mm">
                  <v:path arrowok="t"/>
                </v:shape>
                <w10:wrap anchorx="page"/>
              </v:group>
            </w:pict>
          </mc:Fallback>
        </mc:AlternateContent>
      </w:r>
      <w:r>
        <w:t>You can change your interest rate type (fixed or variable interest rate)</w:t>
      </w:r>
      <w:r>
        <w:rPr>
          <w:spacing w:val="-12"/>
        </w:rPr>
        <w:t xml:space="preserve"> </w:t>
      </w:r>
      <w:r>
        <w:t>by</w:t>
      </w:r>
      <w:r>
        <w:rPr>
          <w:spacing w:val="-11"/>
        </w:rPr>
        <w:t xml:space="preserve"> </w:t>
      </w:r>
      <w:r>
        <w:t>calling</w:t>
      </w:r>
      <w:r>
        <w:rPr>
          <w:spacing w:val="-11"/>
        </w:rPr>
        <w:t xml:space="preserve"> </w:t>
      </w:r>
      <w:r>
        <w:t>(800)</w:t>
      </w:r>
      <w:r>
        <w:rPr>
          <w:spacing w:val="-11"/>
        </w:rPr>
        <w:t xml:space="preserve"> </w:t>
      </w:r>
      <w:r>
        <w:t>562­6872</w:t>
      </w:r>
      <w:r>
        <w:rPr>
          <w:spacing w:val="-11"/>
        </w:rPr>
        <w:t xml:space="preserve"> </w:t>
      </w:r>
      <w:r>
        <w:t>no</w:t>
      </w:r>
      <w:r>
        <w:rPr>
          <w:spacing w:val="-11"/>
        </w:rPr>
        <w:t xml:space="preserve"> </w:t>
      </w:r>
      <w:r>
        <w:t>later</w:t>
      </w:r>
      <w:r>
        <w:rPr>
          <w:spacing w:val="-11"/>
        </w:rPr>
        <w:t xml:space="preserve"> </w:t>
      </w:r>
      <w:r>
        <w:t>than</w:t>
      </w:r>
      <w:r>
        <w:rPr>
          <w:spacing w:val="-11"/>
        </w:rPr>
        <w:t xml:space="preserve"> </w:t>
      </w:r>
      <w:r>
        <w:t>two</w:t>
      </w:r>
      <w:r>
        <w:rPr>
          <w:spacing w:val="-12"/>
        </w:rPr>
        <w:t xml:space="preserve"> </w:t>
      </w:r>
      <w:r>
        <w:t>(2)</w:t>
      </w:r>
      <w:r>
        <w:rPr>
          <w:spacing w:val="-11"/>
        </w:rPr>
        <w:t xml:space="preserve"> </w:t>
      </w:r>
      <w:r>
        <w:t>business</w:t>
      </w:r>
      <w:r>
        <w:rPr>
          <w:spacing w:val="-11"/>
        </w:rPr>
        <w:t xml:space="preserve"> </w:t>
      </w:r>
      <w:r>
        <w:t>days before the first loan disbursement.</w:t>
      </w:r>
    </w:p>
    <w:p w14:paraId="3EB68B73" w14:textId="77777777" w:rsidR="005C2A41" w:rsidRDefault="005C2A41">
      <w:pPr>
        <w:pStyle w:val="BodyText"/>
        <w:spacing w:before="14"/>
      </w:pPr>
    </w:p>
    <w:p w14:paraId="7C108062" w14:textId="77777777" w:rsidR="005C2A41" w:rsidRDefault="00863C9F">
      <w:pPr>
        <w:ind w:left="488"/>
        <w:rPr>
          <w:b/>
          <w:sz w:val="16"/>
        </w:rPr>
      </w:pPr>
      <w:r>
        <w:rPr>
          <w:b/>
          <w:spacing w:val="-2"/>
          <w:sz w:val="16"/>
        </w:rPr>
        <w:t>Bankruptcy</w:t>
      </w:r>
      <w:r>
        <w:rPr>
          <w:b/>
          <w:spacing w:val="-9"/>
          <w:sz w:val="16"/>
        </w:rPr>
        <w:t xml:space="preserve"> </w:t>
      </w:r>
      <w:r>
        <w:rPr>
          <w:b/>
          <w:spacing w:val="-2"/>
          <w:sz w:val="16"/>
        </w:rPr>
        <w:t>Limitations</w:t>
      </w:r>
    </w:p>
    <w:p w14:paraId="201A25FE" w14:textId="77777777" w:rsidR="005C2A41" w:rsidRDefault="00863C9F">
      <w:pPr>
        <w:pStyle w:val="BodyText"/>
        <w:spacing w:before="63" w:line="244" w:lineRule="auto"/>
        <w:ind w:left="656" w:right="69"/>
        <w:jc w:val="both"/>
      </w:pPr>
      <w:r>
        <w:rPr>
          <w:noProof/>
        </w:rPr>
        <mc:AlternateContent>
          <mc:Choice Requires="wpg">
            <w:drawing>
              <wp:anchor distT="0" distB="0" distL="0" distR="0" simplePos="0" relativeHeight="16000000" behindDoc="0" locked="0" layoutInCell="1" allowOverlap="1" wp14:anchorId="66541E5A" wp14:editId="18EC79D6">
                <wp:simplePos x="0" y="0"/>
                <wp:positionH relativeFrom="page">
                  <wp:posOffset>801749</wp:posOffset>
                </wp:positionH>
                <wp:positionV relativeFrom="paragraph">
                  <wp:posOffset>113677</wp:posOffset>
                </wp:positionV>
                <wp:extent cx="19050" cy="19050"/>
                <wp:effectExtent l="0" t="0" r="0" b="0"/>
                <wp:wrapNone/>
                <wp:docPr id="1357" name="Group 1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58" name="Graphic 135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59" name="Graphic 135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631D0B" id="Group 1357" o:spid="_x0000_s1026" alt="&quot;&quot;" style="position:absolute;margin-left:63.15pt;margin-top:8.95pt;width:1.5pt;height:1.5pt;z-index:1600000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">
                <v:shape id="Graphic 135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" path="m12551,l,,,12551r12551,l12551,xe" fillcolor="black" stroked="f">
                  <v:path arrowok="t"/>
                </v:shape>
                <v:shape id="Graphic 135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" path="m12551,6275r,6276l6275,12551,,12551,,6275,,,6275,r6276,l12551,6275xe" filled="f" strokeweight=".17431mm">
                  <v:path arrowok="t"/>
                </v:shape>
                <w10:wrap anchorx="page"/>
              </v:group>
            </w:pict>
          </mc:Fallback>
        </mc:AlternateContent>
      </w:r>
      <w:r>
        <w:t>If</w:t>
      </w:r>
      <w:r>
        <w:rPr>
          <w:spacing w:val="-9"/>
        </w:rPr>
        <w:t xml:space="preserve"> </w:t>
      </w:r>
      <w:r>
        <w:t>you</w:t>
      </w:r>
      <w:r>
        <w:rPr>
          <w:spacing w:val="-6"/>
        </w:rPr>
        <w:t xml:space="preserve"> </w:t>
      </w:r>
      <w:r>
        <w:t>file</w:t>
      </w:r>
      <w:r>
        <w:rPr>
          <w:spacing w:val="-6"/>
        </w:rPr>
        <w:t xml:space="preserve"> </w:t>
      </w:r>
      <w:r>
        <w:t>for</w:t>
      </w:r>
      <w:r>
        <w:rPr>
          <w:spacing w:val="-6"/>
        </w:rPr>
        <w:t xml:space="preserve"> </w:t>
      </w:r>
      <w:proofErr w:type="gramStart"/>
      <w:r>
        <w:t>bankruptcy</w:t>
      </w:r>
      <w:proofErr w:type="gramEnd"/>
      <w:r>
        <w:rPr>
          <w:spacing w:val="-6"/>
        </w:rPr>
        <w:t xml:space="preserve"> </w:t>
      </w:r>
      <w:r>
        <w:t>you</w:t>
      </w:r>
      <w:r>
        <w:rPr>
          <w:spacing w:val="-6"/>
        </w:rPr>
        <w:t xml:space="preserve"> </w:t>
      </w:r>
      <w:r>
        <w:t>may</w:t>
      </w:r>
      <w:r>
        <w:rPr>
          <w:spacing w:val="-6"/>
        </w:rPr>
        <w:t xml:space="preserve"> </w:t>
      </w:r>
      <w:r>
        <w:t>still</w:t>
      </w:r>
      <w:r>
        <w:rPr>
          <w:spacing w:val="-6"/>
        </w:rPr>
        <w:t xml:space="preserve"> </w:t>
      </w:r>
      <w:r>
        <w:t>be</w:t>
      </w:r>
      <w:r>
        <w:rPr>
          <w:spacing w:val="-6"/>
        </w:rPr>
        <w:t xml:space="preserve"> </w:t>
      </w:r>
      <w:r>
        <w:t>required</w:t>
      </w:r>
      <w:r>
        <w:rPr>
          <w:spacing w:val="-6"/>
        </w:rPr>
        <w:t xml:space="preserve"> </w:t>
      </w:r>
      <w:r>
        <w:t>to</w:t>
      </w:r>
      <w:r>
        <w:rPr>
          <w:spacing w:val="-12"/>
        </w:rPr>
        <w:t xml:space="preserve"> </w:t>
      </w:r>
      <w:r>
        <w:t>pay</w:t>
      </w:r>
      <w:r>
        <w:rPr>
          <w:spacing w:val="-2"/>
        </w:rPr>
        <w:t xml:space="preserve"> </w:t>
      </w:r>
      <w:r>
        <w:t>back</w:t>
      </w:r>
      <w:r>
        <w:rPr>
          <w:spacing w:val="-3"/>
        </w:rPr>
        <w:t xml:space="preserve"> </w:t>
      </w:r>
      <w:r>
        <w:t xml:space="preserve">this </w:t>
      </w:r>
      <w:r>
        <w:rPr>
          <w:spacing w:val="-2"/>
        </w:rPr>
        <w:t>loan.</w:t>
      </w:r>
    </w:p>
    <w:p w14:paraId="26303474" w14:textId="77777777" w:rsidR="005C2A41" w:rsidRDefault="00863C9F">
      <w:pPr>
        <w:spacing w:before="93"/>
        <w:ind w:left="183"/>
        <w:rPr>
          <w:b/>
          <w:sz w:val="16"/>
        </w:rPr>
      </w:pPr>
      <w:r>
        <w:br w:type="column"/>
      </w:r>
      <w:r>
        <w:rPr>
          <w:b/>
          <w:spacing w:val="-2"/>
          <w:sz w:val="16"/>
        </w:rPr>
        <w:t>Repayment</w:t>
      </w:r>
      <w:r>
        <w:rPr>
          <w:b/>
          <w:sz w:val="16"/>
        </w:rPr>
        <w:t xml:space="preserve"> </w:t>
      </w:r>
      <w:r>
        <w:rPr>
          <w:b/>
          <w:spacing w:val="-2"/>
          <w:sz w:val="16"/>
        </w:rPr>
        <w:t>Options:</w:t>
      </w:r>
    </w:p>
    <w:p w14:paraId="2258FBF1" w14:textId="77777777" w:rsidR="005C2A41" w:rsidRDefault="00863C9F">
      <w:pPr>
        <w:pStyle w:val="BodyText"/>
        <w:spacing w:before="113" w:line="244" w:lineRule="auto"/>
        <w:ind w:left="351" w:right="462"/>
        <w:jc w:val="both"/>
      </w:pPr>
      <w:r>
        <w:rPr>
          <w:noProof/>
        </w:rPr>
        <mc:AlternateContent>
          <mc:Choice Requires="wpg">
            <w:drawing>
              <wp:anchor distT="0" distB="0" distL="0" distR="0" simplePos="0" relativeHeight="16000512" behindDoc="0" locked="0" layoutInCell="1" allowOverlap="1" wp14:anchorId="30C4E426" wp14:editId="0FDB6DE5">
                <wp:simplePos x="0" y="0"/>
                <wp:positionH relativeFrom="page">
                  <wp:posOffset>4014852</wp:posOffset>
                </wp:positionH>
                <wp:positionV relativeFrom="paragraph">
                  <wp:posOffset>145247</wp:posOffset>
                </wp:positionV>
                <wp:extent cx="19050" cy="19050"/>
                <wp:effectExtent l="0" t="0" r="0" b="0"/>
                <wp:wrapNone/>
                <wp:docPr id="1360" name="Group 1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61" name="Graphic 1361"/>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8C43C6" id="Group 1360" o:spid="_x0000_s1026" alt="&quot;&quot;" style="position:absolute;margin-left:316.15pt;margin-top:11.45pt;width:1.5pt;height:1.5pt;z-index:1600051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">
                <v:shape id="Graphic 1361"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" path="m12551,l,,,12551r12551,l12551,xe" fillcolor="black" stroked="f">
                  <v:path arrowok="t"/>
                </v:shape>
                <v:shape id="Graphic 1362"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Deferred Repayment option, which requires no </w:t>
      </w:r>
      <w:r>
        <w:rPr>
          <w:spacing w:val="-2"/>
        </w:rPr>
        <w:t>payments</w:t>
      </w:r>
      <w:r>
        <w:rPr>
          <w:spacing w:val="-10"/>
        </w:rPr>
        <w:t xml:space="preserve"> </w:t>
      </w:r>
      <w:r>
        <w:rPr>
          <w:spacing w:val="-2"/>
        </w:rPr>
        <w:t>while</w:t>
      </w:r>
      <w:r>
        <w:rPr>
          <w:spacing w:val="-9"/>
        </w:rPr>
        <w:t xml:space="preserve"> </w:t>
      </w:r>
      <w:r>
        <w:rPr>
          <w:spacing w:val="-2"/>
        </w:rPr>
        <w:t>enrolled</w:t>
      </w:r>
      <w:r>
        <w:rPr>
          <w:spacing w:val="-9"/>
        </w:rPr>
        <w:t xml:space="preserve"> </w:t>
      </w:r>
      <w:r>
        <w:rPr>
          <w:spacing w:val="-2"/>
        </w:rPr>
        <w:t>in</w:t>
      </w:r>
      <w:r>
        <w:rPr>
          <w:spacing w:val="-9"/>
        </w:rPr>
        <w:t xml:space="preserve"> </w:t>
      </w:r>
      <w:r>
        <w:rPr>
          <w:spacing w:val="-2"/>
        </w:rPr>
        <w:t>school</w:t>
      </w:r>
      <w:r>
        <w:rPr>
          <w:spacing w:val="-9"/>
        </w:rPr>
        <w:t xml:space="preserve"> </w:t>
      </w:r>
      <w:r>
        <w:rPr>
          <w:spacing w:val="-2"/>
        </w:rPr>
        <w:t>and</w:t>
      </w:r>
      <w:r>
        <w:rPr>
          <w:spacing w:val="-9"/>
        </w:rPr>
        <w:t xml:space="preserve"> </w:t>
      </w:r>
      <w:r>
        <w:rPr>
          <w:spacing w:val="-2"/>
        </w:rPr>
        <w:t>during</w:t>
      </w:r>
      <w:r>
        <w:rPr>
          <w:spacing w:val="-9"/>
        </w:rPr>
        <w:t xml:space="preserve"> </w:t>
      </w:r>
      <w:r>
        <w:rPr>
          <w:spacing w:val="-2"/>
        </w:rPr>
        <w:t>a</w:t>
      </w:r>
      <w:r>
        <w:rPr>
          <w:spacing w:val="-9"/>
        </w:rPr>
        <w:t xml:space="preserve"> </w:t>
      </w:r>
      <w:r>
        <w:rPr>
          <w:spacing w:val="-2"/>
        </w:rPr>
        <w:t>separation</w:t>
      </w:r>
      <w:r>
        <w:rPr>
          <w:spacing w:val="-8"/>
        </w:rPr>
        <w:t xml:space="preserve"> </w:t>
      </w:r>
      <w:r>
        <w:rPr>
          <w:spacing w:val="-2"/>
        </w:rPr>
        <w:t>period</w:t>
      </w:r>
      <w:r>
        <w:rPr>
          <w:spacing w:val="-9"/>
        </w:rPr>
        <w:t xml:space="preserve"> </w:t>
      </w:r>
      <w:r>
        <w:rPr>
          <w:spacing w:val="-2"/>
        </w:rPr>
        <w:t xml:space="preserve">of </w:t>
      </w:r>
      <w:r>
        <w:t xml:space="preserve">6 billing periods thereafter. You can make payments during that </w:t>
      </w:r>
      <w:r>
        <w:rPr>
          <w:spacing w:val="-2"/>
        </w:rPr>
        <w:t>time.</w:t>
      </w:r>
      <w:r>
        <w:rPr>
          <w:spacing w:val="-8"/>
        </w:rPr>
        <w:t xml:space="preserve"> </w:t>
      </w:r>
      <w:r>
        <w:rPr>
          <w:spacing w:val="-2"/>
        </w:rPr>
        <w:t>You</w:t>
      </w:r>
      <w:r>
        <w:rPr>
          <w:spacing w:val="-8"/>
        </w:rPr>
        <w:t xml:space="preserve"> </w:t>
      </w:r>
      <w:r>
        <w:rPr>
          <w:spacing w:val="-2"/>
        </w:rPr>
        <w:t>can</w:t>
      </w:r>
      <w:r>
        <w:rPr>
          <w:spacing w:val="-8"/>
        </w:rPr>
        <w:t xml:space="preserve"> </w:t>
      </w:r>
      <w:r>
        <w:rPr>
          <w:spacing w:val="-2"/>
        </w:rPr>
        <w:t>also</w:t>
      </w:r>
      <w:r>
        <w:rPr>
          <w:spacing w:val="-8"/>
        </w:rPr>
        <w:t xml:space="preserve"> </w:t>
      </w:r>
      <w:r>
        <w:rPr>
          <w:spacing w:val="-2"/>
        </w:rPr>
        <w:t>choose</w:t>
      </w:r>
      <w:r>
        <w:rPr>
          <w:spacing w:val="-8"/>
        </w:rPr>
        <w:t xml:space="preserve"> </w:t>
      </w:r>
      <w:r>
        <w:rPr>
          <w:spacing w:val="-2"/>
        </w:rPr>
        <w:t>to</w:t>
      </w:r>
      <w:r>
        <w:rPr>
          <w:spacing w:val="-8"/>
        </w:rPr>
        <w:t xml:space="preserve"> </w:t>
      </w:r>
      <w:r>
        <w:rPr>
          <w:spacing w:val="-2"/>
        </w:rPr>
        <w:t>change</w:t>
      </w:r>
      <w:r>
        <w:rPr>
          <w:spacing w:val="-8"/>
        </w:rPr>
        <w:t xml:space="preserve"> </w:t>
      </w:r>
      <w:r>
        <w:rPr>
          <w:spacing w:val="-2"/>
        </w:rPr>
        <w:t>your</w:t>
      </w:r>
      <w:r>
        <w:rPr>
          <w:spacing w:val="-8"/>
        </w:rPr>
        <w:t xml:space="preserve"> </w:t>
      </w:r>
      <w:r>
        <w:rPr>
          <w:spacing w:val="-2"/>
        </w:rPr>
        <w:t>repayment</w:t>
      </w:r>
      <w:r>
        <w:rPr>
          <w:spacing w:val="-8"/>
        </w:rPr>
        <w:t xml:space="preserve"> </w:t>
      </w:r>
      <w:r>
        <w:rPr>
          <w:spacing w:val="-2"/>
        </w:rPr>
        <w:t>option</w:t>
      </w:r>
      <w:r>
        <w:rPr>
          <w:spacing w:val="-8"/>
        </w:rPr>
        <w:t xml:space="preserve"> </w:t>
      </w:r>
      <w:r>
        <w:rPr>
          <w:spacing w:val="-2"/>
        </w:rPr>
        <w:t>choice to</w:t>
      </w:r>
      <w:r>
        <w:rPr>
          <w:spacing w:val="-10"/>
        </w:rPr>
        <w:t xml:space="preserve"> </w:t>
      </w:r>
      <w:r>
        <w:rPr>
          <w:spacing w:val="-2"/>
        </w:rPr>
        <w:t>Interest</w:t>
      </w:r>
      <w:r>
        <w:rPr>
          <w:spacing w:val="-9"/>
        </w:rPr>
        <w:t xml:space="preserve"> </w:t>
      </w:r>
      <w:r>
        <w:rPr>
          <w:spacing w:val="-2"/>
        </w:rPr>
        <w:t>Repayment</w:t>
      </w:r>
      <w:r>
        <w:rPr>
          <w:spacing w:val="-9"/>
        </w:rPr>
        <w:t xml:space="preserve"> </w:t>
      </w:r>
      <w:r>
        <w:rPr>
          <w:spacing w:val="-2"/>
        </w:rPr>
        <w:t>(make</w:t>
      </w:r>
      <w:r>
        <w:rPr>
          <w:spacing w:val="-9"/>
        </w:rPr>
        <w:t xml:space="preserve"> </w:t>
      </w:r>
      <w:r>
        <w:rPr>
          <w:spacing w:val="-2"/>
        </w:rPr>
        <w:t>interest</w:t>
      </w:r>
      <w:r>
        <w:rPr>
          <w:spacing w:val="-9"/>
        </w:rPr>
        <w:t xml:space="preserve"> </w:t>
      </w:r>
      <w:r>
        <w:rPr>
          <w:spacing w:val="-2"/>
        </w:rPr>
        <w:t>payments</w:t>
      </w:r>
      <w:r>
        <w:rPr>
          <w:spacing w:val="-9"/>
        </w:rPr>
        <w:t xml:space="preserve"> </w:t>
      </w:r>
      <w:r>
        <w:rPr>
          <w:spacing w:val="-2"/>
        </w:rPr>
        <w:t>but</w:t>
      </w:r>
      <w:r>
        <w:rPr>
          <w:spacing w:val="-9"/>
        </w:rPr>
        <w:t xml:space="preserve"> </w:t>
      </w:r>
      <w:r>
        <w:rPr>
          <w:spacing w:val="-2"/>
        </w:rPr>
        <w:t>defer</w:t>
      </w:r>
      <w:r>
        <w:rPr>
          <w:spacing w:val="-9"/>
        </w:rPr>
        <w:t xml:space="preserve"> </w:t>
      </w:r>
      <w:r>
        <w:rPr>
          <w:spacing w:val="-2"/>
        </w:rPr>
        <w:t xml:space="preserve">payments </w:t>
      </w:r>
      <w:r>
        <w:t>on the principal amount during that time) or Fixed Repayment (make</w:t>
      </w:r>
      <w:r>
        <w:rPr>
          <w:spacing w:val="-1"/>
        </w:rPr>
        <w:t xml:space="preserve"> </w:t>
      </w:r>
      <w:r>
        <w:t>payments</w:t>
      </w:r>
      <w:r>
        <w:rPr>
          <w:spacing w:val="-1"/>
        </w:rPr>
        <w:t xml:space="preserve"> </w:t>
      </w:r>
      <w:r>
        <w:t>of</w:t>
      </w:r>
      <w:r>
        <w:rPr>
          <w:spacing w:val="-1"/>
        </w:rPr>
        <w:t xml:space="preserve"> </w:t>
      </w:r>
      <w:r>
        <w:t>$25.00</w:t>
      </w:r>
      <w:r>
        <w:rPr>
          <w:spacing w:val="-1"/>
        </w:rPr>
        <w:t xml:space="preserve"> </w:t>
      </w:r>
      <w:r>
        <w:t>during</w:t>
      </w:r>
      <w:r>
        <w:rPr>
          <w:spacing w:val="-1"/>
        </w:rPr>
        <w:t xml:space="preserve"> </w:t>
      </w:r>
      <w:r>
        <w:t>that</w:t>
      </w:r>
      <w:r>
        <w:rPr>
          <w:spacing w:val="-1"/>
        </w:rPr>
        <w:t xml:space="preserve"> </w:t>
      </w:r>
      <w:r>
        <w:t>time)</w:t>
      </w:r>
      <w:r>
        <w:rPr>
          <w:spacing w:val="-1"/>
        </w:rPr>
        <w:t xml:space="preserve"> </w:t>
      </w:r>
      <w:r>
        <w:t>by</w:t>
      </w:r>
      <w:r>
        <w:rPr>
          <w:spacing w:val="-1"/>
        </w:rPr>
        <w:t xml:space="preserve"> </w:t>
      </w:r>
      <w:r>
        <w:t>calling</w:t>
      </w:r>
      <w:r>
        <w:rPr>
          <w:spacing w:val="-1"/>
        </w:rPr>
        <w:t xml:space="preserve"> </w:t>
      </w:r>
      <w:r>
        <w:t>(800)</w:t>
      </w:r>
      <w:r>
        <w:rPr>
          <w:spacing w:val="-1"/>
        </w:rPr>
        <w:t xml:space="preserve"> </w:t>
      </w:r>
      <w:r>
        <w:t xml:space="preserve">562­ 6872 no later than two (2) business days before the first loan </w:t>
      </w:r>
      <w:r>
        <w:rPr>
          <w:spacing w:val="-2"/>
        </w:rPr>
        <w:t>disbursement.</w:t>
      </w:r>
    </w:p>
    <w:p w14:paraId="4AC61010" w14:textId="77777777" w:rsidR="005C2A41" w:rsidRDefault="00863C9F">
      <w:pPr>
        <w:pStyle w:val="BodyText"/>
        <w:spacing w:before="50" w:line="244" w:lineRule="auto"/>
        <w:ind w:left="351" w:right="477"/>
        <w:jc w:val="both"/>
      </w:pPr>
      <w:r>
        <w:rPr>
          <w:noProof/>
        </w:rPr>
        <mc:AlternateContent>
          <mc:Choice Requires="wpg">
            <w:drawing>
              <wp:anchor distT="0" distB="0" distL="0" distR="0" simplePos="0" relativeHeight="16001024" behindDoc="0" locked="0" layoutInCell="1" allowOverlap="1" wp14:anchorId="73F0944D" wp14:editId="3D3DE7A7">
                <wp:simplePos x="0" y="0"/>
                <wp:positionH relativeFrom="page">
                  <wp:posOffset>4014852</wp:posOffset>
                </wp:positionH>
                <wp:positionV relativeFrom="paragraph">
                  <wp:posOffset>105496</wp:posOffset>
                </wp:positionV>
                <wp:extent cx="19050" cy="19050"/>
                <wp:effectExtent l="0" t="0" r="0" b="0"/>
                <wp:wrapNone/>
                <wp:docPr id="1363" name="Group 1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64" name="Graphic 136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65" name="Graphic 136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E15462" id="Group 1363" o:spid="_x0000_s1026" alt="&quot;&quot;" style="position:absolute;margin-left:316.15pt;margin-top:8.3pt;width:1.5pt;height:1.5pt;z-index:1600102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">
                <v:shape id="Graphic 136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" path="m12551,l,,,12551r12551,l12551,xe" fillcolor="black" stroked="f">
                  <v:path arrowok="t"/>
                </v:shape>
                <v:shape id="Graphic 136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" path="m12551,6275r,6276l6275,12551,,12551,,6275,,,6275,r6276,l12551,6275xe" filled="f" strokeweight=".17431mm">
                  <v:path arrowok="t"/>
                </v:shape>
                <w10:wrap anchorx="page"/>
              </v:group>
            </w:pict>
          </mc:Fallback>
        </mc:AlternateContent>
      </w:r>
      <w:r>
        <w:rPr>
          <w:spacing w:val="-2"/>
        </w:rPr>
        <w:t xml:space="preserve">More information about repayment deferral or forbearance options </w:t>
      </w:r>
      <w:r>
        <w:t>is available in your promissory note.</w:t>
      </w:r>
    </w:p>
    <w:p w14:paraId="2B63028A" w14:textId="77777777" w:rsidR="005C2A41" w:rsidRDefault="005C2A41">
      <w:pPr>
        <w:pStyle w:val="BodyText"/>
        <w:spacing w:before="24"/>
      </w:pPr>
    </w:p>
    <w:p w14:paraId="106541FA" w14:textId="77777777" w:rsidR="005C2A41" w:rsidRDefault="00863C9F">
      <w:pPr>
        <w:ind w:left="183"/>
        <w:rPr>
          <w:b/>
          <w:sz w:val="16"/>
        </w:rPr>
      </w:pPr>
      <w:r>
        <w:rPr>
          <w:b/>
          <w:spacing w:val="-2"/>
          <w:sz w:val="16"/>
        </w:rPr>
        <w:t>Prepayments:</w:t>
      </w:r>
    </w:p>
    <w:p w14:paraId="17A0BF22"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6001536" behindDoc="0" locked="0" layoutInCell="1" allowOverlap="1" wp14:anchorId="26FE38FA" wp14:editId="39D205B1">
                <wp:simplePos x="0" y="0"/>
                <wp:positionH relativeFrom="page">
                  <wp:posOffset>4014852</wp:posOffset>
                </wp:positionH>
                <wp:positionV relativeFrom="paragraph">
                  <wp:posOffset>113662</wp:posOffset>
                </wp:positionV>
                <wp:extent cx="19050" cy="19050"/>
                <wp:effectExtent l="0" t="0" r="0" b="0"/>
                <wp:wrapNone/>
                <wp:docPr id="1366" name="Group 1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367" name="Graphic 136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874E77" id="Group 1366" o:spid="_x0000_s1026" alt="&quot;&quot;" style="position:absolute;margin-left:316.15pt;margin-top:8.95pt;width:1.5pt;height:1.5pt;z-index:1600153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">
                <v:shape id="Graphic 136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" path="m12551,l,,,12551r12551,l12551,xe" fillcolor="black" stroked="f">
                  <v:path arrowok="t"/>
                </v:shape>
                <v:shape id="Graphic 136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" path="m12551,6275r,6276l6275,12551,,12551,,6275,,,6275,r6276,l12551,6275xe" filled="f" strokeweight=".17431mm">
                  <v:path arrowok="t"/>
                </v:shape>
                <w10:wrap anchorx="page"/>
              </v:group>
            </w:pict>
          </mc:Fallback>
        </mc:AlternateContent>
      </w:r>
      <w:r>
        <w:rPr>
          <w:spacing w:val="-2"/>
        </w:rPr>
        <w:t>If</w:t>
      </w:r>
      <w:r>
        <w:rPr>
          <w:spacing w:val="-9"/>
        </w:rPr>
        <w:t xml:space="preserve"> </w:t>
      </w:r>
      <w:r>
        <w:rPr>
          <w:spacing w:val="-2"/>
        </w:rPr>
        <w:t>you</w:t>
      </w:r>
      <w:r>
        <w:rPr>
          <w:spacing w:val="-6"/>
        </w:rPr>
        <w:t xml:space="preserve"> </w:t>
      </w:r>
      <w:r>
        <w:rPr>
          <w:spacing w:val="-2"/>
        </w:rPr>
        <w:t>pay</w:t>
      </w:r>
      <w:r>
        <w:rPr>
          <w:spacing w:val="-7"/>
        </w:rPr>
        <w:t xml:space="preserve"> </w:t>
      </w:r>
      <w:r>
        <w:rPr>
          <w:spacing w:val="-2"/>
        </w:rPr>
        <w:t>the</w:t>
      </w:r>
      <w:r>
        <w:rPr>
          <w:spacing w:val="-7"/>
        </w:rPr>
        <w:t xml:space="preserve"> </w:t>
      </w:r>
      <w:r>
        <w:rPr>
          <w:spacing w:val="-2"/>
        </w:rPr>
        <w:t>loan</w:t>
      </w:r>
      <w:r>
        <w:rPr>
          <w:spacing w:val="-7"/>
        </w:rPr>
        <w:t xml:space="preserve"> </w:t>
      </w:r>
      <w:r>
        <w:rPr>
          <w:spacing w:val="-2"/>
        </w:rPr>
        <w:t>off</w:t>
      </w:r>
      <w:r>
        <w:rPr>
          <w:spacing w:val="-7"/>
        </w:rPr>
        <w:t xml:space="preserve"> </w:t>
      </w:r>
      <w:r>
        <w:rPr>
          <w:spacing w:val="-2"/>
        </w:rPr>
        <w:t>early,</w:t>
      </w:r>
      <w:r>
        <w:rPr>
          <w:spacing w:val="-7"/>
        </w:rPr>
        <w:t xml:space="preserve"> </w:t>
      </w:r>
      <w:r>
        <w:rPr>
          <w:spacing w:val="-2"/>
        </w:rPr>
        <w:t>you</w:t>
      </w:r>
      <w:r>
        <w:rPr>
          <w:spacing w:val="-7"/>
        </w:rPr>
        <w:t xml:space="preserve"> </w:t>
      </w:r>
      <w:r>
        <w:rPr>
          <w:spacing w:val="-2"/>
        </w:rPr>
        <w:t>will</w:t>
      </w:r>
      <w:r>
        <w:rPr>
          <w:spacing w:val="-7"/>
        </w:rPr>
        <w:t xml:space="preserve"> </w:t>
      </w:r>
      <w:r>
        <w:rPr>
          <w:spacing w:val="-2"/>
        </w:rPr>
        <w:t>not</w:t>
      </w:r>
      <w:r>
        <w:rPr>
          <w:spacing w:val="-7"/>
        </w:rPr>
        <w:t xml:space="preserve"> </w:t>
      </w:r>
      <w:r>
        <w:rPr>
          <w:spacing w:val="-2"/>
        </w:rPr>
        <w:t>have</w:t>
      </w:r>
      <w:r>
        <w:rPr>
          <w:spacing w:val="-7"/>
        </w:rPr>
        <w:t xml:space="preserve"> </w:t>
      </w:r>
      <w:r>
        <w:rPr>
          <w:spacing w:val="-2"/>
        </w:rPr>
        <w:t>to</w:t>
      </w:r>
      <w:r>
        <w:rPr>
          <w:spacing w:val="-7"/>
        </w:rPr>
        <w:t xml:space="preserve"> </w:t>
      </w:r>
      <w:r>
        <w:rPr>
          <w:spacing w:val="-2"/>
        </w:rPr>
        <w:t>pay</w:t>
      </w:r>
      <w:r>
        <w:rPr>
          <w:spacing w:val="-7"/>
        </w:rPr>
        <w:t xml:space="preserve"> </w:t>
      </w:r>
      <w:r>
        <w:rPr>
          <w:spacing w:val="-2"/>
        </w:rPr>
        <w:t>a</w:t>
      </w:r>
      <w:r>
        <w:rPr>
          <w:spacing w:val="-5"/>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0CD12E62" w14:textId="77777777" w:rsidR="005C2A41" w:rsidRDefault="005C2A41">
      <w:pPr>
        <w:pStyle w:val="BodyText"/>
      </w:pPr>
    </w:p>
    <w:p w14:paraId="4FED0D76" w14:textId="77777777" w:rsidR="005C2A41" w:rsidRDefault="005C2A41">
      <w:pPr>
        <w:pStyle w:val="BodyText"/>
        <w:spacing w:before="57"/>
      </w:pPr>
    </w:p>
    <w:p w14:paraId="542A59FB" w14:textId="77777777" w:rsidR="005C2A41" w:rsidRDefault="00863C9F">
      <w:pPr>
        <w:pStyle w:val="BodyText"/>
        <w:spacing w:line="244" w:lineRule="auto"/>
        <w:ind w:left="183" w:right="47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77CAE485" w14:textId="77777777" w:rsidR="005C2A41" w:rsidRDefault="005C2A41">
      <w:pPr>
        <w:pStyle w:val="BodyText"/>
        <w:spacing w:line="244" w:lineRule="auto"/>
        <w:jc w:val="both"/>
        <w:sectPr w:rsidR="005C2A41">
          <w:type w:val="continuous"/>
          <w:pgSz w:w="12240" w:h="15840"/>
          <w:pgMar w:top="1760" w:right="720" w:bottom="340" w:left="720" w:header="204" w:footer="780" w:gutter="0"/>
          <w:cols w:num="2" w:space="720" w:equalWidth="0">
            <w:col w:w="5325" w:space="40"/>
            <w:col w:w="5435"/>
          </w:cols>
        </w:sectPr>
      </w:pPr>
    </w:p>
    <w:p w14:paraId="3DADC990" w14:textId="77777777" w:rsidR="005C2A41" w:rsidRDefault="005C2A41">
      <w:pPr>
        <w:pStyle w:val="BodyText"/>
        <w:spacing w:before="6"/>
        <w:rPr>
          <w:sz w:val="10"/>
        </w:rPr>
      </w:pPr>
    </w:p>
    <w:p w14:paraId="4F1A6DE8" w14:textId="77777777" w:rsidR="005C2A41" w:rsidRDefault="00863C9F">
      <w:pPr>
        <w:pStyle w:val="BodyText"/>
        <w:spacing w:line="20" w:lineRule="exact"/>
        <w:ind w:left="438"/>
        <w:rPr>
          <w:sz w:val="2"/>
        </w:rPr>
      </w:pPr>
      <w:r>
        <w:rPr>
          <w:noProof/>
          <w:sz w:val="2"/>
        </w:rPr>
        <mc:AlternateContent>
          <mc:Choice Requires="wpg">
            <w:drawing>
              <wp:inline distT="0" distB="0" distL="0" distR="0" wp14:anchorId="086A76A4" wp14:editId="7E3FCEDE">
                <wp:extent cx="6288405" cy="6350"/>
                <wp:effectExtent l="0" t="0" r="0" b="0"/>
                <wp:docPr id="1369" name="Group 1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8405" cy="6350"/>
                          <a:chOff x="0" y="0"/>
                          <a:chExt cx="6288405" cy="6350"/>
                        </a:xfrm>
                      </wpg:grpSpPr>
                      <wps:wsp>
                        <wps:cNvPr id="1370" name="Graphic 1370"/>
                        <wps:cNvSpPr/>
                        <wps:spPr>
                          <a:xfrm>
                            <a:off x="0" y="0"/>
                            <a:ext cx="6288405" cy="6350"/>
                          </a:xfrm>
                          <a:custGeom>
                            <a:avLst/>
                            <a:gdLst/>
                            <a:ahLst/>
                            <a:cxnLst/>
                            <a:rect l="l" t="t" r="r" b="b"/>
                            <a:pathLst>
                              <a:path w="6288405" h="6350">
                                <a:moveTo>
                                  <a:pt x="6288142" y="0"/>
                                </a:moveTo>
                                <a:lnTo>
                                  <a:pt x="0" y="0"/>
                                </a:lnTo>
                                <a:lnTo>
                                  <a:pt x="0" y="6275"/>
                                </a:lnTo>
                                <a:lnTo>
                                  <a:pt x="6288142" y="6275"/>
                                </a:lnTo>
                                <a:lnTo>
                                  <a:pt x="62881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300C5D6" id="Group 1369" o:spid="_x0000_s1026" alt="&quot;&quot;" style="width:495.15pt;height:.5pt;mso-position-horizontal-relative:char;mso-position-vertical-relative:line" coordsize="628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">
                <v:shape id="Graphic 1370" o:spid="_x0000_s1027" style="position:absolute;width:62884;height:63;visibility:visible;mso-wrap-style:square;v-text-anchor:top" coordsize="6288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" path="m6288142,l,,,6275r6288142,l6288142,xe" fillcolor="black" stroked="f">
                  <v:path arrowok="t"/>
                </v:shape>
                <w10:anchorlock/>
              </v:group>
            </w:pict>
          </mc:Fallback>
        </mc:AlternateContent>
      </w:r>
    </w:p>
    <w:p w14:paraId="43F739E5" w14:textId="77777777" w:rsidR="005C2A41" w:rsidRDefault="00863C9F">
      <w:pPr>
        <w:pStyle w:val="BodyText"/>
        <w:spacing w:before="176" w:line="244" w:lineRule="auto"/>
        <w:ind w:left="438" w:right="492"/>
      </w:pPr>
      <w:r>
        <w:rPr>
          <w:spacing w:val="-4"/>
        </w:rPr>
        <w:t xml:space="preserve">If you change your interest rate type or repayment option choice as described above, the interest rate of the loan and other loan terms may be </w:t>
      </w:r>
      <w:r>
        <w:rPr>
          <w:spacing w:val="-2"/>
        </w:rPr>
        <w:t>changed.</w:t>
      </w:r>
    </w:p>
    <w:p w14:paraId="7E74CD25" w14:textId="77777777" w:rsidR="005C2A41" w:rsidRDefault="005C2A41">
      <w:pPr>
        <w:pStyle w:val="BodyText"/>
        <w:spacing w:before="3"/>
      </w:pPr>
    </w:p>
    <w:p w14:paraId="61EF052B" w14:textId="77777777" w:rsidR="005C2A41" w:rsidRDefault="00863C9F">
      <w:pPr>
        <w:pStyle w:val="BodyText"/>
        <w:spacing w:before="1" w:line="244" w:lineRule="auto"/>
        <w:ind w:left="438" w:right="709"/>
      </w:pPr>
      <w:r>
        <w:rPr>
          <w:spacing w:val="-4"/>
        </w:rPr>
        <w:t xml:space="preserve">Military Lending Act Disclosure: To receive important disclosures and payment obligation information about this loan verbally, please call 855­ </w:t>
      </w:r>
      <w:r>
        <w:rPr>
          <w:spacing w:val="-2"/>
        </w:rPr>
        <w:t>455­6972.</w:t>
      </w:r>
    </w:p>
    <w:p w14:paraId="29A61EDC" w14:textId="77777777" w:rsidR="005C2A41" w:rsidRDefault="005C2A41">
      <w:pPr>
        <w:pStyle w:val="BodyText"/>
        <w:spacing w:before="3"/>
      </w:pPr>
    </w:p>
    <w:p w14:paraId="64FAA866" w14:textId="77777777" w:rsidR="005C2A41" w:rsidRDefault="00863C9F">
      <w:pPr>
        <w:pStyle w:val="BodyText"/>
        <w:spacing w:before="1"/>
        <w:ind w:left="43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5"/>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in</w:t>
      </w:r>
      <w:r>
        <w:rPr>
          <w:spacing w:val="-6"/>
        </w:rPr>
        <w:t xml:space="preserve"> </w:t>
      </w:r>
      <w:r>
        <w:rPr>
          <w:spacing w:val="-4"/>
        </w:rPr>
        <w:t>the</w:t>
      </w:r>
      <w:r>
        <w:rPr>
          <w:spacing w:val="-6"/>
        </w:rPr>
        <w:t xml:space="preserve"> </w:t>
      </w:r>
      <w:r>
        <w:rPr>
          <w:spacing w:val="-4"/>
        </w:rPr>
        <w:t>promissory</w:t>
      </w:r>
      <w:r>
        <w:rPr>
          <w:spacing w:val="-5"/>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7F1B4005" w14:textId="77777777" w:rsidR="005C2A41" w:rsidRDefault="005C2A41">
      <w:pPr>
        <w:pStyle w:val="BodyText"/>
        <w:sectPr w:rsidR="005C2A41">
          <w:type w:val="continuous"/>
          <w:pgSz w:w="12240" w:h="15840"/>
          <w:pgMar w:top="1760" w:right="720" w:bottom="340" w:left="720" w:header="204" w:footer="780" w:gutter="0"/>
          <w:cols w:space="720"/>
        </w:sectPr>
      </w:pPr>
    </w:p>
    <w:p w14:paraId="53740064" w14:textId="77777777" w:rsidR="005C2A41" w:rsidRDefault="00863C9F">
      <w:pPr>
        <w:pStyle w:val="BodyText"/>
        <w:spacing w:before="77"/>
        <w:ind w:left="6921"/>
      </w:pPr>
      <w:bookmarkStart w:id="18" w:name="116796744-01_TIL_MXDL_L_F_Rev_1.pdf"/>
      <w:bookmarkEnd w:id="18"/>
      <w:proofErr w:type="gramStart"/>
      <w:r>
        <w:rPr>
          <w:spacing w:val="-4"/>
        </w:rPr>
        <w:lastRenderedPageBreak/>
        <w:t>Rev</w:t>
      </w:r>
      <w:r>
        <w:rPr>
          <w:spacing w:val="-7"/>
        </w:rPr>
        <w:t xml:space="preserve"> </w:t>
      </w:r>
      <w:r>
        <w:rPr>
          <w:spacing w:val="-4"/>
        </w:rPr>
        <w:t>#:</w:t>
      </w:r>
      <w:proofErr w:type="gramEnd"/>
      <w:r>
        <w:rPr>
          <w:spacing w:val="-6"/>
        </w:rPr>
        <w:t xml:space="preserve"> </w:t>
      </w:r>
      <w:r>
        <w:rPr>
          <w:spacing w:val="-5"/>
        </w:rPr>
        <w:t>01</w:t>
      </w:r>
    </w:p>
    <w:p w14:paraId="243FF0D8" w14:textId="77777777" w:rsidR="005C2A41" w:rsidRDefault="005C2A41">
      <w:pPr>
        <w:pStyle w:val="BodyText"/>
        <w:rPr>
          <w:sz w:val="15"/>
        </w:rPr>
      </w:pPr>
    </w:p>
    <w:p w14:paraId="44075341" w14:textId="77777777" w:rsidR="005C2A41" w:rsidRDefault="005C2A41">
      <w:pPr>
        <w:pStyle w:val="BodyText"/>
        <w:rPr>
          <w:sz w:val="15"/>
        </w:rPr>
      </w:pPr>
    </w:p>
    <w:p w14:paraId="6811B4B6" w14:textId="77777777" w:rsidR="005C2A41" w:rsidRDefault="005C2A41">
      <w:pPr>
        <w:pStyle w:val="BodyText"/>
        <w:spacing w:before="98"/>
        <w:rPr>
          <w:sz w:val="15"/>
        </w:rPr>
      </w:pPr>
    </w:p>
    <w:p w14:paraId="0A4E8AA1" w14:textId="77777777" w:rsidR="005C2A41" w:rsidRDefault="00863C9F">
      <w:pPr>
        <w:ind w:left="27" w:right="17"/>
        <w:jc w:val="center"/>
        <w:rPr>
          <w:b/>
          <w:sz w:val="15"/>
        </w:rPr>
      </w:pPr>
      <w:r>
        <w:rPr>
          <w:b/>
          <w:sz w:val="15"/>
        </w:rPr>
        <w:t>TRUTH</w:t>
      </w:r>
      <w:r>
        <w:rPr>
          <w:b/>
          <w:spacing w:val="-5"/>
          <w:sz w:val="15"/>
        </w:rPr>
        <w:t xml:space="preserve"> </w:t>
      </w:r>
      <w:r>
        <w:rPr>
          <w:b/>
          <w:sz w:val="15"/>
        </w:rPr>
        <w:t>IN</w:t>
      </w:r>
      <w:r>
        <w:rPr>
          <w:b/>
          <w:spacing w:val="-4"/>
          <w:sz w:val="15"/>
        </w:rPr>
        <w:t xml:space="preserve"> </w:t>
      </w:r>
      <w:r>
        <w:rPr>
          <w:b/>
          <w:sz w:val="15"/>
        </w:rPr>
        <w:t>LENDING</w:t>
      </w:r>
      <w:r>
        <w:rPr>
          <w:b/>
          <w:spacing w:val="-4"/>
          <w:sz w:val="15"/>
        </w:rPr>
        <w:t xml:space="preserve"> </w:t>
      </w:r>
      <w:r>
        <w:rPr>
          <w:b/>
          <w:spacing w:val="-2"/>
          <w:sz w:val="15"/>
        </w:rPr>
        <w:t>DISCLOSURE</w:t>
      </w:r>
    </w:p>
    <w:p w14:paraId="0228F42B" w14:textId="77777777" w:rsidR="005C2A41" w:rsidRDefault="005C2A41">
      <w:pPr>
        <w:pStyle w:val="BodyText"/>
        <w:spacing w:before="127"/>
        <w:rPr>
          <w:b/>
          <w:sz w:val="20"/>
        </w:rPr>
      </w:pPr>
    </w:p>
    <w:p w14:paraId="782BD981" w14:textId="77777777" w:rsidR="005C2A41" w:rsidRDefault="005C2A41">
      <w:pPr>
        <w:pStyle w:val="BodyText"/>
        <w:rPr>
          <w:b/>
          <w:sz w:val="20"/>
        </w:rPr>
        <w:sectPr w:rsidR="005C2A41">
          <w:headerReference w:type="default" r:id="rId235"/>
          <w:footerReference w:type="default" r:id="rId236"/>
          <w:pgSz w:w="12240" w:h="15840"/>
          <w:pgMar w:top="200" w:right="720" w:bottom="280" w:left="720" w:header="0" w:footer="0" w:gutter="0"/>
          <w:cols w:space="720"/>
        </w:sectPr>
      </w:pPr>
    </w:p>
    <w:p w14:paraId="4544196F" w14:textId="77777777" w:rsidR="005C2A41" w:rsidRDefault="00863C9F">
      <w:pPr>
        <w:spacing w:before="94"/>
        <w:ind w:left="419"/>
        <w:rPr>
          <w:sz w:val="15"/>
        </w:rPr>
      </w:pPr>
      <w:r>
        <w:rPr>
          <w:spacing w:val="-2"/>
          <w:sz w:val="15"/>
        </w:rPr>
        <w:t>12/02/2024</w:t>
      </w:r>
    </w:p>
    <w:p w14:paraId="6090938F" w14:textId="77777777" w:rsidR="005C2A41" w:rsidRDefault="00863C9F">
      <w:pPr>
        <w:pStyle w:val="BodyText"/>
        <w:spacing w:before="67"/>
        <w:ind w:left="419"/>
      </w:pPr>
      <w:r>
        <w:rPr>
          <w:spacing w:val="-2"/>
        </w:rPr>
        <w:t>Borrower:</w:t>
      </w:r>
    </w:p>
    <w:p w14:paraId="2579C5CB" w14:textId="77777777" w:rsidR="005C2A41" w:rsidRDefault="00863C9F">
      <w:pPr>
        <w:pStyle w:val="BodyText"/>
        <w:spacing w:before="6"/>
        <w:ind w:left="419"/>
      </w:pPr>
      <w:r>
        <w:rPr>
          <w:spacing w:val="-2"/>
        </w:rPr>
        <w:t>Cosigner:</w:t>
      </w:r>
    </w:p>
    <w:p w14:paraId="4BA5C55A" w14:textId="77777777" w:rsidR="005C2A41" w:rsidRDefault="005C2A41">
      <w:pPr>
        <w:pStyle w:val="BodyText"/>
        <w:spacing w:before="11"/>
      </w:pPr>
    </w:p>
    <w:p w14:paraId="3190E7E9" w14:textId="77777777" w:rsidR="005C2A41" w:rsidRDefault="00863C9F">
      <w:pPr>
        <w:pStyle w:val="BodyText"/>
        <w:ind w:left="419"/>
      </w:pPr>
      <w:r>
        <w:rPr>
          <w:spacing w:val="-4"/>
        </w:rPr>
        <w:t>Lender:</w:t>
      </w:r>
      <w:r>
        <w:rPr>
          <w:spacing w:val="1"/>
        </w:rPr>
        <w:t xml:space="preserve"> </w:t>
      </w:r>
      <w:r>
        <w:rPr>
          <w:spacing w:val="-4"/>
        </w:rPr>
        <w:t>Sallie</w:t>
      </w:r>
      <w:r>
        <w:t xml:space="preserve"> </w:t>
      </w:r>
      <w:r>
        <w:rPr>
          <w:spacing w:val="-4"/>
        </w:rPr>
        <w:t>Mae</w:t>
      </w:r>
      <w:r>
        <w:rPr>
          <w:spacing w:val="1"/>
        </w:rPr>
        <w:t xml:space="preserve"> </w:t>
      </w:r>
      <w:r>
        <w:rPr>
          <w:spacing w:val="-4"/>
        </w:rPr>
        <w:t>Bank</w:t>
      </w:r>
    </w:p>
    <w:p w14:paraId="1F1DA3CC" w14:textId="77777777" w:rsidR="005C2A41" w:rsidRDefault="005C2A41">
      <w:pPr>
        <w:pStyle w:val="BodyText"/>
      </w:pPr>
    </w:p>
    <w:p w14:paraId="4F218DE5" w14:textId="77777777" w:rsidR="005C2A41" w:rsidRDefault="005C2A41">
      <w:pPr>
        <w:pStyle w:val="BodyText"/>
        <w:spacing w:before="151"/>
      </w:pPr>
    </w:p>
    <w:p w14:paraId="554D5A4A" w14:textId="77777777" w:rsidR="005C2A41" w:rsidRDefault="00863C9F">
      <w:pPr>
        <w:ind w:left="419"/>
        <w:rPr>
          <w:b/>
          <w:sz w:val="16"/>
        </w:rPr>
      </w:pPr>
      <w:r>
        <w:rPr>
          <w:b/>
          <w:spacing w:val="-2"/>
          <w:sz w:val="16"/>
        </w:rPr>
        <w:t>INTEREST</w:t>
      </w:r>
      <w:r>
        <w:rPr>
          <w:b/>
          <w:spacing w:val="-1"/>
          <w:sz w:val="16"/>
        </w:rPr>
        <w:t xml:space="preserve"> </w:t>
      </w:r>
      <w:r>
        <w:rPr>
          <w:b/>
          <w:spacing w:val="-2"/>
          <w:sz w:val="16"/>
        </w:rPr>
        <w:t>RATE</w:t>
      </w:r>
      <w:r>
        <w:rPr>
          <w:b/>
          <w:sz w:val="16"/>
        </w:rPr>
        <w:t xml:space="preserve"> </w:t>
      </w:r>
      <w:r>
        <w:rPr>
          <w:b/>
          <w:spacing w:val="-2"/>
          <w:sz w:val="16"/>
        </w:rPr>
        <w:t>INFORMATION</w:t>
      </w:r>
    </w:p>
    <w:p w14:paraId="138DA965" w14:textId="77777777" w:rsidR="005C2A41" w:rsidRDefault="00863C9F">
      <w:pPr>
        <w:pStyle w:val="BodyText"/>
        <w:spacing w:before="6"/>
        <w:ind w:left="419"/>
      </w:pPr>
      <w:r>
        <w:rPr>
          <w:spacing w:val="-4"/>
        </w:rPr>
        <w:t>Interest</w:t>
      </w:r>
      <w:r>
        <w:rPr>
          <w:spacing w:val="-7"/>
        </w:rPr>
        <w:t xml:space="preserve"> </w:t>
      </w:r>
      <w:r>
        <w:rPr>
          <w:spacing w:val="-4"/>
        </w:rPr>
        <w:t>Rate:</w:t>
      </w:r>
      <w:r>
        <w:rPr>
          <w:spacing w:val="-7"/>
        </w:rPr>
        <w:t xml:space="preserve"> </w:t>
      </w:r>
      <w:r>
        <w:rPr>
          <w:spacing w:val="-4"/>
        </w:rPr>
        <w:t>9.750%</w:t>
      </w:r>
    </w:p>
    <w:p w14:paraId="3CA8395F" w14:textId="77777777" w:rsidR="005C2A41" w:rsidRDefault="00863C9F">
      <w:pPr>
        <w:pStyle w:val="BodyText"/>
        <w:spacing w:before="6" w:line="247" w:lineRule="auto"/>
        <w:ind w:left="419" w:right="38"/>
      </w:pPr>
      <w:r>
        <w:rPr>
          <w:spacing w:val="-4"/>
        </w:rPr>
        <w:t>Your</w:t>
      </w:r>
      <w:r>
        <w:rPr>
          <w:spacing w:val="-8"/>
        </w:rPr>
        <w:t xml:space="preserve"> </w:t>
      </w:r>
      <w:r>
        <w:rPr>
          <w:spacing w:val="-4"/>
        </w:rPr>
        <w:t>loan</w:t>
      </w:r>
      <w:r>
        <w:rPr>
          <w:spacing w:val="-8"/>
        </w:rPr>
        <w:t xml:space="preserve"> </w:t>
      </w:r>
      <w:r>
        <w:rPr>
          <w:spacing w:val="-4"/>
        </w:rPr>
        <w:t>has</w:t>
      </w:r>
      <w:r>
        <w:rPr>
          <w:spacing w:val="-8"/>
        </w:rPr>
        <w:t xml:space="preserve"> </w:t>
      </w:r>
      <w:r>
        <w:rPr>
          <w:spacing w:val="-4"/>
        </w:rPr>
        <w:t>a</w:t>
      </w:r>
      <w:r>
        <w:rPr>
          <w:spacing w:val="-8"/>
        </w:rPr>
        <w:t xml:space="preserve"> </w:t>
      </w:r>
      <w:r>
        <w:rPr>
          <w:spacing w:val="-4"/>
        </w:rPr>
        <w:t>fixed</w:t>
      </w:r>
      <w:r>
        <w:rPr>
          <w:spacing w:val="-8"/>
        </w:rPr>
        <w:t xml:space="preserve"> </w:t>
      </w:r>
      <w:r>
        <w:rPr>
          <w:spacing w:val="-4"/>
        </w:rPr>
        <w:t>Interest</w:t>
      </w:r>
      <w:r>
        <w:rPr>
          <w:spacing w:val="-8"/>
        </w:rPr>
        <w:t xml:space="preserve"> </w:t>
      </w:r>
      <w:r>
        <w:rPr>
          <w:spacing w:val="-4"/>
        </w:rPr>
        <w:t>Rate</w:t>
      </w:r>
      <w:r>
        <w:rPr>
          <w:spacing w:val="-8"/>
        </w:rPr>
        <w:t xml:space="preserve"> </w:t>
      </w:r>
      <w:r>
        <w:rPr>
          <w:spacing w:val="-4"/>
        </w:rPr>
        <w:t>and</w:t>
      </w:r>
      <w:r>
        <w:rPr>
          <w:spacing w:val="-8"/>
        </w:rPr>
        <w:t xml:space="preserve"> </w:t>
      </w:r>
      <w:r>
        <w:rPr>
          <w:spacing w:val="-4"/>
        </w:rPr>
        <w:t>will</w:t>
      </w:r>
      <w:r>
        <w:rPr>
          <w:spacing w:val="-8"/>
        </w:rPr>
        <w:t xml:space="preserve"> </w:t>
      </w:r>
      <w:r>
        <w:rPr>
          <w:spacing w:val="-4"/>
        </w:rPr>
        <w:t xml:space="preserve">not </w:t>
      </w:r>
      <w:r>
        <w:t>increase</w:t>
      </w:r>
      <w:r>
        <w:rPr>
          <w:spacing w:val="-3"/>
        </w:rPr>
        <w:t xml:space="preserve"> </w:t>
      </w:r>
      <w:r>
        <w:t>or</w:t>
      </w:r>
      <w:r>
        <w:rPr>
          <w:spacing w:val="-3"/>
        </w:rPr>
        <w:t xml:space="preserve"> </w:t>
      </w:r>
      <w:r>
        <w:t>decrease</w:t>
      </w:r>
      <w:r>
        <w:rPr>
          <w:spacing w:val="-3"/>
        </w:rPr>
        <w:t xml:space="preserve"> </w:t>
      </w:r>
      <w:r>
        <w:t>for</w:t>
      </w:r>
      <w:r>
        <w:rPr>
          <w:spacing w:val="-3"/>
        </w:rPr>
        <w:t xml:space="preserve"> </w:t>
      </w:r>
      <w:r>
        <w:t>the</w:t>
      </w:r>
      <w:r>
        <w:rPr>
          <w:spacing w:val="-3"/>
        </w:rPr>
        <w:t xml:space="preserve"> </w:t>
      </w:r>
      <w:r>
        <w:t>life</w:t>
      </w:r>
      <w:r>
        <w:rPr>
          <w:spacing w:val="-3"/>
        </w:rPr>
        <w:t xml:space="preserve"> </w:t>
      </w:r>
      <w:r>
        <w:t>of</w:t>
      </w:r>
      <w:r>
        <w:rPr>
          <w:spacing w:val="-3"/>
        </w:rPr>
        <w:t xml:space="preserve"> </w:t>
      </w:r>
      <w:r>
        <w:t>the</w:t>
      </w:r>
      <w:r>
        <w:rPr>
          <w:spacing w:val="-3"/>
        </w:rPr>
        <w:t xml:space="preserve"> </w:t>
      </w:r>
      <w:r>
        <w:t>loan.</w:t>
      </w:r>
    </w:p>
    <w:p w14:paraId="1CADB566" w14:textId="77777777" w:rsidR="005C2A41" w:rsidRDefault="00863C9F">
      <w:pPr>
        <w:rPr>
          <w:sz w:val="16"/>
        </w:rPr>
      </w:pPr>
      <w:r>
        <w:br w:type="column"/>
      </w:r>
    </w:p>
    <w:p w14:paraId="4F14D342" w14:textId="77777777" w:rsidR="005C2A41" w:rsidRDefault="005C2A41">
      <w:pPr>
        <w:pStyle w:val="BodyText"/>
        <w:spacing w:before="32"/>
      </w:pPr>
    </w:p>
    <w:p w14:paraId="6CF97692" w14:textId="77777777" w:rsidR="005C2A41" w:rsidRDefault="00863C9F">
      <w:pPr>
        <w:pStyle w:val="BodyText"/>
        <w:spacing w:before="1"/>
        <w:ind w:left="419"/>
      </w:pPr>
      <w:r>
        <w:rPr>
          <w:spacing w:val="-2"/>
        </w:rPr>
        <w:t>Application</w:t>
      </w:r>
      <w:r>
        <w:rPr>
          <w:spacing w:val="-4"/>
        </w:rPr>
        <w:t xml:space="preserve"> </w:t>
      </w:r>
      <w:r>
        <w:rPr>
          <w:spacing w:val="-2"/>
        </w:rPr>
        <w:t>ID:</w:t>
      </w:r>
      <w:r>
        <w:rPr>
          <w:spacing w:val="-4"/>
        </w:rPr>
        <w:t xml:space="preserve"> </w:t>
      </w:r>
      <w:r>
        <w:rPr>
          <w:spacing w:val="-2"/>
        </w:rPr>
        <w:t>11679674401</w:t>
      </w:r>
    </w:p>
    <w:p w14:paraId="3946B8F3" w14:textId="77777777" w:rsidR="005C2A41" w:rsidRDefault="00863C9F">
      <w:pPr>
        <w:pStyle w:val="BodyText"/>
        <w:spacing w:before="5" w:line="370" w:lineRule="atLeast"/>
        <w:ind w:left="419" w:right="1209"/>
      </w:pPr>
      <w:r>
        <w:rPr>
          <w:spacing w:val="-4"/>
        </w:rPr>
        <w:t xml:space="preserve">Loan Program: Dental Residency and Relocation Loan </w:t>
      </w:r>
      <w:r>
        <w:t>Lender State: UT</w:t>
      </w:r>
    </w:p>
    <w:p w14:paraId="69320A22" w14:textId="77777777" w:rsidR="005C2A41" w:rsidRDefault="00863C9F">
      <w:pPr>
        <w:pStyle w:val="BodyText"/>
        <w:spacing w:before="9"/>
        <w:ind w:left="419"/>
      </w:pPr>
      <w:r>
        <w:rPr>
          <w:spacing w:val="-2"/>
        </w:rPr>
        <w:t>Loan</w:t>
      </w:r>
      <w:r>
        <w:rPr>
          <w:spacing w:val="-7"/>
        </w:rPr>
        <w:t xml:space="preserve"> </w:t>
      </w:r>
      <w:r>
        <w:rPr>
          <w:spacing w:val="-2"/>
        </w:rPr>
        <w:t>Date:</w:t>
      </w:r>
      <w:r>
        <w:rPr>
          <w:spacing w:val="-7"/>
        </w:rPr>
        <w:t xml:space="preserve"> </w:t>
      </w:r>
      <w:r>
        <w:rPr>
          <w:spacing w:val="-2"/>
        </w:rPr>
        <w:t>12/5/2024</w:t>
      </w:r>
    </w:p>
    <w:p w14:paraId="3FBB9B9C" w14:textId="77777777" w:rsidR="005C2A41" w:rsidRDefault="005C2A41">
      <w:pPr>
        <w:pStyle w:val="BodyText"/>
        <w:spacing w:before="156"/>
      </w:pPr>
    </w:p>
    <w:p w14:paraId="1B4D80AC" w14:textId="77777777" w:rsidR="005C2A41" w:rsidRDefault="00863C9F">
      <w:pPr>
        <w:ind w:left="419"/>
        <w:rPr>
          <w:b/>
          <w:sz w:val="16"/>
        </w:rPr>
      </w:pPr>
      <w:r>
        <w:rPr>
          <w:b/>
          <w:spacing w:val="-2"/>
          <w:sz w:val="16"/>
        </w:rPr>
        <w:t>SUPPLEMENTAL OR</w:t>
      </w:r>
      <w:r>
        <w:rPr>
          <w:b/>
          <w:sz w:val="16"/>
        </w:rPr>
        <w:t xml:space="preserve"> </w:t>
      </w:r>
      <w:r>
        <w:rPr>
          <w:b/>
          <w:spacing w:val="-2"/>
          <w:sz w:val="16"/>
        </w:rPr>
        <w:t>LOAN</w:t>
      </w:r>
      <w:r>
        <w:rPr>
          <w:b/>
          <w:sz w:val="16"/>
        </w:rPr>
        <w:t xml:space="preserve"> </w:t>
      </w:r>
      <w:r>
        <w:rPr>
          <w:b/>
          <w:spacing w:val="-4"/>
          <w:sz w:val="16"/>
        </w:rPr>
        <w:t>FEES</w:t>
      </w:r>
    </w:p>
    <w:p w14:paraId="074E0787" w14:textId="77777777" w:rsidR="005C2A41" w:rsidRDefault="00863C9F">
      <w:pPr>
        <w:pStyle w:val="BodyText"/>
        <w:spacing w:before="14"/>
        <w:ind w:left="419"/>
      </w:pPr>
      <w:r>
        <w:rPr>
          <w:spacing w:val="-4"/>
        </w:rPr>
        <w:t>At</w:t>
      </w:r>
      <w:r>
        <w:rPr>
          <w:spacing w:val="1"/>
        </w:rPr>
        <w:t xml:space="preserve"> </w:t>
      </w:r>
      <w:r>
        <w:rPr>
          <w:spacing w:val="-4"/>
        </w:rPr>
        <w:t>Disbursement:</w:t>
      </w:r>
      <w:r>
        <w:rPr>
          <w:spacing w:val="1"/>
        </w:rPr>
        <w:t xml:space="preserve"> </w:t>
      </w:r>
      <w:r>
        <w:rPr>
          <w:spacing w:val="-4"/>
        </w:rPr>
        <w:t>0.000%</w:t>
      </w:r>
    </w:p>
    <w:p w14:paraId="57836CA1" w14:textId="77777777" w:rsidR="005C2A41" w:rsidRDefault="00863C9F">
      <w:pPr>
        <w:pStyle w:val="BodyText"/>
        <w:spacing w:before="93"/>
        <w:ind w:left="419"/>
      </w:pPr>
      <w:r>
        <w:rPr>
          <w:spacing w:val="-6"/>
        </w:rPr>
        <w:t>At</w:t>
      </w:r>
      <w:r>
        <w:rPr>
          <w:spacing w:val="4"/>
        </w:rPr>
        <w:t xml:space="preserve"> </w:t>
      </w:r>
      <w:r>
        <w:rPr>
          <w:spacing w:val="-6"/>
        </w:rPr>
        <w:t>Repayment:</w:t>
      </w:r>
      <w:r>
        <w:rPr>
          <w:spacing w:val="5"/>
        </w:rPr>
        <w:t xml:space="preserve"> </w:t>
      </w:r>
      <w:r>
        <w:rPr>
          <w:spacing w:val="-6"/>
        </w:rPr>
        <w:t>0.000%</w:t>
      </w:r>
    </w:p>
    <w:p w14:paraId="67EB4B3B" w14:textId="77777777" w:rsidR="005C2A41" w:rsidRDefault="005C2A41">
      <w:pPr>
        <w:pStyle w:val="BodyText"/>
        <w:sectPr w:rsidR="005C2A41">
          <w:type w:val="continuous"/>
          <w:pgSz w:w="12240" w:h="15840"/>
          <w:pgMar w:top="1760" w:right="720" w:bottom="340" w:left="720" w:header="0" w:footer="0" w:gutter="0"/>
          <w:cols w:num="2" w:space="720" w:equalWidth="0">
            <w:col w:w="3560" w:space="1886"/>
            <w:col w:w="5354"/>
          </w:cols>
        </w:sectPr>
      </w:pPr>
    </w:p>
    <w:p w14:paraId="48B2021B" w14:textId="77777777" w:rsidR="005C2A41" w:rsidRDefault="005C2A41">
      <w:pPr>
        <w:pStyle w:val="BodyText"/>
        <w:rPr>
          <w:sz w:val="15"/>
        </w:rPr>
      </w:pPr>
    </w:p>
    <w:p w14:paraId="7007A052" w14:textId="77777777" w:rsidR="005C2A41" w:rsidRDefault="005C2A41">
      <w:pPr>
        <w:pStyle w:val="BodyText"/>
        <w:rPr>
          <w:sz w:val="15"/>
        </w:rPr>
      </w:pPr>
    </w:p>
    <w:p w14:paraId="6F9E53CF" w14:textId="77777777" w:rsidR="005C2A41" w:rsidRDefault="005C2A41">
      <w:pPr>
        <w:pStyle w:val="BodyText"/>
        <w:spacing w:before="58"/>
        <w:rPr>
          <w:sz w:val="15"/>
        </w:rPr>
      </w:pPr>
    </w:p>
    <w:p w14:paraId="28022D4D" w14:textId="77777777" w:rsidR="005C2A41" w:rsidRDefault="00863C9F">
      <w:pPr>
        <w:spacing w:before="1" w:line="247" w:lineRule="auto"/>
        <w:ind w:left="419" w:right="492"/>
        <w:rPr>
          <w:b/>
          <w:sz w:val="15"/>
        </w:rPr>
      </w:pPr>
      <w:r>
        <w:rPr>
          <w:b/>
          <w:noProof/>
          <w:sz w:val="15"/>
        </w:rPr>
        <mc:AlternateContent>
          <mc:Choice Requires="wps">
            <w:drawing>
              <wp:anchor distT="0" distB="0" distL="0" distR="0" simplePos="0" relativeHeight="16002048" behindDoc="0" locked="0" layoutInCell="1" allowOverlap="1" wp14:anchorId="3E7C76E4" wp14:editId="47E9DAB9">
                <wp:simplePos x="0" y="0"/>
                <wp:positionH relativeFrom="page">
                  <wp:posOffset>735409</wp:posOffset>
                </wp:positionH>
                <wp:positionV relativeFrom="paragraph">
                  <wp:posOffset>792824</wp:posOffset>
                </wp:positionV>
                <wp:extent cx="6148070" cy="504825"/>
                <wp:effectExtent l="0" t="0" r="0" b="0"/>
                <wp:wrapNone/>
                <wp:docPr id="1371" name="Text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504825"/>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7"/>
                              <w:gridCol w:w="2387"/>
                              <w:gridCol w:w="2407"/>
                              <w:gridCol w:w="2382"/>
                            </w:tblGrid>
                            <w:tr w:rsidR="005C2A41" w14:paraId="5B0FF017" w14:textId="77777777">
                              <w:trPr>
                                <w:trHeight w:val="165"/>
                              </w:trPr>
                              <w:tc>
                                <w:tcPr>
                                  <w:tcW w:w="2347" w:type="dxa"/>
                                  <w:tcBorders>
                                    <w:bottom w:val="single" w:sz="4" w:space="0" w:color="FFFFFF"/>
                                  </w:tcBorders>
                                  <w:shd w:val="clear" w:color="auto" w:fill="D9D9D9"/>
                                </w:tcPr>
                                <w:p w14:paraId="3BF67F18" w14:textId="77777777" w:rsidR="005C2A41" w:rsidRDefault="00863C9F">
                                  <w:pPr>
                                    <w:pStyle w:val="TableParagraph"/>
                                    <w:spacing w:before="13" w:line="132" w:lineRule="exact"/>
                                    <w:ind w:left="26"/>
                                    <w:rPr>
                                      <w:b/>
                                      <w:sz w:val="12"/>
                                    </w:rPr>
                                  </w:pPr>
                                  <w:r>
                                    <w:rPr>
                                      <w:b/>
                                      <w:spacing w:val="-8"/>
                                      <w:sz w:val="12"/>
                                    </w:rPr>
                                    <w:t>ANNUAL</w:t>
                                  </w:r>
                                  <w:r>
                                    <w:rPr>
                                      <w:b/>
                                      <w:spacing w:val="-5"/>
                                      <w:sz w:val="12"/>
                                    </w:rPr>
                                    <w:t xml:space="preserve"> </w:t>
                                  </w:r>
                                  <w:r>
                                    <w:rPr>
                                      <w:b/>
                                      <w:spacing w:val="-8"/>
                                      <w:sz w:val="12"/>
                                    </w:rPr>
                                    <w:t>PERCENTAGE</w:t>
                                  </w:r>
                                  <w:r>
                                    <w:rPr>
                                      <w:b/>
                                      <w:spacing w:val="-4"/>
                                      <w:sz w:val="12"/>
                                    </w:rPr>
                                    <w:t xml:space="preserve"> </w:t>
                                  </w:r>
                                  <w:r>
                                    <w:rPr>
                                      <w:b/>
                                      <w:spacing w:val="-8"/>
                                      <w:sz w:val="12"/>
                                    </w:rPr>
                                    <w:t>RATE:</w:t>
                                  </w:r>
                                  <w:r>
                                    <w:rPr>
                                      <w:b/>
                                      <w:spacing w:val="-5"/>
                                      <w:sz w:val="12"/>
                                    </w:rPr>
                                    <w:t xml:space="preserve"> </w:t>
                                  </w:r>
                                  <w:r>
                                    <w:rPr>
                                      <w:b/>
                                      <w:spacing w:val="-8"/>
                                      <w:sz w:val="12"/>
                                    </w:rPr>
                                    <w:t>(e)</w:t>
                                  </w:r>
                                </w:p>
                              </w:tc>
                              <w:tc>
                                <w:tcPr>
                                  <w:tcW w:w="2387" w:type="dxa"/>
                                  <w:tcBorders>
                                    <w:bottom w:val="single" w:sz="4" w:space="0" w:color="FFFFFF"/>
                                  </w:tcBorders>
                                  <w:shd w:val="clear" w:color="auto" w:fill="D9D9D9"/>
                                </w:tcPr>
                                <w:p w14:paraId="7A76842C" w14:textId="77777777" w:rsidR="005C2A41" w:rsidRDefault="00863C9F">
                                  <w:pPr>
                                    <w:pStyle w:val="TableParagraph"/>
                                    <w:spacing w:before="13" w:line="132" w:lineRule="exact"/>
                                    <w:ind w:left="32"/>
                                    <w:rPr>
                                      <w:b/>
                                      <w:sz w:val="12"/>
                                    </w:rPr>
                                  </w:pPr>
                                  <w:r>
                                    <w:rPr>
                                      <w:b/>
                                      <w:spacing w:val="-8"/>
                                      <w:sz w:val="12"/>
                                    </w:rPr>
                                    <w:t>FINANCE</w:t>
                                  </w:r>
                                  <w:r>
                                    <w:rPr>
                                      <w:b/>
                                      <w:spacing w:val="-11"/>
                                      <w:sz w:val="12"/>
                                    </w:rPr>
                                    <w:t xml:space="preserve"> </w:t>
                                  </w:r>
                                  <w:r>
                                    <w:rPr>
                                      <w:b/>
                                      <w:spacing w:val="-8"/>
                                      <w:sz w:val="12"/>
                                    </w:rPr>
                                    <w:t>CHARGE:</w:t>
                                  </w:r>
                                  <w:r>
                                    <w:rPr>
                                      <w:b/>
                                      <w:spacing w:val="-11"/>
                                      <w:sz w:val="12"/>
                                    </w:rPr>
                                    <w:t xml:space="preserve"> </w:t>
                                  </w:r>
                                  <w:r>
                                    <w:rPr>
                                      <w:b/>
                                      <w:spacing w:val="-8"/>
                                      <w:sz w:val="12"/>
                                    </w:rPr>
                                    <w:t>(e)</w:t>
                                  </w:r>
                                </w:p>
                              </w:tc>
                              <w:tc>
                                <w:tcPr>
                                  <w:tcW w:w="2407" w:type="dxa"/>
                                  <w:tcBorders>
                                    <w:top w:val="single" w:sz="4" w:space="0" w:color="000000"/>
                                    <w:bottom w:val="nil"/>
                                    <w:right w:val="single" w:sz="4" w:space="0" w:color="000000"/>
                                  </w:tcBorders>
                                </w:tcPr>
                                <w:p w14:paraId="2FB97EA0" w14:textId="77777777" w:rsidR="005C2A41" w:rsidRDefault="00863C9F">
                                  <w:pPr>
                                    <w:pStyle w:val="TableParagraph"/>
                                    <w:spacing w:line="122" w:lineRule="exact"/>
                                    <w:ind w:left="36"/>
                                    <w:rPr>
                                      <w:b/>
                                      <w:sz w:val="12"/>
                                    </w:rPr>
                                  </w:pPr>
                                  <w:r>
                                    <w:rPr>
                                      <w:b/>
                                      <w:spacing w:val="-4"/>
                                      <w:sz w:val="12"/>
                                    </w:rPr>
                                    <w:t>Amount</w:t>
                                  </w:r>
                                  <w:r>
                                    <w:rPr>
                                      <w:b/>
                                      <w:spacing w:val="1"/>
                                      <w:sz w:val="12"/>
                                    </w:rPr>
                                    <w:t xml:space="preserve"> </w:t>
                                  </w:r>
                                  <w:r>
                                    <w:rPr>
                                      <w:b/>
                                      <w:spacing w:val="-4"/>
                                      <w:sz w:val="12"/>
                                    </w:rPr>
                                    <w:t>Financed:</w:t>
                                  </w:r>
                                  <w:r>
                                    <w:rPr>
                                      <w:b/>
                                      <w:spacing w:val="2"/>
                                      <w:sz w:val="12"/>
                                    </w:rPr>
                                    <w:t xml:space="preserve"> </w:t>
                                  </w:r>
                                  <w:r>
                                    <w:rPr>
                                      <w:b/>
                                      <w:spacing w:val="-4"/>
                                      <w:sz w:val="12"/>
                                    </w:rPr>
                                    <w:t>(e)*</w:t>
                                  </w:r>
                                </w:p>
                              </w:tc>
                              <w:tc>
                                <w:tcPr>
                                  <w:tcW w:w="2382" w:type="dxa"/>
                                  <w:tcBorders>
                                    <w:top w:val="single" w:sz="4" w:space="0" w:color="000000"/>
                                    <w:left w:val="single" w:sz="4" w:space="0" w:color="000000"/>
                                    <w:bottom w:val="nil"/>
                                    <w:right w:val="single" w:sz="4" w:space="0" w:color="000000"/>
                                  </w:tcBorders>
                                </w:tcPr>
                                <w:p w14:paraId="7A3B96AA" w14:textId="77777777" w:rsidR="005C2A41" w:rsidRDefault="00863C9F">
                                  <w:pPr>
                                    <w:pStyle w:val="TableParagraph"/>
                                    <w:spacing w:line="122" w:lineRule="exact"/>
                                    <w:ind w:left="38"/>
                                    <w:rPr>
                                      <w:b/>
                                      <w:sz w:val="12"/>
                                    </w:rPr>
                                  </w:pPr>
                                  <w:r>
                                    <w:rPr>
                                      <w:b/>
                                      <w:spacing w:val="-4"/>
                                      <w:sz w:val="12"/>
                                    </w:rPr>
                                    <w:t>Total</w:t>
                                  </w:r>
                                  <w:r>
                                    <w:rPr>
                                      <w:b/>
                                      <w:spacing w:val="2"/>
                                      <w:sz w:val="12"/>
                                    </w:rPr>
                                    <w:t xml:space="preserve"> </w:t>
                                  </w:r>
                                  <w:r>
                                    <w:rPr>
                                      <w:b/>
                                      <w:spacing w:val="-4"/>
                                      <w:sz w:val="12"/>
                                    </w:rPr>
                                    <w:t>of</w:t>
                                  </w:r>
                                  <w:r>
                                    <w:rPr>
                                      <w:b/>
                                      <w:spacing w:val="3"/>
                                      <w:sz w:val="12"/>
                                    </w:rPr>
                                    <w:t xml:space="preserve"> </w:t>
                                  </w:r>
                                  <w:r>
                                    <w:rPr>
                                      <w:b/>
                                      <w:spacing w:val="-4"/>
                                      <w:sz w:val="12"/>
                                    </w:rPr>
                                    <w:t>Payments:</w:t>
                                  </w:r>
                                  <w:r>
                                    <w:rPr>
                                      <w:b/>
                                      <w:spacing w:val="3"/>
                                      <w:sz w:val="12"/>
                                    </w:rPr>
                                    <w:t xml:space="preserve"> </w:t>
                                  </w:r>
                                  <w:r>
                                    <w:rPr>
                                      <w:b/>
                                      <w:spacing w:val="-5"/>
                                      <w:sz w:val="12"/>
                                    </w:rPr>
                                    <w:t>(e)</w:t>
                                  </w:r>
                                </w:p>
                              </w:tc>
                            </w:tr>
                            <w:tr w:rsidR="005C2A41" w14:paraId="4F37CE2E" w14:textId="77777777">
                              <w:trPr>
                                <w:trHeight w:val="316"/>
                              </w:trPr>
                              <w:tc>
                                <w:tcPr>
                                  <w:tcW w:w="2347" w:type="dxa"/>
                                  <w:tcBorders>
                                    <w:top w:val="single" w:sz="4" w:space="0" w:color="FFFFFF"/>
                                    <w:bottom w:val="single" w:sz="4" w:space="0" w:color="FFFFFF"/>
                                  </w:tcBorders>
                                  <w:shd w:val="clear" w:color="auto" w:fill="D9D9D9"/>
                                </w:tcPr>
                                <w:p w14:paraId="0D7A97C6" w14:textId="77777777" w:rsidR="005C2A41" w:rsidRDefault="00863C9F">
                                  <w:pPr>
                                    <w:pStyle w:val="TableParagraph"/>
                                    <w:spacing w:before="16"/>
                                    <w:ind w:left="26"/>
                                    <w:rPr>
                                      <w:sz w:val="12"/>
                                    </w:rPr>
                                  </w:pPr>
                                  <w:r>
                                    <w:rPr>
                                      <w:sz w:val="12"/>
                                    </w:rPr>
                                    <w:t>The</w:t>
                                  </w:r>
                                  <w:r>
                                    <w:rPr>
                                      <w:spacing w:val="-8"/>
                                      <w:sz w:val="12"/>
                                    </w:rPr>
                                    <w:t xml:space="preserve"> </w:t>
                                  </w:r>
                                  <w:r>
                                    <w:rPr>
                                      <w:sz w:val="12"/>
                                    </w:rPr>
                                    <w:t>cost</w:t>
                                  </w:r>
                                  <w:r>
                                    <w:rPr>
                                      <w:spacing w:val="-7"/>
                                      <w:sz w:val="12"/>
                                    </w:rPr>
                                    <w:t xml:space="preserve"> </w:t>
                                  </w:r>
                                  <w:r>
                                    <w:rPr>
                                      <w:sz w:val="12"/>
                                    </w:rPr>
                                    <w:t>of</w:t>
                                  </w:r>
                                  <w:r>
                                    <w:rPr>
                                      <w:spacing w:val="-8"/>
                                      <w:sz w:val="12"/>
                                    </w:rPr>
                                    <w:t xml:space="preserve"> </w:t>
                                  </w:r>
                                  <w:r>
                                    <w:rPr>
                                      <w:sz w:val="12"/>
                                    </w:rPr>
                                    <w:t>your</w:t>
                                  </w:r>
                                  <w:r>
                                    <w:rPr>
                                      <w:spacing w:val="-7"/>
                                      <w:sz w:val="12"/>
                                    </w:rPr>
                                    <w:t xml:space="preserve"> </w:t>
                                  </w:r>
                                  <w:r>
                                    <w:rPr>
                                      <w:sz w:val="12"/>
                                    </w:rPr>
                                    <w:t>credit</w:t>
                                  </w:r>
                                  <w:r>
                                    <w:rPr>
                                      <w:spacing w:val="-8"/>
                                      <w:sz w:val="12"/>
                                    </w:rPr>
                                    <w:t xml:space="preserve"> </w:t>
                                  </w:r>
                                  <w:r>
                                    <w:rPr>
                                      <w:sz w:val="12"/>
                                    </w:rPr>
                                    <w:t>as</w:t>
                                  </w:r>
                                  <w:r>
                                    <w:rPr>
                                      <w:spacing w:val="-7"/>
                                      <w:sz w:val="12"/>
                                    </w:rPr>
                                    <w:t xml:space="preserve"> </w:t>
                                  </w:r>
                                  <w:r>
                                    <w:rPr>
                                      <w:sz w:val="12"/>
                                    </w:rPr>
                                    <w:t>a</w:t>
                                  </w:r>
                                  <w:r>
                                    <w:rPr>
                                      <w:spacing w:val="-7"/>
                                      <w:sz w:val="12"/>
                                    </w:rPr>
                                    <w:t xml:space="preserve"> </w:t>
                                  </w:r>
                                  <w:r>
                                    <w:rPr>
                                      <w:sz w:val="12"/>
                                    </w:rPr>
                                    <w:t>yearly</w:t>
                                  </w:r>
                                  <w:r>
                                    <w:rPr>
                                      <w:spacing w:val="-8"/>
                                      <w:sz w:val="12"/>
                                    </w:rPr>
                                    <w:t xml:space="preserve"> </w:t>
                                  </w:r>
                                  <w:r>
                                    <w:rPr>
                                      <w:spacing w:val="-2"/>
                                      <w:sz w:val="12"/>
                                    </w:rPr>
                                    <w:t>rate.</w:t>
                                  </w:r>
                                </w:p>
                              </w:tc>
                              <w:tc>
                                <w:tcPr>
                                  <w:tcW w:w="2387" w:type="dxa"/>
                                  <w:tcBorders>
                                    <w:top w:val="single" w:sz="4" w:space="0" w:color="FFFFFF"/>
                                    <w:bottom w:val="single" w:sz="4" w:space="0" w:color="FFFFFF"/>
                                  </w:tcBorders>
                                  <w:shd w:val="clear" w:color="auto" w:fill="D9D9D9"/>
                                </w:tcPr>
                                <w:p w14:paraId="331D2C3F" w14:textId="77777777" w:rsidR="005C2A41" w:rsidRDefault="00863C9F">
                                  <w:pPr>
                                    <w:pStyle w:val="TableParagraph"/>
                                    <w:spacing w:before="16"/>
                                    <w:ind w:left="32"/>
                                    <w:rPr>
                                      <w:sz w:val="12"/>
                                    </w:rPr>
                                  </w:pPr>
                                  <w:r>
                                    <w:rPr>
                                      <w:sz w:val="12"/>
                                    </w:rPr>
                                    <w:t>The</w:t>
                                  </w:r>
                                  <w:r>
                                    <w:rPr>
                                      <w:spacing w:val="-3"/>
                                      <w:sz w:val="12"/>
                                    </w:rPr>
                                    <w:t xml:space="preserve"> </w:t>
                                  </w:r>
                                  <w:r>
                                    <w:rPr>
                                      <w:sz w:val="12"/>
                                    </w:rPr>
                                    <w:t>dollar</w:t>
                                  </w:r>
                                  <w:r>
                                    <w:rPr>
                                      <w:spacing w:val="-2"/>
                                      <w:sz w:val="12"/>
                                    </w:rPr>
                                    <w:t xml:space="preserve"> </w:t>
                                  </w:r>
                                  <w:r>
                                    <w:rPr>
                                      <w:sz w:val="12"/>
                                    </w:rPr>
                                    <w:t>amount</w:t>
                                  </w:r>
                                  <w:r>
                                    <w:rPr>
                                      <w:spacing w:val="-2"/>
                                      <w:sz w:val="12"/>
                                    </w:rPr>
                                    <w:t xml:space="preserve"> </w:t>
                                  </w:r>
                                  <w:r>
                                    <w:rPr>
                                      <w:sz w:val="12"/>
                                    </w:rPr>
                                    <w:t>the</w:t>
                                  </w:r>
                                  <w:r>
                                    <w:rPr>
                                      <w:spacing w:val="-3"/>
                                      <w:sz w:val="12"/>
                                    </w:rPr>
                                    <w:t xml:space="preserve"> </w:t>
                                  </w:r>
                                  <w:r>
                                    <w:rPr>
                                      <w:sz w:val="12"/>
                                    </w:rPr>
                                    <w:t>credit</w:t>
                                  </w:r>
                                  <w:r>
                                    <w:rPr>
                                      <w:spacing w:val="-2"/>
                                      <w:sz w:val="12"/>
                                    </w:rPr>
                                    <w:t xml:space="preserve"> </w:t>
                                  </w:r>
                                  <w:r>
                                    <w:rPr>
                                      <w:sz w:val="12"/>
                                    </w:rPr>
                                    <w:t>will</w:t>
                                  </w:r>
                                  <w:r>
                                    <w:rPr>
                                      <w:spacing w:val="-2"/>
                                      <w:sz w:val="12"/>
                                    </w:rPr>
                                    <w:t xml:space="preserve"> </w:t>
                                  </w:r>
                                  <w:r>
                                    <w:rPr>
                                      <w:sz w:val="12"/>
                                    </w:rPr>
                                    <w:t>cost</w:t>
                                  </w:r>
                                  <w:r>
                                    <w:rPr>
                                      <w:spacing w:val="-2"/>
                                      <w:sz w:val="12"/>
                                    </w:rPr>
                                    <w:t xml:space="preserve"> </w:t>
                                  </w:r>
                                  <w:r>
                                    <w:rPr>
                                      <w:spacing w:val="-4"/>
                                      <w:sz w:val="12"/>
                                    </w:rPr>
                                    <w:t>you.</w:t>
                                  </w:r>
                                </w:p>
                              </w:tc>
                              <w:tc>
                                <w:tcPr>
                                  <w:tcW w:w="2407" w:type="dxa"/>
                                  <w:vMerge w:val="restart"/>
                                  <w:tcBorders>
                                    <w:top w:val="nil"/>
                                    <w:bottom w:val="single" w:sz="4" w:space="0" w:color="000000"/>
                                    <w:right w:val="single" w:sz="4" w:space="0" w:color="000000"/>
                                  </w:tcBorders>
                                </w:tcPr>
                                <w:p w14:paraId="013731E6" w14:textId="77777777" w:rsidR="005C2A41" w:rsidRDefault="00863C9F">
                                  <w:pPr>
                                    <w:pStyle w:val="TableParagraph"/>
                                    <w:spacing w:before="16" w:line="256" w:lineRule="auto"/>
                                    <w:ind w:left="36"/>
                                    <w:rPr>
                                      <w:sz w:val="12"/>
                                    </w:rPr>
                                  </w:pPr>
                                  <w:r>
                                    <w:rPr>
                                      <w:sz w:val="12"/>
                                    </w:rPr>
                                    <w:t>The</w:t>
                                  </w:r>
                                  <w:r>
                                    <w:rPr>
                                      <w:spacing w:val="-6"/>
                                      <w:sz w:val="12"/>
                                    </w:rPr>
                                    <w:t xml:space="preserve"> </w:t>
                                  </w:r>
                                  <w:r>
                                    <w:rPr>
                                      <w:sz w:val="12"/>
                                    </w:rPr>
                                    <w:t>amount</w:t>
                                  </w:r>
                                  <w:r>
                                    <w:rPr>
                                      <w:spacing w:val="-6"/>
                                      <w:sz w:val="12"/>
                                    </w:rPr>
                                    <w:t xml:space="preserve"> </w:t>
                                  </w:r>
                                  <w:r>
                                    <w:rPr>
                                      <w:sz w:val="12"/>
                                    </w:rPr>
                                    <w:t>of</w:t>
                                  </w:r>
                                  <w:r>
                                    <w:rPr>
                                      <w:spacing w:val="-6"/>
                                      <w:sz w:val="12"/>
                                    </w:rPr>
                                    <w:t xml:space="preserve"> </w:t>
                                  </w:r>
                                  <w:r>
                                    <w:rPr>
                                      <w:sz w:val="12"/>
                                    </w:rPr>
                                    <w:t>credit</w:t>
                                  </w:r>
                                  <w:r>
                                    <w:rPr>
                                      <w:spacing w:val="-6"/>
                                      <w:sz w:val="12"/>
                                    </w:rPr>
                                    <w:t xml:space="preserve"> </w:t>
                                  </w:r>
                                  <w:r>
                                    <w:rPr>
                                      <w:sz w:val="12"/>
                                    </w:rPr>
                                    <w:t>provided</w:t>
                                  </w:r>
                                  <w:r>
                                    <w:rPr>
                                      <w:spacing w:val="-6"/>
                                      <w:sz w:val="12"/>
                                    </w:rPr>
                                    <w:t xml:space="preserve"> </w:t>
                                  </w:r>
                                  <w:r>
                                    <w:rPr>
                                      <w:sz w:val="12"/>
                                    </w:rPr>
                                    <w:t>to</w:t>
                                  </w:r>
                                  <w:r>
                                    <w:rPr>
                                      <w:spacing w:val="-6"/>
                                      <w:sz w:val="12"/>
                                    </w:rPr>
                                    <w:t xml:space="preserve"> </w:t>
                                  </w:r>
                                  <w:r>
                                    <w:rPr>
                                      <w:sz w:val="12"/>
                                    </w:rPr>
                                    <w:t>you</w:t>
                                  </w:r>
                                  <w:r>
                                    <w:rPr>
                                      <w:spacing w:val="-6"/>
                                      <w:sz w:val="12"/>
                                    </w:rPr>
                                    <w:t xml:space="preserve"> </w:t>
                                  </w:r>
                                  <w:r>
                                    <w:rPr>
                                      <w:sz w:val="12"/>
                                    </w:rPr>
                                    <w:t>or</w:t>
                                  </w:r>
                                  <w:r>
                                    <w:rPr>
                                      <w:spacing w:val="-6"/>
                                      <w:sz w:val="12"/>
                                    </w:rPr>
                                    <w:t xml:space="preserve"> </w:t>
                                  </w:r>
                                  <w:r>
                                    <w:rPr>
                                      <w:sz w:val="12"/>
                                    </w:rPr>
                                    <w:t>on</w:t>
                                  </w:r>
                                  <w:r>
                                    <w:rPr>
                                      <w:spacing w:val="40"/>
                                      <w:sz w:val="12"/>
                                    </w:rPr>
                                    <w:t xml:space="preserve"> </w:t>
                                  </w:r>
                                  <w:r>
                                    <w:rPr>
                                      <w:sz w:val="12"/>
                                    </w:rPr>
                                    <w:t>your</w:t>
                                  </w:r>
                                  <w:r>
                                    <w:rPr>
                                      <w:spacing w:val="-7"/>
                                      <w:sz w:val="12"/>
                                    </w:rPr>
                                    <w:t xml:space="preserve"> </w:t>
                                  </w:r>
                                  <w:r>
                                    <w:rPr>
                                      <w:sz w:val="12"/>
                                    </w:rPr>
                                    <w:t>behalf.</w:t>
                                  </w:r>
                                </w:p>
                                <w:p w14:paraId="3D820332" w14:textId="77777777" w:rsidR="005C2A41" w:rsidRDefault="00863C9F">
                                  <w:pPr>
                                    <w:pStyle w:val="TableParagraph"/>
                                    <w:spacing w:before="32" w:line="167" w:lineRule="exact"/>
                                    <w:ind w:left="817"/>
                                    <w:rPr>
                                      <w:sz w:val="16"/>
                                    </w:rPr>
                                  </w:pPr>
                                  <w:r>
                                    <w:rPr>
                                      <w:spacing w:val="-2"/>
                                      <w:sz w:val="16"/>
                                    </w:rPr>
                                    <w:t>$21,000.00</w:t>
                                  </w:r>
                                </w:p>
                              </w:tc>
                              <w:tc>
                                <w:tcPr>
                                  <w:tcW w:w="2382" w:type="dxa"/>
                                  <w:vMerge w:val="restart"/>
                                  <w:tcBorders>
                                    <w:top w:val="nil"/>
                                    <w:left w:val="single" w:sz="4" w:space="0" w:color="000000"/>
                                    <w:bottom w:val="single" w:sz="4" w:space="0" w:color="000000"/>
                                    <w:right w:val="single" w:sz="4" w:space="0" w:color="000000"/>
                                  </w:tcBorders>
                                </w:tcPr>
                                <w:p w14:paraId="3FC1694F" w14:textId="77777777" w:rsidR="005C2A41" w:rsidRDefault="00863C9F">
                                  <w:pPr>
                                    <w:pStyle w:val="TableParagraph"/>
                                    <w:spacing w:before="16" w:line="256" w:lineRule="auto"/>
                                    <w:ind w:left="38" w:right="7"/>
                                    <w:rPr>
                                      <w:sz w:val="12"/>
                                    </w:rPr>
                                  </w:pPr>
                                  <w:r>
                                    <w:rPr>
                                      <w:sz w:val="12"/>
                                    </w:rPr>
                                    <w:t>The</w:t>
                                  </w:r>
                                  <w:r>
                                    <w:rPr>
                                      <w:spacing w:val="-5"/>
                                      <w:sz w:val="12"/>
                                    </w:rPr>
                                    <w:t xml:space="preserve"> </w:t>
                                  </w:r>
                                  <w:r>
                                    <w:rPr>
                                      <w:sz w:val="12"/>
                                    </w:rPr>
                                    <w:t>amount</w:t>
                                  </w:r>
                                  <w:r>
                                    <w:rPr>
                                      <w:spacing w:val="-5"/>
                                      <w:sz w:val="12"/>
                                    </w:rPr>
                                    <w:t xml:space="preserve"> </w:t>
                                  </w:r>
                                  <w:r>
                                    <w:rPr>
                                      <w:sz w:val="12"/>
                                    </w:rPr>
                                    <w:t>you</w:t>
                                  </w:r>
                                  <w:r>
                                    <w:rPr>
                                      <w:spacing w:val="-5"/>
                                      <w:sz w:val="12"/>
                                    </w:rPr>
                                    <w:t xml:space="preserve"> </w:t>
                                  </w:r>
                                  <w:r>
                                    <w:rPr>
                                      <w:sz w:val="12"/>
                                    </w:rPr>
                                    <w:t>will</w:t>
                                  </w:r>
                                  <w:r>
                                    <w:rPr>
                                      <w:spacing w:val="-5"/>
                                      <w:sz w:val="12"/>
                                    </w:rPr>
                                    <w:t xml:space="preserve"> </w:t>
                                  </w:r>
                                  <w:r>
                                    <w:rPr>
                                      <w:sz w:val="12"/>
                                    </w:rPr>
                                    <w:t>have</w:t>
                                  </w:r>
                                  <w:r>
                                    <w:rPr>
                                      <w:spacing w:val="-5"/>
                                      <w:sz w:val="12"/>
                                    </w:rPr>
                                    <w:t xml:space="preserve"> </w:t>
                                  </w:r>
                                  <w:r>
                                    <w:rPr>
                                      <w:sz w:val="12"/>
                                    </w:rPr>
                                    <w:t>paid</w:t>
                                  </w:r>
                                  <w:r>
                                    <w:rPr>
                                      <w:spacing w:val="-5"/>
                                      <w:sz w:val="12"/>
                                    </w:rPr>
                                    <w:t xml:space="preserve"> </w:t>
                                  </w:r>
                                  <w:r>
                                    <w:rPr>
                                      <w:sz w:val="12"/>
                                    </w:rPr>
                                    <w:t>after</w:t>
                                  </w:r>
                                  <w:r>
                                    <w:rPr>
                                      <w:spacing w:val="-5"/>
                                      <w:sz w:val="12"/>
                                    </w:rPr>
                                    <w:t xml:space="preserve"> </w:t>
                                  </w:r>
                                  <w:r>
                                    <w:rPr>
                                      <w:sz w:val="12"/>
                                    </w:rPr>
                                    <w:t>you</w:t>
                                  </w:r>
                                  <w:r>
                                    <w:rPr>
                                      <w:spacing w:val="40"/>
                                      <w:sz w:val="12"/>
                                    </w:rPr>
                                    <w:t xml:space="preserve"> </w:t>
                                  </w:r>
                                  <w:r>
                                    <w:rPr>
                                      <w:sz w:val="12"/>
                                    </w:rPr>
                                    <w:t>have</w:t>
                                  </w:r>
                                  <w:r>
                                    <w:rPr>
                                      <w:spacing w:val="4"/>
                                      <w:sz w:val="12"/>
                                    </w:rPr>
                                    <w:t xml:space="preserve"> </w:t>
                                  </w:r>
                                  <w:r>
                                    <w:rPr>
                                      <w:sz w:val="12"/>
                                    </w:rPr>
                                    <w:t>made</w:t>
                                  </w:r>
                                  <w:r>
                                    <w:rPr>
                                      <w:spacing w:val="4"/>
                                      <w:sz w:val="12"/>
                                    </w:rPr>
                                    <w:t xml:space="preserve"> </w:t>
                                  </w:r>
                                  <w:r>
                                    <w:rPr>
                                      <w:sz w:val="12"/>
                                    </w:rPr>
                                    <w:t>all</w:t>
                                  </w:r>
                                  <w:r>
                                    <w:rPr>
                                      <w:spacing w:val="4"/>
                                      <w:sz w:val="12"/>
                                    </w:rPr>
                                    <w:t xml:space="preserve"> </w:t>
                                  </w:r>
                                  <w:r>
                                    <w:rPr>
                                      <w:sz w:val="12"/>
                                    </w:rPr>
                                    <w:t>payments</w:t>
                                  </w:r>
                                  <w:r>
                                    <w:rPr>
                                      <w:spacing w:val="4"/>
                                      <w:sz w:val="12"/>
                                    </w:rPr>
                                    <w:t xml:space="preserve"> </w:t>
                                  </w:r>
                                  <w:r>
                                    <w:rPr>
                                      <w:sz w:val="12"/>
                                    </w:rPr>
                                    <w:t>as</w:t>
                                  </w:r>
                                  <w:r>
                                    <w:rPr>
                                      <w:spacing w:val="4"/>
                                      <w:sz w:val="12"/>
                                    </w:rPr>
                                    <w:t xml:space="preserve"> </w:t>
                                  </w:r>
                                  <w:r>
                                    <w:rPr>
                                      <w:spacing w:val="-2"/>
                                      <w:sz w:val="12"/>
                                    </w:rPr>
                                    <w:t>scheduled.</w:t>
                                  </w:r>
                                </w:p>
                                <w:p w14:paraId="79F1E053" w14:textId="77777777" w:rsidR="005C2A41" w:rsidRDefault="00863C9F">
                                  <w:pPr>
                                    <w:pStyle w:val="TableParagraph"/>
                                    <w:spacing w:before="32" w:line="167" w:lineRule="exact"/>
                                    <w:ind w:left="819"/>
                                    <w:rPr>
                                      <w:sz w:val="16"/>
                                    </w:rPr>
                                  </w:pPr>
                                  <w:r>
                                    <w:rPr>
                                      <w:spacing w:val="-2"/>
                                      <w:sz w:val="16"/>
                                    </w:rPr>
                                    <w:t>$63,563.20</w:t>
                                  </w:r>
                                </w:p>
                              </w:tc>
                            </w:tr>
                            <w:tr w:rsidR="005C2A41" w14:paraId="4393A7A6" w14:textId="77777777">
                              <w:trPr>
                                <w:trHeight w:val="204"/>
                              </w:trPr>
                              <w:tc>
                                <w:tcPr>
                                  <w:tcW w:w="2347" w:type="dxa"/>
                                  <w:tcBorders>
                                    <w:top w:val="single" w:sz="4" w:space="0" w:color="FFFFFF"/>
                                  </w:tcBorders>
                                  <w:shd w:val="clear" w:color="auto" w:fill="D9D9D9"/>
                                </w:tcPr>
                                <w:p w14:paraId="2AEDA8A2" w14:textId="77777777" w:rsidR="005C2A41" w:rsidRDefault="00863C9F">
                                  <w:pPr>
                                    <w:pStyle w:val="TableParagraph"/>
                                    <w:spacing w:before="8" w:line="177" w:lineRule="exact"/>
                                    <w:ind w:left="44"/>
                                    <w:jc w:val="center"/>
                                    <w:rPr>
                                      <w:sz w:val="16"/>
                                    </w:rPr>
                                  </w:pPr>
                                  <w:r>
                                    <w:rPr>
                                      <w:spacing w:val="-2"/>
                                      <w:sz w:val="16"/>
                                    </w:rPr>
                                    <w:t>9.320%</w:t>
                                  </w:r>
                                </w:p>
                              </w:tc>
                              <w:tc>
                                <w:tcPr>
                                  <w:tcW w:w="2387" w:type="dxa"/>
                                  <w:tcBorders>
                                    <w:top w:val="single" w:sz="4" w:space="0" w:color="FFFFFF"/>
                                  </w:tcBorders>
                                  <w:shd w:val="clear" w:color="auto" w:fill="D9D9D9"/>
                                </w:tcPr>
                                <w:p w14:paraId="7A6B143B" w14:textId="77777777" w:rsidR="005C2A41" w:rsidRDefault="00863C9F">
                                  <w:pPr>
                                    <w:pStyle w:val="TableParagraph"/>
                                    <w:spacing w:before="8" w:line="177" w:lineRule="exact"/>
                                    <w:ind w:left="802"/>
                                    <w:rPr>
                                      <w:sz w:val="16"/>
                                    </w:rPr>
                                  </w:pPr>
                                  <w:r>
                                    <w:rPr>
                                      <w:spacing w:val="-2"/>
                                      <w:sz w:val="16"/>
                                    </w:rPr>
                                    <w:t>$42,563.20</w:t>
                                  </w:r>
                                </w:p>
                              </w:tc>
                              <w:tc>
                                <w:tcPr>
                                  <w:tcW w:w="2407" w:type="dxa"/>
                                  <w:vMerge/>
                                  <w:tcBorders>
                                    <w:top w:val="nil"/>
                                    <w:bottom w:val="single" w:sz="4" w:space="0" w:color="000000"/>
                                    <w:right w:val="single" w:sz="4" w:space="0" w:color="000000"/>
                                  </w:tcBorders>
                                </w:tcPr>
                                <w:p w14:paraId="78F42347" w14:textId="77777777" w:rsidR="005C2A41" w:rsidRDefault="005C2A41">
                                  <w:pPr>
                                    <w:rPr>
                                      <w:sz w:val="2"/>
                                      <w:szCs w:val="2"/>
                                    </w:rPr>
                                  </w:pPr>
                                </w:p>
                              </w:tc>
                              <w:tc>
                                <w:tcPr>
                                  <w:tcW w:w="2382" w:type="dxa"/>
                                  <w:vMerge/>
                                  <w:tcBorders>
                                    <w:top w:val="nil"/>
                                    <w:left w:val="single" w:sz="4" w:space="0" w:color="000000"/>
                                    <w:bottom w:val="single" w:sz="4" w:space="0" w:color="000000"/>
                                    <w:right w:val="single" w:sz="4" w:space="0" w:color="000000"/>
                                  </w:tcBorders>
                                </w:tcPr>
                                <w:p w14:paraId="48FA40C5" w14:textId="77777777" w:rsidR="005C2A41" w:rsidRDefault="005C2A41">
                                  <w:pPr>
                                    <w:rPr>
                                      <w:sz w:val="2"/>
                                      <w:szCs w:val="2"/>
                                    </w:rPr>
                                  </w:pPr>
                                </w:p>
                              </w:tc>
                            </w:tr>
                          </w:tbl>
                          <w:p w14:paraId="12935C3B" w14:textId="77777777" w:rsidR="005C2A41" w:rsidRDefault="005C2A41">
                            <w:pPr>
                              <w:pStyle w:val="BodyText"/>
                            </w:pPr>
                          </w:p>
                        </w:txbxContent>
                      </wps:txbx>
                      <wps:bodyPr wrap="square" lIns="0" tIns="0" rIns="0" bIns="0" rtlCol="0">
                        <a:noAutofit/>
                      </wps:bodyPr>
                    </wps:wsp>
                  </a:graphicData>
                </a:graphic>
              </wp:anchor>
            </w:drawing>
          </mc:Choice>
          <mc:Fallback>
            <w:pict>
              <v:shape w14:anchorId="3E7C76E4" id="Textbox 1371" o:spid="_x0000_s1261" type="#_x0000_t202" style="position:absolute;left:0;text-align:left;margin-left:57.9pt;margin-top:62.45pt;width:484.1pt;height:39.75pt;z-index:1600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7"/>
                        <w:gridCol w:w="2387"/>
                        <w:gridCol w:w="2407"/>
                        <w:gridCol w:w="2382"/>
                      </w:tblGrid>
                      <w:tr w:rsidR="005C2A41" w14:paraId="5B0FF017" w14:textId="77777777">
                        <w:trPr>
                          <w:trHeight w:val="165"/>
                        </w:trPr>
                        <w:tc>
                          <w:tcPr>
                            <w:tcW w:w="2347" w:type="dxa"/>
                            <w:tcBorders>
                              <w:bottom w:val="single" w:sz="4" w:space="0" w:color="FFFFFF"/>
                            </w:tcBorders>
                            <w:shd w:val="clear" w:color="auto" w:fill="D9D9D9"/>
                          </w:tcPr>
                          <w:p w14:paraId="3BF67F18" w14:textId="77777777" w:rsidR="005C2A41" w:rsidRDefault="00863C9F">
                            <w:pPr>
                              <w:pStyle w:val="TableParagraph"/>
                              <w:spacing w:before="13" w:line="132" w:lineRule="exact"/>
                              <w:ind w:left="26"/>
                              <w:rPr>
                                <w:b/>
                                <w:sz w:val="12"/>
                              </w:rPr>
                            </w:pPr>
                            <w:r>
                              <w:rPr>
                                <w:b/>
                                <w:spacing w:val="-8"/>
                                <w:sz w:val="12"/>
                              </w:rPr>
                              <w:t>ANNUAL</w:t>
                            </w:r>
                            <w:r>
                              <w:rPr>
                                <w:b/>
                                <w:spacing w:val="-5"/>
                                <w:sz w:val="12"/>
                              </w:rPr>
                              <w:t xml:space="preserve"> </w:t>
                            </w:r>
                            <w:r>
                              <w:rPr>
                                <w:b/>
                                <w:spacing w:val="-8"/>
                                <w:sz w:val="12"/>
                              </w:rPr>
                              <w:t>PERCENTAGE</w:t>
                            </w:r>
                            <w:r>
                              <w:rPr>
                                <w:b/>
                                <w:spacing w:val="-4"/>
                                <w:sz w:val="12"/>
                              </w:rPr>
                              <w:t xml:space="preserve"> </w:t>
                            </w:r>
                            <w:r>
                              <w:rPr>
                                <w:b/>
                                <w:spacing w:val="-8"/>
                                <w:sz w:val="12"/>
                              </w:rPr>
                              <w:t>RATE:</w:t>
                            </w:r>
                            <w:r>
                              <w:rPr>
                                <w:b/>
                                <w:spacing w:val="-5"/>
                                <w:sz w:val="12"/>
                              </w:rPr>
                              <w:t xml:space="preserve"> </w:t>
                            </w:r>
                            <w:r>
                              <w:rPr>
                                <w:b/>
                                <w:spacing w:val="-8"/>
                                <w:sz w:val="12"/>
                              </w:rPr>
                              <w:t>(e)</w:t>
                            </w:r>
                          </w:p>
                        </w:tc>
                        <w:tc>
                          <w:tcPr>
                            <w:tcW w:w="2387" w:type="dxa"/>
                            <w:tcBorders>
                              <w:bottom w:val="single" w:sz="4" w:space="0" w:color="FFFFFF"/>
                            </w:tcBorders>
                            <w:shd w:val="clear" w:color="auto" w:fill="D9D9D9"/>
                          </w:tcPr>
                          <w:p w14:paraId="7A76842C" w14:textId="77777777" w:rsidR="005C2A41" w:rsidRDefault="00863C9F">
                            <w:pPr>
                              <w:pStyle w:val="TableParagraph"/>
                              <w:spacing w:before="13" w:line="132" w:lineRule="exact"/>
                              <w:ind w:left="32"/>
                              <w:rPr>
                                <w:b/>
                                <w:sz w:val="12"/>
                              </w:rPr>
                            </w:pPr>
                            <w:r>
                              <w:rPr>
                                <w:b/>
                                <w:spacing w:val="-8"/>
                                <w:sz w:val="12"/>
                              </w:rPr>
                              <w:t>FINANCE</w:t>
                            </w:r>
                            <w:r>
                              <w:rPr>
                                <w:b/>
                                <w:spacing w:val="-11"/>
                                <w:sz w:val="12"/>
                              </w:rPr>
                              <w:t xml:space="preserve"> </w:t>
                            </w:r>
                            <w:r>
                              <w:rPr>
                                <w:b/>
                                <w:spacing w:val="-8"/>
                                <w:sz w:val="12"/>
                              </w:rPr>
                              <w:t>CHARGE:</w:t>
                            </w:r>
                            <w:r>
                              <w:rPr>
                                <w:b/>
                                <w:spacing w:val="-11"/>
                                <w:sz w:val="12"/>
                              </w:rPr>
                              <w:t xml:space="preserve"> </w:t>
                            </w:r>
                            <w:r>
                              <w:rPr>
                                <w:b/>
                                <w:spacing w:val="-8"/>
                                <w:sz w:val="12"/>
                              </w:rPr>
                              <w:t>(e)</w:t>
                            </w:r>
                          </w:p>
                        </w:tc>
                        <w:tc>
                          <w:tcPr>
                            <w:tcW w:w="2407" w:type="dxa"/>
                            <w:tcBorders>
                              <w:top w:val="single" w:sz="4" w:space="0" w:color="000000"/>
                              <w:bottom w:val="nil"/>
                              <w:right w:val="single" w:sz="4" w:space="0" w:color="000000"/>
                            </w:tcBorders>
                          </w:tcPr>
                          <w:p w14:paraId="2FB97EA0" w14:textId="77777777" w:rsidR="005C2A41" w:rsidRDefault="00863C9F">
                            <w:pPr>
                              <w:pStyle w:val="TableParagraph"/>
                              <w:spacing w:line="122" w:lineRule="exact"/>
                              <w:ind w:left="36"/>
                              <w:rPr>
                                <w:b/>
                                <w:sz w:val="12"/>
                              </w:rPr>
                            </w:pPr>
                            <w:r>
                              <w:rPr>
                                <w:b/>
                                <w:spacing w:val="-4"/>
                                <w:sz w:val="12"/>
                              </w:rPr>
                              <w:t>Amount</w:t>
                            </w:r>
                            <w:r>
                              <w:rPr>
                                <w:b/>
                                <w:spacing w:val="1"/>
                                <w:sz w:val="12"/>
                              </w:rPr>
                              <w:t xml:space="preserve"> </w:t>
                            </w:r>
                            <w:r>
                              <w:rPr>
                                <w:b/>
                                <w:spacing w:val="-4"/>
                                <w:sz w:val="12"/>
                              </w:rPr>
                              <w:t>Financed:</w:t>
                            </w:r>
                            <w:r>
                              <w:rPr>
                                <w:b/>
                                <w:spacing w:val="2"/>
                                <w:sz w:val="12"/>
                              </w:rPr>
                              <w:t xml:space="preserve"> </w:t>
                            </w:r>
                            <w:r>
                              <w:rPr>
                                <w:b/>
                                <w:spacing w:val="-4"/>
                                <w:sz w:val="12"/>
                              </w:rPr>
                              <w:t>(e)*</w:t>
                            </w:r>
                          </w:p>
                        </w:tc>
                        <w:tc>
                          <w:tcPr>
                            <w:tcW w:w="2382" w:type="dxa"/>
                            <w:tcBorders>
                              <w:top w:val="single" w:sz="4" w:space="0" w:color="000000"/>
                              <w:left w:val="single" w:sz="4" w:space="0" w:color="000000"/>
                              <w:bottom w:val="nil"/>
                              <w:right w:val="single" w:sz="4" w:space="0" w:color="000000"/>
                            </w:tcBorders>
                          </w:tcPr>
                          <w:p w14:paraId="7A3B96AA" w14:textId="77777777" w:rsidR="005C2A41" w:rsidRDefault="00863C9F">
                            <w:pPr>
                              <w:pStyle w:val="TableParagraph"/>
                              <w:spacing w:line="122" w:lineRule="exact"/>
                              <w:ind w:left="38"/>
                              <w:rPr>
                                <w:b/>
                                <w:sz w:val="12"/>
                              </w:rPr>
                            </w:pPr>
                            <w:r>
                              <w:rPr>
                                <w:b/>
                                <w:spacing w:val="-4"/>
                                <w:sz w:val="12"/>
                              </w:rPr>
                              <w:t>Total</w:t>
                            </w:r>
                            <w:r>
                              <w:rPr>
                                <w:b/>
                                <w:spacing w:val="2"/>
                                <w:sz w:val="12"/>
                              </w:rPr>
                              <w:t xml:space="preserve"> </w:t>
                            </w:r>
                            <w:r>
                              <w:rPr>
                                <w:b/>
                                <w:spacing w:val="-4"/>
                                <w:sz w:val="12"/>
                              </w:rPr>
                              <w:t>of</w:t>
                            </w:r>
                            <w:r>
                              <w:rPr>
                                <w:b/>
                                <w:spacing w:val="3"/>
                                <w:sz w:val="12"/>
                              </w:rPr>
                              <w:t xml:space="preserve"> </w:t>
                            </w:r>
                            <w:r>
                              <w:rPr>
                                <w:b/>
                                <w:spacing w:val="-4"/>
                                <w:sz w:val="12"/>
                              </w:rPr>
                              <w:t>Payments:</w:t>
                            </w:r>
                            <w:r>
                              <w:rPr>
                                <w:b/>
                                <w:spacing w:val="3"/>
                                <w:sz w:val="12"/>
                              </w:rPr>
                              <w:t xml:space="preserve"> </w:t>
                            </w:r>
                            <w:r>
                              <w:rPr>
                                <w:b/>
                                <w:spacing w:val="-5"/>
                                <w:sz w:val="12"/>
                              </w:rPr>
                              <w:t>(e)</w:t>
                            </w:r>
                          </w:p>
                        </w:tc>
                      </w:tr>
                      <w:tr w:rsidR="005C2A41" w14:paraId="4F37CE2E" w14:textId="77777777">
                        <w:trPr>
                          <w:trHeight w:val="316"/>
                        </w:trPr>
                        <w:tc>
                          <w:tcPr>
                            <w:tcW w:w="2347" w:type="dxa"/>
                            <w:tcBorders>
                              <w:top w:val="single" w:sz="4" w:space="0" w:color="FFFFFF"/>
                              <w:bottom w:val="single" w:sz="4" w:space="0" w:color="FFFFFF"/>
                            </w:tcBorders>
                            <w:shd w:val="clear" w:color="auto" w:fill="D9D9D9"/>
                          </w:tcPr>
                          <w:p w14:paraId="0D7A97C6" w14:textId="77777777" w:rsidR="005C2A41" w:rsidRDefault="00863C9F">
                            <w:pPr>
                              <w:pStyle w:val="TableParagraph"/>
                              <w:spacing w:before="16"/>
                              <w:ind w:left="26"/>
                              <w:rPr>
                                <w:sz w:val="12"/>
                              </w:rPr>
                            </w:pPr>
                            <w:r>
                              <w:rPr>
                                <w:sz w:val="12"/>
                              </w:rPr>
                              <w:t>The</w:t>
                            </w:r>
                            <w:r>
                              <w:rPr>
                                <w:spacing w:val="-8"/>
                                <w:sz w:val="12"/>
                              </w:rPr>
                              <w:t xml:space="preserve"> </w:t>
                            </w:r>
                            <w:r>
                              <w:rPr>
                                <w:sz w:val="12"/>
                              </w:rPr>
                              <w:t>cost</w:t>
                            </w:r>
                            <w:r>
                              <w:rPr>
                                <w:spacing w:val="-7"/>
                                <w:sz w:val="12"/>
                              </w:rPr>
                              <w:t xml:space="preserve"> </w:t>
                            </w:r>
                            <w:r>
                              <w:rPr>
                                <w:sz w:val="12"/>
                              </w:rPr>
                              <w:t>of</w:t>
                            </w:r>
                            <w:r>
                              <w:rPr>
                                <w:spacing w:val="-8"/>
                                <w:sz w:val="12"/>
                              </w:rPr>
                              <w:t xml:space="preserve"> </w:t>
                            </w:r>
                            <w:r>
                              <w:rPr>
                                <w:sz w:val="12"/>
                              </w:rPr>
                              <w:t>your</w:t>
                            </w:r>
                            <w:r>
                              <w:rPr>
                                <w:spacing w:val="-7"/>
                                <w:sz w:val="12"/>
                              </w:rPr>
                              <w:t xml:space="preserve"> </w:t>
                            </w:r>
                            <w:r>
                              <w:rPr>
                                <w:sz w:val="12"/>
                              </w:rPr>
                              <w:t>credit</w:t>
                            </w:r>
                            <w:r>
                              <w:rPr>
                                <w:spacing w:val="-8"/>
                                <w:sz w:val="12"/>
                              </w:rPr>
                              <w:t xml:space="preserve"> </w:t>
                            </w:r>
                            <w:r>
                              <w:rPr>
                                <w:sz w:val="12"/>
                              </w:rPr>
                              <w:t>as</w:t>
                            </w:r>
                            <w:r>
                              <w:rPr>
                                <w:spacing w:val="-7"/>
                                <w:sz w:val="12"/>
                              </w:rPr>
                              <w:t xml:space="preserve"> </w:t>
                            </w:r>
                            <w:r>
                              <w:rPr>
                                <w:sz w:val="12"/>
                              </w:rPr>
                              <w:t>a</w:t>
                            </w:r>
                            <w:r>
                              <w:rPr>
                                <w:spacing w:val="-7"/>
                                <w:sz w:val="12"/>
                              </w:rPr>
                              <w:t xml:space="preserve"> </w:t>
                            </w:r>
                            <w:r>
                              <w:rPr>
                                <w:sz w:val="12"/>
                              </w:rPr>
                              <w:t>yearly</w:t>
                            </w:r>
                            <w:r>
                              <w:rPr>
                                <w:spacing w:val="-8"/>
                                <w:sz w:val="12"/>
                              </w:rPr>
                              <w:t xml:space="preserve"> </w:t>
                            </w:r>
                            <w:r>
                              <w:rPr>
                                <w:spacing w:val="-2"/>
                                <w:sz w:val="12"/>
                              </w:rPr>
                              <w:t>rate.</w:t>
                            </w:r>
                          </w:p>
                        </w:tc>
                        <w:tc>
                          <w:tcPr>
                            <w:tcW w:w="2387" w:type="dxa"/>
                            <w:tcBorders>
                              <w:top w:val="single" w:sz="4" w:space="0" w:color="FFFFFF"/>
                              <w:bottom w:val="single" w:sz="4" w:space="0" w:color="FFFFFF"/>
                            </w:tcBorders>
                            <w:shd w:val="clear" w:color="auto" w:fill="D9D9D9"/>
                          </w:tcPr>
                          <w:p w14:paraId="331D2C3F" w14:textId="77777777" w:rsidR="005C2A41" w:rsidRDefault="00863C9F">
                            <w:pPr>
                              <w:pStyle w:val="TableParagraph"/>
                              <w:spacing w:before="16"/>
                              <w:ind w:left="32"/>
                              <w:rPr>
                                <w:sz w:val="12"/>
                              </w:rPr>
                            </w:pPr>
                            <w:r>
                              <w:rPr>
                                <w:sz w:val="12"/>
                              </w:rPr>
                              <w:t>The</w:t>
                            </w:r>
                            <w:r>
                              <w:rPr>
                                <w:spacing w:val="-3"/>
                                <w:sz w:val="12"/>
                              </w:rPr>
                              <w:t xml:space="preserve"> </w:t>
                            </w:r>
                            <w:r>
                              <w:rPr>
                                <w:sz w:val="12"/>
                              </w:rPr>
                              <w:t>dollar</w:t>
                            </w:r>
                            <w:r>
                              <w:rPr>
                                <w:spacing w:val="-2"/>
                                <w:sz w:val="12"/>
                              </w:rPr>
                              <w:t xml:space="preserve"> </w:t>
                            </w:r>
                            <w:r>
                              <w:rPr>
                                <w:sz w:val="12"/>
                              </w:rPr>
                              <w:t>amount</w:t>
                            </w:r>
                            <w:r>
                              <w:rPr>
                                <w:spacing w:val="-2"/>
                                <w:sz w:val="12"/>
                              </w:rPr>
                              <w:t xml:space="preserve"> </w:t>
                            </w:r>
                            <w:r>
                              <w:rPr>
                                <w:sz w:val="12"/>
                              </w:rPr>
                              <w:t>the</w:t>
                            </w:r>
                            <w:r>
                              <w:rPr>
                                <w:spacing w:val="-3"/>
                                <w:sz w:val="12"/>
                              </w:rPr>
                              <w:t xml:space="preserve"> </w:t>
                            </w:r>
                            <w:r>
                              <w:rPr>
                                <w:sz w:val="12"/>
                              </w:rPr>
                              <w:t>credit</w:t>
                            </w:r>
                            <w:r>
                              <w:rPr>
                                <w:spacing w:val="-2"/>
                                <w:sz w:val="12"/>
                              </w:rPr>
                              <w:t xml:space="preserve"> </w:t>
                            </w:r>
                            <w:r>
                              <w:rPr>
                                <w:sz w:val="12"/>
                              </w:rPr>
                              <w:t>will</w:t>
                            </w:r>
                            <w:r>
                              <w:rPr>
                                <w:spacing w:val="-2"/>
                                <w:sz w:val="12"/>
                              </w:rPr>
                              <w:t xml:space="preserve"> </w:t>
                            </w:r>
                            <w:r>
                              <w:rPr>
                                <w:sz w:val="12"/>
                              </w:rPr>
                              <w:t>cost</w:t>
                            </w:r>
                            <w:r>
                              <w:rPr>
                                <w:spacing w:val="-2"/>
                                <w:sz w:val="12"/>
                              </w:rPr>
                              <w:t xml:space="preserve"> </w:t>
                            </w:r>
                            <w:r>
                              <w:rPr>
                                <w:spacing w:val="-4"/>
                                <w:sz w:val="12"/>
                              </w:rPr>
                              <w:t>you.</w:t>
                            </w:r>
                          </w:p>
                        </w:tc>
                        <w:tc>
                          <w:tcPr>
                            <w:tcW w:w="2407" w:type="dxa"/>
                            <w:vMerge w:val="restart"/>
                            <w:tcBorders>
                              <w:top w:val="nil"/>
                              <w:bottom w:val="single" w:sz="4" w:space="0" w:color="000000"/>
                              <w:right w:val="single" w:sz="4" w:space="0" w:color="000000"/>
                            </w:tcBorders>
                          </w:tcPr>
                          <w:p w14:paraId="013731E6" w14:textId="77777777" w:rsidR="005C2A41" w:rsidRDefault="00863C9F">
                            <w:pPr>
                              <w:pStyle w:val="TableParagraph"/>
                              <w:spacing w:before="16" w:line="256" w:lineRule="auto"/>
                              <w:ind w:left="36"/>
                              <w:rPr>
                                <w:sz w:val="12"/>
                              </w:rPr>
                            </w:pPr>
                            <w:r>
                              <w:rPr>
                                <w:sz w:val="12"/>
                              </w:rPr>
                              <w:t>The</w:t>
                            </w:r>
                            <w:r>
                              <w:rPr>
                                <w:spacing w:val="-6"/>
                                <w:sz w:val="12"/>
                              </w:rPr>
                              <w:t xml:space="preserve"> </w:t>
                            </w:r>
                            <w:r>
                              <w:rPr>
                                <w:sz w:val="12"/>
                              </w:rPr>
                              <w:t>amount</w:t>
                            </w:r>
                            <w:r>
                              <w:rPr>
                                <w:spacing w:val="-6"/>
                                <w:sz w:val="12"/>
                              </w:rPr>
                              <w:t xml:space="preserve"> </w:t>
                            </w:r>
                            <w:r>
                              <w:rPr>
                                <w:sz w:val="12"/>
                              </w:rPr>
                              <w:t>of</w:t>
                            </w:r>
                            <w:r>
                              <w:rPr>
                                <w:spacing w:val="-6"/>
                                <w:sz w:val="12"/>
                              </w:rPr>
                              <w:t xml:space="preserve"> </w:t>
                            </w:r>
                            <w:r>
                              <w:rPr>
                                <w:sz w:val="12"/>
                              </w:rPr>
                              <w:t>credit</w:t>
                            </w:r>
                            <w:r>
                              <w:rPr>
                                <w:spacing w:val="-6"/>
                                <w:sz w:val="12"/>
                              </w:rPr>
                              <w:t xml:space="preserve"> </w:t>
                            </w:r>
                            <w:r>
                              <w:rPr>
                                <w:sz w:val="12"/>
                              </w:rPr>
                              <w:t>provided</w:t>
                            </w:r>
                            <w:r>
                              <w:rPr>
                                <w:spacing w:val="-6"/>
                                <w:sz w:val="12"/>
                              </w:rPr>
                              <w:t xml:space="preserve"> </w:t>
                            </w:r>
                            <w:r>
                              <w:rPr>
                                <w:sz w:val="12"/>
                              </w:rPr>
                              <w:t>to</w:t>
                            </w:r>
                            <w:r>
                              <w:rPr>
                                <w:spacing w:val="-6"/>
                                <w:sz w:val="12"/>
                              </w:rPr>
                              <w:t xml:space="preserve"> </w:t>
                            </w:r>
                            <w:r>
                              <w:rPr>
                                <w:sz w:val="12"/>
                              </w:rPr>
                              <w:t>you</w:t>
                            </w:r>
                            <w:r>
                              <w:rPr>
                                <w:spacing w:val="-6"/>
                                <w:sz w:val="12"/>
                              </w:rPr>
                              <w:t xml:space="preserve"> </w:t>
                            </w:r>
                            <w:r>
                              <w:rPr>
                                <w:sz w:val="12"/>
                              </w:rPr>
                              <w:t>or</w:t>
                            </w:r>
                            <w:r>
                              <w:rPr>
                                <w:spacing w:val="-6"/>
                                <w:sz w:val="12"/>
                              </w:rPr>
                              <w:t xml:space="preserve"> </w:t>
                            </w:r>
                            <w:r>
                              <w:rPr>
                                <w:sz w:val="12"/>
                              </w:rPr>
                              <w:t>on</w:t>
                            </w:r>
                            <w:r>
                              <w:rPr>
                                <w:spacing w:val="40"/>
                                <w:sz w:val="12"/>
                              </w:rPr>
                              <w:t xml:space="preserve"> </w:t>
                            </w:r>
                            <w:r>
                              <w:rPr>
                                <w:sz w:val="12"/>
                              </w:rPr>
                              <w:t>your</w:t>
                            </w:r>
                            <w:r>
                              <w:rPr>
                                <w:spacing w:val="-7"/>
                                <w:sz w:val="12"/>
                              </w:rPr>
                              <w:t xml:space="preserve"> </w:t>
                            </w:r>
                            <w:r>
                              <w:rPr>
                                <w:sz w:val="12"/>
                              </w:rPr>
                              <w:t>behalf.</w:t>
                            </w:r>
                          </w:p>
                          <w:p w14:paraId="3D820332" w14:textId="77777777" w:rsidR="005C2A41" w:rsidRDefault="00863C9F">
                            <w:pPr>
                              <w:pStyle w:val="TableParagraph"/>
                              <w:spacing w:before="32" w:line="167" w:lineRule="exact"/>
                              <w:ind w:left="817"/>
                              <w:rPr>
                                <w:sz w:val="16"/>
                              </w:rPr>
                            </w:pPr>
                            <w:r>
                              <w:rPr>
                                <w:spacing w:val="-2"/>
                                <w:sz w:val="16"/>
                              </w:rPr>
                              <w:t>$21,000.00</w:t>
                            </w:r>
                          </w:p>
                        </w:tc>
                        <w:tc>
                          <w:tcPr>
                            <w:tcW w:w="2382" w:type="dxa"/>
                            <w:vMerge w:val="restart"/>
                            <w:tcBorders>
                              <w:top w:val="nil"/>
                              <w:left w:val="single" w:sz="4" w:space="0" w:color="000000"/>
                              <w:bottom w:val="single" w:sz="4" w:space="0" w:color="000000"/>
                              <w:right w:val="single" w:sz="4" w:space="0" w:color="000000"/>
                            </w:tcBorders>
                          </w:tcPr>
                          <w:p w14:paraId="3FC1694F" w14:textId="77777777" w:rsidR="005C2A41" w:rsidRDefault="00863C9F">
                            <w:pPr>
                              <w:pStyle w:val="TableParagraph"/>
                              <w:spacing w:before="16" w:line="256" w:lineRule="auto"/>
                              <w:ind w:left="38" w:right="7"/>
                              <w:rPr>
                                <w:sz w:val="12"/>
                              </w:rPr>
                            </w:pPr>
                            <w:r>
                              <w:rPr>
                                <w:sz w:val="12"/>
                              </w:rPr>
                              <w:t>The</w:t>
                            </w:r>
                            <w:r>
                              <w:rPr>
                                <w:spacing w:val="-5"/>
                                <w:sz w:val="12"/>
                              </w:rPr>
                              <w:t xml:space="preserve"> </w:t>
                            </w:r>
                            <w:r>
                              <w:rPr>
                                <w:sz w:val="12"/>
                              </w:rPr>
                              <w:t>amount</w:t>
                            </w:r>
                            <w:r>
                              <w:rPr>
                                <w:spacing w:val="-5"/>
                                <w:sz w:val="12"/>
                              </w:rPr>
                              <w:t xml:space="preserve"> </w:t>
                            </w:r>
                            <w:r>
                              <w:rPr>
                                <w:sz w:val="12"/>
                              </w:rPr>
                              <w:t>you</w:t>
                            </w:r>
                            <w:r>
                              <w:rPr>
                                <w:spacing w:val="-5"/>
                                <w:sz w:val="12"/>
                              </w:rPr>
                              <w:t xml:space="preserve"> </w:t>
                            </w:r>
                            <w:r>
                              <w:rPr>
                                <w:sz w:val="12"/>
                              </w:rPr>
                              <w:t>will</w:t>
                            </w:r>
                            <w:r>
                              <w:rPr>
                                <w:spacing w:val="-5"/>
                                <w:sz w:val="12"/>
                              </w:rPr>
                              <w:t xml:space="preserve"> </w:t>
                            </w:r>
                            <w:r>
                              <w:rPr>
                                <w:sz w:val="12"/>
                              </w:rPr>
                              <w:t>have</w:t>
                            </w:r>
                            <w:r>
                              <w:rPr>
                                <w:spacing w:val="-5"/>
                                <w:sz w:val="12"/>
                              </w:rPr>
                              <w:t xml:space="preserve"> </w:t>
                            </w:r>
                            <w:r>
                              <w:rPr>
                                <w:sz w:val="12"/>
                              </w:rPr>
                              <w:t>paid</w:t>
                            </w:r>
                            <w:r>
                              <w:rPr>
                                <w:spacing w:val="-5"/>
                                <w:sz w:val="12"/>
                              </w:rPr>
                              <w:t xml:space="preserve"> </w:t>
                            </w:r>
                            <w:r>
                              <w:rPr>
                                <w:sz w:val="12"/>
                              </w:rPr>
                              <w:t>after</w:t>
                            </w:r>
                            <w:r>
                              <w:rPr>
                                <w:spacing w:val="-5"/>
                                <w:sz w:val="12"/>
                              </w:rPr>
                              <w:t xml:space="preserve"> </w:t>
                            </w:r>
                            <w:r>
                              <w:rPr>
                                <w:sz w:val="12"/>
                              </w:rPr>
                              <w:t>you</w:t>
                            </w:r>
                            <w:r>
                              <w:rPr>
                                <w:spacing w:val="40"/>
                                <w:sz w:val="12"/>
                              </w:rPr>
                              <w:t xml:space="preserve"> </w:t>
                            </w:r>
                            <w:r>
                              <w:rPr>
                                <w:sz w:val="12"/>
                              </w:rPr>
                              <w:t>have</w:t>
                            </w:r>
                            <w:r>
                              <w:rPr>
                                <w:spacing w:val="4"/>
                                <w:sz w:val="12"/>
                              </w:rPr>
                              <w:t xml:space="preserve"> </w:t>
                            </w:r>
                            <w:r>
                              <w:rPr>
                                <w:sz w:val="12"/>
                              </w:rPr>
                              <w:t>made</w:t>
                            </w:r>
                            <w:r>
                              <w:rPr>
                                <w:spacing w:val="4"/>
                                <w:sz w:val="12"/>
                              </w:rPr>
                              <w:t xml:space="preserve"> </w:t>
                            </w:r>
                            <w:r>
                              <w:rPr>
                                <w:sz w:val="12"/>
                              </w:rPr>
                              <w:t>all</w:t>
                            </w:r>
                            <w:r>
                              <w:rPr>
                                <w:spacing w:val="4"/>
                                <w:sz w:val="12"/>
                              </w:rPr>
                              <w:t xml:space="preserve"> </w:t>
                            </w:r>
                            <w:r>
                              <w:rPr>
                                <w:sz w:val="12"/>
                              </w:rPr>
                              <w:t>payments</w:t>
                            </w:r>
                            <w:r>
                              <w:rPr>
                                <w:spacing w:val="4"/>
                                <w:sz w:val="12"/>
                              </w:rPr>
                              <w:t xml:space="preserve"> </w:t>
                            </w:r>
                            <w:r>
                              <w:rPr>
                                <w:sz w:val="12"/>
                              </w:rPr>
                              <w:t>as</w:t>
                            </w:r>
                            <w:r>
                              <w:rPr>
                                <w:spacing w:val="4"/>
                                <w:sz w:val="12"/>
                              </w:rPr>
                              <w:t xml:space="preserve"> </w:t>
                            </w:r>
                            <w:r>
                              <w:rPr>
                                <w:spacing w:val="-2"/>
                                <w:sz w:val="12"/>
                              </w:rPr>
                              <w:t>scheduled.</w:t>
                            </w:r>
                          </w:p>
                          <w:p w14:paraId="79F1E053" w14:textId="77777777" w:rsidR="005C2A41" w:rsidRDefault="00863C9F">
                            <w:pPr>
                              <w:pStyle w:val="TableParagraph"/>
                              <w:spacing w:before="32" w:line="167" w:lineRule="exact"/>
                              <w:ind w:left="819"/>
                              <w:rPr>
                                <w:sz w:val="16"/>
                              </w:rPr>
                            </w:pPr>
                            <w:r>
                              <w:rPr>
                                <w:spacing w:val="-2"/>
                                <w:sz w:val="16"/>
                              </w:rPr>
                              <w:t>$63,563.20</w:t>
                            </w:r>
                          </w:p>
                        </w:tc>
                      </w:tr>
                      <w:tr w:rsidR="005C2A41" w14:paraId="4393A7A6" w14:textId="77777777">
                        <w:trPr>
                          <w:trHeight w:val="204"/>
                        </w:trPr>
                        <w:tc>
                          <w:tcPr>
                            <w:tcW w:w="2347" w:type="dxa"/>
                            <w:tcBorders>
                              <w:top w:val="single" w:sz="4" w:space="0" w:color="FFFFFF"/>
                            </w:tcBorders>
                            <w:shd w:val="clear" w:color="auto" w:fill="D9D9D9"/>
                          </w:tcPr>
                          <w:p w14:paraId="2AEDA8A2" w14:textId="77777777" w:rsidR="005C2A41" w:rsidRDefault="00863C9F">
                            <w:pPr>
                              <w:pStyle w:val="TableParagraph"/>
                              <w:spacing w:before="8" w:line="177" w:lineRule="exact"/>
                              <w:ind w:left="44"/>
                              <w:jc w:val="center"/>
                              <w:rPr>
                                <w:sz w:val="16"/>
                              </w:rPr>
                            </w:pPr>
                            <w:r>
                              <w:rPr>
                                <w:spacing w:val="-2"/>
                                <w:sz w:val="16"/>
                              </w:rPr>
                              <w:t>9.320%</w:t>
                            </w:r>
                          </w:p>
                        </w:tc>
                        <w:tc>
                          <w:tcPr>
                            <w:tcW w:w="2387" w:type="dxa"/>
                            <w:tcBorders>
                              <w:top w:val="single" w:sz="4" w:space="0" w:color="FFFFFF"/>
                            </w:tcBorders>
                            <w:shd w:val="clear" w:color="auto" w:fill="D9D9D9"/>
                          </w:tcPr>
                          <w:p w14:paraId="7A6B143B" w14:textId="77777777" w:rsidR="005C2A41" w:rsidRDefault="00863C9F">
                            <w:pPr>
                              <w:pStyle w:val="TableParagraph"/>
                              <w:spacing w:before="8" w:line="177" w:lineRule="exact"/>
                              <w:ind w:left="802"/>
                              <w:rPr>
                                <w:sz w:val="16"/>
                              </w:rPr>
                            </w:pPr>
                            <w:r>
                              <w:rPr>
                                <w:spacing w:val="-2"/>
                                <w:sz w:val="16"/>
                              </w:rPr>
                              <w:t>$42,563.20</w:t>
                            </w:r>
                          </w:p>
                        </w:tc>
                        <w:tc>
                          <w:tcPr>
                            <w:tcW w:w="2407" w:type="dxa"/>
                            <w:vMerge/>
                            <w:tcBorders>
                              <w:top w:val="nil"/>
                              <w:bottom w:val="single" w:sz="4" w:space="0" w:color="000000"/>
                              <w:right w:val="single" w:sz="4" w:space="0" w:color="000000"/>
                            </w:tcBorders>
                          </w:tcPr>
                          <w:p w14:paraId="78F42347" w14:textId="77777777" w:rsidR="005C2A41" w:rsidRDefault="005C2A41">
                            <w:pPr>
                              <w:rPr>
                                <w:sz w:val="2"/>
                                <w:szCs w:val="2"/>
                              </w:rPr>
                            </w:pPr>
                          </w:p>
                        </w:tc>
                        <w:tc>
                          <w:tcPr>
                            <w:tcW w:w="2382" w:type="dxa"/>
                            <w:vMerge/>
                            <w:tcBorders>
                              <w:top w:val="nil"/>
                              <w:left w:val="single" w:sz="4" w:space="0" w:color="000000"/>
                              <w:bottom w:val="single" w:sz="4" w:space="0" w:color="000000"/>
                              <w:right w:val="single" w:sz="4" w:space="0" w:color="000000"/>
                            </w:tcBorders>
                          </w:tcPr>
                          <w:p w14:paraId="48FA40C5" w14:textId="77777777" w:rsidR="005C2A41" w:rsidRDefault="005C2A41">
                            <w:pPr>
                              <w:rPr>
                                <w:sz w:val="2"/>
                                <w:szCs w:val="2"/>
                              </w:rPr>
                            </w:pPr>
                          </w:p>
                        </w:tc>
                      </w:tr>
                    </w:tbl>
                    <w:p w14:paraId="12935C3B" w14:textId="77777777" w:rsidR="005C2A41" w:rsidRDefault="005C2A41">
                      <w:pPr>
                        <w:pStyle w:val="BodyText"/>
                      </w:pPr>
                    </w:p>
                  </w:txbxContent>
                </v:textbox>
                <w10:wrap anchorx="page"/>
              </v:shape>
            </w:pict>
          </mc:Fallback>
        </mc:AlternateContent>
      </w:r>
      <w:r>
        <w:rPr>
          <w:b/>
          <w:spacing w:val="-2"/>
          <w:sz w:val="15"/>
        </w:rPr>
        <w:t>If</w:t>
      </w:r>
      <w:r>
        <w:rPr>
          <w:b/>
          <w:spacing w:val="-6"/>
          <w:sz w:val="15"/>
        </w:rPr>
        <w:t xml:space="preserve"> </w:t>
      </w:r>
      <w:r>
        <w:rPr>
          <w:b/>
          <w:spacing w:val="-2"/>
          <w:sz w:val="15"/>
        </w:rPr>
        <w:t>you</w:t>
      </w:r>
      <w:r>
        <w:rPr>
          <w:b/>
          <w:spacing w:val="-6"/>
          <w:sz w:val="15"/>
        </w:rPr>
        <w:t xml:space="preserve"> </w:t>
      </w:r>
      <w:r>
        <w:rPr>
          <w:b/>
          <w:spacing w:val="-2"/>
          <w:sz w:val="15"/>
        </w:rPr>
        <w:t>are</w:t>
      </w:r>
      <w:r>
        <w:rPr>
          <w:b/>
          <w:spacing w:val="-6"/>
          <w:sz w:val="15"/>
        </w:rPr>
        <w:t xml:space="preserve"> </w:t>
      </w:r>
      <w:r>
        <w:rPr>
          <w:b/>
          <w:spacing w:val="-2"/>
          <w:sz w:val="15"/>
        </w:rPr>
        <w:t>not</w:t>
      </w:r>
      <w:r>
        <w:rPr>
          <w:b/>
          <w:spacing w:val="-6"/>
          <w:sz w:val="15"/>
        </w:rPr>
        <w:t xml:space="preserve"> </w:t>
      </w:r>
      <w:r>
        <w:rPr>
          <w:b/>
          <w:spacing w:val="-2"/>
          <w:sz w:val="15"/>
        </w:rPr>
        <w:t>satisfied</w:t>
      </w:r>
      <w:r>
        <w:rPr>
          <w:b/>
          <w:spacing w:val="-6"/>
          <w:sz w:val="15"/>
        </w:rPr>
        <w:t xml:space="preserve"> </w:t>
      </w:r>
      <w:r>
        <w:rPr>
          <w:b/>
          <w:spacing w:val="-2"/>
          <w:sz w:val="15"/>
        </w:rPr>
        <w:t>with</w:t>
      </w:r>
      <w:r>
        <w:rPr>
          <w:b/>
          <w:spacing w:val="-6"/>
          <w:sz w:val="15"/>
        </w:rPr>
        <w:t xml:space="preserve"> </w:t>
      </w:r>
      <w:r>
        <w:rPr>
          <w:b/>
          <w:spacing w:val="-2"/>
          <w:sz w:val="15"/>
        </w:rPr>
        <w:t>the</w:t>
      </w:r>
      <w:r>
        <w:rPr>
          <w:b/>
          <w:spacing w:val="-6"/>
          <w:sz w:val="15"/>
        </w:rPr>
        <w:t xml:space="preserve"> </w:t>
      </w:r>
      <w:r>
        <w:rPr>
          <w:b/>
          <w:spacing w:val="-2"/>
          <w:sz w:val="15"/>
        </w:rPr>
        <w:t>terms</w:t>
      </w:r>
      <w:r>
        <w:rPr>
          <w:b/>
          <w:spacing w:val="-6"/>
          <w:sz w:val="15"/>
        </w:rPr>
        <w:t xml:space="preserve"> </w:t>
      </w:r>
      <w:r>
        <w:rPr>
          <w:b/>
          <w:spacing w:val="-2"/>
          <w:sz w:val="15"/>
        </w:rPr>
        <w:t>of</w:t>
      </w:r>
      <w:r>
        <w:rPr>
          <w:b/>
          <w:spacing w:val="-6"/>
          <w:sz w:val="15"/>
        </w:rPr>
        <w:t xml:space="preserve"> </w:t>
      </w:r>
      <w:r>
        <w:rPr>
          <w:b/>
          <w:spacing w:val="-2"/>
          <w:sz w:val="15"/>
        </w:rPr>
        <w:t>this</w:t>
      </w:r>
      <w:r>
        <w:rPr>
          <w:b/>
          <w:spacing w:val="-6"/>
          <w:sz w:val="15"/>
        </w:rPr>
        <w:t xml:space="preserve"> </w:t>
      </w:r>
      <w:r>
        <w:rPr>
          <w:b/>
          <w:spacing w:val="-2"/>
          <w:sz w:val="15"/>
        </w:rPr>
        <w:t>loan,</w:t>
      </w:r>
      <w:r>
        <w:rPr>
          <w:b/>
          <w:spacing w:val="-6"/>
          <w:sz w:val="15"/>
        </w:rPr>
        <w:t xml:space="preserve"> </w:t>
      </w:r>
      <w:r>
        <w:rPr>
          <w:b/>
          <w:spacing w:val="-2"/>
          <w:sz w:val="15"/>
        </w:rPr>
        <w:t>you</w:t>
      </w:r>
      <w:r>
        <w:rPr>
          <w:b/>
          <w:spacing w:val="-6"/>
          <w:sz w:val="15"/>
        </w:rPr>
        <w:t xml:space="preserve"> </w:t>
      </w:r>
      <w:r>
        <w:rPr>
          <w:b/>
          <w:spacing w:val="-2"/>
          <w:sz w:val="15"/>
        </w:rPr>
        <w:t>may</w:t>
      </w:r>
      <w:r>
        <w:rPr>
          <w:b/>
          <w:spacing w:val="-6"/>
          <w:sz w:val="15"/>
        </w:rPr>
        <w:t xml:space="preserve"> </w:t>
      </w:r>
      <w:r>
        <w:rPr>
          <w:b/>
          <w:spacing w:val="-2"/>
          <w:sz w:val="15"/>
        </w:rPr>
        <w:t>cancel</w:t>
      </w:r>
      <w:r>
        <w:rPr>
          <w:b/>
          <w:spacing w:val="-6"/>
          <w:sz w:val="15"/>
        </w:rPr>
        <w:t xml:space="preserve"> </w:t>
      </w:r>
      <w:r>
        <w:rPr>
          <w:b/>
          <w:spacing w:val="-2"/>
          <w:sz w:val="15"/>
        </w:rPr>
        <w:t>the</w:t>
      </w:r>
      <w:r>
        <w:rPr>
          <w:b/>
          <w:spacing w:val="-6"/>
          <w:sz w:val="15"/>
        </w:rPr>
        <w:t xml:space="preserve"> </w:t>
      </w:r>
      <w:r>
        <w:rPr>
          <w:b/>
          <w:spacing w:val="-2"/>
          <w:sz w:val="15"/>
        </w:rPr>
        <w:t>Promissory</w:t>
      </w:r>
      <w:r>
        <w:rPr>
          <w:b/>
          <w:spacing w:val="-6"/>
          <w:sz w:val="15"/>
        </w:rPr>
        <w:t xml:space="preserve"> </w:t>
      </w:r>
      <w:r>
        <w:rPr>
          <w:b/>
          <w:spacing w:val="-2"/>
          <w:sz w:val="15"/>
        </w:rPr>
        <w:t>Note</w:t>
      </w:r>
      <w:r>
        <w:rPr>
          <w:b/>
          <w:spacing w:val="-6"/>
          <w:sz w:val="15"/>
        </w:rPr>
        <w:t xml:space="preserve"> </w:t>
      </w:r>
      <w:r>
        <w:rPr>
          <w:b/>
          <w:spacing w:val="-2"/>
          <w:sz w:val="15"/>
        </w:rPr>
        <w:t>and</w:t>
      </w:r>
      <w:r>
        <w:rPr>
          <w:b/>
          <w:spacing w:val="-6"/>
          <w:sz w:val="15"/>
        </w:rPr>
        <w:t xml:space="preserve"> </w:t>
      </w:r>
      <w:r>
        <w:rPr>
          <w:b/>
          <w:spacing w:val="-2"/>
          <w:sz w:val="15"/>
        </w:rPr>
        <w:t>all</w:t>
      </w:r>
      <w:r>
        <w:rPr>
          <w:b/>
          <w:spacing w:val="-6"/>
          <w:sz w:val="15"/>
        </w:rPr>
        <w:t xml:space="preserve"> </w:t>
      </w:r>
      <w:r>
        <w:rPr>
          <w:b/>
          <w:spacing w:val="-2"/>
          <w:sz w:val="15"/>
        </w:rPr>
        <w:t>disbursements.</w:t>
      </w:r>
      <w:r>
        <w:rPr>
          <w:b/>
          <w:spacing w:val="-6"/>
          <w:sz w:val="15"/>
        </w:rPr>
        <w:t xml:space="preserve"> </w:t>
      </w:r>
      <w:r>
        <w:rPr>
          <w:b/>
          <w:spacing w:val="-2"/>
          <w:sz w:val="15"/>
        </w:rPr>
        <w:t>To</w:t>
      </w:r>
      <w:r>
        <w:rPr>
          <w:b/>
          <w:spacing w:val="-6"/>
          <w:sz w:val="15"/>
        </w:rPr>
        <w:t xml:space="preserve"> </w:t>
      </w:r>
      <w:r>
        <w:rPr>
          <w:b/>
          <w:spacing w:val="-2"/>
          <w:sz w:val="15"/>
        </w:rPr>
        <w:t>cancel,</w:t>
      </w:r>
      <w:r>
        <w:rPr>
          <w:b/>
          <w:spacing w:val="-6"/>
          <w:sz w:val="15"/>
        </w:rPr>
        <w:t xml:space="preserve"> </w:t>
      </w:r>
      <w:r>
        <w:rPr>
          <w:b/>
          <w:spacing w:val="-2"/>
          <w:sz w:val="15"/>
        </w:rPr>
        <w:t>you</w:t>
      </w:r>
      <w:r>
        <w:rPr>
          <w:b/>
          <w:spacing w:val="-6"/>
          <w:sz w:val="15"/>
        </w:rPr>
        <w:t xml:space="preserve"> </w:t>
      </w:r>
      <w:r>
        <w:rPr>
          <w:b/>
          <w:spacing w:val="-2"/>
          <w:sz w:val="15"/>
        </w:rPr>
        <w:t>must</w:t>
      </w:r>
      <w:r>
        <w:rPr>
          <w:b/>
          <w:spacing w:val="-6"/>
          <w:sz w:val="15"/>
        </w:rPr>
        <w:t xml:space="preserve"> </w:t>
      </w:r>
      <w:r>
        <w:rPr>
          <w:b/>
          <w:spacing w:val="-2"/>
          <w:sz w:val="15"/>
        </w:rPr>
        <w:t>contact</w:t>
      </w:r>
      <w:r>
        <w:rPr>
          <w:b/>
          <w:spacing w:val="-3"/>
          <w:sz w:val="15"/>
        </w:rPr>
        <w:t xml:space="preserve"> </w:t>
      </w:r>
      <w:r>
        <w:rPr>
          <w:b/>
          <w:spacing w:val="-2"/>
          <w:sz w:val="15"/>
        </w:rPr>
        <w:t>us</w:t>
      </w:r>
      <w:r>
        <w:rPr>
          <w:b/>
          <w:sz w:val="15"/>
        </w:rPr>
        <w:t xml:space="preserve"> </w:t>
      </w:r>
      <w:r>
        <w:rPr>
          <w:b/>
          <w:spacing w:val="-2"/>
          <w:sz w:val="15"/>
        </w:rPr>
        <w:t>within</w:t>
      </w:r>
      <w:r>
        <w:rPr>
          <w:b/>
          <w:spacing w:val="-3"/>
          <w:sz w:val="15"/>
        </w:rPr>
        <w:t xml:space="preserve"> </w:t>
      </w:r>
      <w:r>
        <w:rPr>
          <w:b/>
          <w:spacing w:val="-2"/>
          <w:sz w:val="15"/>
        </w:rPr>
        <w:t>10</w:t>
      </w:r>
      <w:r>
        <w:rPr>
          <w:b/>
          <w:spacing w:val="-3"/>
          <w:sz w:val="15"/>
        </w:rPr>
        <w:t xml:space="preserve"> </w:t>
      </w:r>
      <w:r>
        <w:rPr>
          <w:b/>
          <w:spacing w:val="-2"/>
          <w:sz w:val="15"/>
        </w:rPr>
        <w:t>business</w:t>
      </w:r>
      <w:r>
        <w:rPr>
          <w:b/>
          <w:spacing w:val="-3"/>
          <w:sz w:val="15"/>
        </w:rPr>
        <w:t xml:space="preserve"> </w:t>
      </w:r>
      <w:r>
        <w:rPr>
          <w:b/>
          <w:spacing w:val="-2"/>
          <w:sz w:val="15"/>
        </w:rPr>
        <w:t>days</w:t>
      </w:r>
      <w:r>
        <w:rPr>
          <w:b/>
          <w:spacing w:val="-3"/>
          <w:sz w:val="15"/>
        </w:rPr>
        <w:t xml:space="preserve"> </w:t>
      </w:r>
      <w:r>
        <w:rPr>
          <w:b/>
          <w:spacing w:val="-2"/>
          <w:sz w:val="15"/>
        </w:rPr>
        <w:t>of</w:t>
      </w:r>
      <w:r>
        <w:rPr>
          <w:b/>
          <w:spacing w:val="-3"/>
          <w:sz w:val="15"/>
        </w:rPr>
        <w:t xml:space="preserve"> </w:t>
      </w:r>
      <w:r>
        <w:rPr>
          <w:b/>
          <w:spacing w:val="-2"/>
          <w:sz w:val="15"/>
        </w:rPr>
        <w:t>the</w:t>
      </w:r>
      <w:r>
        <w:rPr>
          <w:b/>
          <w:spacing w:val="-3"/>
          <w:sz w:val="15"/>
        </w:rPr>
        <w:t xml:space="preserve"> </w:t>
      </w:r>
      <w:r>
        <w:rPr>
          <w:b/>
          <w:spacing w:val="-2"/>
          <w:sz w:val="15"/>
        </w:rPr>
        <w:t>date</w:t>
      </w:r>
      <w:r>
        <w:rPr>
          <w:b/>
          <w:spacing w:val="-3"/>
          <w:sz w:val="15"/>
        </w:rPr>
        <w:t xml:space="preserve"> </w:t>
      </w:r>
      <w:r>
        <w:rPr>
          <w:b/>
          <w:spacing w:val="-2"/>
          <w:sz w:val="15"/>
        </w:rPr>
        <w:t>of</w:t>
      </w:r>
      <w:r>
        <w:rPr>
          <w:b/>
          <w:spacing w:val="-3"/>
          <w:sz w:val="15"/>
        </w:rPr>
        <w:t xml:space="preserve"> </w:t>
      </w:r>
      <w:r>
        <w:rPr>
          <w:b/>
          <w:spacing w:val="-2"/>
          <w:sz w:val="15"/>
        </w:rPr>
        <w:t>the</w:t>
      </w:r>
      <w:r>
        <w:rPr>
          <w:b/>
          <w:spacing w:val="-3"/>
          <w:sz w:val="15"/>
        </w:rPr>
        <w:t xml:space="preserve"> </w:t>
      </w:r>
      <w:r>
        <w:rPr>
          <w:b/>
          <w:spacing w:val="-2"/>
          <w:sz w:val="15"/>
        </w:rPr>
        <w:t>disclosure</w:t>
      </w:r>
      <w:r>
        <w:rPr>
          <w:b/>
          <w:spacing w:val="-3"/>
          <w:sz w:val="15"/>
        </w:rPr>
        <w:t xml:space="preserve"> </w:t>
      </w:r>
      <w:r>
        <w:rPr>
          <w:b/>
          <w:spacing w:val="-2"/>
          <w:sz w:val="15"/>
        </w:rPr>
        <w:t>statement</w:t>
      </w:r>
      <w:r>
        <w:rPr>
          <w:b/>
          <w:spacing w:val="-3"/>
          <w:sz w:val="15"/>
        </w:rPr>
        <w:t xml:space="preserve"> </w:t>
      </w:r>
      <w:r>
        <w:rPr>
          <w:b/>
          <w:spacing w:val="-2"/>
          <w:sz w:val="15"/>
        </w:rPr>
        <w:t>(the</w:t>
      </w:r>
      <w:r>
        <w:rPr>
          <w:b/>
          <w:spacing w:val="-3"/>
          <w:sz w:val="15"/>
        </w:rPr>
        <w:t xml:space="preserve"> </w:t>
      </w:r>
      <w:r>
        <w:rPr>
          <w:b/>
          <w:spacing w:val="-2"/>
          <w:sz w:val="15"/>
        </w:rPr>
        <w:t>loan</w:t>
      </w:r>
      <w:r>
        <w:rPr>
          <w:b/>
          <w:spacing w:val="-3"/>
          <w:sz w:val="15"/>
        </w:rPr>
        <w:t xml:space="preserve"> </w:t>
      </w:r>
      <w:r>
        <w:rPr>
          <w:b/>
          <w:spacing w:val="-2"/>
          <w:sz w:val="15"/>
        </w:rPr>
        <w:t>date</w:t>
      </w:r>
      <w:r>
        <w:rPr>
          <w:b/>
          <w:spacing w:val="-3"/>
          <w:sz w:val="15"/>
        </w:rPr>
        <w:t xml:space="preserve"> </w:t>
      </w:r>
      <w:r>
        <w:rPr>
          <w:b/>
          <w:spacing w:val="-2"/>
          <w:sz w:val="15"/>
        </w:rPr>
        <w:t>above)</w:t>
      </w:r>
      <w:r>
        <w:rPr>
          <w:b/>
          <w:spacing w:val="-3"/>
          <w:sz w:val="15"/>
        </w:rPr>
        <w:t xml:space="preserve"> </w:t>
      </w:r>
      <w:r>
        <w:rPr>
          <w:b/>
          <w:spacing w:val="-2"/>
          <w:sz w:val="15"/>
        </w:rPr>
        <w:t>and</w:t>
      </w:r>
      <w:r>
        <w:rPr>
          <w:b/>
          <w:spacing w:val="-3"/>
          <w:sz w:val="15"/>
        </w:rPr>
        <w:t xml:space="preserve"> </w:t>
      </w:r>
      <w:r>
        <w:rPr>
          <w:b/>
          <w:spacing w:val="-2"/>
          <w:sz w:val="15"/>
        </w:rPr>
        <w:t>authorize</w:t>
      </w:r>
      <w:r>
        <w:rPr>
          <w:b/>
          <w:spacing w:val="-3"/>
          <w:sz w:val="15"/>
        </w:rPr>
        <w:t xml:space="preserve"> </w:t>
      </w:r>
      <w:r>
        <w:rPr>
          <w:b/>
          <w:spacing w:val="-2"/>
          <w:sz w:val="15"/>
        </w:rPr>
        <w:t>any</w:t>
      </w:r>
      <w:r>
        <w:rPr>
          <w:b/>
          <w:spacing w:val="-3"/>
          <w:sz w:val="15"/>
        </w:rPr>
        <w:t xml:space="preserve"> </w:t>
      </w:r>
      <w:r>
        <w:rPr>
          <w:b/>
          <w:spacing w:val="-2"/>
          <w:sz w:val="15"/>
        </w:rPr>
        <w:t>parties</w:t>
      </w:r>
      <w:r>
        <w:rPr>
          <w:b/>
          <w:spacing w:val="-3"/>
          <w:sz w:val="15"/>
        </w:rPr>
        <w:t xml:space="preserve"> </w:t>
      </w:r>
      <w:r>
        <w:rPr>
          <w:b/>
          <w:spacing w:val="-2"/>
          <w:sz w:val="15"/>
        </w:rPr>
        <w:t>who</w:t>
      </w:r>
      <w:r>
        <w:rPr>
          <w:b/>
          <w:spacing w:val="-3"/>
          <w:sz w:val="15"/>
        </w:rPr>
        <w:t xml:space="preserve"> </w:t>
      </w:r>
      <w:r>
        <w:rPr>
          <w:b/>
          <w:spacing w:val="-2"/>
          <w:sz w:val="15"/>
        </w:rPr>
        <w:t>may</w:t>
      </w:r>
      <w:r>
        <w:rPr>
          <w:b/>
          <w:spacing w:val="-3"/>
          <w:sz w:val="15"/>
        </w:rPr>
        <w:t xml:space="preserve"> </w:t>
      </w:r>
      <w:r>
        <w:rPr>
          <w:b/>
          <w:spacing w:val="-2"/>
          <w:sz w:val="15"/>
        </w:rPr>
        <w:t>have</w:t>
      </w:r>
      <w:r>
        <w:rPr>
          <w:b/>
          <w:spacing w:val="-3"/>
          <w:sz w:val="15"/>
        </w:rPr>
        <w:t xml:space="preserve"> </w:t>
      </w:r>
      <w:r>
        <w:rPr>
          <w:b/>
          <w:spacing w:val="-2"/>
          <w:sz w:val="15"/>
        </w:rPr>
        <w:t>received</w:t>
      </w:r>
      <w:r>
        <w:rPr>
          <w:b/>
          <w:spacing w:val="-4"/>
          <w:sz w:val="15"/>
        </w:rPr>
        <w:t xml:space="preserve"> </w:t>
      </w:r>
      <w:r>
        <w:rPr>
          <w:b/>
          <w:spacing w:val="-2"/>
          <w:sz w:val="15"/>
        </w:rPr>
        <w:t>funds</w:t>
      </w:r>
      <w:r>
        <w:rPr>
          <w:b/>
          <w:sz w:val="15"/>
        </w:rPr>
        <w:t xml:space="preserve"> to</w:t>
      </w:r>
      <w:r>
        <w:rPr>
          <w:b/>
          <w:spacing w:val="-8"/>
          <w:sz w:val="15"/>
        </w:rPr>
        <w:t xml:space="preserve"> </w:t>
      </w:r>
      <w:r>
        <w:rPr>
          <w:b/>
          <w:sz w:val="15"/>
        </w:rPr>
        <w:t>return</w:t>
      </w:r>
      <w:r>
        <w:rPr>
          <w:b/>
          <w:spacing w:val="-8"/>
          <w:sz w:val="15"/>
        </w:rPr>
        <w:t xml:space="preserve"> </w:t>
      </w:r>
      <w:r>
        <w:rPr>
          <w:b/>
          <w:sz w:val="15"/>
        </w:rPr>
        <w:t>the</w:t>
      </w:r>
      <w:r>
        <w:rPr>
          <w:b/>
          <w:spacing w:val="-8"/>
          <w:sz w:val="15"/>
        </w:rPr>
        <w:t xml:space="preserve"> </w:t>
      </w:r>
      <w:r>
        <w:rPr>
          <w:b/>
          <w:sz w:val="15"/>
        </w:rPr>
        <w:t>funds</w:t>
      </w:r>
      <w:r>
        <w:rPr>
          <w:b/>
          <w:spacing w:val="-8"/>
          <w:sz w:val="15"/>
        </w:rPr>
        <w:t xml:space="preserve"> </w:t>
      </w:r>
      <w:r>
        <w:rPr>
          <w:b/>
          <w:sz w:val="15"/>
        </w:rPr>
        <w:t>to</w:t>
      </w:r>
      <w:r>
        <w:rPr>
          <w:b/>
          <w:spacing w:val="-9"/>
          <w:sz w:val="15"/>
        </w:rPr>
        <w:t xml:space="preserve"> </w:t>
      </w:r>
      <w:r>
        <w:rPr>
          <w:b/>
          <w:sz w:val="15"/>
        </w:rPr>
        <w:t>us.</w:t>
      </w:r>
      <w:r>
        <w:rPr>
          <w:b/>
          <w:spacing w:val="-8"/>
          <w:sz w:val="15"/>
        </w:rPr>
        <w:t xml:space="preserve"> </w:t>
      </w:r>
      <w:r>
        <w:rPr>
          <w:b/>
          <w:sz w:val="15"/>
        </w:rPr>
        <w:t>To</w:t>
      </w:r>
      <w:r>
        <w:rPr>
          <w:b/>
          <w:spacing w:val="-8"/>
          <w:sz w:val="15"/>
        </w:rPr>
        <w:t xml:space="preserve"> </w:t>
      </w:r>
      <w:r>
        <w:rPr>
          <w:b/>
          <w:sz w:val="15"/>
        </w:rPr>
        <w:t>contact</w:t>
      </w:r>
      <w:r>
        <w:rPr>
          <w:b/>
          <w:spacing w:val="-8"/>
          <w:sz w:val="15"/>
        </w:rPr>
        <w:t xml:space="preserve"> </w:t>
      </w:r>
      <w:r>
        <w:rPr>
          <w:b/>
          <w:sz w:val="15"/>
        </w:rPr>
        <w:t>us</w:t>
      </w:r>
      <w:r>
        <w:rPr>
          <w:b/>
          <w:spacing w:val="-8"/>
          <w:sz w:val="15"/>
        </w:rPr>
        <w:t xml:space="preserve"> </w:t>
      </w:r>
      <w:r>
        <w:rPr>
          <w:b/>
          <w:sz w:val="15"/>
        </w:rPr>
        <w:t>to</w:t>
      </w:r>
      <w:r>
        <w:rPr>
          <w:b/>
          <w:spacing w:val="-9"/>
          <w:sz w:val="15"/>
        </w:rPr>
        <w:t xml:space="preserve"> </w:t>
      </w:r>
      <w:r>
        <w:rPr>
          <w:b/>
          <w:sz w:val="15"/>
        </w:rPr>
        <w:t>cancel,</w:t>
      </w:r>
      <w:r>
        <w:rPr>
          <w:b/>
          <w:spacing w:val="-8"/>
          <w:sz w:val="15"/>
        </w:rPr>
        <w:t xml:space="preserve"> </w:t>
      </w:r>
      <w:r>
        <w:rPr>
          <w:b/>
          <w:sz w:val="15"/>
        </w:rPr>
        <w:t>call</w:t>
      </w:r>
      <w:r>
        <w:rPr>
          <w:b/>
          <w:spacing w:val="-8"/>
          <w:sz w:val="15"/>
        </w:rPr>
        <w:t xml:space="preserve"> </w:t>
      </w:r>
      <w:r>
        <w:rPr>
          <w:b/>
          <w:sz w:val="15"/>
        </w:rPr>
        <w:t>(877)</w:t>
      </w:r>
      <w:r>
        <w:rPr>
          <w:b/>
          <w:spacing w:val="-8"/>
          <w:sz w:val="15"/>
        </w:rPr>
        <w:t xml:space="preserve"> </w:t>
      </w:r>
      <w:r>
        <w:rPr>
          <w:b/>
          <w:sz w:val="15"/>
        </w:rPr>
        <w:t>279­7172.</w:t>
      </w:r>
      <w:r>
        <w:rPr>
          <w:b/>
          <w:spacing w:val="-6"/>
          <w:sz w:val="15"/>
        </w:rPr>
        <w:t xml:space="preserve"> </w:t>
      </w:r>
      <w:r>
        <w:rPr>
          <w:b/>
          <w:sz w:val="15"/>
        </w:rPr>
        <w:t>You</w:t>
      </w:r>
      <w:r>
        <w:rPr>
          <w:b/>
          <w:spacing w:val="-8"/>
          <w:sz w:val="15"/>
        </w:rPr>
        <w:t xml:space="preserve"> </w:t>
      </w:r>
      <w:r>
        <w:rPr>
          <w:b/>
          <w:sz w:val="15"/>
        </w:rPr>
        <w:t>are</w:t>
      </w:r>
      <w:r>
        <w:rPr>
          <w:b/>
          <w:spacing w:val="-8"/>
          <w:sz w:val="15"/>
        </w:rPr>
        <w:t xml:space="preserve"> </w:t>
      </w:r>
      <w:r>
        <w:rPr>
          <w:b/>
          <w:sz w:val="15"/>
        </w:rPr>
        <w:t>not</w:t>
      </w:r>
      <w:r>
        <w:rPr>
          <w:b/>
          <w:spacing w:val="-8"/>
          <w:sz w:val="15"/>
        </w:rPr>
        <w:t xml:space="preserve"> </w:t>
      </w:r>
      <w:r>
        <w:rPr>
          <w:b/>
          <w:sz w:val="15"/>
        </w:rPr>
        <w:t>bound</w:t>
      </w:r>
      <w:r>
        <w:rPr>
          <w:b/>
          <w:spacing w:val="-8"/>
          <w:sz w:val="15"/>
        </w:rPr>
        <w:t xml:space="preserve"> </w:t>
      </w:r>
      <w:r>
        <w:rPr>
          <w:b/>
          <w:sz w:val="15"/>
        </w:rPr>
        <w:t>to</w:t>
      </w:r>
      <w:r>
        <w:rPr>
          <w:b/>
          <w:spacing w:val="-8"/>
          <w:sz w:val="15"/>
        </w:rPr>
        <w:t xml:space="preserve"> </w:t>
      </w:r>
      <w:r>
        <w:rPr>
          <w:b/>
          <w:sz w:val="15"/>
        </w:rPr>
        <w:t>the</w:t>
      </w:r>
      <w:r>
        <w:rPr>
          <w:b/>
          <w:spacing w:val="-8"/>
          <w:sz w:val="15"/>
        </w:rPr>
        <w:t xml:space="preserve"> </w:t>
      </w:r>
      <w:r>
        <w:rPr>
          <w:b/>
          <w:sz w:val="15"/>
        </w:rPr>
        <w:t>terms</w:t>
      </w:r>
      <w:r>
        <w:rPr>
          <w:b/>
          <w:spacing w:val="-8"/>
          <w:sz w:val="15"/>
        </w:rPr>
        <w:t xml:space="preserve"> </w:t>
      </w:r>
      <w:r>
        <w:rPr>
          <w:b/>
          <w:sz w:val="15"/>
        </w:rPr>
        <w:t>of</w:t>
      </w:r>
      <w:r>
        <w:rPr>
          <w:b/>
          <w:spacing w:val="-8"/>
          <w:sz w:val="15"/>
        </w:rPr>
        <w:t xml:space="preserve"> </w:t>
      </w:r>
      <w:r>
        <w:rPr>
          <w:b/>
          <w:sz w:val="15"/>
        </w:rPr>
        <w:t>this</w:t>
      </w:r>
      <w:r>
        <w:rPr>
          <w:b/>
          <w:spacing w:val="-8"/>
          <w:sz w:val="15"/>
        </w:rPr>
        <w:t xml:space="preserve"> </w:t>
      </w:r>
      <w:r>
        <w:rPr>
          <w:b/>
          <w:sz w:val="15"/>
        </w:rPr>
        <w:t>loan</w:t>
      </w:r>
      <w:r>
        <w:rPr>
          <w:b/>
          <w:spacing w:val="-8"/>
          <w:sz w:val="15"/>
        </w:rPr>
        <w:t xml:space="preserve"> </w:t>
      </w:r>
      <w:r>
        <w:rPr>
          <w:b/>
          <w:sz w:val="15"/>
        </w:rPr>
        <w:t>until</w:t>
      </w:r>
      <w:r>
        <w:rPr>
          <w:b/>
          <w:spacing w:val="-8"/>
          <w:sz w:val="15"/>
        </w:rPr>
        <w:t xml:space="preserve"> </w:t>
      </w:r>
      <w:r>
        <w:rPr>
          <w:b/>
          <w:sz w:val="15"/>
        </w:rPr>
        <w:t>the</w:t>
      </w:r>
      <w:r>
        <w:rPr>
          <w:b/>
          <w:spacing w:val="-8"/>
          <w:sz w:val="15"/>
        </w:rPr>
        <w:t xml:space="preserve"> </w:t>
      </w:r>
      <w:r>
        <w:rPr>
          <w:b/>
          <w:sz w:val="15"/>
        </w:rPr>
        <w:t>date</w:t>
      </w:r>
      <w:r>
        <w:rPr>
          <w:b/>
          <w:spacing w:val="-8"/>
          <w:sz w:val="15"/>
        </w:rPr>
        <w:t xml:space="preserve"> </w:t>
      </w:r>
      <w:r>
        <w:rPr>
          <w:b/>
          <w:sz w:val="15"/>
        </w:rPr>
        <w:t>your</w:t>
      </w:r>
      <w:r>
        <w:rPr>
          <w:b/>
          <w:spacing w:val="-8"/>
          <w:sz w:val="15"/>
        </w:rPr>
        <w:t xml:space="preserve"> </w:t>
      </w:r>
      <w:r>
        <w:rPr>
          <w:b/>
          <w:sz w:val="15"/>
        </w:rPr>
        <w:t>right</w:t>
      </w:r>
      <w:r>
        <w:rPr>
          <w:b/>
          <w:spacing w:val="-8"/>
          <w:sz w:val="15"/>
        </w:rPr>
        <w:t xml:space="preserve"> </w:t>
      </w:r>
      <w:r>
        <w:rPr>
          <w:b/>
          <w:sz w:val="15"/>
        </w:rPr>
        <w:t>to cancel the Promissory Note has expired.</w:t>
      </w:r>
    </w:p>
    <w:p w14:paraId="7690BB9C" w14:textId="77777777" w:rsidR="005C2A41" w:rsidRDefault="005C2A41">
      <w:pPr>
        <w:pStyle w:val="BodyText"/>
        <w:spacing w:before="1" w:after="1"/>
        <w:rPr>
          <w:b/>
          <w:sz w:val="13"/>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2"/>
        <w:gridCol w:w="5001"/>
      </w:tblGrid>
      <w:tr w:rsidR="005C2A41" w14:paraId="771B1149" w14:textId="77777777">
        <w:trPr>
          <w:trHeight w:val="2075"/>
        </w:trPr>
        <w:tc>
          <w:tcPr>
            <w:tcW w:w="9933" w:type="dxa"/>
            <w:gridSpan w:val="2"/>
          </w:tcPr>
          <w:p w14:paraId="297A4B4E" w14:textId="77777777" w:rsidR="005C2A41" w:rsidRDefault="00863C9F">
            <w:pPr>
              <w:pStyle w:val="TableParagraph"/>
              <w:spacing w:before="8"/>
              <w:ind w:left="54"/>
              <w:rPr>
                <w:b/>
                <w:sz w:val="16"/>
              </w:rPr>
            </w:pPr>
            <w:r>
              <w:rPr>
                <w:b/>
                <w:spacing w:val="-2"/>
                <w:sz w:val="16"/>
              </w:rPr>
              <w:t>Federal</w:t>
            </w:r>
            <w:r>
              <w:rPr>
                <w:b/>
                <w:spacing w:val="-4"/>
                <w:sz w:val="16"/>
              </w:rPr>
              <w:t xml:space="preserve"> </w:t>
            </w:r>
            <w:r>
              <w:rPr>
                <w:b/>
                <w:spacing w:val="-2"/>
                <w:sz w:val="16"/>
              </w:rPr>
              <w:t>Truth</w:t>
            </w:r>
            <w:r>
              <w:rPr>
                <w:b/>
                <w:spacing w:val="-3"/>
                <w:sz w:val="16"/>
              </w:rPr>
              <w:t xml:space="preserve"> </w:t>
            </w:r>
            <w:r>
              <w:rPr>
                <w:b/>
                <w:spacing w:val="-2"/>
                <w:sz w:val="16"/>
              </w:rPr>
              <w:t>in</w:t>
            </w:r>
            <w:r>
              <w:rPr>
                <w:b/>
                <w:spacing w:val="-4"/>
                <w:sz w:val="16"/>
              </w:rPr>
              <w:t xml:space="preserve"> </w:t>
            </w:r>
            <w:r>
              <w:rPr>
                <w:b/>
                <w:spacing w:val="-2"/>
                <w:sz w:val="16"/>
              </w:rPr>
              <w:t>Lending</w:t>
            </w:r>
            <w:r>
              <w:rPr>
                <w:b/>
                <w:spacing w:val="-3"/>
                <w:sz w:val="16"/>
              </w:rPr>
              <w:t xml:space="preserve"> </w:t>
            </w:r>
            <w:r>
              <w:rPr>
                <w:b/>
                <w:spacing w:val="-2"/>
                <w:sz w:val="16"/>
              </w:rPr>
              <w:t>Disclosures</w:t>
            </w:r>
          </w:p>
          <w:p w14:paraId="53A7BE16" w14:textId="77777777" w:rsidR="005C2A41" w:rsidRDefault="005C2A41">
            <w:pPr>
              <w:pStyle w:val="TableParagraph"/>
              <w:ind w:left="0"/>
              <w:rPr>
                <w:b/>
                <w:sz w:val="16"/>
              </w:rPr>
            </w:pPr>
          </w:p>
          <w:p w14:paraId="65342828" w14:textId="77777777" w:rsidR="005C2A41" w:rsidRDefault="005C2A41">
            <w:pPr>
              <w:pStyle w:val="TableParagraph"/>
              <w:ind w:left="0"/>
              <w:rPr>
                <w:b/>
                <w:sz w:val="16"/>
              </w:rPr>
            </w:pPr>
          </w:p>
          <w:p w14:paraId="1CF58264" w14:textId="77777777" w:rsidR="005C2A41" w:rsidRDefault="005C2A41">
            <w:pPr>
              <w:pStyle w:val="TableParagraph"/>
              <w:ind w:left="0"/>
              <w:rPr>
                <w:b/>
                <w:sz w:val="16"/>
              </w:rPr>
            </w:pPr>
          </w:p>
          <w:p w14:paraId="1197F379" w14:textId="77777777" w:rsidR="005C2A41" w:rsidRDefault="005C2A41">
            <w:pPr>
              <w:pStyle w:val="TableParagraph"/>
              <w:ind w:left="0"/>
              <w:rPr>
                <w:b/>
                <w:sz w:val="16"/>
              </w:rPr>
            </w:pPr>
          </w:p>
          <w:p w14:paraId="0D6424D4" w14:textId="77777777" w:rsidR="005C2A41" w:rsidRDefault="005C2A41">
            <w:pPr>
              <w:pStyle w:val="TableParagraph"/>
              <w:ind w:left="0"/>
              <w:rPr>
                <w:b/>
                <w:sz w:val="16"/>
              </w:rPr>
            </w:pPr>
          </w:p>
          <w:p w14:paraId="55E59183" w14:textId="77777777" w:rsidR="005C2A41" w:rsidRDefault="005C2A41">
            <w:pPr>
              <w:pStyle w:val="TableParagraph"/>
              <w:ind w:left="0"/>
              <w:rPr>
                <w:b/>
                <w:sz w:val="16"/>
              </w:rPr>
            </w:pPr>
          </w:p>
          <w:p w14:paraId="630C26C7" w14:textId="77777777" w:rsidR="005C2A41" w:rsidRDefault="005C2A41">
            <w:pPr>
              <w:pStyle w:val="TableParagraph"/>
              <w:ind w:left="0"/>
              <w:rPr>
                <w:b/>
                <w:sz w:val="16"/>
              </w:rPr>
            </w:pPr>
          </w:p>
          <w:p w14:paraId="6438987A" w14:textId="77777777" w:rsidR="005C2A41" w:rsidRDefault="005C2A41">
            <w:pPr>
              <w:pStyle w:val="TableParagraph"/>
              <w:spacing w:before="43"/>
              <w:ind w:left="0"/>
              <w:rPr>
                <w:b/>
                <w:sz w:val="16"/>
              </w:rPr>
            </w:pPr>
          </w:p>
          <w:p w14:paraId="6A3E67A5" w14:textId="77777777" w:rsidR="005C2A41" w:rsidRDefault="00863C9F">
            <w:pPr>
              <w:pStyle w:val="TableParagraph"/>
              <w:spacing w:before="1"/>
              <w:ind w:left="54"/>
              <w:rPr>
                <w:b/>
                <w:sz w:val="16"/>
              </w:rPr>
            </w:pPr>
            <w:r>
              <w:rPr>
                <w:b/>
                <w:spacing w:val="-2"/>
                <w:sz w:val="16"/>
              </w:rPr>
              <w:t>Your</w:t>
            </w:r>
            <w:r>
              <w:rPr>
                <w:b/>
                <w:spacing w:val="-5"/>
                <w:sz w:val="16"/>
              </w:rPr>
              <w:t xml:space="preserve"> </w:t>
            </w:r>
            <w:r>
              <w:rPr>
                <w:b/>
                <w:spacing w:val="-2"/>
                <w:sz w:val="16"/>
              </w:rPr>
              <w:t>Payment</w:t>
            </w:r>
            <w:r>
              <w:rPr>
                <w:b/>
                <w:spacing w:val="-5"/>
                <w:sz w:val="16"/>
              </w:rPr>
              <w:t xml:space="preserve"> </w:t>
            </w:r>
            <w:r>
              <w:rPr>
                <w:b/>
                <w:spacing w:val="-2"/>
                <w:sz w:val="16"/>
              </w:rPr>
              <w:t>Schedule</w:t>
            </w:r>
            <w:r>
              <w:rPr>
                <w:b/>
                <w:spacing w:val="-5"/>
                <w:sz w:val="16"/>
              </w:rPr>
              <w:t xml:space="preserve"> </w:t>
            </w:r>
            <w:r>
              <w:rPr>
                <w:b/>
                <w:spacing w:val="-2"/>
                <w:sz w:val="16"/>
              </w:rPr>
              <w:t>will</w:t>
            </w:r>
            <w:r>
              <w:rPr>
                <w:b/>
                <w:spacing w:val="-5"/>
                <w:sz w:val="16"/>
              </w:rPr>
              <w:t xml:space="preserve"> </w:t>
            </w:r>
            <w:r>
              <w:rPr>
                <w:b/>
                <w:spacing w:val="-2"/>
                <w:sz w:val="16"/>
              </w:rPr>
              <w:t>be:</w:t>
            </w:r>
            <w:r>
              <w:rPr>
                <w:b/>
                <w:spacing w:val="-5"/>
                <w:sz w:val="16"/>
              </w:rPr>
              <w:t xml:space="preserve"> (e)</w:t>
            </w:r>
          </w:p>
        </w:tc>
      </w:tr>
      <w:tr w:rsidR="005C2A41" w14:paraId="4E3CB776" w14:textId="77777777">
        <w:trPr>
          <w:trHeight w:val="217"/>
        </w:trPr>
        <w:tc>
          <w:tcPr>
            <w:tcW w:w="4932" w:type="dxa"/>
          </w:tcPr>
          <w:p w14:paraId="64731062" w14:textId="77777777" w:rsidR="005C2A41" w:rsidRDefault="00863C9F">
            <w:pPr>
              <w:pStyle w:val="TableParagraph"/>
              <w:spacing w:before="8"/>
              <w:ind w:left="83"/>
              <w:rPr>
                <w:b/>
                <w:sz w:val="16"/>
              </w:rPr>
            </w:pPr>
            <w:r>
              <w:rPr>
                <w:b/>
                <w:sz w:val="16"/>
              </w:rPr>
              <w:t>No.</w:t>
            </w:r>
            <w:r>
              <w:rPr>
                <w:b/>
                <w:spacing w:val="-12"/>
                <w:sz w:val="16"/>
              </w:rPr>
              <w:t xml:space="preserve"> </w:t>
            </w:r>
            <w:r>
              <w:rPr>
                <w:b/>
                <w:sz w:val="16"/>
              </w:rPr>
              <w:t>of</w:t>
            </w:r>
            <w:r>
              <w:rPr>
                <w:b/>
                <w:spacing w:val="-11"/>
                <w:sz w:val="16"/>
              </w:rPr>
              <w:t xml:space="preserve"> </w:t>
            </w:r>
            <w:r>
              <w:rPr>
                <w:b/>
                <w:sz w:val="16"/>
              </w:rPr>
              <w:t>Payments</w:t>
            </w:r>
            <w:r>
              <w:rPr>
                <w:b/>
                <w:spacing w:val="16"/>
                <w:sz w:val="16"/>
              </w:rPr>
              <w:t xml:space="preserve"> </w:t>
            </w:r>
            <w:proofErr w:type="gramStart"/>
            <w:r>
              <w:rPr>
                <w:b/>
                <w:sz w:val="16"/>
              </w:rPr>
              <w:t>Amount</w:t>
            </w:r>
            <w:proofErr w:type="gramEnd"/>
            <w:r>
              <w:rPr>
                <w:b/>
                <w:spacing w:val="-11"/>
                <w:sz w:val="16"/>
              </w:rPr>
              <w:t xml:space="preserve"> </w:t>
            </w:r>
            <w:r>
              <w:rPr>
                <w:b/>
                <w:sz w:val="16"/>
              </w:rPr>
              <w:t>of</w:t>
            </w:r>
            <w:r>
              <w:rPr>
                <w:b/>
                <w:spacing w:val="-11"/>
                <w:sz w:val="16"/>
              </w:rPr>
              <w:t xml:space="preserve"> </w:t>
            </w:r>
            <w:r>
              <w:rPr>
                <w:b/>
                <w:sz w:val="16"/>
              </w:rPr>
              <w:t>Payments</w:t>
            </w:r>
            <w:r>
              <w:rPr>
                <w:b/>
                <w:spacing w:val="32"/>
                <w:sz w:val="16"/>
              </w:rPr>
              <w:t xml:space="preserve"> </w:t>
            </w:r>
            <w:r>
              <w:rPr>
                <w:b/>
                <w:sz w:val="16"/>
              </w:rPr>
              <w:t>Due</w:t>
            </w:r>
            <w:r>
              <w:rPr>
                <w:b/>
                <w:spacing w:val="-11"/>
                <w:sz w:val="16"/>
              </w:rPr>
              <w:t xml:space="preserve"> </w:t>
            </w:r>
            <w:r>
              <w:rPr>
                <w:b/>
                <w:sz w:val="16"/>
              </w:rPr>
              <w:t>Monthly</w:t>
            </w:r>
            <w:r>
              <w:rPr>
                <w:b/>
                <w:spacing w:val="-10"/>
                <w:sz w:val="16"/>
              </w:rPr>
              <w:t xml:space="preserve"> </w:t>
            </w:r>
            <w:r>
              <w:rPr>
                <w:b/>
                <w:spacing w:val="-2"/>
                <w:sz w:val="16"/>
              </w:rPr>
              <w:t>Beginning</w:t>
            </w:r>
          </w:p>
        </w:tc>
        <w:tc>
          <w:tcPr>
            <w:tcW w:w="5001" w:type="dxa"/>
            <w:tcBorders>
              <w:right w:val="double" w:sz="4" w:space="0" w:color="000000"/>
            </w:tcBorders>
          </w:tcPr>
          <w:p w14:paraId="2D486AFA" w14:textId="77777777" w:rsidR="005C2A41" w:rsidRDefault="00863C9F">
            <w:pPr>
              <w:pStyle w:val="TableParagraph"/>
              <w:spacing w:before="8"/>
              <w:ind w:left="103"/>
              <w:rPr>
                <w:b/>
                <w:sz w:val="16"/>
              </w:rPr>
            </w:pPr>
            <w:r>
              <w:rPr>
                <w:b/>
                <w:sz w:val="16"/>
              </w:rPr>
              <w:t>No.</w:t>
            </w:r>
            <w:r>
              <w:rPr>
                <w:b/>
                <w:spacing w:val="-12"/>
                <w:sz w:val="16"/>
              </w:rPr>
              <w:t xml:space="preserve"> </w:t>
            </w:r>
            <w:r>
              <w:rPr>
                <w:b/>
                <w:sz w:val="16"/>
              </w:rPr>
              <w:t>of</w:t>
            </w:r>
            <w:r>
              <w:rPr>
                <w:b/>
                <w:spacing w:val="-10"/>
                <w:sz w:val="16"/>
              </w:rPr>
              <w:t xml:space="preserve"> </w:t>
            </w:r>
            <w:r>
              <w:rPr>
                <w:b/>
                <w:sz w:val="16"/>
              </w:rPr>
              <w:t>Payments</w:t>
            </w:r>
            <w:r>
              <w:rPr>
                <w:b/>
                <w:spacing w:val="24"/>
                <w:sz w:val="16"/>
              </w:rPr>
              <w:t xml:space="preserve"> </w:t>
            </w:r>
            <w:proofErr w:type="gramStart"/>
            <w:r>
              <w:rPr>
                <w:b/>
                <w:sz w:val="16"/>
              </w:rPr>
              <w:t>Amount</w:t>
            </w:r>
            <w:proofErr w:type="gramEnd"/>
            <w:r>
              <w:rPr>
                <w:b/>
                <w:spacing w:val="-11"/>
                <w:sz w:val="16"/>
              </w:rPr>
              <w:t xml:space="preserve"> </w:t>
            </w:r>
            <w:r>
              <w:rPr>
                <w:b/>
                <w:sz w:val="16"/>
              </w:rPr>
              <w:t>of</w:t>
            </w:r>
            <w:r>
              <w:rPr>
                <w:b/>
                <w:spacing w:val="-11"/>
                <w:sz w:val="16"/>
              </w:rPr>
              <w:t xml:space="preserve"> </w:t>
            </w:r>
            <w:r>
              <w:rPr>
                <w:b/>
                <w:sz w:val="16"/>
              </w:rPr>
              <w:t>Payments</w:t>
            </w:r>
            <w:r>
              <w:rPr>
                <w:b/>
                <w:spacing w:val="32"/>
                <w:sz w:val="16"/>
              </w:rPr>
              <w:t xml:space="preserve"> </w:t>
            </w:r>
            <w:r>
              <w:rPr>
                <w:b/>
                <w:sz w:val="16"/>
              </w:rPr>
              <w:t>Due</w:t>
            </w:r>
            <w:r>
              <w:rPr>
                <w:b/>
                <w:spacing w:val="-10"/>
                <w:sz w:val="16"/>
              </w:rPr>
              <w:t xml:space="preserve"> </w:t>
            </w:r>
            <w:r>
              <w:rPr>
                <w:b/>
                <w:sz w:val="16"/>
              </w:rPr>
              <w:t>Monthly</w:t>
            </w:r>
            <w:r>
              <w:rPr>
                <w:b/>
                <w:spacing w:val="-10"/>
                <w:sz w:val="16"/>
              </w:rPr>
              <w:t xml:space="preserve"> </w:t>
            </w:r>
            <w:r>
              <w:rPr>
                <w:b/>
                <w:spacing w:val="-2"/>
                <w:sz w:val="16"/>
              </w:rPr>
              <w:t>Beginning</w:t>
            </w:r>
          </w:p>
        </w:tc>
      </w:tr>
      <w:tr w:rsidR="005C2A41" w14:paraId="4206A74C" w14:textId="77777777">
        <w:trPr>
          <w:trHeight w:val="217"/>
        </w:trPr>
        <w:tc>
          <w:tcPr>
            <w:tcW w:w="4932" w:type="dxa"/>
          </w:tcPr>
          <w:p w14:paraId="0A56FE04" w14:textId="77777777" w:rsidR="005C2A41" w:rsidRDefault="00863C9F">
            <w:pPr>
              <w:pStyle w:val="TableParagraph"/>
              <w:tabs>
                <w:tab w:val="left" w:pos="1398"/>
                <w:tab w:val="left" w:pos="3068"/>
              </w:tabs>
              <w:spacing w:before="18" w:line="179" w:lineRule="exact"/>
              <w:ind w:left="83"/>
              <w:rPr>
                <w:sz w:val="16"/>
              </w:rPr>
            </w:pPr>
            <w:r>
              <w:rPr>
                <w:spacing w:val="-5"/>
                <w:sz w:val="16"/>
              </w:rPr>
              <w:t>42</w:t>
            </w:r>
            <w:r>
              <w:rPr>
                <w:sz w:val="16"/>
              </w:rPr>
              <w:tab/>
            </w:r>
            <w:r>
              <w:rPr>
                <w:spacing w:val="-2"/>
                <w:sz w:val="16"/>
              </w:rPr>
              <w:t>$0.00</w:t>
            </w:r>
            <w:r>
              <w:rPr>
                <w:sz w:val="16"/>
              </w:rPr>
              <w:tab/>
            </w:r>
            <w:r>
              <w:rPr>
                <w:spacing w:val="-2"/>
                <w:sz w:val="16"/>
              </w:rPr>
              <w:t>01/14/2025</w:t>
            </w:r>
          </w:p>
        </w:tc>
        <w:tc>
          <w:tcPr>
            <w:tcW w:w="5001" w:type="dxa"/>
            <w:tcBorders>
              <w:right w:val="double" w:sz="4" w:space="0" w:color="000000"/>
            </w:tcBorders>
          </w:tcPr>
          <w:p w14:paraId="465B9241" w14:textId="77777777" w:rsidR="005C2A41" w:rsidRDefault="005C2A41">
            <w:pPr>
              <w:pStyle w:val="TableParagraph"/>
              <w:ind w:left="0"/>
              <w:rPr>
                <w:rFonts w:ascii="Times New Roman"/>
                <w:sz w:val="14"/>
              </w:rPr>
            </w:pPr>
          </w:p>
        </w:tc>
      </w:tr>
      <w:tr w:rsidR="005C2A41" w14:paraId="524D72AE" w14:textId="77777777">
        <w:trPr>
          <w:trHeight w:val="217"/>
        </w:trPr>
        <w:tc>
          <w:tcPr>
            <w:tcW w:w="4932" w:type="dxa"/>
          </w:tcPr>
          <w:p w14:paraId="144CE6BA" w14:textId="77777777" w:rsidR="005C2A41" w:rsidRDefault="00863C9F">
            <w:pPr>
              <w:pStyle w:val="TableParagraph"/>
              <w:tabs>
                <w:tab w:val="left" w:pos="1398"/>
                <w:tab w:val="left" w:pos="3068"/>
              </w:tabs>
              <w:spacing w:before="18" w:line="179" w:lineRule="exact"/>
              <w:ind w:left="83"/>
              <w:rPr>
                <w:sz w:val="16"/>
              </w:rPr>
            </w:pPr>
            <w:r>
              <w:rPr>
                <w:spacing w:val="-5"/>
                <w:sz w:val="16"/>
              </w:rPr>
              <w:t>239</w:t>
            </w:r>
            <w:r>
              <w:rPr>
                <w:sz w:val="16"/>
              </w:rPr>
              <w:tab/>
            </w:r>
            <w:r>
              <w:rPr>
                <w:spacing w:val="-2"/>
                <w:sz w:val="16"/>
              </w:rPr>
              <w:t>$265.94</w:t>
            </w:r>
            <w:r>
              <w:rPr>
                <w:sz w:val="16"/>
              </w:rPr>
              <w:tab/>
            </w:r>
            <w:r>
              <w:rPr>
                <w:spacing w:val="-2"/>
                <w:sz w:val="16"/>
              </w:rPr>
              <w:t>07/14/2028</w:t>
            </w:r>
          </w:p>
        </w:tc>
        <w:tc>
          <w:tcPr>
            <w:tcW w:w="5001" w:type="dxa"/>
            <w:tcBorders>
              <w:right w:val="double" w:sz="4" w:space="0" w:color="000000"/>
            </w:tcBorders>
          </w:tcPr>
          <w:p w14:paraId="653C386C" w14:textId="77777777" w:rsidR="005C2A41" w:rsidRDefault="005C2A41">
            <w:pPr>
              <w:pStyle w:val="TableParagraph"/>
              <w:ind w:left="0"/>
              <w:rPr>
                <w:rFonts w:ascii="Times New Roman"/>
                <w:sz w:val="14"/>
              </w:rPr>
            </w:pPr>
          </w:p>
        </w:tc>
      </w:tr>
      <w:tr w:rsidR="005C2A41" w14:paraId="533D989F" w14:textId="77777777">
        <w:trPr>
          <w:trHeight w:val="217"/>
        </w:trPr>
        <w:tc>
          <w:tcPr>
            <w:tcW w:w="4932" w:type="dxa"/>
          </w:tcPr>
          <w:p w14:paraId="00356930" w14:textId="77777777" w:rsidR="005C2A41" w:rsidRDefault="00863C9F">
            <w:pPr>
              <w:pStyle w:val="TableParagraph"/>
              <w:tabs>
                <w:tab w:val="left" w:pos="1398"/>
                <w:tab w:val="left" w:pos="3068"/>
              </w:tabs>
              <w:spacing w:before="18" w:line="179" w:lineRule="exact"/>
              <w:ind w:left="83"/>
              <w:rPr>
                <w:sz w:val="16"/>
              </w:rPr>
            </w:pPr>
            <w:r>
              <w:rPr>
                <w:spacing w:val="-10"/>
                <w:sz w:val="16"/>
              </w:rPr>
              <w:t>1</w:t>
            </w:r>
            <w:r>
              <w:rPr>
                <w:sz w:val="16"/>
              </w:rPr>
              <w:tab/>
            </w:r>
            <w:r>
              <w:rPr>
                <w:spacing w:val="-2"/>
                <w:sz w:val="16"/>
              </w:rPr>
              <w:t>$3.54</w:t>
            </w:r>
            <w:r>
              <w:rPr>
                <w:sz w:val="16"/>
              </w:rPr>
              <w:tab/>
            </w:r>
            <w:r>
              <w:rPr>
                <w:spacing w:val="-2"/>
                <w:sz w:val="16"/>
              </w:rPr>
              <w:t>06/14/2048</w:t>
            </w:r>
          </w:p>
        </w:tc>
        <w:tc>
          <w:tcPr>
            <w:tcW w:w="5001" w:type="dxa"/>
            <w:tcBorders>
              <w:right w:val="double" w:sz="4" w:space="0" w:color="000000"/>
            </w:tcBorders>
          </w:tcPr>
          <w:p w14:paraId="1C11001A" w14:textId="77777777" w:rsidR="005C2A41" w:rsidRDefault="005C2A41">
            <w:pPr>
              <w:pStyle w:val="TableParagraph"/>
              <w:ind w:left="0"/>
              <w:rPr>
                <w:rFonts w:ascii="Times New Roman"/>
                <w:sz w:val="14"/>
              </w:rPr>
            </w:pPr>
          </w:p>
        </w:tc>
      </w:tr>
      <w:tr w:rsidR="005C2A41" w14:paraId="1FD5D7B1" w14:textId="77777777">
        <w:trPr>
          <w:trHeight w:val="1828"/>
        </w:trPr>
        <w:tc>
          <w:tcPr>
            <w:tcW w:w="9933" w:type="dxa"/>
            <w:gridSpan w:val="2"/>
          </w:tcPr>
          <w:p w14:paraId="7D14F64E" w14:textId="77777777" w:rsidR="005C2A41" w:rsidRDefault="005C2A41">
            <w:pPr>
              <w:pStyle w:val="TableParagraph"/>
              <w:ind w:left="0"/>
              <w:rPr>
                <w:b/>
                <w:sz w:val="16"/>
              </w:rPr>
            </w:pPr>
          </w:p>
          <w:p w14:paraId="283A19C7" w14:textId="77777777" w:rsidR="005C2A41" w:rsidRDefault="005C2A41">
            <w:pPr>
              <w:pStyle w:val="TableParagraph"/>
              <w:spacing w:before="45"/>
              <w:ind w:left="0"/>
              <w:rPr>
                <w:b/>
                <w:sz w:val="16"/>
              </w:rPr>
            </w:pPr>
          </w:p>
          <w:p w14:paraId="57FBC27B" w14:textId="77777777" w:rsidR="005C2A41" w:rsidRDefault="00863C9F">
            <w:pPr>
              <w:pStyle w:val="TableParagraph"/>
              <w:tabs>
                <w:tab w:val="left" w:pos="1536"/>
              </w:tabs>
              <w:spacing w:line="244" w:lineRule="auto"/>
              <w:ind w:left="1536" w:right="453" w:hanging="1453"/>
              <w:rPr>
                <w:sz w:val="16"/>
              </w:rPr>
            </w:pPr>
            <w:r>
              <w:rPr>
                <w:b/>
                <w:spacing w:val="-2"/>
                <w:sz w:val="16"/>
                <w:u w:val="single"/>
              </w:rPr>
              <w:t>Prepayment:</w:t>
            </w:r>
            <w:r>
              <w:rPr>
                <w:b/>
                <w:sz w:val="16"/>
              </w:rPr>
              <w:tab/>
            </w:r>
            <w:r>
              <w:rPr>
                <w:spacing w:val="-4"/>
                <w:sz w:val="16"/>
              </w:rPr>
              <w:t>If</w:t>
            </w:r>
            <w:r>
              <w:rPr>
                <w:spacing w:val="-7"/>
                <w:sz w:val="16"/>
              </w:rPr>
              <w:t xml:space="preserve"> </w:t>
            </w:r>
            <w:r>
              <w:rPr>
                <w:spacing w:val="-4"/>
                <w:sz w:val="16"/>
              </w:rPr>
              <w:t>you</w:t>
            </w:r>
            <w:r>
              <w:rPr>
                <w:spacing w:val="-5"/>
                <w:sz w:val="16"/>
              </w:rPr>
              <w:t xml:space="preserve"> </w:t>
            </w:r>
            <w:r>
              <w:rPr>
                <w:spacing w:val="-4"/>
                <w:sz w:val="16"/>
              </w:rPr>
              <w:t>repay</w:t>
            </w:r>
            <w:r>
              <w:rPr>
                <w:spacing w:val="-5"/>
                <w:sz w:val="16"/>
              </w:rPr>
              <w:t xml:space="preserve"> </w:t>
            </w:r>
            <w:r>
              <w:rPr>
                <w:spacing w:val="-4"/>
                <w:sz w:val="16"/>
              </w:rPr>
              <w:t>all</w:t>
            </w:r>
            <w:r>
              <w:rPr>
                <w:spacing w:val="-5"/>
                <w:sz w:val="16"/>
              </w:rPr>
              <w:t xml:space="preserve"> </w:t>
            </w:r>
            <w:r>
              <w:rPr>
                <w:spacing w:val="-4"/>
                <w:sz w:val="16"/>
              </w:rPr>
              <w:t>or</w:t>
            </w:r>
            <w:r>
              <w:rPr>
                <w:spacing w:val="-5"/>
                <w:sz w:val="16"/>
              </w:rPr>
              <w:t xml:space="preserve"> </w:t>
            </w:r>
            <w:r>
              <w:rPr>
                <w:spacing w:val="-4"/>
                <w:sz w:val="16"/>
              </w:rPr>
              <w:t>part</w:t>
            </w:r>
            <w:r>
              <w:rPr>
                <w:spacing w:val="-7"/>
                <w:sz w:val="16"/>
              </w:rPr>
              <w:t xml:space="preserve"> </w:t>
            </w:r>
            <w:r>
              <w:rPr>
                <w:spacing w:val="-4"/>
                <w:sz w:val="16"/>
              </w:rPr>
              <w:t>of</w:t>
            </w:r>
            <w:r>
              <w:rPr>
                <w:spacing w:val="-7"/>
                <w:sz w:val="16"/>
              </w:rPr>
              <w:t xml:space="preserve"> </w:t>
            </w:r>
            <w:r>
              <w:rPr>
                <w:spacing w:val="-4"/>
                <w:sz w:val="16"/>
              </w:rPr>
              <w:t>this</w:t>
            </w:r>
            <w:r>
              <w:rPr>
                <w:spacing w:val="-5"/>
                <w:sz w:val="16"/>
              </w:rPr>
              <w:t xml:space="preserve"> </w:t>
            </w:r>
            <w:r>
              <w:rPr>
                <w:spacing w:val="-4"/>
                <w:sz w:val="16"/>
              </w:rPr>
              <w:t>obligation</w:t>
            </w:r>
            <w:r>
              <w:rPr>
                <w:spacing w:val="-5"/>
                <w:sz w:val="16"/>
              </w:rPr>
              <w:t xml:space="preserve"> </w:t>
            </w:r>
            <w:r>
              <w:rPr>
                <w:spacing w:val="-4"/>
                <w:sz w:val="16"/>
              </w:rPr>
              <w:t>early,</w:t>
            </w:r>
            <w:r>
              <w:rPr>
                <w:spacing w:val="-7"/>
                <w:sz w:val="16"/>
              </w:rPr>
              <w:t xml:space="preserve"> </w:t>
            </w:r>
            <w:r>
              <w:rPr>
                <w:spacing w:val="-4"/>
                <w:sz w:val="16"/>
              </w:rPr>
              <w:t>you</w:t>
            </w:r>
            <w:r>
              <w:rPr>
                <w:spacing w:val="-5"/>
                <w:sz w:val="16"/>
              </w:rPr>
              <w:t xml:space="preserve"> </w:t>
            </w:r>
            <w:r>
              <w:rPr>
                <w:spacing w:val="-4"/>
                <w:sz w:val="16"/>
              </w:rPr>
              <w:t>will</w:t>
            </w:r>
            <w:r>
              <w:rPr>
                <w:spacing w:val="-5"/>
                <w:sz w:val="16"/>
              </w:rPr>
              <w:t xml:space="preserve"> </w:t>
            </w:r>
            <w:r>
              <w:rPr>
                <w:spacing w:val="-4"/>
                <w:sz w:val="16"/>
              </w:rPr>
              <w:t>not</w:t>
            </w:r>
            <w:r>
              <w:rPr>
                <w:spacing w:val="-7"/>
                <w:sz w:val="16"/>
              </w:rPr>
              <w:t xml:space="preserve"> </w:t>
            </w:r>
            <w:r>
              <w:rPr>
                <w:spacing w:val="-4"/>
                <w:sz w:val="16"/>
              </w:rPr>
              <w:t>pay</w:t>
            </w:r>
            <w:r>
              <w:rPr>
                <w:spacing w:val="-5"/>
                <w:sz w:val="16"/>
              </w:rPr>
              <w:t xml:space="preserve"> </w:t>
            </w:r>
            <w:r>
              <w:rPr>
                <w:spacing w:val="-4"/>
                <w:sz w:val="16"/>
              </w:rPr>
              <w:t>a</w:t>
            </w:r>
            <w:r>
              <w:rPr>
                <w:spacing w:val="-5"/>
                <w:sz w:val="16"/>
              </w:rPr>
              <w:t xml:space="preserve"> </w:t>
            </w:r>
            <w:r>
              <w:rPr>
                <w:spacing w:val="-4"/>
                <w:sz w:val="16"/>
              </w:rPr>
              <w:t>penalty.</w:t>
            </w:r>
            <w:r>
              <w:rPr>
                <w:spacing w:val="-7"/>
                <w:sz w:val="16"/>
              </w:rPr>
              <w:t xml:space="preserve"> </w:t>
            </w:r>
            <w:r>
              <w:rPr>
                <w:spacing w:val="-4"/>
                <w:sz w:val="16"/>
              </w:rPr>
              <w:t>You</w:t>
            </w:r>
            <w:r>
              <w:rPr>
                <w:spacing w:val="-5"/>
                <w:sz w:val="16"/>
              </w:rPr>
              <w:t xml:space="preserve"> </w:t>
            </w:r>
            <w:r>
              <w:rPr>
                <w:spacing w:val="-4"/>
                <w:sz w:val="16"/>
              </w:rPr>
              <w:t>may</w:t>
            </w:r>
            <w:r>
              <w:rPr>
                <w:spacing w:val="-5"/>
                <w:sz w:val="16"/>
              </w:rPr>
              <w:t xml:space="preserve"> </w:t>
            </w:r>
            <w:r>
              <w:rPr>
                <w:spacing w:val="-4"/>
                <w:sz w:val="16"/>
              </w:rPr>
              <w:t>receive</w:t>
            </w:r>
            <w:r>
              <w:rPr>
                <w:spacing w:val="-5"/>
                <w:sz w:val="16"/>
              </w:rPr>
              <w:t xml:space="preserve"> </w:t>
            </w:r>
            <w:r>
              <w:rPr>
                <w:spacing w:val="-4"/>
                <w:sz w:val="16"/>
              </w:rPr>
              <w:t>a</w:t>
            </w:r>
            <w:r>
              <w:rPr>
                <w:spacing w:val="-5"/>
                <w:sz w:val="16"/>
              </w:rPr>
              <w:t xml:space="preserve"> </w:t>
            </w:r>
            <w:r>
              <w:rPr>
                <w:spacing w:val="-4"/>
                <w:sz w:val="16"/>
              </w:rPr>
              <w:t>refund</w:t>
            </w:r>
            <w:r>
              <w:rPr>
                <w:spacing w:val="-5"/>
                <w:sz w:val="16"/>
              </w:rPr>
              <w:t xml:space="preserve"> </w:t>
            </w:r>
            <w:r>
              <w:rPr>
                <w:spacing w:val="-4"/>
                <w:sz w:val="16"/>
              </w:rPr>
              <w:t>of</w:t>
            </w:r>
            <w:r>
              <w:rPr>
                <w:spacing w:val="-7"/>
                <w:sz w:val="16"/>
              </w:rPr>
              <w:t xml:space="preserve"> </w:t>
            </w:r>
            <w:r>
              <w:rPr>
                <w:spacing w:val="-4"/>
                <w:sz w:val="16"/>
              </w:rPr>
              <w:t>part</w:t>
            </w:r>
            <w:r>
              <w:rPr>
                <w:spacing w:val="-7"/>
                <w:sz w:val="16"/>
              </w:rPr>
              <w:t xml:space="preserve"> </w:t>
            </w:r>
            <w:r>
              <w:rPr>
                <w:spacing w:val="-4"/>
                <w:sz w:val="16"/>
              </w:rPr>
              <w:t>of</w:t>
            </w:r>
            <w:r>
              <w:rPr>
                <w:spacing w:val="-7"/>
                <w:sz w:val="16"/>
              </w:rPr>
              <w:t xml:space="preserve"> </w:t>
            </w:r>
            <w:r>
              <w:rPr>
                <w:spacing w:val="-4"/>
                <w:sz w:val="16"/>
              </w:rPr>
              <w:t>the</w:t>
            </w:r>
            <w:r>
              <w:rPr>
                <w:spacing w:val="-5"/>
                <w:sz w:val="16"/>
              </w:rPr>
              <w:t xml:space="preserve"> </w:t>
            </w:r>
            <w:r>
              <w:rPr>
                <w:spacing w:val="-4"/>
                <w:sz w:val="16"/>
              </w:rPr>
              <w:t xml:space="preserve">finance </w:t>
            </w:r>
            <w:r>
              <w:rPr>
                <w:sz w:val="16"/>
              </w:rPr>
              <w:t>charge, if required by law.</w:t>
            </w:r>
          </w:p>
          <w:p w14:paraId="7060C4B1" w14:textId="77777777" w:rsidR="005C2A41" w:rsidRDefault="00863C9F">
            <w:pPr>
              <w:pStyle w:val="TableParagraph"/>
              <w:tabs>
                <w:tab w:val="left" w:pos="1536"/>
              </w:tabs>
              <w:spacing w:before="40"/>
              <w:ind w:left="83"/>
              <w:rPr>
                <w:sz w:val="16"/>
              </w:rPr>
            </w:pPr>
            <w:r>
              <w:rPr>
                <w:b/>
                <w:sz w:val="16"/>
                <w:u w:val="single"/>
              </w:rPr>
              <w:t>Late</w:t>
            </w:r>
            <w:r>
              <w:rPr>
                <w:b/>
                <w:spacing w:val="-6"/>
                <w:sz w:val="16"/>
                <w:u w:val="single"/>
              </w:rPr>
              <w:t xml:space="preserve"> </w:t>
            </w:r>
            <w:r>
              <w:rPr>
                <w:b/>
                <w:spacing w:val="-4"/>
                <w:sz w:val="16"/>
                <w:u w:val="single"/>
              </w:rPr>
              <w:t>Fee:</w:t>
            </w:r>
            <w:r>
              <w:rPr>
                <w:b/>
                <w:sz w:val="16"/>
              </w:rPr>
              <w:tab/>
            </w:r>
            <w:r>
              <w:rPr>
                <w:spacing w:val="-4"/>
                <w:sz w:val="16"/>
              </w:rPr>
              <w:t>5.000%</w:t>
            </w:r>
            <w:r>
              <w:rPr>
                <w:spacing w:val="-7"/>
                <w:sz w:val="16"/>
              </w:rPr>
              <w:t xml:space="preserve"> </w:t>
            </w:r>
            <w:r>
              <w:rPr>
                <w:spacing w:val="-4"/>
                <w:sz w:val="16"/>
              </w:rPr>
              <w:t>of</w:t>
            </w:r>
            <w:r>
              <w:rPr>
                <w:spacing w:val="-6"/>
                <w:sz w:val="16"/>
              </w:rPr>
              <w:t xml:space="preserve"> </w:t>
            </w:r>
            <w:r>
              <w:rPr>
                <w:spacing w:val="-4"/>
                <w:sz w:val="16"/>
              </w:rPr>
              <w:t>the</w:t>
            </w:r>
            <w:r>
              <w:rPr>
                <w:spacing w:val="-7"/>
                <w:sz w:val="16"/>
              </w:rPr>
              <w:t xml:space="preserve"> </w:t>
            </w:r>
            <w:r>
              <w:rPr>
                <w:spacing w:val="-4"/>
                <w:sz w:val="16"/>
              </w:rPr>
              <w:t>amount</w:t>
            </w:r>
            <w:r>
              <w:rPr>
                <w:spacing w:val="-6"/>
                <w:sz w:val="16"/>
              </w:rPr>
              <w:t xml:space="preserve"> </w:t>
            </w:r>
            <w:r>
              <w:rPr>
                <w:spacing w:val="-4"/>
                <w:sz w:val="16"/>
              </w:rPr>
              <w:t>of</w:t>
            </w:r>
            <w:r>
              <w:rPr>
                <w:spacing w:val="-7"/>
                <w:sz w:val="16"/>
              </w:rPr>
              <w:t xml:space="preserve"> </w:t>
            </w:r>
            <w:r>
              <w:rPr>
                <w:spacing w:val="-4"/>
                <w:sz w:val="16"/>
              </w:rPr>
              <w:t>the</w:t>
            </w:r>
            <w:r>
              <w:rPr>
                <w:spacing w:val="-6"/>
                <w:sz w:val="16"/>
              </w:rPr>
              <w:t xml:space="preserve"> </w:t>
            </w:r>
            <w:r>
              <w:rPr>
                <w:spacing w:val="-4"/>
                <w:sz w:val="16"/>
              </w:rPr>
              <w:t>past</w:t>
            </w:r>
            <w:r>
              <w:rPr>
                <w:spacing w:val="-6"/>
                <w:sz w:val="16"/>
              </w:rPr>
              <w:t xml:space="preserve"> </w:t>
            </w:r>
            <w:r>
              <w:rPr>
                <w:spacing w:val="-4"/>
                <w:sz w:val="16"/>
              </w:rPr>
              <w:t>due</w:t>
            </w:r>
            <w:r>
              <w:rPr>
                <w:spacing w:val="-7"/>
                <w:sz w:val="16"/>
              </w:rPr>
              <w:t xml:space="preserve"> </w:t>
            </w:r>
            <w:r>
              <w:rPr>
                <w:spacing w:val="-4"/>
                <w:sz w:val="16"/>
              </w:rPr>
              <w:t>payment,</w:t>
            </w:r>
            <w:r>
              <w:rPr>
                <w:spacing w:val="-6"/>
                <w:sz w:val="16"/>
              </w:rPr>
              <w:t xml:space="preserve"> </w:t>
            </w:r>
            <w:r>
              <w:rPr>
                <w:spacing w:val="-4"/>
                <w:sz w:val="16"/>
              </w:rPr>
              <w:t>up</w:t>
            </w:r>
            <w:r>
              <w:rPr>
                <w:spacing w:val="-7"/>
                <w:sz w:val="16"/>
              </w:rPr>
              <w:t xml:space="preserve"> </w:t>
            </w:r>
            <w:r>
              <w:rPr>
                <w:spacing w:val="-4"/>
                <w:sz w:val="16"/>
              </w:rPr>
              <w:t>to</w:t>
            </w:r>
            <w:r>
              <w:rPr>
                <w:spacing w:val="-6"/>
                <w:sz w:val="16"/>
              </w:rPr>
              <w:t xml:space="preserve"> </w:t>
            </w:r>
            <w:r>
              <w:rPr>
                <w:spacing w:val="-4"/>
                <w:sz w:val="16"/>
              </w:rPr>
              <w:t>a</w:t>
            </w:r>
            <w:r>
              <w:rPr>
                <w:spacing w:val="-7"/>
                <w:sz w:val="16"/>
              </w:rPr>
              <w:t xml:space="preserve"> </w:t>
            </w:r>
            <w:r>
              <w:rPr>
                <w:spacing w:val="-4"/>
                <w:sz w:val="16"/>
              </w:rPr>
              <w:t>maximum</w:t>
            </w:r>
            <w:r>
              <w:rPr>
                <w:spacing w:val="-6"/>
                <w:sz w:val="16"/>
              </w:rPr>
              <w:t xml:space="preserve"> </w:t>
            </w:r>
            <w:r>
              <w:rPr>
                <w:spacing w:val="-4"/>
                <w:sz w:val="16"/>
              </w:rPr>
              <w:t>of</w:t>
            </w:r>
            <w:r>
              <w:rPr>
                <w:spacing w:val="-6"/>
                <w:sz w:val="16"/>
              </w:rPr>
              <w:t xml:space="preserve"> </w:t>
            </w:r>
            <w:r>
              <w:rPr>
                <w:spacing w:val="-4"/>
                <w:sz w:val="16"/>
              </w:rPr>
              <w:t>$25.</w:t>
            </w:r>
          </w:p>
          <w:p w14:paraId="4B66BC9A" w14:textId="77777777" w:rsidR="005C2A41" w:rsidRDefault="00863C9F">
            <w:pPr>
              <w:pStyle w:val="TableParagraph"/>
              <w:spacing w:before="53" w:line="244" w:lineRule="auto"/>
              <w:ind w:left="1536" w:right="486" w:hanging="1453"/>
              <w:rPr>
                <w:sz w:val="16"/>
              </w:rPr>
            </w:pPr>
            <w:r>
              <w:rPr>
                <w:b/>
                <w:spacing w:val="-2"/>
                <w:sz w:val="16"/>
                <w:u w:val="single"/>
              </w:rPr>
              <w:t>Additional</w:t>
            </w:r>
            <w:r>
              <w:rPr>
                <w:b/>
                <w:spacing w:val="-10"/>
                <w:sz w:val="16"/>
                <w:u w:val="single"/>
              </w:rPr>
              <w:t xml:space="preserve"> </w:t>
            </w:r>
            <w:r>
              <w:rPr>
                <w:b/>
                <w:spacing w:val="-2"/>
                <w:sz w:val="16"/>
                <w:u w:val="single"/>
              </w:rPr>
              <w:t>Terms:</w:t>
            </w:r>
            <w:r>
              <w:rPr>
                <w:b/>
                <w:spacing w:val="32"/>
                <w:sz w:val="16"/>
              </w:rPr>
              <w:t xml:space="preserve"> </w:t>
            </w:r>
            <w:r>
              <w:rPr>
                <w:spacing w:val="-2"/>
                <w:sz w:val="16"/>
              </w:rPr>
              <w:t>See</w:t>
            </w:r>
            <w:r>
              <w:rPr>
                <w:spacing w:val="-9"/>
                <w:sz w:val="16"/>
              </w:rPr>
              <w:t xml:space="preserve"> </w:t>
            </w:r>
            <w:r>
              <w:rPr>
                <w:spacing w:val="-2"/>
                <w:sz w:val="16"/>
              </w:rPr>
              <w:t>your</w:t>
            </w:r>
            <w:r>
              <w:rPr>
                <w:spacing w:val="-9"/>
                <w:sz w:val="16"/>
              </w:rPr>
              <w:t xml:space="preserve"> </w:t>
            </w:r>
            <w:r>
              <w:rPr>
                <w:spacing w:val="-2"/>
                <w:sz w:val="16"/>
              </w:rPr>
              <w:t>Promissory</w:t>
            </w:r>
            <w:r>
              <w:rPr>
                <w:spacing w:val="-9"/>
                <w:sz w:val="16"/>
              </w:rPr>
              <w:t xml:space="preserve"> </w:t>
            </w:r>
            <w:r>
              <w:rPr>
                <w:spacing w:val="-2"/>
                <w:sz w:val="16"/>
              </w:rPr>
              <w:t>Note</w:t>
            </w:r>
            <w:r>
              <w:rPr>
                <w:spacing w:val="-9"/>
                <w:sz w:val="16"/>
              </w:rPr>
              <w:t xml:space="preserve"> </w:t>
            </w:r>
            <w:r>
              <w:rPr>
                <w:spacing w:val="-2"/>
                <w:sz w:val="16"/>
              </w:rPr>
              <w:t>for</w:t>
            </w:r>
            <w:r>
              <w:rPr>
                <w:spacing w:val="-9"/>
                <w:sz w:val="16"/>
              </w:rPr>
              <w:t xml:space="preserve"> </w:t>
            </w:r>
            <w:r>
              <w:rPr>
                <w:spacing w:val="-2"/>
                <w:sz w:val="16"/>
              </w:rPr>
              <w:t>additional</w:t>
            </w:r>
            <w:r>
              <w:rPr>
                <w:spacing w:val="-9"/>
                <w:sz w:val="16"/>
              </w:rPr>
              <w:t xml:space="preserve"> </w:t>
            </w:r>
            <w:r>
              <w:rPr>
                <w:spacing w:val="-2"/>
                <w:sz w:val="16"/>
              </w:rPr>
              <w:t>information</w:t>
            </w:r>
            <w:r>
              <w:rPr>
                <w:spacing w:val="-10"/>
                <w:sz w:val="16"/>
              </w:rPr>
              <w:t xml:space="preserve"> </w:t>
            </w:r>
            <w:r>
              <w:rPr>
                <w:spacing w:val="-2"/>
                <w:sz w:val="16"/>
              </w:rPr>
              <w:t>about</w:t>
            </w:r>
            <w:r>
              <w:rPr>
                <w:spacing w:val="-9"/>
                <w:sz w:val="16"/>
              </w:rPr>
              <w:t xml:space="preserve"> </w:t>
            </w:r>
            <w:r>
              <w:rPr>
                <w:spacing w:val="-2"/>
                <w:sz w:val="16"/>
              </w:rPr>
              <w:t>nonpayment,</w:t>
            </w:r>
            <w:r>
              <w:rPr>
                <w:spacing w:val="-9"/>
                <w:sz w:val="16"/>
              </w:rPr>
              <w:t xml:space="preserve"> </w:t>
            </w:r>
            <w:r>
              <w:rPr>
                <w:spacing w:val="-2"/>
                <w:sz w:val="16"/>
              </w:rPr>
              <w:t>default,</w:t>
            </w:r>
            <w:r>
              <w:rPr>
                <w:spacing w:val="-9"/>
                <w:sz w:val="16"/>
              </w:rPr>
              <w:t xml:space="preserve"> </w:t>
            </w:r>
            <w:r>
              <w:rPr>
                <w:spacing w:val="-2"/>
                <w:sz w:val="16"/>
              </w:rPr>
              <w:t>the</w:t>
            </w:r>
            <w:r>
              <w:rPr>
                <w:spacing w:val="-9"/>
                <w:sz w:val="16"/>
              </w:rPr>
              <w:t xml:space="preserve"> </w:t>
            </w:r>
            <w:r>
              <w:rPr>
                <w:spacing w:val="-2"/>
                <w:sz w:val="16"/>
              </w:rPr>
              <w:t>right</w:t>
            </w:r>
            <w:r>
              <w:rPr>
                <w:spacing w:val="-9"/>
                <w:sz w:val="16"/>
              </w:rPr>
              <w:t xml:space="preserve"> </w:t>
            </w:r>
            <w:r>
              <w:rPr>
                <w:spacing w:val="-2"/>
                <w:sz w:val="16"/>
              </w:rPr>
              <w:t>to</w:t>
            </w:r>
            <w:r>
              <w:rPr>
                <w:spacing w:val="-9"/>
                <w:sz w:val="16"/>
              </w:rPr>
              <w:t xml:space="preserve"> </w:t>
            </w:r>
            <w:r>
              <w:rPr>
                <w:spacing w:val="-2"/>
                <w:sz w:val="16"/>
              </w:rPr>
              <w:t>accelerate</w:t>
            </w:r>
            <w:r>
              <w:rPr>
                <w:spacing w:val="-9"/>
                <w:sz w:val="16"/>
              </w:rPr>
              <w:t xml:space="preserve"> </w:t>
            </w:r>
            <w:r>
              <w:rPr>
                <w:spacing w:val="-2"/>
                <w:sz w:val="16"/>
              </w:rPr>
              <w:t>the</w:t>
            </w:r>
            <w:r>
              <w:rPr>
                <w:spacing w:val="-9"/>
                <w:sz w:val="16"/>
              </w:rPr>
              <w:t xml:space="preserve"> </w:t>
            </w:r>
            <w:r>
              <w:rPr>
                <w:spacing w:val="-2"/>
                <w:sz w:val="16"/>
              </w:rPr>
              <w:t>maturity</w:t>
            </w:r>
            <w:r>
              <w:rPr>
                <w:spacing w:val="-10"/>
                <w:sz w:val="16"/>
              </w:rPr>
              <w:t xml:space="preserve"> </w:t>
            </w:r>
            <w:r>
              <w:rPr>
                <w:spacing w:val="-2"/>
                <w:sz w:val="16"/>
              </w:rPr>
              <w:t xml:space="preserve">of </w:t>
            </w:r>
            <w:r>
              <w:rPr>
                <w:sz w:val="16"/>
              </w:rPr>
              <w:t>the</w:t>
            </w:r>
            <w:r>
              <w:rPr>
                <w:spacing w:val="-10"/>
                <w:sz w:val="16"/>
              </w:rPr>
              <w:t xml:space="preserve"> </w:t>
            </w:r>
            <w:r>
              <w:rPr>
                <w:sz w:val="16"/>
              </w:rPr>
              <w:t>obligation</w:t>
            </w:r>
            <w:r>
              <w:rPr>
                <w:spacing w:val="-10"/>
                <w:sz w:val="16"/>
              </w:rPr>
              <w:t xml:space="preserve"> </w:t>
            </w:r>
            <w:r>
              <w:rPr>
                <w:sz w:val="16"/>
              </w:rPr>
              <w:t>and</w:t>
            </w:r>
            <w:r>
              <w:rPr>
                <w:spacing w:val="-10"/>
                <w:sz w:val="16"/>
              </w:rPr>
              <w:t xml:space="preserve"> </w:t>
            </w:r>
            <w:r>
              <w:rPr>
                <w:sz w:val="16"/>
              </w:rPr>
              <w:t>any</w:t>
            </w:r>
            <w:r>
              <w:rPr>
                <w:spacing w:val="-10"/>
                <w:sz w:val="16"/>
              </w:rPr>
              <w:t xml:space="preserve"> </w:t>
            </w:r>
            <w:r>
              <w:rPr>
                <w:sz w:val="16"/>
              </w:rPr>
              <w:t>prepayment</w:t>
            </w:r>
            <w:r>
              <w:rPr>
                <w:spacing w:val="-10"/>
                <w:sz w:val="16"/>
              </w:rPr>
              <w:t xml:space="preserve"> </w:t>
            </w:r>
            <w:r>
              <w:rPr>
                <w:sz w:val="16"/>
              </w:rPr>
              <w:t>rebates</w:t>
            </w:r>
            <w:r>
              <w:rPr>
                <w:spacing w:val="-10"/>
                <w:sz w:val="16"/>
              </w:rPr>
              <w:t xml:space="preserve"> </w:t>
            </w:r>
            <w:r>
              <w:rPr>
                <w:sz w:val="16"/>
              </w:rPr>
              <w:t>and</w:t>
            </w:r>
            <w:r>
              <w:rPr>
                <w:spacing w:val="-10"/>
                <w:sz w:val="16"/>
              </w:rPr>
              <w:t xml:space="preserve"> </w:t>
            </w:r>
            <w:r>
              <w:rPr>
                <w:sz w:val="16"/>
              </w:rPr>
              <w:t>penalties.</w:t>
            </w:r>
          </w:p>
          <w:p w14:paraId="3F5E34FD" w14:textId="77777777" w:rsidR="005C2A41" w:rsidRDefault="005C2A41">
            <w:pPr>
              <w:pStyle w:val="TableParagraph"/>
              <w:spacing w:before="4"/>
              <w:ind w:left="0"/>
              <w:rPr>
                <w:b/>
                <w:sz w:val="16"/>
              </w:rPr>
            </w:pPr>
          </w:p>
          <w:p w14:paraId="1C23ADF9" w14:textId="77777777" w:rsidR="005C2A41" w:rsidRDefault="00863C9F">
            <w:pPr>
              <w:pStyle w:val="TableParagraph"/>
              <w:spacing w:line="179" w:lineRule="exact"/>
              <w:ind w:left="54"/>
              <w:rPr>
                <w:sz w:val="16"/>
              </w:rPr>
            </w:pPr>
            <w:r>
              <w:rPr>
                <w:spacing w:val="-2"/>
                <w:sz w:val="16"/>
              </w:rPr>
              <w:t>"(e)"</w:t>
            </w:r>
            <w:r>
              <w:rPr>
                <w:spacing w:val="-9"/>
                <w:sz w:val="16"/>
              </w:rPr>
              <w:t xml:space="preserve"> </w:t>
            </w:r>
            <w:r>
              <w:rPr>
                <w:spacing w:val="-2"/>
                <w:sz w:val="16"/>
              </w:rPr>
              <w:t>means</w:t>
            </w:r>
            <w:r>
              <w:rPr>
                <w:spacing w:val="-8"/>
                <w:sz w:val="16"/>
              </w:rPr>
              <w:t xml:space="preserve"> </w:t>
            </w:r>
            <w:r>
              <w:rPr>
                <w:spacing w:val="-2"/>
                <w:sz w:val="16"/>
              </w:rPr>
              <w:t>an</w:t>
            </w:r>
            <w:r>
              <w:rPr>
                <w:spacing w:val="-9"/>
                <w:sz w:val="16"/>
              </w:rPr>
              <w:t xml:space="preserve"> </w:t>
            </w:r>
            <w:r>
              <w:rPr>
                <w:spacing w:val="-2"/>
                <w:sz w:val="16"/>
              </w:rPr>
              <w:t>estimate</w:t>
            </w:r>
          </w:p>
        </w:tc>
      </w:tr>
    </w:tbl>
    <w:p w14:paraId="69C0578C" w14:textId="77777777" w:rsidR="005C2A41" w:rsidRDefault="005C2A41">
      <w:pPr>
        <w:pStyle w:val="BodyText"/>
        <w:rPr>
          <w:b/>
          <w:sz w:val="15"/>
        </w:rPr>
      </w:pPr>
    </w:p>
    <w:p w14:paraId="12EB832F" w14:textId="77777777" w:rsidR="005C2A41" w:rsidRDefault="005C2A41">
      <w:pPr>
        <w:pStyle w:val="BodyText"/>
        <w:rPr>
          <w:b/>
          <w:sz w:val="15"/>
        </w:rPr>
      </w:pPr>
    </w:p>
    <w:p w14:paraId="70145612" w14:textId="77777777" w:rsidR="005C2A41" w:rsidRDefault="005C2A41">
      <w:pPr>
        <w:pStyle w:val="BodyText"/>
        <w:rPr>
          <w:b/>
          <w:sz w:val="15"/>
        </w:rPr>
      </w:pPr>
    </w:p>
    <w:p w14:paraId="5736F2FD" w14:textId="77777777" w:rsidR="005C2A41" w:rsidRDefault="005C2A41">
      <w:pPr>
        <w:pStyle w:val="BodyText"/>
        <w:rPr>
          <w:b/>
          <w:sz w:val="15"/>
        </w:rPr>
      </w:pPr>
    </w:p>
    <w:p w14:paraId="7214B6E3" w14:textId="77777777" w:rsidR="005C2A41" w:rsidRDefault="005C2A41">
      <w:pPr>
        <w:pStyle w:val="BodyText"/>
        <w:rPr>
          <w:b/>
          <w:sz w:val="15"/>
        </w:rPr>
      </w:pPr>
    </w:p>
    <w:p w14:paraId="1FB920A5" w14:textId="77777777" w:rsidR="005C2A41" w:rsidRDefault="005C2A41">
      <w:pPr>
        <w:pStyle w:val="BodyText"/>
        <w:rPr>
          <w:b/>
          <w:sz w:val="15"/>
        </w:rPr>
      </w:pPr>
    </w:p>
    <w:p w14:paraId="1C262F4A" w14:textId="77777777" w:rsidR="005C2A41" w:rsidRDefault="005C2A41">
      <w:pPr>
        <w:pStyle w:val="BodyText"/>
        <w:rPr>
          <w:b/>
          <w:sz w:val="15"/>
        </w:rPr>
      </w:pPr>
    </w:p>
    <w:p w14:paraId="7FF0D916" w14:textId="77777777" w:rsidR="005C2A41" w:rsidRDefault="005C2A41">
      <w:pPr>
        <w:pStyle w:val="BodyText"/>
        <w:rPr>
          <w:b/>
          <w:sz w:val="15"/>
        </w:rPr>
      </w:pPr>
    </w:p>
    <w:p w14:paraId="55C50B77" w14:textId="77777777" w:rsidR="005C2A41" w:rsidRDefault="005C2A41">
      <w:pPr>
        <w:pStyle w:val="BodyText"/>
        <w:rPr>
          <w:b/>
          <w:sz w:val="15"/>
        </w:rPr>
      </w:pPr>
    </w:p>
    <w:p w14:paraId="0355B26B" w14:textId="77777777" w:rsidR="005C2A41" w:rsidRDefault="005C2A41">
      <w:pPr>
        <w:pStyle w:val="BodyText"/>
        <w:rPr>
          <w:b/>
          <w:sz w:val="15"/>
        </w:rPr>
      </w:pPr>
    </w:p>
    <w:p w14:paraId="09AA72B7" w14:textId="77777777" w:rsidR="005C2A41" w:rsidRDefault="005C2A41">
      <w:pPr>
        <w:pStyle w:val="BodyText"/>
        <w:rPr>
          <w:b/>
          <w:sz w:val="15"/>
        </w:rPr>
      </w:pPr>
    </w:p>
    <w:p w14:paraId="6AFF80AA" w14:textId="77777777" w:rsidR="005C2A41" w:rsidRDefault="005C2A41">
      <w:pPr>
        <w:pStyle w:val="BodyText"/>
        <w:rPr>
          <w:b/>
          <w:sz w:val="15"/>
        </w:rPr>
      </w:pPr>
    </w:p>
    <w:p w14:paraId="66F7DDB6" w14:textId="77777777" w:rsidR="005C2A41" w:rsidRDefault="005C2A41">
      <w:pPr>
        <w:pStyle w:val="BodyText"/>
        <w:rPr>
          <w:b/>
          <w:sz w:val="15"/>
        </w:rPr>
      </w:pPr>
    </w:p>
    <w:p w14:paraId="4E0174F2" w14:textId="77777777" w:rsidR="005C2A41" w:rsidRDefault="005C2A41">
      <w:pPr>
        <w:pStyle w:val="BodyText"/>
        <w:rPr>
          <w:b/>
          <w:sz w:val="15"/>
        </w:rPr>
      </w:pPr>
    </w:p>
    <w:p w14:paraId="28F03BFC" w14:textId="77777777" w:rsidR="005C2A41" w:rsidRDefault="005C2A41">
      <w:pPr>
        <w:pStyle w:val="BodyText"/>
        <w:rPr>
          <w:b/>
          <w:sz w:val="15"/>
        </w:rPr>
      </w:pPr>
    </w:p>
    <w:p w14:paraId="233A04BF" w14:textId="77777777" w:rsidR="005C2A41" w:rsidRDefault="005C2A41">
      <w:pPr>
        <w:pStyle w:val="BodyText"/>
        <w:rPr>
          <w:b/>
          <w:sz w:val="15"/>
        </w:rPr>
      </w:pPr>
    </w:p>
    <w:p w14:paraId="03D4D0D5" w14:textId="77777777" w:rsidR="005C2A41" w:rsidRDefault="005C2A41">
      <w:pPr>
        <w:pStyle w:val="BodyText"/>
        <w:spacing w:before="131"/>
        <w:rPr>
          <w:b/>
          <w:sz w:val="15"/>
        </w:rPr>
      </w:pPr>
    </w:p>
    <w:p w14:paraId="165C2CC2" w14:textId="77777777" w:rsidR="005C2A41" w:rsidRDefault="00863C9F">
      <w:pPr>
        <w:pStyle w:val="BodyText"/>
        <w:tabs>
          <w:tab w:val="left" w:pos="4549"/>
          <w:tab w:val="left" w:pos="9619"/>
        </w:tabs>
        <w:ind w:left="448"/>
      </w:pPr>
      <w:proofErr w:type="spellStart"/>
      <w:r>
        <w:rPr>
          <w:spacing w:val="-4"/>
        </w:rPr>
        <w:t>LoanRequestID</w:t>
      </w:r>
      <w:proofErr w:type="spellEnd"/>
      <w:r>
        <w:rPr>
          <w:spacing w:val="-4"/>
        </w:rPr>
        <w:t>:</w:t>
      </w:r>
      <w:r>
        <w:rPr>
          <w:spacing w:val="5"/>
        </w:rPr>
        <w:t xml:space="preserve"> </w:t>
      </w:r>
      <w:r>
        <w:rPr>
          <w:spacing w:val="-4"/>
        </w:rPr>
        <w:t>116796744­</w:t>
      </w:r>
      <w:r>
        <w:rPr>
          <w:spacing w:val="-5"/>
        </w:rPr>
        <w:t>01</w:t>
      </w:r>
      <w:r>
        <w:tab/>
      </w:r>
      <w:proofErr w:type="spellStart"/>
      <w:r>
        <w:t>LoanPacketStrategy</w:t>
      </w:r>
      <w:proofErr w:type="spellEnd"/>
      <w:r>
        <w:t>:</w:t>
      </w:r>
      <w:r>
        <w:rPr>
          <w:spacing w:val="-12"/>
        </w:rPr>
        <w:t xml:space="preserve"> </w:t>
      </w:r>
      <w:r>
        <w:t>LPMX</w:t>
      </w:r>
      <w:r>
        <w:rPr>
          <w:rFonts w:ascii="Times New Roman" w:hAnsi="Times New Roman"/>
          <w:spacing w:val="61"/>
          <w:w w:val="150"/>
          <w:u w:val="single"/>
        </w:rPr>
        <w:t xml:space="preserve"> </w:t>
      </w:r>
      <w:r>
        <w:rPr>
          <w:spacing w:val="-2"/>
        </w:rPr>
        <w:t>2410v01</w:t>
      </w:r>
      <w:r>
        <w:tab/>
      </w:r>
      <w:r>
        <w:rPr>
          <w:spacing w:val="-2"/>
        </w:rPr>
        <w:t>7TLA2407</w:t>
      </w:r>
    </w:p>
    <w:p w14:paraId="692DDCD9" w14:textId="77777777" w:rsidR="005C2A41" w:rsidRDefault="005C2A41">
      <w:pPr>
        <w:pStyle w:val="BodyText"/>
        <w:sectPr w:rsidR="005C2A41">
          <w:type w:val="continuous"/>
          <w:pgSz w:w="12240" w:h="15840"/>
          <w:pgMar w:top="1760" w:right="720" w:bottom="340" w:left="720" w:header="0" w:footer="0" w:gutter="0"/>
          <w:cols w:space="720"/>
        </w:sectPr>
      </w:pPr>
    </w:p>
    <w:p w14:paraId="1F7E70E3" w14:textId="77777777" w:rsidR="005C2A41" w:rsidRDefault="00863C9F">
      <w:pPr>
        <w:pStyle w:val="BodyText"/>
        <w:spacing w:before="76"/>
        <w:ind w:left="6921"/>
      </w:pPr>
      <w:proofErr w:type="gramStart"/>
      <w:r>
        <w:rPr>
          <w:spacing w:val="-4"/>
        </w:rPr>
        <w:lastRenderedPageBreak/>
        <w:t>Rev</w:t>
      </w:r>
      <w:r>
        <w:rPr>
          <w:spacing w:val="-7"/>
        </w:rPr>
        <w:t xml:space="preserve"> </w:t>
      </w:r>
      <w:r>
        <w:rPr>
          <w:spacing w:val="-4"/>
        </w:rPr>
        <w:t>#:</w:t>
      </w:r>
      <w:proofErr w:type="gramEnd"/>
      <w:r>
        <w:rPr>
          <w:spacing w:val="-6"/>
        </w:rPr>
        <w:t xml:space="preserve"> </w:t>
      </w:r>
      <w:r>
        <w:rPr>
          <w:spacing w:val="-5"/>
        </w:rPr>
        <w:t>01</w:t>
      </w:r>
    </w:p>
    <w:p w14:paraId="50BD7833" w14:textId="77777777" w:rsidR="005C2A41" w:rsidRDefault="005C2A41">
      <w:pPr>
        <w:pStyle w:val="BodyText"/>
        <w:rPr>
          <w:sz w:val="20"/>
        </w:rPr>
      </w:pPr>
    </w:p>
    <w:p w14:paraId="0FB91E2A" w14:textId="77777777" w:rsidR="005C2A41" w:rsidRDefault="005C2A41">
      <w:pPr>
        <w:pStyle w:val="BodyText"/>
        <w:spacing w:before="35"/>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3724"/>
        <w:gridCol w:w="4444"/>
        <w:gridCol w:w="1459"/>
      </w:tblGrid>
      <w:tr w:rsidR="005C2A41" w14:paraId="6CBEB085" w14:textId="77777777">
        <w:trPr>
          <w:trHeight w:val="197"/>
        </w:trPr>
        <w:tc>
          <w:tcPr>
            <w:tcW w:w="3724" w:type="dxa"/>
            <w:tcBorders>
              <w:top w:val="single" w:sz="4" w:space="0" w:color="000000"/>
              <w:left w:val="single" w:sz="4" w:space="0" w:color="000000"/>
            </w:tcBorders>
          </w:tcPr>
          <w:p w14:paraId="4BC6D85F" w14:textId="77777777" w:rsidR="005C2A41" w:rsidRDefault="00863C9F">
            <w:pPr>
              <w:pStyle w:val="TableParagraph"/>
              <w:spacing w:before="8" w:line="169" w:lineRule="exact"/>
              <w:ind w:left="54"/>
              <w:rPr>
                <w:sz w:val="16"/>
              </w:rPr>
            </w:pPr>
            <w:r>
              <w:rPr>
                <w:spacing w:val="-6"/>
                <w:sz w:val="16"/>
              </w:rPr>
              <w:t>*Itemization</w:t>
            </w:r>
            <w:r>
              <w:rPr>
                <w:spacing w:val="7"/>
                <w:sz w:val="16"/>
              </w:rPr>
              <w:t xml:space="preserve"> </w:t>
            </w:r>
            <w:r>
              <w:rPr>
                <w:spacing w:val="-6"/>
                <w:sz w:val="16"/>
              </w:rPr>
              <w:t>of</w:t>
            </w:r>
            <w:r>
              <w:rPr>
                <w:spacing w:val="6"/>
                <w:sz w:val="16"/>
              </w:rPr>
              <w:t xml:space="preserve"> </w:t>
            </w:r>
            <w:r>
              <w:rPr>
                <w:spacing w:val="-6"/>
                <w:sz w:val="16"/>
              </w:rPr>
              <w:t>Amount</w:t>
            </w:r>
            <w:r>
              <w:rPr>
                <w:spacing w:val="6"/>
                <w:sz w:val="16"/>
              </w:rPr>
              <w:t xml:space="preserve"> </w:t>
            </w:r>
            <w:r>
              <w:rPr>
                <w:spacing w:val="-6"/>
                <w:sz w:val="16"/>
              </w:rPr>
              <w:t>Financed</w:t>
            </w:r>
            <w:r>
              <w:rPr>
                <w:spacing w:val="7"/>
                <w:sz w:val="16"/>
              </w:rPr>
              <w:t xml:space="preserve"> </w:t>
            </w:r>
            <w:r>
              <w:rPr>
                <w:spacing w:val="-6"/>
                <w:sz w:val="16"/>
              </w:rPr>
              <w:t>(e)</w:t>
            </w:r>
          </w:p>
        </w:tc>
        <w:tc>
          <w:tcPr>
            <w:tcW w:w="5903" w:type="dxa"/>
            <w:gridSpan w:val="2"/>
            <w:tcBorders>
              <w:top w:val="single" w:sz="4" w:space="0" w:color="000000"/>
              <w:right w:val="single" w:sz="4" w:space="0" w:color="000000"/>
            </w:tcBorders>
          </w:tcPr>
          <w:p w14:paraId="2667874F" w14:textId="77777777" w:rsidR="005C2A41" w:rsidRDefault="005C2A41">
            <w:pPr>
              <w:pStyle w:val="TableParagraph"/>
              <w:ind w:left="0"/>
              <w:rPr>
                <w:rFonts w:ascii="Times New Roman"/>
                <w:sz w:val="12"/>
              </w:rPr>
            </w:pPr>
          </w:p>
        </w:tc>
      </w:tr>
      <w:tr w:rsidR="005C2A41" w14:paraId="6BAAAF02" w14:textId="77777777">
        <w:trPr>
          <w:trHeight w:val="187"/>
        </w:trPr>
        <w:tc>
          <w:tcPr>
            <w:tcW w:w="3724" w:type="dxa"/>
            <w:tcBorders>
              <w:left w:val="single" w:sz="4" w:space="0" w:color="000000"/>
            </w:tcBorders>
          </w:tcPr>
          <w:p w14:paraId="6A86E1D0" w14:textId="77777777" w:rsidR="005C2A41" w:rsidRDefault="00863C9F">
            <w:pPr>
              <w:pStyle w:val="TableParagraph"/>
              <w:spacing w:line="168" w:lineRule="exact"/>
              <w:ind w:left="54"/>
              <w:rPr>
                <w:sz w:val="16"/>
              </w:rPr>
            </w:pPr>
            <w:r>
              <w:rPr>
                <w:spacing w:val="-5"/>
                <w:sz w:val="16"/>
              </w:rPr>
              <w:t>Amount</w:t>
            </w:r>
            <w:r>
              <w:rPr>
                <w:spacing w:val="-3"/>
                <w:sz w:val="16"/>
              </w:rPr>
              <w:t xml:space="preserve"> </w:t>
            </w:r>
            <w:r>
              <w:rPr>
                <w:spacing w:val="-2"/>
                <w:sz w:val="16"/>
              </w:rPr>
              <w:t>Financed:</w:t>
            </w:r>
          </w:p>
        </w:tc>
        <w:tc>
          <w:tcPr>
            <w:tcW w:w="4444" w:type="dxa"/>
          </w:tcPr>
          <w:p w14:paraId="5391E05F" w14:textId="77777777" w:rsidR="005C2A41" w:rsidRDefault="00863C9F">
            <w:pPr>
              <w:pStyle w:val="TableParagraph"/>
              <w:tabs>
                <w:tab w:val="left" w:pos="2027"/>
              </w:tabs>
              <w:spacing w:line="168" w:lineRule="exact"/>
              <w:ind w:left="802"/>
              <w:rPr>
                <w:sz w:val="16"/>
              </w:rPr>
            </w:pPr>
            <w:r>
              <w:rPr>
                <w:spacing w:val="-2"/>
                <w:sz w:val="16"/>
              </w:rPr>
              <w:t>$21,000.00</w:t>
            </w:r>
            <w:r>
              <w:rPr>
                <w:sz w:val="16"/>
              </w:rPr>
              <w:tab/>
            </w:r>
            <w:r>
              <w:rPr>
                <w:spacing w:val="-2"/>
                <w:sz w:val="16"/>
              </w:rPr>
              <w:t>Prepaid</w:t>
            </w:r>
            <w:r>
              <w:rPr>
                <w:spacing w:val="-7"/>
                <w:sz w:val="16"/>
              </w:rPr>
              <w:t xml:space="preserve"> </w:t>
            </w:r>
            <w:r>
              <w:rPr>
                <w:spacing w:val="-2"/>
                <w:sz w:val="16"/>
              </w:rPr>
              <w:t>Finance</w:t>
            </w:r>
            <w:r>
              <w:rPr>
                <w:spacing w:val="-6"/>
                <w:sz w:val="16"/>
              </w:rPr>
              <w:t xml:space="preserve"> </w:t>
            </w:r>
            <w:r>
              <w:rPr>
                <w:spacing w:val="-2"/>
                <w:sz w:val="16"/>
              </w:rPr>
              <w:t>Charge:</w:t>
            </w:r>
          </w:p>
        </w:tc>
        <w:tc>
          <w:tcPr>
            <w:tcW w:w="1459" w:type="dxa"/>
            <w:tcBorders>
              <w:right w:val="single" w:sz="4" w:space="0" w:color="000000"/>
            </w:tcBorders>
          </w:tcPr>
          <w:p w14:paraId="1E59875D" w14:textId="77777777" w:rsidR="005C2A41" w:rsidRDefault="00863C9F">
            <w:pPr>
              <w:pStyle w:val="TableParagraph"/>
              <w:spacing w:line="168" w:lineRule="exact"/>
              <w:ind w:left="0"/>
              <w:jc w:val="center"/>
              <w:rPr>
                <w:sz w:val="16"/>
              </w:rPr>
            </w:pPr>
            <w:r>
              <w:rPr>
                <w:spacing w:val="-2"/>
                <w:sz w:val="16"/>
              </w:rPr>
              <w:t>$0.00</w:t>
            </w:r>
          </w:p>
        </w:tc>
      </w:tr>
      <w:tr w:rsidR="005C2A41" w14:paraId="26F1F217" w14:textId="77777777">
        <w:trPr>
          <w:trHeight w:val="187"/>
        </w:trPr>
        <w:tc>
          <w:tcPr>
            <w:tcW w:w="3724" w:type="dxa"/>
            <w:tcBorders>
              <w:left w:val="single" w:sz="4" w:space="0" w:color="000000"/>
            </w:tcBorders>
          </w:tcPr>
          <w:p w14:paraId="0E08D0B9" w14:textId="77777777" w:rsidR="005C2A41" w:rsidRDefault="00863C9F">
            <w:pPr>
              <w:pStyle w:val="TableParagraph"/>
              <w:spacing w:line="168" w:lineRule="exact"/>
              <w:ind w:left="54"/>
              <w:rPr>
                <w:sz w:val="16"/>
              </w:rPr>
            </w:pPr>
            <w:r>
              <w:rPr>
                <w:spacing w:val="-6"/>
                <w:sz w:val="16"/>
              </w:rPr>
              <w:t>Amount</w:t>
            </w:r>
            <w:r>
              <w:rPr>
                <w:spacing w:val="3"/>
                <w:sz w:val="16"/>
              </w:rPr>
              <w:t xml:space="preserve"> </w:t>
            </w:r>
            <w:r>
              <w:rPr>
                <w:spacing w:val="-6"/>
                <w:sz w:val="16"/>
              </w:rPr>
              <w:t>paid</w:t>
            </w:r>
            <w:r>
              <w:rPr>
                <w:spacing w:val="3"/>
                <w:sz w:val="16"/>
              </w:rPr>
              <w:t xml:space="preserve"> </w:t>
            </w:r>
            <w:r>
              <w:rPr>
                <w:spacing w:val="-6"/>
                <w:sz w:val="16"/>
              </w:rPr>
              <w:t>to:</w:t>
            </w:r>
            <w:r>
              <w:rPr>
                <w:spacing w:val="3"/>
                <w:sz w:val="16"/>
              </w:rPr>
              <w:t xml:space="preserve"> </w:t>
            </w:r>
            <w:r>
              <w:rPr>
                <w:spacing w:val="-6"/>
                <w:sz w:val="16"/>
              </w:rPr>
              <w:t>SAMANTHA</w:t>
            </w:r>
            <w:r>
              <w:rPr>
                <w:spacing w:val="3"/>
                <w:sz w:val="16"/>
              </w:rPr>
              <w:t xml:space="preserve"> </w:t>
            </w:r>
            <w:r>
              <w:rPr>
                <w:spacing w:val="-6"/>
                <w:sz w:val="16"/>
              </w:rPr>
              <w:t>GILLOOLEY</w:t>
            </w:r>
          </w:p>
        </w:tc>
        <w:tc>
          <w:tcPr>
            <w:tcW w:w="4444" w:type="dxa"/>
          </w:tcPr>
          <w:p w14:paraId="033BF964" w14:textId="77777777" w:rsidR="005C2A41" w:rsidRDefault="00863C9F">
            <w:pPr>
              <w:pStyle w:val="TableParagraph"/>
              <w:tabs>
                <w:tab w:val="left" w:pos="2027"/>
              </w:tabs>
              <w:spacing w:line="168" w:lineRule="exact"/>
              <w:ind w:left="802"/>
              <w:rPr>
                <w:sz w:val="16"/>
              </w:rPr>
            </w:pPr>
            <w:r>
              <w:rPr>
                <w:spacing w:val="-2"/>
                <w:sz w:val="16"/>
              </w:rPr>
              <w:t>$21,000.00</w:t>
            </w:r>
            <w:r>
              <w:rPr>
                <w:sz w:val="16"/>
              </w:rPr>
              <w:tab/>
            </w:r>
            <w:r>
              <w:rPr>
                <w:spacing w:val="-4"/>
                <w:sz w:val="16"/>
              </w:rPr>
              <w:t>Supplemental</w:t>
            </w:r>
            <w:r>
              <w:rPr>
                <w:spacing w:val="-1"/>
                <w:sz w:val="16"/>
              </w:rPr>
              <w:t xml:space="preserve"> </w:t>
            </w:r>
            <w:r>
              <w:rPr>
                <w:spacing w:val="-4"/>
                <w:sz w:val="16"/>
              </w:rPr>
              <w:t>or</w:t>
            </w:r>
            <w:r>
              <w:rPr>
                <w:spacing w:val="-1"/>
                <w:sz w:val="16"/>
              </w:rPr>
              <w:t xml:space="preserve"> </w:t>
            </w:r>
            <w:r>
              <w:rPr>
                <w:spacing w:val="-4"/>
                <w:sz w:val="16"/>
              </w:rPr>
              <w:t>Loan</w:t>
            </w:r>
            <w:r>
              <w:rPr>
                <w:spacing w:val="-1"/>
                <w:sz w:val="16"/>
              </w:rPr>
              <w:t xml:space="preserve"> </w:t>
            </w:r>
            <w:r>
              <w:rPr>
                <w:spacing w:val="-4"/>
                <w:sz w:val="16"/>
              </w:rPr>
              <w:t>Fees</w:t>
            </w:r>
          </w:p>
        </w:tc>
        <w:tc>
          <w:tcPr>
            <w:tcW w:w="1459" w:type="dxa"/>
            <w:tcBorders>
              <w:right w:val="single" w:sz="4" w:space="0" w:color="000000"/>
            </w:tcBorders>
          </w:tcPr>
          <w:p w14:paraId="2EDB1CF0" w14:textId="77777777" w:rsidR="005C2A41" w:rsidRDefault="005C2A41">
            <w:pPr>
              <w:pStyle w:val="TableParagraph"/>
              <w:ind w:left="0"/>
              <w:rPr>
                <w:rFonts w:ascii="Times New Roman"/>
                <w:sz w:val="12"/>
              </w:rPr>
            </w:pPr>
          </w:p>
        </w:tc>
      </w:tr>
      <w:tr w:rsidR="005C2A41" w14:paraId="41DB0CCA" w14:textId="77777777">
        <w:trPr>
          <w:trHeight w:val="187"/>
        </w:trPr>
        <w:tc>
          <w:tcPr>
            <w:tcW w:w="3724" w:type="dxa"/>
            <w:tcBorders>
              <w:left w:val="single" w:sz="4" w:space="0" w:color="000000"/>
            </w:tcBorders>
          </w:tcPr>
          <w:p w14:paraId="2AE1311A" w14:textId="77777777" w:rsidR="005C2A41" w:rsidRDefault="005C2A41">
            <w:pPr>
              <w:pStyle w:val="TableParagraph"/>
              <w:ind w:left="0"/>
              <w:rPr>
                <w:rFonts w:ascii="Times New Roman"/>
                <w:sz w:val="12"/>
              </w:rPr>
            </w:pPr>
          </w:p>
        </w:tc>
        <w:tc>
          <w:tcPr>
            <w:tcW w:w="4444" w:type="dxa"/>
          </w:tcPr>
          <w:p w14:paraId="1C2576A2" w14:textId="77777777" w:rsidR="005C2A41" w:rsidRDefault="00863C9F">
            <w:pPr>
              <w:pStyle w:val="TableParagraph"/>
              <w:spacing w:line="168" w:lineRule="exact"/>
              <w:ind w:left="2423"/>
              <w:rPr>
                <w:sz w:val="16"/>
              </w:rPr>
            </w:pPr>
            <w:r>
              <w:rPr>
                <w:sz w:val="16"/>
              </w:rPr>
              <w:t>At</w:t>
            </w:r>
            <w:r>
              <w:rPr>
                <w:spacing w:val="-11"/>
                <w:sz w:val="16"/>
              </w:rPr>
              <w:t xml:space="preserve"> </w:t>
            </w:r>
            <w:r>
              <w:rPr>
                <w:spacing w:val="-2"/>
                <w:sz w:val="16"/>
              </w:rPr>
              <w:t>Disbursement:</w:t>
            </w:r>
          </w:p>
        </w:tc>
        <w:tc>
          <w:tcPr>
            <w:tcW w:w="1459" w:type="dxa"/>
            <w:tcBorders>
              <w:right w:val="single" w:sz="4" w:space="0" w:color="000000"/>
            </w:tcBorders>
          </w:tcPr>
          <w:p w14:paraId="6444E391" w14:textId="77777777" w:rsidR="005C2A41" w:rsidRDefault="00863C9F">
            <w:pPr>
              <w:pStyle w:val="TableParagraph"/>
              <w:spacing w:line="168" w:lineRule="exact"/>
              <w:ind w:left="0"/>
              <w:jc w:val="center"/>
              <w:rPr>
                <w:sz w:val="16"/>
              </w:rPr>
            </w:pPr>
            <w:r>
              <w:rPr>
                <w:spacing w:val="-2"/>
                <w:sz w:val="16"/>
              </w:rPr>
              <w:t>$0.00</w:t>
            </w:r>
          </w:p>
        </w:tc>
      </w:tr>
      <w:tr w:rsidR="005C2A41" w14:paraId="08F91EBD" w14:textId="77777777">
        <w:trPr>
          <w:trHeight w:val="356"/>
        </w:trPr>
        <w:tc>
          <w:tcPr>
            <w:tcW w:w="3724" w:type="dxa"/>
            <w:tcBorders>
              <w:left w:val="single" w:sz="4" w:space="0" w:color="000000"/>
              <w:bottom w:val="single" w:sz="4" w:space="0" w:color="000000"/>
            </w:tcBorders>
          </w:tcPr>
          <w:p w14:paraId="0B86766E" w14:textId="77777777" w:rsidR="005C2A41" w:rsidRDefault="005C2A41">
            <w:pPr>
              <w:pStyle w:val="TableParagraph"/>
              <w:ind w:left="0"/>
              <w:rPr>
                <w:rFonts w:ascii="Times New Roman"/>
                <w:sz w:val="14"/>
              </w:rPr>
            </w:pPr>
          </w:p>
        </w:tc>
        <w:tc>
          <w:tcPr>
            <w:tcW w:w="4444" w:type="dxa"/>
            <w:tcBorders>
              <w:bottom w:val="single" w:sz="4" w:space="0" w:color="000000"/>
            </w:tcBorders>
          </w:tcPr>
          <w:p w14:paraId="407A13A8" w14:textId="77777777" w:rsidR="005C2A41" w:rsidRDefault="00863C9F">
            <w:pPr>
              <w:pStyle w:val="TableParagraph"/>
              <w:spacing w:line="183" w:lineRule="exact"/>
              <w:ind w:left="2423"/>
              <w:rPr>
                <w:sz w:val="16"/>
              </w:rPr>
            </w:pPr>
            <w:r>
              <w:rPr>
                <w:spacing w:val="-4"/>
                <w:sz w:val="16"/>
              </w:rPr>
              <w:t>At</w:t>
            </w:r>
            <w:r>
              <w:rPr>
                <w:spacing w:val="-7"/>
                <w:sz w:val="16"/>
              </w:rPr>
              <w:t xml:space="preserve"> </w:t>
            </w:r>
            <w:r>
              <w:rPr>
                <w:spacing w:val="-2"/>
                <w:sz w:val="16"/>
              </w:rPr>
              <w:t>Repayment:</w:t>
            </w:r>
          </w:p>
        </w:tc>
        <w:tc>
          <w:tcPr>
            <w:tcW w:w="1459" w:type="dxa"/>
            <w:tcBorders>
              <w:bottom w:val="single" w:sz="4" w:space="0" w:color="000000"/>
              <w:right w:val="single" w:sz="4" w:space="0" w:color="000000"/>
            </w:tcBorders>
          </w:tcPr>
          <w:p w14:paraId="2650E8A1" w14:textId="77777777" w:rsidR="005C2A41" w:rsidRDefault="00863C9F">
            <w:pPr>
              <w:pStyle w:val="TableParagraph"/>
              <w:spacing w:line="183" w:lineRule="exact"/>
              <w:ind w:left="0"/>
              <w:jc w:val="center"/>
              <w:rPr>
                <w:sz w:val="16"/>
              </w:rPr>
            </w:pPr>
            <w:r>
              <w:rPr>
                <w:spacing w:val="-2"/>
                <w:sz w:val="16"/>
              </w:rPr>
              <w:t>$0.00</w:t>
            </w:r>
          </w:p>
        </w:tc>
      </w:tr>
    </w:tbl>
    <w:p w14:paraId="581CFF9E" w14:textId="77777777" w:rsidR="005C2A41" w:rsidRDefault="00863C9F">
      <w:pPr>
        <w:spacing w:before="143"/>
        <w:ind w:left="419"/>
        <w:rPr>
          <w:b/>
          <w:sz w:val="15"/>
        </w:rPr>
      </w:pPr>
      <w:r>
        <w:rPr>
          <w:b/>
          <w:spacing w:val="-4"/>
          <w:sz w:val="15"/>
        </w:rPr>
        <w:t>Disbursement</w:t>
      </w:r>
      <w:r>
        <w:rPr>
          <w:b/>
          <w:sz w:val="15"/>
        </w:rPr>
        <w:t xml:space="preserve"> </w:t>
      </w:r>
      <w:r>
        <w:rPr>
          <w:b/>
          <w:spacing w:val="-4"/>
          <w:sz w:val="15"/>
        </w:rPr>
        <w:t>Schedule</w:t>
      </w:r>
      <w:r>
        <w:rPr>
          <w:b/>
          <w:sz w:val="15"/>
        </w:rPr>
        <w:t xml:space="preserve"> </w:t>
      </w:r>
      <w:r>
        <w:rPr>
          <w:b/>
          <w:spacing w:val="-4"/>
          <w:sz w:val="15"/>
        </w:rPr>
        <w:t>(which</w:t>
      </w:r>
      <w:r>
        <w:rPr>
          <w:b/>
          <w:sz w:val="15"/>
        </w:rPr>
        <w:t xml:space="preserve"> </w:t>
      </w:r>
      <w:r>
        <w:rPr>
          <w:b/>
          <w:spacing w:val="-4"/>
          <w:sz w:val="15"/>
        </w:rPr>
        <w:t>may</w:t>
      </w:r>
      <w:r>
        <w:rPr>
          <w:b/>
          <w:sz w:val="15"/>
        </w:rPr>
        <w:t xml:space="preserve"> </w:t>
      </w:r>
      <w:r>
        <w:rPr>
          <w:b/>
          <w:spacing w:val="-4"/>
          <w:sz w:val="15"/>
        </w:rPr>
        <w:t>change</w:t>
      </w:r>
      <w:r>
        <w:rPr>
          <w:b/>
          <w:sz w:val="15"/>
        </w:rPr>
        <w:t xml:space="preserve"> </w:t>
      </w:r>
      <w:r>
        <w:rPr>
          <w:b/>
          <w:spacing w:val="-4"/>
          <w:sz w:val="15"/>
        </w:rPr>
        <w:t>based</w:t>
      </w:r>
      <w:r>
        <w:rPr>
          <w:b/>
          <w:sz w:val="15"/>
        </w:rPr>
        <w:t xml:space="preserve"> </w:t>
      </w:r>
      <w:r>
        <w:rPr>
          <w:b/>
          <w:spacing w:val="-4"/>
          <w:sz w:val="15"/>
        </w:rPr>
        <w:t>on</w:t>
      </w:r>
      <w:r>
        <w:rPr>
          <w:b/>
          <w:sz w:val="15"/>
        </w:rPr>
        <w:t xml:space="preserve"> </w:t>
      </w:r>
      <w:r>
        <w:rPr>
          <w:b/>
          <w:spacing w:val="-4"/>
          <w:sz w:val="15"/>
        </w:rPr>
        <w:t>your</w:t>
      </w:r>
      <w:r>
        <w:rPr>
          <w:b/>
          <w:sz w:val="15"/>
        </w:rPr>
        <w:t xml:space="preserve"> </w:t>
      </w:r>
      <w:r>
        <w:rPr>
          <w:b/>
          <w:spacing w:val="-4"/>
          <w:sz w:val="15"/>
        </w:rPr>
        <w:t>funding</w:t>
      </w:r>
      <w:r>
        <w:rPr>
          <w:b/>
          <w:sz w:val="15"/>
        </w:rPr>
        <w:t xml:space="preserve"> </w:t>
      </w:r>
      <w:r>
        <w:rPr>
          <w:b/>
          <w:spacing w:val="-4"/>
          <w:sz w:val="15"/>
        </w:rPr>
        <w:t>date)</w:t>
      </w:r>
      <w:r>
        <w:rPr>
          <w:b/>
          <w:sz w:val="15"/>
        </w:rPr>
        <w:t xml:space="preserve"> </w:t>
      </w:r>
      <w:r>
        <w:rPr>
          <w:b/>
          <w:spacing w:val="-4"/>
          <w:sz w:val="15"/>
        </w:rPr>
        <w:t>will</w:t>
      </w:r>
      <w:r>
        <w:rPr>
          <w:b/>
          <w:sz w:val="15"/>
        </w:rPr>
        <w:t xml:space="preserve"> </w:t>
      </w:r>
      <w:r>
        <w:rPr>
          <w:b/>
          <w:spacing w:val="-5"/>
          <w:sz w:val="15"/>
        </w:rPr>
        <w:t>be:</w:t>
      </w:r>
    </w:p>
    <w:p w14:paraId="6B872AC2" w14:textId="77777777" w:rsidR="005C2A41" w:rsidRDefault="005C2A41">
      <w:pPr>
        <w:pStyle w:val="BodyText"/>
        <w:spacing w:before="6" w:after="1"/>
        <w:rPr>
          <w:b/>
          <w:sz w:val="13"/>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1799"/>
        <w:gridCol w:w="2342"/>
        <w:gridCol w:w="4259"/>
      </w:tblGrid>
      <w:tr w:rsidR="005C2A41" w14:paraId="4C30C815" w14:textId="77777777">
        <w:trPr>
          <w:trHeight w:val="217"/>
        </w:trPr>
        <w:tc>
          <w:tcPr>
            <w:tcW w:w="5367" w:type="dxa"/>
            <w:gridSpan w:val="3"/>
          </w:tcPr>
          <w:p w14:paraId="3B8056ED" w14:textId="77777777" w:rsidR="005C2A41" w:rsidRDefault="00863C9F">
            <w:pPr>
              <w:pStyle w:val="TableParagraph"/>
              <w:spacing w:before="8"/>
              <w:ind w:left="14"/>
              <w:rPr>
                <w:b/>
                <w:sz w:val="16"/>
              </w:rPr>
            </w:pPr>
            <w:r>
              <w:rPr>
                <w:b/>
                <w:sz w:val="16"/>
              </w:rPr>
              <w:t>Date</w:t>
            </w:r>
            <w:r>
              <w:rPr>
                <w:b/>
                <w:spacing w:val="-12"/>
                <w:sz w:val="16"/>
              </w:rPr>
              <w:t xml:space="preserve"> </w:t>
            </w:r>
            <w:r>
              <w:rPr>
                <w:b/>
                <w:sz w:val="16"/>
              </w:rPr>
              <w:t>of</w:t>
            </w:r>
            <w:r>
              <w:rPr>
                <w:b/>
                <w:spacing w:val="-11"/>
                <w:sz w:val="16"/>
              </w:rPr>
              <w:t xml:space="preserve"> </w:t>
            </w:r>
            <w:r>
              <w:rPr>
                <w:b/>
                <w:sz w:val="16"/>
              </w:rPr>
              <w:t>Disbursement</w:t>
            </w:r>
            <w:r>
              <w:rPr>
                <w:b/>
                <w:spacing w:val="13"/>
                <w:sz w:val="16"/>
              </w:rPr>
              <w:t xml:space="preserve"> </w:t>
            </w:r>
            <w:proofErr w:type="spellStart"/>
            <w:r>
              <w:rPr>
                <w:b/>
                <w:sz w:val="16"/>
              </w:rPr>
              <w:t>Disbursement</w:t>
            </w:r>
            <w:proofErr w:type="spellEnd"/>
            <w:r>
              <w:rPr>
                <w:b/>
                <w:spacing w:val="-11"/>
                <w:sz w:val="16"/>
              </w:rPr>
              <w:t xml:space="preserve"> </w:t>
            </w:r>
            <w:r>
              <w:rPr>
                <w:b/>
                <w:sz w:val="16"/>
              </w:rPr>
              <w:t>Amount</w:t>
            </w:r>
            <w:r>
              <w:rPr>
                <w:b/>
                <w:spacing w:val="20"/>
                <w:sz w:val="16"/>
              </w:rPr>
              <w:t xml:space="preserve"> </w:t>
            </w:r>
            <w:r>
              <w:rPr>
                <w:b/>
                <w:sz w:val="16"/>
              </w:rPr>
              <w:t>Paid</w:t>
            </w:r>
            <w:r>
              <w:rPr>
                <w:b/>
                <w:spacing w:val="-11"/>
                <w:sz w:val="16"/>
              </w:rPr>
              <w:t xml:space="preserve"> </w:t>
            </w:r>
            <w:r>
              <w:rPr>
                <w:b/>
                <w:spacing w:val="-5"/>
                <w:sz w:val="16"/>
              </w:rPr>
              <w:t>To</w:t>
            </w:r>
          </w:p>
        </w:tc>
        <w:tc>
          <w:tcPr>
            <w:tcW w:w="4259" w:type="dxa"/>
          </w:tcPr>
          <w:p w14:paraId="4593A514" w14:textId="77777777" w:rsidR="005C2A41" w:rsidRDefault="00863C9F">
            <w:pPr>
              <w:pStyle w:val="TableParagraph"/>
              <w:spacing w:before="8"/>
              <w:ind w:left="112"/>
              <w:rPr>
                <w:b/>
                <w:sz w:val="16"/>
              </w:rPr>
            </w:pPr>
            <w:r>
              <w:rPr>
                <w:b/>
                <w:sz w:val="16"/>
              </w:rPr>
              <w:t>Date</w:t>
            </w:r>
            <w:r>
              <w:rPr>
                <w:b/>
                <w:spacing w:val="-12"/>
                <w:sz w:val="16"/>
              </w:rPr>
              <w:t xml:space="preserve"> </w:t>
            </w:r>
            <w:r>
              <w:rPr>
                <w:b/>
                <w:sz w:val="16"/>
              </w:rPr>
              <w:t>of</w:t>
            </w:r>
            <w:r>
              <w:rPr>
                <w:b/>
                <w:spacing w:val="-11"/>
                <w:sz w:val="16"/>
              </w:rPr>
              <w:t xml:space="preserve"> </w:t>
            </w:r>
            <w:r>
              <w:rPr>
                <w:b/>
                <w:sz w:val="16"/>
              </w:rPr>
              <w:t>Disbursement</w:t>
            </w:r>
            <w:r>
              <w:rPr>
                <w:b/>
                <w:spacing w:val="20"/>
                <w:sz w:val="16"/>
              </w:rPr>
              <w:t xml:space="preserve"> </w:t>
            </w:r>
            <w:proofErr w:type="spellStart"/>
            <w:r>
              <w:rPr>
                <w:b/>
                <w:sz w:val="16"/>
              </w:rPr>
              <w:t>Disbursement</w:t>
            </w:r>
            <w:proofErr w:type="spellEnd"/>
            <w:r>
              <w:rPr>
                <w:b/>
                <w:spacing w:val="-11"/>
                <w:sz w:val="16"/>
              </w:rPr>
              <w:t xml:space="preserve"> </w:t>
            </w:r>
            <w:r>
              <w:rPr>
                <w:b/>
                <w:sz w:val="16"/>
              </w:rPr>
              <w:t>Amount</w:t>
            </w:r>
            <w:r>
              <w:rPr>
                <w:b/>
                <w:spacing w:val="33"/>
                <w:sz w:val="16"/>
              </w:rPr>
              <w:t xml:space="preserve"> </w:t>
            </w:r>
            <w:r>
              <w:rPr>
                <w:b/>
                <w:sz w:val="16"/>
              </w:rPr>
              <w:t>Paid</w:t>
            </w:r>
            <w:r>
              <w:rPr>
                <w:b/>
                <w:spacing w:val="-11"/>
                <w:sz w:val="16"/>
              </w:rPr>
              <w:t xml:space="preserve"> </w:t>
            </w:r>
            <w:r>
              <w:rPr>
                <w:b/>
                <w:spacing w:val="-5"/>
                <w:sz w:val="16"/>
              </w:rPr>
              <w:t>To</w:t>
            </w:r>
          </w:p>
        </w:tc>
      </w:tr>
      <w:tr w:rsidR="005C2A41" w14:paraId="5183D587" w14:textId="77777777">
        <w:trPr>
          <w:trHeight w:val="217"/>
        </w:trPr>
        <w:tc>
          <w:tcPr>
            <w:tcW w:w="1226" w:type="dxa"/>
            <w:tcBorders>
              <w:right w:val="nil"/>
            </w:tcBorders>
          </w:tcPr>
          <w:p w14:paraId="0678A2FA" w14:textId="77777777" w:rsidR="005C2A41" w:rsidRDefault="00863C9F">
            <w:pPr>
              <w:pStyle w:val="TableParagraph"/>
              <w:spacing w:before="18" w:line="179" w:lineRule="exact"/>
              <w:ind w:left="14"/>
              <w:rPr>
                <w:sz w:val="16"/>
              </w:rPr>
            </w:pPr>
            <w:r>
              <w:rPr>
                <w:spacing w:val="-2"/>
                <w:sz w:val="16"/>
              </w:rPr>
              <w:t>12/5/2024</w:t>
            </w:r>
          </w:p>
        </w:tc>
        <w:tc>
          <w:tcPr>
            <w:tcW w:w="1799" w:type="dxa"/>
            <w:tcBorders>
              <w:left w:val="nil"/>
              <w:right w:val="nil"/>
            </w:tcBorders>
          </w:tcPr>
          <w:p w14:paraId="5D110006" w14:textId="77777777" w:rsidR="005C2A41" w:rsidRDefault="00863C9F">
            <w:pPr>
              <w:pStyle w:val="TableParagraph"/>
              <w:spacing w:before="18" w:line="179" w:lineRule="exact"/>
              <w:ind w:left="513"/>
              <w:rPr>
                <w:sz w:val="16"/>
              </w:rPr>
            </w:pPr>
            <w:r>
              <w:rPr>
                <w:spacing w:val="-2"/>
                <w:sz w:val="16"/>
              </w:rPr>
              <w:t>$12,000.00</w:t>
            </w:r>
          </w:p>
        </w:tc>
        <w:tc>
          <w:tcPr>
            <w:tcW w:w="2342" w:type="dxa"/>
            <w:tcBorders>
              <w:left w:val="nil"/>
            </w:tcBorders>
          </w:tcPr>
          <w:p w14:paraId="703AD0A6" w14:textId="77777777" w:rsidR="005C2A41" w:rsidRDefault="00863C9F">
            <w:pPr>
              <w:pStyle w:val="TableParagraph"/>
              <w:spacing w:before="18" w:line="179" w:lineRule="exact"/>
              <w:ind w:left="0" w:right="76"/>
              <w:jc w:val="right"/>
              <w:rPr>
                <w:sz w:val="16"/>
              </w:rPr>
            </w:pPr>
            <w:r>
              <w:rPr>
                <w:spacing w:val="-7"/>
                <w:sz w:val="16"/>
              </w:rPr>
              <w:t>SAMANTHA</w:t>
            </w:r>
            <w:r>
              <w:rPr>
                <w:spacing w:val="3"/>
                <w:sz w:val="16"/>
              </w:rPr>
              <w:t xml:space="preserve"> </w:t>
            </w:r>
            <w:r>
              <w:rPr>
                <w:spacing w:val="-2"/>
                <w:sz w:val="16"/>
              </w:rPr>
              <w:t>GILLOOLEY</w:t>
            </w:r>
          </w:p>
        </w:tc>
        <w:tc>
          <w:tcPr>
            <w:tcW w:w="4259" w:type="dxa"/>
          </w:tcPr>
          <w:p w14:paraId="1B6374C8" w14:textId="77777777" w:rsidR="005C2A41" w:rsidRDefault="005C2A41">
            <w:pPr>
              <w:pStyle w:val="TableParagraph"/>
              <w:ind w:left="0"/>
              <w:rPr>
                <w:rFonts w:ascii="Times New Roman"/>
                <w:sz w:val="14"/>
              </w:rPr>
            </w:pPr>
          </w:p>
        </w:tc>
      </w:tr>
      <w:tr w:rsidR="005C2A41" w14:paraId="171B6DD3" w14:textId="77777777">
        <w:trPr>
          <w:trHeight w:val="217"/>
        </w:trPr>
        <w:tc>
          <w:tcPr>
            <w:tcW w:w="1226" w:type="dxa"/>
            <w:tcBorders>
              <w:right w:val="nil"/>
            </w:tcBorders>
          </w:tcPr>
          <w:p w14:paraId="49A370B6" w14:textId="77777777" w:rsidR="005C2A41" w:rsidRDefault="00863C9F">
            <w:pPr>
              <w:pStyle w:val="TableParagraph"/>
              <w:spacing w:before="18" w:line="179" w:lineRule="exact"/>
              <w:ind w:left="14"/>
              <w:rPr>
                <w:sz w:val="16"/>
              </w:rPr>
            </w:pPr>
            <w:r>
              <w:rPr>
                <w:spacing w:val="-2"/>
                <w:sz w:val="16"/>
              </w:rPr>
              <w:t>3/1/2025</w:t>
            </w:r>
          </w:p>
        </w:tc>
        <w:tc>
          <w:tcPr>
            <w:tcW w:w="1799" w:type="dxa"/>
            <w:tcBorders>
              <w:left w:val="nil"/>
              <w:right w:val="nil"/>
            </w:tcBorders>
          </w:tcPr>
          <w:p w14:paraId="1E27D9B3" w14:textId="77777777" w:rsidR="005C2A41" w:rsidRDefault="00863C9F">
            <w:pPr>
              <w:pStyle w:val="TableParagraph"/>
              <w:spacing w:before="18" w:line="179" w:lineRule="exact"/>
              <w:ind w:left="513"/>
              <w:rPr>
                <w:sz w:val="16"/>
              </w:rPr>
            </w:pPr>
            <w:r>
              <w:rPr>
                <w:spacing w:val="-2"/>
                <w:sz w:val="16"/>
              </w:rPr>
              <w:t>$9,000.00</w:t>
            </w:r>
          </w:p>
        </w:tc>
        <w:tc>
          <w:tcPr>
            <w:tcW w:w="2342" w:type="dxa"/>
            <w:tcBorders>
              <w:left w:val="nil"/>
            </w:tcBorders>
          </w:tcPr>
          <w:p w14:paraId="79D76ADC" w14:textId="77777777" w:rsidR="005C2A41" w:rsidRDefault="00863C9F">
            <w:pPr>
              <w:pStyle w:val="TableParagraph"/>
              <w:spacing w:before="18" w:line="179" w:lineRule="exact"/>
              <w:ind w:left="0" w:right="76"/>
              <w:jc w:val="right"/>
              <w:rPr>
                <w:sz w:val="16"/>
              </w:rPr>
            </w:pPr>
            <w:r>
              <w:rPr>
                <w:spacing w:val="-7"/>
                <w:sz w:val="16"/>
              </w:rPr>
              <w:t>SAMANTHA</w:t>
            </w:r>
            <w:r>
              <w:rPr>
                <w:spacing w:val="3"/>
                <w:sz w:val="16"/>
              </w:rPr>
              <w:t xml:space="preserve"> </w:t>
            </w:r>
            <w:r>
              <w:rPr>
                <w:spacing w:val="-2"/>
                <w:sz w:val="16"/>
              </w:rPr>
              <w:t>GILLOOLEY</w:t>
            </w:r>
          </w:p>
        </w:tc>
        <w:tc>
          <w:tcPr>
            <w:tcW w:w="4259" w:type="dxa"/>
          </w:tcPr>
          <w:p w14:paraId="582B7B06" w14:textId="77777777" w:rsidR="005C2A41" w:rsidRDefault="005C2A41">
            <w:pPr>
              <w:pStyle w:val="TableParagraph"/>
              <w:ind w:left="0"/>
              <w:rPr>
                <w:rFonts w:ascii="Times New Roman"/>
                <w:sz w:val="14"/>
              </w:rPr>
            </w:pPr>
          </w:p>
        </w:tc>
      </w:tr>
    </w:tbl>
    <w:p w14:paraId="1250E690" w14:textId="77777777" w:rsidR="005C2A41" w:rsidRDefault="00863C9F">
      <w:pPr>
        <w:pStyle w:val="BodyText"/>
        <w:spacing w:before="161"/>
        <w:rPr>
          <w:b/>
          <w:sz w:val="20"/>
        </w:rPr>
      </w:pPr>
      <w:r>
        <w:rPr>
          <w:b/>
          <w:noProof/>
          <w:sz w:val="20"/>
        </w:rPr>
        <mc:AlternateContent>
          <mc:Choice Requires="wpg">
            <w:drawing>
              <wp:anchor distT="0" distB="0" distL="0" distR="0" simplePos="0" relativeHeight="487861760" behindDoc="1" locked="0" layoutInCell="1" allowOverlap="1" wp14:anchorId="7178D980" wp14:editId="47905FF1">
                <wp:simplePos x="0" y="0"/>
                <wp:positionH relativeFrom="page">
                  <wp:posOffset>723304</wp:posOffset>
                </wp:positionH>
                <wp:positionV relativeFrom="paragraph">
                  <wp:posOffset>264081</wp:posOffset>
                </wp:positionV>
                <wp:extent cx="6325870" cy="12700"/>
                <wp:effectExtent l="0" t="0" r="0" b="0"/>
                <wp:wrapTopAndBottom/>
                <wp:docPr id="1378" name="Group 1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870" cy="12700"/>
                          <a:chOff x="0" y="0"/>
                          <a:chExt cx="6325870" cy="12700"/>
                        </a:xfrm>
                      </wpg:grpSpPr>
                      <wps:wsp>
                        <wps:cNvPr id="1379" name="Graphic 1379"/>
                        <wps:cNvSpPr/>
                        <wps:spPr>
                          <a:xfrm>
                            <a:off x="0" y="0"/>
                            <a:ext cx="6325870" cy="6350"/>
                          </a:xfrm>
                          <a:custGeom>
                            <a:avLst/>
                            <a:gdLst/>
                            <a:ahLst/>
                            <a:cxnLst/>
                            <a:rect l="l" t="t" r="r" b="b"/>
                            <a:pathLst>
                              <a:path w="6325870" h="6350">
                                <a:moveTo>
                                  <a:pt x="6325795" y="0"/>
                                </a:moveTo>
                                <a:lnTo>
                                  <a:pt x="0" y="0"/>
                                </a:lnTo>
                                <a:lnTo>
                                  <a:pt x="0" y="6275"/>
                                </a:lnTo>
                                <a:lnTo>
                                  <a:pt x="6325795" y="6275"/>
                                </a:lnTo>
                                <a:lnTo>
                                  <a:pt x="6325795" y="0"/>
                                </a:lnTo>
                                <a:close/>
                              </a:path>
                            </a:pathLst>
                          </a:custGeom>
                          <a:solidFill>
                            <a:srgbClr val="9A9A9A"/>
                          </a:solidFill>
                        </wps:spPr>
                        <wps:bodyPr wrap="square" lIns="0" tIns="0" rIns="0" bIns="0" rtlCol="0">
                          <a:prstTxWarp prst="textNoShape">
                            <a:avLst/>
                          </a:prstTxWarp>
                          <a:noAutofit/>
                        </wps:bodyPr>
                      </wps:wsp>
                      <wps:wsp>
                        <wps:cNvPr id="1380" name="Graphic 1380"/>
                        <wps:cNvSpPr/>
                        <wps:spPr>
                          <a:xfrm>
                            <a:off x="0" y="6275"/>
                            <a:ext cx="6325870" cy="6350"/>
                          </a:xfrm>
                          <a:custGeom>
                            <a:avLst/>
                            <a:gdLst/>
                            <a:ahLst/>
                            <a:cxnLst/>
                            <a:rect l="l" t="t" r="r" b="b"/>
                            <a:pathLst>
                              <a:path w="6325870" h="6350">
                                <a:moveTo>
                                  <a:pt x="6325795" y="0"/>
                                </a:moveTo>
                                <a:lnTo>
                                  <a:pt x="0" y="0"/>
                                </a:lnTo>
                                <a:lnTo>
                                  <a:pt x="0" y="6275"/>
                                </a:lnTo>
                                <a:lnTo>
                                  <a:pt x="6325795" y="6275"/>
                                </a:lnTo>
                                <a:lnTo>
                                  <a:pt x="6325795" y="0"/>
                                </a:lnTo>
                                <a:close/>
                              </a:path>
                            </a:pathLst>
                          </a:custGeom>
                          <a:solidFill>
                            <a:srgbClr val="EDEDED"/>
                          </a:solidFill>
                        </wps:spPr>
                        <wps:bodyPr wrap="square" lIns="0" tIns="0" rIns="0" bIns="0" rtlCol="0">
                          <a:prstTxWarp prst="textNoShape">
                            <a:avLst/>
                          </a:prstTxWarp>
                          <a:noAutofit/>
                        </wps:bodyPr>
                      </wps:wsp>
                      <wps:wsp>
                        <wps:cNvPr id="1381" name="Graphic 1381"/>
                        <wps:cNvSpPr/>
                        <wps:spPr>
                          <a:xfrm>
                            <a:off x="0" y="0"/>
                            <a:ext cx="6350" cy="12700"/>
                          </a:xfrm>
                          <a:custGeom>
                            <a:avLst/>
                            <a:gdLst/>
                            <a:ahLst/>
                            <a:cxnLst/>
                            <a:rect l="l" t="t" r="r" b="b"/>
                            <a:pathLst>
                              <a:path w="6350" h="12700">
                                <a:moveTo>
                                  <a:pt x="6275" y="0"/>
                                </a:moveTo>
                                <a:lnTo>
                                  <a:pt x="0" y="0"/>
                                </a:lnTo>
                                <a:lnTo>
                                  <a:pt x="0" y="12551"/>
                                </a:lnTo>
                                <a:lnTo>
                                  <a:pt x="6275" y="6275"/>
                                </a:lnTo>
                                <a:lnTo>
                                  <a:pt x="6275" y="0"/>
                                </a:lnTo>
                                <a:close/>
                              </a:path>
                            </a:pathLst>
                          </a:custGeom>
                          <a:solidFill>
                            <a:srgbClr val="9A9A9A"/>
                          </a:solidFill>
                        </wps:spPr>
                        <wps:bodyPr wrap="square" lIns="0" tIns="0" rIns="0" bIns="0" rtlCol="0">
                          <a:prstTxWarp prst="textNoShape">
                            <a:avLst/>
                          </a:prstTxWarp>
                          <a:noAutofit/>
                        </wps:bodyPr>
                      </wps:wsp>
                      <wps:wsp>
                        <wps:cNvPr id="1382" name="Graphic 1382"/>
                        <wps:cNvSpPr/>
                        <wps:spPr>
                          <a:xfrm>
                            <a:off x="6319519" y="0"/>
                            <a:ext cx="6350" cy="12700"/>
                          </a:xfrm>
                          <a:custGeom>
                            <a:avLst/>
                            <a:gdLst/>
                            <a:ahLst/>
                            <a:cxnLst/>
                            <a:rect l="l" t="t" r="r" b="b"/>
                            <a:pathLst>
                              <a:path w="6350" h="12700">
                                <a:moveTo>
                                  <a:pt x="6275" y="0"/>
                                </a:moveTo>
                                <a:lnTo>
                                  <a:pt x="0" y="6275"/>
                                </a:lnTo>
                                <a:lnTo>
                                  <a:pt x="0" y="12551"/>
                                </a:lnTo>
                                <a:lnTo>
                                  <a:pt x="6275" y="12551"/>
                                </a:lnTo>
                                <a:lnTo>
                                  <a:pt x="6275"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1D06AAAD" id="Group 1378" o:spid="_x0000_s1026" alt="&quot;&quot;" style="position:absolute;margin-left:56.95pt;margin-top:20.8pt;width:498.1pt;height:1pt;z-index:-15454720;mso-wrap-distance-left:0;mso-wrap-distance-right:0;mso-position-horizontal-relative:page" coordsize="632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">
                <v:shape id="Graphic 1379" o:spid="_x0000_s1027" style="position:absolute;width:63258;height:63;visibility:visible;mso-wrap-style:square;v-text-anchor:top" coordsize="6325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" path="m6325795,l,,,6275r6325795,l6325795,xe" fillcolor="#9a9a9a" stroked="f">
                  <v:path arrowok="t"/>
                </v:shape>
                <v:shape id="Graphic 1380" o:spid="_x0000_s1028" style="position:absolute;top:62;width:63258;height:64;visibility:visible;mso-wrap-style:square;v-text-anchor:top" coordsize="6325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" path="m6325795,l,,,6275r6325795,l6325795,xe" fillcolor="#ededed" stroked="f">
                  <v:path arrowok="t"/>
                </v:shape>
                <v:shape id="Graphic 1381" o:spid="_x0000_s1029" style="position:absolute;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" path="m6275,l,,,12551,6275,6275,6275,xe" fillcolor="#9a9a9a" stroked="f">
                  <v:path arrowok="t"/>
                </v:shape>
                <v:shape id="Graphic 1382" o:spid="_x0000_s1030" style="position:absolute;left:63195;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" path="m6275,l,6275r,6276l6275,12551,6275,xe" fillcolor="#ededed" stroked="f">
                  <v:path arrowok="t"/>
                </v:shape>
                <w10:wrap type="topAndBottom" anchorx="page"/>
              </v:group>
            </w:pict>
          </mc:Fallback>
        </mc:AlternateContent>
      </w:r>
    </w:p>
    <w:p w14:paraId="44A9CA8D" w14:textId="77777777" w:rsidR="005C2A41" w:rsidRDefault="005C2A41">
      <w:pPr>
        <w:pStyle w:val="BodyText"/>
        <w:rPr>
          <w:b/>
          <w:sz w:val="15"/>
        </w:rPr>
      </w:pPr>
    </w:p>
    <w:p w14:paraId="40CC4B74" w14:textId="77777777" w:rsidR="005C2A41" w:rsidRDefault="005C2A41">
      <w:pPr>
        <w:pStyle w:val="BodyText"/>
        <w:spacing w:before="32"/>
        <w:rPr>
          <w:b/>
          <w:sz w:val="15"/>
        </w:rPr>
      </w:pPr>
    </w:p>
    <w:p w14:paraId="78777EDF" w14:textId="77777777" w:rsidR="005C2A41" w:rsidRDefault="00863C9F">
      <w:pPr>
        <w:spacing w:line="232" w:lineRule="auto"/>
        <w:ind w:left="419" w:right="492"/>
        <w:rPr>
          <w:sz w:val="15"/>
        </w:rPr>
      </w:pPr>
      <w:r>
        <w:rPr>
          <w:spacing w:val="-2"/>
          <w:sz w:val="15"/>
        </w:rPr>
        <w:t>Please</w:t>
      </w:r>
      <w:r>
        <w:rPr>
          <w:spacing w:val="-8"/>
          <w:sz w:val="15"/>
        </w:rPr>
        <w:t xml:space="preserve"> </w:t>
      </w:r>
      <w:r>
        <w:rPr>
          <w:spacing w:val="-2"/>
          <w:sz w:val="15"/>
        </w:rPr>
        <w:t>note,</w:t>
      </w:r>
      <w:r>
        <w:rPr>
          <w:spacing w:val="-8"/>
          <w:sz w:val="15"/>
        </w:rPr>
        <w:t xml:space="preserve"> </w:t>
      </w:r>
      <w:r>
        <w:rPr>
          <w:spacing w:val="-2"/>
          <w:sz w:val="15"/>
        </w:rPr>
        <w:t>the</w:t>
      </w:r>
      <w:r>
        <w:rPr>
          <w:spacing w:val="-8"/>
          <w:sz w:val="15"/>
        </w:rPr>
        <w:t xml:space="preserve"> </w:t>
      </w:r>
      <w:proofErr w:type="gramStart"/>
      <w:r>
        <w:rPr>
          <w:spacing w:val="-2"/>
          <w:sz w:val="15"/>
        </w:rPr>
        <w:t>Amount</w:t>
      </w:r>
      <w:proofErr w:type="gramEnd"/>
      <w:r>
        <w:rPr>
          <w:spacing w:val="-8"/>
          <w:sz w:val="15"/>
        </w:rPr>
        <w:t xml:space="preserve"> </w:t>
      </w:r>
      <w:r>
        <w:rPr>
          <w:spacing w:val="-2"/>
          <w:sz w:val="15"/>
        </w:rPr>
        <w:t>of</w:t>
      </w:r>
      <w:r>
        <w:rPr>
          <w:spacing w:val="-8"/>
          <w:sz w:val="15"/>
        </w:rPr>
        <w:t xml:space="preserve"> </w:t>
      </w:r>
      <w:r>
        <w:rPr>
          <w:spacing w:val="-2"/>
          <w:sz w:val="15"/>
        </w:rPr>
        <w:t>Payments</w:t>
      </w:r>
      <w:r>
        <w:rPr>
          <w:spacing w:val="-8"/>
          <w:sz w:val="15"/>
        </w:rPr>
        <w:t xml:space="preserve"> </w:t>
      </w:r>
      <w:r>
        <w:rPr>
          <w:spacing w:val="-2"/>
          <w:sz w:val="15"/>
        </w:rPr>
        <w:t>listed</w:t>
      </w:r>
      <w:r>
        <w:rPr>
          <w:spacing w:val="-8"/>
          <w:sz w:val="15"/>
        </w:rPr>
        <w:t xml:space="preserve"> </w:t>
      </w:r>
      <w:r>
        <w:rPr>
          <w:spacing w:val="-2"/>
          <w:sz w:val="15"/>
        </w:rPr>
        <w:t>in</w:t>
      </w:r>
      <w:r>
        <w:rPr>
          <w:spacing w:val="-8"/>
          <w:sz w:val="15"/>
        </w:rPr>
        <w:t xml:space="preserve"> </w:t>
      </w:r>
      <w:r>
        <w:rPr>
          <w:spacing w:val="-2"/>
          <w:sz w:val="15"/>
        </w:rPr>
        <w:t>the</w:t>
      </w:r>
      <w:r>
        <w:rPr>
          <w:spacing w:val="-8"/>
          <w:sz w:val="15"/>
        </w:rPr>
        <w:t xml:space="preserve"> </w:t>
      </w:r>
      <w:r>
        <w:rPr>
          <w:spacing w:val="-2"/>
          <w:sz w:val="15"/>
        </w:rPr>
        <w:t>Payment</w:t>
      </w:r>
      <w:r>
        <w:rPr>
          <w:spacing w:val="-8"/>
          <w:sz w:val="15"/>
        </w:rPr>
        <w:t xml:space="preserve"> </w:t>
      </w:r>
      <w:r>
        <w:rPr>
          <w:spacing w:val="-2"/>
          <w:sz w:val="15"/>
        </w:rPr>
        <w:t>Schedule</w:t>
      </w:r>
      <w:r>
        <w:rPr>
          <w:spacing w:val="-8"/>
          <w:sz w:val="15"/>
        </w:rPr>
        <w:t xml:space="preserve"> </w:t>
      </w:r>
      <w:r>
        <w:rPr>
          <w:spacing w:val="-2"/>
          <w:sz w:val="15"/>
        </w:rPr>
        <w:t>are</w:t>
      </w:r>
      <w:r>
        <w:rPr>
          <w:spacing w:val="-8"/>
          <w:sz w:val="15"/>
        </w:rPr>
        <w:t xml:space="preserve"> </w:t>
      </w:r>
      <w:r>
        <w:rPr>
          <w:spacing w:val="-2"/>
          <w:sz w:val="15"/>
        </w:rPr>
        <w:t>referred</w:t>
      </w:r>
      <w:r>
        <w:rPr>
          <w:spacing w:val="-8"/>
          <w:sz w:val="15"/>
        </w:rPr>
        <w:t xml:space="preserve"> </w:t>
      </w:r>
      <w:r>
        <w:rPr>
          <w:spacing w:val="-2"/>
          <w:sz w:val="15"/>
        </w:rPr>
        <w:t>to</w:t>
      </w:r>
      <w:r>
        <w:rPr>
          <w:spacing w:val="-8"/>
          <w:sz w:val="15"/>
        </w:rPr>
        <w:t xml:space="preserve"> </w:t>
      </w:r>
      <w:r>
        <w:rPr>
          <w:spacing w:val="-2"/>
          <w:sz w:val="15"/>
        </w:rPr>
        <w:t>as</w:t>
      </w:r>
      <w:r>
        <w:rPr>
          <w:spacing w:val="-8"/>
          <w:sz w:val="15"/>
        </w:rPr>
        <w:t xml:space="preserve"> </w:t>
      </w:r>
      <w:r>
        <w:rPr>
          <w:spacing w:val="-2"/>
          <w:sz w:val="15"/>
        </w:rPr>
        <w:t>“Current</w:t>
      </w:r>
      <w:r>
        <w:rPr>
          <w:spacing w:val="-8"/>
          <w:sz w:val="15"/>
        </w:rPr>
        <w:t xml:space="preserve"> </w:t>
      </w:r>
      <w:r>
        <w:rPr>
          <w:spacing w:val="-2"/>
          <w:sz w:val="15"/>
        </w:rPr>
        <w:t>Amount</w:t>
      </w:r>
      <w:r>
        <w:rPr>
          <w:spacing w:val="-8"/>
          <w:sz w:val="15"/>
        </w:rPr>
        <w:t xml:space="preserve"> </w:t>
      </w:r>
      <w:r>
        <w:rPr>
          <w:spacing w:val="-2"/>
          <w:sz w:val="15"/>
        </w:rPr>
        <w:t>Due”</w:t>
      </w:r>
      <w:r>
        <w:rPr>
          <w:spacing w:val="-8"/>
          <w:sz w:val="15"/>
        </w:rPr>
        <w:t xml:space="preserve"> </w:t>
      </w:r>
      <w:r>
        <w:rPr>
          <w:spacing w:val="-2"/>
          <w:sz w:val="15"/>
        </w:rPr>
        <w:t>in</w:t>
      </w:r>
      <w:r>
        <w:rPr>
          <w:spacing w:val="-8"/>
          <w:sz w:val="15"/>
        </w:rPr>
        <w:t xml:space="preserve"> </w:t>
      </w:r>
      <w:r>
        <w:rPr>
          <w:spacing w:val="-2"/>
          <w:sz w:val="15"/>
        </w:rPr>
        <w:t>the</w:t>
      </w:r>
      <w:r>
        <w:rPr>
          <w:spacing w:val="-8"/>
          <w:sz w:val="15"/>
        </w:rPr>
        <w:t xml:space="preserve"> </w:t>
      </w:r>
      <w:r>
        <w:rPr>
          <w:spacing w:val="-2"/>
          <w:sz w:val="15"/>
        </w:rPr>
        <w:t>Promissory</w:t>
      </w:r>
      <w:r>
        <w:rPr>
          <w:spacing w:val="-8"/>
          <w:sz w:val="15"/>
        </w:rPr>
        <w:t xml:space="preserve"> </w:t>
      </w:r>
      <w:r>
        <w:rPr>
          <w:spacing w:val="-2"/>
          <w:sz w:val="15"/>
        </w:rPr>
        <w:t>Note</w:t>
      </w:r>
      <w:r>
        <w:rPr>
          <w:spacing w:val="-8"/>
          <w:sz w:val="15"/>
        </w:rPr>
        <w:t xml:space="preserve"> </w:t>
      </w:r>
      <w:r>
        <w:rPr>
          <w:spacing w:val="-2"/>
          <w:sz w:val="15"/>
        </w:rPr>
        <w:t>and</w:t>
      </w:r>
      <w:r>
        <w:rPr>
          <w:spacing w:val="-8"/>
          <w:sz w:val="15"/>
        </w:rPr>
        <w:t xml:space="preserve"> </w:t>
      </w:r>
      <w:r>
        <w:rPr>
          <w:spacing w:val="-2"/>
          <w:sz w:val="15"/>
        </w:rPr>
        <w:t>in</w:t>
      </w:r>
      <w:r>
        <w:rPr>
          <w:spacing w:val="-8"/>
          <w:sz w:val="15"/>
        </w:rPr>
        <w:t xml:space="preserve"> </w:t>
      </w:r>
      <w:r>
        <w:rPr>
          <w:spacing w:val="-2"/>
          <w:sz w:val="15"/>
        </w:rPr>
        <w:t>other</w:t>
      </w:r>
      <w:r>
        <w:rPr>
          <w:sz w:val="15"/>
        </w:rPr>
        <w:t xml:space="preserve"> </w:t>
      </w:r>
      <w:r>
        <w:rPr>
          <w:spacing w:val="-2"/>
          <w:sz w:val="15"/>
        </w:rPr>
        <w:t>correspondence.</w:t>
      </w:r>
    </w:p>
    <w:p w14:paraId="1B4B3A22" w14:textId="77777777" w:rsidR="005C2A41" w:rsidRDefault="00863C9F">
      <w:pPr>
        <w:spacing w:before="136"/>
        <w:ind w:left="419"/>
        <w:rPr>
          <w:sz w:val="15"/>
        </w:rPr>
      </w:pPr>
      <w:r>
        <w:rPr>
          <w:spacing w:val="-4"/>
          <w:sz w:val="15"/>
        </w:rPr>
        <w:t>Military</w:t>
      </w:r>
      <w:r>
        <w:rPr>
          <w:spacing w:val="-5"/>
          <w:sz w:val="15"/>
        </w:rPr>
        <w:t xml:space="preserve"> </w:t>
      </w:r>
      <w:r>
        <w:rPr>
          <w:spacing w:val="-4"/>
          <w:sz w:val="15"/>
        </w:rPr>
        <w:t>Lending</w:t>
      </w:r>
      <w:r>
        <w:rPr>
          <w:spacing w:val="-5"/>
          <w:sz w:val="15"/>
        </w:rPr>
        <w:t xml:space="preserve"> </w:t>
      </w:r>
      <w:r>
        <w:rPr>
          <w:spacing w:val="-4"/>
          <w:sz w:val="15"/>
        </w:rPr>
        <w:t>Act</w:t>
      </w:r>
      <w:r>
        <w:rPr>
          <w:spacing w:val="-5"/>
          <w:sz w:val="15"/>
        </w:rPr>
        <w:t xml:space="preserve"> </w:t>
      </w:r>
      <w:r>
        <w:rPr>
          <w:spacing w:val="-4"/>
          <w:sz w:val="15"/>
        </w:rPr>
        <w:t>Disclosure:</w:t>
      </w:r>
      <w:r>
        <w:rPr>
          <w:spacing w:val="-5"/>
          <w:sz w:val="15"/>
        </w:rPr>
        <w:t xml:space="preserve"> </w:t>
      </w:r>
      <w:r>
        <w:rPr>
          <w:spacing w:val="-4"/>
          <w:sz w:val="15"/>
        </w:rPr>
        <w:t>To receive</w:t>
      </w:r>
      <w:r>
        <w:rPr>
          <w:spacing w:val="-5"/>
          <w:sz w:val="15"/>
        </w:rPr>
        <w:t xml:space="preserve"> </w:t>
      </w:r>
      <w:r>
        <w:rPr>
          <w:spacing w:val="-4"/>
          <w:sz w:val="15"/>
        </w:rPr>
        <w:t>important</w:t>
      </w:r>
      <w:r>
        <w:rPr>
          <w:spacing w:val="-5"/>
          <w:sz w:val="15"/>
        </w:rPr>
        <w:t xml:space="preserve"> </w:t>
      </w:r>
      <w:r>
        <w:rPr>
          <w:spacing w:val="-4"/>
          <w:sz w:val="15"/>
        </w:rPr>
        <w:t>disclosures</w:t>
      </w:r>
      <w:r>
        <w:rPr>
          <w:spacing w:val="-5"/>
          <w:sz w:val="15"/>
        </w:rPr>
        <w:t xml:space="preserve"> </w:t>
      </w:r>
      <w:r>
        <w:rPr>
          <w:spacing w:val="-4"/>
          <w:sz w:val="15"/>
        </w:rPr>
        <w:t>and payment</w:t>
      </w:r>
      <w:r>
        <w:rPr>
          <w:spacing w:val="-5"/>
          <w:sz w:val="15"/>
        </w:rPr>
        <w:t xml:space="preserve"> </w:t>
      </w:r>
      <w:r>
        <w:rPr>
          <w:spacing w:val="-4"/>
          <w:sz w:val="15"/>
        </w:rPr>
        <w:t>obligation</w:t>
      </w:r>
      <w:r>
        <w:rPr>
          <w:spacing w:val="-5"/>
          <w:sz w:val="15"/>
        </w:rPr>
        <w:t xml:space="preserve"> </w:t>
      </w:r>
      <w:r>
        <w:rPr>
          <w:spacing w:val="-4"/>
          <w:sz w:val="15"/>
        </w:rPr>
        <w:t>information</w:t>
      </w:r>
      <w:r>
        <w:rPr>
          <w:spacing w:val="-5"/>
          <w:sz w:val="15"/>
        </w:rPr>
        <w:t xml:space="preserve"> </w:t>
      </w:r>
      <w:r>
        <w:rPr>
          <w:spacing w:val="-4"/>
          <w:sz w:val="15"/>
        </w:rPr>
        <w:t>about this</w:t>
      </w:r>
      <w:r>
        <w:rPr>
          <w:spacing w:val="-5"/>
          <w:sz w:val="15"/>
        </w:rPr>
        <w:t xml:space="preserve"> </w:t>
      </w:r>
      <w:r>
        <w:rPr>
          <w:spacing w:val="-4"/>
          <w:sz w:val="15"/>
        </w:rPr>
        <w:t>loan</w:t>
      </w:r>
      <w:r>
        <w:rPr>
          <w:spacing w:val="-5"/>
          <w:sz w:val="15"/>
        </w:rPr>
        <w:t xml:space="preserve"> </w:t>
      </w:r>
      <w:r>
        <w:rPr>
          <w:spacing w:val="-4"/>
          <w:sz w:val="15"/>
        </w:rPr>
        <w:t>verbally,</w:t>
      </w:r>
      <w:r>
        <w:rPr>
          <w:spacing w:val="-5"/>
          <w:sz w:val="15"/>
        </w:rPr>
        <w:t xml:space="preserve"> </w:t>
      </w:r>
      <w:r>
        <w:rPr>
          <w:spacing w:val="-4"/>
          <w:sz w:val="15"/>
        </w:rPr>
        <w:t>please call</w:t>
      </w:r>
      <w:r>
        <w:rPr>
          <w:spacing w:val="-5"/>
          <w:sz w:val="15"/>
        </w:rPr>
        <w:t xml:space="preserve"> </w:t>
      </w:r>
      <w:r>
        <w:rPr>
          <w:spacing w:val="-4"/>
          <w:sz w:val="15"/>
        </w:rPr>
        <w:t>855­455­6972.</w:t>
      </w:r>
    </w:p>
    <w:p w14:paraId="3001ED6A" w14:textId="77777777" w:rsidR="005C2A41" w:rsidRDefault="005C2A41">
      <w:pPr>
        <w:rPr>
          <w:sz w:val="15"/>
        </w:rPr>
        <w:sectPr w:rsidR="005C2A41">
          <w:headerReference w:type="even" r:id="rId237"/>
          <w:footerReference w:type="even" r:id="rId238"/>
          <w:footerReference w:type="default" r:id="rId239"/>
          <w:pgSz w:w="12240" w:h="15840"/>
          <w:pgMar w:top="260" w:right="720" w:bottom="980" w:left="720" w:header="0" w:footer="789" w:gutter="0"/>
          <w:cols w:space="720"/>
        </w:sectPr>
      </w:pPr>
    </w:p>
    <w:p w14:paraId="54FDC4C9" w14:textId="77777777" w:rsidR="005C2A41" w:rsidRDefault="00863C9F">
      <w:pPr>
        <w:pStyle w:val="Heading3"/>
        <w:spacing w:before="46"/>
        <w:ind w:right="18"/>
      </w:pPr>
      <w:bookmarkStart w:id="19" w:name="116789617-01_FD_GRDL_Z_F_Rev_1.pdf"/>
      <w:bookmarkEnd w:id="19"/>
      <w:r>
        <w:rPr>
          <w:w w:val="105"/>
        </w:rPr>
        <w:lastRenderedPageBreak/>
        <w:t>Private</w:t>
      </w:r>
      <w:r>
        <w:rPr>
          <w:spacing w:val="-15"/>
          <w:w w:val="105"/>
        </w:rPr>
        <w:t xml:space="preserve"> </w:t>
      </w:r>
      <w:r>
        <w:rPr>
          <w:w w:val="105"/>
        </w:rPr>
        <w:t>Education</w:t>
      </w:r>
      <w:r>
        <w:rPr>
          <w:spacing w:val="-15"/>
          <w:w w:val="105"/>
        </w:rPr>
        <w:t xml:space="preserve"> </w:t>
      </w:r>
      <w:r>
        <w:rPr>
          <w:w w:val="105"/>
        </w:rPr>
        <w:t>Loan</w:t>
      </w:r>
      <w:r>
        <w:rPr>
          <w:spacing w:val="-14"/>
          <w:w w:val="105"/>
        </w:rPr>
        <w:t xml:space="preserve"> </w:t>
      </w:r>
      <w:r>
        <w:rPr>
          <w:w w:val="105"/>
        </w:rPr>
        <w:t>Final</w:t>
      </w:r>
      <w:r>
        <w:rPr>
          <w:spacing w:val="-15"/>
          <w:w w:val="105"/>
        </w:rPr>
        <w:t xml:space="preserve"> </w:t>
      </w:r>
      <w:r>
        <w:rPr>
          <w:spacing w:val="-2"/>
          <w:w w:val="105"/>
        </w:rPr>
        <w:t>Disclosure</w:t>
      </w:r>
    </w:p>
    <w:p w14:paraId="26734596" w14:textId="77777777" w:rsidR="005C2A41" w:rsidRDefault="00863C9F">
      <w:pPr>
        <w:tabs>
          <w:tab w:val="left" w:pos="8963"/>
        </w:tabs>
        <w:spacing w:before="41"/>
        <w:ind w:right="116"/>
        <w:jc w:val="center"/>
        <w:rPr>
          <w:position w:val="2"/>
          <w:sz w:val="16"/>
        </w:rPr>
      </w:pPr>
      <w:r>
        <w:rPr>
          <w:sz w:val="23"/>
        </w:rPr>
        <w:t>Sallie</w:t>
      </w:r>
      <w:r>
        <w:rPr>
          <w:spacing w:val="19"/>
          <w:sz w:val="23"/>
        </w:rPr>
        <w:t xml:space="preserve"> </w:t>
      </w:r>
      <w:r>
        <w:rPr>
          <w:sz w:val="23"/>
        </w:rPr>
        <w:t>Mae</w:t>
      </w:r>
      <w:r>
        <w:rPr>
          <w:spacing w:val="20"/>
          <w:sz w:val="23"/>
        </w:rPr>
        <w:t xml:space="preserve"> </w:t>
      </w:r>
      <w:r>
        <w:rPr>
          <w:sz w:val="23"/>
        </w:rPr>
        <w:t>Dental</w:t>
      </w:r>
      <w:r>
        <w:rPr>
          <w:spacing w:val="20"/>
          <w:sz w:val="23"/>
        </w:rPr>
        <w:t xml:space="preserve"> </w:t>
      </w:r>
      <w:r>
        <w:rPr>
          <w:sz w:val="23"/>
        </w:rPr>
        <w:t>School</w:t>
      </w:r>
      <w:r>
        <w:rPr>
          <w:spacing w:val="20"/>
          <w:sz w:val="23"/>
        </w:rPr>
        <w:t xml:space="preserve"> </w:t>
      </w:r>
      <w:r>
        <w:rPr>
          <w:spacing w:val="-4"/>
          <w:sz w:val="23"/>
        </w:rPr>
        <w:t>Loan</w:t>
      </w:r>
      <w:r>
        <w:rPr>
          <w:sz w:val="23"/>
        </w:rPr>
        <w:tab/>
      </w:r>
      <w:r>
        <w:rPr>
          <w:position w:val="2"/>
          <w:sz w:val="16"/>
        </w:rPr>
        <w:t>Page</w:t>
      </w:r>
      <w:r>
        <w:rPr>
          <w:spacing w:val="-9"/>
          <w:position w:val="2"/>
          <w:sz w:val="16"/>
        </w:rPr>
        <w:t xml:space="preserve"> </w:t>
      </w:r>
      <w:r>
        <w:rPr>
          <w:position w:val="2"/>
          <w:sz w:val="16"/>
        </w:rPr>
        <w:t>1</w:t>
      </w:r>
      <w:r>
        <w:rPr>
          <w:spacing w:val="-8"/>
          <w:position w:val="2"/>
          <w:sz w:val="16"/>
        </w:rPr>
        <w:t xml:space="preserve"> </w:t>
      </w:r>
      <w:r>
        <w:rPr>
          <w:position w:val="2"/>
          <w:sz w:val="16"/>
        </w:rPr>
        <w:t>of</w:t>
      </w:r>
      <w:r>
        <w:rPr>
          <w:spacing w:val="-8"/>
          <w:position w:val="2"/>
          <w:sz w:val="16"/>
        </w:rPr>
        <w:t xml:space="preserve"> </w:t>
      </w:r>
      <w:r>
        <w:rPr>
          <w:spacing w:val="-10"/>
          <w:position w:val="2"/>
          <w:sz w:val="16"/>
        </w:rPr>
        <w:t>2</w:t>
      </w:r>
    </w:p>
    <w:p w14:paraId="2F415AEB" w14:textId="77777777" w:rsidR="005C2A41" w:rsidRDefault="00863C9F">
      <w:pPr>
        <w:pStyle w:val="BodyText"/>
        <w:spacing w:before="3"/>
        <w:rPr>
          <w:sz w:val="8"/>
        </w:rPr>
      </w:pPr>
      <w:r>
        <w:rPr>
          <w:noProof/>
          <w:sz w:val="8"/>
        </w:rPr>
        <mc:AlternateContent>
          <mc:Choice Requires="wps">
            <w:drawing>
              <wp:anchor distT="0" distB="0" distL="0" distR="0" simplePos="0" relativeHeight="487862272" behindDoc="1" locked="0" layoutInCell="1" allowOverlap="1" wp14:anchorId="702C0B85" wp14:editId="6663B323">
                <wp:simplePos x="0" y="0"/>
                <wp:positionH relativeFrom="page">
                  <wp:posOffset>735855</wp:posOffset>
                </wp:positionH>
                <wp:positionV relativeFrom="paragraph">
                  <wp:posOffset>75756</wp:posOffset>
                </wp:positionV>
                <wp:extent cx="6288405" cy="38100"/>
                <wp:effectExtent l="0" t="0" r="0" b="0"/>
                <wp:wrapTopAndBottom/>
                <wp:docPr id="1386" name="Graphic 1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3A8689" id="Graphic 1386" o:spid="_x0000_s1026" alt="&quot;&quot;" style="position:absolute;margin-left:57.95pt;margin-top:5.95pt;width:495.15pt;height:3pt;z-index:-15454208;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" path="m6288142,l,,,37653r6288142,l6288142,xe" fillcolor="black" stroked="f">
                <v:path arrowok="t"/>
                <w10:wrap type="topAndBottom" anchorx="page"/>
              </v:shape>
            </w:pict>
          </mc:Fallback>
        </mc:AlternateContent>
      </w:r>
    </w:p>
    <w:p w14:paraId="7949B186" w14:textId="77777777" w:rsidR="005C2A41" w:rsidRDefault="005C2A41">
      <w:pPr>
        <w:pStyle w:val="BodyText"/>
        <w:spacing w:before="1"/>
        <w:rPr>
          <w:sz w:val="6"/>
        </w:rPr>
      </w:pPr>
    </w:p>
    <w:p w14:paraId="1B2C5ED0" w14:textId="77777777" w:rsidR="005C2A41" w:rsidRDefault="005C2A41">
      <w:pPr>
        <w:pStyle w:val="BodyText"/>
        <w:rPr>
          <w:sz w:val="6"/>
        </w:rPr>
        <w:sectPr w:rsidR="005C2A41">
          <w:headerReference w:type="even" r:id="rId240"/>
          <w:headerReference w:type="default" r:id="rId241"/>
          <w:pgSz w:w="12240" w:h="15840"/>
          <w:pgMar w:top="700" w:right="720" w:bottom="400" w:left="720" w:header="500" w:footer="0" w:gutter="0"/>
          <w:cols w:space="720"/>
        </w:sectPr>
      </w:pPr>
    </w:p>
    <w:p w14:paraId="103E123B" w14:textId="77777777" w:rsidR="005C2A41" w:rsidRDefault="00863C9F">
      <w:pPr>
        <w:pStyle w:val="Heading9"/>
        <w:spacing w:before="47" w:line="247" w:lineRule="auto"/>
        <w:ind w:left="468"/>
      </w:pPr>
      <w:r>
        <w:rPr>
          <w:spacing w:val="-4"/>
        </w:rPr>
        <w:t xml:space="preserve">BORROWER: </w:t>
      </w:r>
      <w:r>
        <w:rPr>
          <w:spacing w:val="-2"/>
        </w:rPr>
        <w:t>COSIGNER:</w:t>
      </w:r>
    </w:p>
    <w:p w14:paraId="384E0B8B" w14:textId="77777777" w:rsidR="005C2A41" w:rsidRDefault="00863C9F">
      <w:pPr>
        <w:spacing w:before="47"/>
        <w:ind w:left="468"/>
        <w:rPr>
          <w:b/>
          <w:sz w:val="17"/>
        </w:rPr>
      </w:pPr>
      <w:r>
        <w:br w:type="column"/>
      </w:r>
      <w:r>
        <w:rPr>
          <w:b/>
          <w:spacing w:val="-2"/>
          <w:sz w:val="17"/>
        </w:rPr>
        <w:t>CREDITOR:</w:t>
      </w:r>
    </w:p>
    <w:p w14:paraId="251DB07C" w14:textId="77777777" w:rsidR="005C2A41" w:rsidRDefault="00863C9F">
      <w:pPr>
        <w:spacing w:before="2"/>
        <w:ind w:left="468"/>
        <w:rPr>
          <w:sz w:val="17"/>
        </w:rPr>
      </w:pPr>
      <w:r>
        <w:rPr>
          <w:noProof/>
          <w:sz w:val="17"/>
        </w:rPr>
        <mc:AlternateContent>
          <mc:Choice Requires="wpg">
            <w:drawing>
              <wp:anchor distT="0" distB="0" distL="0" distR="0" simplePos="0" relativeHeight="16007168" behindDoc="0" locked="0" layoutInCell="1" allowOverlap="1" wp14:anchorId="22811746" wp14:editId="224FCA6E">
                <wp:simplePos x="0" y="0"/>
                <wp:positionH relativeFrom="page">
                  <wp:posOffset>3779517</wp:posOffset>
                </wp:positionH>
                <wp:positionV relativeFrom="paragraph">
                  <wp:posOffset>-160769</wp:posOffset>
                </wp:positionV>
                <wp:extent cx="3225800" cy="1142365"/>
                <wp:effectExtent l="0" t="0" r="0" b="635"/>
                <wp:wrapNone/>
                <wp:docPr id="1387" name="Group 1387" descr="Text indicating right to cancel reading: &quot;RIGHT TO CANCEL. You have a right to cancel this transaction, without penalty, bu midnight on January 3, 2025. No funds will be disbursed to you or to your school until after this time. You may cancel by logging into your online account at https://www.salliemae.com/ApplicationSummary or by calling us at (844) 287-9039.&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1142365"/>
                          <a:chOff x="0" y="0"/>
                          <a:chExt cx="3225800" cy="1142365"/>
                        </a:xfrm>
                      </wpg:grpSpPr>
                      <wps:wsp>
                        <wps:cNvPr id="1388" name="Graphic 1388"/>
                        <wps:cNvSpPr/>
                        <wps:spPr>
                          <a:xfrm>
                            <a:off x="-9" y="307514"/>
                            <a:ext cx="3225800" cy="835025"/>
                          </a:xfrm>
                          <a:custGeom>
                            <a:avLst/>
                            <a:gdLst/>
                            <a:ahLst/>
                            <a:cxnLst/>
                            <a:rect l="l" t="t" r="r" b="b"/>
                            <a:pathLst>
                              <a:path w="3225800" h="835025">
                                <a:moveTo>
                                  <a:pt x="3225660" y="0"/>
                                </a:moveTo>
                                <a:lnTo>
                                  <a:pt x="3219386" y="0"/>
                                </a:lnTo>
                                <a:lnTo>
                                  <a:pt x="3219386" y="12547"/>
                                </a:lnTo>
                                <a:lnTo>
                                  <a:pt x="3219386" y="828370"/>
                                </a:lnTo>
                                <a:lnTo>
                                  <a:pt x="6273" y="828370"/>
                                </a:lnTo>
                                <a:lnTo>
                                  <a:pt x="6273" y="12547"/>
                                </a:lnTo>
                                <a:lnTo>
                                  <a:pt x="3219386" y="12547"/>
                                </a:lnTo>
                                <a:lnTo>
                                  <a:pt x="3219386" y="0"/>
                                </a:lnTo>
                                <a:lnTo>
                                  <a:pt x="0" y="0"/>
                                </a:lnTo>
                                <a:lnTo>
                                  <a:pt x="0" y="6273"/>
                                </a:lnTo>
                                <a:lnTo>
                                  <a:pt x="0" y="12547"/>
                                </a:lnTo>
                                <a:lnTo>
                                  <a:pt x="0" y="828370"/>
                                </a:lnTo>
                                <a:lnTo>
                                  <a:pt x="0" y="834644"/>
                                </a:lnTo>
                                <a:lnTo>
                                  <a:pt x="6273" y="834644"/>
                                </a:lnTo>
                                <a:lnTo>
                                  <a:pt x="3219386" y="834644"/>
                                </a:lnTo>
                                <a:lnTo>
                                  <a:pt x="3225660" y="834644"/>
                                </a:lnTo>
                                <a:lnTo>
                                  <a:pt x="3225660" y="828370"/>
                                </a:lnTo>
                                <a:lnTo>
                                  <a:pt x="3225660" y="12547"/>
                                </a:lnTo>
                                <a:lnTo>
                                  <a:pt x="3225660" y="6273"/>
                                </a:lnTo>
                                <a:lnTo>
                                  <a:pt x="3225660" y="0"/>
                                </a:lnTo>
                                <a:close/>
                              </a:path>
                            </a:pathLst>
                          </a:custGeom>
                          <a:solidFill>
                            <a:srgbClr val="000000"/>
                          </a:solidFill>
                        </wps:spPr>
                        <wps:bodyPr wrap="square" lIns="0" tIns="0" rIns="0" bIns="0" rtlCol="0">
                          <a:prstTxWarp prst="textNoShape">
                            <a:avLst/>
                          </a:prstTxWarp>
                          <a:noAutofit/>
                        </wps:bodyPr>
                      </wps:wsp>
                      <wps:wsp>
                        <wps:cNvPr id="1389" name="Textbox 1389"/>
                        <wps:cNvSpPr txBox="1"/>
                        <wps:spPr>
                          <a:xfrm>
                            <a:off x="6275" y="320055"/>
                            <a:ext cx="3213100" cy="815975"/>
                          </a:xfrm>
                          <a:prstGeom prst="rect">
                            <a:avLst/>
                          </a:prstGeom>
                        </wps:spPr>
                        <wps:txbx>
                          <w:txbxContent>
                            <w:p w14:paraId="2A1B0EF0" w14:textId="77777777" w:rsidR="005C2A41" w:rsidRDefault="00863C9F">
                              <w:pPr>
                                <w:spacing w:before="38" w:line="242" w:lineRule="auto"/>
                                <w:ind w:left="49" w:right="87"/>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 xml:space="preserve">by </w:t>
                              </w:r>
                              <w:r>
                                <w:rPr>
                                  <w:spacing w:val="-2"/>
                                  <w:sz w:val="17"/>
                                </w:rPr>
                                <w:t>midnight</w:t>
                              </w:r>
                              <w:r>
                                <w:rPr>
                                  <w:spacing w:val="-10"/>
                                  <w:sz w:val="17"/>
                                </w:rPr>
                                <w:t xml:space="preserve"> </w:t>
                              </w:r>
                              <w:r>
                                <w:rPr>
                                  <w:spacing w:val="-2"/>
                                  <w:sz w:val="17"/>
                                </w:rPr>
                                <w:t>on</w:t>
                              </w:r>
                              <w:r>
                                <w:rPr>
                                  <w:spacing w:val="-10"/>
                                  <w:sz w:val="17"/>
                                </w:rPr>
                                <w:t xml:space="preserve"> </w:t>
                              </w:r>
                              <w:r>
                                <w:rPr>
                                  <w:spacing w:val="-2"/>
                                  <w:sz w:val="17"/>
                                </w:rPr>
                                <w:t>January</w:t>
                              </w:r>
                              <w:r>
                                <w:rPr>
                                  <w:spacing w:val="-10"/>
                                  <w:sz w:val="17"/>
                                </w:rPr>
                                <w:t xml:space="preserve"> </w:t>
                              </w:r>
                              <w:r>
                                <w:rPr>
                                  <w:spacing w:val="-2"/>
                                  <w:sz w:val="17"/>
                                </w:rPr>
                                <w:t>03,</w:t>
                              </w:r>
                              <w:r>
                                <w:rPr>
                                  <w:spacing w:val="-10"/>
                                  <w:sz w:val="17"/>
                                </w:rPr>
                                <w:t xml:space="preserve"> </w:t>
                              </w:r>
                              <w:r>
                                <w:rPr>
                                  <w:spacing w:val="-2"/>
                                  <w:sz w:val="17"/>
                                </w:rPr>
                                <w:t>2025.</w:t>
                              </w:r>
                              <w:r>
                                <w:rPr>
                                  <w:spacing w:val="-10"/>
                                  <w:sz w:val="17"/>
                                </w:rPr>
                                <w:t xml:space="preserve"> </w:t>
                              </w:r>
                              <w:r>
                                <w:rPr>
                                  <w:spacing w:val="-2"/>
                                  <w:sz w:val="17"/>
                                </w:rPr>
                                <w:t>No</w:t>
                              </w:r>
                              <w:r>
                                <w:rPr>
                                  <w:spacing w:val="-9"/>
                                  <w:sz w:val="17"/>
                                </w:rPr>
                                <w:t xml:space="preserve"> </w:t>
                              </w:r>
                              <w:r>
                                <w:rPr>
                                  <w:spacing w:val="-2"/>
                                  <w:sz w:val="17"/>
                                </w:rPr>
                                <w:t>funds</w:t>
                              </w:r>
                              <w:r>
                                <w:rPr>
                                  <w:spacing w:val="-10"/>
                                  <w:sz w:val="17"/>
                                </w:rPr>
                                <w:t xml:space="preserve"> </w:t>
                              </w:r>
                              <w:r>
                                <w:rPr>
                                  <w:spacing w:val="-2"/>
                                  <w:sz w:val="17"/>
                                </w:rPr>
                                <w:t>will</w:t>
                              </w:r>
                              <w:r>
                                <w:rPr>
                                  <w:spacing w:val="-10"/>
                                  <w:sz w:val="17"/>
                                </w:rPr>
                                <w:t xml:space="preserve"> </w:t>
                              </w:r>
                              <w:r>
                                <w:rPr>
                                  <w:spacing w:val="-2"/>
                                  <w:sz w:val="17"/>
                                </w:rPr>
                                <w:t>be</w:t>
                              </w:r>
                              <w:r>
                                <w:rPr>
                                  <w:spacing w:val="-10"/>
                                  <w:sz w:val="17"/>
                                </w:rPr>
                                <w:t xml:space="preserve"> </w:t>
                              </w:r>
                              <w:r>
                                <w:rPr>
                                  <w:spacing w:val="-2"/>
                                  <w:sz w:val="17"/>
                                </w:rPr>
                                <w:t>disbursed</w:t>
                              </w:r>
                              <w:r>
                                <w:rPr>
                                  <w:spacing w:val="-10"/>
                                  <w:sz w:val="17"/>
                                </w:rPr>
                                <w:t xml:space="preserve"> </w:t>
                              </w:r>
                              <w:r>
                                <w:rPr>
                                  <w:spacing w:val="-2"/>
                                  <w:sz w:val="17"/>
                                </w:rPr>
                                <w:t>to</w:t>
                              </w:r>
                              <w:r>
                                <w:rPr>
                                  <w:spacing w:val="-9"/>
                                  <w:sz w:val="17"/>
                                </w:rPr>
                                <w:t xml:space="preserve"> </w:t>
                              </w:r>
                              <w:r>
                                <w:rPr>
                                  <w:spacing w:val="-2"/>
                                  <w:sz w:val="17"/>
                                </w:rPr>
                                <w:t>you</w:t>
                              </w:r>
                              <w:r>
                                <w:rPr>
                                  <w:spacing w:val="-10"/>
                                  <w:sz w:val="17"/>
                                </w:rPr>
                                <w:t xml:space="preserve"> </w:t>
                              </w:r>
                              <w:r>
                                <w:rPr>
                                  <w:spacing w:val="-2"/>
                                  <w:sz w:val="17"/>
                                </w:rPr>
                                <w:t xml:space="preserve">or </w:t>
                              </w:r>
                              <w:r>
                                <w:rPr>
                                  <w:sz w:val="17"/>
                                </w:rPr>
                                <w:t>to</w:t>
                              </w:r>
                              <w:r>
                                <w:rPr>
                                  <w:spacing w:val="-12"/>
                                  <w:sz w:val="17"/>
                                </w:rPr>
                                <w:t xml:space="preserve"> </w:t>
                              </w:r>
                              <w:r>
                                <w:rPr>
                                  <w:sz w:val="17"/>
                                </w:rPr>
                                <w:t>your</w:t>
                              </w:r>
                              <w:r>
                                <w:rPr>
                                  <w:spacing w:val="-12"/>
                                  <w:sz w:val="17"/>
                                </w:rPr>
                                <w:t xml:space="preserve"> </w:t>
                              </w:r>
                              <w:r>
                                <w:rPr>
                                  <w:sz w:val="17"/>
                                </w:rPr>
                                <w:t>school</w:t>
                              </w:r>
                              <w:r>
                                <w:rPr>
                                  <w:spacing w:val="-12"/>
                                  <w:sz w:val="17"/>
                                </w:rPr>
                                <w:t xml:space="preserve"> </w:t>
                              </w:r>
                              <w:r>
                                <w:rPr>
                                  <w:sz w:val="17"/>
                                </w:rPr>
                                <w:t>until</w:t>
                              </w:r>
                              <w:r>
                                <w:rPr>
                                  <w:spacing w:val="-12"/>
                                  <w:sz w:val="17"/>
                                </w:rPr>
                                <w:t xml:space="preserve"> </w:t>
                              </w:r>
                              <w:r>
                                <w:rPr>
                                  <w:sz w:val="17"/>
                                </w:rPr>
                                <w:t>after</w:t>
                              </w:r>
                              <w:r>
                                <w:rPr>
                                  <w:spacing w:val="-12"/>
                                  <w:sz w:val="17"/>
                                </w:rPr>
                                <w:t xml:space="preserve"> </w:t>
                              </w:r>
                              <w:r>
                                <w:rPr>
                                  <w:sz w:val="17"/>
                                </w:rPr>
                                <w:t>this</w:t>
                              </w:r>
                              <w:r>
                                <w:rPr>
                                  <w:spacing w:val="-11"/>
                                  <w:sz w:val="17"/>
                                </w:rPr>
                                <w:t xml:space="preserve"> </w:t>
                              </w:r>
                              <w:r>
                                <w:rPr>
                                  <w:sz w:val="17"/>
                                </w:rPr>
                                <w:t>time.</w:t>
                              </w:r>
                              <w:r>
                                <w:rPr>
                                  <w:spacing w:val="-12"/>
                                  <w:sz w:val="17"/>
                                </w:rPr>
                                <w:t xml:space="preserve"> </w:t>
                              </w:r>
                              <w:r>
                                <w:rPr>
                                  <w:sz w:val="17"/>
                                </w:rPr>
                                <w:t>You</w:t>
                              </w:r>
                              <w:r>
                                <w:rPr>
                                  <w:spacing w:val="-12"/>
                                  <w:sz w:val="17"/>
                                </w:rPr>
                                <w:t xml:space="preserve"> </w:t>
                              </w:r>
                              <w:r>
                                <w:rPr>
                                  <w:sz w:val="17"/>
                                </w:rPr>
                                <w:t>may</w:t>
                              </w:r>
                              <w:r>
                                <w:rPr>
                                  <w:spacing w:val="-12"/>
                                  <w:sz w:val="17"/>
                                </w:rPr>
                                <w:t xml:space="preserve"> </w:t>
                              </w:r>
                              <w:r>
                                <w:rPr>
                                  <w:sz w:val="17"/>
                                </w:rPr>
                                <w:t>cancel</w:t>
                              </w:r>
                              <w:r>
                                <w:rPr>
                                  <w:spacing w:val="-12"/>
                                  <w:sz w:val="17"/>
                                </w:rPr>
                                <w:t xml:space="preserve"> </w:t>
                              </w:r>
                              <w:r>
                                <w:rPr>
                                  <w:sz w:val="17"/>
                                </w:rPr>
                                <w:t>by</w:t>
                              </w:r>
                              <w:r>
                                <w:rPr>
                                  <w:spacing w:val="-11"/>
                                  <w:sz w:val="17"/>
                                </w:rPr>
                                <w:t xml:space="preserve"> </w:t>
                              </w:r>
                              <w:r>
                                <w:rPr>
                                  <w:sz w:val="17"/>
                                </w:rPr>
                                <w:t>logging</w:t>
                              </w:r>
                              <w:r>
                                <w:rPr>
                                  <w:spacing w:val="-12"/>
                                  <w:sz w:val="17"/>
                                </w:rPr>
                                <w:t xml:space="preserve"> </w:t>
                              </w:r>
                              <w:r>
                                <w:rPr>
                                  <w:sz w:val="17"/>
                                </w:rPr>
                                <w:t xml:space="preserve">into your online account at </w:t>
                              </w:r>
                              <w:hyperlink r:id="rId242">
                                <w:r>
                                  <w:rPr>
                                    <w:color w:val="0000FD"/>
                                    <w:spacing w:val="-4"/>
                                    <w:sz w:val="17"/>
                                    <w:u w:val="single" w:color="0000FD"/>
                                  </w:rPr>
                                  <w:t>https://www.salliemae.com/ApplicationSummary</w:t>
                                </w:r>
                              </w:hyperlink>
                              <w:r>
                                <w:rPr>
                                  <w:color w:val="0000FD"/>
                                  <w:sz w:val="17"/>
                                </w:rPr>
                                <w:t xml:space="preserve"> </w:t>
                              </w:r>
                              <w:r>
                                <w:rPr>
                                  <w:spacing w:val="-4"/>
                                  <w:sz w:val="17"/>
                                </w:rPr>
                                <w:t xml:space="preserve">or by calling us at </w:t>
                              </w:r>
                              <w:r>
                                <w:rPr>
                                  <w:sz w:val="17"/>
                                </w:rPr>
                                <w:t>(844)</w:t>
                              </w:r>
                              <w:r>
                                <w:rPr>
                                  <w:spacing w:val="-3"/>
                                  <w:sz w:val="17"/>
                                </w:rPr>
                                <w:t xml:space="preserve"> </w:t>
                              </w:r>
                              <w:r>
                                <w:rPr>
                                  <w:sz w:val="17"/>
                                </w:rPr>
                                <w:t>287­9039.</w:t>
                              </w:r>
                            </w:p>
                          </w:txbxContent>
                        </wps:txbx>
                        <wps:bodyPr wrap="square" lIns="0" tIns="0" rIns="0" bIns="0" rtlCol="0">
                          <a:noAutofit/>
                        </wps:bodyPr>
                      </wps:wsp>
                      <wps:wsp>
                        <wps:cNvPr id="1390" name="Textbox 1390"/>
                        <wps:cNvSpPr txBox="1"/>
                        <wps:spPr>
                          <a:xfrm>
                            <a:off x="3137" y="0"/>
                            <a:ext cx="3219450" cy="320675"/>
                          </a:xfrm>
                          <a:prstGeom prst="rect">
                            <a:avLst/>
                          </a:prstGeom>
                          <a:solidFill>
                            <a:srgbClr val="000000"/>
                          </a:solidFill>
                        </wps:spPr>
                        <wps:txbx>
                          <w:txbxContent>
                            <w:p w14:paraId="32B7A7FF"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wps:txbx>
                        <wps:bodyPr wrap="square" lIns="0" tIns="0" rIns="0" bIns="0" rtlCol="0">
                          <a:noAutofit/>
                        </wps:bodyPr>
                      </wps:wsp>
                    </wpg:wgp>
                  </a:graphicData>
                </a:graphic>
              </wp:anchor>
            </w:drawing>
          </mc:Choice>
          <mc:Fallback>
            <w:pict>
              <v:group w14:anchorId="22811746" id="Group 1387" o:spid="_x0000_s1262" alt="Text indicating right to cancel reading: &quot;RIGHT TO CANCEL. You have a right to cancel this transaction, without penalty, bu midnight on January 3, 2025. No funds will be disbursed to you or to your school until after this time. You may cancel by logging into your online account at https://www.salliemae.com/ApplicationSummary or by calling us at (844) 287-9039.&quot;" style="position:absolute;left:0;text-align:left;margin-left:297.6pt;margin-top:-12.65pt;width:254pt;height:89.95pt;z-index:16007168;mso-wrap-distance-left:0;mso-wrap-distance-right:0;mso-position-horizontal-relative:page;mso-position-vertical-relative:text" coordsize="3225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">
                <v:shape id="Graphic 1388" o:spid="_x0000_s1263" style="position:absolute;top:3075;width:32257;height:8350;visibility:visible;mso-wrap-style:square;v-text-anchor:top" coordsize="322580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" path="m3225660,r-6274,l3219386,12547r,815823l6273,828370r,-815823l3219386,12547r,-12547l,,,6273r,6274l,828370r,6274l6273,834644r3213113,l3225660,834644r,-6274l3225660,12547r,-6274l3225660,xe" fillcolor="black" stroked="f">
                  <v:path arrowok="t"/>
                </v:shape>
                <v:shape id="Textbox 1389" o:spid="_x0000_s1264" type="#_x0000_t202" style="position:absolute;left:62;top:3200;width:32131;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2A1B0EF0" w14:textId="77777777" w:rsidR="005C2A41" w:rsidRDefault="00863C9F">
                        <w:pPr>
                          <w:spacing w:before="38" w:line="242" w:lineRule="auto"/>
                          <w:ind w:left="49" w:right="87"/>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 xml:space="preserve">by </w:t>
                        </w:r>
                        <w:r>
                          <w:rPr>
                            <w:spacing w:val="-2"/>
                            <w:sz w:val="17"/>
                          </w:rPr>
                          <w:t>midnight</w:t>
                        </w:r>
                        <w:r>
                          <w:rPr>
                            <w:spacing w:val="-10"/>
                            <w:sz w:val="17"/>
                          </w:rPr>
                          <w:t xml:space="preserve"> </w:t>
                        </w:r>
                        <w:r>
                          <w:rPr>
                            <w:spacing w:val="-2"/>
                            <w:sz w:val="17"/>
                          </w:rPr>
                          <w:t>on</w:t>
                        </w:r>
                        <w:r>
                          <w:rPr>
                            <w:spacing w:val="-10"/>
                            <w:sz w:val="17"/>
                          </w:rPr>
                          <w:t xml:space="preserve"> </w:t>
                        </w:r>
                        <w:r>
                          <w:rPr>
                            <w:spacing w:val="-2"/>
                            <w:sz w:val="17"/>
                          </w:rPr>
                          <w:t>January</w:t>
                        </w:r>
                        <w:r>
                          <w:rPr>
                            <w:spacing w:val="-10"/>
                            <w:sz w:val="17"/>
                          </w:rPr>
                          <w:t xml:space="preserve"> </w:t>
                        </w:r>
                        <w:r>
                          <w:rPr>
                            <w:spacing w:val="-2"/>
                            <w:sz w:val="17"/>
                          </w:rPr>
                          <w:t>03,</w:t>
                        </w:r>
                        <w:r>
                          <w:rPr>
                            <w:spacing w:val="-10"/>
                            <w:sz w:val="17"/>
                          </w:rPr>
                          <w:t xml:space="preserve"> </w:t>
                        </w:r>
                        <w:r>
                          <w:rPr>
                            <w:spacing w:val="-2"/>
                            <w:sz w:val="17"/>
                          </w:rPr>
                          <w:t>2025.</w:t>
                        </w:r>
                        <w:r>
                          <w:rPr>
                            <w:spacing w:val="-10"/>
                            <w:sz w:val="17"/>
                          </w:rPr>
                          <w:t xml:space="preserve"> </w:t>
                        </w:r>
                        <w:r>
                          <w:rPr>
                            <w:spacing w:val="-2"/>
                            <w:sz w:val="17"/>
                          </w:rPr>
                          <w:t>No</w:t>
                        </w:r>
                        <w:r>
                          <w:rPr>
                            <w:spacing w:val="-9"/>
                            <w:sz w:val="17"/>
                          </w:rPr>
                          <w:t xml:space="preserve"> </w:t>
                        </w:r>
                        <w:r>
                          <w:rPr>
                            <w:spacing w:val="-2"/>
                            <w:sz w:val="17"/>
                          </w:rPr>
                          <w:t>funds</w:t>
                        </w:r>
                        <w:r>
                          <w:rPr>
                            <w:spacing w:val="-10"/>
                            <w:sz w:val="17"/>
                          </w:rPr>
                          <w:t xml:space="preserve"> </w:t>
                        </w:r>
                        <w:r>
                          <w:rPr>
                            <w:spacing w:val="-2"/>
                            <w:sz w:val="17"/>
                          </w:rPr>
                          <w:t>will</w:t>
                        </w:r>
                        <w:r>
                          <w:rPr>
                            <w:spacing w:val="-10"/>
                            <w:sz w:val="17"/>
                          </w:rPr>
                          <w:t xml:space="preserve"> </w:t>
                        </w:r>
                        <w:r>
                          <w:rPr>
                            <w:spacing w:val="-2"/>
                            <w:sz w:val="17"/>
                          </w:rPr>
                          <w:t>be</w:t>
                        </w:r>
                        <w:r>
                          <w:rPr>
                            <w:spacing w:val="-10"/>
                            <w:sz w:val="17"/>
                          </w:rPr>
                          <w:t xml:space="preserve"> </w:t>
                        </w:r>
                        <w:r>
                          <w:rPr>
                            <w:spacing w:val="-2"/>
                            <w:sz w:val="17"/>
                          </w:rPr>
                          <w:t>disbursed</w:t>
                        </w:r>
                        <w:r>
                          <w:rPr>
                            <w:spacing w:val="-10"/>
                            <w:sz w:val="17"/>
                          </w:rPr>
                          <w:t xml:space="preserve"> </w:t>
                        </w:r>
                        <w:r>
                          <w:rPr>
                            <w:spacing w:val="-2"/>
                            <w:sz w:val="17"/>
                          </w:rPr>
                          <w:t>to</w:t>
                        </w:r>
                        <w:r>
                          <w:rPr>
                            <w:spacing w:val="-9"/>
                            <w:sz w:val="17"/>
                          </w:rPr>
                          <w:t xml:space="preserve"> </w:t>
                        </w:r>
                        <w:r>
                          <w:rPr>
                            <w:spacing w:val="-2"/>
                            <w:sz w:val="17"/>
                          </w:rPr>
                          <w:t>you</w:t>
                        </w:r>
                        <w:r>
                          <w:rPr>
                            <w:spacing w:val="-10"/>
                            <w:sz w:val="17"/>
                          </w:rPr>
                          <w:t xml:space="preserve"> </w:t>
                        </w:r>
                        <w:r>
                          <w:rPr>
                            <w:spacing w:val="-2"/>
                            <w:sz w:val="17"/>
                          </w:rPr>
                          <w:t xml:space="preserve">or </w:t>
                        </w:r>
                        <w:r>
                          <w:rPr>
                            <w:sz w:val="17"/>
                          </w:rPr>
                          <w:t>to</w:t>
                        </w:r>
                        <w:r>
                          <w:rPr>
                            <w:spacing w:val="-12"/>
                            <w:sz w:val="17"/>
                          </w:rPr>
                          <w:t xml:space="preserve"> </w:t>
                        </w:r>
                        <w:r>
                          <w:rPr>
                            <w:sz w:val="17"/>
                          </w:rPr>
                          <w:t>your</w:t>
                        </w:r>
                        <w:r>
                          <w:rPr>
                            <w:spacing w:val="-12"/>
                            <w:sz w:val="17"/>
                          </w:rPr>
                          <w:t xml:space="preserve"> </w:t>
                        </w:r>
                        <w:r>
                          <w:rPr>
                            <w:sz w:val="17"/>
                          </w:rPr>
                          <w:t>school</w:t>
                        </w:r>
                        <w:r>
                          <w:rPr>
                            <w:spacing w:val="-12"/>
                            <w:sz w:val="17"/>
                          </w:rPr>
                          <w:t xml:space="preserve"> </w:t>
                        </w:r>
                        <w:r>
                          <w:rPr>
                            <w:sz w:val="17"/>
                          </w:rPr>
                          <w:t>until</w:t>
                        </w:r>
                        <w:r>
                          <w:rPr>
                            <w:spacing w:val="-12"/>
                            <w:sz w:val="17"/>
                          </w:rPr>
                          <w:t xml:space="preserve"> </w:t>
                        </w:r>
                        <w:r>
                          <w:rPr>
                            <w:sz w:val="17"/>
                          </w:rPr>
                          <w:t>after</w:t>
                        </w:r>
                        <w:r>
                          <w:rPr>
                            <w:spacing w:val="-12"/>
                            <w:sz w:val="17"/>
                          </w:rPr>
                          <w:t xml:space="preserve"> </w:t>
                        </w:r>
                        <w:r>
                          <w:rPr>
                            <w:sz w:val="17"/>
                          </w:rPr>
                          <w:t>this</w:t>
                        </w:r>
                        <w:r>
                          <w:rPr>
                            <w:spacing w:val="-11"/>
                            <w:sz w:val="17"/>
                          </w:rPr>
                          <w:t xml:space="preserve"> </w:t>
                        </w:r>
                        <w:r>
                          <w:rPr>
                            <w:sz w:val="17"/>
                          </w:rPr>
                          <w:t>time.</w:t>
                        </w:r>
                        <w:r>
                          <w:rPr>
                            <w:spacing w:val="-12"/>
                            <w:sz w:val="17"/>
                          </w:rPr>
                          <w:t xml:space="preserve"> </w:t>
                        </w:r>
                        <w:r>
                          <w:rPr>
                            <w:sz w:val="17"/>
                          </w:rPr>
                          <w:t>You</w:t>
                        </w:r>
                        <w:r>
                          <w:rPr>
                            <w:spacing w:val="-12"/>
                            <w:sz w:val="17"/>
                          </w:rPr>
                          <w:t xml:space="preserve"> </w:t>
                        </w:r>
                        <w:r>
                          <w:rPr>
                            <w:sz w:val="17"/>
                          </w:rPr>
                          <w:t>may</w:t>
                        </w:r>
                        <w:r>
                          <w:rPr>
                            <w:spacing w:val="-12"/>
                            <w:sz w:val="17"/>
                          </w:rPr>
                          <w:t xml:space="preserve"> </w:t>
                        </w:r>
                        <w:r>
                          <w:rPr>
                            <w:sz w:val="17"/>
                          </w:rPr>
                          <w:t>cancel</w:t>
                        </w:r>
                        <w:r>
                          <w:rPr>
                            <w:spacing w:val="-12"/>
                            <w:sz w:val="17"/>
                          </w:rPr>
                          <w:t xml:space="preserve"> </w:t>
                        </w:r>
                        <w:r>
                          <w:rPr>
                            <w:sz w:val="17"/>
                          </w:rPr>
                          <w:t>by</w:t>
                        </w:r>
                        <w:r>
                          <w:rPr>
                            <w:spacing w:val="-11"/>
                            <w:sz w:val="17"/>
                          </w:rPr>
                          <w:t xml:space="preserve"> </w:t>
                        </w:r>
                        <w:r>
                          <w:rPr>
                            <w:sz w:val="17"/>
                          </w:rPr>
                          <w:t>logging</w:t>
                        </w:r>
                        <w:r>
                          <w:rPr>
                            <w:spacing w:val="-12"/>
                            <w:sz w:val="17"/>
                          </w:rPr>
                          <w:t xml:space="preserve"> </w:t>
                        </w:r>
                        <w:r>
                          <w:rPr>
                            <w:sz w:val="17"/>
                          </w:rPr>
                          <w:t xml:space="preserve">into your online account at </w:t>
                        </w:r>
                        <w:hyperlink r:id="rId243">
                          <w:r>
                            <w:rPr>
                              <w:color w:val="0000FD"/>
                              <w:spacing w:val="-4"/>
                              <w:sz w:val="17"/>
                              <w:u w:val="single" w:color="0000FD"/>
                            </w:rPr>
                            <w:t>https://www.salliemae.com/ApplicationSummary</w:t>
                          </w:r>
                        </w:hyperlink>
                        <w:r>
                          <w:rPr>
                            <w:color w:val="0000FD"/>
                            <w:sz w:val="17"/>
                          </w:rPr>
                          <w:t xml:space="preserve"> </w:t>
                        </w:r>
                        <w:r>
                          <w:rPr>
                            <w:spacing w:val="-4"/>
                            <w:sz w:val="17"/>
                          </w:rPr>
                          <w:t xml:space="preserve">or by calling us at </w:t>
                        </w:r>
                        <w:r>
                          <w:rPr>
                            <w:sz w:val="17"/>
                          </w:rPr>
                          <w:t>(844)</w:t>
                        </w:r>
                        <w:r>
                          <w:rPr>
                            <w:spacing w:val="-3"/>
                            <w:sz w:val="17"/>
                          </w:rPr>
                          <w:t xml:space="preserve"> </w:t>
                        </w:r>
                        <w:r>
                          <w:rPr>
                            <w:sz w:val="17"/>
                          </w:rPr>
                          <w:t>287­9039.</w:t>
                        </w:r>
                      </w:p>
                    </w:txbxContent>
                  </v:textbox>
                </v:shape>
                <v:shape id="Textbox 1390" o:spid="_x0000_s1265" type="#_x0000_t202" style="position:absolute;left:31;width:32194;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" fillcolor="black" stroked="f">
                  <v:textbox inset="0,0,0,0">
                    <w:txbxContent>
                      <w:p w14:paraId="32B7A7FF"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v:textbox>
                </v:shape>
                <w10:wrap anchorx="page"/>
              </v:group>
            </w:pict>
          </mc:Fallback>
        </mc:AlternateContent>
      </w:r>
      <w:r>
        <w:rPr>
          <w:spacing w:val="-6"/>
          <w:sz w:val="17"/>
        </w:rPr>
        <w:t>Sallie</w:t>
      </w:r>
      <w:r>
        <w:rPr>
          <w:spacing w:val="-7"/>
          <w:sz w:val="17"/>
        </w:rPr>
        <w:t xml:space="preserve"> </w:t>
      </w:r>
      <w:r>
        <w:rPr>
          <w:spacing w:val="-6"/>
          <w:sz w:val="17"/>
        </w:rPr>
        <w:t>Mae</w:t>
      </w:r>
      <w:r>
        <w:rPr>
          <w:spacing w:val="-7"/>
          <w:sz w:val="17"/>
        </w:rPr>
        <w:t xml:space="preserve"> </w:t>
      </w:r>
      <w:r>
        <w:rPr>
          <w:spacing w:val="-6"/>
          <w:sz w:val="17"/>
        </w:rPr>
        <w:t>Bank</w:t>
      </w:r>
    </w:p>
    <w:p w14:paraId="7F08487B" w14:textId="77777777" w:rsidR="005C2A41" w:rsidRDefault="00863C9F">
      <w:pPr>
        <w:spacing w:before="2"/>
        <w:ind w:left="468"/>
        <w:rPr>
          <w:sz w:val="17"/>
        </w:rPr>
      </w:pPr>
      <w:r>
        <w:rPr>
          <w:spacing w:val="-6"/>
          <w:sz w:val="17"/>
        </w:rPr>
        <w:t>P.O.</w:t>
      </w:r>
      <w:r>
        <w:rPr>
          <w:spacing w:val="-5"/>
          <w:sz w:val="17"/>
        </w:rPr>
        <w:t xml:space="preserve"> </w:t>
      </w:r>
      <w:r>
        <w:rPr>
          <w:spacing w:val="-6"/>
          <w:sz w:val="17"/>
        </w:rPr>
        <w:t>Box</w:t>
      </w:r>
      <w:r>
        <w:rPr>
          <w:spacing w:val="-4"/>
          <w:sz w:val="17"/>
        </w:rPr>
        <w:t xml:space="preserve"> </w:t>
      </w:r>
      <w:r>
        <w:rPr>
          <w:spacing w:val="-6"/>
          <w:sz w:val="17"/>
        </w:rPr>
        <w:t>3319</w:t>
      </w:r>
    </w:p>
    <w:p w14:paraId="7BD182CD" w14:textId="77777777" w:rsidR="005C2A41" w:rsidRDefault="00863C9F">
      <w:pPr>
        <w:spacing w:before="2"/>
        <w:ind w:left="468"/>
        <w:rPr>
          <w:sz w:val="17"/>
        </w:rPr>
      </w:pPr>
      <w:r>
        <w:rPr>
          <w:spacing w:val="-4"/>
          <w:sz w:val="17"/>
        </w:rPr>
        <w:t>Wilmington,</w:t>
      </w:r>
      <w:r>
        <w:rPr>
          <w:spacing w:val="-6"/>
          <w:sz w:val="17"/>
        </w:rPr>
        <w:t xml:space="preserve"> </w:t>
      </w:r>
      <w:r>
        <w:rPr>
          <w:spacing w:val="-4"/>
          <w:sz w:val="17"/>
        </w:rPr>
        <w:t>DE</w:t>
      </w:r>
      <w:r>
        <w:rPr>
          <w:spacing w:val="-8"/>
          <w:sz w:val="17"/>
        </w:rPr>
        <w:t xml:space="preserve"> </w:t>
      </w:r>
      <w:r>
        <w:rPr>
          <w:spacing w:val="-4"/>
          <w:sz w:val="17"/>
        </w:rPr>
        <w:t>19804­</w:t>
      </w:r>
    </w:p>
    <w:p w14:paraId="2F93F6DF" w14:textId="77777777" w:rsidR="005C2A41" w:rsidRDefault="00863C9F">
      <w:pPr>
        <w:spacing w:before="3"/>
        <w:ind w:left="468"/>
        <w:rPr>
          <w:sz w:val="17"/>
        </w:rPr>
      </w:pPr>
      <w:r>
        <w:rPr>
          <w:spacing w:val="-4"/>
          <w:sz w:val="17"/>
        </w:rPr>
        <w:t>4319</w:t>
      </w:r>
    </w:p>
    <w:p w14:paraId="5A72A15A" w14:textId="77777777" w:rsidR="005C2A41" w:rsidRDefault="005C2A41">
      <w:pPr>
        <w:rPr>
          <w:sz w:val="17"/>
        </w:rPr>
        <w:sectPr w:rsidR="005C2A41">
          <w:type w:val="continuous"/>
          <w:pgSz w:w="12240" w:h="15840"/>
          <w:pgMar w:top="1760" w:right="720" w:bottom="340" w:left="720" w:header="500" w:footer="0" w:gutter="0"/>
          <w:cols w:num="2" w:space="720" w:equalWidth="0">
            <w:col w:w="1580" w:space="1198"/>
            <w:col w:w="8022"/>
          </w:cols>
        </w:sectPr>
      </w:pPr>
    </w:p>
    <w:p w14:paraId="7AA4D973" w14:textId="77777777" w:rsidR="005C2A41" w:rsidRDefault="005C2A41">
      <w:pPr>
        <w:pStyle w:val="BodyText"/>
        <w:rPr>
          <w:sz w:val="31"/>
        </w:rPr>
      </w:pPr>
    </w:p>
    <w:p w14:paraId="2137163A" w14:textId="77777777" w:rsidR="005C2A41" w:rsidRDefault="005C2A41">
      <w:pPr>
        <w:pStyle w:val="BodyText"/>
        <w:spacing w:before="225"/>
        <w:rPr>
          <w:sz w:val="31"/>
        </w:rPr>
      </w:pPr>
    </w:p>
    <w:p w14:paraId="595C75E0" w14:textId="77777777" w:rsidR="005C2A41" w:rsidRDefault="00863C9F">
      <w:pPr>
        <w:pStyle w:val="Heading1"/>
        <w:tabs>
          <w:tab w:val="left" w:pos="10341"/>
        </w:tabs>
        <w:ind w:left="43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4B23052A" w14:textId="77777777" w:rsidR="005C2A41" w:rsidRDefault="00863C9F">
      <w:pPr>
        <w:tabs>
          <w:tab w:val="left" w:pos="3116"/>
          <w:tab w:val="left" w:pos="5558"/>
          <w:tab w:val="left" w:pos="7999"/>
        </w:tabs>
        <w:spacing w:before="51" w:after="45"/>
        <w:ind w:left="67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198A0097" w14:textId="77777777" w:rsidR="005C2A41" w:rsidRDefault="00863C9F">
      <w:pPr>
        <w:ind w:left="577"/>
        <w:rPr>
          <w:sz w:val="20"/>
        </w:rPr>
      </w:pPr>
      <w:r>
        <w:rPr>
          <w:noProof/>
          <w:sz w:val="20"/>
        </w:rPr>
        <mc:AlternateContent>
          <mc:Choice Requires="wps">
            <w:drawing>
              <wp:inline distT="0" distB="0" distL="0" distR="0" wp14:anchorId="74429BBB" wp14:editId="3A5D56B6">
                <wp:extent cx="1456055" cy="339090"/>
                <wp:effectExtent l="9525" t="0" r="1269" b="3810"/>
                <wp:docPr id="1391" name="Text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0FF9A67B" w14:textId="77777777" w:rsidR="005C2A41" w:rsidRDefault="00863C9F">
                            <w:pPr>
                              <w:spacing w:before="93"/>
                              <w:ind w:left="434"/>
                              <w:rPr>
                                <w:sz w:val="28"/>
                              </w:rPr>
                            </w:pPr>
                            <w:r>
                              <w:rPr>
                                <w:spacing w:val="-2"/>
                                <w:sz w:val="28"/>
                              </w:rPr>
                              <w:t>$10,500.00</w:t>
                            </w:r>
                          </w:p>
                        </w:txbxContent>
                      </wps:txbx>
                      <wps:bodyPr wrap="square" lIns="0" tIns="0" rIns="0" bIns="0" rtlCol="0">
                        <a:noAutofit/>
                      </wps:bodyPr>
                    </wps:wsp>
                  </a:graphicData>
                </a:graphic>
              </wp:inline>
            </w:drawing>
          </mc:Choice>
          <mc:Fallback>
            <w:pict>
              <v:shape w14:anchorId="74429BBB" id="Textbox 1391" o:spid="_x0000_s1266"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" filled="f" strokeweight=".17431mm">
                <v:path arrowok="t"/>
                <v:textbox inset="0,0,0,0">
                  <w:txbxContent>
                    <w:p w14:paraId="0FF9A67B" w14:textId="77777777" w:rsidR="005C2A41" w:rsidRDefault="00863C9F">
                      <w:pPr>
                        <w:spacing w:before="93"/>
                        <w:ind w:left="434"/>
                        <w:rPr>
                          <w:sz w:val="28"/>
                        </w:rPr>
                      </w:pPr>
                      <w:r>
                        <w:rPr>
                          <w:spacing w:val="-2"/>
                          <w:sz w:val="28"/>
                        </w:rPr>
                        <w:t>$10,500.00</w:t>
                      </w:r>
                    </w:p>
                  </w:txbxContent>
                </v:textbox>
                <w10:anchorlock/>
              </v:shape>
            </w:pict>
          </mc:Fallback>
        </mc:AlternateContent>
      </w:r>
      <w:r>
        <w:rPr>
          <w:rFonts w:ascii="Times New Roman"/>
          <w:spacing w:val="70"/>
          <w:sz w:val="20"/>
        </w:rPr>
        <w:t xml:space="preserve"> </w:t>
      </w:r>
      <w:r>
        <w:rPr>
          <w:noProof/>
          <w:spacing w:val="70"/>
          <w:sz w:val="20"/>
        </w:rPr>
        <mc:AlternateContent>
          <mc:Choice Requires="wps">
            <w:drawing>
              <wp:inline distT="0" distB="0" distL="0" distR="0" wp14:anchorId="29D44EAC" wp14:editId="50DAEC0F">
                <wp:extent cx="1424940" cy="307975"/>
                <wp:effectExtent l="19050" t="9525" r="13334" b="25400"/>
                <wp:docPr id="1392" name="Text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4BC2C6C0" w14:textId="77777777" w:rsidR="005C2A41" w:rsidRDefault="00863C9F">
                            <w:pPr>
                              <w:spacing w:before="43"/>
                              <w:ind w:left="612"/>
                              <w:rPr>
                                <w:sz w:val="28"/>
                              </w:rPr>
                            </w:pPr>
                            <w:r>
                              <w:rPr>
                                <w:spacing w:val="-2"/>
                                <w:sz w:val="28"/>
                              </w:rPr>
                              <w:t>3.740%</w:t>
                            </w:r>
                          </w:p>
                        </w:txbxContent>
                      </wps:txbx>
                      <wps:bodyPr wrap="square" lIns="0" tIns="0" rIns="0" bIns="0" rtlCol="0">
                        <a:noAutofit/>
                      </wps:bodyPr>
                    </wps:wsp>
                  </a:graphicData>
                </a:graphic>
              </wp:inline>
            </w:drawing>
          </mc:Choice>
          <mc:Fallback>
            <w:pict>
              <v:shape w14:anchorId="29D44EAC" id="Textbox 1392" o:spid="_x0000_s1267"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" filled="f" strokeweight="1.0459mm">
                <v:path arrowok="t"/>
                <v:textbox inset="0,0,0,0">
                  <w:txbxContent>
                    <w:p w14:paraId="4BC2C6C0" w14:textId="77777777" w:rsidR="005C2A41" w:rsidRDefault="00863C9F">
                      <w:pPr>
                        <w:spacing w:before="43"/>
                        <w:ind w:left="612"/>
                        <w:rPr>
                          <w:sz w:val="28"/>
                        </w:rPr>
                      </w:pPr>
                      <w:r>
                        <w:rPr>
                          <w:spacing w:val="-2"/>
                          <w:sz w:val="28"/>
                        </w:rPr>
                        <w:t>3.740%</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799ED18A" wp14:editId="5CD99005">
                <wp:extent cx="1424940" cy="307975"/>
                <wp:effectExtent l="19050" t="9525" r="13334" b="25400"/>
                <wp:docPr id="1393" name="Text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2C338648" w14:textId="77777777" w:rsidR="005C2A41" w:rsidRDefault="00863C9F">
                            <w:pPr>
                              <w:spacing w:before="43"/>
                              <w:ind w:left="464"/>
                              <w:rPr>
                                <w:sz w:val="28"/>
                              </w:rPr>
                            </w:pPr>
                            <w:r>
                              <w:rPr>
                                <w:spacing w:val="-2"/>
                                <w:sz w:val="28"/>
                              </w:rPr>
                              <w:t>$5,029.36</w:t>
                            </w:r>
                          </w:p>
                        </w:txbxContent>
                      </wps:txbx>
                      <wps:bodyPr wrap="square" lIns="0" tIns="0" rIns="0" bIns="0" rtlCol="0">
                        <a:noAutofit/>
                      </wps:bodyPr>
                    </wps:wsp>
                  </a:graphicData>
                </a:graphic>
              </wp:inline>
            </w:drawing>
          </mc:Choice>
          <mc:Fallback>
            <w:pict>
              <v:shape w14:anchorId="799ED18A" id="Textbox 1393" o:spid="_x0000_s1268"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" filled="f" strokeweight="1.0459mm">
                <v:path arrowok="t"/>
                <v:textbox inset="0,0,0,0">
                  <w:txbxContent>
                    <w:p w14:paraId="2C338648" w14:textId="77777777" w:rsidR="005C2A41" w:rsidRDefault="00863C9F">
                      <w:pPr>
                        <w:spacing w:before="43"/>
                        <w:ind w:left="464"/>
                        <w:rPr>
                          <w:sz w:val="28"/>
                        </w:rPr>
                      </w:pPr>
                      <w:r>
                        <w:rPr>
                          <w:spacing w:val="-2"/>
                          <w:sz w:val="28"/>
                        </w:rPr>
                        <w:t>$5,029.36</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2176F772" wp14:editId="6BFF8BE8">
                <wp:extent cx="1456055" cy="339090"/>
                <wp:effectExtent l="9525" t="0" r="1269" b="3810"/>
                <wp:docPr id="1394" name="Text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2DA831F3" w14:textId="77777777" w:rsidR="005C2A41" w:rsidRDefault="00863C9F">
                            <w:pPr>
                              <w:spacing w:before="93"/>
                              <w:ind w:left="434"/>
                              <w:rPr>
                                <w:sz w:val="28"/>
                              </w:rPr>
                            </w:pPr>
                            <w:r>
                              <w:rPr>
                                <w:spacing w:val="-2"/>
                                <w:sz w:val="28"/>
                              </w:rPr>
                              <w:t>$15,529.36</w:t>
                            </w:r>
                          </w:p>
                        </w:txbxContent>
                      </wps:txbx>
                      <wps:bodyPr wrap="square" lIns="0" tIns="0" rIns="0" bIns="0" rtlCol="0">
                        <a:noAutofit/>
                      </wps:bodyPr>
                    </wps:wsp>
                  </a:graphicData>
                </a:graphic>
              </wp:inline>
            </w:drawing>
          </mc:Choice>
          <mc:Fallback>
            <w:pict>
              <v:shape w14:anchorId="2176F772" id="Textbox 1394" o:spid="_x0000_s1269"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" filled="f" strokeweight=".17431mm">
                <v:path arrowok="t"/>
                <v:textbox inset="0,0,0,0">
                  <w:txbxContent>
                    <w:p w14:paraId="2DA831F3" w14:textId="77777777" w:rsidR="005C2A41" w:rsidRDefault="00863C9F">
                      <w:pPr>
                        <w:spacing w:before="93"/>
                        <w:ind w:left="434"/>
                        <w:rPr>
                          <w:sz w:val="28"/>
                        </w:rPr>
                      </w:pPr>
                      <w:r>
                        <w:rPr>
                          <w:spacing w:val="-2"/>
                          <w:sz w:val="28"/>
                        </w:rPr>
                        <w:t>$15,529.36</w:t>
                      </w:r>
                    </w:p>
                  </w:txbxContent>
                </v:textbox>
                <w10:anchorlock/>
              </v:shape>
            </w:pict>
          </mc:Fallback>
        </mc:AlternateContent>
      </w:r>
    </w:p>
    <w:p w14:paraId="5E455CA6" w14:textId="77777777" w:rsidR="005C2A41" w:rsidRDefault="005C2A41">
      <w:pPr>
        <w:rPr>
          <w:sz w:val="20"/>
        </w:rPr>
        <w:sectPr w:rsidR="005C2A41">
          <w:type w:val="continuous"/>
          <w:pgSz w:w="12240" w:h="15840"/>
          <w:pgMar w:top="1760" w:right="720" w:bottom="340" w:left="720" w:header="500" w:footer="0" w:gutter="0"/>
          <w:cols w:space="720"/>
        </w:sectPr>
      </w:pPr>
    </w:p>
    <w:p w14:paraId="26002433" w14:textId="77777777" w:rsidR="005C2A41" w:rsidRDefault="00863C9F">
      <w:pPr>
        <w:pStyle w:val="BodyText"/>
        <w:spacing w:line="244" w:lineRule="auto"/>
        <w:ind w:left="676" w:right="51"/>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6E796E79" w14:textId="77777777" w:rsidR="005C2A41" w:rsidRDefault="005C2A41">
      <w:pPr>
        <w:pStyle w:val="BodyText"/>
        <w:spacing w:before="155"/>
      </w:pPr>
    </w:p>
    <w:p w14:paraId="43900FC4" w14:textId="77777777" w:rsidR="005C2A41" w:rsidRDefault="00863C9F">
      <w:pPr>
        <w:pStyle w:val="Heading4"/>
      </w:pPr>
      <w:r>
        <w:t>ITEMIZATION</w:t>
      </w:r>
      <w:r>
        <w:rPr>
          <w:spacing w:val="-5"/>
        </w:rPr>
        <w:t xml:space="preserve"> </w:t>
      </w:r>
      <w:r>
        <w:t>OF</w:t>
      </w:r>
      <w:r>
        <w:rPr>
          <w:spacing w:val="-5"/>
        </w:rPr>
        <w:t xml:space="preserve"> </w:t>
      </w:r>
      <w:r>
        <w:rPr>
          <w:spacing w:val="-2"/>
        </w:rPr>
        <w:t>AMOUNT</w:t>
      </w:r>
    </w:p>
    <w:p w14:paraId="08B9BD21" w14:textId="77777777" w:rsidR="005C2A41" w:rsidRDefault="00863C9F">
      <w:pPr>
        <w:pStyle w:val="BodyText"/>
        <w:tabs>
          <w:tab w:val="left" w:pos="2457"/>
        </w:tabs>
        <w:spacing w:line="244" w:lineRule="auto"/>
        <w:ind w:left="2458" w:right="414" w:hanging="2442"/>
      </w:pPr>
      <w:r>
        <w:br w:type="column"/>
      </w:r>
      <w:r>
        <w:t>Your interest rate.</w:t>
      </w:r>
      <w:r>
        <w:tab/>
      </w:r>
      <w:r>
        <w:rPr>
          <w:spacing w:val="-4"/>
        </w:rPr>
        <w:t>The</w:t>
      </w:r>
      <w:r>
        <w:rPr>
          <w:spacing w:val="-8"/>
        </w:rPr>
        <w:t xml:space="preserve"> </w:t>
      </w:r>
      <w:proofErr w:type="gramStart"/>
      <w:r>
        <w:rPr>
          <w:spacing w:val="-4"/>
        </w:rPr>
        <w:t>estimated</w:t>
      </w:r>
      <w:r>
        <w:rPr>
          <w:spacing w:val="-7"/>
        </w:rPr>
        <w:t xml:space="preserve"> </w:t>
      </w:r>
      <w:r>
        <w:rPr>
          <w:spacing w:val="-4"/>
        </w:rPr>
        <w:t>dollar</w:t>
      </w:r>
      <w:proofErr w:type="gramEnd"/>
      <w:r>
        <w:rPr>
          <w:spacing w:val="-7"/>
        </w:rPr>
        <w:t xml:space="preserve"> </w:t>
      </w:r>
      <w:r>
        <w:rPr>
          <w:spacing w:val="-4"/>
        </w:rPr>
        <w:t xml:space="preserve">amount </w:t>
      </w:r>
      <w:r>
        <w:t>the credit will cost you.</w:t>
      </w:r>
    </w:p>
    <w:p w14:paraId="5899562E" w14:textId="77777777" w:rsidR="005C2A41" w:rsidRDefault="005C2A41">
      <w:pPr>
        <w:pStyle w:val="BodyText"/>
        <w:spacing w:before="155"/>
      </w:pPr>
    </w:p>
    <w:p w14:paraId="0D8C0F96" w14:textId="77777777" w:rsidR="005C2A41" w:rsidRDefault="00863C9F">
      <w:pPr>
        <w:pStyle w:val="Heading4"/>
        <w:ind w:left="1766"/>
      </w:pPr>
      <w:r>
        <w:t>ABOUT</w:t>
      </w:r>
      <w:r>
        <w:rPr>
          <w:spacing w:val="5"/>
        </w:rPr>
        <w:t xml:space="preserve"> </w:t>
      </w:r>
      <w:r>
        <w:t>YOUR</w:t>
      </w:r>
      <w:r>
        <w:rPr>
          <w:spacing w:val="6"/>
        </w:rPr>
        <w:t xml:space="preserve"> </w:t>
      </w:r>
      <w:r>
        <w:t>INTEREST</w:t>
      </w:r>
      <w:r>
        <w:rPr>
          <w:spacing w:val="6"/>
        </w:rPr>
        <w:t xml:space="preserve"> </w:t>
      </w:r>
      <w:r>
        <w:rPr>
          <w:spacing w:val="-4"/>
        </w:rPr>
        <w:t>RATE</w:t>
      </w:r>
    </w:p>
    <w:p w14:paraId="513E9E0C" w14:textId="77777777" w:rsidR="005C2A41" w:rsidRDefault="00863C9F">
      <w:pPr>
        <w:pStyle w:val="BodyText"/>
        <w:spacing w:line="244" w:lineRule="auto"/>
        <w:ind w:left="51" w:right="655"/>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6A4200CF" w14:textId="77777777" w:rsidR="005C2A41" w:rsidRDefault="005C2A41">
      <w:pPr>
        <w:pStyle w:val="BodyText"/>
        <w:spacing w:line="244" w:lineRule="auto"/>
        <w:sectPr w:rsidR="005C2A41">
          <w:type w:val="continuous"/>
          <w:pgSz w:w="12240" w:h="15840"/>
          <w:pgMar w:top="1760" w:right="720" w:bottom="340" w:left="720" w:header="500" w:footer="0" w:gutter="0"/>
          <w:cols w:num="3" w:space="720" w:equalWidth="0">
            <w:col w:w="3061" w:space="40"/>
            <w:col w:w="4808" w:space="39"/>
            <w:col w:w="2852"/>
          </w:cols>
        </w:sectPr>
      </w:pPr>
    </w:p>
    <w:p w14:paraId="0125E5DC" w14:textId="77777777" w:rsidR="005C2A41" w:rsidRDefault="00863C9F">
      <w:pPr>
        <w:tabs>
          <w:tab w:val="left" w:pos="4871"/>
        </w:tabs>
        <w:spacing w:before="17" w:line="295" w:lineRule="auto"/>
        <w:ind w:left="5063" w:right="694" w:hanging="4566"/>
        <w:rPr>
          <w:sz w:val="18"/>
        </w:rPr>
      </w:pPr>
      <w:r>
        <w:rPr>
          <w:noProof/>
          <w:sz w:val="18"/>
        </w:rPr>
        <mc:AlternateContent>
          <mc:Choice Requires="wps">
            <w:drawing>
              <wp:anchor distT="0" distB="0" distL="0" distR="0" simplePos="0" relativeHeight="16007680" behindDoc="0" locked="0" layoutInCell="1" allowOverlap="1" wp14:anchorId="45A725A9" wp14:editId="385CB144">
                <wp:simplePos x="0" y="0"/>
                <wp:positionH relativeFrom="page">
                  <wp:posOffset>732271</wp:posOffset>
                </wp:positionH>
                <wp:positionV relativeFrom="paragraph">
                  <wp:posOffset>237136</wp:posOffset>
                </wp:positionV>
                <wp:extent cx="2527300" cy="2477135"/>
                <wp:effectExtent l="0" t="0" r="0" b="0"/>
                <wp:wrapNone/>
                <wp:docPr id="1395" name="Text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47713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2B4AEDA6" w14:textId="77777777">
                              <w:trPr>
                                <w:trHeight w:val="395"/>
                              </w:trPr>
                              <w:tc>
                                <w:tcPr>
                                  <w:tcW w:w="2545" w:type="dxa"/>
                                </w:tcPr>
                                <w:p w14:paraId="5BAA32DA"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2B6DB87A" w14:textId="77777777" w:rsidR="005C2A41" w:rsidRDefault="00863C9F">
                                  <w:pPr>
                                    <w:pStyle w:val="TableParagraph"/>
                                    <w:spacing w:before="58"/>
                                    <w:ind w:left="46" w:right="31"/>
                                    <w:jc w:val="center"/>
                                    <w:rPr>
                                      <w:sz w:val="17"/>
                                    </w:rPr>
                                  </w:pPr>
                                  <w:r>
                                    <w:rPr>
                                      <w:spacing w:val="-2"/>
                                      <w:sz w:val="17"/>
                                    </w:rPr>
                                    <w:t>$0.00</w:t>
                                  </w:r>
                                </w:p>
                              </w:tc>
                            </w:tr>
                            <w:tr w:rsidR="005C2A41" w14:paraId="1430D75F" w14:textId="77777777">
                              <w:trPr>
                                <w:trHeight w:val="1106"/>
                              </w:trPr>
                              <w:tc>
                                <w:tcPr>
                                  <w:tcW w:w="2545" w:type="dxa"/>
                                </w:tcPr>
                                <w:p w14:paraId="748BBE29"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300B2853" w14:textId="77777777" w:rsidR="005C2A41" w:rsidRDefault="00863C9F">
                                  <w:pPr>
                                    <w:pStyle w:val="TableParagraph"/>
                                    <w:spacing w:before="2"/>
                                    <w:ind w:left="281"/>
                                    <w:rPr>
                                      <w:sz w:val="17"/>
                                    </w:rPr>
                                  </w:pPr>
                                  <w:r>
                                    <w:rPr>
                                      <w:spacing w:val="-8"/>
                                      <w:sz w:val="17"/>
                                    </w:rPr>
                                    <w:t>UNIVERSITY</w:t>
                                  </w:r>
                                  <w:r>
                                    <w:rPr>
                                      <w:spacing w:val="-6"/>
                                      <w:sz w:val="17"/>
                                    </w:rPr>
                                    <w:t xml:space="preserve"> </w:t>
                                  </w:r>
                                  <w:r>
                                    <w:rPr>
                                      <w:spacing w:val="-8"/>
                                      <w:sz w:val="17"/>
                                    </w:rPr>
                                    <w:t>OF</w:t>
                                  </w:r>
                                  <w:r>
                                    <w:rPr>
                                      <w:spacing w:val="-6"/>
                                      <w:sz w:val="17"/>
                                    </w:rPr>
                                    <w:t xml:space="preserve"> </w:t>
                                  </w:r>
                                  <w:r>
                                    <w:rPr>
                                      <w:spacing w:val="-8"/>
                                      <w:sz w:val="17"/>
                                    </w:rPr>
                                    <w:t>ALABAMA</w:t>
                                  </w:r>
                                </w:p>
                                <w:p w14:paraId="3716D4B1" w14:textId="77777777" w:rsidR="005C2A41" w:rsidRDefault="00863C9F">
                                  <w:pPr>
                                    <w:pStyle w:val="TableParagraph"/>
                                    <w:spacing w:before="61"/>
                                    <w:ind w:left="281"/>
                                    <w:rPr>
                                      <w:sz w:val="17"/>
                                    </w:rPr>
                                  </w:pPr>
                                  <w:r>
                                    <w:rPr>
                                      <w:spacing w:val="-8"/>
                                      <w:sz w:val="17"/>
                                    </w:rPr>
                                    <w:t>AT</w:t>
                                  </w:r>
                                  <w:r>
                                    <w:rPr>
                                      <w:spacing w:val="-13"/>
                                      <w:sz w:val="17"/>
                                    </w:rPr>
                                    <w:t xml:space="preserve"> </w:t>
                                  </w:r>
                                  <w:r>
                                    <w:rPr>
                                      <w:spacing w:val="-2"/>
                                      <w:sz w:val="17"/>
                                    </w:rPr>
                                    <w:t>BIRMINGHAM</w:t>
                                  </w:r>
                                </w:p>
                              </w:tc>
                              <w:tc>
                                <w:tcPr>
                                  <w:tcW w:w="1295" w:type="dxa"/>
                                </w:tcPr>
                                <w:p w14:paraId="01EA4A4B"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$10,500.00</w:t>
                                  </w:r>
                                </w:p>
                              </w:tc>
                            </w:tr>
                            <w:tr w:rsidR="005C2A41" w14:paraId="0A2AC616" w14:textId="77777777">
                              <w:trPr>
                                <w:trHeight w:val="592"/>
                              </w:trPr>
                              <w:tc>
                                <w:tcPr>
                                  <w:tcW w:w="2545" w:type="dxa"/>
                                  <w:shd w:val="clear" w:color="auto" w:fill="DBDBDB"/>
                                </w:tcPr>
                                <w:p w14:paraId="30C30CDD"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45D1515A"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$10,500.00</w:t>
                                  </w:r>
                                </w:p>
                              </w:tc>
                            </w:tr>
                            <w:tr w:rsidR="005C2A41" w14:paraId="03D0D5C0" w14:textId="77777777">
                              <w:trPr>
                                <w:trHeight w:val="1363"/>
                              </w:trPr>
                              <w:tc>
                                <w:tcPr>
                                  <w:tcW w:w="2545" w:type="dxa"/>
                                </w:tcPr>
                                <w:p w14:paraId="25FDEC0C"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95548BA" w14:textId="77777777" w:rsidR="005C2A41" w:rsidRDefault="00863C9F">
                                  <w:pPr>
                                    <w:pStyle w:val="TableParagraph"/>
                                    <w:spacing w:before="62"/>
                                    <w:ind w:left="34"/>
                                    <w:rPr>
                                      <w:sz w:val="17"/>
                                    </w:rPr>
                                  </w:pPr>
                                  <w:r>
                                    <w:rPr>
                                      <w:spacing w:val="-2"/>
                                      <w:sz w:val="17"/>
                                    </w:rPr>
                                    <w:t>(total)</w:t>
                                  </w:r>
                                </w:p>
                                <w:p w14:paraId="77D3BC2B"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10E6AB18"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7C3E79BA"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618E2640" w14:textId="77777777">
                              <w:trPr>
                                <w:trHeight w:val="325"/>
                              </w:trPr>
                              <w:tc>
                                <w:tcPr>
                                  <w:tcW w:w="2545" w:type="dxa"/>
                                  <w:shd w:val="clear" w:color="auto" w:fill="DBDBDB"/>
                                </w:tcPr>
                                <w:p w14:paraId="7DA4DFEB"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392F2AEA"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$10,500.00</w:t>
                                  </w:r>
                                </w:p>
                              </w:tc>
                            </w:tr>
                          </w:tbl>
                          <w:p w14:paraId="255E5DE3" w14:textId="77777777" w:rsidR="005C2A41" w:rsidRDefault="005C2A41">
                            <w:pPr>
                              <w:pStyle w:val="BodyText"/>
                            </w:pPr>
                          </w:p>
                        </w:txbxContent>
                      </wps:txbx>
                      <wps:bodyPr wrap="square" lIns="0" tIns="0" rIns="0" bIns="0" rtlCol="0">
                        <a:noAutofit/>
                      </wps:bodyPr>
                    </wps:wsp>
                  </a:graphicData>
                </a:graphic>
              </wp:anchor>
            </w:drawing>
          </mc:Choice>
          <mc:Fallback>
            <w:pict>
              <v:shape w14:anchorId="45A725A9" id="Textbox 1395" o:spid="_x0000_s1270" type="#_x0000_t202" style="position:absolute;left:0;text-align:left;margin-left:57.65pt;margin-top:18.65pt;width:199pt;height:195.05pt;z-index:1600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2B4AEDA6" w14:textId="77777777">
                        <w:trPr>
                          <w:trHeight w:val="395"/>
                        </w:trPr>
                        <w:tc>
                          <w:tcPr>
                            <w:tcW w:w="2545" w:type="dxa"/>
                          </w:tcPr>
                          <w:p w14:paraId="5BAA32DA"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2B6DB87A" w14:textId="77777777" w:rsidR="005C2A41" w:rsidRDefault="00863C9F">
                            <w:pPr>
                              <w:pStyle w:val="TableParagraph"/>
                              <w:spacing w:before="58"/>
                              <w:ind w:left="46" w:right="31"/>
                              <w:jc w:val="center"/>
                              <w:rPr>
                                <w:sz w:val="17"/>
                              </w:rPr>
                            </w:pPr>
                            <w:r>
                              <w:rPr>
                                <w:spacing w:val="-2"/>
                                <w:sz w:val="17"/>
                              </w:rPr>
                              <w:t>$0.00</w:t>
                            </w:r>
                          </w:p>
                        </w:tc>
                      </w:tr>
                      <w:tr w:rsidR="005C2A41" w14:paraId="1430D75F" w14:textId="77777777">
                        <w:trPr>
                          <w:trHeight w:val="1106"/>
                        </w:trPr>
                        <w:tc>
                          <w:tcPr>
                            <w:tcW w:w="2545" w:type="dxa"/>
                          </w:tcPr>
                          <w:p w14:paraId="748BBE29"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300B2853" w14:textId="77777777" w:rsidR="005C2A41" w:rsidRDefault="00863C9F">
                            <w:pPr>
                              <w:pStyle w:val="TableParagraph"/>
                              <w:spacing w:before="2"/>
                              <w:ind w:left="281"/>
                              <w:rPr>
                                <w:sz w:val="17"/>
                              </w:rPr>
                            </w:pPr>
                            <w:r>
                              <w:rPr>
                                <w:spacing w:val="-8"/>
                                <w:sz w:val="17"/>
                              </w:rPr>
                              <w:t>UNIVERSITY</w:t>
                            </w:r>
                            <w:r>
                              <w:rPr>
                                <w:spacing w:val="-6"/>
                                <w:sz w:val="17"/>
                              </w:rPr>
                              <w:t xml:space="preserve"> </w:t>
                            </w:r>
                            <w:r>
                              <w:rPr>
                                <w:spacing w:val="-8"/>
                                <w:sz w:val="17"/>
                              </w:rPr>
                              <w:t>OF</w:t>
                            </w:r>
                            <w:r>
                              <w:rPr>
                                <w:spacing w:val="-6"/>
                                <w:sz w:val="17"/>
                              </w:rPr>
                              <w:t xml:space="preserve"> </w:t>
                            </w:r>
                            <w:r>
                              <w:rPr>
                                <w:spacing w:val="-8"/>
                                <w:sz w:val="17"/>
                              </w:rPr>
                              <w:t>ALABAMA</w:t>
                            </w:r>
                          </w:p>
                          <w:p w14:paraId="3716D4B1" w14:textId="77777777" w:rsidR="005C2A41" w:rsidRDefault="00863C9F">
                            <w:pPr>
                              <w:pStyle w:val="TableParagraph"/>
                              <w:spacing w:before="61"/>
                              <w:ind w:left="281"/>
                              <w:rPr>
                                <w:sz w:val="17"/>
                              </w:rPr>
                            </w:pPr>
                            <w:r>
                              <w:rPr>
                                <w:spacing w:val="-8"/>
                                <w:sz w:val="17"/>
                              </w:rPr>
                              <w:t>AT</w:t>
                            </w:r>
                            <w:r>
                              <w:rPr>
                                <w:spacing w:val="-13"/>
                                <w:sz w:val="17"/>
                              </w:rPr>
                              <w:t xml:space="preserve"> </w:t>
                            </w:r>
                            <w:r>
                              <w:rPr>
                                <w:spacing w:val="-2"/>
                                <w:sz w:val="17"/>
                              </w:rPr>
                              <w:t>BIRMINGHAM</w:t>
                            </w:r>
                          </w:p>
                        </w:tc>
                        <w:tc>
                          <w:tcPr>
                            <w:tcW w:w="1295" w:type="dxa"/>
                          </w:tcPr>
                          <w:p w14:paraId="01EA4A4B"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$10,500.00</w:t>
                            </w:r>
                          </w:p>
                        </w:tc>
                      </w:tr>
                      <w:tr w:rsidR="005C2A41" w14:paraId="0A2AC616" w14:textId="77777777">
                        <w:trPr>
                          <w:trHeight w:val="592"/>
                        </w:trPr>
                        <w:tc>
                          <w:tcPr>
                            <w:tcW w:w="2545" w:type="dxa"/>
                            <w:shd w:val="clear" w:color="auto" w:fill="DBDBDB"/>
                          </w:tcPr>
                          <w:p w14:paraId="30C30CDD"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45D1515A"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$10,500.00</w:t>
                            </w:r>
                          </w:p>
                        </w:tc>
                      </w:tr>
                      <w:tr w:rsidR="005C2A41" w14:paraId="03D0D5C0" w14:textId="77777777">
                        <w:trPr>
                          <w:trHeight w:val="1363"/>
                        </w:trPr>
                        <w:tc>
                          <w:tcPr>
                            <w:tcW w:w="2545" w:type="dxa"/>
                          </w:tcPr>
                          <w:p w14:paraId="25FDEC0C"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95548BA" w14:textId="77777777" w:rsidR="005C2A41" w:rsidRDefault="00863C9F">
                            <w:pPr>
                              <w:pStyle w:val="TableParagraph"/>
                              <w:spacing w:before="62"/>
                              <w:ind w:left="34"/>
                              <w:rPr>
                                <w:sz w:val="17"/>
                              </w:rPr>
                            </w:pPr>
                            <w:r>
                              <w:rPr>
                                <w:spacing w:val="-2"/>
                                <w:sz w:val="17"/>
                              </w:rPr>
                              <w:t>(total)</w:t>
                            </w:r>
                          </w:p>
                          <w:p w14:paraId="77D3BC2B"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10E6AB18"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7C3E79BA"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618E2640" w14:textId="77777777">
                        <w:trPr>
                          <w:trHeight w:val="325"/>
                        </w:trPr>
                        <w:tc>
                          <w:tcPr>
                            <w:tcW w:w="2545" w:type="dxa"/>
                            <w:shd w:val="clear" w:color="auto" w:fill="DBDBDB"/>
                          </w:tcPr>
                          <w:p w14:paraId="7DA4DFEB"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392F2AEA"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$10,500.00</w:t>
                            </w:r>
                          </w:p>
                        </w:tc>
                      </w:tr>
                    </w:tbl>
                    <w:p w14:paraId="255E5DE3" w14:textId="77777777" w:rsidR="005C2A41" w:rsidRDefault="005C2A41">
                      <w:pPr>
                        <w:pStyle w:val="BodyText"/>
                      </w:pPr>
                    </w:p>
                  </w:txbxContent>
                </v:textbox>
                <w10:wrap anchorx="page"/>
              </v:shape>
            </w:pict>
          </mc:Fallback>
        </mc:AlternateContent>
      </w:r>
      <w:r>
        <w:rPr>
          <w:b/>
          <w:spacing w:val="-2"/>
          <w:w w:val="105"/>
          <w:position w:val="7"/>
          <w:sz w:val="20"/>
        </w:rPr>
        <w:t>FINANCED</w:t>
      </w:r>
      <w:r>
        <w:rPr>
          <w:b/>
          <w:position w:val="7"/>
          <w:sz w:val="20"/>
        </w:rPr>
        <w:tab/>
      </w:r>
      <w:r>
        <w:rPr>
          <w:b/>
          <w:noProof/>
          <w:position w:val="2"/>
          <w:sz w:val="20"/>
        </w:rPr>
        <w:drawing>
          <wp:inline distT="0" distB="0" distL="0" distR="0" wp14:anchorId="5709549E" wp14:editId="5BEE9F87">
            <wp:extent cx="43929" cy="43929"/>
            <wp:effectExtent l="0" t="0" r="0" b="0"/>
            <wp:docPr id="1396" name="Image 1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6" name="Image 1396">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56"/>
          <w:w w:val="105"/>
          <w:sz w:val="20"/>
        </w:rPr>
        <w:t xml:space="preserve"> </w:t>
      </w:r>
      <w:r>
        <w:rPr>
          <w:b/>
          <w:w w:val="105"/>
          <w:sz w:val="18"/>
        </w:rPr>
        <w:t>Your</w:t>
      </w:r>
      <w:r>
        <w:rPr>
          <w:b/>
          <w:spacing w:val="-5"/>
          <w:w w:val="105"/>
          <w:sz w:val="18"/>
        </w:rPr>
        <w:t xml:space="preserve"> </w:t>
      </w:r>
      <w:r>
        <w:rPr>
          <w:b/>
          <w:w w:val="105"/>
          <w:sz w:val="18"/>
        </w:rPr>
        <w:t>rate</w:t>
      </w:r>
      <w:r>
        <w:rPr>
          <w:b/>
          <w:spacing w:val="-5"/>
          <w:w w:val="105"/>
          <w:sz w:val="18"/>
        </w:rPr>
        <w:t xml:space="preserve"> </w:t>
      </w:r>
      <w:r>
        <w:rPr>
          <w:b/>
          <w:w w:val="105"/>
          <w:sz w:val="18"/>
        </w:rPr>
        <w:t>is</w:t>
      </w:r>
      <w:r>
        <w:rPr>
          <w:b/>
          <w:spacing w:val="-5"/>
          <w:w w:val="105"/>
          <w:sz w:val="18"/>
        </w:rPr>
        <w:t xml:space="preserve"> </w:t>
      </w:r>
      <w:r>
        <w:rPr>
          <w:b/>
          <w:w w:val="105"/>
          <w:sz w:val="18"/>
        </w:rPr>
        <w:t>fixed.</w:t>
      </w:r>
      <w:r>
        <w:rPr>
          <w:b/>
          <w:spacing w:val="-9"/>
          <w:w w:val="105"/>
          <w:sz w:val="18"/>
        </w:rPr>
        <w:t xml:space="preserve"> </w:t>
      </w:r>
      <w:r>
        <w:rPr>
          <w:w w:val="105"/>
          <w:sz w:val="18"/>
        </w:rPr>
        <w:t>This</w:t>
      </w:r>
      <w:r>
        <w:rPr>
          <w:spacing w:val="-10"/>
          <w:w w:val="105"/>
          <w:sz w:val="18"/>
        </w:rPr>
        <w:t xml:space="preserve"> </w:t>
      </w:r>
      <w:r>
        <w:rPr>
          <w:w w:val="105"/>
          <w:sz w:val="18"/>
        </w:rPr>
        <w:t>means</w:t>
      </w:r>
      <w:r>
        <w:rPr>
          <w:spacing w:val="-10"/>
          <w:w w:val="105"/>
          <w:sz w:val="18"/>
        </w:rPr>
        <w:t xml:space="preserve"> </w:t>
      </w:r>
      <w:r>
        <w:rPr>
          <w:w w:val="105"/>
          <w:sz w:val="18"/>
        </w:rPr>
        <w:t>that</w:t>
      </w:r>
      <w:r>
        <w:rPr>
          <w:spacing w:val="-10"/>
          <w:w w:val="105"/>
          <w:sz w:val="18"/>
        </w:rPr>
        <w:t xml:space="preserve"> </w:t>
      </w:r>
      <w:r>
        <w:rPr>
          <w:w w:val="105"/>
          <w:sz w:val="18"/>
        </w:rPr>
        <w:t>your</w:t>
      </w:r>
      <w:r>
        <w:rPr>
          <w:spacing w:val="-10"/>
          <w:w w:val="105"/>
          <w:sz w:val="18"/>
        </w:rPr>
        <w:t xml:space="preserve"> </w:t>
      </w:r>
      <w:r>
        <w:rPr>
          <w:w w:val="105"/>
          <w:sz w:val="18"/>
        </w:rPr>
        <w:t>rate</w:t>
      </w:r>
      <w:r>
        <w:rPr>
          <w:spacing w:val="-10"/>
          <w:w w:val="105"/>
          <w:sz w:val="18"/>
        </w:rPr>
        <w:t xml:space="preserve"> </w:t>
      </w:r>
      <w:r>
        <w:rPr>
          <w:w w:val="105"/>
          <w:sz w:val="18"/>
        </w:rPr>
        <w:t>stays</w:t>
      </w:r>
      <w:r>
        <w:rPr>
          <w:spacing w:val="-10"/>
          <w:w w:val="105"/>
          <w:sz w:val="18"/>
        </w:rPr>
        <w:t xml:space="preserve"> </w:t>
      </w:r>
      <w:r>
        <w:rPr>
          <w:w w:val="105"/>
          <w:sz w:val="18"/>
        </w:rPr>
        <w:t>the</w:t>
      </w:r>
      <w:r>
        <w:rPr>
          <w:spacing w:val="-10"/>
          <w:w w:val="105"/>
          <w:sz w:val="18"/>
        </w:rPr>
        <w:t xml:space="preserve"> </w:t>
      </w:r>
      <w:r>
        <w:rPr>
          <w:w w:val="105"/>
          <w:sz w:val="18"/>
        </w:rPr>
        <w:t>same for</w:t>
      </w:r>
      <w:r>
        <w:rPr>
          <w:spacing w:val="-2"/>
          <w:w w:val="105"/>
          <w:sz w:val="18"/>
        </w:rPr>
        <w:t xml:space="preserve"> </w:t>
      </w:r>
      <w:r>
        <w:rPr>
          <w:w w:val="105"/>
          <w:sz w:val="18"/>
        </w:rPr>
        <w:t>the</w:t>
      </w:r>
      <w:r>
        <w:rPr>
          <w:spacing w:val="-2"/>
          <w:w w:val="105"/>
          <w:sz w:val="18"/>
        </w:rPr>
        <w:t xml:space="preserve"> </w:t>
      </w:r>
      <w:r>
        <w:rPr>
          <w:w w:val="105"/>
          <w:sz w:val="18"/>
        </w:rPr>
        <w:t>life</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loan.</w:t>
      </w:r>
      <w:r>
        <w:rPr>
          <w:spacing w:val="-2"/>
          <w:w w:val="105"/>
          <w:sz w:val="18"/>
        </w:rPr>
        <w:t xml:space="preserve"> </w:t>
      </w:r>
      <w:r>
        <w:rPr>
          <w:w w:val="105"/>
          <w:sz w:val="18"/>
        </w:rPr>
        <w:t>For</w:t>
      </w:r>
      <w:r>
        <w:rPr>
          <w:spacing w:val="-2"/>
          <w:w w:val="105"/>
          <w:sz w:val="18"/>
        </w:rPr>
        <w:t xml:space="preserve"> </w:t>
      </w:r>
      <w:r>
        <w:rPr>
          <w:w w:val="105"/>
          <w:sz w:val="18"/>
        </w:rPr>
        <w:t>more</w:t>
      </w:r>
      <w:r>
        <w:rPr>
          <w:spacing w:val="-2"/>
          <w:w w:val="105"/>
          <w:sz w:val="18"/>
        </w:rPr>
        <w:t xml:space="preserve"> </w:t>
      </w:r>
      <w:r>
        <w:rPr>
          <w:w w:val="105"/>
          <w:sz w:val="18"/>
        </w:rPr>
        <w:t>information</w:t>
      </w:r>
      <w:r>
        <w:rPr>
          <w:spacing w:val="-2"/>
          <w:w w:val="105"/>
          <w:sz w:val="18"/>
        </w:rPr>
        <w:t xml:space="preserve"> </w:t>
      </w:r>
      <w:r>
        <w:rPr>
          <w:w w:val="105"/>
          <w:sz w:val="18"/>
        </w:rPr>
        <w:t>on</w:t>
      </w:r>
      <w:r>
        <w:rPr>
          <w:spacing w:val="-2"/>
          <w:w w:val="105"/>
          <w:sz w:val="18"/>
        </w:rPr>
        <w:t xml:space="preserve"> </w:t>
      </w:r>
      <w:r>
        <w:rPr>
          <w:w w:val="105"/>
          <w:sz w:val="18"/>
        </w:rPr>
        <w:t>this</w:t>
      </w:r>
      <w:r>
        <w:rPr>
          <w:spacing w:val="-2"/>
          <w:w w:val="105"/>
          <w:sz w:val="18"/>
        </w:rPr>
        <w:t xml:space="preserve"> </w:t>
      </w:r>
      <w:r>
        <w:rPr>
          <w:w w:val="105"/>
          <w:sz w:val="18"/>
        </w:rPr>
        <w:t>rate,</w:t>
      </w:r>
      <w:r>
        <w:rPr>
          <w:spacing w:val="-2"/>
          <w:w w:val="105"/>
          <w:sz w:val="18"/>
        </w:rPr>
        <w:t xml:space="preserve"> </w:t>
      </w:r>
      <w:r>
        <w:rPr>
          <w:w w:val="105"/>
          <w:sz w:val="18"/>
        </w:rPr>
        <w:t>see reference notes.</w:t>
      </w:r>
    </w:p>
    <w:p w14:paraId="25EFE88A" w14:textId="77777777" w:rsidR="005C2A41" w:rsidRDefault="00863C9F">
      <w:pPr>
        <w:spacing w:before="41" w:line="297" w:lineRule="auto"/>
        <w:ind w:left="5063" w:right="492" w:hanging="193"/>
        <w:rPr>
          <w:sz w:val="18"/>
        </w:rPr>
      </w:pPr>
      <w:r>
        <w:rPr>
          <w:noProof/>
          <w:sz w:val="18"/>
        </w:rPr>
        <mc:AlternateContent>
          <mc:Choice Requires="wpg">
            <w:drawing>
              <wp:anchor distT="0" distB="0" distL="0" distR="0" simplePos="0" relativeHeight="16005632" behindDoc="0" locked="0" layoutInCell="1" allowOverlap="1" wp14:anchorId="4CC6C646" wp14:editId="5959113D">
                <wp:simplePos x="0" y="0"/>
                <wp:positionH relativeFrom="page">
                  <wp:posOffset>845678</wp:posOffset>
                </wp:positionH>
                <wp:positionV relativeFrom="paragraph">
                  <wp:posOffset>387632</wp:posOffset>
                </wp:positionV>
                <wp:extent cx="38100" cy="38100"/>
                <wp:effectExtent l="0" t="0" r="0" b="0"/>
                <wp:wrapNone/>
                <wp:docPr id="1397" name="Group 1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398" name="Graphic 1398"/>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399" name="Graphic 1399"/>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163119" id="Group 1397" o:spid="_x0000_s1026" alt="&quot;&quot;" style="position:absolute;margin-left:66.6pt;margin-top:30.5pt;width:3pt;height:3pt;z-index:1600563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">
                <v:shape id="Graphic 1398"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" path="m25102,l18826,,10590,1176,4706,4706,1176,10590,,18826r,6276l6275,31377r18827,l31377,25102r,-6276l31377,6275,25102,xe" fillcolor="black" stroked="f">
                  <v:path arrowok="t"/>
                </v:shape>
                <v:shape id="Graphic 1399"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2D8CE4CA" wp14:editId="4F4A58E0">
            <wp:extent cx="43929" cy="43929"/>
            <wp:effectExtent l="0" t="0" r="0" b="0"/>
            <wp:docPr id="1400" name="Image 1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 name="Image 1400">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3.739%.</w:t>
      </w:r>
      <w:r>
        <w:rPr>
          <w:b/>
          <w:spacing w:val="-6"/>
          <w:w w:val="105"/>
          <w:sz w:val="18"/>
        </w:rPr>
        <w:t xml:space="preserve"> </w:t>
      </w:r>
      <w:r>
        <w:rPr>
          <w:w w:val="105"/>
          <w:sz w:val="18"/>
        </w:rPr>
        <w:t>The</w:t>
      </w:r>
      <w:r>
        <w:rPr>
          <w:spacing w:val="-4"/>
          <w:w w:val="105"/>
          <w:sz w:val="18"/>
        </w:rPr>
        <w:t xml:space="preserve"> </w:t>
      </w:r>
      <w:r>
        <w:rPr>
          <w:w w:val="105"/>
          <w:sz w:val="18"/>
        </w:rPr>
        <w:t>APR</w:t>
      </w:r>
      <w:r>
        <w:rPr>
          <w:spacing w:val="-4"/>
          <w:w w:val="105"/>
          <w:sz w:val="18"/>
        </w:rPr>
        <w:t xml:space="preserve"> </w:t>
      </w:r>
      <w:r>
        <w:rPr>
          <w:w w:val="105"/>
          <w:sz w:val="18"/>
        </w:rPr>
        <w:t>is typically</w:t>
      </w:r>
      <w:r>
        <w:rPr>
          <w:spacing w:val="-9"/>
          <w:w w:val="105"/>
          <w:sz w:val="18"/>
        </w:rPr>
        <w:t xml:space="preserve"> </w:t>
      </w:r>
      <w:r>
        <w:rPr>
          <w:w w:val="105"/>
          <w:sz w:val="18"/>
        </w:rPr>
        <w:t>different</w:t>
      </w:r>
      <w:r>
        <w:rPr>
          <w:spacing w:val="-9"/>
          <w:w w:val="105"/>
          <w:sz w:val="18"/>
        </w:rPr>
        <w:t xml:space="preserve"> </w:t>
      </w:r>
      <w:r>
        <w:rPr>
          <w:w w:val="105"/>
          <w:sz w:val="18"/>
        </w:rPr>
        <w:t>than</w:t>
      </w:r>
      <w:r>
        <w:rPr>
          <w:spacing w:val="-9"/>
          <w:w w:val="105"/>
          <w:sz w:val="18"/>
        </w:rPr>
        <w:t xml:space="preserve"> </w:t>
      </w:r>
      <w:r>
        <w:rPr>
          <w:w w:val="105"/>
          <w:sz w:val="18"/>
        </w:rPr>
        <w:t>the</w:t>
      </w:r>
      <w:r>
        <w:rPr>
          <w:spacing w:val="-9"/>
          <w:w w:val="105"/>
          <w:sz w:val="18"/>
        </w:rPr>
        <w:t xml:space="preserve"> </w:t>
      </w:r>
      <w:r>
        <w:rPr>
          <w:w w:val="105"/>
          <w:sz w:val="18"/>
        </w:rPr>
        <w:t>Interest</w:t>
      </w:r>
      <w:r>
        <w:rPr>
          <w:spacing w:val="-9"/>
          <w:w w:val="105"/>
          <w:sz w:val="18"/>
        </w:rPr>
        <w:t xml:space="preserve"> </w:t>
      </w:r>
      <w:r>
        <w:rPr>
          <w:w w:val="105"/>
          <w:sz w:val="18"/>
        </w:rPr>
        <w:t>Rate</w:t>
      </w:r>
      <w:r>
        <w:rPr>
          <w:spacing w:val="-9"/>
          <w:w w:val="105"/>
          <w:sz w:val="18"/>
        </w:rPr>
        <w:t xml:space="preserve"> </w:t>
      </w:r>
      <w:r>
        <w:rPr>
          <w:w w:val="105"/>
          <w:sz w:val="18"/>
        </w:rPr>
        <w:t>since</w:t>
      </w:r>
      <w:r>
        <w:rPr>
          <w:spacing w:val="-9"/>
          <w:w w:val="105"/>
          <w:sz w:val="18"/>
        </w:rPr>
        <w:t xml:space="preserve"> </w:t>
      </w:r>
      <w:r>
        <w:rPr>
          <w:w w:val="105"/>
          <w:sz w:val="18"/>
        </w:rPr>
        <w:t>it</w:t>
      </w:r>
      <w:r>
        <w:rPr>
          <w:spacing w:val="-9"/>
          <w:w w:val="105"/>
          <w:sz w:val="18"/>
        </w:rPr>
        <w:t xml:space="preserve"> </w:t>
      </w:r>
      <w:r>
        <w:rPr>
          <w:w w:val="105"/>
          <w:sz w:val="18"/>
        </w:rPr>
        <w:t>considers</w:t>
      </w:r>
      <w:r>
        <w:rPr>
          <w:spacing w:val="-9"/>
          <w:w w:val="105"/>
          <w:sz w:val="18"/>
        </w:rPr>
        <w:t xml:space="preserve"> </w:t>
      </w:r>
      <w:r>
        <w:rPr>
          <w:w w:val="105"/>
          <w:sz w:val="18"/>
        </w:rPr>
        <w:t>fees and reflects the cost of your loan as a yearly rate. For more information about the APR, see reference notes.</w:t>
      </w:r>
    </w:p>
    <w:p w14:paraId="7FB8B1C6" w14:textId="77777777" w:rsidR="005C2A41" w:rsidRDefault="005C2A41">
      <w:pPr>
        <w:pStyle w:val="BodyText"/>
        <w:rPr>
          <w:sz w:val="18"/>
        </w:rPr>
      </w:pPr>
    </w:p>
    <w:p w14:paraId="6B88F4BF" w14:textId="77777777" w:rsidR="005C2A41" w:rsidRDefault="005C2A41">
      <w:pPr>
        <w:pStyle w:val="BodyText"/>
        <w:rPr>
          <w:sz w:val="18"/>
        </w:rPr>
      </w:pPr>
    </w:p>
    <w:p w14:paraId="002236B5" w14:textId="77777777" w:rsidR="005C2A41" w:rsidRDefault="005C2A41">
      <w:pPr>
        <w:pStyle w:val="BodyText"/>
        <w:spacing w:before="93"/>
        <w:rPr>
          <w:sz w:val="18"/>
        </w:rPr>
      </w:pPr>
    </w:p>
    <w:p w14:paraId="3B995FD9" w14:textId="77777777" w:rsidR="005C2A41" w:rsidRDefault="00863C9F">
      <w:pPr>
        <w:pStyle w:val="Heading4"/>
        <w:ind w:left="4866"/>
      </w:pPr>
      <w:r>
        <w:rPr>
          <w:spacing w:val="-4"/>
          <w:w w:val="105"/>
        </w:rPr>
        <w:t>FEES</w:t>
      </w:r>
    </w:p>
    <w:p w14:paraId="05FED41D" w14:textId="77777777" w:rsidR="005C2A41" w:rsidRDefault="00863C9F">
      <w:pPr>
        <w:spacing w:before="46" w:line="297" w:lineRule="auto"/>
        <w:ind w:left="5063" w:right="610" w:hanging="193"/>
        <w:rPr>
          <w:sz w:val="18"/>
        </w:rPr>
      </w:pPr>
      <w:r>
        <w:rPr>
          <w:noProof/>
          <w:sz w:val="18"/>
        </w:rPr>
        <mc:AlternateContent>
          <mc:Choice Requires="wpg">
            <w:drawing>
              <wp:anchor distT="0" distB="0" distL="0" distR="0" simplePos="0" relativeHeight="16006144" behindDoc="0" locked="0" layoutInCell="1" allowOverlap="1" wp14:anchorId="41EB4A4C" wp14:editId="2C72B7E9">
                <wp:simplePos x="0" y="0"/>
                <wp:positionH relativeFrom="page">
                  <wp:posOffset>889607</wp:posOffset>
                </wp:positionH>
                <wp:positionV relativeFrom="paragraph">
                  <wp:posOffset>214795</wp:posOffset>
                </wp:positionV>
                <wp:extent cx="38100" cy="38100"/>
                <wp:effectExtent l="0" t="0" r="0" b="0"/>
                <wp:wrapNone/>
                <wp:docPr id="1401" name="Group 1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02" name="Graphic 1402"/>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403" name="Graphic 1403"/>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5A292A" id="Group 1401" o:spid="_x0000_s1026" alt="&quot;&quot;" style="position:absolute;margin-left:70.05pt;margin-top:16.9pt;width:3pt;height:3pt;z-index:1600614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">
                <v:shape id="Graphic 1402"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" path="m25102,l18826,,10590,1176,4706,4706,1176,10590,,18826r,6276l6275,31377r18827,l31377,25102r,-6276l31377,6275,25102,xe" fillcolor="black" stroked="f">
                  <v:path arrowok="t"/>
                </v:shape>
                <v:shape id="Graphic 1403"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3A2C96FB" wp14:editId="3142DACA">
            <wp:extent cx="43929" cy="43929"/>
            <wp:effectExtent l="0" t="0" r="0" b="0"/>
            <wp:docPr id="1404" name="Image 1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4" name="Image 1404">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1C1C1AF4" w14:textId="77777777" w:rsidR="005C2A41" w:rsidRDefault="00863C9F">
      <w:pPr>
        <w:ind w:left="4871"/>
        <w:rPr>
          <w:sz w:val="18"/>
        </w:rPr>
      </w:pPr>
      <w:r>
        <w:rPr>
          <w:noProof/>
          <w:sz w:val="18"/>
        </w:rPr>
        <mc:AlternateContent>
          <mc:Choice Requires="wpg">
            <w:drawing>
              <wp:anchor distT="0" distB="0" distL="0" distR="0" simplePos="0" relativeHeight="16006656" behindDoc="0" locked="0" layoutInCell="1" allowOverlap="1" wp14:anchorId="7CE0AC6F" wp14:editId="0FBFFE43">
                <wp:simplePos x="0" y="0"/>
                <wp:positionH relativeFrom="page">
                  <wp:posOffset>889607</wp:posOffset>
                </wp:positionH>
                <wp:positionV relativeFrom="paragraph">
                  <wp:posOffset>22795</wp:posOffset>
                </wp:positionV>
                <wp:extent cx="38100" cy="38100"/>
                <wp:effectExtent l="0" t="0" r="0" b="0"/>
                <wp:wrapNone/>
                <wp:docPr id="1405" name="Group 1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06" name="Graphic 1406"/>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407" name="Graphic 1407"/>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DC3A45" id="Group 1405" o:spid="_x0000_s1026" alt="&quot;&quot;" style="position:absolute;margin-left:70.05pt;margin-top:1.8pt;width:3pt;height:3pt;z-index:16006656;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">
                <v:shape id="Graphic 1406"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" path="m25102,l18826,,10590,1176,4706,4706,1176,10590,,18826r,6276l6275,31377r18827,l31377,25102r,-6276l31377,6275,25102,xe" fillcolor="black" stroked="f">
                  <v:path arrowok="t"/>
                </v:shape>
                <v:shape id="Graphic 1407"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1876C843" wp14:editId="6F514B26">
            <wp:extent cx="43929" cy="43929"/>
            <wp:effectExtent l="0" t="0" r="0" b="0"/>
            <wp:docPr id="1408" name="Image 1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 name="Image 1408">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7D42C1E0" w14:textId="77777777" w:rsidR="005C2A41" w:rsidRDefault="00863C9F">
      <w:pPr>
        <w:spacing w:before="50" w:line="297" w:lineRule="auto"/>
        <w:ind w:left="5063" w:right="492" w:hanging="193"/>
        <w:rPr>
          <w:sz w:val="18"/>
        </w:rPr>
      </w:pPr>
      <w:r>
        <w:rPr>
          <w:noProof/>
          <w:position w:val="2"/>
        </w:rPr>
        <w:drawing>
          <wp:inline distT="0" distB="0" distL="0" distR="0" wp14:anchorId="716AB477" wp14:editId="15F57CCE">
            <wp:extent cx="43929" cy="43929"/>
            <wp:effectExtent l="0" t="0" r="0" b="0"/>
            <wp:docPr id="1409" name="Image 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 name="Image 1409">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0514BA45" w14:textId="77777777" w:rsidR="005C2A41" w:rsidRDefault="005C2A41">
      <w:pPr>
        <w:pStyle w:val="BodyText"/>
        <w:rPr>
          <w:sz w:val="18"/>
        </w:rPr>
      </w:pPr>
    </w:p>
    <w:p w14:paraId="073AA157" w14:textId="77777777" w:rsidR="005C2A41" w:rsidRDefault="005C2A41">
      <w:pPr>
        <w:pStyle w:val="BodyText"/>
        <w:spacing w:before="38"/>
        <w:rPr>
          <w:sz w:val="18"/>
        </w:rPr>
      </w:pPr>
    </w:p>
    <w:p w14:paraId="6F4C49E3" w14:textId="77777777" w:rsidR="005C2A41" w:rsidRDefault="00863C9F">
      <w:pPr>
        <w:pStyle w:val="Heading1"/>
        <w:tabs>
          <w:tab w:val="left" w:pos="9902"/>
        </w:tabs>
        <w:ind w:left="0" w:right="17"/>
        <w:jc w:val="center"/>
        <w:rPr>
          <w:u w:val="none"/>
        </w:rPr>
      </w:pPr>
      <w:r>
        <w:rPr>
          <w:spacing w:val="-17"/>
          <w:u w:val="thick"/>
        </w:rPr>
        <w:t xml:space="preserve"> </w:t>
      </w:r>
      <w:r>
        <w:rPr>
          <w:u w:val="thick"/>
        </w:rPr>
        <w:t>Estimated</w:t>
      </w:r>
      <w:r>
        <w:rPr>
          <w:spacing w:val="18"/>
          <w:u w:val="thick"/>
        </w:rPr>
        <w:t xml:space="preserve"> </w:t>
      </w:r>
      <w:r>
        <w:rPr>
          <w:u w:val="thick"/>
        </w:rPr>
        <w:t>Repayment</w:t>
      </w:r>
      <w:r>
        <w:rPr>
          <w:spacing w:val="18"/>
          <w:u w:val="thick"/>
        </w:rPr>
        <w:t xml:space="preserve"> </w:t>
      </w:r>
      <w:r>
        <w:rPr>
          <w:u w:val="thick"/>
        </w:rPr>
        <w:t>Schedule</w:t>
      </w:r>
      <w:r>
        <w:rPr>
          <w:spacing w:val="18"/>
          <w:u w:val="thick"/>
        </w:rPr>
        <w:t xml:space="preserve"> </w:t>
      </w:r>
      <w:r>
        <w:rPr>
          <w:u w:val="thick"/>
        </w:rPr>
        <w:t>&amp;</w:t>
      </w:r>
      <w:r>
        <w:rPr>
          <w:spacing w:val="18"/>
          <w:u w:val="thick"/>
        </w:rPr>
        <w:t xml:space="preserve"> </w:t>
      </w:r>
      <w:r>
        <w:rPr>
          <w:spacing w:val="-2"/>
          <w:u w:val="thick"/>
        </w:rPr>
        <w:t>Terms</w:t>
      </w:r>
      <w:r>
        <w:rPr>
          <w:u w:val="thick"/>
        </w:rPr>
        <w:tab/>
      </w:r>
    </w:p>
    <w:p w14:paraId="5CBB8E03" w14:textId="77777777" w:rsidR="005C2A41" w:rsidRDefault="005C2A41">
      <w:pPr>
        <w:pStyle w:val="BodyText"/>
        <w:spacing w:before="1"/>
        <w:rPr>
          <w:b/>
          <w:sz w:val="20"/>
        </w:rPr>
      </w:pPr>
    </w:p>
    <w:tbl>
      <w:tblPr>
        <w:tblW w:w="0" w:type="auto"/>
        <w:tblInd w:w="4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930"/>
        <w:gridCol w:w="4393"/>
      </w:tblGrid>
      <w:tr w:rsidR="005C2A41" w14:paraId="60709BE8" w14:textId="77777777">
        <w:trPr>
          <w:trHeight w:val="375"/>
        </w:trPr>
        <w:tc>
          <w:tcPr>
            <w:tcW w:w="2930" w:type="dxa"/>
            <w:vMerge w:val="restart"/>
            <w:tcBorders>
              <w:right w:val="single" w:sz="8" w:space="0" w:color="808080"/>
            </w:tcBorders>
            <w:shd w:val="clear" w:color="auto" w:fill="DBDBDB"/>
          </w:tcPr>
          <w:p w14:paraId="2243EF5E" w14:textId="77777777" w:rsidR="005C2A41" w:rsidRDefault="005C2A41">
            <w:pPr>
              <w:pStyle w:val="TableParagraph"/>
              <w:spacing w:before="178"/>
              <w:ind w:left="0"/>
              <w:rPr>
                <w:b/>
                <w:sz w:val="17"/>
              </w:rPr>
            </w:pPr>
          </w:p>
          <w:p w14:paraId="2342C0AB" w14:textId="77777777" w:rsidR="005C2A41" w:rsidRDefault="00863C9F">
            <w:pPr>
              <w:pStyle w:val="TableParagraph"/>
              <w:ind w:left="508"/>
              <w:rPr>
                <w:b/>
                <w:sz w:val="17"/>
              </w:rPr>
            </w:pPr>
            <w:r>
              <w:rPr>
                <w:b/>
                <w:spacing w:val="-6"/>
                <w:sz w:val="17"/>
              </w:rPr>
              <w:t>240</w:t>
            </w:r>
            <w:r>
              <w:rPr>
                <w:b/>
                <w:spacing w:val="-7"/>
                <w:sz w:val="17"/>
              </w:rPr>
              <w:t xml:space="preserve"> </w:t>
            </w:r>
            <w:r>
              <w:rPr>
                <w:b/>
                <w:spacing w:val="-6"/>
                <w:sz w:val="17"/>
              </w:rPr>
              <w:t>MONTH LOAN TERM</w:t>
            </w:r>
          </w:p>
        </w:tc>
        <w:tc>
          <w:tcPr>
            <w:tcW w:w="4393" w:type="dxa"/>
            <w:tcBorders>
              <w:left w:val="single" w:sz="8" w:space="0" w:color="808080"/>
              <w:bottom w:val="single" w:sz="8" w:space="0" w:color="808080"/>
            </w:tcBorders>
            <w:shd w:val="clear" w:color="auto" w:fill="DBDBDB"/>
          </w:tcPr>
          <w:p w14:paraId="52E61997" w14:textId="77777777" w:rsidR="005C2A41" w:rsidRDefault="00863C9F">
            <w:pPr>
              <w:pStyle w:val="TableParagraph"/>
              <w:spacing w:before="77"/>
              <w:ind w:left="47" w:right="34"/>
              <w:jc w:val="center"/>
              <w:rPr>
                <w:b/>
                <w:sz w:val="17"/>
              </w:rPr>
            </w:pPr>
            <w:r>
              <w:rPr>
                <w:b/>
                <w:spacing w:val="-10"/>
                <w:sz w:val="17"/>
              </w:rPr>
              <w:t>MONTHLY</w:t>
            </w:r>
            <w:r>
              <w:rPr>
                <w:b/>
                <w:spacing w:val="-2"/>
                <w:sz w:val="17"/>
              </w:rPr>
              <w:t xml:space="preserve"> PAYMENTS</w:t>
            </w:r>
          </w:p>
        </w:tc>
      </w:tr>
      <w:tr w:rsidR="005C2A41" w14:paraId="5DB35E2A" w14:textId="77777777">
        <w:trPr>
          <w:trHeight w:val="573"/>
        </w:trPr>
        <w:tc>
          <w:tcPr>
            <w:tcW w:w="2930" w:type="dxa"/>
            <w:vMerge/>
            <w:tcBorders>
              <w:top w:val="nil"/>
              <w:right w:val="single" w:sz="8" w:space="0" w:color="808080"/>
            </w:tcBorders>
            <w:shd w:val="clear" w:color="auto" w:fill="DBDBDB"/>
          </w:tcPr>
          <w:p w14:paraId="5B19FC41" w14:textId="77777777" w:rsidR="005C2A41" w:rsidRDefault="005C2A41">
            <w:pPr>
              <w:rPr>
                <w:sz w:val="2"/>
                <w:szCs w:val="2"/>
              </w:rPr>
            </w:pPr>
          </w:p>
        </w:tc>
        <w:tc>
          <w:tcPr>
            <w:tcW w:w="4393" w:type="dxa"/>
            <w:tcBorders>
              <w:top w:val="single" w:sz="8" w:space="0" w:color="808080"/>
              <w:left w:val="single" w:sz="8" w:space="0" w:color="808080"/>
            </w:tcBorders>
            <w:shd w:val="clear" w:color="auto" w:fill="DBDBDB"/>
          </w:tcPr>
          <w:p w14:paraId="0EEF35D0" w14:textId="77777777" w:rsidR="005C2A41" w:rsidRDefault="00863C9F">
            <w:pPr>
              <w:pStyle w:val="TableParagraph"/>
              <w:spacing w:before="38"/>
              <w:ind w:left="17" w:right="41"/>
              <w:jc w:val="center"/>
              <w:rPr>
                <w:b/>
                <w:sz w:val="17"/>
              </w:rPr>
            </w:pPr>
            <w:r>
              <w:rPr>
                <w:b/>
                <w:sz w:val="17"/>
              </w:rPr>
              <w:t>at</w:t>
            </w:r>
            <w:r>
              <w:rPr>
                <w:b/>
                <w:spacing w:val="-7"/>
                <w:sz w:val="17"/>
              </w:rPr>
              <w:t xml:space="preserve"> </w:t>
            </w:r>
            <w:r>
              <w:rPr>
                <w:b/>
                <w:spacing w:val="-2"/>
                <w:sz w:val="17"/>
              </w:rPr>
              <w:t>3.740%</w:t>
            </w:r>
          </w:p>
          <w:p w14:paraId="09F02B22" w14:textId="77777777" w:rsidR="005C2A41" w:rsidRDefault="00863C9F">
            <w:pPr>
              <w:pStyle w:val="TableParagraph"/>
              <w:spacing w:before="61"/>
              <w:ind w:left="51" w:right="34"/>
              <w:jc w:val="center"/>
              <w:rPr>
                <w:sz w:val="16"/>
              </w:rPr>
            </w:pPr>
            <w:r>
              <w:rPr>
                <w:spacing w:val="-4"/>
                <w:sz w:val="16"/>
              </w:rPr>
              <w:t>This</w:t>
            </w:r>
            <w:r>
              <w:rPr>
                <w:spacing w:val="-6"/>
                <w:sz w:val="16"/>
              </w:rPr>
              <w:t xml:space="preserve"> </w:t>
            </w:r>
            <w:r>
              <w:rPr>
                <w:spacing w:val="-4"/>
                <w:sz w:val="16"/>
              </w:rPr>
              <w:t>rate</w:t>
            </w:r>
            <w:r>
              <w:rPr>
                <w:spacing w:val="-5"/>
                <w:sz w:val="16"/>
              </w:rPr>
              <w:t xml:space="preserve"> </w:t>
            </w:r>
            <w:r>
              <w:rPr>
                <w:spacing w:val="-4"/>
                <w:sz w:val="16"/>
              </w:rPr>
              <w:t>is</w:t>
            </w:r>
            <w:r>
              <w:rPr>
                <w:spacing w:val="-6"/>
                <w:sz w:val="16"/>
              </w:rPr>
              <w:t xml:space="preserve"> </w:t>
            </w:r>
            <w:r>
              <w:rPr>
                <w:spacing w:val="-4"/>
                <w:sz w:val="16"/>
              </w:rPr>
              <w:t>fixed</w:t>
            </w:r>
            <w:r>
              <w:rPr>
                <w:spacing w:val="-5"/>
                <w:sz w:val="16"/>
              </w:rPr>
              <w:t xml:space="preserve"> </w:t>
            </w:r>
            <w:r>
              <w:rPr>
                <w:spacing w:val="-4"/>
                <w:sz w:val="16"/>
              </w:rPr>
              <w:t>and</w:t>
            </w:r>
            <w:r>
              <w:rPr>
                <w:spacing w:val="-6"/>
                <w:sz w:val="16"/>
              </w:rPr>
              <w:t xml:space="preserve"> </w:t>
            </w:r>
            <w:r>
              <w:rPr>
                <w:spacing w:val="-4"/>
                <w:sz w:val="16"/>
              </w:rPr>
              <w:t>will</w:t>
            </w:r>
            <w:r>
              <w:rPr>
                <w:spacing w:val="-5"/>
                <w:sz w:val="16"/>
              </w:rPr>
              <w:t xml:space="preserve"> </w:t>
            </w:r>
            <w:r>
              <w:rPr>
                <w:spacing w:val="-4"/>
                <w:sz w:val="16"/>
              </w:rPr>
              <w:t>not</w:t>
            </w:r>
            <w:r>
              <w:rPr>
                <w:spacing w:val="-6"/>
                <w:sz w:val="16"/>
              </w:rPr>
              <w:t xml:space="preserve"> </w:t>
            </w:r>
            <w:r>
              <w:rPr>
                <w:spacing w:val="-4"/>
                <w:sz w:val="16"/>
              </w:rPr>
              <w:t>change</w:t>
            </w:r>
            <w:r>
              <w:rPr>
                <w:spacing w:val="-5"/>
                <w:sz w:val="16"/>
              </w:rPr>
              <w:t xml:space="preserve"> </w:t>
            </w:r>
            <w:r>
              <w:rPr>
                <w:spacing w:val="-4"/>
                <w:sz w:val="16"/>
              </w:rPr>
              <w:t>for</w:t>
            </w:r>
            <w:r>
              <w:rPr>
                <w:spacing w:val="-5"/>
                <w:sz w:val="16"/>
              </w:rPr>
              <w:t xml:space="preserve"> </w:t>
            </w:r>
            <w:r>
              <w:rPr>
                <w:spacing w:val="-4"/>
                <w:sz w:val="16"/>
              </w:rPr>
              <w:t>the</w:t>
            </w:r>
            <w:r>
              <w:rPr>
                <w:spacing w:val="-6"/>
                <w:sz w:val="16"/>
              </w:rPr>
              <w:t xml:space="preserve"> </w:t>
            </w:r>
            <w:r>
              <w:rPr>
                <w:spacing w:val="-4"/>
                <w:sz w:val="16"/>
              </w:rPr>
              <w:t>life</w:t>
            </w:r>
            <w:r>
              <w:rPr>
                <w:spacing w:val="-5"/>
                <w:sz w:val="16"/>
              </w:rPr>
              <w:t xml:space="preserve"> </w:t>
            </w:r>
            <w:r>
              <w:rPr>
                <w:spacing w:val="-4"/>
                <w:sz w:val="16"/>
              </w:rPr>
              <w:t>of</w:t>
            </w:r>
            <w:r>
              <w:rPr>
                <w:spacing w:val="-6"/>
                <w:sz w:val="16"/>
              </w:rPr>
              <w:t xml:space="preserve"> </w:t>
            </w:r>
            <w:r>
              <w:rPr>
                <w:spacing w:val="-4"/>
                <w:sz w:val="16"/>
              </w:rPr>
              <w:t>the</w:t>
            </w:r>
            <w:r>
              <w:rPr>
                <w:spacing w:val="-5"/>
                <w:sz w:val="16"/>
              </w:rPr>
              <w:t xml:space="preserve"> </w:t>
            </w:r>
            <w:r>
              <w:rPr>
                <w:spacing w:val="-4"/>
                <w:sz w:val="16"/>
              </w:rPr>
              <w:t>loan</w:t>
            </w:r>
          </w:p>
        </w:tc>
      </w:tr>
      <w:tr w:rsidR="005C2A41" w14:paraId="141BA46B" w14:textId="77777777">
        <w:trPr>
          <w:trHeight w:val="513"/>
        </w:trPr>
        <w:tc>
          <w:tcPr>
            <w:tcW w:w="2930" w:type="dxa"/>
          </w:tcPr>
          <w:p w14:paraId="45304E8B" w14:textId="77777777" w:rsidR="005C2A41" w:rsidRDefault="00863C9F">
            <w:pPr>
              <w:pStyle w:val="TableParagraph"/>
              <w:spacing w:before="58"/>
              <w:ind w:left="54"/>
              <w:rPr>
                <w:b/>
                <w:sz w:val="18"/>
              </w:rPr>
            </w:pPr>
            <w:r>
              <w:rPr>
                <w:b/>
                <w:w w:val="105"/>
                <w:sz w:val="18"/>
              </w:rPr>
              <w:t>Feb.</w:t>
            </w:r>
            <w:r>
              <w:rPr>
                <w:b/>
                <w:spacing w:val="1"/>
                <w:w w:val="105"/>
                <w:sz w:val="18"/>
              </w:rPr>
              <w:t xml:space="preserve"> </w:t>
            </w:r>
            <w:r>
              <w:rPr>
                <w:b/>
                <w:w w:val="105"/>
                <w:sz w:val="18"/>
              </w:rPr>
              <w:t>21,</w:t>
            </w:r>
            <w:r>
              <w:rPr>
                <w:b/>
                <w:spacing w:val="2"/>
                <w:w w:val="105"/>
                <w:sz w:val="18"/>
              </w:rPr>
              <w:t xml:space="preserve"> </w:t>
            </w:r>
            <w:r>
              <w:rPr>
                <w:b/>
                <w:w w:val="105"/>
                <w:sz w:val="18"/>
              </w:rPr>
              <w:t>2025</w:t>
            </w:r>
            <w:r>
              <w:rPr>
                <w:b/>
                <w:spacing w:val="2"/>
                <w:w w:val="105"/>
                <w:sz w:val="18"/>
              </w:rPr>
              <w:t xml:space="preserve"> </w:t>
            </w:r>
            <w:r>
              <w:rPr>
                <w:b/>
                <w:w w:val="105"/>
                <w:sz w:val="18"/>
              </w:rPr>
              <w:t>­ July</w:t>
            </w:r>
            <w:r>
              <w:rPr>
                <w:b/>
                <w:spacing w:val="4"/>
                <w:w w:val="105"/>
                <w:sz w:val="18"/>
              </w:rPr>
              <w:t xml:space="preserve"> </w:t>
            </w:r>
            <w:r>
              <w:rPr>
                <w:b/>
                <w:w w:val="105"/>
                <w:sz w:val="18"/>
              </w:rPr>
              <w:t>21,</w:t>
            </w:r>
            <w:r>
              <w:rPr>
                <w:b/>
                <w:spacing w:val="4"/>
                <w:w w:val="105"/>
                <w:sz w:val="18"/>
              </w:rPr>
              <w:t xml:space="preserve"> </w:t>
            </w:r>
            <w:r>
              <w:rPr>
                <w:b/>
                <w:spacing w:val="-4"/>
                <w:w w:val="105"/>
                <w:sz w:val="18"/>
              </w:rPr>
              <w:t>2026</w:t>
            </w:r>
          </w:p>
          <w:p w14:paraId="694209CD" w14:textId="77777777" w:rsidR="005C2A41" w:rsidRDefault="00863C9F">
            <w:pPr>
              <w:pStyle w:val="TableParagraph"/>
              <w:spacing w:before="10"/>
              <w:ind w:left="54"/>
              <w:rPr>
                <w:sz w:val="16"/>
              </w:rPr>
            </w:pPr>
            <w:r>
              <w:rPr>
                <w:spacing w:val="-6"/>
                <w:sz w:val="16"/>
              </w:rPr>
              <w:t>18</w:t>
            </w:r>
            <w:r>
              <w:rPr>
                <w:spacing w:val="-4"/>
                <w:sz w:val="16"/>
              </w:rPr>
              <w:t xml:space="preserve"> </w:t>
            </w:r>
            <w:r>
              <w:rPr>
                <w:spacing w:val="-6"/>
                <w:sz w:val="16"/>
              </w:rPr>
              <w:t>monthly</w:t>
            </w:r>
            <w:r>
              <w:rPr>
                <w:spacing w:val="-3"/>
                <w:sz w:val="16"/>
              </w:rPr>
              <w:t xml:space="preserve"> </w:t>
            </w:r>
            <w:r>
              <w:rPr>
                <w:spacing w:val="-6"/>
                <w:sz w:val="16"/>
              </w:rPr>
              <w:t>payments</w:t>
            </w:r>
          </w:p>
        </w:tc>
        <w:tc>
          <w:tcPr>
            <w:tcW w:w="4393" w:type="dxa"/>
          </w:tcPr>
          <w:p w14:paraId="257EFF7A" w14:textId="77777777" w:rsidR="005C2A41" w:rsidRDefault="00863C9F">
            <w:pPr>
              <w:pStyle w:val="TableParagraph"/>
              <w:spacing w:before="39"/>
              <w:ind w:left="12" w:right="3"/>
              <w:jc w:val="center"/>
              <w:rPr>
                <w:sz w:val="20"/>
              </w:rPr>
            </w:pPr>
            <w:r>
              <w:rPr>
                <w:spacing w:val="-2"/>
                <w:w w:val="105"/>
                <w:sz w:val="20"/>
              </w:rPr>
              <w:t>$32.73</w:t>
            </w:r>
          </w:p>
        </w:tc>
      </w:tr>
      <w:tr w:rsidR="005C2A41" w14:paraId="78641FEB" w14:textId="77777777">
        <w:trPr>
          <w:trHeight w:val="513"/>
        </w:trPr>
        <w:tc>
          <w:tcPr>
            <w:tcW w:w="2930" w:type="dxa"/>
          </w:tcPr>
          <w:p w14:paraId="037F6016" w14:textId="77777777" w:rsidR="005C2A41" w:rsidRDefault="00863C9F">
            <w:pPr>
              <w:pStyle w:val="TableParagraph"/>
              <w:spacing w:before="58"/>
              <w:ind w:left="54"/>
              <w:rPr>
                <w:b/>
                <w:sz w:val="18"/>
              </w:rPr>
            </w:pPr>
            <w:r>
              <w:rPr>
                <w:b/>
                <w:w w:val="105"/>
                <w:sz w:val="18"/>
              </w:rPr>
              <w:t>Aug.</w:t>
            </w:r>
            <w:r>
              <w:rPr>
                <w:b/>
                <w:spacing w:val="-2"/>
                <w:w w:val="105"/>
                <w:sz w:val="18"/>
              </w:rPr>
              <w:t xml:space="preserve"> </w:t>
            </w:r>
            <w:r>
              <w:rPr>
                <w:b/>
                <w:w w:val="105"/>
                <w:sz w:val="18"/>
              </w:rPr>
              <w:t>21,</w:t>
            </w:r>
            <w:r>
              <w:rPr>
                <w:b/>
                <w:spacing w:val="-2"/>
                <w:w w:val="105"/>
                <w:sz w:val="18"/>
              </w:rPr>
              <w:t xml:space="preserve"> </w:t>
            </w:r>
            <w:r>
              <w:rPr>
                <w:b/>
                <w:w w:val="105"/>
                <w:sz w:val="18"/>
              </w:rPr>
              <w:t>2026</w:t>
            </w:r>
            <w:r>
              <w:rPr>
                <w:b/>
                <w:spacing w:val="-1"/>
                <w:w w:val="105"/>
                <w:sz w:val="18"/>
              </w:rPr>
              <w:t xml:space="preserve"> </w:t>
            </w:r>
            <w:r>
              <w:rPr>
                <w:b/>
                <w:w w:val="105"/>
                <w:sz w:val="18"/>
              </w:rPr>
              <w:t>­</w:t>
            </w:r>
            <w:r>
              <w:rPr>
                <w:b/>
                <w:spacing w:val="-2"/>
                <w:w w:val="105"/>
                <w:sz w:val="18"/>
              </w:rPr>
              <w:t xml:space="preserve"> </w:t>
            </w:r>
            <w:r>
              <w:rPr>
                <w:b/>
                <w:w w:val="105"/>
                <w:sz w:val="18"/>
              </w:rPr>
              <w:t>June</w:t>
            </w:r>
            <w:r>
              <w:rPr>
                <w:b/>
                <w:spacing w:val="4"/>
                <w:w w:val="105"/>
                <w:sz w:val="18"/>
              </w:rPr>
              <w:t xml:space="preserve"> </w:t>
            </w:r>
            <w:r>
              <w:rPr>
                <w:b/>
                <w:w w:val="105"/>
                <w:sz w:val="18"/>
              </w:rPr>
              <w:t>21,</w:t>
            </w:r>
            <w:r>
              <w:rPr>
                <w:b/>
                <w:spacing w:val="3"/>
                <w:w w:val="105"/>
                <w:sz w:val="18"/>
              </w:rPr>
              <w:t xml:space="preserve"> </w:t>
            </w:r>
            <w:r>
              <w:rPr>
                <w:b/>
                <w:spacing w:val="-4"/>
                <w:w w:val="105"/>
                <w:sz w:val="18"/>
              </w:rPr>
              <w:t>2046</w:t>
            </w:r>
          </w:p>
          <w:p w14:paraId="4895DCD8" w14:textId="77777777" w:rsidR="005C2A41" w:rsidRDefault="00863C9F">
            <w:pPr>
              <w:pStyle w:val="TableParagraph"/>
              <w:spacing w:before="10"/>
              <w:ind w:left="54"/>
              <w:rPr>
                <w:sz w:val="16"/>
              </w:rPr>
            </w:pPr>
            <w:r>
              <w:rPr>
                <w:spacing w:val="-6"/>
                <w:sz w:val="16"/>
              </w:rPr>
              <w:t>239</w:t>
            </w:r>
            <w:r>
              <w:rPr>
                <w:spacing w:val="-3"/>
                <w:sz w:val="16"/>
              </w:rPr>
              <w:t xml:space="preserve"> </w:t>
            </w:r>
            <w:r>
              <w:rPr>
                <w:spacing w:val="-6"/>
                <w:sz w:val="16"/>
              </w:rPr>
              <w:t>monthly</w:t>
            </w:r>
            <w:r>
              <w:rPr>
                <w:spacing w:val="-2"/>
                <w:sz w:val="16"/>
              </w:rPr>
              <w:t xml:space="preserve"> </w:t>
            </w:r>
            <w:r>
              <w:rPr>
                <w:spacing w:val="-6"/>
                <w:sz w:val="16"/>
              </w:rPr>
              <w:t>payments</w:t>
            </w:r>
          </w:p>
        </w:tc>
        <w:tc>
          <w:tcPr>
            <w:tcW w:w="4393" w:type="dxa"/>
          </w:tcPr>
          <w:p w14:paraId="384634CB" w14:textId="77777777" w:rsidR="005C2A41" w:rsidRDefault="00863C9F">
            <w:pPr>
              <w:pStyle w:val="TableParagraph"/>
              <w:spacing w:before="39"/>
              <w:ind w:left="12" w:right="3"/>
              <w:jc w:val="center"/>
              <w:rPr>
                <w:sz w:val="20"/>
              </w:rPr>
            </w:pPr>
            <w:r>
              <w:rPr>
                <w:spacing w:val="-2"/>
                <w:w w:val="105"/>
                <w:sz w:val="20"/>
              </w:rPr>
              <w:t>$62.29</w:t>
            </w:r>
          </w:p>
        </w:tc>
      </w:tr>
      <w:tr w:rsidR="005C2A41" w14:paraId="5BCF7F73" w14:textId="77777777">
        <w:trPr>
          <w:trHeight w:val="513"/>
        </w:trPr>
        <w:tc>
          <w:tcPr>
            <w:tcW w:w="2930" w:type="dxa"/>
          </w:tcPr>
          <w:p w14:paraId="342961D9" w14:textId="77777777" w:rsidR="005C2A41" w:rsidRDefault="00863C9F">
            <w:pPr>
              <w:pStyle w:val="TableParagraph"/>
              <w:spacing w:before="58"/>
              <w:ind w:left="54"/>
              <w:rPr>
                <w:b/>
                <w:sz w:val="18"/>
              </w:rPr>
            </w:pPr>
            <w:r>
              <w:rPr>
                <w:b/>
                <w:w w:val="105"/>
                <w:sz w:val="18"/>
              </w:rPr>
              <w:t>July</w:t>
            </w:r>
            <w:r>
              <w:rPr>
                <w:b/>
                <w:spacing w:val="1"/>
                <w:w w:val="105"/>
                <w:sz w:val="18"/>
              </w:rPr>
              <w:t xml:space="preserve"> </w:t>
            </w:r>
            <w:r>
              <w:rPr>
                <w:b/>
                <w:w w:val="105"/>
                <w:sz w:val="18"/>
              </w:rPr>
              <w:t>21,</w:t>
            </w:r>
            <w:r>
              <w:rPr>
                <w:b/>
                <w:spacing w:val="2"/>
                <w:w w:val="105"/>
                <w:sz w:val="18"/>
              </w:rPr>
              <w:t xml:space="preserve"> </w:t>
            </w:r>
            <w:r>
              <w:rPr>
                <w:b/>
                <w:w w:val="105"/>
                <w:sz w:val="18"/>
              </w:rPr>
              <w:t>2046</w:t>
            </w:r>
            <w:r>
              <w:rPr>
                <w:b/>
                <w:spacing w:val="2"/>
                <w:w w:val="105"/>
                <w:sz w:val="18"/>
              </w:rPr>
              <w:t xml:space="preserve"> </w:t>
            </w:r>
            <w:r>
              <w:rPr>
                <w:b/>
                <w:w w:val="105"/>
                <w:sz w:val="18"/>
              </w:rPr>
              <w:t>­ July</w:t>
            </w:r>
            <w:r>
              <w:rPr>
                <w:b/>
                <w:spacing w:val="4"/>
                <w:w w:val="105"/>
                <w:sz w:val="18"/>
              </w:rPr>
              <w:t xml:space="preserve"> </w:t>
            </w:r>
            <w:r>
              <w:rPr>
                <w:b/>
                <w:w w:val="105"/>
                <w:sz w:val="18"/>
              </w:rPr>
              <w:t>21,</w:t>
            </w:r>
            <w:r>
              <w:rPr>
                <w:b/>
                <w:spacing w:val="4"/>
                <w:w w:val="105"/>
                <w:sz w:val="18"/>
              </w:rPr>
              <w:t xml:space="preserve"> </w:t>
            </w:r>
            <w:r>
              <w:rPr>
                <w:b/>
                <w:spacing w:val="-4"/>
                <w:w w:val="105"/>
                <w:sz w:val="18"/>
              </w:rPr>
              <w:t>2046</w:t>
            </w:r>
          </w:p>
          <w:p w14:paraId="329B95D4"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93" w:type="dxa"/>
          </w:tcPr>
          <w:p w14:paraId="15CFB13F" w14:textId="77777777" w:rsidR="005C2A41" w:rsidRDefault="00863C9F">
            <w:pPr>
              <w:pStyle w:val="TableParagraph"/>
              <w:spacing w:before="39"/>
              <w:ind w:left="12" w:right="3"/>
              <w:jc w:val="center"/>
              <w:rPr>
                <w:sz w:val="20"/>
              </w:rPr>
            </w:pPr>
            <w:r>
              <w:rPr>
                <w:spacing w:val="-2"/>
                <w:w w:val="105"/>
                <w:sz w:val="20"/>
              </w:rPr>
              <w:t>$52.91</w:t>
            </w:r>
          </w:p>
        </w:tc>
      </w:tr>
    </w:tbl>
    <w:p w14:paraId="42593625" w14:textId="77777777" w:rsidR="005C2A41" w:rsidRDefault="00863C9F">
      <w:pPr>
        <w:pStyle w:val="BodyText"/>
        <w:spacing w:before="41"/>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737EFB56" w14:textId="77777777" w:rsidR="005C2A41" w:rsidRDefault="005C2A41">
      <w:pPr>
        <w:pStyle w:val="BodyText"/>
        <w:jc w:val="center"/>
        <w:rPr>
          <w:rFonts w:ascii="Times New Roman"/>
        </w:rPr>
        <w:sectPr w:rsidR="005C2A41">
          <w:type w:val="continuous"/>
          <w:pgSz w:w="12240" w:h="15840"/>
          <w:pgMar w:top="1760" w:right="720" w:bottom="340" w:left="720" w:header="500" w:footer="0" w:gutter="0"/>
          <w:cols w:space="720"/>
        </w:sectPr>
      </w:pPr>
    </w:p>
    <w:p w14:paraId="697D0089" w14:textId="77777777" w:rsidR="005C2A41" w:rsidRDefault="005C2A41">
      <w:pPr>
        <w:pStyle w:val="BodyText"/>
        <w:spacing w:before="35"/>
        <w:rPr>
          <w:rFonts w:ascii="Times New Roman"/>
        </w:rPr>
      </w:pPr>
    </w:p>
    <w:p w14:paraId="7B8A6FFE" w14:textId="77777777" w:rsidR="005C2A41" w:rsidRDefault="00863C9F">
      <w:pPr>
        <w:pStyle w:val="BodyText"/>
        <w:ind w:right="604"/>
        <w:jc w:val="right"/>
      </w:pPr>
      <w:r>
        <w:t>Page</w:t>
      </w:r>
      <w:r>
        <w:rPr>
          <w:spacing w:val="-9"/>
        </w:rPr>
        <w:t xml:space="preserve"> </w:t>
      </w:r>
      <w:r>
        <w:t>2</w:t>
      </w:r>
      <w:r>
        <w:rPr>
          <w:spacing w:val="-8"/>
        </w:rPr>
        <w:t xml:space="preserve"> </w:t>
      </w:r>
      <w:r>
        <w:t>of</w:t>
      </w:r>
      <w:r>
        <w:rPr>
          <w:spacing w:val="-8"/>
        </w:rPr>
        <w:t xml:space="preserve"> </w:t>
      </w:r>
      <w:r>
        <w:rPr>
          <w:spacing w:val="-10"/>
        </w:rPr>
        <w:t>2</w:t>
      </w:r>
    </w:p>
    <w:p w14:paraId="08F75684" w14:textId="77777777" w:rsidR="005C2A41" w:rsidRDefault="00863C9F">
      <w:pPr>
        <w:pStyle w:val="BodyText"/>
        <w:spacing w:before="3"/>
        <w:rPr>
          <w:sz w:val="5"/>
        </w:rPr>
      </w:pPr>
      <w:r>
        <w:rPr>
          <w:noProof/>
          <w:sz w:val="5"/>
        </w:rPr>
        <mc:AlternateContent>
          <mc:Choice Requires="wps">
            <w:drawing>
              <wp:anchor distT="0" distB="0" distL="0" distR="0" simplePos="0" relativeHeight="487867392" behindDoc="1" locked="0" layoutInCell="1" allowOverlap="1" wp14:anchorId="27EAD109" wp14:editId="7321EF5B">
                <wp:simplePos x="0" y="0"/>
                <wp:positionH relativeFrom="page">
                  <wp:posOffset>735855</wp:posOffset>
                </wp:positionH>
                <wp:positionV relativeFrom="paragraph">
                  <wp:posOffset>54113</wp:posOffset>
                </wp:positionV>
                <wp:extent cx="6288405" cy="38100"/>
                <wp:effectExtent l="0" t="0" r="0" b="0"/>
                <wp:wrapTopAndBottom/>
                <wp:docPr id="1416" name="Graphic 1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18BB2" id="Graphic 1416" o:spid="_x0000_s1026" alt="&quot;&quot;" style="position:absolute;margin-left:57.95pt;margin-top:4.25pt;width:495.15pt;height:3pt;z-index:-15449088;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" path="m6288142,l,,,37653r6288142,l6288142,xe" fillcolor="black" stroked="f">
                <v:path arrowok="t"/>
                <w10:wrap type="topAndBottom" anchorx="page"/>
              </v:shape>
            </w:pict>
          </mc:Fallback>
        </mc:AlternateContent>
      </w:r>
      <w:r>
        <w:rPr>
          <w:noProof/>
          <w:sz w:val="5"/>
        </w:rPr>
        <mc:AlternateContent>
          <mc:Choice Requires="wps">
            <w:drawing>
              <wp:anchor distT="0" distB="0" distL="0" distR="0" simplePos="0" relativeHeight="487867904" behindDoc="1" locked="0" layoutInCell="1" allowOverlap="1" wp14:anchorId="2CE9CA2F" wp14:editId="1FFE2A4B">
                <wp:simplePos x="0" y="0"/>
                <wp:positionH relativeFrom="page">
                  <wp:posOffset>735855</wp:posOffset>
                </wp:positionH>
                <wp:positionV relativeFrom="paragraph">
                  <wp:posOffset>154522</wp:posOffset>
                </wp:positionV>
                <wp:extent cx="6301105" cy="314325"/>
                <wp:effectExtent l="0" t="0" r="0" b="0"/>
                <wp:wrapTopAndBottom/>
                <wp:docPr id="1417" name="Text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314325"/>
                        </a:xfrm>
                        <a:prstGeom prst="rect">
                          <a:avLst/>
                        </a:prstGeom>
                        <a:solidFill>
                          <a:srgbClr val="DBDBDB"/>
                        </a:solidFill>
                      </wps:spPr>
                      <wps:txbx>
                        <w:txbxContent>
                          <w:p w14:paraId="519D11FF"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2CE9CA2F" id="Textbox 1417" o:spid="_x0000_s1271" type="#_x0000_t202" style="position:absolute;margin-left:57.95pt;margin-top:12.15pt;width:496.15pt;height:24.75pt;z-index:-1544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" fillcolor="#dbdbdb" stroked="f">
                <v:textbox inset="0,0,0,0">
                  <w:txbxContent>
                    <w:p w14:paraId="519D11FF"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13BEC785" w14:textId="77777777" w:rsidR="005C2A41" w:rsidRDefault="005C2A41">
      <w:pPr>
        <w:pStyle w:val="BodyText"/>
        <w:spacing w:before="5"/>
        <w:rPr>
          <w:sz w:val="6"/>
        </w:rPr>
      </w:pPr>
    </w:p>
    <w:p w14:paraId="18F8EA52" w14:textId="77777777" w:rsidR="005C2A41" w:rsidRDefault="005C2A41">
      <w:pPr>
        <w:pStyle w:val="BodyText"/>
        <w:spacing w:before="2"/>
        <w:rPr>
          <w:sz w:val="13"/>
        </w:rPr>
      </w:pPr>
    </w:p>
    <w:p w14:paraId="20421DB0" w14:textId="77777777" w:rsidR="005C2A41" w:rsidRDefault="005C2A41">
      <w:pPr>
        <w:pStyle w:val="BodyText"/>
        <w:rPr>
          <w:sz w:val="13"/>
        </w:rPr>
        <w:sectPr w:rsidR="005C2A41">
          <w:footerReference w:type="even" r:id="rId244"/>
          <w:footerReference w:type="default" r:id="rId245"/>
          <w:pgSz w:w="12240" w:h="15840"/>
          <w:pgMar w:top="400" w:right="720" w:bottom="1240" w:left="720" w:header="0" w:footer="1046" w:gutter="0"/>
          <w:cols w:space="720"/>
        </w:sectPr>
      </w:pPr>
    </w:p>
    <w:p w14:paraId="2379B0DF" w14:textId="77777777" w:rsidR="005C2A41" w:rsidRDefault="00863C9F">
      <w:pPr>
        <w:spacing w:before="93"/>
        <w:ind w:left="488"/>
        <w:rPr>
          <w:b/>
          <w:sz w:val="16"/>
        </w:rPr>
      </w:pPr>
      <w:r>
        <w:rPr>
          <w:b/>
          <w:spacing w:val="-2"/>
          <w:sz w:val="16"/>
        </w:rPr>
        <w:t>Fixed</w:t>
      </w:r>
      <w:r>
        <w:rPr>
          <w:b/>
          <w:spacing w:val="-5"/>
          <w:sz w:val="16"/>
        </w:rPr>
        <w:t xml:space="preserve"> </w:t>
      </w:r>
      <w:r>
        <w:rPr>
          <w:b/>
          <w:spacing w:val="-2"/>
          <w:sz w:val="16"/>
        </w:rPr>
        <w:t>Interest</w:t>
      </w:r>
      <w:r>
        <w:rPr>
          <w:b/>
          <w:spacing w:val="-4"/>
          <w:sz w:val="16"/>
        </w:rPr>
        <w:t xml:space="preserve"> Rate:</w:t>
      </w:r>
    </w:p>
    <w:p w14:paraId="0E831CE1" w14:textId="77777777" w:rsidR="005C2A41" w:rsidRDefault="00863C9F">
      <w:pPr>
        <w:pStyle w:val="BodyText"/>
        <w:spacing w:before="64" w:line="244" w:lineRule="auto"/>
        <w:ind w:left="656"/>
      </w:pPr>
      <w:r>
        <w:rPr>
          <w:noProof/>
        </w:rPr>
        <mc:AlternateContent>
          <mc:Choice Requires="wpg">
            <w:drawing>
              <wp:anchor distT="0" distB="0" distL="0" distR="0" simplePos="0" relativeHeight="16009728" behindDoc="0" locked="0" layoutInCell="1" allowOverlap="1" wp14:anchorId="74A94214" wp14:editId="2BBA5DEA">
                <wp:simplePos x="0" y="0"/>
                <wp:positionH relativeFrom="page">
                  <wp:posOffset>801749</wp:posOffset>
                </wp:positionH>
                <wp:positionV relativeFrom="paragraph">
                  <wp:posOffset>113869</wp:posOffset>
                </wp:positionV>
                <wp:extent cx="19050" cy="19050"/>
                <wp:effectExtent l="0" t="0" r="0" b="0"/>
                <wp:wrapNone/>
                <wp:docPr id="1418" name="Group 1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19" name="Graphic 141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20" name="Graphic 142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0055C1" id="Group 1418" o:spid="_x0000_s1026" alt="&quot;&quot;" style="position:absolute;margin-left:63.15pt;margin-top:8.95pt;width:1.5pt;height:1.5pt;z-index:160097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">
                <v:shape id="Graphic 141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" path="m12551,l,,,12551r12551,l12551,xe" fillcolor="black" stroked="f">
                  <v:path arrowok="t"/>
                </v:shape>
                <v:shape id="Graphic 142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" path="m12551,6275r,6276l6275,12551,,12551,,6275,,,6275,r6276,l12551,6275xe" filled="f" strokeweight=".17431mm">
                  <v:path arrowok="t"/>
                </v:shape>
                <w10:wrap anchorx="page"/>
              </v:group>
            </w:pict>
          </mc:Fallback>
        </mc:AlternateContent>
      </w:r>
      <w:r>
        <w:t>Your</w:t>
      </w:r>
      <w:r>
        <w:rPr>
          <w:spacing w:val="39"/>
        </w:rPr>
        <w:t xml:space="preserve"> </w:t>
      </w:r>
      <w:r>
        <w:t>loan</w:t>
      </w:r>
      <w:r>
        <w:rPr>
          <w:spacing w:val="39"/>
        </w:rPr>
        <w:t xml:space="preserve"> </w:t>
      </w:r>
      <w:r>
        <w:t>has</w:t>
      </w:r>
      <w:r>
        <w:rPr>
          <w:spacing w:val="39"/>
        </w:rPr>
        <w:t xml:space="preserve"> </w:t>
      </w:r>
      <w:r>
        <w:t>a</w:t>
      </w:r>
      <w:r>
        <w:rPr>
          <w:spacing w:val="39"/>
        </w:rPr>
        <w:t xml:space="preserve"> </w:t>
      </w:r>
      <w:r>
        <w:t>fixed</w:t>
      </w:r>
      <w:r>
        <w:rPr>
          <w:spacing w:val="39"/>
        </w:rPr>
        <w:t xml:space="preserve"> </w:t>
      </w:r>
      <w:r>
        <w:t>Interest</w:t>
      </w:r>
      <w:r>
        <w:rPr>
          <w:spacing w:val="39"/>
        </w:rPr>
        <w:t xml:space="preserve"> </w:t>
      </w:r>
      <w:r>
        <w:t>Rate</w:t>
      </w:r>
      <w:r>
        <w:rPr>
          <w:spacing w:val="39"/>
        </w:rPr>
        <w:t xml:space="preserve"> </w:t>
      </w:r>
      <w:r>
        <w:t>and</w:t>
      </w:r>
      <w:r>
        <w:rPr>
          <w:spacing w:val="39"/>
        </w:rPr>
        <w:t xml:space="preserve"> </w:t>
      </w:r>
      <w:r>
        <w:t>will</w:t>
      </w:r>
      <w:r>
        <w:rPr>
          <w:spacing w:val="39"/>
        </w:rPr>
        <w:t xml:space="preserve"> </w:t>
      </w:r>
      <w:r>
        <w:t>not</w:t>
      </w:r>
      <w:r>
        <w:rPr>
          <w:spacing w:val="39"/>
        </w:rPr>
        <w:t xml:space="preserve"> </w:t>
      </w:r>
      <w:r>
        <w:t>increase</w:t>
      </w:r>
      <w:r>
        <w:rPr>
          <w:spacing w:val="39"/>
        </w:rPr>
        <w:t xml:space="preserve"> </w:t>
      </w:r>
      <w:r>
        <w:t>or decrease for the life of the loan.</w:t>
      </w:r>
    </w:p>
    <w:p w14:paraId="56F78A40" w14:textId="77777777" w:rsidR="005C2A41" w:rsidRDefault="00863C9F">
      <w:pPr>
        <w:pStyle w:val="BodyText"/>
        <w:spacing w:before="49" w:line="244" w:lineRule="auto"/>
        <w:ind w:left="656"/>
      </w:pPr>
      <w:r>
        <w:rPr>
          <w:noProof/>
        </w:rPr>
        <mc:AlternateContent>
          <mc:Choice Requires="wpg">
            <w:drawing>
              <wp:anchor distT="0" distB="0" distL="0" distR="0" simplePos="0" relativeHeight="16010240" behindDoc="0" locked="0" layoutInCell="1" allowOverlap="1" wp14:anchorId="1C89C0CB" wp14:editId="643F80AE">
                <wp:simplePos x="0" y="0"/>
                <wp:positionH relativeFrom="page">
                  <wp:posOffset>801749</wp:posOffset>
                </wp:positionH>
                <wp:positionV relativeFrom="paragraph">
                  <wp:posOffset>104746</wp:posOffset>
                </wp:positionV>
                <wp:extent cx="19050" cy="19050"/>
                <wp:effectExtent l="0" t="0" r="0" b="0"/>
                <wp:wrapNone/>
                <wp:docPr id="1421" name="Group 1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22" name="Graphic 142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23" name="Graphic 142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B7B782" id="Group 1421" o:spid="_x0000_s1026" alt="&quot;&quot;" style="position:absolute;margin-left:63.15pt;margin-top:8.25pt;width:1.5pt;height:1.5pt;z-index:160102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">
                <v:shape id="Graphic 142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" path="m12551,l,,,12551r12551,l12551,xe" fillcolor="black" stroked="f">
                  <v:path arrowok="t"/>
                </v:shape>
                <v:shape id="Graphic 142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6"/>
        </w:rPr>
        <w:t xml:space="preserve"> </w:t>
      </w:r>
      <w:r>
        <w:rPr>
          <w:spacing w:val="-2"/>
        </w:rPr>
        <w:t>pay</w:t>
      </w:r>
      <w:r>
        <w:rPr>
          <w:spacing w:val="-6"/>
        </w:rPr>
        <w:t xml:space="preserve"> </w:t>
      </w:r>
      <w:r>
        <w:rPr>
          <w:spacing w:val="-2"/>
        </w:rPr>
        <w:t>to</w:t>
      </w:r>
      <w:r>
        <w:rPr>
          <w:spacing w:val="-6"/>
        </w:rPr>
        <w:t xml:space="preserve"> </w:t>
      </w:r>
      <w:r>
        <w:rPr>
          <w:spacing w:val="-2"/>
        </w:rPr>
        <w:t>obtain</w:t>
      </w:r>
      <w:r>
        <w:rPr>
          <w:spacing w:val="-6"/>
        </w:rPr>
        <w:t xml:space="preserve"> </w:t>
      </w:r>
      <w:r>
        <w:rPr>
          <w:spacing w:val="-2"/>
        </w:rPr>
        <w:t>this</w:t>
      </w:r>
      <w:r>
        <w:rPr>
          <w:spacing w:val="-6"/>
        </w:rPr>
        <w:t xml:space="preserve"> </w:t>
      </w:r>
      <w:r>
        <w:rPr>
          <w:spacing w:val="-2"/>
        </w:rPr>
        <w:t>loan,</w:t>
      </w:r>
      <w:r>
        <w:rPr>
          <w:spacing w:val="-6"/>
        </w:rPr>
        <w:t xml:space="preserve"> </w:t>
      </w:r>
      <w:r>
        <w:rPr>
          <w:spacing w:val="-2"/>
        </w:rPr>
        <w:t>the</w:t>
      </w:r>
      <w:r>
        <w:rPr>
          <w:spacing w:val="-6"/>
        </w:rPr>
        <w:t xml:space="preserve"> </w:t>
      </w:r>
      <w:r>
        <w:rPr>
          <w:spacing w:val="-2"/>
        </w:rPr>
        <w:t>Interest</w:t>
      </w:r>
      <w:r>
        <w:rPr>
          <w:spacing w:val="-6"/>
        </w:rPr>
        <w:t xml:space="preserve"> </w:t>
      </w:r>
      <w:r>
        <w:rPr>
          <w:spacing w:val="-2"/>
        </w:rPr>
        <w:t>Rate,</w:t>
      </w:r>
      <w:r>
        <w:rPr>
          <w:spacing w:val="-6"/>
        </w:rPr>
        <w:t xml:space="preserve"> </w:t>
      </w:r>
      <w:r>
        <w:rPr>
          <w:spacing w:val="-2"/>
        </w:rPr>
        <w:t>and</w:t>
      </w:r>
      <w:r>
        <w:rPr>
          <w:spacing w:val="-6"/>
        </w:rPr>
        <w:t xml:space="preserve"> </w:t>
      </w:r>
      <w:r>
        <w:rPr>
          <w:spacing w:val="-2"/>
        </w:rPr>
        <w:t>whether</w:t>
      </w:r>
      <w:r>
        <w:rPr>
          <w:spacing w:val="-6"/>
        </w:rPr>
        <w:t xml:space="preserve"> </w:t>
      </w:r>
      <w:r>
        <w:rPr>
          <w:spacing w:val="-2"/>
        </w:rPr>
        <w:t>you</w:t>
      </w:r>
      <w:r>
        <w:rPr>
          <w:spacing w:val="-6"/>
        </w:rPr>
        <w:t xml:space="preserve"> </w:t>
      </w:r>
      <w:r>
        <w:rPr>
          <w:spacing w:val="-2"/>
        </w:rPr>
        <w:t xml:space="preserve">defer </w:t>
      </w:r>
      <w:r>
        <w:t>(postpone) payments while in school.</w:t>
      </w:r>
    </w:p>
    <w:p w14:paraId="717FA106" w14:textId="77777777" w:rsidR="005C2A41" w:rsidRDefault="00863C9F">
      <w:pPr>
        <w:pStyle w:val="BodyText"/>
        <w:spacing w:before="50" w:line="244" w:lineRule="auto"/>
        <w:ind w:left="656" w:right="72"/>
        <w:jc w:val="both"/>
      </w:pPr>
      <w:r>
        <w:rPr>
          <w:noProof/>
        </w:rPr>
        <mc:AlternateContent>
          <mc:Choice Requires="wpg">
            <w:drawing>
              <wp:anchor distT="0" distB="0" distL="0" distR="0" simplePos="0" relativeHeight="16010752" behindDoc="0" locked="0" layoutInCell="1" allowOverlap="1" wp14:anchorId="3A920745" wp14:editId="57ED0FAF">
                <wp:simplePos x="0" y="0"/>
                <wp:positionH relativeFrom="page">
                  <wp:posOffset>801749</wp:posOffset>
                </wp:positionH>
                <wp:positionV relativeFrom="paragraph">
                  <wp:posOffset>105287</wp:posOffset>
                </wp:positionV>
                <wp:extent cx="19050" cy="19050"/>
                <wp:effectExtent l="0" t="0" r="0" b="0"/>
                <wp:wrapNone/>
                <wp:docPr id="1424" name="Group 1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25" name="Graphic 142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26" name="Graphic 142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ED4BFE" id="Group 1424" o:spid="_x0000_s1026" alt="&quot;&quot;" style="position:absolute;margin-left:63.15pt;margin-top:8.3pt;width:1.5pt;height:1.5pt;z-index:1601075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">
                <v:shape id="Graphic 142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" path="m12551,l,,,12551r12551,l12551,xe" fillcolor="black" stroked="f">
                  <v:path arrowok="t"/>
                </v:shape>
                <v:shape id="Graphic 142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" path="m12551,6275r,6276l6275,12551,,12551,,6275,,,6275,r6276,l12551,6275xe" filled="f" strokeweight=".17431mm">
                  <v:path arrowok="t"/>
                </v:shape>
                <w10:wrap anchorx="page"/>
              </v:group>
            </w:pict>
          </mc:Fallback>
        </mc:AlternateContent>
      </w:r>
      <w:r>
        <w:t>You can change your interest rate type (fixed or variable interest rate)</w:t>
      </w:r>
      <w:r>
        <w:rPr>
          <w:spacing w:val="-12"/>
        </w:rPr>
        <w:t xml:space="preserve"> </w:t>
      </w:r>
      <w:r>
        <w:t>by</w:t>
      </w:r>
      <w:r>
        <w:rPr>
          <w:spacing w:val="-11"/>
        </w:rPr>
        <w:t xml:space="preserve"> </w:t>
      </w:r>
      <w:r>
        <w:t>calling</w:t>
      </w:r>
      <w:r>
        <w:rPr>
          <w:spacing w:val="-11"/>
        </w:rPr>
        <w:t xml:space="preserve"> </w:t>
      </w:r>
      <w:r>
        <w:t>(844)</w:t>
      </w:r>
      <w:r>
        <w:rPr>
          <w:spacing w:val="-11"/>
        </w:rPr>
        <w:t xml:space="preserve"> </w:t>
      </w:r>
      <w:r>
        <w:t>287­9039</w:t>
      </w:r>
      <w:r>
        <w:rPr>
          <w:spacing w:val="-11"/>
        </w:rPr>
        <w:t xml:space="preserve"> </w:t>
      </w:r>
      <w:r>
        <w:t>no</w:t>
      </w:r>
      <w:r>
        <w:rPr>
          <w:spacing w:val="-11"/>
        </w:rPr>
        <w:t xml:space="preserve"> </w:t>
      </w:r>
      <w:r>
        <w:t>later</w:t>
      </w:r>
      <w:r>
        <w:rPr>
          <w:spacing w:val="-11"/>
        </w:rPr>
        <w:t xml:space="preserve"> </w:t>
      </w:r>
      <w:r>
        <w:t>than</w:t>
      </w:r>
      <w:r>
        <w:rPr>
          <w:spacing w:val="-11"/>
        </w:rPr>
        <w:t xml:space="preserve"> </w:t>
      </w:r>
      <w:r>
        <w:t>two</w:t>
      </w:r>
      <w:r>
        <w:rPr>
          <w:spacing w:val="-12"/>
        </w:rPr>
        <w:t xml:space="preserve"> </w:t>
      </w:r>
      <w:r>
        <w:t>(2)</w:t>
      </w:r>
      <w:r>
        <w:rPr>
          <w:spacing w:val="-11"/>
        </w:rPr>
        <w:t xml:space="preserve"> </w:t>
      </w:r>
      <w:r>
        <w:t>business</w:t>
      </w:r>
      <w:r>
        <w:rPr>
          <w:spacing w:val="-11"/>
        </w:rPr>
        <w:t xml:space="preserve"> </w:t>
      </w:r>
      <w:r>
        <w:t>days before the first loan disbursement.</w:t>
      </w:r>
    </w:p>
    <w:p w14:paraId="485152F9" w14:textId="77777777" w:rsidR="005C2A41" w:rsidRDefault="005C2A41">
      <w:pPr>
        <w:pStyle w:val="BodyText"/>
        <w:spacing w:before="14"/>
      </w:pPr>
    </w:p>
    <w:p w14:paraId="72E8F498" w14:textId="77777777" w:rsidR="005C2A41" w:rsidRDefault="00863C9F">
      <w:pPr>
        <w:ind w:left="488"/>
        <w:rPr>
          <w:b/>
          <w:sz w:val="16"/>
        </w:rPr>
      </w:pPr>
      <w:r>
        <w:rPr>
          <w:b/>
          <w:spacing w:val="-2"/>
          <w:sz w:val="16"/>
        </w:rPr>
        <w:t>Bankruptcy</w:t>
      </w:r>
      <w:r>
        <w:rPr>
          <w:b/>
          <w:spacing w:val="-9"/>
          <w:sz w:val="16"/>
        </w:rPr>
        <w:t xml:space="preserve"> </w:t>
      </w:r>
      <w:r>
        <w:rPr>
          <w:b/>
          <w:spacing w:val="-2"/>
          <w:sz w:val="16"/>
        </w:rPr>
        <w:t>Limitations</w:t>
      </w:r>
    </w:p>
    <w:p w14:paraId="6DFC58C3" w14:textId="77777777" w:rsidR="005C2A41" w:rsidRDefault="00863C9F">
      <w:pPr>
        <w:pStyle w:val="BodyText"/>
        <w:spacing w:before="63" w:line="244" w:lineRule="auto"/>
        <w:ind w:left="656" w:right="59"/>
        <w:jc w:val="both"/>
      </w:pPr>
      <w:r>
        <w:rPr>
          <w:noProof/>
        </w:rPr>
        <mc:AlternateContent>
          <mc:Choice Requires="wpg">
            <w:drawing>
              <wp:anchor distT="0" distB="0" distL="0" distR="0" simplePos="0" relativeHeight="16011264" behindDoc="0" locked="0" layoutInCell="1" allowOverlap="1" wp14:anchorId="65EDE337" wp14:editId="06C9BA5A">
                <wp:simplePos x="0" y="0"/>
                <wp:positionH relativeFrom="page">
                  <wp:posOffset>801749</wp:posOffset>
                </wp:positionH>
                <wp:positionV relativeFrom="paragraph">
                  <wp:posOffset>113597</wp:posOffset>
                </wp:positionV>
                <wp:extent cx="19050" cy="19050"/>
                <wp:effectExtent l="0" t="0" r="0" b="0"/>
                <wp:wrapNone/>
                <wp:docPr id="1427" name="Group 1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28" name="Graphic 142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29" name="Graphic 142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3CB1B6" id="Group 1427" o:spid="_x0000_s1026" alt="&quot;&quot;" style="position:absolute;margin-left:63.15pt;margin-top:8.95pt;width:1.5pt;height:1.5pt;z-index:1601126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">
                <v:shape id="Graphic 142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" path="m12551,l,,,12551r12551,l12551,xe" fillcolor="black" stroked="f">
                  <v:path arrowok="t"/>
                </v:shape>
                <v:shape id="Graphic 142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" path="m12551,6275r,6276l6275,12551,,12551,,6275,,,6275,r6276,l12551,6275xe" filled="f" strokeweight=".17431mm">
                  <v:path arrowok="t"/>
                </v:shape>
                <w10:wrap anchorx="page"/>
              </v:group>
            </w:pict>
          </mc:Fallback>
        </mc:AlternateContent>
      </w:r>
      <w:r>
        <w:t>If</w:t>
      </w:r>
      <w:r>
        <w:rPr>
          <w:spacing w:val="-5"/>
        </w:rPr>
        <w:t xml:space="preserve"> </w:t>
      </w:r>
      <w:r>
        <w:t>you</w:t>
      </w:r>
      <w:r>
        <w:rPr>
          <w:spacing w:val="-5"/>
        </w:rPr>
        <w:t xml:space="preserve"> </w:t>
      </w:r>
      <w:r>
        <w:t>file</w:t>
      </w:r>
      <w:r>
        <w:rPr>
          <w:spacing w:val="-5"/>
        </w:rPr>
        <w:t xml:space="preserve"> </w:t>
      </w:r>
      <w:r>
        <w:t>for</w:t>
      </w:r>
      <w:r>
        <w:rPr>
          <w:spacing w:val="-5"/>
        </w:rPr>
        <w:t xml:space="preserve"> </w:t>
      </w:r>
      <w:proofErr w:type="gramStart"/>
      <w:r>
        <w:t>bankruptcy</w:t>
      </w:r>
      <w:proofErr w:type="gramEnd"/>
      <w:r>
        <w:rPr>
          <w:spacing w:val="-5"/>
        </w:rPr>
        <w:t xml:space="preserve"> </w:t>
      </w:r>
      <w:r>
        <w:t>you</w:t>
      </w:r>
      <w:r>
        <w:rPr>
          <w:spacing w:val="-5"/>
        </w:rPr>
        <w:t xml:space="preserve"> </w:t>
      </w:r>
      <w:r>
        <w:t>may</w:t>
      </w:r>
      <w:r>
        <w:rPr>
          <w:spacing w:val="-5"/>
        </w:rPr>
        <w:t xml:space="preserve"> </w:t>
      </w:r>
      <w:r>
        <w:t>still</w:t>
      </w:r>
      <w:r>
        <w:rPr>
          <w:spacing w:val="-5"/>
        </w:rPr>
        <w:t xml:space="preserve"> </w:t>
      </w:r>
      <w:r>
        <w:t>be</w:t>
      </w:r>
      <w:r>
        <w:rPr>
          <w:spacing w:val="-5"/>
        </w:rPr>
        <w:t xml:space="preserve"> </w:t>
      </w:r>
      <w:r>
        <w:t>required</w:t>
      </w:r>
      <w:r>
        <w:rPr>
          <w:spacing w:val="-5"/>
        </w:rPr>
        <w:t xml:space="preserve"> </w:t>
      </w:r>
      <w:r>
        <w:t>to</w:t>
      </w:r>
      <w:r>
        <w:rPr>
          <w:spacing w:val="-5"/>
        </w:rPr>
        <w:t xml:space="preserve"> </w:t>
      </w:r>
      <w:r>
        <w:t>pay</w:t>
      </w:r>
      <w:r>
        <w:rPr>
          <w:spacing w:val="-5"/>
        </w:rPr>
        <w:t xml:space="preserve"> </w:t>
      </w:r>
      <w:r>
        <w:t>back</w:t>
      </w:r>
      <w:r>
        <w:rPr>
          <w:spacing w:val="-5"/>
        </w:rPr>
        <w:t xml:space="preserve"> </w:t>
      </w:r>
      <w:r>
        <w:t xml:space="preserve">this </w:t>
      </w:r>
      <w:r>
        <w:rPr>
          <w:spacing w:val="-2"/>
        </w:rPr>
        <w:t>loan.</w:t>
      </w:r>
    </w:p>
    <w:p w14:paraId="04E62043" w14:textId="77777777" w:rsidR="005C2A41" w:rsidRDefault="00863C9F">
      <w:pPr>
        <w:spacing w:before="93"/>
        <w:ind w:left="183"/>
        <w:rPr>
          <w:b/>
          <w:sz w:val="16"/>
        </w:rPr>
      </w:pPr>
      <w:r>
        <w:br w:type="column"/>
      </w:r>
      <w:r>
        <w:rPr>
          <w:b/>
          <w:spacing w:val="-2"/>
          <w:sz w:val="16"/>
        </w:rPr>
        <w:t>Repayment</w:t>
      </w:r>
      <w:r>
        <w:rPr>
          <w:b/>
          <w:sz w:val="16"/>
        </w:rPr>
        <w:t xml:space="preserve"> </w:t>
      </w:r>
      <w:r>
        <w:rPr>
          <w:b/>
          <w:spacing w:val="-2"/>
          <w:sz w:val="16"/>
        </w:rPr>
        <w:t>Options:</w:t>
      </w:r>
    </w:p>
    <w:p w14:paraId="0B7061B7" w14:textId="77777777" w:rsidR="005C2A41" w:rsidRDefault="00863C9F">
      <w:pPr>
        <w:pStyle w:val="BodyText"/>
        <w:spacing w:before="113" w:line="244" w:lineRule="auto"/>
        <w:ind w:left="351" w:right="461"/>
        <w:jc w:val="both"/>
      </w:pPr>
      <w:r>
        <w:rPr>
          <w:noProof/>
        </w:rPr>
        <mc:AlternateContent>
          <mc:Choice Requires="wpg">
            <w:drawing>
              <wp:anchor distT="0" distB="0" distL="0" distR="0" simplePos="0" relativeHeight="16011776" behindDoc="0" locked="0" layoutInCell="1" allowOverlap="1" wp14:anchorId="1955D7B0" wp14:editId="5EDC2A1F">
                <wp:simplePos x="0" y="0"/>
                <wp:positionH relativeFrom="page">
                  <wp:posOffset>4014852</wp:posOffset>
                </wp:positionH>
                <wp:positionV relativeFrom="paragraph">
                  <wp:posOffset>145247</wp:posOffset>
                </wp:positionV>
                <wp:extent cx="19050" cy="19050"/>
                <wp:effectExtent l="0" t="0" r="0" b="0"/>
                <wp:wrapNone/>
                <wp:docPr id="1430" name="Group 1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31" name="Graphic 1431"/>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2A64CE" id="Group 1430" o:spid="_x0000_s1026" alt="&quot;&quot;" style="position:absolute;margin-left:316.15pt;margin-top:11.45pt;width:1.5pt;height:1.5pt;z-index:160117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">
                <v:shape id="Graphic 1431"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" path="m12551,l,,,12551r12551,l12551,xe" fillcolor="black" stroked="f">
                  <v:path arrowok="t"/>
                </v:shape>
                <v:shape id="Graphic 1432"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Interest Repayment option, so you must make interest</w:t>
      </w:r>
      <w:r>
        <w:rPr>
          <w:spacing w:val="-12"/>
        </w:rPr>
        <w:t xml:space="preserve"> </w:t>
      </w:r>
      <w:r>
        <w:t>payments</w:t>
      </w:r>
      <w:r>
        <w:rPr>
          <w:spacing w:val="-11"/>
        </w:rPr>
        <w:t xml:space="preserve"> </w:t>
      </w:r>
      <w:r>
        <w:t>but</w:t>
      </w:r>
      <w:r>
        <w:rPr>
          <w:spacing w:val="-11"/>
        </w:rPr>
        <w:t xml:space="preserve"> </w:t>
      </w:r>
      <w:r>
        <w:t>can</w:t>
      </w:r>
      <w:r>
        <w:rPr>
          <w:spacing w:val="-11"/>
        </w:rPr>
        <w:t xml:space="preserve"> </w:t>
      </w:r>
      <w:r>
        <w:t>defer</w:t>
      </w:r>
      <w:r>
        <w:rPr>
          <w:spacing w:val="-11"/>
        </w:rPr>
        <w:t xml:space="preserve"> </w:t>
      </w:r>
      <w:r>
        <w:t>payments</w:t>
      </w:r>
      <w:r>
        <w:rPr>
          <w:spacing w:val="-11"/>
        </w:rPr>
        <w:t xml:space="preserve"> </w:t>
      </w:r>
      <w:r>
        <w:t>on</w:t>
      </w:r>
      <w:r>
        <w:rPr>
          <w:spacing w:val="-11"/>
        </w:rPr>
        <w:t xml:space="preserve"> </w:t>
      </w:r>
      <w:r>
        <w:t>the</w:t>
      </w:r>
      <w:r>
        <w:rPr>
          <w:spacing w:val="-11"/>
        </w:rPr>
        <w:t xml:space="preserve"> </w:t>
      </w:r>
      <w:r>
        <w:t>principal</w:t>
      </w:r>
      <w:r>
        <w:rPr>
          <w:spacing w:val="-12"/>
        </w:rPr>
        <w:t xml:space="preserve"> </w:t>
      </w:r>
      <w:r>
        <w:t>amount while</w:t>
      </w:r>
      <w:r>
        <w:rPr>
          <w:spacing w:val="-12"/>
        </w:rPr>
        <w:t xml:space="preserve"> </w:t>
      </w:r>
      <w:r>
        <w:t>enrolled</w:t>
      </w:r>
      <w:r>
        <w:rPr>
          <w:spacing w:val="-11"/>
        </w:rPr>
        <w:t xml:space="preserve"> </w:t>
      </w:r>
      <w:r>
        <w:t>in</w:t>
      </w:r>
      <w:r>
        <w:rPr>
          <w:spacing w:val="-11"/>
        </w:rPr>
        <w:t xml:space="preserve"> </w:t>
      </w:r>
      <w:r>
        <w:t>school</w:t>
      </w:r>
      <w:r>
        <w:rPr>
          <w:spacing w:val="-11"/>
        </w:rPr>
        <w:t xml:space="preserve"> </w:t>
      </w:r>
      <w:r>
        <w:t>and</w:t>
      </w:r>
      <w:r>
        <w:rPr>
          <w:spacing w:val="-11"/>
        </w:rPr>
        <w:t xml:space="preserve"> </w:t>
      </w:r>
      <w:r>
        <w:t>during</w:t>
      </w:r>
      <w:r>
        <w:rPr>
          <w:spacing w:val="-11"/>
        </w:rPr>
        <w:t xml:space="preserve"> </w:t>
      </w:r>
      <w:r>
        <w:t>a</w:t>
      </w:r>
      <w:r>
        <w:rPr>
          <w:spacing w:val="-11"/>
        </w:rPr>
        <w:t xml:space="preserve"> </w:t>
      </w:r>
      <w:r>
        <w:t>separation</w:t>
      </w:r>
      <w:r>
        <w:rPr>
          <w:spacing w:val="-11"/>
        </w:rPr>
        <w:t xml:space="preserve"> </w:t>
      </w:r>
      <w:r>
        <w:t>period</w:t>
      </w:r>
      <w:r>
        <w:rPr>
          <w:spacing w:val="-12"/>
        </w:rPr>
        <w:t xml:space="preserve"> </w:t>
      </w:r>
      <w:r>
        <w:t>of</w:t>
      </w:r>
      <w:r>
        <w:rPr>
          <w:spacing w:val="-11"/>
        </w:rPr>
        <w:t xml:space="preserve"> </w:t>
      </w:r>
      <w:r>
        <w:t>12</w:t>
      </w:r>
      <w:r>
        <w:rPr>
          <w:spacing w:val="-11"/>
        </w:rPr>
        <w:t xml:space="preserve"> </w:t>
      </w:r>
      <w:r>
        <w:t xml:space="preserve">billing </w:t>
      </w:r>
      <w:r>
        <w:rPr>
          <w:spacing w:val="-2"/>
        </w:rPr>
        <w:t>periods</w:t>
      </w:r>
      <w:r>
        <w:rPr>
          <w:spacing w:val="-6"/>
        </w:rPr>
        <w:t xml:space="preserve"> </w:t>
      </w:r>
      <w:r>
        <w:rPr>
          <w:spacing w:val="-2"/>
        </w:rPr>
        <w:t>thereafter.</w:t>
      </w:r>
      <w:r>
        <w:rPr>
          <w:spacing w:val="-6"/>
        </w:rPr>
        <w:t xml:space="preserve"> </w:t>
      </w:r>
      <w:r>
        <w:rPr>
          <w:spacing w:val="-2"/>
        </w:rPr>
        <w:t>You</w:t>
      </w:r>
      <w:r>
        <w:rPr>
          <w:spacing w:val="-6"/>
        </w:rPr>
        <w:t xml:space="preserve"> </w:t>
      </w:r>
      <w:r>
        <w:rPr>
          <w:spacing w:val="-2"/>
        </w:rPr>
        <w:t>can</w:t>
      </w:r>
      <w:r>
        <w:rPr>
          <w:spacing w:val="-6"/>
        </w:rPr>
        <w:t xml:space="preserve"> </w:t>
      </w:r>
      <w:r>
        <w:rPr>
          <w:spacing w:val="-2"/>
        </w:rPr>
        <w:t>make</w:t>
      </w:r>
      <w:r>
        <w:rPr>
          <w:spacing w:val="-6"/>
        </w:rPr>
        <w:t xml:space="preserve"> </w:t>
      </w:r>
      <w:r>
        <w:rPr>
          <w:spacing w:val="-2"/>
        </w:rPr>
        <w:t>larger</w:t>
      </w:r>
      <w:r>
        <w:rPr>
          <w:spacing w:val="-6"/>
        </w:rPr>
        <w:t xml:space="preserve"> </w:t>
      </w:r>
      <w:r>
        <w:rPr>
          <w:spacing w:val="-2"/>
        </w:rPr>
        <w:t>payments</w:t>
      </w:r>
      <w:r>
        <w:rPr>
          <w:spacing w:val="-6"/>
        </w:rPr>
        <w:t xml:space="preserve"> </w:t>
      </w:r>
      <w:r>
        <w:rPr>
          <w:spacing w:val="-2"/>
        </w:rPr>
        <w:t>during</w:t>
      </w:r>
      <w:r>
        <w:rPr>
          <w:spacing w:val="-6"/>
        </w:rPr>
        <w:t xml:space="preserve"> </w:t>
      </w:r>
      <w:r>
        <w:rPr>
          <w:spacing w:val="-2"/>
        </w:rPr>
        <w:t>that</w:t>
      </w:r>
      <w:r>
        <w:rPr>
          <w:spacing w:val="-6"/>
        </w:rPr>
        <w:t xml:space="preserve"> </w:t>
      </w:r>
      <w:r>
        <w:rPr>
          <w:spacing w:val="-2"/>
        </w:rPr>
        <w:t xml:space="preserve">time. </w:t>
      </w:r>
      <w:r>
        <w:t>You can also choose to change your repayment option choice to Fixed Repayment (make payments of $25.00 during that time) or Deferred Repayment (make no payments during that time) by calling</w:t>
      </w:r>
      <w:r>
        <w:rPr>
          <w:spacing w:val="-4"/>
        </w:rPr>
        <w:t xml:space="preserve"> </w:t>
      </w:r>
      <w:r>
        <w:t>(844)</w:t>
      </w:r>
      <w:r>
        <w:rPr>
          <w:spacing w:val="-4"/>
        </w:rPr>
        <w:t xml:space="preserve"> </w:t>
      </w:r>
      <w:r>
        <w:t>287­9039</w:t>
      </w:r>
      <w:r>
        <w:rPr>
          <w:spacing w:val="-4"/>
        </w:rPr>
        <w:t xml:space="preserve"> </w:t>
      </w:r>
      <w:r>
        <w:t>no</w:t>
      </w:r>
      <w:r>
        <w:rPr>
          <w:spacing w:val="-4"/>
        </w:rPr>
        <w:t xml:space="preserve"> </w:t>
      </w:r>
      <w:r>
        <w:t>later</w:t>
      </w:r>
      <w:r>
        <w:rPr>
          <w:spacing w:val="-4"/>
        </w:rPr>
        <w:t xml:space="preserve"> </w:t>
      </w:r>
      <w:r>
        <w:t>than</w:t>
      </w:r>
      <w:r>
        <w:rPr>
          <w:spacing w:val="-4"/>
        </w:rPr>
        <w:t xml:space="preserve"> </w:t>
      </w:r>
      <w:r>
        <w:t>two</w:t>
      </w:r>
      <w:r>
        <w:rPr>
          <w:spacing w:val="-4"/>
        </w:rPr>
        <w:t xml:space="preserve"> </w:t>
      </w:r>
      <w:r>
        <w:t>(2)</w:t>
      </w:r>
      <w:r>
        <w:rPr>
          <w:spacing w:val="-4"/>
        </w:rPr>
        <w:t xml:space="preserve"> </w:t>
      </w:r>
      <w:r>
        <w:t>business</w:t>
      </w:r>
      <w:r>
        <w:rPr>
          <w:spacing w:val="-4"/>
        </w:rPr>
        <w:t xml:space="preserve"> </w:t>
      </w:r>
      <w:r>
        <w:t>days</w:t>
      </w:r>
      <w:r>
        <w:rPr>
          <w:spacing w:val="-4"/>
        </w:rPr>
        <w:t xml:space="preserve"> </w:t>
      </w:r>
      <w:r>
        <w:t>before the first loan disbursement.</w:t>
      </w:r>
    </w:p>
    <w:p w14:paraId="716165DF" w14:textId="77777777" w:rsidR="005C2A41" w:rsidRDefault="00863C9F">
      <w:pPr>
        <w:pStyle w:val="BodyText"/>
        <w:spacing w:before="50" w:line="244" w:lineRule="auto"/>
        <w:ind w:left="351" w:right="477"/>
        <w:jc w:val="both"/>
      </w:pPr>
      <w:r>
        <w:rPr>
          <w:noProof/>
        </w:rPr>
        <mc:AlternateContent>
          <mc:Choice Requires="wpg">
            <w:drawing>
              <wp:anchor distT="0" distB="0" distL="0" distR="0" simplePos="0" relativeHeight="16012288" behindDoc="0" locked="0" layoutInCell="1" allowOverlap="1" wp14:anchorId="72EDE26B" wp14:editId="6735BC52">
                <wp:simplePos x="0" y="0"/>
                <wp:positionH relativeFrom="page">
                  <wp:posOffset>4014852</wp:posOffset>
                </wp:positionH>
                <wp:positionV relativeFrom="paragraph">
                  <wp:posOffset>105496</wp:posOffset>
                </wp:positionV>
                <wp:extent cx="19050" cy="19050"/>
                <wp:effectExtent l="0" t="0" r="0" b="0"/>
                <wp:wrapNone/>
                <wp:docPr id="1433" name="Group 1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34" name="Graphic 143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35" name="Graphic 143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946789" id="Group 1433" o:spid="_x0000_s1026" alt="&quot;&quot;" style="position:absolute;margin-left:316.15pt;margin-top:8.3pt;width:1.5pt;height:1.5pt;z-index:1601228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">
                <v:shape id="Graphic 143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" path="m12551,l,,,12551r12551,l12551,xe" fillcolor="black" stroked="f">
                  <v:path arrowok="t"/>
                </v:shape>
                <v:shape id="Graphic 143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" path="m12551,6275r,6276l6275,12551,,12551,,6275,,,6275,r6276,l12551,6275xe" filled="f" strokeweight=".17431mm">
                  <v:path arrowok="t"/>
                </v:shape>
                <w10:wrap anchorx="page"/>
              </v:group>
            </w:pict>
          </mc:Fallback>
        </mc:AlternateContent>
      </w:r>
      <w:r>
        <w:rPr>
          <w:spacing w:val="-2"/>
        </w:rPr>
        <w:t xml:space="preserve">More information about repayment deferral or forbearance options </w:t>
      </w:r>
      <w:r>
        <w:t>is available in your promissory note.</w:t>
      </w:r>
    </w:p>
    <w:p w14:paraId="408E0549" w14:textId="77777777" w:rsidR="005C2A41" w:rsidRDefault="005C2A41">
      <w:pPr>
        <w:pStyle w:val="BodyText"/>
        <w:spacing w:before="24"/>
      </w:pPr>
    </w:p>
    <w:p w14:paraId="236DA34E" w14:textId="77777777" w:rsidR="005C2A41" w:rsidRDefault="00863C9F">
      <w:pPr>
        <w:ind w:left="183"/>
        <w:rPr>
          <w:b/>
          <w:sz w:val="16"/>
        </w:rPr>
      </w:pPr>
      <w:r>
        <w:rPr>
          <w:b/>
          <w:spacing w:val="-2"/>
          <w:sz w:val="16"/>
        </w:rPr>
        <w:t>Prepayments:</w:t>
      </w:r>
    </w:p>
    <w:p w14:paraId="401E9C63"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6012800" behindDoc="0" locked="0" layoutInCell="1" allowOverlap="1" wp14:anchorId="3BF1BFE9" wp14:editId="28BCF66B">
                <wp:simplePos x="0" y="0"/>
                <wp:positionH relativeFrom="page">
                  <wp:posOffset>4014852</wp:posOffset>
                </wp:positionH>
                <wp:positionV relativeFrom="paragraph">
                  <wp:posOffset>113662</wp:posOffset>
                </wp:positionV>
                <wp:extent cx="19050" cy="19050"/>
                <wp:effectExtent l="0" t="0" r="0" b="0"/>
                <wp:wrapNone/>
                <wp:docPr id="1436" name="Group 1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37" name="Graphic 143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38" name="Graphic 143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49723A" id="Group 1436" o:spid="_x0000_s1026" alt="&quot;&quot;" style="position:absolute;margin-left:316.15pt;margin-top:8.95pt;width:1.5pt;height:1.5pt;z-index:1601280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">
                <v:shape id="Graphic 143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" path="m12551,l,,,12551r12551,l12551,xe" fillcolor="black" stroked="f">
                  <v:path arrowok="t"/>
                </v:shape>
                <v:shape id="Graphic 143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" path="m12551,6275r,6276l6275,12551,,12551,,6275,,,6275,r6276,l12551,6275xe" filled="f" strokeweight=".17431mm">
                  <v:path arrowok="t"/>
                </v:shape>
                <w10:wrap anchorx="page"/>
              </v:group>
            </w:pict>
          </mc:Fallback>
        </mc:AlternateContent>
      </w:r>
      <w:r>
        <w:rPr>
          <w:spacing w:val="-2"/>
        </w:rPr>
        <w:t>If</w:t>
      </w:r>
      <w:r>
        <w:rPr>
          <w:spacing w:val="-9"/>
        </w:rPr>
        <w:t xml:space="preserve"> </w:t>
      </w:r>
      <w:r>
        <w:rPr>
          <w:spacing w:val="-2"/>
        </w:rPr>
        <w:t>you</w:t>
      </w:r>
      <w:r>
        <w:rPr>
          <w:spacing w:val="-6"/>
        </w:rPr>
        <w:t xml:space="preserve"> </w:t>
      </w:r>
      <w:r>
        <w:rPr>
          <w:spacing w:val="-2"/>
        </w:rPr>
        <w:t>pay</w:t>
      </w:r>
      <w:r>
        <w:rPr>
          <w:spacing w:val="-7"/>
        </w:rPr>
        <w:t xml:space="preserve"> </w:t>
      </w:r>
      <w:r>
        <w:rPr>
          <w:spacing w:val="-2"/>
        </w:rPr>
        <w:t>the</w:t>
      </w:r>
      <w:r>
        <w:rPr>
          <w:spacing w:val="-7"/>
        </w:rPr>
        <w:t xml:space="preserve"> </w:t>
      </w:r>
      <w:r>
        <w:rPr>
          <w:spacing w:val="-2"/>
        </w:rPr>
        <w:t>loan</w:t>
      </w:r>
      <w:r>
        <w:rPr>
          <w:spacing w:val="-7"/>
        </w:rPr>
        <w:t xml:space="preserve"> </w:t>
      </w:r>
      <w:r>
        <w:rPr>
          <w:spacing w:val="-2"/>
        </w:rPr>
        <w:t>off</w:t>
      </w:r>
      <w:r>
        <w:rPr>
          <w:spacing w:val="-7"/>
        </w:rPr>
        <w:t xml:space="preserve"> </w:t>
      </w:r>
      <w:r>
        <w:rPr>
          <w:spacing w:val="-2"/>
        </w:rPr>
        <w:t>early,</w:t>
      </w:r>
      <w:r>
        <w:rPr>
          <w:spacing w:val="-7"/>
        </w:rPr>
        <w:t xml:space="preserve"> </w:t>
      </w:r>
      <w:r>
        <w:rPr>
          <w:spacing w:val="-2"/>
        </w:rPr>
        <w:t>you</w:t>
      </w:r>
      <w:r>
        <w:rPr>
          <w:spacing w:val="-7"/>
        </w:rPr>
        <w:t xml:space="preserve"> </w:t>
      </w:r>
      <w:r>
        <w:rPr>
          <w:spacing w:val="-2"/>
        </w:rPr>
        <w:t>will</w:t>
      </w:r>
      <w:r>
        <w:rPr>
          <w:spacing w:val="-7"/>
        </w:rPr>
        <w:t xml:space="preserve"> </w:t>
      </w:r>
      <w:r>
        <w:rPr>
          <w:spacing w:val="-2"/>
        </w:rPr>
        <w:t>not</w:t>
      </w:r>
      <w:r>
        <w:rPr>
          <w:spacing w:val="-7"/>
        </w:rPr>
        <w:t xml:space="preserve"> </w:t>
      </w:r>
      <w:r>
        <w:rPr>
          <w:spacing w:val="-2"/>
        </w:rPr>
        <w:t>have</w:t>
      </w:r>
      <w:r>
        <w:rPr>
          <w:spacing w:val="-7"/>
        </w:rPr>
        <w:t xml:space="preserve"> </w:t>
      </w:r>
      <w:r>
        <w:rPr>
          <w:spacing w:val="-2"/>
        </w:rPr>
        <w:t>to</w:t>
      </w:r>
      <w:r>
        <w:rPr>
          <w:spacing w:val="-7"/>
        </w:rPr>
        <w:t xml:space="preserve"> </w:t>
      </w:r>
      <w:r>
        <w:rPr>
          <w:spacing w:val="-2"/>
        </w:rPr>
        <w:t>pay</w:t>
      </w:r>
      <w:r>
        <w:rPr>
          <w:spacing w:val="-7"/>
        </w:rPr>
        <w:t xml:space="preserve"> </w:t>
      </w:r>
      <w:r>
        <w:rPr>
          <w:spacing w:val="-2"/>
        </w:rPr>
        <w:t>a</w:t>
      </w:r>
      <w:r>
        <w:rPr>
          <w:spacing w:val="-5"/>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71624C84" w14:textId="77777777" w:rsidR="005C2A41" w:rsidRDefault="005C2A41">
      <w:pPr>
        <w:pStyle w:val="BodyText"/>
      </w:pPr>
    </w:p>
    <w:p w14:paraId="631E59E3" w14:textId="77777777" w:rsidR="005C2A41" w:rsidRDefault="005C2A41">
      <w:pPr>
        <w:pStyle w:val="BodyText"/>
        <w:spacing w:before="57"/>
      </w:pPr>
    </w:p>
    <w:p w14:paraId="1E6B5613" w14:textId="77777777" w:rsidR="005C2A41" w:rsidRDefault="00863C9F">
      <w:pPr>
        <w:pStyle w:val="BodyText"/>
        <w:spacing w:line="244" w:lineRule="auto"/>
        <w:ind w:left="183" w:right="47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16D1CD01" w14:textId="77777777" w:rsidR="005C2A41" w:rsidRDefault="005C2A41">
      <w:pPr>
        <w:pStyle w:val="BodyText"/>
        <w:spacing w:line="244" w:lineRule="auto"/>
        <w:jc w:val="both"/>
        <w:sectPr w:rsidR="005C2A41">
          <w:type w:val="continuous"/>
          <w:pgSz w:w="12240" w:h="15840"/>
          <w:pgMar w:top="1760" w:right="720" w:bottom="340" w:left="720" w:header="0" w:footer="1046" w:gutter="0"/>
          <w:cols w:num="2" w:space="720" w:equalWidth="0">
            <w:col w:w="5325" w:space="40"/>
            <w:col w:w="5435"/>
          </w:cols>
        </w:sectPr>
      </w:pPr>
    </w:p>
    <w:p w14:paraId="09B25863" w14:textId="77777777" w:rsidR="005C2A41" w:rsidRDefault="005C2A41">
      <w:pPr>
        <w:pStyle w:val="BodyText"/>
        <w:spacing w:before="217"/>
        <w:rPr>
          <w:sz w:val="20"/>
        </w:rPr>
      </w:pPr>
    </w:p>
    <w:p w14:paraId="19F58A36" w14:textId="77777777" w:rsidR="005C2A41" w:rsidRDefault="00863C9F">
      <w:pPr>
        <w:pStyle w:val="BodyText"/>
        <w:spacing w:line="20" w:lineRule="exact"/>
        <w:ind w:left="438"/>
        <w:rPr>
          <w:sz w:val="2"/>
        </w:rPr>
      </w:pPr>
      <w:r>
        <w:rPr>
          <w:noProof/>
          <w:sz w:val="2"/>
        </w:rPr>
        <mc:AlternateContent>
          <mc:Choice Requires="wpg">
            <w:drawing>
              <wp:inline distT="0" distB="0" distL="0" distR="0" wp14:anchorId="2026DD6B" wp14:editId="44B1E8DC">
                <wp:extent cx="6288405" cy="6350"/>
                <wp:effectExtent l="0" t="0" r="0" b="0"/>
                <wp:docPr id="1439" name="Group 1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8405" cy="6350"/>
                          <a:chOff x="0" y="0"/>
                          <a:chExt cx="6288405" cy="6350"/>
                        </a:xfrm>
                      </wpg:grpSpPr>
                      <wps:wsp>
                        <wps:cNvPr id="1440" name="Graphic 1440"/>
                        <wps:cNvSpPr/>
                        <wps:spPr>
                          <a:xfrm>
                            <a:off x="0" y="0"/>
                            <a:ext cx="6288405" cy="6350"/>
                          </a:xfrm>
                          <a:custGeom>
                            <a:avLst/>
                            <a:gdLst/>
                            <a:ahLst/>
                            <a:cxnLst/>
                            <a:rect l="l" t="t" r="r" b="b"/>
                            <a:pathLst>
                              <a:path w="6288405" h="6350">
                                <a:moveTo>
                                  <a:pt x="6288142" y="0"/>
                                </a:moveTo>
                                <a:lnTo>
                                  <a:pt x="0" y="0"/>
                                </a:lnTo>
                                <a:lnTo>
                                  <a:pt x="0" y="6275"/>
                                </a:lnTo>
                                <a:lnTo>
                                  <a:pt x="6288142" y="6275"/>
                                </a:lnTo>
                                <a:lnTo>
                                  <a:pt x="62881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E87744" id="Group 1439" o:spid="_x0000_s1026" alt="&quot;&quot;" style="width:495.15pt;height:.5pt;mso-position-horizontal-relative:char;mso-position-vertical-relative:line" coordsize="628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">
                <v:shape id="Graphic 1440" o:spid="_x0000_s1027" style="position:absolute;width:62884;height:63;visibility:visible;mso-wrap-style:square;v-text-anchor:top" coordsize="6288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" path="m6288142,l,,,6275r6288142,l6288142,xe" fillcolor="black" stroked="f">
                  <v:path arrowok="t"/>
                </v:shape>
                <w10:anchorlock/>
              </v:group>
            </w:pict>
          </mc:Fallback>
        </mc:AlternateContent>
      </w:r>
    </w:p>
    <w:p w14:paraId="7BC3EE97" w14:textId="77777777" w:rsidR="005C2A41" w:rsidRDefault="00863C9F">
      <w:pPr>
        <w:pStyle w:val="BodyText"/>
        <w:spacing w:before="176" w:line="244" w:lineRule="auto"/>
        <w:ind w:left="438" w:right="492"/>
      </w:pPr>
      <w:r>
        <w:rPr>
          <w:spacing w:val="-4"/>
        </w:rPr>
        <w:t xml:space="preserve">If you change your interest rate type or repayment option choice as described above, the interest rate of the loan and other loan terms may be </w:t>
      </w:r>
      <w:r>
        <w:rPr>
          <w:spacing w:val="-2"/>
        </w:rPr>
        <w:t>changed.</w:t>
      </w:r>
    </w:p>
    <w:p w14:paraId="26A500CE" w14:textId="77777777" w:rsidR="005C2A41" w:rsidRDefault="005C2A41">
      <w:pPr>
        <w:pStyle w:val="BodyText"/>
        <w:spacing w:before="3"/>
      </w:pPr>
    </w:p>
    <w:p w14:paraId="231CB2AF" w14:textId="77777777" w:rsidR="005C2A41" w:rsidRDefault="00863C9F">
      <w:pPr>
        <w:pStyle w:val="BodyText"/>
        <w:spacing w:before="1" w:line="244" w:lineRule="auto"/>
        <w:ind w:left="438" w:right="709"/>
      </w:pPr>
      <w:r>
        <w:rPr>
          <w:spacing w:val="-4"/>
        </w:rPr>
        <w:t xml:space="preserve">Military Lending Act Disclosure: To receive important disclosures and payment obligation information about this loan verbally, please call 855­ </w:t>
      </w:r>
      <w:r>
        <w:rPr>
          <w:spacing w:val="-2"/>
        </w:rPr>
        <w:t>455­6972.</w:t>
      </w:r>
    </w:p>
    <w:p w14:paraId="1EFFA0DE" w14:textId="77777777" w:rsidR="005C2A41" w:rsidRDefault="005C2A41">
      <w:pPr>
        <w:pStyle w:val="BodyText"/>
        <w:spacing w:before="3"/>
      </w:pPr>
    </w:p>
    <w:p w14:paraId="4FCB2E74" w14:textId="77777777" w:rsidR="005C2A41" w:rsidRDefault="00863C9F">
      <w:pPr>
        <w:pStyle w:val="BodyText"/>
        <w:spacing w:before="1"/>
        <w:ind w:left="43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5"/>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in</w:t>
      </w:r>
      <w:r>
        <w:rPr>
          <w:spacing w:val="-6"/>
        </w:rPr>
        <w:t xml:space="preserve"> </w:t>
      </w:r>
      <w:r>
        <w:rPr>
          <w:spacing w:val="-4"/>
        </w:rPr>
        <w:t>the</w:t>
      </w:r>
      <w:r>
        <w:rPr>
          <w:spacing w:val="-6"/>
        </w:rPr>
        <w:t xml:space="preserve"> </w:t>
      </w:r>
      <w:r>
        <w:rPr>
          <w:spacing w:val="-4"/>
        </w:rPr>
        <w:t>promissory</w:t>
      </w:r>
      <w:r>
        <w:rPr>
          <w:spacing w:val="-5"/>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40C1EEC2" w14:textId="77777777" w:rsidR="005C2A41" w:rsidRDefault="005C2A41">
      <w:pPr>
        <w:pStyle w:val="BodyText"/>
        <w:sectPr w:rsidR="005C2A41">
          <w:type w:val="continuous"/>
          <w:pgSz w:w="12240" w:h="15840"/>
          <w:pgMar w:top="1760" w:right="720" w:bottom="340" w:left="720" w:header="0" w:footer="1046" w:gutter="0"/>
          <w:cols w:space="720"/>
        </w:sectPr>
      </w:pPr>
    </w:p>
    <w:p w14:paraId="6AF1616A" w14:textId="77777777" w:rsidR="005C2A41" w:rsidRDefault="00863C9F">
      <w:pPr>
        <w:pStyle w:val="Heading3"/>
        <w:spacing w:before="85"/>
      </w:pPr>
      <w:bookmarkStart w:id="20" w:name="116761664-01_LAD_GRMB_W_F_Rev_3.pdf"/>
      <w:bookmarkEnd w:id="20"/>
      <w:r>
        <w:lastRenderedPageBreak/>
        <w:t>Private</w:t>
      </w:r>
      <w:r>
        <w:rPr>
          <w:spacing w:val="18"/>
        </w:rPr>
        <w:t xml:space="preserve"> </w:t>
      </w:r>
      <w:r>
        <w:t>Education</w:t>
      </w:r>
      <w:r>
        <w:rPr>
          <w:spacing w:val="19"/>
        </w:rPr>
        <w:t xml:space="preserve"> </w:t>
      </w:r>
      <w:r>
        <w:t>Loan</w:t>
      </w:r>
      <w:r>
        <w:rPr>
          <w:spacing w:val="19"/>
        </w:rPr>
        <w:t xml:space="preserve"> </w:t>
      </w:r>
      <w:r>
        <w:t>Approval</w:t>
      </w:r>
      <w:r>
        <w:rPr>
          <w:spacing w:val="19"/>
        </w:rPr>
        <w:t xml:space="preserve"> </w:t>
      </w:r>
      <w:r>
        <w:rPr>
          <w:spacing w:val="-2"/>
        </w:rPr>
        <w:t>Disclosure</w:t>
      </w:r>
    </w:p>
    <w:p w14:paraId="493310A6" w14:textId="77777777" w:rsidR="005C2A41" w:rsidRDefault="00863C9F">
      <w:pPr>
        <w:pStyle w:val="BodyText"/>
        <w:spacing w:before="8"/>
        <w:ind w:right="614"/>
        <w:jc w:val="right"/>
      </w:pPr>
      <w:r>
        <w:t>Page</w:t>
      </w:r>
      <w:r>
        <w:rPr>
          <w:spacing w:val="-9"/>
        </w:rPr>
        <w:t xml:space="preserve"> </w:t>
      </w:r>
      <w:r>
        <w:t>1</w:t>
      </w:r>
      <w:r>
        <w:rPr>
          <w:spacing w:val="-8"/>
        </w:rPr>
        <w:t xml:space="preserve"> </w:t>
      </w:r>
      <w:r>
        <w:t>of</w:t>
      </w:r>
      <w:r>
        <w:rPr>
          <w:spacing w:val="-8"/>
        </w:rPr>
        <w:t xml:space="preserve"> </w:t>
      </w:r>
      <w:r>
        <w:rPr>
          <w:spacing w:val="-10"/>
        </w:rPr>
        <w:t>2</w:t>
      </w:r>
    </w:p>
    <w:p w14:paraId="471294EF" w14:textId="77777777" w:rsidR="005C2A41" w:rsidRDefault="00863C9F">
      <w:pPr>
        <w:pStyle w:val="BodyText"/>
        <w:spacing w:before="3"/>
        <w:rPr>
          <w:sz w:val="5"/>
        </w:rPr>
      </w:pPr>
      <w:r>
        <w:rPr>
          <w:noProof/>
          <w:sz w:val="5"/>
        </w:rPr>
        <mc:AlternateContent>
          <mc:Choice Requires="wps">
            <w:drawing>
              <wp:anchor distT="0" distB="0" distL="0" distR="0" simplePos="0" relativeHeight="487872512" behindDoc="1" locked="0" layoutInCell="1" allowOverlap="1" wp14:anchorId="0BD410DC" wp14:editId="28C91422">
                <wp:simplePos x="0" y="0"/>
                <wp:positionH relativeFrom="page">
                  <wp:posOffset>754682</wp:posOffset>
                </wp:positionH>
                <wp:positionV relativeFrom="paragraph">
                  <wp:posOffset>54028</wp:posOffset>
                </wp:positionV>
                <wp:extent cx="6263640" cy="38100"/>
                <wp:effectExtent l="0" t="0" r="0" b="0"/>
                <wp:wrapTopAndBottom/>
                <wp:docPr id="1444" name="Graphic 1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38100"/>
                        </a:xfrm>
                        <a:custGeom>
                          <a:avLst/>
                          <a:gdLst/>
                          <a:ahLst/>
                          <a:cxnLst/>
                          <a:rect l="l" t="t" r="r" b="b"/>
                          <a:pathLst>
                            <a:path w="6263640" h="38100">
                              <a:moveTo>
                                <a:pt x="6263039" y="0"/>
                              </a:moveTo>
                              <a:lnTo>
                                <a:pt x="0" y="0"/>
                              </a:lnTo>
                              <a:lnTo>
                                <a:pt x="0" y="37653"/>
                              </a:lnTo>
                              <a:lnTo>
                                <a:pt x="6263039" y="37653"/>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118F3E" id="Graphic 1444" o:spid="_x0000_s1026" alt="&quot;&quot;" style="position:absolute;margin-left:59.4pt;margin-top:4.25pt;width:493.2pt;height:3pt;z-index:-15443968;visibility:visible;mso-wrap-style:square;mso-wrap-distance-left:0;mso-wrap-distance-top:0;mso-wrap-distance-right:0;mso-wrap-distance-bottom:0;mso-position-horizontal:absolute;mso-position-horizontal-relative:page;mso-position-vertical:absolute;mso-position-vertical-relative:text;v-text-anchor:top" coordsize="62636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" path="m6263039,l,,,37653r6263039,l6263039,xe" fillcolor="black" stroked="f">
                <v:path arrowok="t"/>
                <w10:wrap type="topAndBottom" anchorx="page"/>
              </v:shape>
            </w:pict>
          </mc:Fallback>
        </mc:AlternateContent>
      </w:r>
    </w:p>
    <w:p w14:paraId="2EE86C7E" w14:textId="77777777" w:rsidR="005C2A41" w:rsidRDefault="00863C9F">
      <w:pPr>
        <w:tabs>
          <w:tab w:val="left" w:pos="3452"/>
          <w:tab w:val="left" w:pos="8354"/>
        </w:tabs>
        <w:spacing w:before="146" w:line="215" w:lineRule="exact"/>
        <w:ind w:left="498"/>
        <w:rPr>
          <w:b/>
          <w:sz w:val="16"/>
        </w:rPr>
      </w:pPr>
      <w:r>
        <w:rPr>
          <w:b/>
          <w:position w:val="-3"/>
          <w:sz w:val="20"/>
        </w:rPr>
        <w:t>Sallie</w:t>
      </w:r>
      <w:r>
        <w:rPr>
          <w:b/>
          <w:spacing w:val="10"/>
          <w:position w:val="-3"/>
          <w:sz w:val="20"/>
        </w:rPr>
        <w:t xml:space="preserve"> </w:t>
      </w:r>
      <w:r>
        <w:rPr>
          <w:b/>
          <w:position w:val="-3"/>
          <w:sz w:val="20"/>
        </w:rPr>
        <w:t>Mae</w:t>
      </w:r>
      <w:r>
        <w:rPr>
          <w:b/>
          <w:spacing w:val="11"/>
          <w:position w:val="-3"/>
          <w:sz w:val="20"/>
        </w:rPr>
        <w:t xml:space="preserve"> </w:t>
      </w:r>
      <w:r>
        <w:rPr>
          <w:b/>
          <w:position w:val="-3"/>
          <w:sz w:val="20"/>
        </w:rPr>
        <w:t>MBA</w:t>
      </w:r>
      <w:r>
        <w:rPr>
          <w:b/>
          <w:spacing w:val="11"/>
          <w:position w:val="-3"/>
          <w:sz w:val="20"/>
        </w:rPr>
        <w:t xml:space="preserve"> </w:t>
      </w:r>
      <w:r>
        <w:rPr>
          <w:b/>
          <w:spacing w:val="-4"/>
          <w:position w:val="-3"/>
          <w:sz w:val="20"/>
        </w:rPr>
        <w:t>Loan</w:t>
      </w:r>
      <w:r>
        <w:rPr>
          <w:b/>
          <w:position w:val="-3"/>
          <w:sz w:val="20"/>
        </w:rPr>
        <w:tab/>
      </w:r>
      <w:r>
        <w:rPr>
          <w:b/>
          <w:spacing w:val="-2"/>
          <w:sz w:val="16"/>
        </w:rPr>
        <w:t>BORROWER:</w:t>
      </w:r>
      <w:r>
        <w:rPr>
          <w:b/>
          <w:sz w:val="16"/>
        </w:rPr>
        <w:tab/>
      </w:r>
      <w:r>
        <w:rPr>
          <w:b/>
          <w:spacing w:val="-2"/>
          <w:sz w:val="16"/>
        </w:rPr>
        <w:t>CREDITOR:</w:t>
      </w:r>
    </w:p>
    <w:p w14:paraId="2596E52F" w14:textId="77777777" w:rsidR="005C2A41" w:rsidRDefault="00863C9F">
      <w:pPr>
        <w:pStyle w:val="BodyText"/>
        <w:spacing w:line="167" w:lineRule="exact"/>
        <w:ind w:left="8354"/>
      </w:pPr>
      <w:r>
        <w:rPr>
          <w:spacing w:val="-2"/>
        </w:rPr>
        <w:t>Sallie</w:t>
      </w:r>
      <w:r>
        <w:rPr>
          <w:spacing w:val="-9"/>
        </w:rPr>
        <w:t xml:space="preserve"> </w:t>
      </w:r>
      <w:r>
        <w:rPr>
          <w:spacing w:val="-2"/>
        </w:rPr>
        <w:t>Mae</w:t>
      </w:r>
      <w:r>
        <w:rPr>
          <w:spacing w:val="-8"/>
        </w:rPr>
        <w:t xml:space="preserve"> </w:t>
      </w:r>
      <w:r>
        <w:rPr>
          <w:spacing w:val="-4"/>
        </w:rPr>
        <w:t>Bank</w:t>
      </w:r>
    </w:p>
    <w:p w14:paraId="28E2F386" w14:textId="77777777" w:rsidR="005C2A41" w:rsidRDefault="00863C9F">
      <w:pPr>
        <w:pStyle w:val="BodyText"/>
        <w:spacing w:before="4"/>
        <w:ind w:left="8354"/>
      </w:pPr>
      <w:r>
        <w:rPr>
          <w:spacing w:val="-2"/>
        </w:rPr>
        <w:t>P.O.</w:t>
      </w:r>
      <w:r>
        <w:rPr>
          <w:spacing w:val="-8"/>
        </w:rPr>
        <w:t xml:space="preserve"> </w:t>
      </w:r>
      <w:r>
        <w:rPr>
          <w:spacing w:val="-2"/>
        </w:rPr>
        <w:t>Box</w:t>
      </w:r>
      <w:r>
        <w:rPr>
          <w:spacing w:val="-8"/>
        </w:rPr>
        <w:t xml:space="preserve"> </w:t>
      </w:r>
      <w:r>
        <w:rPr>
          <w:spacing w:val="-4"/>
        </w:rPr>
        <w:t>3319</w:t>
      </w:r>
    </w:p>
    <w:p w14:paraId="25A51F0B" w14:textId="77777777" w:rsidR="005C2A41" w:rsidRDefault="00863C9F">
      <w:pPr>
        <w:pStyle w:val="BodyText"/>
        <w:spacing w:before="4"/>
        <w:ind w:left="8354"/>
      </w:pPr>
      <w:r>
        <w:rPr>
          <w:spacing w:val="-4"/>
        </w:rPr>
        <w:t>Wilmington,</w:t>
      </w:r>
      <w:r>
        <w:rPr>
          <w:spacing w:val="-3"/>
        </w:rPr>
        <w:t xml:space="preserve"> </w:t>
      </w:r>
      <w:r>
        <w:rPr>
          <w:spacing w:val="-4"/>
        </w:rPr>
        <w:t>DE</w:t>
      </w:r>
      <w:r>
        <w:rPr>
          <w:spacing w:val="2"/>
        </w:rPr>
        <w:t xml:space="preserve"> </w:t>
      </w:r>
      <w:r>
        <w:rPr>
          <w:spacing w:val="-4"/>
        </w:rPr>
        <w:t>19804</w:t>
      </w:r>
    </w:p>
    <w:p w14:paraId="4AA4A7C9" w14:textId="77777777" w:rsidR="005C2A41" w:rsidRDefault="005C2A41">
      <w:pPr>
        <w:pStyle w:val="BodyText"/>
        <w:spacing w:before="94"/>
      </w:pPr>
    </w:p>
    <w:p w14:paraId="29C5AC1A" w14:textId="77777777" w:rsidR="005C2A41" w:rsidRDefault="00863C9F">
      <w:pPr>
        <w:pStyle w:val="Heading1"/>
        <w:tabs>
          <w:tab w:val="left" w:pos="10311"/>
        </w:tabs>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1F68325F" w14:textId="77777777" w:rsidR="005C2A41" w:rsidRDefault="00863C9F">
      <w:pPr>
        <w:tabs>
          <w:tab w:val="left" w:pos="3097"/>
          <w:tab w:val="left" w:pos="5587"/>
          <w:tab w:val="left" w:pos="8068"/>
        </w:tabs>
        <w:spacing w:before="170" w:after="15"/>
        <w:ind w:left="60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7B612094" w14:textId="77777777" w:rsidR="005C2A41" w:rsidRDefault="00863C9F">
      <w:pPr>
        <w:ind w:left="507"/>
        <w:rPr>
          <w:sz w:val="20"/>
        </w:rPr>
      </w:pPr>
      <w:r>
        <w:rPr>
          <w:noProof/>
          <w:sz w:val="20"/>
        </w:rPr>
        <mc:AlternateContent>
          <mc:Choice Requires="wps">
            <w:drawing>
              <wp:inline distT="0" distB="0" distL="0" distR="0" wp14:anchorId="0CAA9B1E" wp14:editId="080D7B9C">
                <wp:extent cx="1462405" cy="558800"/>
                <wp:effectExtent l="9525" t="0" r="0" b="3175"/>
                <wp:docPr id="1445" name="Text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558800"/>
                        </a:xfrm>
                        <a:prstGeom prst="rect">
                          <a:avLst/>
                        </a:prstGeom>
                        <a:ln w="6275">
                          <a:solidFill>
                            <a:srgbClr val="000000"/>
                          </a:solidFill>
                          <a:prstDash val="solid"/>
                        </a:ln>
                      </wps:spPr>
                      <wps:txbx>
                        <w:txbxContent>
                          <w:p w14:paraId="4841D622" w14:textId="77777777" w:rsidR="005C2A41" w:rsidRDefault="00863C9F">
                            <w:pPr>
                              <w:spacing w:before="280"/>
                              <w:ind w:left="474"/>
                              <w:rPr>
                                <w:sz w:val="26"/>
                              </w:rPr>
                            </w:pPr>
                            <w:r>
                              <w:rPr>
                                <w:spacing w:val="-2"/>
                                <w:sz w:val="26"/>
                              </w:rPr>
                              <w:t>$15,000.00</w:t>
                            </w:r>
                          </w:p>
                        </w:txbxContent>
                      </wps:txbx>
                      <wps:bodyPr wrap="square" lIns="0" tIns="0" rIns="0" bIns="0" rtlCol="0">
                        <a:noAutofit/>
                      </wps:bodyPr>
                    </wps:wsp>
                  </a:graphicData>
                </a:graphic>
              </wp:inline>
            </w:drawing>
          </mc:Choice>
          <mc:Fallback>
            <w:pict>
              <v:shape w14:anchorId="0CAA9B1E" id="Textbox 1445" o:spid="_x0000_s1272" type="#_x0000_t202" style="width:115.1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" filled="f" strokeweight=".17431mm">
                <v:path arrowok="t"/>
                <v:textbox inset="0,0,0,0">
                  <w:txbxContent>
                    <w:p w14:paraId="4841D622" w14:textId="77777777" w:rsidR="005C2A41" w:rsidRDefault="00863C9F">
                      <w:pPr>
                        <w:spacing w:before="280"/>
                        <w:ind w:left="474"/>
                        <w:rPr>
                          <w:sz w:val="26"/>
                        </w:rPr>
                      </w:pPr>
                      <w:r>
                        <w:rPr>
                          <w:spacing w:val="-2"/>
                          <w:sz w:val="26"/>
                        </w:rPr>
                        <w:t>$15,000.00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084BBB82" wp14:editId="5C6527AB">
                <wp:extent cx="1437640" cy="534035"/>
                <wp:effectExtent l="19050" t="9525" r="10159" b="18415"/>
                <wp:docPr id="1446" name="Text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1A8D60FA" w14:textId="77777777" w:rsidR="005C2A41" w:rsidRDefault="00863C9F">
                            <w:pPr>
                              <w:spacing w:before="240"/>
                              <w:ind w:left="583"/>
                              <w:rPr>
                                <w:sz w:val="26"/>
                              </w:rPr>
                            </w:pPr>
                            <w:r>
                              <w:rPr>
                                <w:spacing w:val="-2"/>
                                <w:sz w:val="26"/>
                              </w:rPr>
                              <w:t>11.000%</w:t>
                            </w:r>
                          </w:p>
                        </w:txbxContent>
                      </wps:txbx>
                      <wps:bodyPr wrap="square" lIns="0" tIns="0" rIns="0" bIns="0" rtlCol="0">
                        <a:noAutofit/>
                      </wps:bodyPr>
                    </wps:wsp>
                  </a:graphicData>
                </a:graphic>
              </wp:inline>
            </w:drawing>
          </mc:Choice>
          <mc:Fallback>
            <w:pict>
              <v:shape w14:anchorId="084BBB82" id="Textbox 1446" o:spid="_x0000_s1273"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" filled="f" strokeweight=".87158mm">
                <v:path arrowok="t"/>
                <v:textbox inset="0,0,0,0">
                  <w:txbxContent>
                    <w:p w14:paraId="1A8D60FA" w14:textId="77777777" w:rsidR="005C2A41" w:rsidRDefault="00863C9F">
                      <w:pPr>
                        <w:spacing w:before="240"/>
                        <w:ind w:left="583"/>
                        <w:rPr>
                          <w:sz w:val="26"/>
                        </w:rPr>
                      </w:pPr>
                      <w:r>
                        <w:rPr>
                          <w:spacing w:val="-2"/>
                          <w:sz w:val="26"/>
                        </w:rPr>
                        <w:t>11.000%</w:t>
                      </w:r>
                    </w:p>
                  </w:txbxContent>
                </v:textbox>
                <w10:anchorlock/>
              </v:shape>
            </w:pict>
          </mc:Fallback>
        </mc:AlternateContent>
      </w:r>
      <w:r>
        <w:rPr>
          <w:rFonts w:ascii="Times New Roman"/>
          <w:spacing w:val="114"/>
          <w:sz w:val="20"/>
        </w:rPr>
        <w:t xml:space="preserve"> </w:t>
      </w:r>
      <w:r>
        <w:rPr>
          <w:noProof/>
          <w:spacing w:val="114"/>
          <w:sz w:val="20"/>
        </w:rPr>
        <mc:AlternateContent>
          <mc:Choice Requires="wps">
            <w:drawing>
              <wp:inline distT="0" distB="0" distL="0" distR="0" wp14:anchorId="2FAFA2DD" wp14:editId="0007C6AA">
                <wp:extent cx="1437640" cy="534035"/>
                <wp:effectExtent l="19050" t="9525" r="10159" b="18415"/>
                <wp:docPr id="1447" name="Text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48AFC8CC" w14:textId="77777777" w:rsidR="005C2A41" w:rsidRDefault="00863C9F">
                            <w:pPr>
                              <w:spacing w:before="240"/>
                              <w:ind w:left="434"/>
                              <w:rPr>
                                <w:sz w:val="26"/>
                              </w:rPr>
                            </w:pPr>
                            <w:r>
                              <w:rPr>
                                <w:spacing w:val="-2"/>
                                <w:sz w:val="26"/>
                              </w:rPr>
                              <w:t>$17,383.28</w:t>
                            </w:r>
                          </w:p>
                        </w:txbxContent>
                      </wps:txbx>
                      <wps:bodyPr wrap="square" lIns="0" tIns="0" rIns="0" bIns="0" rtlCol="0">
                        <a:noAutofit/>
                      </wps:bodyPr>
                    </wps:wsp>
                  </a:graphicData>
                </a:graphic>
              </wp:inline>
            </w:drawing>
          </mc:Choice>
          <mc:Fallback>
            <w:pict>
              <v:shape w14:anchorId="2FAFA2DD" id="Textbox 1447" o:spid="_x0000_s1274"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" filled="f" strokeweight=".87158mm">
                <v:path arrowok="t"/>
                <v:textbox inset="0,0,0,0">
                  <w:txbxContent>
                    <w:p w14:paraId="48AFC8CC" w14:textId="77777777" w:rsidR="005C2A41" w:rsidRDefault="00863C9F">
                      <w:pPr>
                        <w:spacing w:before="240"/>
                        <w:ind w:left="434"/>
                        <w:rPr>
                          <w:sz w:val="26"/>
                        </w:rPr>
                      </w:pPr>
                      <w:r>
                        <w:rPr>
                          <w:spacing w:val="-2"/>
                          <w:sz w:val="26"/>
                        </w:rPr>
                        <w:t>$17,383.28</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455D1B15" wp14:editId="1FE4DEBB">
                <wp:extent cx="1456055" cy="558800"/>
                <wp:effectExtent l="9525" t="0" r="1269" b="3175"/>
                <wp:docPr id="1448" name="Text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558800"/>
                        </a:xfrm>
                        <a:prstGeom prst="rect">
                          <a:avLst/>
                        </a:prstGeom>
                        <a:ln w="6275">
                          <a:solidFill>
                            <a:srgbClr val="000000"/>
                          </a:solidFill>
                          <a:prstDash val="solid"/>
                        </a:ln>
                      </wps:spPr>
                      <wps:txbx>
                        <w:txbxContent>
                          <w:p w14:paraId="7C45E5CA" w14:textId="77777777" w:rsidR="005C2A41" w:rsidRDefault="00863C9F">
                            <w:pPr>
                              <w:spacing w:before="280"/>
                              <w:ind w:left="474"/>
                              <w:rPr>
                                <w:sz w:val="26"/>
                              </w:rPr>
                            </w:pPr>
                            <w:r>
                              <w:rPr>
                                <w:spacing w:val="-2"/>
                                <w:sz w:val="26"/>
                              </w:rPr>
                              <w:t>$32,383.28</w:t>
                            </w:r>
                          </w:p>
                        </w:txbxContent>
                      </wps:txbx>
                      <wps:bodyPr wrap="square" lIns="0" tIns="0" rIns="0" bIns="0" rtlCol="0">
                        <a:noAutofit/>
                      </wps:bodyPr>
                    </wps:wsp>
                  </a:graphicData>
                </a:graphic>
              </wp:inline>
            </w:drawing>
          </mc:Choice>
          <mc:Fallback>
            <w:pict>
              <v:shape w14:anchorId="455D1B15" id="Textbox 1448" o:spid="_x0000_s1275" type="#_x0000_t202" style="width:114.6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" filled="f" strokeweight=".17431mm">
                <v:path arrowok="t"/>
                <v:textbox inset="0,0,0,0">
                  <w:txbxContent>
                    <w:p w14:paraId="7C45E5CA" w14:textId="77777777" w:rsidR="005C2A41" w:rsidRDefault="00863C9F">
                      <w:pPr>
                        <w:spacing w:before="280"/>
                        <w:ind w:left="474"/>
                        <w:rPr>
                          <w:sz w:val="26"/>
                        </w:rPr>
                      </w:pPr>
                      <w:r>
                        <w:rPr>
                          <w:spacing w:val="-2"/>
                          <w:sz w:val="26"/>
                        </w:rPr>
                        <w:t>$32,383.28</w:t>
                      </w:r>
                    </w:p>
                  </w:txbxContent>
                </v:textbox>
                <w10:anchorlock/>
              </v:shape>
            </w:pict>
          </mc:Fallback>
        </mc:AlternateContent>
      </w:r>
    </w:p>
    <w:p w14:paraId="582BC533" w14:textId="77777777" w:rsidR="005C2A41" w:rsidRDefault="005C2A41">
      <w:pPr>
        <w:rPr>
          <w:sz w:val="20"/>
        </w:rPr>
        <w:sectPr w:rsidR="005C2A41">
          <w:headerReference w:type="even" r:id="rId246"/>
          <w:headerReference w:type="default" r:id="rId247"/>
          <w:pgSz w:w="12240" w:h="15840"/>
          <w:pgMar w:top="500" w:right="720" w:bottom="400" w:left="720" w:header="312" w:footer="0" w:gutter="0"/>
          <w:cols w:space="720"/>
        </w:sectPr>
      </w:pPr>
    </w:p>
    <w:p w14:paraId="2239240C" w14:textId="77777777" w:rsidR="005C2A41" w:rsidRDefault="00863C9F">
      <w:pPr>
        <w:pStyle w:val="BodyText"/>
        <w:spacing w:before="2" w:line="244" w:lineRule="auto"/>
        <w:ind w:left="606" w:right="84"/>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0528B721" w14:textId="77777777" w:rsidR="005C2A41" w:rsidRDefault="005C2A41">
      <w:pPr>
        <w:pStyle w:val="BodyText"/>
        <w:spacing w:before="183"/>
      </w:pPr>
    </w:p>
    <w:p w14:paraId="06062D81" w14:textId="77777777" w:rsidR="005C2A41" w:rsidRDefault="00863C9F">
      <w:pPr>
        <w:pStyle w:val="Heading6"/>
        <w:spacing w:line="326" w:lineRule="auto"/>
      </w:pPr>
      <w:r>
        <w:rPr>
          <w:spacing w:val="-2"/>
          <w:w w:val="105"/>
        </w:rPr>
        <w:t>ITEMIZATION</w:t>
      </w:r>
      <w:r>
        <w:rPr>
          <w:spacing w:val="-12"/>
          <w:w w:val="105"/>
        </w:rPr>
        <w:t xml:space="preserve"> </w:t>
      </w:r>
      <w:r>
        <w:rPr>
          <w:spacing w:val="-2"/>
          <w:w w:val="105"/>
        </w:rPr>
        <w:t>OF</w:t>
      </w:r>
      <w:r>
        <w:rPr>
          <w:spacing w:val="-12"/>
          <w:w w:val="105"/>
        </w:rPr>
        <w:t xml:space="preserve"> </w:t>
      </w:r>
      <w:r>
        <w:rPr>
          <w:spacing w:val="-2"/>
          <w:w w:val="105"/>
        </w:rPr>
        <w:t>AMOUNT FINANCED</w:t>
      </w:r>
    </w:p>
    <w:p w14:paraId="360C7067" w14:textId="77777777" w:rsidR="005C2A41" w:rsidRDefault="00863C9F">
      <w:pPr>
        <w:pStyle w:val="BodyText"/>
        <w:tabs>
          <w:tab w:val="left" w:pos="2524"/>
        </w:tabs>
        <w:spacing w:before="2" w:line="244" w:lineRule="auto"/>
        <w:ind w:left="2524" w:right="168" w:hanging="2491"/>
      </w:pPr>
      <w:r>
        <w:br w:type="column"/>
      </w:r>
      <w:r>
        <w:t>Your interest rate.</w:t>
      </w:r>
      <w:r>
        <w:tab/>
      </w:r>
      <w:r>
        <w:rPr>
          <w:spacing w:val="-4"/>
        </w:rPr>
        <w:t>The</w:t>
      </w:r>
      <w:r>
        <w:rPr>
          <w:spacing w:val="-8"/>
        </w:rPr>
        <w:t xml:space="preserve"> </w:t>
      </w:r>
      <w:proofErr w:type="gramStart"/>
      <w:r>
        <w:rPr>
          <w:spacing w:val="-4"/>
        </w:rPr>
        <w:t>estimated</w:t>
      </w:r>
      <w:r>
        <w:rPr>
          <w:spacing w:val="-7"/>
        </w:rPr>
        <w:t xml:space="preserve"> </w:t>
      </w:r>
      <w:r>
        <w:rPr>
          <w:spacing w:val="-4"/>
        </w:rPr>
        <w:t>dollar</w:t>
      </w:r>
      <w:proofErr w:type="gramEnd"/>
      <w:r>
        <w:rPr>
          <w:spacing w:val="-7"/>
        </w:rPr>
        <w:t xml:space="preserve"> </w:t>
      </w:r>
      <w:r>
        <w:rPr>
          <w:spacing w:val="-4"/>
        </w:rPr>
        <w:t xml:space="preserve">amount </w:t>
      </w:r>
      <w:r>
        <w:t>the credit will cost you.</w:t>
      </w:r>
    </w:p>
    <w:p w14:paraId="1640DE49" w14:textId="77777777" w:rsidR="005C2A41" w:rsidRDefault="005C2A41">
      <w:pPr>
        <w:pStyle w:val="BodyText"/>
      </w:pPr>
    </w:p>
    <w:p w14:paraId="519C5934" w14:textId="77777777" w:rsidR="005C2A41" w:rsidRDefault="005C2A41">
      <w:pPr>
        <w:pStyle w:val="BodyText"/>
        <w:spacing w:before="167"/>
      </w:pPr>
    </w:p>
    <w:p w14:paraId="7617130D" w14:textId="77777777" w:rsidR="005C2A41" w:rsidRDefault="00863C9F">
      <w:pPr>
        <w:pStyle w:val="Heading6"/>
        <w:ind w:left="1704"/>
      </w:pPr>
      <w:r>
        <w:rPr>
          <w:spacing w:val="-2"/>
          <w:w w:val="105"/>
        </w:rPr>
        <w:t>ABOUT</w:t>
      </w:r>
      <w:r>
        <w:rPr>
          <w:spacing w:val="-9"/>
          <w:w w:val="105"/>
        </w:rPr>
        <w:t xml:space="preserve"> </w:t>
      </w:r>
      <w:r>
        <w:rPr>
          <w:spacing w:val="-2"/>
          <w:w w:val="105"/>
        </w:rPr>
        <w:t>YOUR</w:t>
      </w:r>
      <w:r>
        <w:rPr>
          <w:spacing w:val="-9"/>
          <w:w w:val="105"/>
        </w:rPr>
        <w:t xml:space="preserve"> </w:t>
      </w:r>
      <w:r>
        <w:rPr>
          <w:spacing w:val="-2"/>
          <w:w w:val="105"/>
        </w:rPr>
        <w:t>INTEREST</w:t>
      </w:r>
      <w:r>
        <w:rPr>
          <w:spacing w:val="-9"/>
          <w:w w:val="105"/>
        </w:rPr>
        <w:t xml:space="preserve"> </w:t>
      </w:r>
      <w:r>
        <w:rPr>
          <w:spacing w:val="-4"/>
          <w:w w:val="105"/>
        </w:rPr>
        <w:t>RATE</w:t>
      </w:r>
    </w:p>
    <w:p w14:paraId="6E42E0E4" w14:textId="77777777" w:rsidR="005C2A41" w:rsidRDefault="00863C9F">
      <w:pPr>
        <w:pStyle w:val="BodyText"/>
        <w:spacing w:before="2" w:line="244" w:lineRule="auto"/>
        <w:ind w:left="337" w:right="586"/>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16BA7EBF" w14:textId="77777777" w:rsidR="005C2A41" w:rsidRDefault="005C2A41">
      <w:pPr>
        <w:pStyle w:val="BodyText"/>
        <w:spacing w:line="244" w:lineRule="auto"/>
        <w:sectPr w:rsidR="005C2A41">
          <w:type w:val="continuous"/>
          <w:pgSz w:w="12240" w:h="15840"/>
          <w:pgMar w:top="1760" w:right="720" w:bottom="340" w:left="720" w:header="312" w:footer="0" w:gutter="0"/>
          <w:cols w:num="3" w:space="720" w:equalWidth="0">
            <w:col w:w="3024" w:space="40"/>
            <w:col w:w="4628" w:space="39"/>
            <w:col w:w="3069"/>
          </w:cols>
        </w:sectPr>
      </w:pPr>
    </w:p>
    <w:p w14:paraId="0B9D18DE" w14:textId="77777777" w:rsidR="005C2A41" w:rsidRDefault="00863C9F">
      <w:pPr>
        <w:spacing w:before="38" w:line="297" w:lineRule="auto"/>
        <w:ind w:left="4965" w:right="709" w:hanging="193"/>
        <w:rPr>
          <w:sz w:val="18"/>
        </w:rPr>
      </w:pPr>
      <w:r>
        <w:rPr>
          <w:noProof/>
          <w:sz w:val="18"/>
        </w:rPr>
        <mc:AlternateContent>
          <mc:Choice Requires="wps">
            <w:drawing>
              <wp:anchor distT="0" distB="0" distL="0" distR="0" simplePos="0" relativeHeight="16017408" behindDoc="0" locked="0" layoutInCell="1" allowOverlap="1" wp14:anchorId="2A4174D7" wp14:editId="2C2C2BD5">
                <wp:simplePos x="0" y="0"/>
                <wp:positionH relativeFrom="page">
                  <wp:posOffset>754236</wp:posOffset>
                </wp:positionH>
                <wp:positionV relativeFrom="paragraph">
                  <wp:posOffset>37500</wp:posOffset>
                </wp:positionV>
                <wp:extent cx="2385695" cy="2590165"/>
                <wp:effectExtent l="0" t="0" r="0" b="0"/>
                <wp:wrapNone/>
                <wp:docPr id="1449" name="Text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259016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03268B13" w14:textId="77777777">
                              <w:trPr>
                                <w:trHeight w:val="395"/>
                              </w:trPr>
                              <w:tc>
                                <w:tcPr>
                                  <w:tcW w:w="2461" w:type="dxa"/>
                                </w:tcPr>
                                <w:p w14:paraId="701092F5"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46E2BAD6" w14:textId="77777777" w:rsidR="005C2A41" w:rsidRDefault="00863C9F">
                                  <w:pPr>
                                    <w:pStyle w:val="TableParagraph"/>
                                    <w:spacing w:before="58"/>
                                    <w:ind w:left="16"/>
                                    <w:jc w:val="center"/>
                                    <w:rPr>
                                      <w:sz w:val="17"/>
                                    </w:rPr>
                                  </w:pPr>
                                  <w:r>
                                    <w:rPr>
                                      <w:spacing w:val="-2"/>
                                      <w:sz w:val="17"/>
                                    </w:rPr>
                                    <w:t>$0.00</w:t>
                                  </w:r>
                                </w:p>
                              </w:tc>
                            </w:tr>
                            <w:tr w:rsidR="005C2A41" w14:paraId="50F1AF0F" w14:textId="77777777">
                              <w:trPr>
                                <w:trHeight w:val="1165"/>
                              </w:trPr>
                              <w:tc>
                                <w:tcPr>
                                  <w:tcW w:w="2461" w:type="dxa"/>
                                </w:tcPr>
                                <w:p w14:paraId="78B1F785"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5E719C2F" w14:textId="77777777" w:rsidR="005C2A41" w:rsidRDefault="00863C9F">
                                  <w:pPr>
                                    <w:pStyle w:val="TableParagraph"/>
                                    <w:spacing w:before="2" w:line="314" w:lineRule="auto"/>
                                    <w:ind w:left="276"/>
                                    <w:rPr>
                                      <w:sz w:val="17"/>
                                    </w:rPr>
                                  </w:pPr>
                                  <w:r>
                                    <w:rPr>
                                      <w:spacing w:val="-8"/>
                                      <w:sz w:val="17"/>
                                    </w:rPr>
                                    <w:t>UNIVERSITY</w:t>
                                  </w:r>
                                  <w:r>
                                    <w:rPr>
                                      <w:spacing w:val="-12"/>
                                      <w:sz w:val="17"/>
                                    </w:rPr>
                                    <w:t xml:space="preserve"> </w:t>
                                  </w:r>
                                  <w:r>
                                    <w:rPr>
                                      <w:spacing w:val="-8"/>
                                      <w:sz w:val="17"/>
                                    </w:rPr>
                                    <w:t>OF</w:t>
                                  </w:r>
                                  <w:r>
                                    <w:rPr>
                                      <w:spacing w:val="-12"/>
                                      <w:sz w:val="17"/>
                                    </w:rPr>
                                    <w:t xml:space="preserve"> </w:t>
                                  </w:r>
                                  <w:r>
                                    <w:rPr>
                                      <w:spacing w:val="-8"/>
                                      <w:sz w:val="17"/>
                                    </w:rPr>
                                    <w:t>DUBLIN</w:t>
                                  </w:r>
                                  <w:r>
                                    <w:rPr>
                                      <w:sz w:val="17"/>
                                    </w:rPr>
                                    <w:t xml:space="preserve"> TRINITY</w:t>
                                  </w:r>
                                  <w:r>
                                    <w:rPr>
                                      <w:spacing w:val="-14"/>
                                      <w:sz w:val="17"/>
                                    </w:rPr>
                                    <w:t xml:space="preserve"> </w:t>
                                  </w:r>
                                  <w:r>
                                    <w:rPr>
                                      <w:sz w:val="17"/>
                                    </w:rPr>
                                    <w:t>COLLEGE</w:t>
                                  </w:r>
                                </w:p>
                              </w:tc>
                              <w:tc>
                                <w:tcPr>
                                  <w:tcW w:w="1156" w:type="dxa"/>
                                </w:tcPr>
                                <w:p w14:paraId="47819303"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$15,000.00</w:t>
                                  </w:r>
                                </w:p>
                              </w:tc>
                            </w:tr>
                            <w:tr w:rsidR="005C2A41" w14:paraId="5E415211" w14:textId="77777777">
                              <w:trPr>
                                <w:trHeight w:val="652"/>
                              </w:trPr>
                              <w:tc>
                                <w:tcPr>
                                  <w:tcW w:w="2461" w:type="dxa"/>
                                  <w:shd w:val="clear" w:color="auto" w:fill="DBDBDB"/>
                                </w:tcPr>
                                <w:p w14:paraId="62D5AB8A"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3A22A5D9"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$15,000.00</w:t>
                                  </w:r>
                                </w:p>
                              </w:tc>
                            </w:tr>
                            <w:tr w:rsidR="005C2A41" w14:paraId="47E394FC" w14:textId="77777777">
                              <w:trPr>
                                <w:trHeight w:val="1422"/>
                              </w:trPr>
                              <w:tc>
                                <w:tcPr>
                                  <w:tcW w:w="2461" w:type="dxa"/>
                                </w:tcPr>
                                <w:p w14:paraId="0AF64705"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250F536D" w14:textId="77777777" w:rsidR="005C2A41" w:rsidRDefault="00863C9F">
                                  <w:pPr>
                                    <w:pStyle w:val="TableParagraph"/>
                                    <w:spacing w:before="62"/>
                                    <w:ind w:left="29"/>
                                    <w:rPr>
                                      <w:sz w:val="17"/>
                                    </w:rPr>
                                  </w:pPr>
                                  <w:r>
                                    <w:rPr>
                                      <w:spacing w:val="-2"/>
                                      <w:sz w:val="17"/>
                                    </w:rPr>
                                    <w:t>(total)</w:t>
                                  </w:r>
                                </w:p>
                                <w:p w14:paraId="58003072"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1A4F79EE"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7605643E"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5E7454C3" w14:textId="77777777">
                              <w:trPr>
                                <w:trHeight w:val="325"/>
                              </w:trPr>
                              <w:tc>
                                <w:tcPr>
                                  <w:tcW w:w="2461" w:type="dxa"/>
                                  <w:shd w:val="clear" w:color="auto" w:fill="DBDBDB"/>
                                </w:tcPr>
                                <w:p w14:paraId="00D76822"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62C298FF" w14:textId="77777777" w:rsidR="005C2A41" w:rsidRDefault="00863C9F">
                                  <w:pPr>
                                    <w:pStyle w:val="TableParagraph"/>
                                    <w:spacing w:before="58"/>
                                    <w:ind w:left="37"/>
                                    <w:jc w:val="center"/>
                                    <w:rPr>
                                      <w:b/>
                                      <w:sz w:val="17"/>
                                    </w:rPr>
                                  </w:pPr>
                                  <w:r>
                                    <w:rPr>
                                      <w:b/>
                                      <w:sz w:val="17"/>
                                    </w:rPr>
                                    <w:t>=</w:t>
                                  </w:r>
                                  <w:r>
                                    <w:rPr>
                                      <w:b/>
                                      <w:spacing w:val="-8"/>
                                      <w:sz w:val="17"/>
                                    </w:rPr>
                                    <w:t xml:space="preserve"> </w:t>
                                  </w:r>
                                  <w:r>
                                    <w:rPr>
                                      <w:b/>
                                      <w:spacing w:val="-2"/>
                                      <w:sz w:val="17"/>
                                    </w:rPr>
                                    <w:t>$15,000.00</w:t>
                                  </w:r>
                                </w:p>
                              </w:tc>
                            </w:tr>
                          </w:tbl>
                          <w:p w14:paraId="2FE4B83F" w14:textId="77777777" w:rsidR="005C2A41" w:rsidRDefault="005C2A41">
                            <w:pPr>
                              <w:pStyle w:val="BodyText"/>
                            </w:pPr>
                          </w:p>
                        </w:txbxContent>
                      </wps:txbx>
                      <wps:bodyPr wrap="square" lIns="0" tIns="0" rIns="0" bIns="0" rtlCol="0">
                        <a:noAutofit/>
                      </wps:bodyPr>
                    </wps:wsp>
                  </a:graphicData>
                </a:graphic>
              </wp:anchor>
            </w:drawing>
          </mc:Choice>
          <mc:Fallback>
            <w:pict>
              <v:shape w14:anchorId="2A4174D7" id="Textbox 1449" o:spid="_x0000_s1276" type="#_x0000_t202" style="position:absolute;left:0;text-align:left;margin-left:59.4pt;margin-top:2.95pt;width:187.85pt;height:203.95pt;z-index:1601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03268B13" w14:textId="77777777">
                        <w:trPr>
                          <w:trHeight w:val="395"/>
                        </w:trPr>
                        <w:tc>
                          <w:tcPr>
                            <w:tcW w:w="2461" w:type="dxa"/>
                          </w:tcPr>
                          <w:p w14:paraId="701092F5"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46E2BAD6" w14:textId="77777777" w:rsidR="005C2A41" w:rsidRDefault="00863C9F">
                            <w:pPr>
                              <w:pStyle w:val="TableParagraph"/>
                              <w:spacing w:before="58"/>
                              <w:ind w:left="16"/>
                              <w:jc w:val="center"/>
                              <w:rPr>
                                <w:sz w:val="17"/>
                              </w:rPr>
                            </w:pPr>
                            <w:r>
                              <w:rPr>
                                <w:spacing w:val="-2"/>
                                <w:sz w:val="17"/>
                              </w:rPr>
                              <w:t>$0.00</w:t>
                            </w:r>
                          </w:p>
                        </w:tc>
                      </w:tr>
                      <w:tr w:rsidR="005C2A41" w14:paraId="50F1AF0F" w14:textId="77777777">
                        <w:trPr>
                          <w:trHeight w:val="1165"/>
                        </w:trPr>
                        <w:tc>
                          <w:tcPr>
                            <w:tcW w:w="2461" w:type="dxa"/>
                          </w:tcPr>
                          <w:p w14:paraId="78B1F785"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5E719C2F" w14:textId="77777777" w:rsidR="005C2A41" w:rsidRDefault="00863C9F">
                            <w:pPr>
                              <w:pStyle w:val="TableParagraph"/>
                              <w:spacing w:before="2" w:line="314" w:lineRule="auto"/>
                              <w:ind w:left="276"/>
                              <w:rPr>
                                <w:sz w:val="17"/>
                              </w:rPr>
                            </w:pPr>
                            <w:r>
                              <w:rPr>
                                <w:spacing w:val="-8"/>
                                <w:sz w:val="17"/>
                              </w:rPr>
                              <w:t>UNIVERSITY</w:t>
                            </w:r>
                            <w:r>
                              <w:rPr>
                                <w:spacing w:val="-12"/>
                                <w:sz w:val="17"/>
                              </w:rPr>
                              <w:t xml:space="preserve"> </w:t>
                            </w:r>
                            <w:r>
                              <w:rPr>
                                <w:spacing w:val="-8"/>
                                <w:sz w:val="17"/>
                              </w:rPr>
                              <w:t>OF</w:t>
                            </w:r>
                            <w:r>
                              <w:rPr>
                                <w:spacing w:val="-12"/>
                                <w:sz w:val="17"/>
                              </w:rPr>
                              <w:t xml:space="preserve"> </w:t>
                            </w:r>
                            <w:r>
                              <w:rPr>
                                <w:spacing w:val="-8"/>
                                <w:sz w:val="17"/>
                              </w:rPr>
                              <w:t>DUBLIN</w:t>
                            </w:r>
                            <w:r>
                              <w:rPr>
                                <w:sz w:val="17"/>
                              </w:rPr>
                              <w:t xml:space="preserve"> TRINITY</w:t>
                            </w:r>
                            <w:r>
                              <w:rPr>
                                <w:spacing w:val="-14"/>
                                <w:sz w:val="17"/>
                              </w:rPr>
                              <w:t xml:space="preserve"> </w:t>
                            </w:r>
                            <w:r>
                              <w:rPr>
                                <w:sz w:val="17"/>
                              </w:rPr>
                              <w:t>COLLEGE</w:t>
                            </w:r>
                          </w:p>
                        </w:tc>
                        <w:tc>
                          <w:tcPr>
                            <w:tcW w:w="1156" w:type="dxa"/>
                          </w:tcPr>
                          <w:p w14:paraId="47819303"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$15,000.00</w:t>
                            </w:r>
                          </w:p>
                        </w:tc>
                      </w:tr>
                      <w:tr w:rsidR="005C2A41" w14:paraId="5E415211" w14:textId="77777777">
                        <w:trPr>
                          <w:trHeight w:val="652"/>
                        </w:trPr>
                        <w:tc>
                          <w:tcPr>
                            <w:tcW w:w="2461" w:type="dxa"/>
                            <w:shd w:val="clear" w:color="auto" w:fill="DBDBDB"/>
                          </w:tcPr>
                          <w:p w14:paraId="62D5AB8A"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3A22A5D9"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$15,000.00</w:t>
                            </w:r>
                          </w:p>
                        </w:tc>
                      </w:tr>
                      <w:tr w:rsidR="005C2A41" w14:paraId="47E394FC" w14:textId="77777777">
                        <w:trPr>
                          <w:trHeight w:val="1422"/>
                        </w:trPr>
                        <w:tc>
                          <w:tcPr>
                            <w:tcW w:w="2461" w:type="dxa"/>
                          </w:tcPr>
                          <w:p w14:paraId="0AF64705"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250F536D" w14:textId="77777777" w:rsidR="005C2A41" w:rsidRDefault="00863C9F">
                            <w:pPr>
                              <w:pStyle w:val="TableParagraph"/>
                              <w:spacing w:before="62"/>
                              <w:ind w:left="29"/>
                              <w:rPr>
                                <w:sz w:val="17"/>
                              </w:rPr>
                            </w:pPr>
                            <w:r>
                              <w:rPr>
                                <w:spacing w:val="-2"/>
                                <w:sz w:val="17"/>
                              </w:rPr>
                              <w:t>(total)</w:t>
                            </w:r>
                          </w:p>
                          <w:p w14:paraId="58003072"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1A4F79EE"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7605643E"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5E7454C3" w14:textId="77777777">
                        <w:trPr>
                          <w:trHeight w:val="325"/>
                        </w:trPr>
                        <w:tc>
                          <w:tcPr>
                            <w:tcW w:w="2461" w:type="dxa"/>
                            <w:shd w:val="clear" w:color="auto" w:fill="DBDBDB"/>
                          </w:tcPr>
                          <w:p w14:paraId="00D76822"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62C298FF" w14:textId="77777777" w:rsidR="005C2A41" w:rsidRDefault="00863C9F">
                            <w:pPr>
                              <w:pStyle w:val="TableParagraph"/>
                              <w:spacing w:before="58"/>
                              <w:ind w:left="37"/>
                              <w:jc w:val="center"/>
                              <w:rPr>
                                <w:b/>
                                <w:sz w:val="17"/>
                              </w:rPr>
                            </w:pPr>
                            <w:r>
                              <w:rPr>
                                <w:b/>
                                <w:sz w:val="17"/>
                              </w:rPr>
                              <w:t>=</w:t>
                            </w:r>
                            <w:r>
                              <w:rPr>
                                <w:b/>
                                <w:spacing w:val="-8"/>
                                <w:sz w:val="17"/>
                              </w:rPr>
                              <w:t xml:space="preserve"> </w:t>
                            </w:r>
                            <w:r>
                              <w:rPr>
                                <w:b/>
                                <w:spacing w:val="-2"/>
                                <w:sz w:val="17"/>
                              </w:rPr>
                              <w:t>$15,000.00</w:t>
                            </w:r>
                          </w:p>
                        </w:tc>
                      </w:tr>
                    </w:tbl>
                    <w:p w14:paraId="2FE4B83F" w14:textId="77777777" w:rsidR="005C2A41" w:rsidRDefault="005C2A41">
                      <w:pPr>
                        <w:pStyle w:val="BodyText"/>
                      </w:pPr>
                    </w:p>
                  </w:txbxContent>
                </v:textbox>
                <w10:wrap anchorx="page"/>
              </v:shape>
            </w:pict>
          </mc:Fallback>
        </mc:AlternateContent>
      </w:r>
      <w:r>
        <w:rPr>
          <w:noProof/>
          <w:position w:val="2"/>
        </w:rPr>
        <w:drawing>
          <wp:inline distT="0" distB="0" distL="0" distR="0" wp14:anchorId="359A480C" wp14:editId="7D8365FD">
            <wp:extent cx="43929" cy="43929"/>
            <wp:effectExtent l="0" t="0" r="0" b="0"/>
            <wp:docPr id="1450" name="Image 1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0" name="Image 1450">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spacing w:val="56"/>
          <w:w w:val="105"/>
          <w:sz w:val="20"/>
        </w:rPr>
        <w:t xml:space="preserve"> </w:t>
      </w:r>
      <w:r>
        <w:rPr>
          <w:b/>
          <w:w w:val="105"/>
          <w:sz w:val="18"/>
        </w:rPr>
        <w:t>Your</w:t>
      </w:r>
      <w:r>
        <w:rPr>
          <w:b/>
          <w:spacing w:val="-5"/>
          <w:w w:val="105"/>
          <w:sz w:val="18"/>
        </w:rPr>
        <w:t xml:space="preserve"> </w:t>
      </w:r>
      <w:r>
        <w:rPr>
          <w:b/>
          <w:w w:val="105"/>
          <w:sz w:val="18"/>
        </w:rPr>
        <w:t>rate</w:t>
      </w:r>
      <w:r>
        <w:rPr>
          <w:b/>
          <w:spacing w:val="-5"/>
          <w:w w:val="105"/>
          <w:sz w:val="18"/>
        </w:rPr>
        <w:t xml:space="preserve"> </w:t>
      </w:r>
      <w:r>
        <w:rPr>
          <w:b/>
          <w:w w:val="105"/>
          <w:sz w:val="18"/>
        </w:rPr>
        <w:t>is</w:t>
      </w:r>
      <w:r>
        <w:rPr>
          <w:b/>
          <w:spacing w:val="-5"/>
          <w:w w:val="105"/>
          <w:sz w:val="18"/>
        </w:rPr>
        <w:t xml:space="preserve"> </w:t>
      </w:r>
      <w:r>
        <w:rPr>
          <w:b/>
          <w:w w:val="105"/>
          <w:sz w:val="18"/>
        </w:rPr>
        <w:t>fixed.</w:t>
      </w:r>
      <w:r>
        <w:rPr>
          <w:b/>
          <w:spacing w:val="-9"/>
          <w:w w:val="105"/>
          <w:sz w:val="18"/>
        </w:rPr>
        <w:t xml:space="preserve"> </w:t>
      </w:r>
      <w:r>
        <w:rPr>
          <w:w w:val="105"/>
          <w:sz w:val="18"/>
        </w:rPr>
        <w:t>This</w:t>
      </w:r>
      <w:r>
        <w:rPr>
          <w:spacing w:val="-10"/>
          <w:w w:val="105"/>
          <w:sz w:val="18"/>
        </w:rPr>
        <w:t xml:space="preserve"> </w:t>
      </w:r>
      <w:r>
        <w:rPr>
          <w:w w:val="105"/>
          <w:sz w:val="18"/>
        </w:rPr>
        <w:t>means</w:t>
      </w:r>
      <w:r>
        <w:rPr>
          <w:spacing w:val="-10"/>
          <w:w w:val="105"/>
          <w:sz w:val="18"/>
        </w:rPr>
        <w:t xml:space="preserve"> </w:t>
      </w:r>
      <w:r>
        <w:rPr>
          <w:w w:val="105"/>
          <w:sz w:val="18"/>
        </w:rPr>
        <w:t>that</w:t>
      </w:r>
      <w:r>
        <w:rPr>
          <w:spacing w:val="-10"/>
          <w:w w:val="105"/>
          <w:sz w:val="18"/>
        </w:rPr>
        <w:t xml:space="preserve"> </w:t>
      </w:r>
      <w:r>
        <w:rPr>
          <w:w w:val="105"/>
          <w:sz w:val="18"/>
        </w:rPr>
        <w:t>your</w:t>
      </w:r>
      <w:r>
        <w:rPr>
          <w:spacing w:val="-10"/>
          <w:w w:val="105"/>
          <w:sz w:val="18"/>
        </w:rPr>
        <w:t xml:space="preserve"> </w:t>
      </w:r>
      <w:r>
        <w:rPr>
          <w:w w:val="105"/>
          <w:sz w:val="18"/>
        </w:rPr>
        <w:t>rate</w:t>
      </w:r>
      <w:r>
        <w:rPr>
          <w:spacing w:val="-10"/>
          <w:w w:val="105"/>
          <w:sz w:val="18"/>
        </w:rPr>
        <w:t xml:space="preserve"> </w:t>
      </w:r>
      <w:r>
        <w:rPr>
          <w:w w:val="105"/>
          <w:sz w:val="18"/>
        </w:rPr>
        <w:t>stays</w:t>
      </w:r>
      <w:r>
        <w:rPr>
          <w:spacing w:val="-10"/>
          <w:w w:val="105"/>
          <w:sz w:val="18"/>
        </w:rPr>
        <w:t xml:space="preserve"> </w:t>
      </w:r>
      <w:r>
        <w:rPr>
          <w:w w:val="105"/>
          <w:sz w:val="18"/>
        </w:rPr>
        <w:t>the</w:t>
      </w:r>
      <w:r>
        <w:rPr>
          <w:spacing w:val="-10"/>
          <w:w w:val="105"/>
          <w:sz w:val="18"/>
        </w:rPr>
        <w:t xml:space="preserve"> </w:t>
      </w:r>
      <w:r>
        <w:rPr>
          <w:w w:val="105"/>
          <w:sz w:val="18"/>
        </w:rPr>
        <w:t>same for</w:t>
      </w:r>
      <w:r>
        <w:rPr>
          <w:spacing w:val="-2"/>
          <w:w w:val="105"/>
          <w:sz w:val="18"/>
        </w:rPr>
        <w:t xml:space="preserve"> </w:t>
      </w:r>
      <w:r>
        <w:rPr>
          <w:w w:val="105"/>
          <w:sz w:val="18"/>
        </w:rPr>
        <w:t>the</w:t>
      </w:r>
      <w:r>
        <w:rPr>
          <w:spacing w:val="-2"/>
          <w:w w:val="105"/>
          <w:sz w:val="18"/>
        </w:rPr>
        <w:t xml:space="preserve"> </w:t>
      </w:r>
      <w:r>
        <w:rPr>
          <w:w w:val="105"/>
          <w:sz w:val="18"/>
        </w:rPr>
        <w:t>life</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loan.</w:t>
      </w:r>
      <w:r>
        <w:rPr>
          <w:spacing w:val="-2"/>
          <w:w w:val="105"/>
          <w:sz w:val="18"/>
        </w:rPr>
        <w:t xml:space="preserve"> </w:t>
      </w:r>
      <w:r>
        <w:rPr>
          <w:w w:val="105"/>
          <w:sz w:val="18"/>
        </w:rPr>
        <w:t>For</w:t>
      </w:r>
      <w:r>
        <w:rPr>
          <w:spacing w:val="-2"/>
          <w:w w:val="105"/>
          <w:sz w:val="18"/>
        </w:rPr>
        <w:t xml:space="preserve"> </w:t>
      </w:r>
      <w:r>
        <w:rPr>
          <w:w w:val="105"/>
          <w:sz w:val="18"/>
        </w:rPr>
        <w:t>more</w:t>
      </w:r>
      <w:r>
        <w:rPr>
          <w:spacing w:val="-2"/>
          <w:w w:val="105"/>
          <w:sz w:val="18"/>
        </w:rPr>
        <w:t xml:space="preserve"> </w:t>
      </w:r>
      <w:r>
        <w:rPr>
          <w:w w:val="105"/>
          <w:sz w:val="18"/>
        </w:rPr>
        <w:t>information</w:t>
      </w:r>
      <w:r>
        <w:rPr>
          <w:spacing w:val="-2"/>
          <w:w w:val="105"/>
          <w:sz w:val="18"/>
        </w:rPr>
        <w:t xml:space="preserve"> </w:t>
      </w:r>
      <w:r>
        <w:rPr>
          <w:w w:val="105"/>
          <w:sz w:val="18"/>
        </w:rPr>
        <w:t>on</w:t>
      </w:r>
      <w:r>
        <w:rPr>
          <w:spacing w:val="-2"/>
          <w:w w:val="105"/>
          <w:sz w:val="18"/>
        </w:rPr>
        <w:t xml:space="preserve"> </w:t>
      </w:r>
      <w:r>
        <w:rPr>
          <w:w w:val="105"/>
          <w:sz w:val="18"/>
        </w:rPr>
        <w:t>this</w:t>
      </w:r>
      <w:r>
        <w:rPr>
          <w:spacing w:val="-2"/>
          <w:w w:val="105"/>
          <w:sz w:val="18"/>
        </w:rPr>
        <w:t xml:space="preserve"> </w:t>
      </w:r>
      <w:r>
        <w:rPr>
          <w:w w:val="105"/>
          <w:sz w:val="18"/>
        </w:rPr>
        <w:t>rate,</w:t>
      </w:r>
      <w:r>
        <w:rPr>
          <w:spacing w:val="-2"/>
          <w:w w:val="105"/>
          <w:sz w:val="18"/>
        </w:rPr>
        <w:t xml:space="preserve"> </w:t>
      </w:r>
      <w:r>
        <w:rPr>
          <w:w w:val="105"/>
          <w:sz w:val="18"/>
        </w:rPr>
        <w:t>see reference notes.</w:t>
      </w:r>
    </w:p>
    <w:p w14:paraId="24CFA7F5" w14:textId="77777777" w:rsidR="005C2A41" w:rsidRDefault="00863C9F">
      <w:pPr>
        <w:spacing w:before="100" w:line="297" w:lineRule="auto"/>
        <w:ind w:left="4965" w:right="492" w:hanging="193"/>
        <w:rPr>
          <w:sz w:val="18"/>
        </w:rPr>
      </w:pPr>
      <w:r>
        <w:rPr>
          <w:noProof/>
          <w:sz w:val="18"/>
        </w:rPr>
        <mc:AlternateContent>
          <mc:Choice Requires="wpg">
            <w:drawing>
              <wp:anchor distT="0" distB="0" distL="0" distR="0" simplePos="0" relativeHeight="16015872" behindDoc="0" locked="0" layoutInCell="1" allowOverlap="1" wp14:anchorId="4E670DF4" wp14:editId="75FBA2C7">
                <wp:simplePos x="0" y="0"/>
                <wp:positionH relativeFrom="page">
                  <wp:posOffset>864505</wp:posOffset>
                </wp:positionH>
                <wp:positionV relativeFrom="paragraph">
                  <wp:posOffset>230440</wp:posOffset>
                </wp:positionV>
                <wp:extent cx="38100" cy="38100"/>
                <wp:effectExtent l="0" t="0" r="0" b="0"/>
                <wp:wrapNone/>
                <wp:docPr id="1451" name="Group 1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52" name="Graphic 1452"/>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453" name="Graphic 1453"/>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755021" id="Group 1451" o:spid="_x0000_s1026" alt="&quot;&quot;" style="position:absolute;margin-left:68.05pt;margin-top:18.15pt;width:3pt;height:3pt;z-index:1601587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">
                <v:shape id="Graphic 1452"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" path="m25102,l18826,,10590,1176,4706,4706,1176,10590,,18826r,6276l6275,31377r18827,l31377,25102r,-6276l31377,6275,25102,xe" fillcolor="black" stroked="f">
                  <v:path arrowok="t"/>
                </v:shape>
                <v:shape id="Graphic 1453"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2879358C" wp14:editId="1906D857">
            <wp:extent cx="43929" cy="43929"/>
            <wp:effectExtent l="0" t="0" r="0" b="0"/>
            <wp:docPr id="1454" name="Image 1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4" name="Image 1454">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10.995%.</w:t>
      </w:r>
      <w:r>
        <w:rPr>
          <w:b/>
          <w:spacing w:val="-5"/>
          <w:w w:val="105"/>
          <w:sz w:val="18"/>
        </w:rPr>
        <w:t xml:space="preserve"> </w:t>
      </w:r>
      <w:r>
        <w:rPr>
          <w:w w:val="105"/>
          <w:sz w:val="18"/>
        </w:rPr>
        <w:t>The</w:t>
      </w:r>
      <w:r>
        <w:rPr>
          <w:spacing w:val="-4"/>
          <w:w w:val="105"/>
          <w:sz w:val="18"/>
        </w:rPr>
        <w:t xml:space="preserve"> </w:t>
      </w:r>
      <w:r>
        <w:rPr>
          <w:w w:val="105"/>
          <w:sz w:val="18"/>
        </w:rPr>
        <w:t>APR</w:t>
      </w:r>
      <w:r>
        <w:rPr>
          <w:spacing w:val="-4"/>
          <w:w w:val="105"/>
          <w:sz w:val="18"/>
        </w:rPr>
        <w:t xml:space="preserve"> </w:t>
      </w:r>
      <w:r>
        <w:rPr>
          <w:w w:val="105"/>
          <w:sz w:val="18"/>
        </w:rPr>
        <w:t>is typically different than the Interest Rate since it considers fees and reflects the cost of your loan as a yearly rate. For more information about the APR, see reference notes.</w:t>
      </w:r>
    </w:p>
    <w:p w14:paraId="4D6B3B65" w14:textId="77777777" w:rsidR="005C2A41" w:rsidRDefault="005C2A41">
      <w:pPr>
        <w:pStyle w:val="BodyText"/>
        <w:rPr>
          <w:sz w:val="18"/>
        </w:rPr>
      </w:pPr>
    </w:p>
    <w:p w14:paraId="25D25FEB" w14:textId="77777777" w:rsidR="005C2A41" w:rsidRDefault="005C2A41">
      <w:pPr>
        <w:pStyle w:val="BodyText"/>
        <w:rPr>
          <w:sz w:val="18"/>
        </w:rPr>
      </w:pPr>
    </w:p>
    <w:p w14:paraId="12B68620" w14:textId="77777777" w:rsidR="005C2A41" w:rsidRDefault="005C2A41">
      <w:pPr>
        <w:pStyle w:val="BodyText"/>
        <w:spacing w:before="151"/>
        <w:rPr>
          <w:sz w:val="18"/>
        </w:rPr>
      </w:pPr>
    </w:p>
    <w:p w14:paraId="7F444599" w14:textId="77777777" w:rsidR="005C2A41" w:rsidRDefault="00863C9F">
      <w:pPr>
        <w:pStyle w:val="Heading7"/>
        <w:spacing w:before="0"/>
        <w:ind w:left="4767"/>
      </w:pPr>
      <w:r>
        <w:rPr>
          <w:spacing w:val="-4"/>
          <w:w w:val="105"/>
        </w:rPr>
        <w:t>FEES</w:t>
      </w:r>
    </w:p>
    <w:p w14:paraId="792F05D3" w14:textId="77777777" w:rsidR="005C2A41" w:rsidRDefault="00863C9F">
      <w:pPr>
        <w:spacing w:before="40" w:line="297" w:lineRule="auto"/>
        <w:ind w:left="4965" w:right="709" w:hanging="193"/>
        <w:rPr>
          <w:sz w:val="18"/>
        </w:rPr>
      </w:pPr>
      <w:r>
        <w:rPr>
          <w:noProof/>
          <w:sz w:val="18"/>
        </w:rPr>
        <mc:AlternateContent>
          <mc:Choice Requires="wpg">
            <w:drawing>
              <wp:anchor distT="0" distB="0" distL="0" distR="0" simplePos="0" relativeHeight="16016384" behindDoc="0" locked="0" layoutInCell="1" allowOverlap="1" wp14:anchorId="473E67D7" wp14:editId="25292BF2">
                <wp:simplePos x="0" y="0"/>
                <wp:positionH relativeFrom="page">
                  <wp:posOffset>908434</wp:posOffset>
                </wp:positionH>
                <wp:positionV relativeFrom="paragraph">
                  <wp:posOffset>73219</wp:posOffset>
                </wp:positionV>
                <wp:extent cx="38100" cy="38100"/>
                <wp:effectExtent l="0" t="0" r="0" b="0"/>
                <wp:wrapNone/>
                <wp:docPr id="1455" name="Group 1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56" name="Graphic 1456"/>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457" name="Graphic 1457"/>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76736" id="Group 1455" o:spid="_x0000_s1026" alt="&quot;&quot;" style="position:absolute;margin-left:71.55pt;margin-top:5.75pt;width:3pt;height:3pt;z-index:1601638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">
                <v:shape id="Graphic 1456"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" path="m25102,l18826,,10590,1176,4706,4706,1176,10590,,18826r,6276l6275,31377r18827,l31377,25102r,-6276l31377,6275,25102,xe" fillcolor="black" stroked="f">
                  <v:path arrowok="t"/>
                </v:shape>
                <v:shape id="Graphic 1457"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noProof/>
          <w:sz w:val="18"/>
        </w:rPr>
        <mc:AlternateContent>
          <mc:Choice Requires="wpg">
            <w:drawing>
              <wp:anchor distT="0" distB="0" distL="0" distR="0" simplePos="0" relativeHeight="16016896" behindDoc="0" locked="0" layoutInCell="1" allowOverlap="1" wp14:anchorId="081FCA92" wp14:editId="6873228F">
                <wp:simplePos x="0" y="0"/>
                <wp:positionH relativeFrom="page">
                  <wp:posOffset>908434</wp:posOffset>
                </wp:positionH>
                <wp:positionV relativeFrom="paragraph">
                  <wp:posOffset>236385</wp:posOffset>
                </wp:positionV>
                <wp:extent cx="38100" cy="38100"/>
                <wp:effectExtent l="0" t="0" r="0" b="0"/>
                <wp:wrapNone/>
                <wp:docPr id="1458" name="Group 1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459" name="Graphic 1459"/>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460" name="Graphic 1460"/>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25F6BC" id="Group 1458" o:spid="_x0000_s1026" alt="&quot;&quot;" style="position:absolute;margin-left:71.55pt;margin-top:18.6pt;width:3pt;height:3pt;z-index:16016896;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">
                <v:shape id="Graphic 1459"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" path="m25102,l18826,,10590,1176,4706,4706,1176,10590,,18826r,6276l6275,31377r18827,l31377,25102r,-6276l31377,6275,25102,xe" fillcolor="black" stroked="f">
                  <v:path arrowok="t"/>
                </v:shape>
                <v:shape id="Graphic 1460"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26FC806C" wp14:editId="6E802A5A">
            <wp:extent cx="43929" cy="43929"/>
            <wp:effectExtent l="0" t="0" r="0" b="0"/>
            <wp:docPr id="1461" name="Image 1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1" name="Image 1461">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1BFF6A9D" w14:textId="77777777" w:rsidR="005C2A41" w:rsidRDefault="00863C9F">
      <w:pPr>
        <w:spacing w:before="1"/>
        <w:ind w:left="4772"/>
        <w:rPr>
          <w:sz w:val="18"/>
        </w:rPr>
      </w:pPr>
      <w:r>
        <w:rPr>
          <w:noProof/>
          <w:position w:val="2"/>
        </w:rPr>
        <w:drawing>
          <wp:inline distT="0" distB="0" distL="0" distR="0" wp14:anchorId="46A1DE64" wp14:editId="1974B3C1">
            <wp:extent cx="43929" cy="43929"/>
            <wp:effectExtent l="0" t="0" r="0" b="0"/>
            <wp:docPr id="1462" name="Image 1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2" name="Image 1462">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30A9BF5C" w14:textId="77777777" w:rsidR="005C2A41" w:rsidRDefault="00863C9F">
      <w:pPr>
        <w:spacing w:before="50" w:line="297" w:lineRule="auto"/>
        <w:ind w:left="4965" w:right="492" w:hanging="193"/>
        <w:rPr>
          <w:sz w:val="18"/>
        </w:rPr>
      </w:pPr>
      <w:r>
        <w:rPr>
          <w:noProof/>
          <w:position w:val="2"/>
        </w:rPr>
        <w:drawing>
          <wp:inline distT="0" distB="0" distL="0" distR="0" wp14:anchorId="2D395792" wp14:editId="5CF0AEFE">
            <wp:extent cx="43929" cy="43929"/>
            <wp:effectExtent l="0" t="0" r="0" b="0"/>
            <wp:docPr id="1463" name="Image 1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 name="Image 1463">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7B1EFA58" w14:textId="77777777" w:rsidR="005C2A41" w:rsidRDefault="005C2A41">
      <w:pPr>
        <w:pStyle w:val="BodyText"/>
        <w:rPr>
          <w:sz w:val="18"/>
        </w:rPr>
      </w:pPr>
    </w:p>
    <w:p w14:paraId="6E76FE92" w14:textId="77777777" w:rsidR="005C2A41" w:rsidRDefault="005C2A41">
      <w:pPr>
        <w:pStyle w:val="BodyText"/>
        <w:spacing w:before="6"/>
        <w:rPr>
          <w:sz w:val="18"/>
        </w:rPr>
      </w:pPr>
    </w:p>
    <w:p w14:paraId="661129F0" w14:textId="77777777" w:rsidR="005C2A41" w:rsidRDefault="00863C9F">
      <w:pPr>
        <w:tabs>
          <w:tab w:val="left" w:pos="9843"/>
        </w:tabs>
        <w:ind w:right="17"/>
        <w:jc w:val="center"/>
        <w:rPr>
          <w:b/>
          <w:sz w:val="28"/>
        </w:rPr>
      </w:pPr>
      <w:r>
        <w:rPr>
          <w:b/>
          <w:spacing w:val="-9"/>
          <w:sz w:val="28"/>
          <w:u w:val="thick"/>
        </w:rPr>
        <w:t xml:space="preserve"> </w:t>
      </w:r>
      <w:r>
        <w:rPr>
          <w:b/>
          <w:sz w:val="28"/>
          <w:u w:val="thick"/>
        </w:rPr>
        <w:t>Estimated</w:t>
      </w:r>
      <w:r>
        <w:rPr>
          <w:b/>
          <w:spacing w:val="20"/>
          <w:sz w:val="28"/>
          <w:u w:val="thick"/>
        </w:rPr>
        <w:t xml:space="preserve"> </w:t>
      </w:r>
      <w:r>
        <w:rPr>
          <w:b/>
          <w:sz w:val="28"/>
          <w:u w:val="thick"/>
        </w:rPr>
        <w:t>Repayment</w:t>
      </w:r>
      <w:r>
        <w:rPr>
          <w:b/>
          <w:spacing w:val="20"/>
          <w:sz w:val="28"/>
          <w:u w:val="thick"/>
        </w:rPr>
        <w:t xml:space="preserve"> </w:t>
      </w:r>
      <w:r>
        <w:rPr>
          <w:b/>
          <w:sz w:val="28"/>
          <w:u w:val="thick"/>
        </w:rPr>
        <w:t>Schedule</w:t>
      </w:r>
      <w:r>
        <w:rPr>
          <w:b/>
          <w:spacing w:val="21"/>
          <w:sz w:val="28"/>
          <w:u w:val="thick"/>
        </w:rPr>
        <w:t xml:space="preserve"> </w:t>
      </w:r>
      <w:r>
        <w:rPr>
          <w:b/>
          <w:sz w:val="28"/>
          <w:u w:val="thick"/>
        </w:rPr>
        <w:t>&amp;</w:t>
      </w:r>
      <w:r>
        <w:rPr>
          <w:b/>
          <w:spacing w:val="20"/>
          <w:sz w:val="28"/>
          <w:u w:val="thick"/>
        </w:rPr>
        <w:t xml:space="preserve"> </w:t>
      </w:r>
      <w:r>
        <w:rPr>
          <w:b/>
          <w:spacing w:val="-2"/>
          <w:sz w:val="28"/>
          <w:u w:val="thick"/>
        </w:rPr>
        <w:t>Terms</w:t>
      </w:r>
      <w:r>
        <w:rPr>
          <w:b/>
          <w:sz w:val="28"/>
          <w:u w:val="thick"/>
        </w:rPr>
        <w:tab/>
      </w:r>
    </w:p>
    <w:p w14:paraId="3B82C29D" w14:textId="77777777" w:rsidR="005C2A41" w:rsidRDefault="005C2A41">
      <w:pPr>
        <w:pStyle w:val="BodyText"/>
        <w:spacing w:before="10"/>
        <w:rPr>
          <w:b/>
          <w:sz w:val="9"/>
        </w:rPr>
      </w:pPr>
    </w:p>
    <w:tbl>
      <w:tblPr>
        <w:tblW w:w="0" w:type="auto"/>
        <w:tblInd w:w="5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906"/>
        <w:gridCol w:w="4359"/>
      </w:tblGrid>
      <w:tr w:rsidR="005C2A41" w14:paraId="13351168" w14:textId="77777777">
        <w:trPr>
          <w:trHeight w:val="380"/>
        </w:trPr>
        <w:tc>
          <w:tcPr>
            <w:tcW w:w="2906" w:type="dxa"/>
            <w:vMerge w:val="restart"/>
            <w:tcBorders>
              <w:bottom w:val="single" w:sz="4" w:space="0" w:color="808080"/>
            </w:tcBorders>
            <w:shd w:val="clear" w:color="auto" w:fill="DBDBDB"/>
          </w:tcPr>
          <w:p w14:paraId="2270E67D" w14:textId="77777777" w:rsidR="005C2A41" w:rsidRDefault="005C2A41">
            <w:pPr>
              <w:pStyle w:val="TableParagraph"/>
              <w:spacing w:before="183"/>
              <w:ind w:left="0"/>
              <w:rPr>
                <w:b/>
                <w:sz w:val="17"/>
              </w:rPr>
            </w:pPr>
          </w:p>
          <w:p w14:paraId="60472100" w14:textId="77777777" w:rsidR="005C2A41" w:rsidRDefault="00863C9F">
            <w:pPr>
              <w:pStyle w:val="TableParagraph"/>
              <w:ind w:left="494"/>
              <w:rPr>
                <w:b/>
                <w:sz w:val="17"/>
              </w:rPr>
            </w:pPr>
            <w:r>
              <w:rPr>
                <w:b/>
                <w:spacing w:val="-6"/>
                <w:sz w:val="17"/>
              </w:rPr>
              <w:t>180</w:t>
            </w:r>
            <w:r>
              <w:rPr>
                <w:b/>
                <w:spacing w:val="-7"/>
                <w:sz w:val="17"/>
              </w:rPr>
              <w:t xml:space="preserve"> </w:t>
            </w:r>
            <w:r>
              <w:rPr>
                <w:b/>
                <w:spacing w:val="-6"/>
                <w:sz w:val="17"/>
              </w:rPr>
              <w:t>MONTH LOAN TERM</w:t>
            </w:r>
          </w:p>
        </w:tc>
        <w:tc>
          <w:tcPr>
            <w:tcW w:w="4359" w:type="dxa"/>
            <w:shd w:val="clear" w:color="auto" w:fill="DBDBDB"/>
          </w:tcPr>
          <w:p w14:paraId="23C9E3CE" w14:textId="77777777" w:rsidR="005C2A41" w:rsidRDefault="00863C9F">
            <w:pPr>
              <w:pStyle w:val="TableParagraph"/>
              <w:spacing w:before="82"/>
              <w:ind w:left="47" w:right="26"/>
              <w:jc w:val="center"/>
              <w:rPr>
                <w:b/>
                <w:sz w:val="17"/>
              </w:rPr>
            </w:pPr>
            <w:r>
              <w:rPr>
                <w:b/>
                <w:spacing w:val="-10"/>
                <w:sz w:val="17"/>
              </w:rPr>
              <w:t>MONTHLY</w:t>
            </w:r>
            <w:r>
              <w:rPr>
                <w:b/>
                <w:spacing w:val="-2"/>
                <w:sz w:val="17"/>
              </w:rPr>
              <w:t xml:space="preserve"> PAYMENTS</w:t>
            </w:r>
          </w:p>
        </w:tc>
      </w:tr>
      <w:tr w:rsidR="005C2A41" w14:paraId="433DD4BC" w14:textId="77777777">
        <w:trPr>
          <w:trHeight w:val="573"/>
        </w:trPr>
        <w:tc>
          <w:tcPr>
            <w:tcW w:w="2906" w:type="dxa"/>
            <w:vMerge/>
            <w:tcBorders>
              <w:top w:val="nil"/>
              <w:bottom w:val="single" w:sz="4" w:space="0" w:color="808080"/>
            </w:tcBorders>
            <w:shd w:val="clear" w:color="auto" w:fill="DBDBDB"/>
          </w:tcPr>
          <w:p w14:paraId="75E985C4" w14:textId="77777777" w:rsidR="005C2A41" w:rsidRDefault="005C2A41">
            <w:pPr>
              <w:rPr>
                <w:sz w:val="2"/>
                <w:szCs w:val="2"/>
              </w:rPr>
            </w:pPr>
          </w:p>
        </w:tc>
        <w:tc>
          <w:tcPr>
            <w:tcW w:w="4359" w:type="dxa"/>
            <w:tcBorders>
              <w:bottom w:val="single" w:sz="4" w:space="0" w:color="808080"/>
            </w:tcBorders>
            <w:shd w:val="clear" w:color="auto" w:fill="DBDBDB"/>
          </w:tcPr>
          <w:p w14:paraId="1ABD98E1" w14:textId="77777777" w:rsidR="005C2A41" w:rsidRDefault="00863C9F">
            <w:pPr>
              <w:pStyle w:val="TableParagraph"/>
              <w:spacing w:before="38"/>
              <w:ind w:left="25" w:right="51"/>
              <w:jc w:val="center"/>
              <w:rPr>
                <w:b/>
                <w:sz w:val="17"/>
              </w:rPr>
            </w:pPr>
            <w:r>
              <w:rPr>
                <w:b/>
                <w:sz w:val="17"/>
              </w:rPr>
              <w:t>at</w:t>
            </w:r>
            <w:r>
              <w:rPr>
                <w:b/>
                <w:spacing w:val="-7"/>
                <w:sz w:val="17"/>
              </w:rPr>
              <w:t xml:space="preserve"> </w:t>
            </w:r>
            <w:r>
              <w:rPr>
                <w:b/>
                <w:spacing w:val="-2"/>
                <w:sz w:val="17"/>
              </w:rPr>
              <w:t>11.000%</w:t>
            </w:r>
          </w:p>
          <w:p w14:paraId="769EC022" w14:textId="77777777" w:rsidR="005C2A41" w:rsidRDefault="00863C9F">
            <w:pPr>
              <w:pStyle w:val="TableParagraph"/>
              <w:spacing w:before="61"/>
              <w:ind w:left="51" w:right="26"/>
              <w:jc w:val="center"/>
              <w:rPr>
                <w:sz w:val="16"/>
              </w:rPr>
            </w:pPr>
            <w:r>
              <w:rPr>
                <w:spacing w:val="-4"/>
                <w:sz w:val="16"/>
              </w:rPr>
              <w:t>This</w:t>
            </w:r>
            <w:r>
              <w:rPr>
                <w:spacing w:val="-6"/>
                <w:sz w:val="16"/>
              </w:rPr>
              <w:t xml:space="preserve"> </w:t>
            </w:r>
            <w:r>
              <w:rPr>
                <w:spacing w:val="-4"/>
                <w:sz w:val="16"/>
              </w:rPr>
              <w:t>rate</w:t>
            </w:r>
            <w:r>
              <w:rPr>
                <w:spacing w:val="-5"/>
                <w:sz w:val="16"/>
              </w:rPr>
              <w:t xml:space="preserve"> </w:t>
            </w:r>
            <w:r>
              <w:rPr>
                <w:spacing w:val="-4"/>
                <w:sz w:val="16"/>
              </w:rPr>
              <w:t>is</w:t>
            </w:r>
            <w:r>
              <w:rPr>
                <w:spacing w:val="-6"/>
                <w:sz w:val="16"/>
              </w:rPr>
              <w:t xml:space="preserve"> </w:t>
            </w:r>
            <w:r>
              <w:rPr>
                <w:spacing w:val="-4"/>
                <w:sz w:val="16"/>
              </w:rPr>
              <w:t>fixed</w:t>
            </w:r>
            <w:r>
              <w:rPr>
                <w:spacing w:val="-5"/>
                <w:sz w:val="16"/>
              </w:rPr>
              <w:t xml:space="preserve"> </w:t>
            </w:r>
            <w:r>
              <w:rPr>
                <w:spacing w:val="-4"/>
                <w:sz w:val="16"/>
              </w:rPr>
              <w:t>and</w:t>
            </w:r>
            <w:r>
              <w:rPr>
                <w:spacing w:val="-6"/>
                <w:sz w:val="16"/>
              </w:rPr>
              <w:t xml:space="preserve"> </w:t>
            </w:r>
            <w:r>
              <w:rPr>
                <w:spacing w:val="-4"/>
                <w:sz w:val="16"/>
              </w:rPr>
              <w:t>will</w:t>
            </w:r>
            <w:r>
              <w:rPr>
                <w:spacing w:val="-5"/>
                <w:sz w:val="16"/>
              </w:rPr>
              <w:t xml:space="preserve"> </w:t>
            </w:r>
            <w:r>
              <w:rPr>
                <w:spacing w:val="-4"/>
                <w:sz w:val="16"/>
              </w:rPr>
              <w:t>not</w:t>
            </w:r>
            <w:r>
              <w:rPr>
                <w:spacing w:val="-6"/>
                <w:sz w:val="16"/>
              </w:rPr>
              <w:t xml:space="preserve"> </w:t>
            </w:r>
            <w:r>
              <w:rPr>
                <w:spacing w:val="-4"/>
                <w:sz w:val="16"/>
              </w:rPr>
              <w:t>change</w:t>
            </w:r>
            <w:r>
              <w:rPr>
                <w:spacing w:val="-5"/>
                <w:sz w:val="16"/>
              </w:rPr>
              <w:t xml:space="preserve"> </w:t>
            </w:r>
            <w:r>
              <w:rPr>
                <w:spacing w:val="-4"/>
                <w:sz w:val="16"/>
              </w:rPr>
              <w:t>for</w:t>
            </w:r>
            <w:r>
              <w:rPr>
                <w:spacing w:val="-5"/>
                <w:sz w:val="16"/>
              </w:rPr>
              <w:t xml:space="preserve"> </w:t>
            </w:r>
            <w:r>
              <w:rPr>
                <w:spacing w:val="-4"/>
                <w:sz w:val="16"/>
              </w:rPr>
              <w:t>the</w:t>
            </w:r>
            <w:r>
              <w:rPr>
                <w:spacing w:val="-6"/>
                <w:sz w:val="16"/>
              </w:rPr>
              <w:t xml:space="preserve"> </w:t>
            </w:r>
            <w:r>
              <w:rPr>
                <w:spacing w:val="-4"/>
                <w:sz w:val="16"/>
              </w:rPr>
              <w:t>life</w:t>
            </w:r>
            <w:r>
              <w:rPr>
                <w:spacing w:val="-5"/>
                <w:sz w:val="16"/>
              </w:rPr>
              <w:t xml:space="preserve"> </w:t>
            </w:r>
            <w:r>
              <w:rPr>
                <w:spacing w:val="-4"/>
                <w:sz w:val="16"/>
              </w:rPr>
              <w:t>of</w:t>
            </w:r>
            <w:r>
              <w:rPr>
                <w:spacing w:val="-6"/>
                <w:sz w:val="16"/>
              </w:rPr>
              <w:t xml:space="preserve"> </w:t>
            </w:r>
            <w:r>
              <w:rPr>
                <w:spacing w:val="-4"/>
                <w:sz w:val="16"/>
              </w:rPr>
              <w:t>the</w:t>
            </w:r>
            <w:r>
              <w:rPr>
                <w:spacing w:val="-5"/>
                <w:sz w:val="16"/>
              </w:rPr>
              <w:t xml:space="preserve"> </w:t>
            </w:r>
            <w:r>
              <w:rPr>
                <w:spacing w:val="-4"/>
                <w:sz w:val="16"/>
              </w:rPr>
              <w:t>loan</w:t>
            </w:r>
          </w:p>
        </w:tc>
      </w:tr>
      <w:tr w:rsidR="005C2A41" w14:paraId="3EA854CF" w14:textId="77777777">
        <w:trPr>
          <w:trHeight w:val="513"/>
        </w:trPr>
        <w:tc>
          <w:tcPr>
            <w:tcW w:w="2906" w:type="dxa"/>
            <w:tcBorders>
              <w:top w:val="single" w:sz="4" w:space="0" w:color="808080"/>
              <w:bottom w:val="single" w:sz="4" w:space="0" w:color="808080"/>
              <w:right w:val="single" w:sz="4" w:space="0" w:color="808080"/>
            </w:tcBorders>
          </w:tcPr>
          <w:p w14:paraId="3616F7DB" w14:textId="77777777" w:rsidR="005C2A41" w:rsidRDefault="00863C9F">
            <w:pPr>
              <w:pStyle w:val="TableParagraph"/>
              <w:spacing w:before="58"/>
              <w:ind w:left="59"/>
              <w:rPr>
                <w:b/>
                <w:sz w:val="18"/>
              </w:rPr>
            </w:pPr>
            <w:r>
              <w:rPr>
                <w:b/>
                <w:w w:val="105"/>
                <w:sz w:val="18"/>
              </w:rPr>
              <w:t>Feb.</w:t>
            </w:r>
            <w:r>
              <w:rPr>
                <w:b/>
                <w:spacing w:val="2"/>
                <w:w w:val="105"/>
                <w:sz w:val="18"/>
              </w:rPr>
              <w:t xml:space="preserve"> </w:t>
            </w:r>
            <w:r>
              <w:rPr>
                <w:b/>
                <w:w w:val="105"/>
                <w:sz w:val="18"/>
              </w:rPr>
              <w:t>12,</w:t>
            </w:r>
            <w:r>
              <w:rPr>
                <w:b/>
                <w:spacing w:val="2"/>
                <w:w w:val="105"/>
                <w:sz w:val="18"/>
              </w:rPr>
              <w:t xml:space="preserve"> </w:t>
            </w:r>
            <w:r>
              <w:rPr>
                <w:b/>
                <w:w w:val="105"/>
                <w:sz w:val="18"/>
              </w:rPr>
              <w:t>2025</w:t>
            </w:r>
            <w:r>
              <w:rPr>
                <w:b/>
                <w:spacing w:val="2"/>
                <w:w w:val="105"/>
                <w:sz w:val="18"/>
              </w:rPr>
              <w:t xml:space="preserve"> </w:t>
            </w:r>
            <w:r>
              <w:rPr>
                <w:b/>
                <w:w w:val="105"/>
                <w:sz w:val="18"/>
              </w:rPr>
              <w:t>­</w:t>
            </w:r>
            <w:r>
              <w:rPr>
                <w:b/>
                <w:spacing w:val="1"/>
                <w:w w:val="105"/>
                <w:sz w:val="18"/>
              </w:rPr>
              <w:t xml:space="preserve"> </w:t>
            </w:r>
            <w:r>
              <w:rPr>
                <w:b/>
                <w:w w:val="105"/>
                <w:sz w:val="18"/>
              </w:rPr>
              <w:t>May</w:t>
            </w:r>
            <w:r>
              <w:rPr>
                <w:b/>
                <w:spacing w:val="6"/>
                <w:w w:val="105"/>
                <w:sz w:val="18"/>
              </w:rPr>
              <w:t xml:space="preserve"> </w:t>
            </w:r>
            <w:r>
              <w:rPr>
                <w:b/>
                <w:w w:val="105"/>
                <w:sz w:val="18"/>
              </w:rPr>
              <w:t>12,</w:t>
            </w:r>
            <w:r>
              <w:rPr>
                <w:b/>
                <w:spacing w:val="6"/>
                <w:w w:val="105"/>
                <w:sz w:val="18"/>
              </w:rPr>
              <w:t xml:space="preserve"> </w:t>
            </w:r>
            <w:r>
              <w:rPr>
                <w:b/>
                <w:spacing w:val="-4"/>
                <w:w w:val="105"/>
                <w:sz w:val="18"/>
              </w:rPr>
              <w:t>2025</w:t>
            </w:r>
          </w:p>
          <w:p w14:paraId="2A2F51F2" w14:textId="77777777" w:rsidR="005C2A41" w:rsidRDefault="00863C9F">
            <w:pPr>
              <w:pStyle w:val="TableParagraph"/>
              <w:spacing w:before="10"/>
              <w:ind w:left="59"/>
              <w:rPr>
                <w:sz w:val="16"/>
              </w:rPr>
            </w:pPr>
            <w:r>
              <w:rPr>
                <w:spacing w:val="-6"/>
                <w:sz w:val="16"/>
              </w:rPr>
              <w:t>4</w:t>
            </w:r>
            <w:r>
              <w:rPr>
                <w:spacing w:val="-7"/>
                <w:sz w:val="16"/>
              </w:rPr>
              <w:t xml:space="preserve"> </w:t>
            </w:r>
            <w:r>
              <w:rPr>
                <w:spacing w:val="-6"/>
                <w:sz w:val="16"/>
              </w:rPr>
              <w:t>monthly payments</w:t>
            </w:r>
          </w:p>
        </w:tc>
        <w:tc>
          <w:tcPr>
            <w:tcW w:w="4359" w:type="dxa"/>
            <w:tcBorders>
              <w:top w:val="single" w:sz="4" w:space="0" w:color="808080"/>
              <w:left w:val="single" w:sz="4" w:space="0" w:color="808080"/>
              <w:bottom w:val="single" w:sz="4" w:space="0" w:color="808080"/>
            </w:tcBorders>
          </w:tcPr>
          <w:p w14:paraId="74676C08" w14:textId="77777777" w:rsidR="005C2A41" w:rsidRDefault="00863C9F">
            <w:pPr>
              <w:pStyle w:val="TableParagraph"/>
              <w:spacing w:before="156"/>
              <w:ind w:left="23"/>
              <w:jc w:val="center"/>
              <w:rPr>
                <w:sz w:val="16"/>
              </w:rPr>
            </w:pPr>
            <w:r>
              <w:rPr>
                <w:spacing w:val="-2"/>
                <w:sz w:val="16"/>
              </w:rPr>
              <w:t>$68.75</w:t>
            </w:r>
          </w:p>
        </w:tc>
      </w:tr>
      <w:tr w:rsidR="005C2A41" w14:paraId="0783FE0B" w14:textId="77777777">
        <w:trPr>
          <w:trHeight w:val="513"/>
        </w:trPr>
        <w:tc>
          <w:tcPr>
            <w:tcW w:w="2906" w:type="dxa"/>
            <w:tcBorders>
              <w:top w:val="single" w:sz="4" w:space="0" w:color="808080"/>
              <w:bottom w:val="single" w:sz="4" w:space="0" w:color="808080"/>
              <w:right w:val="single" w:sz="4" w:space="0" w:color="808080"/>
            </w:tcBorders>
          </w:tcPr>
          <w:p w14:paraId="5ACA643C" w14:textId="77777777" w:rsidR="005C2A41" w:rsidRDefault="00863C9F">
            <w:pPr>
              <w:pStyle w:val="TableParagraph"/>
              <w:spacing w:before="58"/>
              <w:ind w:left="59"/>
              <w:rPr>
                <w:b/>
                <w:sz w:val="18"/>
              </w:rPr>
            </w:pPr>
            <w:r>
              <w:rPr>
                <w:b/>
                <w:w w:val="105"/>
                <w:sz w:val="18"/>
              </w:rPr>
              <w:t>June</w:t>
            </w:r>
            <w:r>
              <w:rPr>
                <w:b/>
                <w:spacing w:val="1"/>
                <w:w w:val="105"/>
                <w:sz w:val="18"/>
              </w:rPr>
              <w:t xml:space="preserve"> </w:t>
            </w:r>
            <w:r>
              <w:rPr>
                <w:b/>
                <w:w w:val="105"/>
                <w:sz w:val="18"/>
              </w:rPr>
              <w:t>12,</w:t>
            </w:r>
            <w:r>
              <w:rPr>
                <w:b/>
                <w:spacing w:val="2"/>
                <w:w w:val="105"/>
                <w:sz w:val="18"/>
              </w:rPr>
              <w:t xml:space="preserve"> </w:t>
            </w:r>
            <w:r>
              <w:rPr>
                <w:b/>
                <w:w w:val="105"/>
                <w:sz w:val="18"/>
              </w:rPr>
              <w:t>2025</w:t>
            </w:r>
            <w:r>
              <w:rPr>
                <w:b/>
                <w:spacing w:val="2"/>
                <w:w w:val="105"/>
                <w:sz w:val="18"/>
              </w:rPr>
              <w:t xml:space="preserve"> </w:t>
            </w:r>
            <w:r>
              <w:rPr>
                <w:b/>
                <w:w w:val="105"/>
                <w:sz w:val="18"/>
              </w:rPr>
              <w:t>­ Apr. 12,</w:t>
            </w:r>
            <w:r>
              <w:rPr>
                <w:b/>
                <w:spacing w:val="1"/>
                <w:w w:val="105"/>
                <w:sz w:val="18"/>
              </w:rPr>
              <w:t xml:space="preserve"> </w:t>
            </w:r>
            <w:r>
              <w:rPr>
                <w:b/>
                <w:spacing w:val="-4"/>
                <w:w w:val="105"/>
                <w:sz w:val="18"/>
              </w:rPr>
              <w:t>2026</w:t>
            </w:r>
          </w:p>
          <w:p w14:paraId="2174463D" w14:textId="77777777" w:rsidR="005C2A41" w:rsidRDefault="00863C9F">
            <w:pPr>
              <w:pStyle w:val="TableParagraph"/>
              <w:spacing w:before="10"/>
              <w:ind w:left="59"/>
              <w:rPr>
                <w:sz w:val="16"/>
              </w:rPr>
            </w:pPr>
            <w:r>
              <w:rPr>
                <w:spacing w:val="-6"/>
                <w:sz w:val="16"/>
              </w:rPr>
              <w:t>11</w:t>
            </w:r>
            <w:r>
              <w:rPr>
                <w:spacing w:val="-4"/>
                <w:sz w:val="16"/>
              </w:rPr>
              <w:t xml:space="preserve"> </w:t>
            </w:r>
            <w:r>
              <w:rPr>
                <w:spacing w:val="-6"/>
                <w:sz w:val="16"/>
              </w:rPr>
              <w:t>monthly</w:t>
            </w:r>
            <w:r>
              <w:rPr>
                <w:spacing w:val="-3"/>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04B74FFB" w14:textId="77777777" w:rsidR="005C2A41" w:rsidRDefault="00863C9F">
            <w:pPr>
              <w:pStyle w:val="TableParagraph"/>
              <w:spacing w:before="156"/>
              <w:ind w:left="23" w:right="10"/>
              <w:jc w:val="center"/>
              <w:rPr>
                <w:sz w:val="16"/>
              </w:rPr>
            </w:pPr>
            <w:r>
              <w:rPr>
                <w:spacing w:val="-2"/>
                <w:sz w:val="16"/>
              </w:rPr>
              <w:t>$137.40</w:t>
            </w:r>
          </w:p>
        </w:tc>
      </w:tr>
      <w:tr w:rsidR="005C2A41" w14:paraId="111AF1D1" w14:textId="77777777">
        <w:trPr>
          <w:trHeight w:val="513"/>
        </w:trPr>
        <w:tc>
          <w:tcPr>
            <w:tcW w:w="2906" w:type="dxa"/>
            <w:tcBorders>
              <w:top w:val="single" w:sz="4" w:space="0" w:color="808080"/>
              <w:bottom w:val="single" w:sz="4" w:space="0" w:color="808080"/>
              <w:right w:val="single" w:sz="4" w:space="0" w:color="808080"/>
            </w:tcBorders>
          </w:tcPr>
          <w:p w14:paraId="6DB5A5C3" w14:textId="77777777" w:rsidR="005C2A41" w:rsidRDefault="00863C9F">
            <w:pPr>
              <w:pStyle w:val="TableParagraph"/>
              <w:spacing w:before="58"/>
              <w:ind w:left="59"/>
              <w:rPr>
                <w:b/>
                <w:sz w:val="18"/>
              </w:rPr>
            </w:pPr>
            <w:r>
              <w:rPr>
                <w:b/>
                <w:w w:val="105"/>
                <w:sz w:val="18"/>
              </w:rPr>
              <w:t>May</w:t>
            </w:r>
            <w:r>
              <w:rPr>
                <w:b/>
                <w:spacing w:val="4"/>
                <w:w w:val="105"/>
                <w:sz w:val="18"/>
              </w:rPr>
              <w:t xml:space="preserve"> </w:t>
            </w:r>
            <w:r>
              <w:rPr>
                <w:b/>
                <w:w w:val="105"/>
                <w:sz w:val="18"/>
              </w:rPr>
              <w:t>12,</w:t>
            </w:r>
            <w:r>
              <w:rPr>
                <w:b/>
                <w:spacing w:val="4"/>
                <w:w w:val="105"/>
                <w:sz w:val="18"/>
              </w:rPr>
              <w:t xml:space="preserve"> </w:t>
            </w:r>
            <w:r>
              <w:rPr>
                <w:b/>
                <w:w w:val="105"/>
                <w:sz w:val="18"/>
              </w:rPr>
              <w:t>2026</w:t>
            </w:r>
            <w:r>
              <w:rPr>
                <w:b/>
                <w:spacing w:val="5"/>
                <w:w w:val="105"/>
                <w:sz w:val="18"/>
              </w:rPr>
              <w:t xml:space="preserve"> </w:t>
            </w:r>
            <w:r>
              <w:rPr>
                <w:b/>
                <w:w w:val="105"/>
                <w:sz w:val="18"/>
              </w:rPr>
              <w:t>­</w:t>
            </w:r>
            <w:r>
              <w:rPr>
                <w:b/>
                <w:spacing w:val="2"/>
                <w:w w:val="105"/>
                <w:sz w:val="18"/>
              </w:rPr>
              <w:t xml:space="preserve"> </w:t>
            </w:r>
            <w:r>
              <w:rPr>
                <w:b/>
                <w:w w:val="105"/>
                <w:sz w:val="18"/>
              </w:rPr>
              <w:t>Mar.</w:t>
            </w:r>
            <w:r>
              <w:rPr>
                <w:b/>
                <w:spacing w:val="6"/>
                <w:w w:val="105"/>
                <w:sz w:val="18"/>
              </w:rPr>
              <w:t xml:space="preserve"> </w:t>
            </w:r>
            <w:r>
              <w:rPr>
                <w:b/>
                <w:w w:val="105"/>
                <w:sz w:val="18"/>
              </w:rPr>
              <w:t>12,</w:t>
            </w:r>
            <w:r>
              <w:rPr>
                <w:b/>
                <w:spacing w:val="7"/>
                <w:w w:val="105"/>
                <w:sz w:val="18"/>
              </w:rPr>
              <w:t xml:space="preserve"> </w:t>
            </w:r>
            <w:r>
              <w:rPr>
                <w:b/>
                <w:spacing w:val="-4"/>
                <w:w w:val="105"/>
                <w:sz w:val="18"/>
              </w:rPr>
              <w:t>2041</w:t>
            </w:r>
          </w:p>
          <w:p w14:paraId="6CA52BC3" w14:textId="77777777" w:rsidR="005C2A41" w:rsidRDefault="00863C9F">
            <w:pPr>
              <w:pStyle w:val="TableParagraph"/>
              <w:spacing w:before="10"/>
              <w:ind w:left="59"/>
              <w:rPr>
                <w:sz w:val="16"/>
              </w:rPr>
            </w:pPr>
            <w:r>
              <w:rPr>
                <w:spacing w:val="-6"/>
                <w:sz w:val="16"/>
              </w:rPr>
              <w:t>179</w:t>
            </w:r>
            <w:r>
              <w:rPr>
                <w:spacing w:val="-3"/>
                <w:sz w:val="16"/>
              </w:rPr>
              <w:t xml:space="preserve"> </w:t>
            </w:r>
            <w:r>
              <w:rPr>
                <w:spacing w:val="-6"/>
                <w:sz w:val="16"/>
              </w:rPr>
              <w:t>monthly</w:t>
            </w:r>
            <w:r>
              <w:rPr>
                <w:spacing w:val="-2"/>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178CD6D9" w14:textId="77777777" w:rsidR="005C2A41" w:rsidRDefault="00863C9F">
            <w:pPr>
              <w:pStyle w:val="TableParagraph"/>
              <w:spacing w:before="156"/>
              <w:ind w:left="23" w:right="10"/>
              <w:jc w:val="center"/>
              <w:rPr>
                <w:sz w:val="16"/>
              </w:rPr>
            </w:pPr>
            <w:r>
              <w:rPr>
                <w:spacing w:val="-2"/>
                <w:sz w:val="16"/>
              </w:rPr>
              <w:t>$170.56</w:t>
            </w:r>
          </w:p>
        </w:tc>
      </w:tr>
      <w:tr w:rsidR="005C2A41" w14:paraId="3C1EB40E" w14:textId="77777777">
        <w:trPr>
          <w:trHeight w:val="518"/>
        </w:trPr>
        <w:tc>
          <w:tcPr>
            <w:tcW w:w="2906" w:type="dxa"/>
            <w:tcBorders>
              <w:top w:val="single" w:sz="4" w:space="0" w:color="808080"/>
              <w:right w:val="single" w:sz="4" w:space="0" w:color="808080"/>
            </w:tcBorders>
          </w:tcPr>
          <w:p w14:paraId="51BB8E21" w14:textId="77777777" w:rsidR="005C2A41" w:rsidRDefault="00863C9F">
            <w:pPr>
              <w:pStyle w:val="TableParagraph"/>
              <w:spacing w:before="58"/>
              <w:ind w:left="59"/>
              <w:rPr>
                <w:b/>
                <w:sz w:val="18"/>
              </w:rPr>
            </w:pPr>
            <w:r>
              <w:rPr>
                <w:b/>
                <w:w w:val="105"/>
                <w:sz w:val="18"/>
              </w:rPr>
              <w:t>Apr.</w:t>
            </w:r>
            <w:r>
              <w:rPr>
                <w:b/>
                <w:spacing w:val="-2"/>
                <w:w w:val="105"/>
                <w:sz w:val="18"/>
              </w:rPr>
              <w:t xml:space="preserve"> </w:t>
            </w:r>
            <w:r>
              <w:rPr>
                <w:b/>
                <w:w w:val="105"/>
                <w:sz w:val="18"/>
              </w:rPr>
              <w:t>12,</w:t>
            </w:r>
            <w:r>
              <w:rPr>
                <w:b/>
                <w:spacing w:val="-1"/>
                <w:w w:val="105"/>
                <w:sz w:val="18"/>
              </w:rPr>
              <w:t xml:space="preserve"> </w:t>
            </w:r>
            <w:r>
              <w:rPr>
                <w:b/>
                <w:w w:val="105"/>
                <w:sz w:val="18"/>
              </w:rPr>
              <w:t>2041</w:t>
            </w:r>
            <w:r>
              <w:rPr>
                <w:b/>
                <w:spacing w:val="-2"/>
                <w:w w:val="105"/>
                <w:sz w:val="18"/>
              </w:rPr>
              <w:t xml:space="preserve"> </w:t>
            </w:r>
            <w:r>
              <w:rPr>
                <w:b/>
                <w:w w:val="105"/>
                <w:sz w:val="18"/>
              </w:rPr>
              <w:t>­</w:t>
            </w:r>
            <w:r>
              <w:rPr>
                <w:b/>
                <w:spacing w:val="-1"/>
                <w:w w:val="105"/>
                <w:sz w:val="18"/>
              </w:rPr>
              <w:t xml:space="preserve"> </w:t>
            </w:r>
            <w:r>
              <w:rPr>
                <w:b/>
                <w:w w:val="105"/>
                <w:sz w:val="18"/>
              </w:rPr>
              <w:t>Apr.</w:t>
            </w:r>
            <w:r>
              <w:rPr>
                <w:b/>
                <w:spacing w:val="-1"/>
                <w:w w:val="105"/>
                <w:sz w:val="18"/>
              </w:rPr>
              <w:t xml:space="preserve"> </w:t>
            </w:r>
            <w:r>
              <w:rPr>
                <w:b/>
                <w:w w:val="105"/>
                <w:sz w:val="18"/>
              </w:rPr>
              <w:t xml:space="preserve">12, </w:t>
            </w:r>
            <w:r>
              <w:rPr>
                <w:b/>
                <w:spacing w:val="-4"/>
                <w:w w:val="105"/>
                <w:sz w:val="18"/>
              </w:rPr>
              <w:t>2041</w:t>
            </w:r>
          </w:p>
          <w:p w14:paraId="23487277"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59" w:type="dxa"/>
            <w:tcBorders>
              <w:top w:val="single" w:sz="4" w:space="0" w:color="808080"/>
              <w:left w:val="single" w:sz="4" w:space="0" w:color="808080"/>
            </w:tcBorders>
          </w:tcPr>
          <w:p w14:paraId="2D5BF6FB" w14:textId="77777777" w:rsidR="005C2A41" w:rsidRDefault="00863C9F">
            <w:pPr>
              <w:pStyle w:val="TableParagraph"/>
              <w:spacing w:before="156"/>
              <w:ind w:left="23"/>
              <w:jc w:val="center"/>
              <w:rPr>
                <w:sz w:val="16"/>
              </w:rPr>
            </w:pPr>
            <w:r>
              <w:rPr>
                <w:spacing w:val="-2"/>
                <w:sz w:val="16"/>
              </w:rPr>
              <w:t>$66.64</w:t>
            </w:r>
          </w:p>
        </w:tc>
      </w:tr>
    </w:tbl>
    <w:p w14:paraId="00EE51C2" w14:textId="77777777" w:rsidR="005C2A41" w:rsidRDefault="00863C9F">
      <w:pPr>
        <w:pStyle w:val="BodyText"/>
        <w:spacing w:before="254"/>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51C33CB1" w14:textId="77777777" w:rsidR="005C2A41" w:rsidRDefault="005C2A41">
      <w:pPr>
        <w:pStyle w:val="BodyText"/>
        <w:jc w:val="center"/>
        <w:rPr>
          <w:rFonts w:ascii="Times New Roman"/>
        </w:rPr>
        <w:sectPr w:rsidR="005C2A41">
          <w:type w:val="continuous"/>
          <w:pgSz w:w="12240" w:h="15840"/>
          <w:pgMar w:top="1760" w:right="720" w:bottom="340" w:left="720" w:header="312" w:footer="0" w:gutter="0"/>
          <w:cols w:space="720"/>
        </w:sectPr>
      </w:pPr>
    </w:p>
    <w:p w14:paraId="49FC3B80" w14:textId="77777777" w:rsidR="005C2A41" w:rsidRDefault="005C2A41">
      <w:pPr>
        <w:pStyle w:val="BodyText"/>
        <w:rPr>
          <w:rFonts w:ascii="Times New Roman"/>
        </w:rPr>
      </w:pPr>
    </w:p>
    <w:p w14:paraId="6C8383B3" w14:textId="77777777" w:rsidR="005C2A41" w:rsidRDefault="005C2A41">
      <w:pPr>
        <w:pStyle w:val="BodyText"/>
        <w:spacing w:before="59"/>
        <w:rPr>
          <w:rFonts w:ascii="Times New Roman"/>
        </w:rPr>
      </w:pPr>
    </w:p>
    <w:p w14:paraId="0C6060F1" w14:textId="77777777" w:rsidR="005C2A41" w:rsidRDefault="00863C9F">
      <w:pPr>
        <w:pStyle w:val="BodyText"/>
        <w:spacing w:after="4"/>
        <w:ind w:right="466"/>
        <w:jc w:val="right"/>
      </w:pPr>
      <w:r>
        <w:t>Page</w:t>
      </w:r>
      <w:r>
        <w:rPr>
          <w:spacing w:val="-9"/>
        </w:rPr>
        <w:t xml:space="preserve"> </w:t>
      </w:r>
      <w:r>
        <w:t>2</w:t>
      </w:r>
      <w:r>
        <w:rPr>
          <w:spacing w:val="-8"/>
        </w:rPr>
        <w:t xml:space="preserve"> </w:t>
      </w:r>
      <w:r>
        <w:t>of</w:t>
      </w:r>
      <w:r>
        <w:rPr>
          <w:spacing w:val="-8"/>
        </w:rPr>
        <w:t xml:space="preserve"> </w:t>
      </w:r>
      <w:r>
        <w:rPr>
          <w:spacing w:val="-10"/>
        </w:rPr>
        <w:t>2</w:t>
      </w:r>
    </w:p>
    <w:p w14:paraId="6873BB37" w14:textId="77777777" w:rsidR="005C2A41" w:rsidRDefault="00863C9F">
      <w:pPr>
        <w:pStyle w:val="BodyText"/>
        <w:spacing w:line="39" w:lineRule="exact"/>
        <w:ind w:left="468"/>
        <w:rPr>
          <w:sz w:val="3"/>
        </w:rPr>
      </w:pPr>
      <w:r>
        <w:rPr>
          <w:noProof/>
          <w:sz w:val="3"/>
        </w:rPr>
        <mc:AlternateContent>
          <mc:Choice Requires="wpg">
            <w:drawing>
              <wp:inline distT="0" distB="0" distL="0" distR="0" wp14:anchorId="5DDF3376" wp14:editId="0B977236">
                <wp:extent cx="6263640" cy="25400"/>
                <wp:effectExtent l="0" t="0" r="0" b="0"/>
                <wp:docPr id="1467" name="Group 1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25400"/>
                          <a:chOff x="0" y="0"/>
                          <a:chExt cx="6263640" cy="25400"/>
                        </a:xfrm>
                      </wpg:grpSpPr>
                      <wps:wsp>
                        <wps:cNvPr id="1468" name="Graphic 1468"/>
                        <wps:cNvSpPr/>
                        <wps:spPr>
                          <a:xfrm>
                            <a:off x="0" y="0"/>
                            <a:ext cx="6263640" cy="25400"/>
                          </a:xfrm>
                          <a:custGeom>
                            <a:avLst/>
                            <a:gdLst/>
                            <a:ahLst/>
                            <a:cxnLst/>
                            <a:rect l="l" t="t" r="r" b="b"/>
                            <a:pathLst>
                              <a:path w="6263640" h="25400">
                                <a:moveTo>
                                  <a:pt x="6263039" y="0"/>
                                </a:moveTo>
                                <a:lnTo>
                                  <a:pt x="0" y="0"/>
                                </a:lnTo>
                                <a:lnTo>
                                  <a:pt x="0" y="25102"/>
                                </a:lnTo>
                                <a:lnTo>
                                  <a:pt x="6263039" y="25102"/>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677C39" id="Group 1467" o:spid="_x0000_s1026" alt="&quot;&quot;" style="width:493.2pt;height:2pt;mso-position-horizontal-relative:char;mso-position-vertical-relative:line" coordsize="6263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">
                <v:shape id="Graphic 1468" o:spid="_x0000_s1027" style="position:absolute;width:62636;height:254;visibility:visible;mso-wrap-style:square;v-text-anchor:top" coordsize="62636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" path="m6263039,l,,,25102r6263039,l6263039,xe" fillcolor="black" stroked="f">
                  <v:path arrowok="t"/>
                </v:shape>
                <w10:anchorlock/>
              </v:group>
            </w:pict>
          </mc:Fallback>
        </mc:AlternateContent>
      </w:r>
    </w:p>
    <w:p w14:paraId="3AE219A1" w14:textId="77777777" w:rsidR="005C2A41" w:rsidRDefault="005C2A41">
      <w:pPr>
        <w:pStyle w:val="BodyText"/>
        <w:spacing w:before="19"/>
      </w:pPr>
    </w:p>
    <w:p w14:paraId="0EFDF781" w14:textId="77777777" w:rsidR="005C2A41" w:rsidRDefault="00863C9F">
      <w:pPr>
        <w:pStyle w:val="Heading1"/>
        <w:tabs>
          <w:tab w:val="left" w:pos="10331"/>
        </w:tabs>
        <w:spacing w:before="1"/>
        <w:rPr>
          <w:u w:val="none"/>
        </w:rPr>
      </w:pPr>
      <w:r>
        <w:rPr>
          <w:noProof/>
        </w:rPr>
        <mc:AlternateContent>
          <mc:Choice Requires="wps">
            <w:drawing>
              <wp:anchor distT="0" distB="0" distL="0" distR="0" simplePos="0" relativeHeight="16024064" behindDoc="0" locked="0" layoutInCell="1" allowOverlap="1" wp14:anchorId="0A40C2CE" wp14:editId="717E0E8F">
                <wp:simplePos x="0" y="0"/>
                <wp:positionH relativeFrom="page">
                  <wp:posOffset>713444</wp:posOffset>
                </wp:positionH>
                <wp:positionV relativeFrom="paragraph">
                  <wp:posOffset>411143</wp:posOffset>
                </wp:positionV>
                <wp:extent cx="4277995" cy="1555750"/>
                <wp:effectExtent l="0" t="0" r="0" b="0"/>
                <wp:wrapNone/>
                <wp:docPr id="1469" name="Text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7995" cy="1555750"/>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48CF19EF" w14:textId="77777777">
                              <w:trPr>
                                <w:trHeight w:val="395"/>
                              </w:trPr>
                              <w:tc>
                                <w:tcPr>
                                  <w:tcW w:w="1991" w:type="dxa"/>
                                  <w:shd w:val="clear" w:color="auto" w:fill="DBDBDB"/>
                                </w:tcPr>
                                <w:p w14:paraId="0098A083"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7A5277E9"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36725B5D" w14:textId="77777777">
                              <w:trPr>
                                <w:trHeight w:val="958"/>
                              </w:trPr>
                              <w:tc>
                                <w:tcPr>
                                  <w:tcW w:w="1991" w:type="dxa"/>
                                </w:tcPr>
                                <w:p w14:paraId="4C22C79B" w14:textId="77777777" w:rsidR="005C2A41" w:rsidRDefault="00863C9F">
                                  <w:pPr>
                                    <w:pStyle w:val="TableParagraph"/>
                                    <w:spacing w:before="58"/>
                                    <w:ind w:left="133"/>
                                    <w:rPr>
                                      <w:b/>
                                      <w:sz w:val="17"/>
                                    </w:rPr>
                                  </w:pPr>
                                  <w:r>
                                    <w:rPr>
                                      <w:b/>
                                      <w:spacing w:val="-2"/>
                                      <w:sz w:val="17"/>
                                    </w:rPr>
                                    <w:t>DIRECT</w:t>
                                  </w:r>
                                </w:p>
                                <w:p w14:paraId="6D5060B8"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3F9B63C3"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474EFF7D" w14:textId="77777777" w:rsidR="005C2A41" w:rsidRDefault="005C2A41">
                                  <w:pPr>
                                    <w:pStyle w:val="TableParagraph"/>
                                    <w:spacing w:before="33"/>
                                    <w:ind w:left="0"/>
                                    <w:rPr>
                                      <w:sz w:val="16"/>
                                    </w:rPr>
                                  </w:pPr>
                                </w:p>
                                <w:p w14:paraId="3CAC3B79"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26C84562" w14:textId="77777777">
                              <w:trPr>
                                <w:trHeight w:val="1017"/>
                              </w:trPr>
                              <w:tc>
                                <w:tcPr>
                                  <w:tcW w:w="1991" w:type="dxa"/>
                                </w:tcPr>
                                <w:p w14:paraId="5C27C06C"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7C0DCD91"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389427D1"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6C1A8CE0" w14:textId="77777777" w:rsidR="005C2A41" w:rsidRDefault="005C2A41">
                            <w:pPr>
                              <w:pStyle w:val="BodyText"/>
                            </w:pPr>
                          </w:p>
                        </w:txbxContent>
                      </wps:txbx>
                      <wps:bodyPr wrap="square" lIns="0" tIns="0" rIns="0" bIns="0" rtlCol="0">
                        <a:noAutofit/>
                      </wps:bodyPr>
                    </wps:wsp>
                  </a:graphicData>
                </a:graphic>
              </wp:anchor>
            </w:drawing>
          </mc:Choice>
          <mc:Fallback>
            <w:pict>
              <v:shape w14:anchorId="0A40C2CE" id="Textbox 1469" o:spid="_x0000_s1277" type="#_x0000_t202" style="position:absolute;left:0;text-align:left;margin-left:56.2pt;margin-top:32.35pt;width:336.85pt;height:122.5pt;z-index:1602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48CF19EF" w14:textId="77777777">
                        <w:trPr>
                          <w:trHeight w:val="395"/>
                        </w:trPr>
                        <w:tc>
                          <w:tcPr>
                            <w:tcW w:w="1991" w:type="dxa"/>
                            <w:shd w:val="clear" w:color="auto" w:fill="DBDBDB"/>
                          </w:tcPr>
                          <w:p w14:paraId="0098A083"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7A5277E9"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36725B5D" w14:textId="77777777">
                        <w:trPr>
                          <w:trHeight w:val="958"/>
                        </w:trPr>
                        <w:tc>
                          <w:tcPr>
                            <w:tcW w:w="1991" w:type="dxa"/>
                          </w:tcPr>
                          <w:p w14:paraId="4C22C79B" w14:textId="77777777" w:rsidR="005C2A41" w:rsidRDefault="00863C9F">
                            <w:pPr>
                              <w:pStyle w:val="TableParagraph"/>
                              <w:spacing w:before="58"/>
                              <w:ind w:left="133"/>
                              <w:rPr>
                                <w:b/>
                                <w:sz w:val="17"/>
                              </w:rPr>
                            </w:pPr>
                            <w:r>
                              <w:rPr>
                                <w:b/>
                                <w:spacing w:val="-2"/>
                                <w:sz w:val="17"/>
                              </w:rPr>
                              <w:t>DIRECT</w:t>
                            </w:r>
                          </w:p>
                          <w:p w14:paraId="6D5060B8"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3F9B63C3"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474EFF7D" w14:textId="77777777" w:rsidR="005C2A41" w:rsidRDefault="005C2A41">
                            <w:pPr>
                              <w:pStyle w:val="TableParagraph"/>
                              <w:spacing w:before="33"/>
                              <w:ind w:left="0"/>
                              <w:rPr>
                                <w:sz w:val="16"/>
                              </w:rPr>
                            </w:pPr>
                          </w:p>
                          <w:p w14:paraId="3CAC3B79"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26C84562" w14:textId="77777777">
                        <w:trPr>
                          <w:trHeight w:val="1017"/>
                        </w:trPr>
                        <w:tc>
                          <w:tcPr>
                            <w:tcW w:w="1991" w:type="dxa"/>
                          </w:tcPr>
                          <w:p w14:paraId="5C27C06C"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7C0DCD91"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389427D1"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6C1A8CE0" w14:textId="77777777" w:rsidR="005C2A41" w:rsidRDefault="005C2A41">
                      <w:pPr>
                        <w:pStyle w:val="BodyText"/>
                      </w:pPr>
                    </w:p>
                  </w:txbxContent>
                </v:textbox>
                <w10:wrap anchorx="page"/>
              </v:shape>
            </w:pict>
          </mc:Fallback>
        </mc:AlternateContent>
      </w:r>
      <w:r>
        <w:rPr>
          <w:spacing w:val="-18"/>
          <w:u w:val="thick"/>
        </w:rPr>
        <w:t xml:space="preserve"> </w:t>
      </w:r>
      <w:r>
        <w:rPr>
          <w:u w:val="thick"/>
        </w:rPr>
        <w:t>Federal</w:t>
      </w:r>
      <w:r>
        <w:rPr>
          <w:spacing w:val="23"/>
          <w:u w:val="thick"/>
        </w:rPr>
        <w:t xml:space="preserve"> </w:t>
      </w:r>
      <w:r>
        <w:rPr>
          <w:u w:val="thick"/>
        </w:rPr>
        <w:t>Loan</w:t>
      </w:r>
      <w:r>
        <w:rPr>
          <w:spacing w:val="22"/>
          <w:u w:val="thick"/>
        </w:rPr>
        <w:t xml:space="preserve"> </w:t>
      </w:r>
      <w:r>
        <w:rPr>
          <w:spacing w:val="-2"/>
          <w:u w:val="thick"/>
        </w:rPr>
        <w:t>Alternatives</w:t>
      </w:r>
      <w:r>
        <w:rPr>
          <w:u w:val="thick"/>
        </w:rPr>
        <w:tab/>
      </w:r>
    </w:p>
    <w:p w14:paraId="400CC450" w14:textId="77777777" w:rsidR="005C2A41" w:rsidRDefault="005C2A41">
      <w:pPr>
        <w:pStyle w:val="BodyText"/>
        <w:spacing w:before="230"/>
        <w:rPr>
          <w:b/>
          <w:sz w:val="31"/>
        </w:rPr>
      </w:pPr>
    </w:p>
    <w:p w14:paraId="44D41099" w14:textId="77777777" w:rsidR="005C2A41" w:rsidRDefault="00863C9F">
      <w:pPr>
        <w:pStyle w:val="Heading5"/>
        <w:spacing w:line="256" w:lineRule="auto"/>
        <w:ind w:left="7376" w:right="709"/>
      </w:pPr>
      <w:r>
        <w:rPr>
          <w:w w:val="105"/>
        </w:rPr>
        <w:t>You</w:t>
      </w:r>
      <w:r>
        <w:rPr>
          <w:spacing w:val="-15"/>
          <w:w w:val="105"/>
        </w:rPr>
        <w:t xml:space="preserve"> </w:t>
      </w:r>
      <w:r>
        <w:rPr>
          <w:w w:val="105"/>
        </w:rPr>
        <w:t>may</w:t>
      </w:r>
      <w:r>
        <w:rPr>
          <w:spacing w:val="-15"/>
          <w:w w:val="105"/>
        </w:rPr>
        <w:t xml:space="preserve"> </w:t>
      </w:r>
      <w:r>
        <w:rPr>
          <w:w w:val="105"/>
        </w:rPr>
        <w:t>qualify</w:t>
      </w:r>
      <w:r>
        <w:rPr>
          <w:spacing w:val="-14"/>
          <w:w w:val="105"/>
        </w:rPr>
        <w:t xml:space="preserve"> </w:t>
      </w:r>
      <w:r>
        <w:rPr>
          <w:w w:val="105"/>
        </w:rPr>
        <w:t>for</w:t>
      </w:r>
      <w:r>
        <w:rPr>
          <w:spacing w:val="-15"/>
          <w:w w:val="105"/>
        </w:rPr>
        <w:t xml:space="preserve"> </w:t>
      </w:r>
      <w:r>
        <w:rPr>
          <w:w w:val="105"/>
        </w:rPr>
        <w:t>Federal education loans.</w:t>
      </w:r>
    </w:p>
    <w:p w14:paraId="168D87C4" w14:textId="77777777" w:rsidR="005C2A41" w:rsidRDefault="00863C9F">
      <w:pPr>
        <w:spacing w:before="11" w:line="264" w:lineRule="auto"/>
        <w:ind w:left="7376" w:right="400"/>
        <w:rPr>
          <w:b/>
          <w:sz w:val="18"/>
        </w:rPr>
      </w:pPr>
      <w:r>
        <w:rPr>
          <w:b/>
          <w:noProof/>
          <w:sz w:val="18"/>
        </w:rPr>
        <mc:AlternateContent>
          <mc:Choice Requires="wps">
            <w:drawing>
              <wp:anchor distT="0" distB="0" distL="0" distR="0" simplePos="0" relativeHeight="16019456" behindDoc="0" locked="0" layoutInCell="1" allowOverlap="1" wp14:anchorId="0C0166DC" wp14:editId="018D2BF8">
                <wp:simplePos x="0" y="0"/>
                <wp:positionH relativeFrom="page">
                  <wp:posOffset>2060003</wp:posOffset>
                </wp:positionH>
                <wp:positionV relativeFrom="paragraph">
                  <wp:posOffset>76586</wp:posOffset>
                </wp:positionV>
                <wp:extent cx="2849245" cy="6350"/>
                <wp:effectExtent l="0" t="0" r="0" b="0"/>
                <wp:wrapNone/>
                <wp:docPr id="1470" name="Graphic 1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245" cy="6350"/>
                        </a:xfrm>
                        <a:custGeom>
                          <a:avLst/>
                          <a:gdLst/>
                          <a:ahLst/>
                          <a:cxnLst/>
                          <a:rect l="l" t="t" r="r" b="b"/>
                          <a:pathLst>
                            <a:path w="2849245" h="6350">
                              <a:moveTo>
                                <a:pt x="2849118" y="0"/>
                              </a:moveTo>
                              <a:lnTo>
                                <a:pt x="0" y="0"/>
                              </a:lnTo>
                              <a:lnTo>
                                <a:pt x="0" y="6273"/>
                              </a:lnTo>
                              <a:lnTo>
                                <a:pt x="2849118" y="6273"/>
                              </a:lnTo>
                              <a:lnTo>
                                <a:pt x="2849118"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50138EDC" id="Graphic 1470" o:spid="_x0000_s1026" alt="&quot;&quot;" style="position:absolute;margin-left:162.2pt;margin-top:6.05pt;width:224.35pt;height:.5pt;z-index:16019456;visibility:visible;mso-wrap-style:square;mso-wrap-distance-left:0;mso-wrap-distance-top:0;mso-wrap-distance-right:0;mso-wrap-distance-bottom:0;mso-position-horizontal:absolute;mso-position-horizontal-relative:page;mso-position-vertical:absolute;mso-position-vertical-relative:text;v-text-anchor:top" coordsize="284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" path="m2849118,l,,,6273r2849118,l2849118,xe" fillcolor="#ccc" stroked="f">
                <v:path arrowok="t"/>
                <w10:wrap anchorx="page"/>
              </v:shape>
            </w:pict>
          </mc:Fallback>
        </mc:AlternateContent>
      </w:r>
      <w:r>
        <w:rPr>
          <w:w w:val="105"/>
          <w:sz w:val="18"/>
        </w:rPr>
        <w:t xml:space="preserve">For additional information, </w:t>
      </w:r>
      <w:r>
        <w:rPr>
          <w:b/>
          <w:w w:val="105"/>
          <w:sz w:val="18"/>
        </w:rPr>
        <w:t>contact your</w:t>
      </w:r>
      <w:r>
        <w:rPr>
          <w:b/>
          <w:spacing w:val="-1"/>
          <w:w w:val="105"/>
          <w:sz w:val="18"/>
        </w:rPr>
        <w:t xml:space="preserve"> </w:t>
      </w:r>
      <w:r>
        <w:rPr>
          <w:b/>
          <w:w w:val="105"/>
          <w:sz w:val="18"/>
        </w:rPr>
        <w:t>school's</w:t>
      </w:r>
      <w:r>
        <w:rPr>
          <w:b/>
          <w:spacing w:val="-1"/>
          <w:w w:val="105"/>
          <w:sz w:val="18"/>
        </w:rPr>
        <w:t xml:space="preserve"> </w:t>
      </w:r>
      <w:r>
        <w:rPr>
          <w:b/>
          <w:w w:val="105"/>
          <w:sz w:val="18"/>
        </w:rPr>
        <w:t>financial</w:t>
      </w:r>
      <w:r>
        <w:rPr>
          <w:b/>
          <w:spacing w:val="-1"/>
          <w:w w:val="105"/>
          <w:sz w:val="18"/>
        </w:rPr>
        <w:t xml:space="preserve"> </w:t>
      </w:r>
      <w:r>
        <w:rPr>
          <w:b/>
          <w:w w:val="105"/>
          <w:sz w:val="18"/>
        </w:rPr>
        <w:t>aid</w:t>
      </w:r>
      <w:r>
        <w:rPr>
          <w:b/>
          <w:spacing w:val="-1"/>
          <w:w w:val="105"/>
          <w:sz w:val="18"/>
        </w:rPr>
        <w:t xml:space="preserve"> </w:t>
      </w:r>
      <w:r>
        <w:rPr>
          <w:b/>
          <w:w w:val="105"/>
          <w:sz w:val="18"/>
        </w:rPr>
        <w:t xml:space="preserve">office or the Department of Education </w:t>
      </w:r>
      <w:r>
        <w:rPr>
          <w:b/>
          <w:spacing w:val="-4"/>
          <w:w w:val="105"/>
          <w:sz w:val="18"/>
        </w:rPr>
        <w:t>at:</w:t>
      </w:r>
    </w:p>
    <w:p w14:paraId="4E9E16EF" w14:textId="77777777" w:rsidR="005C2A41" w:rsidRDefault="005C2A41">
      <w:pPr>
        <w:pStyle w:val="BodyText"/>
        <w:spacing w:before="18"/>
        <w:rPr>
          <w:b/>
          <w:sz w:val="18"/>
        </w:rPr>
      </w:pPr>
    </w:p>
    <w:p w14:paraId="21E2B986" w14:textId="77777777" w:rsidR="005C2A41" w:rsidRDefault="00863C9F">
      <w:pPr>
        <w:spacing w:before="1"/>
        <w:ind w:left="7376"/>
        <w:rPr>
          <w:sz w:val="18"/>
        </w:rPr>
      </w:pPr>
      <w:hyperlink r:id="rId248">
        <w:r>
          <w:rPr>
            <w:spacing w:val="-2"/>
            <w:w w:val="105"/>
            <w:sz w:val="18"/>
          </w:rPr>
          <w:t>www.studentaid.gov</w:t>
        </w:r>
      </w:hyperlink>
    </w:p>
    <w:p w14:paraId="11F41656" w14:textId="77777777" w:rsidR="005C2A41" w:rsidRDefault="005C2A41">
      <w:pPr>
        <w:pStyle w:val="BodyText"/>
        <w:rPr>
          <w:sz w:val="18"/>
        </w:rPr>
      </w:pPr>
    </w:p>
    <w:p w14:paraId="5C098DC0" w14:textId="77777777" w:rsidR="005C2A41" w:rsidRDefault="005C2A41">
      <w:pPr>
        <w:pStyle w:val="BodyText"/>
        <w:spacing w:before="97"/>
        <w:rPr>
          <w:sz w:val="18"/>
        </w:rPr>
      </w:pPr>
    </w:p>
    <w:p w14:paraId="758FD48A" w14:textId="77777777" w:rsidR="005C2A41" w:rsidRDefault="00863C9F">
      <w:pPr>
        <w:spacing w:before="1" w:line="254" w:lineRule="auto"/>
        <w:ind w:left="468" w:right="492" w:firstLine="35"/>
        <w:rPr>
          <w:sz w:val="13"/>
        </w:rPr>
      </w:pPr>
      <w:r>
        <w:rPr>
          <w:sz w:val="13"/>
        </w:rPr>
        <w:t>*These</w:t>
      </w:r>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are</w:t>
      </w:r>
      <w:r>
        <w:rPr>
          <w:spacing w:val="-9"/>
          <w:sz w:val="13"/>
        </w:rPr>
        <w:t xml:space="preserve"> </w:t>
      </w:r>
      <w:r>
        <w:rPr>
          <w:sz w:val="13"/>
        </w:rPr>
        <w:t>determined</w:t>
      </w:r>
      <w:r>
        <w:rPr>
          <w:spacing w:val="-9"/>
          <w:sz w:val="13"/>
        </w:rPr>
        <w:t xml:space="preserve"> </w:t>
      </w:r>
      <w:r>
        <w:rPr>
          <w:sz w:val="13"/>
        </w:rPr>
        <w:t>by</w:t>
      </w:r>
      <w:r>
        <w:rPr>
          <w:spacing w:val="-9"/>
          <w:sz w:val="13"/>
        </w:rPr>
        <w:t xml:space="preserve"> </w:t>
      </w:r>
      <w:r>
        <w:rPr>
          <w:sz w:val="13"/>
        </w:rPr>
        <w:t>federal</w:t>
      </w:r>
      <w:r>
        <w:rPr>
          <w:spacing w:val="-9"/>
          <w:sz w:val="13"/>
        </w:rPr>
        <w:t xml:space="preserve"> </w:t>
      </w:r>
      <w:r>
        <w:rPr>
          <w:sz w:val="13"/>
        </w:rPr>
        <w:t>law</w:t>
      </w:r>
      <w:r>
        <w:rPr>
          <w:spacing w:val="-9"/>
          <w:sz w:val="13"/>
        </w:rPr>
        <w:t xml:space="preserve"> </w:t>
      </w:r>
      <w:r>
        <w:rPr>
          <w:sz w:val="13"/>
        </w:rPr>
        <w:t>and</w:t>
      </w:r>
      <w:r>
        <w:rPr>
          <w:spacing w:val="-9"/>
          <w:sz w:val="13"/>
        </w:rPr>
        <w:t xml:space="preserve"> </w:t>
      </w:r>
      <w:r>
        <w:rPr>
          <w:sz w:val="13"/>
        </w:rPr>
        <w:t>are</w:t>
      </w:r>
      <w:r>
        <w:rPr>
          <w:spacing w:val="-9"/>
          <w:sz w:val="13"/>
        </w:rPr>
        <w:t xml:space="preserve"> </w:t>
      </w:r>
      <w:r>
        <w:rPr>
          <w:sz w:val="13"/>
        </w:rPr>
        <w:t>for</w:t>
      </w:r>
      <w:r>
        <w:rPr>
          <w:spacing w:val="-9"/>
          <w:sz w:val="13"/>
        </w:rPr>
        <w:t xml:space="preserve"> </w:t>
      </w:r>
      <w:r>
        <w:rPr>
          <w:sz w:val="13"/>
        </w:rPr>
        <w:t>federal</w:t>
      </w:r>
      <w:r>
        <w:rPr>
          <w:spacing w:val="-9"/>
          <w:sz w:val="13"/>
        </w:rPr>
        <w:t xml:space="preserve"> </w:t>
      </w:r>
      <w:r>
        <w:rPr>
          <w:sz w:val="13"/>
        </w:rPr>
        <w:t>loans</w:t>
      </w:r>
      <w:r>
        <w:rPr>
          <w:spacing w:val="-9"/>
          <w:sz w:val="13"/>
        </w:rPr>
        <w:t xml:space="preserve"> </w:t>
      </w:r>
      <w:r>
        <w:rPr>
          <w:sz w:val="13"/>
        </w:rPr>
        <w:t>first</w:t>
      </w:r>
      <w:r>
        <w:rPr>
          <w:spacing w:val="-9"/>
          <w:sz w:val="13"/>
        </w:rPr>
        <w:t xml:space="preserve"> </w:t>
      </w:r>
      <w:r>
        <w:rPr>
          <w:sz w:val="13"/>
        </w:rPr>
        <w:t>disbursed</w:t>
      </w:r>
      <w:r>
        <w:rPr>
          <w:spacing w:val="-9"/>
          <w:sz w:val="13"/>
        </w:rPr>
        <w:t xml:space="preserve"> </w:t>
      </w:r>
      <w:r>
        <w:rPr>
          <w:sz w:val="13"/>
        </w:rPr>
        <w:t>on</w:t>
      </w:r>
      <w:r>
        <w:rPr>
          <w:spacing w:val="-9"/>
          <w:sz w:val="13"/>
        </w:rPr>
        <w:t xml:space="preserve"> </w:t>
      </w:r>
      <w:r>
        <w:rPr>
          <w:sz w:val="13"/>
        </w:rPr>
        <w:t>or</w:t>
      </w:r>
      <w:r>
        <w:rPr>
          <w:spacing w:val="-9"/>
          <w:sz w:val="13"/>
        </w:rPr>
        <w:t xml:space="preserve"> </w:t>
      </w:r>
      <w:r>
        <w:rPr>
          <w:sz w:val="13"/>
        </w:rPr>
        <w:t>after</w:t>
      </w:r>
      <w:r>
        <w:rPr>
          <w:spacing w:val="-9"/>
          <w:sz w:val="13"/>
        </w:rPr>
        <w:t xml:space="preserve"> </w:t>
      </w:r>
      <w:r>
        <w:rPr>
          <w:sz w:val="13"/>
        </w:rPr>
        <w:t>07/01/2024</w:t>
      </w:r>
      <w:r>
        <w:rPr>
          <w:spacing w:val="-9"/>
          <w:sz w:val="13"/>
        </w:rPr>
        <w:t xml:space="preserve"> </w:t>
      </w:r>
      <w:r>
        <w:rPr>
          <w:sz w:val="13"/>
        </w:rPr>
        <w:t>and</w:t>
      </w:r>
      <w:r>
        <w:rPr>
          <w:spacing w:val="-9"/>
          <w:sz w:val="13"/>
        </w:rPr>
        <w:t xml:space="preserve"> </w:t>
      </w:r>
      <w:r>
        <w:rPr>
          <w:sz w:val="13"/>
        </w:rPr>
        <w:t>before</w:t>
      </w:r>
      <w:r>
        <w:rPr>
          <w:spacing w:val="-9"/>
          <w:sz w:val="13"/>
        </w:rPr>
        <w:t xml:space="preserve"> </w:t>
      </w:r>
      <w:r>
        <w:rPr>
          <w:sz w:val="13"/>
        </w:rPr>
        <w:t>07/01/2025.</w:t>
      </w:r>
      <w:r>
        <w:rPr>
          <w:spacing w:val="-9"/>
          <w:sz w:val="13"/>
        </w:rPr>
        <w:t xml:space="preserve"> </w:t>
      </w:r>
      <w:r>
        <w:rPr>
          <w:sz w:val="13"/>
        </w:rPr>
        <w:t>The</w:t>
      </w:r>
      <w:r>
        <w:rPr>
          <w:spacing w:val="-9"/>
          <w:sz w:val="13"/>
        </w:rPr>
        <w:t xml:space="preserve"> </w:t>
      </w:r>
      <w:proofErr w:type="gramStart"/>
      <w:r>
        <w:rPr>
          <w:sz w:val="13"/>
        </w:rPr>
        <w:t>federal</w:t>
      </w:r>
      <w:r>
        <w:rPr>
          <w:spacing w:val="-9"/>
          <w:sz w:val="13"/>
        </w:rPr>
        <w:t xml:space="preserve"> </w:t>
      </w:r>
      <w:r>
        <w:rPr>
          <w:sz w:val="13"/>
        </w:rPr>
        <w:t>loan</w:t>
      </w:r>
      <w:proofErr w:type="gramEnd"/>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may</w:t>
      </w:r>
      <w:r>
        <w:rPr>
          <w:spacing w:val="40"/>
          <w:sz w:val="13"/>
        </w:rPr>
        <w:t xml:space="preserve"> </w:t>
      </w:r>
      <w:r>
        <w:rPr>
          <w:sz w:val="13"/>
        </w:rPr>
        <w:t>change in the future, but only for new federal loans.</w:t>
      </w:r>
    </w:p>
    <w:p w14:paraId="29D9B183" w14:textId="77777777" w:rsidR="005C2A41" w:rsidRDefault="005C2A41">
      <w:pPr>
        <w:pStyle w:val="BodyText"/>
        <w:spacing w:before="86"/>
        <w:rPr>
          <w:sz w:val="13"/>
        </w:rPr>
      </w:pPr>
    </w:p>
    <w:p w14:paraId="1F7BC057" w14:textId="77777777" w:rsidR="005C2A41" w:rsidRDefault="00863C9F">
      <w:pPr>
        <w:pStyle w:val="Heading1"/>
        <w:tabs>
          <w:tab w:val="left" w:pos="10331"/>
        </w:tabs>
        <w:rPr>
          <w:u w:val="none"/>
        </w:rPr>
      </w:pPr>
      <w:r>
        <w:rPr>
          <w:spacing w:val="-22"/>
          <w:u w:val="thick"/>
        </w:rPr>
        <w:t xml:space="preserve"> </w:t>
      </w:r>
      <w:r>
        <w:rPr>
          <w:u w:val="thick"/>
        </w:rPr>
        <w:t>Next</w:t>
      </w:r>
      <w:r>
        <w:rPr>
          <w:spacing w:val="13"/>
          <w:u w:val="thick"/>
        </w:rPr>
        <w:t xml:space="preserve"> </w:t>
      </w:r>
      <w:r>
        <w:rPr>
          <w:u w:val="thick"/>
        </w:rPr>
        <w:t>Steps</w:t>
      </w:r>
      <w:r>
        <w:rPr>
          <w:spacing w:val="12"/>
          <w:u w:val="thick"/>
        </w:rPr>
        <w:t xml:space="preserve"> </w:t>
      </w:r>
      <w:r>
        <w:rPr>
          <w:u w:val="thick"/>
        </w:rPr>
        <w:t>&amp;</w:t>
      </w:r>
      <w:r>
        <w:rPr>
          <w:spacing w:val="13"/>
          <w:u w:val="thick"/>
        </w:rPr>
        <w:t xml:space="preserve"> </w:t>
      </w:r>
      <w:r>
        <w:rPr>
          <w:u w:val="thick"/>
        </w:rPr>
        <w:t>Terms</w:t>
      </w:r>
      <w:r>
        <w:rPr>
          <w:spacing w:val="12"/>
          <w:u w:val="thick"/>
        </w:rPr>
        <w:t xml:space="preserve"> </w:t>
      </w:r>
      <w:r>
        <w:rPr>
          <w:u w:val="thick"/>
        </w:rPr>
        <w:t>of</w:t>
      </w:r>
      <w:r>
        <w:rPr>
          <w:spacing w:val="12"/>
          <w:u w:val="thick"/>
        </w:rPr>
        <w:t xml:space="preserve"> </w:t>
      </w:r>
      <w:r>
        <w:rPr>
          <w:spacing w:val="-2"/>
          <w:u w:val="thick"/>
        </w:rPr>
        <w:t>Acceptance</w:t>
      </w:r>
      <w:r>
        <w:rPr>
          <w:u w:val="thick"/>
        </w:rPr>
        <w:tab/>
      </w:r>
    </w:p>
    <w:p w14:paraId="698E8399" w14:textId="77777777" w:rsidR="005C2A41" w:rsidRDefault="00863C9F">
      <w:pPr>
        <w:spacing w:before="91" w:line="169" w:lineRule="exact"/>
        <w:ind w:left="498"/>
        <w:rPr>
          <w:b/>
          <w:sz w:val="18"/>
        </w:rPr>
      </w:pPr>
      <w:r>
        <w:rPr>
          <w:b/>
          <w:w w:val="105"/>
          <w:sz w:val="18"/>
        </w:rPr>
        <w:t>This</w:t>
      </w:r>
      <w:r>
        <w:rPr>
          <w:b/>
          <w:spacing w:val="1"/>
          <w:w w:val="105"/>
          <w:sz w:val="18"/>
        </w:rPr>
        <w:t xml:space="preserve"> </w:t>
      </w:r>
      <w:r>
        <w:rPr>
          <w:b/>
          <w:w w:val="105"/>
          <w:sz w:val="18"/>
        </w:rPr>
        <w:t>offer</w:t>
      </w:r>
      <w:r>
        <w:rPr>
          <w:b/>
          <w:spacing w:val="2"/>
          <w:w w:val="105"/>
          <w:sz w:val="18"/>
        </w:rPr>
        <w:t xml:space="preserve"> </w:t>
      </w:r>
      <w:r>
        <w:rPr>
          <w:b/>
          <w:w w:val="105"/>
          <w:sz w:val="18"/>
        </w:rPr>
        <w:t>is</w:t>
      </w:r>
      <w:r>
        <w:rPr>
          <w:b/>
          <w:spacing w:val="2"/>
          <w:w w:val="105"/>
          <w:sz w:val="18"/>
        </w:rPr>
        <w:t xml:space="preserve"> </w:t>
      </w:r>
      <w:r>
        <w:rPr>
          <w:b/>
          <w:w w:val="105"/>
          <w:sz w:val="18"/>
        </w:rPr>
        <w:t>good</w:t>
      </w:r>
      <w:r>
        <w:rPr>
          <w:b/>
          <w:spacing w:val="2"/>
          <w:w w:val="105"/>
          <w:sz w:val="18"/>
        </w:rPr>
        <w:t xml:space="preserve"> </w:t>
      </w:r>
      <w:r>
        <w:rPr>
          <w:b/>
          <w:spacing w:val="-2"/>
          <w:w w:val="105"/>
          <w:sz w:val="18"/>
        </w:rPr>
        <w:t>until:</w:t>
      </w:r>
    </w:p>
    <w:p w14:paraId="1B5B750D" w14:textId="77777777" w:rsidR="005C2A41" w:rsidRDefault="00863C9F">
      <w:pPr>
        <w:pStyle w:val="Heading5"/>
        <w:numPr>
          <w:ilvl w:val="0"/>
          <w:numId w:val="2"/>
        </w:numPr>
        <w:tabs>
          <w:tab w:val="left" w:pos="4736"/>
        </w:tabs>
        <w:spacing w:before="1" w:line="224" w:lineRule="exact"/>
        <w:ind w:left="4736" w:hanging="265"/>
      </w:pPr>
      <w:r>
        <w:rPr>
          <w:w w:val="105"/>
        </w:rPr>
        <w:t>Find</w:t>
      </w:r>
      <w:r>
        <w:rPr>
          <w:spacing w:val="-11"/>
          <w:w w:val="105"/>
        </w:rPr>
        <w:t xml:space="preserve"> </w:t>
      </w:r>
      <w:r>
        <w:rPr>
          <w:w w:val="105"/>
        </w:rPr>
        <w:t>Out</w:t>
      </w:r>
      <w:r>
        <w:rPr>
          <w:spacing w:val="-9"/>
          <w:w w:val="105"/>
        </w:rPr>
        <w:t xml:space="preserve"> </w:t>
      </w:r>
      <w:r>
        <w:rPr>
          <w:w w:val="105"/>
        </w:rPr>
        <w:t>About</w:t>
      </w:r>
      <w:r>
        <w:rPr>
          <w:spacing w:val="-9"/>
          <w:w w:val="105"/>
        </w:rPr>
        <w:t xml:space="preserve"> </w:t>
      </w:r>
      <w:r>
        <w:rPr>
          <w:w w:val="105"/>
        </w:rPr>
        <w:t>Other</w:t>
      </w:r>
      <w:r>
        <w:rPr>
          <w:spacing w:val="-9"/>
          <w:w w:val="105"/>
        </w:rPr>
        <w:t xml:space="preserve"> </w:t>
      </w:r>
      <w:r>
        <w:rPr>
          <w:w w:val="105"/>
        </w:rPr>
        <w:t>Loan</w:t>
      </w:r>
      <w:r>
        <w:rPr>
          <w:spacing w:val="-10"/>
          <w:w w:val="105"/>
        </w:rPr>
        <w:t xml:space="preserve"> </w:t>
      </w:r>
      <w:r>
        <w:rPr>
          <w:spacing w:val="-2"/>
          <w:w w:val="105"/>
        </w:rPr>
        <w:t>Options.</w:t>
      </w:r>
    </w:p>
    <w:p w14:paraId="1EA63FDA" w14:textId="77777777" w:rsidR="005C2A41" w:rsidRDefault="00863C9F">
      <w:pPr>
        <w:spacing w:line="200" w:lineRule="exact"/>
        <w:ind w:left="4737"/>
        <w:rPr>
          <w:sz w:val="18"/>
        </w:rPr>
      </w:pPr>
      <w:r>
        <w:rPr>
          <w:noProof/>
          <w:sz w:val="18"/>
        </w:rPr>
        <mc:AlternateContent>
          <mc:Choice Requires="wps">
            <w:drawing>
              <wp:anchor distT="0" distB="0" distL="0" distR="0" simplePos="0" relativeHeight="16023552" behindDoc="0" locked="0" layoutInCell="1" allowOverlap="1" wp14:anchorId="50235F3F" wp14:editId="7809C914">
                <wp:simplePos x="0" y="0"/>
                <wp:positionH relativeFrom="page">
                  <wp:posOffset>902159</wp:posOffset>
                </wp:positionH>
                <wp:positionV relativeFrom="paragraph">
                  <wp:posOffset>112004</wp:posOffset>
                </wp:positionV>
                <wp:extent cx="1694814" cy="445770"/>
                <wp:effectExtent l="0" t="0" r="0" b="0"/>
                <wp:wrapNone/>
                <wp:docPr id="1471" name="Text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4" cy="445770"/>
                        </a:xfrm>
                        <a:prstGeom prst="rect">
                          <a:avLst/>
                        </a:prstGeom>
                        <a:solidFill>
                          <a:srgbClr val="DBDBDB"/>
                        </a:solidFill>
                        <a:ln w="6275">
                          <a:solidFill>
                            <a:srgbClr val="000000"/>
                          </a:solidFill>
                          <a:prstDash val="solid"/>
                        </a:ln>
                      </wps:spPr>
                      <wps:txbx>
                        <w:txbxContent>
                          <w:p w14:paraId="52435E76" w14:textId="77777777" w:rsidR="005C2A41" w:rsidRDefault="005C2A41">
                            <w:pPr>
                              <w:pStyle w:val="BodyText"/>
                              <w:spacing w:before="17"/>
                              <w:rPr>
                                <w:color w:val="000000"/>
                                <w:sz w:val="20"/>
                              </w:rPr>
                            </w:pPr>
                          </w:p>
                          <w:p w14:paraId="7D8BB2F9" w14:textId="77777777" w:rsidR="005C2A41" w:rsidRDefault="00863C9F">
                            <w:pPr>
                              <w:ind w:left="484"/>
                              <w:rPr>
                                <w:b/>
                                <w:color w:val="000000"/>
                                <w:sz w:val="20"/>
                              </w:rPr>
                            </w:pPr>
                            <w:r>
                              <w:rPr>
                                <w:b/>
                                <w:color w:val="000000"/>
                                <w:w w:val="105"/>
                                <w:sz w:val="20"/>
                              </w:rPr>
                              <w:t>January</w:t>
                            </w:r>
                            <w:r>
                              <w:rPr>
                                <w:b/>
                                <w:color w:val="000000"/>
                                <w:spacing w:val="-5"/>
                                <w:w w:val="105"/>
                                <w:sz w:val="20"/>
                              </w:rPr>
                              <w:t xml:space="preserve"> </w:t>
                            </w:r>
                            <w:r>
                              <w:rPr>
                                <w:b/>
                                <w:color w:val="000000"/>
                                <w:w w:val="105"/>
                                <w:sz w:val="20"/>
                              </w:rPr>
                              <w:t>29,</w:t>
                            </w:r>
                            <w:r>
                              <w:rPr>
                                <w:b/>
                                <w:color w:val="000000"/>
                                <w:spacing w:val="-4"/>
                                <w:w w:val="105"/>
                                <w:sz w:val="20"/>
                              </w:rPr>
                              <w:t xml:space="preserve"> 2025</w:t>
                            </w:r>
                          </w:p>
                        </w:txbxContent>
                      </wps:txbx>
                      <wps:bodyPr wrap="square" lIns="0" tIns="0" rIns="0" bIns="0" rtlCol="0">
                        <a:noAutofit/>
                      </wps:bodyPr>
                    </wps:wsp>
                  </a:graphicData>
                </a:graphic>
              </wp:anchor>
            </w:drawing>
          </mc:Choice>
          <mc:Fallback>
            <w:pict>
              <v:shape w14:anchorId="50235F3F" id="Textbox 1471" o:spid="_x0000_s1278" type="#_x0000_t202" style="position:absolute;left:0;text-align:left;margin-left:71.05pt;margin-top:8.8pt;width:133.45pt;height:35.1pt;z-index:1602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" fillcolor="#dbdbdb" strokeweight=".17431mm">
                <v:path arrowok="t"/>
                <v:textbox inset="0,0,0,0">
                  <w:txbxContent>
                    <w:p w14:paraId="52435E76" w14:textId="77777777" w:rsidR="005C2A41" w:rsidRDefault="005C2A41">
                      <w:pPr>
                        <w:pStyle w:val="BodyText"/>
                        <w:spacing w:before="17"/>
                        <w:rPr>
                          <w:color w:val="000000"/>
                          <w:sz w:val="20"/>
                        </w:rPr>
                      </w:pPr>
                    </w:p>
                    <w:p w14:paraId="7D8BB2F9" w14:textId="77777777" w:rsidR="005C2A41" w:rsidRDefault="00863C9F">
                      <w:pPr>
                        <w:ind w:left="484"/>
                        <w:rPr>
                          <w:b/>
                          <w:color w:val="000000"/>
                          <w:sz w:val="20"/>
                        </w:rPr>
                      </w:pPr>
                      <w:r>
                        <w:rPr>
                          <w:b/>
                          <w:color w:val="000000"/>
                          <w:w w:val="105"/>
                          <w:sz w:val="20"/>
                        </w:rPr>
                        <w:t>January</w:t>
                      </w:r>
                      <w:r>
                        <w:rPr>
                          <w:b/>
                          <w:color w:val="000000"/>
                          <w:spacing w:val="-5"/>
                          <w:w w:val="105"/>
                          <w:sz w:val="20"/>
                        </w:rPr>
                        <w:t xml:space="preserve"> </w:t>
                      </w:r>
                      <w:r>
                        <w:rPr>
                          <w:b/>
                          <w:color w:val="000000"/>
                          <w:w w:val="105"/>
                          <w:sz w:val="20"/>
                        </w:rPr>
                        <w:t>29,</w:t>
                      </w:r>
                      <w:r>
                        <w:rPr>
                          <w:b/>
                          <w:color w:val="000000"/>
                          <w:spacing w:val="-4"/>
                          <w:w w:val="105"/>
                          <w:sz w:val="20"/>
                        </w:rPr>
                        <w:t xml:space="preserve"> 2025</w:t>
                      </w:r>
                    </w:p>
                  </w:txbxContent>
                </v:textbox>
                <w10:wrap anchorx="page"/>
              </v:shape>
            </w:pict>
          </mc:Fallback>
        </mc:AlternateContent>
      </w:r>
      <w:r>
        <w:rPr>
          <w:w w:val="105"/>
          <w:sz w:val="18"/>
        </w:rPr>
        <w:t>Contact</w:t>
      </w:r>
      <w:r>
        <w:rPr>
          <w:spacing w:val="-11"/>
          <w:w w:val="105"/>
          <w:sz w:val="18"/>
        </w:rPr>
        <w:t xml:space="preserve"> </w:t>
      </w:r>
      <w:r>
        <w:rPr>
          <w:w w:val="105"/>
          <w:sz w:val="18"/>
        </w:rPr>
        <w:t>your</w:t>
      </w:r>
      <w:r>
        <w:rPr>
          <w:spacing w:val="-10"/>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1"/>
          <w:w w:val="105"/>
          <w:sz w:val="18"/>
        </w:rPr>
        <w:t xml:space="preserve"> </w:t>
      </w:r>
      <w:r>
        <w:rPr>
          <w:w w:val="105"/>
          <w:sz w:val="18"/>
        </w:rPr>
        <w:t>office</w:t>
      </w:r>
      <w:r>
        <w:rPr>
          <w:spacing w:val="-10"/>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spacing w:val="-2"/>
          <w:w w:val="105"/>
          <w:sz w:val="18"/>
        </w:rPr>
        <w:t>information.</w:t>
      </w:r>
    </w:p>
    <w:p w14:paraId="6AEC56A6" w14:textId="77777777" w:rsidR="005C2A41" w:rsidRDefault="00863C9F">
      <w:pPr>
        <w:pStyle w:val="Heading5"/>
        <w:numPr>
          <w:ilvl w:val="0"/>
          <w:numId w:val="2"/>
        </w:numPr>
        <w:tabs>
          <w:tab w:val="left" w:pos="4736"/>
        </w:tabs>
        <w:spacing w:before="169"/>
        <w:ind w:left="4736" w:hanging="265"/>
      </w:pPr>
      <w:r>
        <w:rPr>
          <w:w w:val="105"/>
        </w:rPr>
        <w:t>You</w:t>
      </w:r>
      <w:r>
        <w:rPr>
          <w:spacing w:val="-10"/>
          <w:w w:val="105"/>
        </w:rPr>
        <w:t xml:space="preserve"> </w:t>
      </w:r>
      <w:r>
        <w:rPr>
          <w:w w:val="105"/>
        </w:rPr>
        <w:t>Have</w:t>
      </w:r>
      <w:r>
        <w:rPr>
          <w:spacing w:val="-10"/>
          <w:w w:val="105"/>
        </w:rPr>
        <w:t xml:space="preserve"> </w:t>
      </w:r>
      <w:r>
        <w:rPr>
          <w:w w:val="105"/>
        </w:rPr>
        <w:t>Until</w:t>
      </w:r>
      <w:r>
        <w:rPr>
          <w:spacing w:val="-10"/>
          <w:w w:val="105"/>
        </w:rPr>
        <w:t xml:space="preserve"> </w:t>
      </w:r>
      <w:r>
        <w:rPr>
          <w:w w:val="105"/>
        </w:rPr>
        <w:t>January</w:t>
      </w:r>
      <w:r>
        <w:rPr>
          <w:spacing w:val="-9"/>
          <w:w w:val="105"/>
        </w:rPr>
        <w:t xml:space="preserve"> </w:t>
      </w:r>
      <w:r>
        <w:rPr>
          <w:w w:val="105"/>
        </w:rPr>
        <w:t>29,</w:t>
      </w:r>
      <w:r>
        <w:rPr>
          <w:spacing w:val="-10"/>
          <w:w w:val="105"/>
        </w:rPr>
        <w:t xml:space="preserve"> </w:t>
      </w:r>
      <w:r>
        <w:rPr>
          <w:w w:val="105"/>
        </w:rPr>
        <w:t>2025</w:t>
      </w:r>
      <w:r>
        <w:rPr>
          <w:spacing w:val="-10"/>
          <w:w w:val="105"/>
        </w:rPr>
        <w:t xml:space="preserve"> </w:t>
      </w:r>
      <w:r>
        <w:rPr>
          <w:w w:val="105"/>
        </w:rPr>
        <w:t>to</w:t>
      </w:r>
      <w:r>
        <w:rPr>
          <w:spacing w:val="-9"/>
          <w:w w:val="105"/>
        </w:rPr>
        <w:t xml:space="preserve"> </w:t>
      </w:r>
      <w:r>
        <w:rPr>
          <w:w w:val="105"/>
        </w:rPr>
        <w:t>Accept</w:t>
      </w:r>
      <w:r>
        <w:rPr>
          <w:spacing w:val="-10"/>
          <w:w w:val="105"/>
        </w:rPr>
        <w:t xml:space="preserve"> </w:t>
      </w:r>
      <w:r>
        <w:rPr>
          <w:w w:val="105"/>
        </w:rPr>
        <w:t>this</w:t>
      </w:r>
      <w:r>
        <w:rPr>
          <w:spacing w:val="-10"/>
          <w:w w:val="105"/>
        </w:rPr>
        <w:t xml:space="preserve"> </w:t>
      </w:r>
      <w:r>
        <w:rPr>
          <w:spacing w:val="-2"/>
          <w:w w:val="105"/>
        </w:rPr>
        <w:t>Offer</w:t>
      </w:r>
    </w:p>
    <w:p w14:paraId="07C510F3" w14:textId="77777777" w:rsidR="005C2A41" w:rsidRDefault="00863C9F">
      <w:pPr>
        <w:spacing w:before="55"/>
        <w:ind w:left="4737"/>
        <w:rPr>
          <w:sz w:val="18"/>
        </w:rPr>
      </w:pPr>
      <w:r>
        <w:rPr>
          <w:w w:val="105"/>
          <w:sz w:val="18"/>
        </w:rPr>
        <w:t>The</w:t>
      </w:r>
      <w:r>
        <w:rPr>
          <w:spacing w:val="-9"/>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this</w:t>
      </w:r>
      <w:r>
        <w:rPr>
          <w:spacing w:val="-9"/>
          <w:w w:val="105"/>
          <w:sz w:val="18"/>
        </w:rPr>
        <w:t xml:space="preserve"> </w:t>
      </w:r>
      <w:r>
        <w:rPr>
          <w:w w:val="105"/>
          <w:sz w:val="18"/>
        </w:rPr>
        <w:t>offer</w:t>
      </w:r>
      <w:r>
        <w:rPr>
          <w:spacing w:val="-8"/>
          <w:w w:val="105"/>
          <w:sz w:val="18"/>
        </w:rPr>
        <w:t xml:space="preserve"> </w:t>
      </w:r>
      <w:r>
        <w:rPr>
          <w:w w:val="105"/>
          <w:sz w:val="18"/>
        </w:rPr>
        <w:t>will</w:t>
      </w:r>
      <w:r>
        <w:rPr>
          <w:spacing w:val="-9"/>
          <w:w w:val="105"/>
          <w:sz w:val="18"/>
        </w:rPr>
        <w:t xml:space="preserve"> </w:t>
      </w:r>
      <w:r>
        <w:rPr>
          <w:w w:val="105"/>
          <w:sz w:val="18"/>
        </w:rPr>
        <w:t>not</w:t>
      </w:r>
      <w:r>
        <w:rPr>
          <w:spacing w:val="-8"/>
          <w:w w:val="105"/>
          <w:sz w:val="18"/>
        </w:rPr>
        <w:t xml:space="preserve"> </w:t>
      </w:r>
      <w:r>
        <w:rPr>
          <w:w w:val="105"/>
          <w:sz w:val="18"/>
        </w:rPr>
        <w:t>change</w:t>
      </w:r>
      <w:r>
        <w:rPr>
          <w:spacing w:val="-8"/>
          <w:w w:val="105"/>
          <w:sz w:val="18"/>
        </w:rPr>
        <w:t xml:space="preserve"> </w:t>
      </w:r>
      <w:r>
        <w:rPr>
          <w:w w:val="105"/>
          <w:sz w:val="18"/>
        </w:rPr>
        <w:t>except</w:t>
      </w:r>
      <w:r>
        <w:rPr>
          <w:spacing w:val="-9"/>
          <w:w w:val="105"/>
          <w:sz w:val="18"/>
        </w:rPr>
        <w:t xml:space="preserve"> </w:t>
      </w:r>
      <w:r>
        <w:rPr>
          <w:w w:val="105"/>
          <w:sz w:val="18"/>
        </w:rPr>
        <w:t>as</w:t>
      </w:r>
      <w:r>
        <w:rPr>
          <w:spacing w:val="-8"/>
          <w:w w:val="105"/>
          <w:sz w:val="18"/>
        </w:rPr>
        <w:t xml:space="preserve"> </w:t>
      </w:r>
      <w:r>
        <w:rPr>
          <w:w w:val="105"/>
          <w:sz w:val="18"/>
        </w:rPr>
        <w:t>permitted</w:t>
      </w:r>
      <w:r>
        <w:rPr>
          <w:spacing w:val="-8"/>
          <w:w w:val="105"/>
          <w:sz w:val="18"/>
        </w:rPr>
        <w:t xml:space="preserve"> </w:t>
      </w:r>
      <w:r>
        <w:rPr>
          <w:w w:val="105"/>
          <w:sz w:val="18"/>
        </w:rPr>
        <w:t>by</w:t>
      </w:r>
      <w:r>
        <w:rPr>
          <w:spacing w:val="-9"/>
          <w:w w:val="105"/>
          <w:sz w:val="18"/>
        </w:rPr>
        <w:t xml:space="preserve"> </w:t>
      </w:r>
      <w:r>
        <w:rPr>
          <w:spacing w:val="-4"/>
          <w:w w:val="105"/>
          <w:sz w:val="18"/>
        </w:rPr>
        <w:t>law.</w:t>
      </w:r>
    </w:p>
    <w:p w14:paraId="2E27EA75" w14:textId="77777777" w:rsidR="005C2A41" w:rsidRDefault="005C2A41">
      <w:pPr>
        <w:pStyle w:val="BodyText"/>
        <w:spacing w:before="20"/>
        <w:rPr>
          <w:sz w:val="18"/>
        </w:rPr>
      </w:pPr>
    </w:p>
    <w:p w14:paraId="4C5A5C7A" w14:textId="77777777" w:rsidR="005C2A41" w:rsidRDefault="00863C9F">
      <w:pPr>
        <w:ind w:left="4490"/>
        <w:rPr>
          <w:b/>
          <w:sz w:val="17"/>
        </w:rPr>
      </w:pPr>
      <w:r>
        <w:rPr>
          <w:b/>
          <w:spacing w:val="-4"/>
          <w:sz w:val="17"/>
        </w:rPr>
        <w:t>To</w:t>
      </w:r>
      <w:r>
        <w:rPr>
          <w:b/>
          <w:spacing w:val="-6"/>
          <w:sz w:val="17"/>
        </w:rPr>
        <w:t xml:space="preserve"> </w:t>
      </w:r>
      <w:r>
        <w:rPr>
          <w:b/>
          <w:spacing w:val="-4"/>
          <w:sz w:val="17"/>
        </w:rPr>
        <w:t>Accept</w:t>
      </w:r>
      <w:r>
        <w:rPr>
          <w:b/>
          <w:spacing w:val="-5"/>
          <w:sz w:val="17"/>
        </w:rPr>
        <w:t xml:space="preserve"> </w:t>
      </w:r>
      <w:r>
        <w:rPr>
          <w:b/>
          <w:spacing w:val="-4"/>
          <w:sz w:val="17"/>
        </w:rPr>
        <w:t>the</w:t>
      </w:r>
      <w:r>
        <w:rPr>
          <w:b/>
          <w:spacing w:val="-5"/>
          <w:sz w:val="17"/>
        </w:rPr>
        <w:t xml:space="preserve"> </w:t>
      </w:r>
      <w:r>
        <w:rPr>
          <w:b/>
          <w:spacing w:val="-4"/>
          <w:sz w:val="17"/>
        </w:rPr>
        <w:t>Terms</w:t>
      </w:r>
      <w:r>
        <w:rPr>
          <w:b/>
          <w:spacing w:val="-5"/>
          <w:sz w:val="17"/>
        </w:rPr>
        <w:t xml:space="preserve"> </w:t>
      </w:r>
      <w:r>
        <w:rPr>
          <w:b/>
          <w:spacing w:val="-4"/>
          <w:sz w:val="17"/>
        </w:rPr>
        <w:t>of</w:t>
      </w:r>
      <w:r>
        <w:rPr>
          <w:b/>
          <w:spacing w:val="-5"/>
          <w:sz w:val="17"/>
        </w:rPr>
        <w:t xml:space="preserve"> </w:t>
      </w:r>
      <w:r>
        <w:rPr>
          <w:b/>
          <w:spacing w:val="-4"/>
          <w:sz w:val="17"/>
        </w:rPr>
        <w:t>this</w:t>
      </w:r>
      <w:r>
        <w:rPr>
          <w:b/>
          <w:spacing w:val="-5"/>
          <w:sz w:val="17"/>
        </w:rPr>
        <w:t xml:space="preserve"> </w:t>
      </w:r>
      <w:r>
        <w:rPr>
          <w:b/>
          <w:spacing w:val="-4"/>
          <w:sz w:val="17"/>
        </w:rPr>
        <w:t>loan,</w:t>
      </w:r>
      <w:r>
        <w:rPr>
          <w:b/>
          <w:spacing w:val="-5"/>
          <w:sz w:val="17"/>
        </w:rPr>
        <w:t xml:space="preserve"> </w:t>
      </w:r>
      <w:r>
        <w:rPr>
          <w:b/>
          <w:spacing w:val="-4"/>
          <w:sz w:val="17"/>
        </w:rPr>
        <w:t>contact</w:t>
      </w:r>
      <w:r>
        <w:rPr>
          <w:b/>
          <w:spacing w:val="-5"/>
          <w:sz w:val="17"/>
        </w:rPr>
        <w:t xml:space="preserve"> </w:t>
      </w:r>
      <w:r>
        <w:rPr>
          <w:b/>
          <w:spacing w:val="-4"/>
          <w:sz w:val="17"/>
        </w:rPr>
        <w:t>us</w:t>
      </w:r>
      <w:r>
        <w:rPr>
          <w:b/>
          <w:spacing w:val="-6"/>
          <w:sz w:val="17"/>
        </w:rPr>
        <w:t xml:space="preserve"> </w:t>
      </w:r>
      <w:r>
        <w:rPr>
          <w:b/>
          <w:spacing w:val="-5"/>
          <w:sz w:val="17"/>
        </w:rPr>
        <w:t>at</w:t>
      </w:r>
    </w:p>
    <w:p w14:paraId="419A8338" w14:textId="77777777" w:rsidR="005C2A41" w:rsidRDefault="00863C9F">
      <w:pPr>
        <w:spacing w:before="82"/>
        <w:ind w:left="4490"/>
        <w:rPr>
          <w:sz w:val="17"/>
        </w:rPr>
      </w:pPr>
      <w:r>
        <w:rPr>
          <w:spacing w:val="-6"/>
          <w:sz w:val="17"/>
        </w:rPr>
        <w:t>(855)</w:t>
      </w:r>
      <w:r>
        <w:rPr>
          <w:spacing w:val="-2"/>
          <w:sz w:val="17"/>
        </w:rPr>
        <w:t xml:space="preserve"> </w:t>
      </w:r>
      <w:r>
        <w:rPr>
          <w:spacing w:val="-6"/>
          <w:sz w:val="17"/>
        </w:rPr>
        <w:t>284­4880</w:t>
      </w:r>
      <w:r>
        <w:rPr>
          <w:spacing w:val="-1"/>
          <w:sz w:val="17"/>
        </w:rPr>
        <w:t xml:space="preserve"> </w:t>
      </w:r>
      <w:r>
        <w:rPr>
          <w:spacing w:val="-6"/>
          <w:sz w:val="17"/>
        </w:rPr>
        <w:t>or</w:t>
      </w:r>
      <w:r>
        <w:rPr>
          <w:spacing w:val="-2"/>
          <w:sz w:val="17"/>
        </w:rPr>
        <w:t xml:space="preserve"> </w:t>
      </w:r>
      <w:hyperlink r:id="rId249">
        <w:r>
          <w:rPr>
            <w:spacing w:val="-6"/>
            <w:sz w:val="17"/>
          </w:rPr>
          <w:t>https://www.salliemae.com/ApplicationSummary</w:t>
        </w:r>
      </w:hyperlink>
    </w:p>
    <w:p w14:paraId="5FA8DF72" w14:textId="77777777" w:rsidR="005C2A41" w:rsidRDefault="00863C9F">
      <w:pPr>
        <w:pStyle w:val="BodyText"/>
        <w:spacing w:before="144"/>
        <w:rPr>
          <w:sz w:val="20"/>
        </w:rPr>
      </w:pPr>
      <w:r>
        <w:rPr>
          <w:noProof/>
          <w:sz w:val="20"/>
        </w:rPr>
        <mc:AlternateContent>
          <mc:Choice Requires="wps">
            <w:drawing>
              <wp:anchor distT="0" distB="0" distL="0" distR="0" simplePos="0" relativeHeight="487877632" behindDoc="1" locked="0" layoutInCell="1" allowOverlap="1" wp14:anchorId="2A73F243" wp14:editId="3D21C0B1">
                <wp:simplePos x="0" y="0"/>
                <wp:positionH relativeFrom="page">
                  <wp:posOffset>754682</wp:posOffset>
                </wp:positionH>
                <wp:positionV relativeFrom="paragraph">
                  <wp:posOffset>253163</wp:posOffset>
                </wp:positionV>
                <wp:extent cx="6263640" cy="314325"/>
                <wp:effectExtent l="0" t="0" r="0" b="0"/>
                <wp:wrapTopAndBottom/>
                <wp:docPr id="1472" name="Text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314325"/>
                        </a:xfrm>
                        <a:prstGeom prst="rect">
                          <a:avLst/>
                        </a:prstGeom>
                        <a:solidFill>
                          <a:srgbClr val="DBDBDB"/>
                        </a:solidFill>
                      </wps:spPr>
                      <wps:txbx>
                        <w:txbxContent>
                          <w:p w14:paraId="7834EDD4"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2A73F243" id="Textbox 1472" o:spid="_x0000_s1279" type="#_x0000_t202" style="position:absolute;margin-left:59.4pt;margin-top:19.95pt;width:493.2pt;height:24.75pt;z-index:-1543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" fillcolor="#dbdbdb" stroked="f">
                <v:textbox inset="0,0,0,0">
                  <w:txbxContent>
                    <w:p w14:paraId="7834EDD4"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6C910C07" w14:textId="77777777" w:rsidR="005C2A41" w:rsidRDefault="005C2A41">
      <w:pPr>
        <w:pStyle w:val="BodyText"/>
        <w:spacing w:before="2"/>
        <w:rPr>
          <w:sz w:val="13"/>
        </w:rPr>
      </w:pPr>
    </w:p>
    <w:p w14:paraId="13874CCD" w14:textId="77777777" w:rsidR="005C2A41" w:rsidRDefault="005C2A41">
      <w:pPr>
        <w:pStyle w:val="BodyText"/>
        <w:rPr>
          <w:sz w:val="13"/>
        </w:rPr>
        <w:sectPr w:rsidR="005C2A41">
          <w:footerReference w:type="even" r:id="rId250"/>
          <w:pgSz w:w="12240" w:h="15840"/>
          <w:pgMar w:top="420" w:right="720" w:bottom="920" w:left="720" w:header="0" w:footer="720" w:gutter="0"/>
          <w:cols w:space="720"/>
        </w:sectPr>
      </w:pPr>
    </w:p>
    <w:p w14:paraId="489A0972" w14:textId="77777777" w:rsidR="005C2A41" w:rsidRDefault="00863C9F">
      <w:pPr>
        <w:spacing w:before="93"/>
        <w:ind w:left="517"/>
        <w:rPr>
          <w:b/>
          <w:sz w:val="16"/>
        </w:rPr>
      </w:pPr>
      <w:r>
        <w:rPr>
          <w:b/>
          <w:spacing w:val="-2"/>
          <w:sz w:val="16"/>
        </w:rPr>
        <w:t>Fixed</w:t>
      </w:r>
      <w:r>
        <w:rPr>
          <w:b/>
          <w:spacing w:val="-5"/>
          <w:sz w:val="16"/>
        </w:rPr>
        <w:t xml:space="preserve"> </w:t>
      </w:r>
      <w:r>
        <w:rPr>
          <w:b/>
          <w:spacing w:val="-2"/>
          <w:sz w:val="16"/>
        </w:rPr>
        <w:t>Interest</w:t>
      </w:r>
      <w:r>
        <w:rPr>
          <w:b/>
          <w:spacing w:val="-4"/>
          <w:sz w:val="16"/>
        </w:rPr>
        <w:t xml:space="preserve"> Rate</w:t>
      </w:r>
    </w:p>
    <w:p w14:paraId="5869445D" w14:textId="77777777" w:rsidR="005C2A41" w:rsidRDefault="00863C9F">
      <w:pPr>
        <w:pStyle w:val="BodyText"/>
        <w:spacing w:before="64" w:line="244" w:lineRule="auto"/>
        <w:ind w:left="685"/>
      </w:pPr>
      <w:r>
        <w:rPr>
          <w:noProof/>
        </w:rPr>
        <mc:AlternateContent>
          <mc:Choice Requires="wpg">
            <w:drawing>
              <wp:anchor distT="0" distB="0" distL="0" distR="0" simplePos="0" relativeHeight="16019968" behindDoc="0" locked="0" layoutInCell="1" allowOverlap="1" wp14:anchorId="52EA23A9" wp14:editId="67FA2657">
                <wp:simplePos x="0" y="0"/>
                <wp:positionH relativeFrom="page">
                  <wp:posOffset>820576</wp:posOffset>
                </wp:positionH>
                <wp:positionV relativeFrom="paragraph">
                  <wp:posOffset>113869</wp:posOffset>
                </wp:positionV>
                <wp:extent cx="19050" cy="19050"/>
                <wp:effectExtent l="0" t="0" r="0" b="0"/>
                <wp:wrapNone/>
                <wp:docPr id="1473" name="Group 1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74" name="Graphic 147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75" name="Graphic 147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FC1771" id="Group 1473" o:spid="_x0000_s1026" alt="&quot;&quot;" style="position:absolute;margin-left:64.6pt;margin-top:8.95pt;width:1.5pt;height:1.5pt;z-index:1601996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">
                <v:shape id="Graphic 147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" path="m12551,l,,,12551r12551,l12551,xe" fillcolor="black" stroked="f">
                  <v:path arrowok="t"/>
                </v:shape>
                <v:shape id="Graphic 147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" path="m12551,6275r,6276l6275,12551,,12551,,6275,,,6275,r6276,l12551,6275xe" filled="f" strokeweight=".17431mm">
                  <v:path arrowok="t"/>
                </v:shape>
                <w10:wrap anchorx="page"/>
              </v:group>
            </w:pict>
          </mc:Fallback>
        </mc:AlternateContent>
      </w:r>
      <w:r>
        <w:t>Your</w:t>
      </w:r>
      <w:r>
        <w:rPr>
          <w:spacing w:val="38"/>
        </w:rPr>
        <w:t xml:space="preserve"> </w:t>
      </w:r>
      <w:r>
        <w:t>loan</w:t>
      </w:r>
      <w:r>
        <w:rPr>
          <w:spacing w:val="38"/>
        </w:rPr>
        <w:t xml:space="preserve"> </w:t>
      </w:r>
      <w:r>
        <w:t>has</w:t>
      </w:r>
      <w:r>
        <w:rPr>
          <w:spacing w:val="38"/>
        </w:rPr>
        <w:t xml:space="preserve"> </w:t>
      </w:r>
      <w:r>
        <w:t>a</w:t>
      </w:r>
      <w:r>
        <w:rPr>
          <w:spacing w:val="38"/>
        </w:rPr>
        <w:t xml:space="preserve"> </w:t>
      </w:r>
      <w:r>
        <w:t>fixed</w:t>
      </w:r>
      <w:r>
        <w:rPr>
          <w:spacing w:val="38"/>
        </w:rPr>
        <w:t xml:space="preserve"> </w:t>
      </w:r>
      <w:r>
        <w:t>Interest</w:t>
      </w:r>
      <w:r>
        <w:rPr>
          <w:spacing w:val="38"/>
        </w:rPr>
        <w:t xml:space="preserve"> </w:t>
      </w:r>
      <w:r>
        <w:t>Rate</w:t>
      </w:r>
      <w:r>
        <w:rPr>
          <w:spacing w:val="38"/>
        </w:rPr>
        <w:t xml:space="preserve"> </w:t>
      </w:r>
      <w:r>
        <w:t>and</w:t>
      </w:r>
      <w:r>
        <w:rPr>
          <w:spacing w:val="38"/>
        </w:rPr>
        <w:t xml:space="preserve"> </w:t>
      </w:r>
      <w:r>
        <w:t>will</w:t>
      </w:r>
      <w:r>
        <w:rPr>
          <w:spacing w:val="38"/>
        </w:rPr>
        <w:t xml:space="preserve"> </w:t>
      </w:r>
      <w:r>
        <w:t>not increase</w:t>
      </w:r>
      <w:r>
        <w:rPr>
          <w:spacing w:val="26"/>
        </w:rPr>
        <w:t xml:space="preserve"> </w:t>
      </w:r>
      <w:r>
        <w:t>or decrease for the life of the loan.</w:t>
      </w:r>
    </w:p>
    <w:p w14:paraId="5970777B" w14:textId="77777777" w:rsidR="005C2A41" w:rsidRDefault="00863C9F">
      <w:pPr>
        <w:pStyle w:val="BodyText"/>
        <w:spacing w:before="49" w:line="244" w:lineRule="auto"/>
        <w:ind w:left="685"/>
      </w:pPr>
      <w:r>
        <w:rPr>
          <w:noProof/>
        </w:rPr>
        <mc:AlternateContent>
          <mc:Choice Requires="wpg">
            <w:drawing>
              <wp:anchor distT="0" distB="0" distL="0" distR="0" simplePos="0" relativeHeight="16020480" behindDoc="0" locked="0" layoutInCell="1" allowOverlap="1" wp14:anchorId="372BCE00" wp14:editId="7A467A99">
                <wp:simplePos x="0" y="0"/>
                <wp:positionH relativeFrom="page">
                  <wp:posOffset>820576</wp:posOffset>
                </wp:positionH>
                <wp:positionV relativeFrom="paragraph">
                  <wp:posOffset>104746</wp:posOffset>
                </wp:positionV>
                <wp:extent cx="19050" cy="19050"/>
                <wp:effectExtent l="0" t="0" r="0" b="0"/>
                <wp:wrapNone/>
                <wp:docPr id="1476" name="Group 1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77" name="Graphic 147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78" name="Graphic 147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5FFE33" id="Group 1476" o:spid="_x0000_s1026" alt="&quot;&quot;" style="position:absolute;margin-left:64.6pt;margin-top:8.25pt;width:1.5pt;height:1.5pt;z-index:1602048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">
                <v:shape id="Graphic 147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" path="m12551,l,,,12551r12551,l12551,xe" fillcolor="black" stroked="f">
                  <v:path arrowok="t"/>
                </v:shape>
                <v:shape id="Graphic 147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9"/>
        </w:rPr>
        <w:t xml:space="preserve"> </w:t>
      </w:r>
      <w:r>
        <w:rPr>
          <w:spacing w:val="-2"/>
        </w:rPr>
        <w:t>pay</w:t>
      </w:r>
      <w:r>
        <w:rPr>
          <w:spacing w:val="-9"/>
        </w:rPr>
        <w:t xml:space="preserve"> </w:t>
      </w:r>
      <w:r>
        <w:rPr>
          <w:spacing w:val="-2"/>
        </w:rPr>
        <w:t>to</w:t>
      </w:r>
      <w:r>
        <w:rPr>
          <w:spacing w:val="-9"/>
        </w:rPr>
        <w:t xml:space="preserve"> </w:t>
      </w:r>
      <w:r>
        <w:rPr>
          <w:spacing w:val="-2"/>
        </w:rPr>
        <w:t>obtain</w:t>
      </w:r>
      <w:r>
        <w:rPr>
          <w:spacing w:val="-9"/>
        </w:rPr>
        <w:t xml:space="preserve"> </w:t>
      </w:r>
      <w:r>
        <w:rPr>
          <w:spacing w:val="-2"/>
        </w:rPr>
        <w:t>this</w:t>
      </w:r>
      <w:r>
        <w:rPr>
          <w:spacing w:val="-9"/>
        </w:rPr>
        <w:t xml:space="preserve"> </w:t>
      </w:r>
      <w:r>
        <w:rPr>
          <w:spacing w:val="-2"/>
        </w:rPr>
        <w:t>loan,</w:t>
      </w:r>
      <w:r>
        <w:rPr>
          <w:spacing w:val="-9"/>
        </w:rPr>
        <w:t xml:space="preserve"> </w:t>
      </w:r>
      <w:r>
        <w:rPr>
          <w:spacing w:val="-2"/>
        </w:rPr>
        <w:t>the</w:t>
      </w:r>
      <w:r>
        <w:rPr>
          <w:spacing w:val="-9"/>
        </w:rPr>
        <w:t xml:space="preserve"> </w:t>
      </w:r>
      <w:r>
        <w:rPr>
          <w:spacing w:val="-2"/>
        </w:rPr>
        <w:t>Interest</w:t>
      </w:r>
      <w:r>
        <w:rPr>
          <w:spacing w:val="-9"/>
        </w:rPr>
        <w:t xml:space="preserve"> </w:t>
      </w:r>
      <w:r>
        <w:rPr>
          <w:spacing w:val="-2"/>
        </w:rPr>
        <w:t>Rate,</w:t>
      </w:r>
      <w:r>
        <w:rPr>
          <w:spacing w:val="-9"/>
        </w:rPr>
        <w:t xml:space="preserve"> </w:t>
      </w:r>
      <w:r>
        <w:rPr>
          <w:spacing w:val="-2"/>
        </w:rPr>
        <w:t>and</w:t>
      </w:r>
      <w:r>
        <w:rPr>
          <w:spacing w:val="-9"/>
        </w:rPr>
        <w:t xml:space="preserve"> </w:t>
      </w:r>
      <w:r>
        <w:rPr>
          <w:spacing w:val="-2"/>
        </w:rPr>
        <w:t>whether</w:t>
      </w:r>
      <w:r>
        <w:rPr>
          <w:spacing w:val="-9"/>
        </w:rPr>
        <w:t xml:space="preserve"> </w:t>
      </w:r>
      <w:r>
        <w:rPr>
          <w:spacing w:val="-2"/>
        </w:rPr>
        <w:t>you</w:t>
      </w:r>
      <w:r>
        <w:rPr>
          <w:spacing w:val="-9"/>
        </w:rPr>
        <w:t xml:space="preserve"> </w:t>
      </w:r>
      <w:r>
        <w:rPr>
          <w:spacing w:val="-2"/>
        </w:rPr>
        <w:t xml:space="preserve">defer </w:t>
      </w:r>
      <w:r>
        <w:t>(postpone) payments while in school.</w:t>
      </w:r>
    </w:p>
    <w:p w14:paraId="4AA47F67" w14:textId="77777777" w:rsidR="005C2A41" w:rsidRDefault="00863C9F">
      <w:pPr>
        <w:pStyle w:val="BodyText"/>
        <w:spacing w:before="50" w:line="244" w:lineRule="auto"/>
        <w:ind w:left="685" w:right="70"/>
        <w:jc w:val="both"/>
      </w:pPr>
      <w:r>
        <w:rPr>
          <w:noProof/>
        </w:rPr>
        <mc:AlternateContent>
          <mc:Choice Requires="wpg">
            <w:drawing>
              <wp:anchor distT="0" distB="0" distL="0" distR="0" simplePos="0" relativeHeight="16020992" behindDoc="0" locked="0" layoutInCell="1" allowOverlap="1" wp14:anchorId="326E926F" wp14:editId="58C00DDF">
                <wp:simplePos x="0" y="0"/>
                <wp:positionH relativeFrom="page">
                  <wp:posOffset>820576</wp:posOffset>
                </wp:positionH>
                <wp:positionV relativeFrom="paragraph">
                  <wp:posOffset>105287</wp:posOffset>
                </wp:positionV>
                <wp:extent cx="19050" cy="19050"/>
                <wp:effectExtent l="0" t="0" r="0" b="0"/>
                <wp:wrapNone/>
                <wp:docPr id="1479" name="Group 1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80" name="Graphic 148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81" name="Graphic 148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1B18AB" id="Group 1479" o:spid="_x0000_s1026" alt="&quot;&quot;" style="position:absolute;margin-left:64.6pt;margin-top:8.3pt;width:1.5pt;height:1.5pt;z-index:1602099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">
                <v:shape id="Graphic 148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" path="m12551,l,,,12551r12551,l12551,xe" fillcolor="black" stroked="f">
                  <v:path arrowok="t"/>
                </v:shape>
                <v:shape id="Graphic 148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" path="m12551,6275r,6276l6275,12551,,12551,,6275,,,6275,r6276,l12551,6275xe" filled="f" strokeweight=".17431mm">
                  <v:path arrowok="t"/>
                </v:shape>
                <w10:wrap anchorx="page"/>
              </v:group>
            </w:pict>
          </mc:Fallback>
        </mc:AlternateContent>
      </w:r>
      <w:r>
        <w:t>You</w:t>
      </w:r>
      <w:r>
        <w:rPr>
          <w:spacing w:val="-2"/>
        </w:rPr>
        <w:t xml:space="preserve"> </w:t>
      </w:r>
      <w:r>
        <w:t>can</w:t>
      </w:r>
      <w:r>
        <w:rPr>
          <w:spacing w:val="-2"/>
        </w:rPr>
        <w:t xml:space="preserve"> </w:t>
      </w:r>
      <w:r>
        <w:t>change</w:t>
      </w:r>
      <w:r>
        <w:rPr>
          <w:spacing w:val="-2"/>
        </w:rPr>
        <w:t xml:space="preserve"> </w:t>
      </w:r>
      <w:r>
        <w:t>your</w:t>
      </w:r>
      <w:r>
        <w:rPr>
          <w:spacing w:val="-2"/>
        </w:rPr>
        <w:t xml:space="preserve"> </w:t>
      </w:r>
      <w:r>
        <w:t>interest</w:t>
      </w:r>
      <w:r>
        <w:rPr>
          <w:spacing w:val="-2"/>
        </w:rPr>
        <w:t xml:space="preserve"> </w:t>
      </w:r>
      <w:r>
        <w:t>rate</w:t>
      </w:r>
      <w:r>
        <w:rPr>
          <w:spacing w:val="-2"/>
        </w:rPr>
        <w:t xml:space="preserve"> </w:t>
      </w:r>
      <w:r>
        <w:t>type</w:t>
      </w:r>
      <w:r>
        <w:rPr>
          <w:spacing w:val="-2"/>
        </w:rPr>
        <w:t xml:space="preserve"> </w:t>
      </w:r>
      <w:r>
        <w:t>(fixed</w:t>
      </w:r>
      <w:r>
        <w:rPr>
          <w:spacing w:val="-2"/>
        </w:rPr>
        <w:t xml:space="preserve"> </w:t>
      </w:r>
      <w:r>
        <w:t>or</w:t>
      </w:r>
      <w:r>
        <w:rPr>
          <w:spacing w:val="-2"/>
        </w:rPr>
        <w:t xml:space="preserve"> </w:t>
      </w:r>
      <w:r>
        <w:t>variable</w:t>
      </w:r>
      <w:r>
        <w:rPr>
          <w:spacing w:val="-2"/>
        </w:rPr>
        <w:t xml:space="preserve"> </w:t>
      </w:r>
      <w:r>
        <w:t xml:space="preserve">interest </w:t>
      </w:r>
      <w:r>
        <w:rPr>
          <w:spacing w:val="-2"/>
        </w:rPr>
        <w:t>rate)</w:t>
      </w:r>
      <w:r>
        <w:rPr>
          <w:spacing w:val="-6"/>
        </w:rPr>
        <w:t xml:space="preserve"> </w:t>
      </w:r>
      <w:r>
        <w:rPr>
          <w:spacing w:val="-2"/>
        </w:rPr>
        <w:t>by</w:t>
      </w:r>
      <w:r>
        <w:rPr>
          <w:spacing w:val="-6"/>
        </w:rPr>
        <w:t xml:space="preserve"> </w:t>
      </w:r>
      <w:r>
        <w:rPr>
          <w:spacing w:val="-2"/>
        </w:rPr>
        <w:t>calling</w:t>
      </w:r>
      <w:r>
        <w:rPr>
          <w:spacing w:val="-6"/>
        </w:rPr>
        <w:t xml:space="preserve"> </w:t>
      </w:r>
      <w:r>
        <w:rPr>
          <w:spacing w:val="-2"/>
        </w:rPr>
        <w:t>(800)</w:t>
      </w:r>
      <w:r>
        <w:rPr>
          <w:spacing w:val="-6"/>
        </w:rPr>
        <w:t xml:space="preserve"> </w:t>
      </w:r>
      <w:r>
        <w:rPr>
          <w:spacing w:val="-2"/>
        </w:rPr>
        <w:t>562­6872</w:t>
      </w:r>
      <w:r>
        <w:rPr>
          <w:spacing w:val="-6"/>
        </w:rPr>
        <w:t xml:space="preserve"> </w:t>
      </w:r>
      <w:r>
        <w:rPr>
          <w:spacing w:val="-2"/>
        </w:rPr>
        <w:t>no</w:t>
      </w:r>
      <w:r>
        <w:rPr>
          <w:spacing w:val="-6"/>
        </w:rPr>
        <w:t xml:space="preserve"> </w:t>
      </w:r>
      <w:r>
        <w:rPr>
          <w:spacing w:val="-2"/>
        </w:rPr>
        <w:t>later</w:t>
      </w:r>
      <w:r>
        <w:rPr>
          <w:spacing w:val="-6"/>
        </w:rPr>
        <w:t xml:space="preserve"> </w:t>
      </w:r>
      <w:r>
        <w:rPr>
          <w:spacing w:val="-2"/>
        </w:rPr>
        <w:t>than</w:t>
      </w:r>
      <w:r>
        <w:rPr>
          <w:spacing w:val="-6"/>
        </w:rPr>
        <w:t xml:space="preserve"> </w:t>
      </w:r>
      <w:r>
        <w:rPr>
          <w:spacing w:val="-2"/>
        </w:rPr>
        <w:t>two</w:t>
      </w:r>
      <w:r>
        <w:rPr>
          <w:spacing w:val="-6"/>
        </w:rPr>
        <w:t xml:space="preserve"> </w:t>
      </w:r>
      <w:r>
        <w:rPr>
          <w:spacing w:val="-2"/>
        </w:rPr>
        <w:t>(2)</w:t>
      </w:r>
      <w:r>
        <w:rPr>
          <w:spacing w:val="-6"/>
        </w:rPr>
        <w:t xml:space="preserve"> </w:t>
      </w:r>
      <w:r>
        <w:rPr>
          <w:spacing w:val="-2"/>
        </w:rPr>
        <w:t>business</w:t>
      </w:r>
      <w:r>
        <w:rPr>
          <w:spacing w:val="-6"/>
        </w:rPr>
        <w:t xml:space="preserve"> </w:t>
      </w:r>
      <w:r>
        <w:rPr>
          <w:spacing w:val="-2"/>
        </w:rPr>
        <w:t xml:space="preserve">days </w:t>
      </w:r>
      <w:r>
        <w:t>before the first loan disbursement.</w:t>
      </w:r>
    </w:p>
    <w:p w14:paraId="23B86477" w14:textId="77777777" w:rsidR="005C2A41" w:rsidRDefault="005C2A41">
      <w:pPr>
        <w:pStyle w:val="BodyText"/>
      </w:pPr>
    </w:p>
    <w:p w14:paraId="73F2FF18" w14:textId="77777777" w:rsidR="005C2A41" w:rsidRDefault="005C2A41">
      <w:pPr>
        <w:pStyle w:val="BodyText"/>
      </w:pPr>
    </w:p>
    <w:p w14:paraId="4C314211" w14:textId="77777777" w:rsidR="005C2A41" w:rsidRDefault="005C2A41">
      <w:pPr>
        <w:pStyle w:val="BodyText"/>
        <w:spacing w:before="91"/>
      </w:pPr>
    </w:p>
    <w:p w14:paraId="18C053E1" w14:textId="77777777" w:rsidR="005C2A41" w:rsidRDefault="00863C9F">
      <w:pPr>
        <w:ind w:left="517"/>
        <w:rPr>
          <w:b/>
          <w:sz w:val="16"/>
        </w:rPr>
      </w:pPr>
      <w:r>
        <w:rPr>
          <w:b/>
          <w:spacing w:val="-2"/>
          <w:sz w:val="16"/>
        </w:rPr>
        <w:t>Bankruptcy</w:t>
      </w:r>
      <w:r>
        <w:rPr>
          <w:b/>
          <w:spacing w:val="-9"/>
          <w:sz w:val="16"/>
        </w:rPr>
        <w:t xml:space="preserve"> </w:t>
      </w:r>
      <w:r>
        <w:rPr>
          <w:b/>
          <w:spacing w:val="-2"/>
          <w:sz w:val="16"/>
        </w:rPr>
        <w:t>Limitations</w:t>
      </w:r>
    </w:p>
    <w:p w14:paraId="255EA014" w14:textId="77777777" w:rsidR="005C2A41" w:rsidRDefault="00863C9F">
      <w:pPr>
        <w:pStyle w:val="BodyText"/>
        <w:spacing w:before="63" w:line="244" w:lineRule="auto"/>
        <w:ind w:left="685" w:right="69"/>
        <w:jc w:val="both"/>
      </w:pPr>
      <w:r>
        <w:rPr>
          <w:noProof/>
        </w:rPr>
        <mc:AlternateContent>
          <mc:Choice Requires="wpg">
            <w:drawing>
              <wp:anchor distT="0" distB="0" distL="0" distR="0" simplePos="0" relativeHeight="16021504" behindDoc="0" locked="0" layoutInCell="1" allowOverlap="1" wp14:anchorId="7A50B304" wp14:editId="044F27AF">
                <wp:simplePos x="0" y="0"/>
                <wp:positionH relativeFrom="page">
                  <wp:posOffset>820576</wp:posOffset>
                </wp:positionH>
                <wp:positionV relativeFrom="paragraph">
                  <wp:posOffset>113443</wp:posOffset>
                </wp:positionV>
                <wp:extent cx="19050" cy="19050"/>
                <wp:effectExtent l="0" t="0" r="0" b="0"/>
                <wp:wrapNone/>
                <wp:docPr id="1482" name="Group 1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83" name="Graphic 148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84" name="Graphic 148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9C1AE6" id="Group 1482" o:spid="_x0000_s1026" alt="&quot;&quot;" style="position:absolute;margin-left:64.6pt;margin-top:8.95pt;width:1.5pt;height:1.5pt;z-index:1602150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">
                <v:shape id="Graphic 148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" path="m12551,l,,,12551r12551,l12551,xe" fillcolor="black" stroked="f">
                  <v:path arrowok="t"/>
                </v:shape>
                <v:shape id="Graphic 148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" path="m12551,6275r,6276l6275,12551,,12551,,6275,,,6275,r6276,l12551,6275xe" filled="f" strokeweight=".17431mm">
                  <v:path arrowok="t"/>
                </v:shape>
                <w10:wrap anchorx="page"/>
              </v:group>
            </w:pict>
          </mc:Fallback>
        </mc:AlternateContent>
      </w:r>
      <w:r>
        <w:t>If</w:t>
      </w:r>
      <w:r>
        <w:rPr>
          <w:spacing w:val="-12"/>
        </w:rPr>
        <w:t xml:space="preserve"> </w:t>
      </w:r>
      <w:r>
        <w:t>you</w:t>
      </w:r>
      <w:r>
        <w:rPr>
          <w:spacing w:val="-9"/>
        </w:rPr>
        <w:t xml:space="preserve"> </w:t>
      </w:r>
      <w:r>
        <w:t>file</w:t>
      </w:r>
      <w:r>
        <w:rPr>
          <w:spacing w:val="-8"/>
        </w:rPr>
        <w:t xml:space="preserve"> </w:t>
      </w:r>
      <w:r>
        <w:t>for</w:t>
      </w:r>
      <w:r>
        <w:rPr>
          <w:spacing w:val="-8"/>
        </w:rPr>
        <w:t xml:space="preserve"> </w:t>
      </w:r>
      <w:proofErr w:type="gramStart"/>
      <w:r>
        <w:t>bankruptcy</w:t>
      </w:r>
      <w:proofErr w:type="gramEnd"/>
      <w:r>
        <w:rPr>
          <w:spacing w:val="-8"/>
        </w:rPr>
        <w:t xml:space="preserve"> </w:t>
      </w:r>
      <w:r>
        <w:t>you</w:t>
      </w:r>
      <w:r>
        <w:rPr>
          <w:spacing w:val="-8"/>
        </w:rPr>
        <w:t xml:space="preserve"> </w:t>
      </w:r>
      <w:r>
        <w:t>may</w:t>
      </w:r>
      <w:r>
        <w:rPr>
          <w:spacing w:val="-8"/>
        </w:rPr>
        <w:t xml:space="preserve"> </w:t>
      </w:r>
      <w:r>
        <w:t>still</w:t>
      </w:r>
      <w:r>
        <w:rPr>
          <w:spacing w:val="-8"/>
        </w:rPr>
        <w:t xml:space="preserve"> </w:t>
      </w:r>
      <w:r>
        <w:t>be</w:t>
      </w:r>
      <w:r>
        <w:rPr>
          <w:spacing w:val="-8"/>
        </w:rPr>
        <w:t xml:space="preserve"> </w:t>
      </w:r>
      <w:r>
        <w:t>required</w:t>
      </w:r>
      <w:r>
        <w:rPr>
          <w:spacing w:val="-8"/>
        </w:rPr>
        <w:t xml:space="preserve"> </w:t>
      </w:r>
      <w:r>
        <w:t>to</w:t>
      </w:r>
      <w:r>
        <w:rPr>
          <w:spacing w:val="-12"/>
        </w:rPr>
        <w:t xml:space="preserve"> </w:t>
      </w:r>
      <w:r>
        <w:t>pay</w:t>
      </w:r>
      <w:r>
        <w:rPr>
          <w:spacing w:val="-6"/>
        </w:rPr>
        <w:t xml:space="preserve"> </w:t>
      </w:r>
      <w:r>
        <w:t>back</w:t>
      </w:r>
      <w:r>
        <w:rPr>
          <w:spacing w:val="-7"/>
        </w:rPr>
        <w:t xml:space="preserve"> </w:t>
      </w:r>
      <w:r>
        <w:t xml:space="preserve">this </w:t>
      </w:r>
      <w:r>
        <w:rPr>
          <w:spacing w:val="-2"/>
        </w:rPr>
        <w:t>loan.</w:t>
      </w:r>
    </w:p>
    <w:p w14:paraId="3A2FE1BA" w14:textId="77777777" w:rsidR="005C2A41" w:rsidRDefault="00863C9F">
      <w:pPr>
        <w:spacing w:before="93"/>
        <w:ind w:left="183"/>
        <w:rPr>
          <w:b/>
          <w:sz w:val="16"/>
        </w:rPr>
      </w:pPr>
      <w:r>
        <w:br w:type="column"/>
      </w:r>
      <w:r>
        <w:rPr>
          <w:b/>
          <w:spacing w:val="-2"/>
          <w:sz w:val="16"/>
        </w:rPr>
        <w:t>Repayment</w:t>
      </w:r>
      <w:r>
        <w:rPr>
          <w:b/>
          <w:spacing w:val="-8"/>
          <w:sz w:val="16"/>
        </w:rPr>
        <w:t xml:space="preserve"> </w:t>
      </w:r>
      <w:r>
        <w:rPr>
          <w:b/>
          <w:spacing w:val="-2"/>
          <w:sz w:val="16"/>
        </w:rPr>
        <w:t>Options</w:t>
      </w:r>
      <w:r>
        <w:rPr>
          <w:b/>
          <w:spacing w:val="-8"/>
          <w:sz w:val="16"/>
        </w:rPr>
        <w:t xml:space="preserve"> </w:t>
      </w:r>
      <w:r>
        <w:rPr>
          <w:b/>
          <w:spacing w:val="-2"/>
          <w:sz w:val="16"/>
        </w:rPr>
        <w:t>Information</w:t>
      </w:r>
    </w:p>
    <w:p w14:paraId="59F37AD4" w14:textId="77777777" w:rsidR="005C2A41" w:rsidRDefault="00863C9F">
      <w:pPr>
        <w:pStyle w:val="BodyText"/>
        <w:spacing w:before="113" w:line="244" w:lineRule="auto"/>
        <w:ind w:left="351" w:right="491"/>
        <w:jc w:val="both"/>
      </w:pPr>
      <w:r>
        <w:rPr>
          <w:noProof/>
        </w:rPr>
        <mc:AlternateContent>
          <mc:Choice Requires="wpg">
            <w:drawing>
              <wp:anchor distT="0" distB="0" distL="0" distR="0" simplePos="0" relativeHeight="16022016" behindDoc="0" locked="0" layoutInCell="1" allowOverlap="1" wp14:anchorId="1FF98BA4" wp14:editId="27661E05">
                <wp:simplePos x="0" y="0"/>
                <wp:positionH relativeFrom="page">
                  <wp:posOffset>4014852</wp:posOffset>
                </wp:positionH>
                <wp:positionV relativeFrom="paragraph">
                  <wp:posOffset>145247</wp:posOffset>
                </wp:positionV>
                <wp:extent cx="19050" cy="19050"/>
                <wp:effectExtent l="0" t="0" r="0" b="0"/>
                <wp:wrapNone/>
                <wp:docPr id="1485" name="Group 1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86" name="Graphic 148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87" name="Graphic 148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F8EEE3" id="Group 1485" o:spid="_x0000_s1026" alt="&quot;&quot;" style="position:absolute;margin-left:316.15pt;margin-top:11.45pt;width:1.5pt;height:1.5pt;z-index:1602201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">
                <v:shape id="Graphic 148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" path="m12551,l,,,12551r12551,l12551,xe" fillcolor="black" stroked="f">
                  <v:path arrowok="t"/>
                </v:shape>
                <v:shape id="Graphic 148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Interest Repayment option, so you must make </w:t>
      </w:r>
      <w:r>
        <w:rPr>
          <w:spacing w:val="-2"/>
        </w:rPr>
        <w:t>interest payments</w:t>
      </w:r>
      <w:r>
        <w:rPr>
          <w:spacing w:val="-3"/>
        </w:rPr>
        <w:t xml:space="preserve"> </w:t>
      </w:r>
      <w:r>
        <w:rPr>
          <w:spacing w:val="-2"/>
        </w:rPr>
        <w:t>but</w:t>
      </w:r>
      <w:r>
        <w:rPr>
          <w:spacing w:val="-3"/>
        </w:rPr>
        <w:t xml:space="preserve"> </w:t>
      </w:r>
      <w:r>
        <w:rPr>
          <w:spacing w:val="-2"/>
        </w:rPr>
        <w:t>can</w:t>
      </w:r>
      <w:r>
        <w:rPr>
          <w:spacing w:val="-3"/>
        </w:rPr>
        <w:t xml:space="preserve"> </w:t>
      </w:r>
      <w:r>
        <w:rPr>
          <w:spacing w:val="-2"/>
        </w:rPr>
        <w:t>defer</w:t>
      </w:r>
      <w:r>
        <w:rPr>
          <w:spacing w:val="-3"/>
        </w:rPr>
        <w:t xml:space="preserve"> </w:t>
      </w:r>
      <w:r>
        <w:rPr>
          <w:spacing w:val="-2"/>
        </w:rPr>
        <w:t>payments</w:t>
      </w:r>
      <w:r>
        <w:rPr>
          <w:spacing w:val="-3"/>
        </w:rPr>
        <w:t xml:space="preserve"> </w:t>
      </w:r>
      <w:r>
        <w:rPr>
          <w:spacing w:val="-2"/>
        </w:rPr>
        <w:t>on</w:t>
      </w:r>
      <w:r>
        <w:rPr>
          <w:spacing w:val="-3"/>
        </w:rPr>
        <w:t xml:space="preserve"> </w:t>
      </w:r>
      <w:r>
        <w:rPr>
          <w:spacing w:val="-2"/>
        </w:rPr>
        <w:t>the</w:t>
      </w:r>
      <w:r>
        <w:rPr>
          <w:spacing w:val="-3"/>
        </w:rPr>
        <w:t xml:space="preserve"> </w:t>
      </w:r>
      <w:r>
        <w:rPr>
          <w:spacing w:val="-2"/>
        </w:rPr>
        <w:t>principal</w:t>
      </w:r>
      <w:r>
        <w:rPr>
          <w:spacing w:val="-3"/>
        </w:rPr>
        <w:t xml:space="preserve"> </w:t>
      </w:r>
      <w:r>
        <w:rPr>
          <w:spacing w:val="-2"/>
        </w:rPr>
        <w:t xml:space="preserve">amount </w:t>
      </w:r>
      <w:r>
        <w:t>while</w:t>
      </w:r>
      <w:r>
        <w:rPr>
          <w:spacing w:val="-8"/>
        </w:rPr>
        <w:t xml:space="preserve"> </w:t>
      </w:r>
      <w:r>
        <w:t>enrolled</w:t>
      </w:r>
      <w:r>
        <w:rPr>
          <w:spacing w:val="-8"/>
        </w:rPr>
        <w:t xml:space="preserve"> </w:t>
      </w:r>
      <w:r>
        <w:t>in</w:t>
      </w:r>
      <w:r>
        <w:rPr>
          <w:spacing w:val="-8"/>
        </w:rPr>
        <w:t xml:space="preserve"> </w:t>
      </w:r>
      <w:r>
        <w:t>school</w:t>
      </w:r>
      <w:r>
        <w:rPr>
          <w:spacing w:val="-8"/>
        </w:rPr>
        <w:t xml:space="preserve"> </w:t>
      </w:r>
      <w:r>
        <w:t>and</w:t>
      </w:r>
      <w:r>
        <w:rPr>
          <w:spacing w:val="-8"/>
        </w:rPr>
        <w:t xml:space="preserve"> </w:t>
      </w:r>
      <w:r>
        <w:t>during</w:t>
      </w:r>
      <w:r>
        <w:rPr>
          <w:spacing w:val="-8"/>
        </w:rPr>
        <w:t xml:space="preserve"> </w:t>
      </w:r>
      <w:r>
        <w:t>a</w:t>
      </w:r>
      <w:r>
        <w:rPr>
          <w:spacing w:val="-8"/>
        </w:rPr>
        <w:t xml:space="preserve"> </w:t>
      </w:r>
      <w:r>
        <w:t>separation</w:t>
      </w:r>
      <w:r>
        <w:rPr>
          <w:spacing w:val="-8"/>
        </w:rPr>
        <w:t xml:space="preserve"> </w:t>
      </w:r>
      <w:r>
        <w:t>period</w:t>
      </w:r>
      <w:r>
        <w:rPr>
          <w:spacing w:val="-8"/>
        </w:rPr>
        <w:t xml:space="preserve"> </w:t>
      </w:r>
      <w:r>
        <w:t>of</w:t>
      </w:r>
      <w:r>
        <w:rPr>
          <w:spacing w:val="-8"/>
        </w:rPr>
        <w:t xml:space="preserve"> </w:t>
      </w:r>
      <w:r>
        <w:t>6</w:t>
      </w:r>
      <w:r>
        <w:rPr>
          <w:spacing w:val="-8"/>
        </w:rPr>
        <w:t xml:space="preserve"> </w:t>
      </w:r>
      <w:r>
        <w:t xml:space="preserve">billing </w:t>
      </w:r>
      <w:r>
        <w:rPr>
          <w:spacing w:val="-2"/>
        </w:rPr>
        <w:t>periods</w:t>
      </w:r>
      <w:r>
        <w:rPr>
          <w:spacing w:val="-10"/>
        </w:rPr>
        <w:t xml:space="preserve"> </w:t>
      </w:r>
      <w:r>
        <w:rPr>
          <w:spacing w:val="-2"/>
        </w:rPr>
        <w:t>thereafter.</w:t>
      </w:r>
      <w:r>
        <w:rPr>
          <w:spacing w:val="-9"/>
        </w:rPr>
        <w:t xml:space="preserve"> </w:t>
      </w:r>
      <w:r>
        <w:rPr>
          <w:spacing w:val="-2"/>
        </w:rPr>
        <w:t>You</w:t>
      </w:r>
      <w:r>
        <w:rPr>
          <w:spacing w:val="-9"/>
        </w:rPr>
        <w:t xml:space="preserve"> </w:t>
      </w:r>
      <w:r>
        <w:rPr>
          <w:spacing w:val="-2"/>
        </w:rPr>
        <w:t>can</w:t>
      </w:r>
      <w:r>
        <w:rPr>
          <w:spacing w:val="-9"/>
        </w:rPr>
        <w:t xml:space="preserve"> </w:t>
      </w:r>
      <w:r>
        <w:rPr>
          <w:spacing w:val="-2"/>
        </w:rPr>
        <w:t>make</w:t>
      </w:r>
      <w:r>
        <w:rPr>
          <w:spacing w:val="-9"/>
        </w:rPr>
        <w:t xml:space="preserve"> </w:t>
      </w:r>
      <w:r>
        <w:rPr>
          <w:spacing w:val="-2"/>
        </w:rPr>
        <w:t>larger</w:t>
      </w:r>
      <w:r>
        <w:rPr>
          <w:spacing w:val="-9"/>
        </w:rPr>
        <w:t xml:space="preserve"> </w:t>
      </w:r>
      <w:r>
        <w:rPr>
          <w:spacing w:val="-2"/>
        </w:rPr>
        <w:t>payments</w:t>
      </w:r>
      <w:r>
        <w:rPr>
          <w:spacing w:val="-9"/>
        </w:rPr>
        <w:t xml:space="preserve"> </w:t>
      </w:r>
      <w:r>
        <w:rPr>
          <w:spacing w:val="-2"/>
        </w:rPr>
        <w:t>during</w:t>
      </w:r>
      <w:r>
        <w:rPr>
          <w:spacing w:val="-9"/>
        </w:rPr>
        <w:t xml:space="preserve"> </w:t>
      </w:r>
      <w:r>
        <w:rPr>
          <w:spacing w:val="-2"/>
        </w:rPr>
        <w:t>that</w:t>
      </w:r>
      <w:r>
        <w:rPr>
          <w:spacing w:val="-10"/>
        </w:rPr>
        <w:t xml:space="preserve"> </w:t>
      </w:r>
      <w:r>
        <w:rPr>
          <w:spacing w:val="-2"/>
        </w:rPr>
        <w:t xml:space="preserve">time. </w:t>
      </w:r>
      <w:r>
        <w:t>You</w:t>
      </w:r>
      <w:r>
        <w:rPr>
          <w:spacing w:val="-1"/>
        </w:rPr>
        <w:t xml:space="preserve"> </w:t>
      </w:r>
      <w:r>
        <w:t>can</w:t>
      </w:r>
      <w:r>
        <w:rPr>
          <w:spacing w:val="-1"/>
        </w:rPr>
        <w:t xml:space="preserve"> </w:t>
      </w:r>
      <w:r>
        <w:t>also</w:t>
      </w:r>
      <w:r>
        <w:rPr>
          <w:spacing w:val="-1"/>
        </w:rPr>
        <w:t xml:space="preserve"> </w:t>
      </w:r>
      <w:r>
        <w:t>choose</w:t>
      </w:r>
      <w:r>
        <w:rPr>
          <w:spacing w:val="-1"/>
        </w:rPr>
        <w:t xml:space="preserve"> </w:t>
      </w:r>
      <w:r>
        <w:t>to</w:t>
      </w:r>
      <w:r>
        <w:rPr>
          <w:spacing w:val="-1"/>
        </w:rPr>
        <w:t xml:space="preserve"> </w:t>
      </w:r>
      <w:r>
        <w:t>change</w:t>
      </w:r>
      <w:r>
        <w:rPr>
          <w:spacing w:val="-1"/>
        </w:rPr>
        <w:t xml:space="preserve"> </w:t>
      </w:r>
      <w:r>
        <w:t>your</w:t>
      </w:r>
      <w:r>
        <w:rPr>
          <w:spacing w:val="-1"/>
        </w:rPr>
        <w:t xml:space="preserve"> </w:t>
      </w:r>
      <w:r>
        <w:t>repayment</w:t>
      </w:r>
      <w:r>
        <w:rPr>
          <w:spacing w:val="-1"/>
        </w:rPr>
        <w:t xml:space="preserve"> </w:t>
      </w:r>
      <w:r>
        <w:t>option</w:t>
      </w:r>
      <w:r>
        <w:rPr>
          <w:spacing w:val="-1"/>
        </w:rPr>
        <w:t xml:space="preserve"> </w:t>
      </w:r>
      <w:r>
        <w:t>choice</w:t>
      </w:r>
      <w:r>
        <w:rPr>
          <w:spacing w:val="-1"/>
        </w:rPr>
        <w:t xml:space="preserve"> </w:t>
      </w:r>
      <w:r>
        <w:t>to Fixed</w:t>
      </w:r>
      <w:r>
        <w:rPr>
          <w:spacing w:val="-4"/>
        </w:rPr>
        <w:t xml:space="preserve"> </w:t>
      </w:r>
      <w:r>
        <w:t>Repayment</w:t>
      </w:r>
      <w:r>
        <w:rPr>
          <w:spacing w:val="-4"/>
        </w:rPr>
        <w:t xml:space="preserve"> </w:t>
      </w:r>
      <w:r>
        <w:t>(make</w:t>
      </w:r>
      <w:r>
        <w:rPr>
          <w:spacing w:val="-4"/>
        </w:rPr>
        <w:t xml:space="preserve"> </w:t>
      </w:r>
      <w:r>
        <w:t>payments</w:t>
      </w:r>
      <w:r>
        <w:rPr>
          <w:spacing w:val="-4"/>
        </w:rPr>
        <w:t xml:space="preserve"> </w:t>
      </w:r>
      <w:r>
        <w:t>of</w:t>
      </w:r>
      <w:r>
        <w:rPr>
          <w:spacing w:val="-4"/>
        </w:rPr>
        <w:t xml:space="preserve"> </w:t>
      </w:r>
      <w:r>
        <w:t>$25.00</w:t>
      </w:r>
      <w:r>
        <w:rPr>
          <w:spacing w:val="-4"/>
        </w:rPr>
        <w:t xml:space="preserve"> </w:t>
      </w:r>
      <w:r>
        <w:t>during</w:t>
      </w:r>
      <w:r>
        <w:rPr>
          <w:spacing w:val="-4"/>
        </w:rPr>
        <w:t xml:space="preserve"> </w:t>
      </w:r>
      <w:r>
        <w:t>that</w:t>
      </w:r>
      <w:r>
        <w:rPr>
          <w:spacing w:val="-4"/>
        </w:rPr>
        <w:t xml:space="preserve"> </w:t>
      </w:r>
      <w:r>
        <w:t>time)</w:t>
      </w:r>
      <w:r>
        <w:rPr>
          <w:spacing w:val="-4"/>
        </w:rPr>
        <w:t xml:space="preserve"> </w:t>
      </w:r>
      <w:r>
        <w:t>or Deferred Repayment (make no payments during that time) by calling</w:t>
      </w:r>
      <w:r>
        <w:rPr>
          <w:spacing w:val="-7"/>
        </w:rPr>
        <w:t xml:space="preserve"> </w:t>
      </w:r>
      <w:r>
        <w:t>(800)</w:t>
      </w:r>
      <w:r>
        <w:rPr>
          <w:spacing w:val="-7"/>
        </w:rPr>
        <w:t xml:space="preserve"> </w:t>
      </w:r>
      <w:r>
        <w:t>562­6872</w:t>
      </w:r>
      <w:r>
        <w:rPr>
          <w:spacing w:val="-7"/>
        </w:rPr>
        <w:t xml:space="preserve"> </w:t>
      </w:r>
      <w:r>
        <w:t>no</w:t>
      </w:r>
      <w:r>
        <w:rPr>
          <w:spacing w:val="-7"/>
        </w:rPr>
        <w:t xml:space="preserve"> </w:t>
      </w:r>
      <w:r>
        <w:t>later</w:t>
      </w:r>
      <w:r>
        <w:rPr>
          <w:spacing w:val="-7"/>
        </w:rPr>
        <w:t xml:space="preserve"> </w:t>
      </w:r>
      <w:r>
        <w:t>than</w:t>
      </w:r>
      <w:r>
        <w:rPr>
          <w:spacing w:val="-7"/>
        </w:rPr>
        <w:t xml:space="preserve"> </w:t>
      </w:r>
      <w:r>
        <w:t>two</w:t>
      </w:r>
      <w:r>
        <w:rPr>
          <w:spacing w:val="-7"/>
        </w:rPr>
        <w:t xml:space="preserve"> </w:t>
      </w:r>
      <w:r>
        <w:t>(2)</w:t>
      </w:r>
      <w:r>
        <w:rPr>
          <w:spacing w:val="-7"/>
        </w:rPr>
        <w:t xml:space="preserve"> </w:t>
      </w:r>
      <w:r>
        <w:t>business</w:t>
      </w:r>
      <w:r>
        <w:rPr>
          <w:spacing w:val="-7"/>
        </w:rPr>
        <w:t xml:space="preserve"> </w:t>
      </w:r>
      <w:r>
        <w:t>days</w:t>
      </w:r>
      <w:r>
        <w:rPr>
          <w:spacing w:val="-7"/>
        </w:rPr>
        <w:t xml:space="preserve"> </w:t>
      </w:r>
      <w:r>
        <w:t>before the first loan disbursement.</w:t>
      </w:r>
    </w:p>
    <w:p w14:paraId="6CBC042F" w14:textId="77777777" w:rsidR="005C2A41" w:rsidRDefault="00863C9F">
      <w:pPr>
        <w:pStyle w:val="BodyText"/>
        <w:spacing w:before="50" w:line="244" w:lineRule="auto"/>
        <w:ind w:left="351" w:right="507"/>
        <w:jc w:val="both"/>
      </w:pPr>
      <w:r>
        <w:rPr>
          <w:noProof/>
        </w:rPr>
        <mc:AlternateContent>
          <mc:Choice Requires="wpg">
            <w:drawing>
              <wp:anchor distT="0" distB="0" distL="0" distR="0" simplePos="0" relativeHeight="16022528" behindDoc="0" locked="0" layoutInCell="1" allowOverlap="1" wp14:anchorId="0D4066C9" wp14:editId="28AD26E1">
                <wp:simplePos x="0" y="0"/>
                <wp:positionH relativeFrom="page">
                  <wp:posOffset>4014852</wp:posOffset>
                </wp:positionH>
                <wp:positionV relativeFrom="paragraph">
                  <wp:posOffset>105496</wp:posOffset>
                </wp:positionV>
                <wp:extent cx="19050" cy="19050"/>
                <wp:effectExtent l="0" t="0" r="0" b="0"/>
                <wp:wrapNone/>
                <wp:docPr id="1488" name="Group 1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89" name="Graphic 148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90" name="Graphic 149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D42B82" id="Group 1488" o:spid="_x0000_s1026" alt="&quot;&quot;" style="position:absolute;margin-left:316.15pt;margin-top:8.3pt;width:1.5pt;height:1.5pt;z-index:160225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">
                <v:shape id="Graphic 148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" path="m12551,l,,,12551r12551,l12551,xe" fillcolor="black" stroked="f">
                  <v:path arrowok="t"/>
                </v:shape>
                <v:shape id="Graphic 149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" path="m12551,6275r,6276l6275,12551,,12551,,6275,,,6275,r6276,l12551,6275xe" filled="f" strokeweight=".17431mm">
                  <v:path arrowok="t"/>
                </v:shape>
                <w10:wrap anchorx="page"/>
              </v:group>
            </w:pict>
          </mc:Fallback>
        </mc:AlternateContent>
      </w:r>
      <w:r>
        <w:rPr>
          <w:spacing w:val="-2"/>
        </w:rPr>
        <w:t>More</w:t>
      </w:r>
      <w:r>
        <w:rPr>
          <w:spacing w:val="-4"/>
        </w:rPr>
        <w:t xml:space="preserve"> </w:t>
      </w:r>
      <w:r>
        <w:rPr>
          <w:spacing w:val="-2"/>
        </w:rPr>
        <w:t>information</w:t>
      </w:r>
      <w:r>
        <w:rPr>
          <w:spacing w:val="-4"/>
        </w:rPr>
        <w:t xml:space="preserve"> </w:t>
      </w:r>
      <w:r>
        <w:rPr>
          <w:spacing w:val="-2"/>
        </w:rPr>
        <w:t>about</w:t>
      </w:r>
      <w:r>
        <w:rPr>
          <w:spacing w:val="-4"/>
        </w:rPr>
        <w:t xml:space="preserve"> </w:t>
      </w:r>
      <w:r>
        <w:rPr>
          <w:spacing w:val="-2"/>
        </w:rPr>
        <w:t>repayment</w:t>
      </w:r>
      <w:r>
        <w:rPr>
          <w:spacing w:val="-4"/>
        </w:rPr>
        <w:t xml:space="preserve"> </w:t>
      </w:r>
      <w:r>
        <w:rPr>
          <w:spacing w:val="-2"/>
        </w:rPr>
        <w:t>deferral</w:t>
      </w:r>
      <w:r>
        <w:rPr>
          <w:spacing w:val="-4"/>
        </w:rPr>
        <w:t xml:space="preserve"> </w:t>
      </w:r>
      <w:r>
        <w:rPr>
          <w:spacing w:val="-2"/>
        </w:rPr>
        <w:t>or</w:t>
      </w:r>
      <w:r>
        <w:rPr>
          <w:spacing w:val="-4"/>
        </w:rPr>
        <w:t xml:space="preserve"> </w:t>
      </w:r>
      <w:r>
        <w:rPr>
          <w:spacing w:val="-2"/>
        </w:rPr>
        <w:t>forbearance</w:t>
      </w:r>
      <w:r>
        <w:rPr>
          <w:spacing w:val="-4"/>
        </w:rPr>
        <w:t xml:space="preserve"> </w:t>
      </w:r>
      <w:r>
        <w:rPr>
          <w:spacing w:val="-2"/>
        </w:rPr>
        <w:t xml:space="preserve">options </w:t>
      </w:r>
      <w:r>
        <w:t>is available in your promissory note.</w:t>
      </w:r>
    </w:p>
    <w:p w14:paraId="03F971DE" w14:textId="77777777" w:rsidR="005C2A41" w:rsidRDefault="00863C9F">
      <w:pPr>
        <w:spacing w:before="70"/>
        <w:ind w:left="183"/>
        <w:rPr>
          <w:b/>
          <w:sz w:val="16"/>
        </w:rPr>
      </w:pPr>
      <w:r>
        <w:rPr>
          <w:b/>
          <w:spacing w:val="-2"/>
          <w:sz w:val="16"/>
        </w:rPr>
        <w:t>Prepayments:</w:t>
      </w:r>
    </w:p>
    <w:p w14:paraId="13920F9E"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6023040" behindDoc="0" locked="0" layoutInCell="1" allowOverlap="1" wp14:anchorId="620B960E" wp14:editId="7F7871C4">
                <wp:simplePos x="0" y="0"/>
                <wp:positionH relativeFrom="page">
                  <wp:posOffset>4014852</wp:posOffset>
                </wp:positionH>
                <wp:positionV relativeFrom="paragraph">
                  <wp:posOffset>113424</wp:posOffset>
                </wp:positionV>
                <wp:extent cx="19050" cy="19050"/>
                <wp:effectExtent l="0" t="0" r="0" b="0"/>
                <wp:wrapNone/>
                <wp:docPr id="1491" name="Group 1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492" name="Graphic 149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493" name="Graphic 149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180D2F" id="Group 1491" o:spid="_x0000_s1026" alt="&quot;&quot;" style="position:absolute;margin-left:316.15pt;margin-top:8.95pt;width:1.5pt;height:1.5pt;z-index:160230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">
                <v:shape id="Graphic 149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" path="m12551,l,,,12551r12551,l12551,xe" fillcolor="black" stroked="f">
                  <v:path arrowok="t"/>
                </v:shape>
                <v:shape id="Graphic 149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" path="m12551,6275r,6276l6275,12551,,12551,,6275,,,6275,r6276,l12551,6275xe" filled="f" strokeweight=".17431mm">
                  <v:path arrowok="t"/>
                </v:shape>
                <w10:wrap anchorx="page"/>
              </v:group>
            </w:pict>
          </mc:Fallback>
        </mc:AlternateContent>
      </w:r>
      <w:r>
        <w:rPr>
          <w:spacing w:val="-2"/>
        </w:rPr>
        <w:t>If</w:t>
      </w:r>
      <w:r>
        <w:rPr>
          <w:spacing w:val="-10"/>
        </w:rPr>
        <w:t xml:space="preserve"> </w:t>
      </w:r>
      <w:r>
        <w:rPr>
          <w:spacing w:val="-2"/>
        </w:rPr>
        <w:t>you</w:t>
      </w:r>
      <w:r>
        <w:rPr>
          <w:spacing w:val="-9"/>
        </w:rPr>
        <w:t xml:space="preserve"> </w:t>
      </w:r>
      <w:r>
        <w:rPr>
          <w:spacing w:val="-2"/>
        </w:rPr>
        <w:t>pay</w:t>
      </w:r>
      <w:r>
        <w:rPr>
          <w:spacing w:val="-9"/>
        </w:rPr>
        <w:t xml:space="preserve"> </w:t>
      </w:r>
      <w:r>
        <w:rPr>
          <w:spacing w:val="-2"/>
        </w:rPr>
        <w:t>the</w:t>
      </w:r>
      <w:r>
        <w:rPr>
          <w:spacing w:val="-9"/>
        </w:rPr>
        <w:t xml:space="preserve"> </w:t>
      </w:r>
      <w:r>
        <w:rPr>
          <w:spacing w:val="-2"/>
        </w:rPr>
        <w:t>loan</w:t>
      </w:r>
      <w:r>
        <w:rPr>
          <w:spacing w:val="-8"/>
        </w:rPr>
        <w:t xml:space="preserve"> </w:t>
      </w:r>
      <w:r>
        <w:rPr>
          <w:spacing w:val="-2"/>
        </w:rPr>
        <w:t>off</w:t>
      </w:r>
      <w:r>
        <w:rPr>
          <w:spacing w:val="-9"/>
        </w:rPr>
        <w:t xml:space="preserve"> </w:t>
      </w:r>
      <w:r>
        <w:rPr>
          <w:spacing w:val="-2"/>
        </w:rPr>
        <w:t>early,</w:t>
      </w:r>
      <w:r>
        <w:rPr>
          <w:spacing w:val="-9"/>
        </w:rPr>
        <w:t xml:space="preserve"> </w:t>
      </w:r>
      <w:r>
        <w:rPr>
          <w:spacing w:val="-2"/>
        </w:rPr>
        <w:t>you</w:t>
      </w:r>
      <w:r>
        <w:rPr>
          <w:spacing w:val="-9"/>
        </w:rPr>
        <w:t xml:space="preserve"> </w:t>
      </w:r>
      <w:r>
        <w:rPr>
          <w:spacing w:val="-2"/>
        </w:rPr>
        <w:t>will</w:t>
      </w:r>
      <w:r>
        <w:rPr>
          <w:spacing w:val="-9"/>
        </w:rPr>
        <w:t xml:space="preserve"> </w:t>
      </w:r>
      <w:r>
        <w:rPr>
          <w:spacing w:val="-2"/>
        </w:rPr>
        <w:t>not</w:t>
      </w:r>
      <w:r>
        <w:rPr>
          <w:spacing w:val="-8"/>
        </w:rPr>
        <w:t xml:space="preserve"> </w:t>
      </w:r>
      <w:r>
        <w:rPr>
          <w:spacing w:val="-2"/>
        </w:rPr>
        <w:t>have</w:t>
      </w:r>
      <w:r>
        <w:rPr>
          <w:spacing w:val="-9"/>
        </w:rPr>
        <w:t xml:space="preserve"> </w:t>
      </w:r>
      <w:r>
        <w:rPr>
          <w:spacing w:val="-2"/>
        </w:rPr>
        <w:t>to</w:t>
      </w:r>
      <w:r>
        <w:rPr>
          <w:spacing w:val="-9"/>
        </w:rPr>
        <w:t xml:space="preserve"> </w:t>
      </w:r>
      <w:r>
        <w:rPr>
          <w:spacing w:val="-2"/>
        </w:rPr>
        <w:t>pay</w:t>
      </w:r>
      <w:r>
        <w:rPr>
          <w:spacing w:val="-9"/>
        </w:rPr>
        <w:t xml:space="preserve"> </w:t>
      </w:r>
      <w:r>
        <w:rPr>
          <w:spacing w:val="-2"/>
        </w:rPr>
        <w:t>a</w:t>
      </w:r>
      <w:r>
        <w:rPr>
          <w:spacing w:val="-7"/>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656DDC30" w14:textId="77777777" w:rsidR="005C2A41" w:rsidRDefault="005C2A41">
      <w:pPr>
        <w:pStyle w:val="BodyText"/>
        <w:spacing w:before="53"/>
      </w:pPr>
    </w:p>
    <w:p w14:paraId="42A51BB1" w14:textId="77777777" w:rsidR="005C2A41" w:rsidRDefault="00863C9F">
      <w:pPr>
        <w:pStyle w:val="BodyText"/>
        <w:spacing w:line="244" w:lineRule="auto"/>
        <w:ind w:left="183" w:right="50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5324319D" w14:textId="77777777" w:rsidR="005C2A41" w:rsidRDefault="005C2A41">
      <w:pPr>
        <w:pStyle w:val="BodyText"/>
        <w:spacing w:line="244" w:lineRule="auto"/>
        <w:jc w:val="both"/>
        <w:sectPr w:rsidR="005C2A41">
          <w:type w:val="continuous"/>
          <w:pgSz w:w="12240" w:h="15840"/>
          <w:pgMar w:top="1760" w:right="720" w:bottom="340" w:left="720" w:header="0" w:footer="720" w:gutter="0"/>
          <w:cols w:num="2" w:space="720" w:equalWidth="0">
            <w:col w:w="5325" w:space="40"/>
            <w:col w:w="5435"/>
          </w:cols>
        </w:sectPr>
      </w:pPr>
    </w:p>
    <w:p w14:paraId="2E90257C" w14:textId="77777777" w:rsidR="005C2A41" w:rsidRDefault="005C2A41">
      <w:pPr>
        <w:pStyle w:val="BodyText"/>
        <w:spacing w:before="39"/>
        <w:rPr>
          <w:sz w:val="20"/>
        </w:rPr>
      </w:pPr>
    </w:p>
    <w:p w14:paraId="6AFACA87" w14:textId="77777777" w:rsidR="005C2A41" w:rsidRDefault="00863C9F">
      <w:pPr>
        <w:pStyle w:val="BodyText"/>
        <w:spacing w:line="20" w:lineRule="exact"/>
        <w:ind w:left="458"/>
        <w:rPr>
          <w:sz w:val="2"/>
        </w:rPr>
      </w:pPr>
      <w:r>
        <w:rPr>
          <w:noProof/>
          <w:sz w:val="2"/>
        </w:rPr>
        <mc:AlternateContent>
          <mc:Choice Requires="wpg">
            <w:drawing>
              <wp:inline distT="0" distB="0" distL="0" distR="0" wp14:anchorId="1F68CBD5" wp14:editId="15590F5B">
                <wp:extent cx="6263640" cy="6350"/>
                <wp:effectExtent l="0" t="0" r="0" b="0"/>
                <wp:docPr id="1494" name="Group 1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6350"/>
                          <a:chOff x="0" y="0"/>
                          <a:chExt cx="6263640" cy="6350"/>
                        </a:xfrm>
                      </wpg:grpSpPr>
                      <wps:wsp>
                        <wps:cNvPr id="1495" name="Graphic 1495"/>
                        <wps:cNvSpPr/>
                        <wps:spPr>
                          <a:xfrm>
                            <a:off x="0" y="0"/>
                            <a:ext cx="6263640" cy="6350"/>
                          </a:xfrm>
                          <a:custGeom>
                            <a:avLst/>
                            <a:gdLst/>
                            <a:ahLst/>
                            <a:cxnLst/>
                            <a:rect l="l" t="t" r="r" b="b"/>
                            <a:pathLst>
                              <a:path w="6263640" h="6350">
                                <a:moveTo>
                                  <a:pt x="6263039" y="0"/>
                                </a:moveTo>
                                <a:lnTo>
                                  <a:pt x="0" y="0"/>
                                </a:lnTo>
                                <a:lnTo>
                                  <a:pt x="0" y="6275"/>
                                </a:lnTo>
                                <a:lnTo>
                                  <a:pt x="6263039" y="6275"/>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8E8566" id="Group 1494" o:spid="_x0000_s1026" alt="&quot;&quot;" style="width:493.2pt;height:.5pt;mso-position-horizontal-relative:char;mso-position-vertical-relative:line" coordsize="626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">
                <v:shape id="Graphic 1495" o:spid="_x0000_s1027" style="position:absolute;width:62636;height:63;visibility:visible;mso-wrap-style:square;v-text-anchor:top" coordsize="626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" path="m6263039,l,,,6275r6263039,l6263039,xe" fillcolor="black" stroked="f">
                  <v:path arrowok="t"/>
                </v:shape>
                <w10:anchorlock/>
              </v:group>
            </w:pict>
          </mc:Fallback>
        </mc:AlternateContent>
      </w:r>
    </w:p>
    <w:p w14:paraId="32389DFF" w14:textId="77777777" w:rsidR="005C2A41" w:rsidRDefault="005C2A41">
      <w:pPr>
        <w:pStyle w:val="BodyText"/>
        <w:spacing w:before="1"/>
      </w:pPr>
    </w:p>
    <w:p w14:paraId="41120A57" w14:textId="77777777" w:rsidR="005C2A41" w:rsidRDefault="00863C9F">
      <w:pPr>
        <w:pStyle w:val="BodyText"/>
        <w:spacing w:line="244" w:lineRule="auto"/>
        <w:ind w:left="468" w:right="709"/>
      </w:pPr>
      <w:r>
        <w:rPr>
          <w:spacing w:val="-4"/>
        </w:rPr>
        <w:t xml:space="preserve">Military Lending Act Disclosure: To receive important disclosures and payment obligation information about this loan verbally, please call 855­ </w:t>
      </w:r>
      <w:r>
        <w:rPr>
          <w:spacing w:val="-2"/>
        </w:rPr>
        <w:t>455­6972.</w:t>
      </w:r>
    </w:p>
    <w:p w14:paraId="6C23891D" w14:textId="77777777" w:rsidR="005C2A41" w:rsidRDefault="005C2A41">
      <w:pPr>
        <w:pStyle w:val="BodyText"/>
        <w:spacing w:before="4"/>
      </w:pPr>
    </w:p>
    <w:p w14:paraId="2A5011C0" w14:textId="77777777" w:rsidR="005C2A41" w:rsidRDefault="00863C9F">
      <w:pPr>
        <w:pStyle w:val="BodyText"/>
        <w:ind w:left="46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6"/>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on</w:t>
      </w:r>
      <w:r>
        <w:rPr>
          <w:spacing w:val="-6"/>
        </w:rPr>
        <w:t xml:space="preserve"> </w:t>
      </w:r>
      <w:r>
        <w:rPr>
          <w:spacing w:val="-4"/>
        </w:rPr>
        <w:t>the</w:t>
      </w:r>
      <w:r>
        <w:rPr>
          <w:spacing w:val="-6"/>
        </w:rPr>
        <w:t xml:space="preserve"> </w:t>
      </w:r>
      <w:r>
        <w:rPr>
          <w:spacing w:val="-4"/>
        </w:rPr>
        <w:t>Promissory</w:t>
      </w:r>
      <w:r>
        <w:rPr>
          <w:spacing w:val="-6"/>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5CC5C219" w14:textId="77777777" w:rsidR="005C2A41" w:rsidRDefault="005C2A41">
      <w:pPr>
        <w:pStyle w:val="BodyText"/>
        <w:sectPr w:rsidR="005C2A41">
          <w:type w:val="continuous"/>
          <w:pgSz w:w="12240" w:h="15840"/>
          <w:pgMar w:top="1760" w:right="720" w:bottom="340" w:left="720" w:header="0" w:footer="720" w:gutter="0"/>
          <w:cols w:space="720"/>
        </w:sectPr>
      </w:pPr>
    </w:p>
    <w:p w14:paraId="29B420A2" w14:textId="77777777" w:rsidR="005C2A41" w:rsidRDefault="00863C9F">
      <w:pPr>
        <w:pStyle w:val="BodyText"/>
        <w:spacing w:before="77"/>
        <w:ind w:left="6921"/>
      </w:pPr>
      <w:bookmarkStart w:id="21" w:name="116758458-01_TIL_BS_L_F_Rev_1.pdf"/>
      <w:bookmarkEnd w:id="21"/>
      <w:proofErr w:type="gramStart"/>
      <w:r>
        <w:rPr>
          <w:spacing w:val="-4"/>
        </w:rPr>
        <w:lastRenderedPageBreak/>
        <w:t>Rev</w:t>
      </w:r>
      <w:r>
        <w:rPr>
          <w:spacing w:val="-7"/>
        </w:rPr>
        <w:t xml:space="preserve"> </w:t>
      </w:r>
      <w:r>
        <w:rPr>
          <w:spacing w:val="-4"/>
        </w:rPr>
        <w:t>#:</w:t>
      </w:r>
      <w:proofErr w:type="gramEnd"/>
      <w:r>
        <w:rPr>
          <w:spacing w:val="-6"/>
        </w:rPr>
        <w:t xml:space="preserve"> </w:t>
      </w:r>
      <w:r>
        <w:rPr>
          <w:spacing w:val="-5"/>
        </w:rPr>
        <w:t>01</w:t>
      </w:r>
    </w:p>
    <w:p w14:paraId="7E54C1BC" w14:textId="77777777" w:rsidR="005C2A41" w:rsidRDefault="005C2A41">
      <w:pPr>
        <w:pStyle w:val="BodyText"/>
        <w:rPr>
          <w:sz w:val="15"/>
        </w:rPr>
      </w:pPr>
    </w:p>
    <w:p w14:paraId="1499562A" w14:textId="77777777" w:rsidR="005C2A41" w:rsidRDefault="005C2A41">
      <w:pPr>
        <w:pStyle w:val="BodyText"/>
        <w:rPr>
          <w:sz w:val="15"/>
        </w:rPr>
      </w:pPr>
    </w:p>
    <w:p w14:paraId="598B4F51" w14:textId="77777777" w:rsidR="005C2A41" w:rsidRDefault="005C2A41">
      <w:pPr>
        <w:pStyle w:val="BodyText"/>
        <w:spacing w:before="98"/>
        <w:rPr>
          <w:sz w:val="15"/>
        </w:rPr>
      </w:pPr>
    </w:p>
    <w:p w14:paraId="506EA9E5" w14:textId="77777777" w:rsidR="005C2A41" w:rsidRDefault="00863C9F">
      <w:pPr>
        <w:ind w:left="27" w:right="17"/>
        <w:jc w:val="center"/>
        <w:rPr>
          <w:b/>
          <w:sz w:val="15"/>
        </w:rPr>
      </w:pPr>
      <w:r>
        <w:rPr>
          <w:b/>
          <w:sz w:val="15"/>
        </w:rPr>
        <w:t>TRUTH</w:t>
      </w:r>
      <w:r>
        <w:rPr>
          <w:b/>
          <w:spacing w:val="-5"/>
          <w:sz w:val="15"/>
        </w:rPr>
        <w:t xml:space="preserve"> </w:t>
      </w:r>
      <w:r>
        <w:rPr>
          <w:b/>
          <w:sz w:val="15"/>
        </w:rPr>
        <w:t>IN</w:t>
      </w:r>
      <w:r>
        <w:rPr>
          <w:b/>
          <w:spacing w:val="-4"/>
          <w:sz w:val="15"/>
        </w:rPr>
        <w:t xml:space="preserve"> </w:t>
      </w:r>
      <w:r>
        <w:rPr>
          <w:b/>
          <w:sz w:val="15"/>
        </w:rPr>
        <w:t>LENDING</w:t>
      </w:r>
      <w:r>
        <w:rPr>
          <w:b/>
          <w:spacing w:val="-4"/>
          <w:sz w:val="15"/>
        </w:rPr>
        <w:t xml:space="preserve"> </w:t>
      </w:r>
      <w:r>
        <w:rPr>
          <w:b/>
          <w:spacing w:val="-2"/>
          <w:sz w:val="15"/>
        </w:rPr>
        <w:t>DISCLOSURE</w:t>
      </w:r>
    </w:p>
    <w:p w14:paraId="40789D5E" w14:textId="77777777" w:rsidR="005C2A41" w:rsidRDefault="005C2A41">
      <w:pPr>
        <w:pStyle w:val="BodyText"/>
        <w:spacing w:before="127"/>
        <w:rPr>
          <w:b/>
          <w:sz w:val="20"/>
        </w:rPr>
      </w:pPr>
    </w:p>
    <w:p w14:paraId="6E39FD8E" w14:textId="77777777" w:rsidR="005C2A41" w:rsidRDefault="005C2A41">
      <w:pPr>
        <w:pStyle w:val="BodyText"/>
        <w:rPr>
          <w:b/>
          <w:sz w:val="20"/>
        </w:rPr>
        <w:sectPr w:rsidR="005C2A41">
          <w:headerReference w:type="default" r:id="rId251"/>
          <w:footerReference w:type="default" r:id="rId252"/>
          <w:pgSz w:w="12240" w:h="15840"/>
          <w:pgMar w:top="200" w:right="720" w:bottom="280" w:left="720" w:header="0" w:footer="0" w:gutter="0"/>
          <w:cols w:space="720"/>
        </w:sectPr>
      </w:pPr>
    </w:p>
    <w:p w14:paraId="41C12BB1" w14:textId="77777777" w:rsidR="005C2A41" w:rsidRDefault="00863C9F">
      <w:pPr>
        <w:spacing w:before="94"/>
        <w:ind w:left="419"/>
        <w:rPr>
          <w:sz w:val="15"/>
        </w:rPr>
      </w:pPr>
      <w:r>
        <w:rPr>
          <w:spacing w:val="-2"/>
          <w:sz w:val="15"/>
        </w:rPr>
        <w:t>12/12/2024</w:t>
      </w:r>
    </w:p>
    <w:p w14:paraId="2AB60FED" w14:textId="77777777" w:rsidR="005C2A41" w:rsidRDefault="00863C9F">
      <w:pPr>
        <w:pStyle w:val="BodyText"/>
        <w:spacing w:before="67"/>
        <w:ind w:left="419"/>
      </w:pPr>
      <w:r>
        <w:rPr>
          <w:spacing w:val="-2"/>
        </w:rPr>
        <w:t>Borrower:</w:t>
      </w:r>
    </w:p>
    <w:p w14:paraId="258DBCC8" w14:textId="77777777" w:rsidR="005C2A41" w:rsidRDefault="00863C9F">
      <w:pPr>
        <w:pStyle w:val="BodyText"/>
        <w:spacing w:before="6"/>
        <w:ind w:left="419"/>
      </w:pPr>
      <w:r>
        <w:rPr>
          <w:spacing w:val="-2"/>
        </w:rPr>
        <w:t>Cosigner:</w:t>
      </w:r>
    </w:p>
    <w:p w14:paraId="49901BA6" w14:textId="77777777" w:rsidR="005C2A41" w:rsidRDefault="005C2A41">
      <w:pPr>
        <w:pStyle w:val="BodyText"/>
        <w:spacing w:before="11"/>
      </w:pPr>
    </w:p>
    <w:p w14:paraId="388184B9" w14:textId="77777777" w:rsidR="005C2A41" w:rsidRDefault="00863C9F">
      <w:pPr>
        <w:pStyle w:val="BodyText"/>
        <w:ind w:left="419"/>
      </w:pPr>
      <w:r>
        <w:rPr>
          <w:spacing w:val="-4"/>
        </w:rPr>
        <w:t>Lender:</w:t>
      </w:r>
      <w:r>
        <w:rPr>
          <w:spacing w:val="1"/>
        </w:rPr>
        <w:t xml:space="preserve"> </w:t>
      </w:r>
      <w:r>
        <w:rPr>
          <w:spacing w:val="-4"/>
        </w:rPr>
        <w:t>Sallie</w:t>
      </w:r>
      <w:r>
        <w:t xml:space="preserve"> </w:t>
      </w:r>
      <w:r>
        <w:rPr>
          <w:spacing w:val="-4"/>
        </w:rPr>
        <w:t>Mae</w:t>
      </w:r>
      <w:r>
        <w:rPr>
          <w:spacing w:val="1"/>
        </w:rPr>
        <w:t xml:space="preserve"> </w:t>
      </w:r>
      <w:r>
        <w:rPr>
          <w:spacing w:val="-4"/>
        </w:rPr>
        <w:t>Bank</w:t>
      </w:r>
    </w:p>
    <w:p w14:paraId="5BCD89BE" w14:textId="77777777" w:rsidR="005C2A41" w:rsidRDefault="005C2A41">
      <w:pPr>
        <w:pStyle w:val="BodyText"/>
      </w:pPr>
    </w:p>
    <w:p w14:paraId="772A245F" w14:textId="77777777" w:rsidR="005C2A41" w:rsidRDefault="005C2A41">
      <w:pPr>
        <w:pStyle w:val="BodyText"/>
        <w:spacing w:before="151"/>
      </w:pPr>
    </w:p>
    <w:p w14:paraId="26C2555D" w14:textId="77777777" w:rsidR="005C2A41" w:rsidRDefault="00863C9F">
      <w:pPr>
        <w:ind w:left="419"/>
        <w:rPr>
          <w:b/>
          <w:sz w:val="16"/>
        </w:rPr>
      </w:pPr>
      <w:r>
        <w:rPr>
          <w:b/>
          <w:spacing w:val="-2"/>
          <w:sz w:val="16"/>
        </w:rPr>
        <w:t>INTEREST</w:t>
      </w:r>
      <w:r>
        <w:rPr>
          <w:b/>
          <w:spacing w:val="-1"/>
          <w:sz w:val="16"/>
        </w:rPr>
        <w:t xml:space="preserve"> </w:t>
      </w:r>
      <w:r>
        <w:rPr>
          <w:b/>
          <w:spacing w:val="-2"/>
          <w:sz w:val="16"/>
        </w:rPr>
        <w:t>RATE</w:t>
      </w:r>
      <w:r>
        <w:rPr>
          <w:b/>
          <w:sz w:val="16"/>
        </w:rPr>
        <w:t xml:space="preserve"> </w:t>
      </w:r>
      <w:r>
        <w:rPr>
          <w:b/>
          <w:spacing w:val="-2"/>
          <w:sz w:val="16"/>
        </w:rPr>
        <w:t>INFORMATION</w:t>
      </w:r>
    </w:p>
    <w:p w14:paraId="08518636" w14:textId="77777777" w:rsidR="005C2A41" w:rsidRDefault="00863C9F">
      <w:pPr>
        <w:pStyle w:val="BodyText"/>
        <w:spacing w:before="6"/>
        <w:ind w:left="419"/>
      </w:pPr>
      <w:r>
        <w:rPr>
          <w:spacing w:val="-4"/>
        </w:rPr>
        <w:t>Interest</w:t>
      </w:r>
      <w:r>
        <w:rPr>
          <w:spacing w:val="-6"/>
        </w:rPr>
        <w:t xml:space="preserve"> </w:t>
      </w:r>
      <w:r>
        <w:rPr>
          <w:spacing w:val="-4"/>
        </w:rPr>
        <w:t>Rate:</w:t>
      </w:r>
      <w:r>
        <w:rPr>
          <w:spacing w:val="-6"/>
        </w:rPr>
        <w:t xml:space="preserve"> </w:t>
      </w:r>
      <w:r>
        <w:rPr>
          <w:spacing w:val="-4"/>
        </w:rPr>
        <w:t>11.250%</w:t>
      </w:r>
    </w:p>
    <w:p w14:paraId="3A968CA6" w14:textId="77777777" w:rsidR="005C2A41" w:rsidRDefault="00863C9F">
      <w:pPr>
        <w:pStyle w:val="BodyText"/>
        <w:spacing w:line="247" w:lineRule="auto"/>
        <w:ind w:left="419" w:right="38"/>
      </w:pPr>
      <w:r>
        <w:rPr>
          <w:spacing w:val="-4"/>
        </w:rPr>
        <w:t>Your</w:t>
      </w:r>
      <w:r>
        <w:rPr>
          <w:spacing w:val="-10"/>
        </w:rPr>
        <w:t xml:space="preserve"> </w:t>
      </w:r>
      <w:r>
        <w:rPr>
          <w:spacing w:val="-4"/>
        </w:rPr>
        <w:t>loan</w:t>
      </w:r>
      <w:r>
        <w:rPr>
          <w:spacing w:val="-8"/>
        </w:rPr>
        <w:t xml:space="preserve"> </w:t>
      </w:r>
      <w:r>
        <w:rPr>
          <w:spacing w:val="-4"/>
        </w:rPr>
        <w:t>has</w:t>
      </w:r>
      <w:r>
        <w:rPr>
          <w:spacing w:val="-8"/>
        </w:rPr>
        <w:t xml:space="preserve"> </w:t>
      </w:r>
      <w:r>
        <w:rPr>
          <w:spacing w:val="-4"/>
        </w:rPr>
        <w:t>a</w:t>
      </w:r>
      <w:r>
        <w:rPr>
          <w:spacing w:val="-8"/>
        </w:rPr>
        <w:t xml:space="preserve"> </w:t>
      </w:r>
      <w:r>
        <w:rPr>
          <w:spacing w:val="-4"/>
        </w:rPr>
        <w:t>fixed</w:t>
      </w:r>
      <w:r>
        <w:rPr>
          <w:spacing w:val="-8"/>
        </w:rPr>
        <w:t xml:space="preserve"> </w:t>
      </w:r>
      <w:r>
        <w:rPr>
          <w:spacing w:val="-4"/>
        </w:rPr>
        <w:t>Interest</w:t>
      </w:r>
      <w:r>
        <w:rPr>
          <w:spacing w:val="-8"/>
        </w:rPr>
        <w:t xml:space="preserve"> </w:t>
      </w:r>
      <w:r>
        <w:rPr>
          <w:spacing w:val="-4"/>
        </w:rPr>
        <w:t>Rate</w:t>
      </w:r>
      <w:r>
        <w:rPr>
          <w:spacing w:val="-8"/>
        </w:rPr>
        <w:t xml:space="preserve"> </w:t>
      </w:r>
      <w:r>
        <w:rPr>
          <w:spacing w:val="-4"/>
        </w:rPr>
        <w:t>and</w:t>
      </w:r>
      <w:r>
        <w:rPr>
          <w:spacing w:val="-8"/>
        </w:rPr>
        <w:t xml:space="preserve"> </w:t>
      </w:r>
      <w:r>
        <w:rPr>
          <w:spacing w:val="-4"/>
        </w:rPr>
        <w:t>will not</w:t>
      </w:r>
      <w:r>
        <w:rPr>
          <w:spacing w:val="-7"/>
        </w:rPr>
        <w:t xml:space="preserve"> </w:t>
      </w:r>
      <w:r>
        <w:rPr>
          <w:spacing w:val="-4"/>
        </w:rPr>
        <w:t xml:space="preserve">increase or decrease for the life of </w:t>
      </w:r>
      <w:r>
        <w:rPr>
          <w:spacing w:val="-5"/>
        </w:rPr>
        <w:t>the</w:t>
      </w:r>
    </w:p>
    <w:p w14:paraId="3C9E9DA3" w14:textId="77777777" w:rsidR="005C2A41" w:rsidRDefault="00863C9F">
      <w:pPr>
        <w:spacing w:before="30"/>
        <w:rPr>
          <w:sz w:val="16"/>
        </w:rPr>
      </w:pPr>
      <w:r>
        <w:br w:type="column"/>
      </w:r>
    </w:p>
    <w:p w14:paraId="2C124E2F" w14:textId="77777777" w:rsidR="005C2A41" w:rsidRDefault="00863C9F">
      <w:pPr>
        <w:pStyle w:val="BodyText"/>
        <w:spacing w:line="370" w:lineRule="atLeast"/>
        <w:ind w:left="419" w:right="2561"/>
      </w:pPr>
      <w:r>
        <w:t xml:space="preserve">Application ID: 11675845801 </w:t>
      </w:r>
      <w:r>
        <w:rPr>
          <w:spacing w:val="-4"/>
        </w:rPr>
        <w:t>Loan</w:t>
      </w:r>
      <w:r>
        <w:rPr>
          <w:spacing w:val="-6"/>
        </w:rPr>
        <w:t xml:space="preserve"> </w:t>
      </w:r>
      <w:r>
        <w:rPr>
          <w:spacing w:val="-4"/>
        </w:rPr>
        <w:t>Program:</w:t>
      </w:r>
      <w:r>
        <w:rPr>
          <w:spacing w:val="-6"/>
        </w:rPr>
        <w:t xml:space="preserve"> </w:t>
      </w:r>
      <w:r>
        <w:rPr>
          <w:spacing w:val="-4"/>
        </w:rPr>
        <w:t>Bar</w:t>
      </w:r>
      <w:r>
        <w:rPr>
          <w:spacing w:val="-6"/>
        </w:rPr>
        <w:t xml:space="preserve"> </w:t>
      </w:r>
      <w:r>
        <w:rPr>
          <w:spacing w:val="-4"/>
        </w:rPr>
        <w:t>Study</w:t>
      </w:r>
      <w:r>
        <w:rPr>
          <w:spacing w:val="-6"/>
        </w:rPr>
        <w:t xml:space="preserve"> </w:t>
      </w:r>
      <w:r>
        <w:rPr>
          <w:spacing w:val="-4"/>
        </w:rPr>
        <w:t xml:space="preserve">Loan </w:t>
      </w:r>
      <w:r>
        <w:t>Lender State: UT</w:t>
      </w:r>
    </w:p>
    <w:p w14:paraId="554E1DFD" w14:textId="77777777" w:rsidR="005C2A41" w:rsidRDefault="00863C9F">
      <w:pPr>
        <w:pStyle w:val="BodyText"/>
        <w:spacing w:before="15"/>
        <w:ind w:left="419"/>
      </w:pPr>
      <w:r>
        <w:rPr>
          <w:spacing w:val="-2"/>
        </w:rPr>
        <w:t>Loan</w:t>
      </w:r>
      <w:r>
        <w:rPr>
          <w:spacing w:val="-5"/>
        </w:rPr>
        <w:t xml:space="preserve"> </w:t>
      </w:r>
      <w:r>
        <w:rPr>
          <w:spacing w:val="-2"/>
        </w:rPr>
        <w:t>Date:</w:t>
      </w:r>
      <w:r>
        <w:rPr>
          <w:spacing w:val="-5"/>
        </w:rPr>
        <w:t xml:space="preserve"> </w:t>
      </w:r>
      <w:r>
        <w:rPr>
          <w:spacing w:val="-2"/>
        </w:rPr>
        <w:t>12/15/2024</w:t>
      </w:r>
    </w:p>
    <w:p w14:paraId="30E1669A" w14:textId="77777777" w:rsidR="005C2A41" w:rsidRDefault="005C2A41">
      <w:pPr>
        <w:pStyle w:val="BodyText"/>
        <w:spacing w:before="156"/>
      </w:pPr>
    </w:p>
    <w:p w14:paraId="5229E6CE" w14:textId="77777777" w:rsidR="005C2A41" w:rsidRDefault="00863C9F">
      <w:pPr>
        <w:ind w:left="419"/>
        <w:rPr>
          <w:b/>
          <w:sz w:val="16"/>
        </w:rPr>
      </w:pPr>
      <w:r>
        <w:rPr>
          <w:b/>
          <w:spacing w:val="-2"/>
          <w:sz w:val="16"/>
        </w:rPr>
        <w:t>SUPPLEMENTAL OR</w:t>
      </w:r>
      <w:r>
        <w:rPr>
          <w:b/>
          <w:sz w:val="16"/>
        </w:rPr>
        <w:t xml:space="preserve"> </w:t>
      </w:r>
      <w:r>
        <w:rPr>
          <w:b/>
          <w:spacing w:val="-2"/>
          <w:sz w:val="16"/>
        </w:rPr>
        <w:t>LOAN</w:t>
      </w:r>
      <w:r>
        <w:rPr>
          <w:b/>
          <w:sz w:val="16"/>
        </w:rPr>
        <w:t xml:space="preserve"> </w:t>
      </w:r>
      <w:r>
        <w:rPr>
          <w:b/>
          <w:spacing w:val="-4"/>
          <w:sz w:val="16"/>
        </w:rPr>
        <w:t>FEES</w:t>
      </w:r>
    </w:p>
    <w:p w14:paraId="2C8843E7" w14:textId="77777777" w:rsidR="005C2A41" w:rsidRDefault="00863C9F">
      <w:pPr>
        <w:pStyle w:val="BodyText"/>
        <w:spacing w:before="14"/>
        <w:ind w:left="419"/>
      </w:pPr>
      <w:r>
        <w:rPr>
          <w:spacing w:val="-4"/>
        </w:rPr>
        <w:t>At</w:t>
      </w:r>
      <w:r>
        <w:rPr>
          <w:spacing w:val="1"/>
        </w:rPr>
        <w:t xml:space="preserve"> </w:t>
      </w:r>
      <w:r>
        <w:rPr>
          <w:spacing w:val="-4"/>
        </w:rPr>
        <w:t>Disbursement:</w:t>
      </w:r>
      <w:r>
        <w:rPr>
          <w:spacing w:val="1"/>
        </w:rPr>
        <w:t xml:space="preserve"> </w:t>
      </w:r>
      <w:r>
        <w:rPr>
          <w:spacing w:val="-4"/>
        </w:rPr>
        <w:t>0.000%</w:t>
      </w:r>
    </w:p>
    <w:p w14:paraId="02A1D14F" w14:textId="77777777" w:rsidR="005C2A41" w:rsidRDefault="005C2A41">
      <w:pPr>
        <w:pStyle w:val="BodyText"/>
        <w:sectPr w:rsidR="005C2A41">
          <w:type w:val="continuous"/>
          <w:pgSz w:w="12240" w:h="15840"/>
          <w:pgMar w:top="1760" w:right="720" w:bottom="340" w:left="720" w:header="0" w:footer="0" w:gutter="0"/>
          <w:cols w:num="2" w:space="720" w:equalWidth="0">
            <w:col w:w="3310" w:space="2135"/>
            <w:col w:w="5355"/>
          </w:cols>
        </w:sectPr>
      </w:pPr>
    </w:p>
    <w:p w14:paraId="14E775C1" w14:textId="77777777" w:rsidR="005C2A41" w:rsidRDefault="00863C9F">
      <w:pPr>
        <w:pStyle w:val="BodyText"/>
        <w:tabs>
          <w:tab w:val="left" w:pos="5864"/>
        </w:tabs>
        <w:spacing w:line="193" w:lineRule="exact"/>
        <w:ind w:left="419"/>
      </w:pPr>
      <w:r>
        <w:rPr>
          <w:spacing w:val="-2"/>
          <w:position w:val="-2"/>
        </w:rPr>
        <w:t>loan.</w:t>
      </w:r>
      <w:r>
        <w:rPr>
          <w:position w:val="-2"/>
        </w:rPr>
        <w:tab/>
      </w:r>
      <w:r>
        <w:rPr>
          <w:spacing w:val="-6"/>
        </w:rPr>
        <w:t>At</w:t>
      </w:r>
      <w:r>
        <w:rPr>
          <w:spacing w:val="4"/>
        </w:rPr>
        <w:t xml:space="preserve"> </w:t>
      </w:r>
      <w:r>
        <w:rPr>
          <w:spacing w:val="-6"/>
        </w:rPr>
        <w:t>Repayment:</w:t>
      </w:r>
      <w:r>
        <w:rPr>
          <w:spacing w:val="5"/>
        </w:rPr>
        <w:t xml:space="preserve"> </w:t>
      </w:r>
      <w:r>
        <w:rPr>
          <w:spacing w:val="-6"/>
        </w:rPr>
        <w:t>0.000%</w:t>
      </w:r>
    </w:p>
    <w:p w14:paraId="0E9D2D7B" w14:textId="77777777" w:rsidR="005C2A41" w:rsidRDefault="005C2A41">
      <w:pPr>
        <w:pStyle w:val="BodyText"/>
      </w:pPr>
    </w:p>
    <w:p w14:paraId="3EE69349" w14:textId="77777777" w:rsidR="005C2A41" w:rsidRDefault="005C2A41">
      <w:pPr>
        <w:pStyle w:val="BodyText"/>
        <w:spacing w:before="178"/>
      </w:pPr>
    </w:p>
    <w:p w14:paraId="2EAD3BED" w14:textId="77777777" w:rsidR="005C2A41" w:rsidRDefault="00863C9F">
      <w:pPr>
        <w:spacing w:line="247" w:lineRule="auto"/>
        <w:ind w:left="419" w:right="492"/>
        <w:rPr>
          <w:b/>
          <w:sz w:val="15"/>
        </w:rPr>
      </w:pPr>
      <w:r>
        <w:rPr>
          <w:b/>
          <w:noProof/>
          <w:sz w:val="15"/>
        </w:rPr>
        <mc:AlternateContent>
          <mc:Choice Requires="wps">
            <w:drawing>
              <wp:anchor distT="0" distB="0" distL="0" distR="0" simplePos="0" relativeHeight="16024576" behindDoc="0" locked="0" layoutInCell="1" allowOverlap="1" wp14:anchorId="1AF9B2D0" wp14:editId="784D9446">
                <wp:simplePos x="0" y="0"/>
                <wp:positionH relativeFrom="page">
                  <wp:posOffset>735409</wp:posOffset>
                </wp:positionH>
                <wp:positionV relativeFrom="paragraph">
                  <wp:posOffset>792540</wp:posOffset>
                </wp:positionV>
                <wp:extent cx="6148070" cy="504825"/>
                <wp:effectExtent l="0" t="0" r="0" b="0"/>
                <wp:wrapNone/>
                <wp:docPr id="149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8070" cy="504825"/>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7"/>
                              <w:gridCol w:w="2387"/>
                              <w:gridCol w:w="2407"/>
                              <w:gridCol w:w="2382"/>
                            </w:tblGrid>
                            <w:tr w:rsidR="005C2A41" w14:paraId="1D074109" w14:textId="77777777">
                              <w:trPr>
                                <w:trHeight w:val="165"/>
                              </w:trPr>
                              <w:tc>
                                <w:tcPr>
                                  <w:tcW w:w="2347" w:type="dxa"/>
                                  <w:tcBorders>
                                    <w:bottom w:val="single" w:sz="4" w:space="0" w:color="FFFFFF"/>
                                  </w:tcBorders>
                                  <w:shd w:val="clear" w:color="auto" w:fill="D9D9D9"/>
                                </w:tcPr>
                                <w:p w14:paraId="63E20156" w14:textId="77777777" w:rsidR="005C2A41" w:rsidRDefault="00863C9F">
                                  <w:pPr>
                                    <w:pStyle w:val="TableParagraph"/>
                                    <w:spacing w:before="13" w:line="132" w:lineRule="exact"/>
                                    <w:ind w:left="26"/>
                                    <w:rPr>
                                      <w:b/>
                                      <w:sz w:val="12"/>
                                    </w:rPr>
                                  </w:pPr>
                                  <w:r>
                                    <w:rPr>
                                      <w:b/>
                                      <w:spacing w:val="-8"/>
                                      <w:sz w:val="12"/>
                                    </w:rPr>
                                    <w:t>ANNUAL</w:t>
                                  </w:r>
                                  <w:r>
                                    <w:rPr>
                                      <w:b/>
                                      <w:spacing w:val="-5"/>
                                      <w:sz w:val="12"/>
                                    </w:rPr>
                                    <w:t xml:space="preserve"> </w:t>
                                  </w:r>
                                  <w:r>
                                    <w:rPr>
                                      <w:b/>
                                      <w:spacing w:val="-8"/>
                                      <w:sz w:val="12"/>
                                    </w:rPr>
                                    <w:t>PERCENTAGE</w:t>
                                  </w:r>
                                  <w:r>
                                    <w:rPr>
                                      <w:b/>
                                      <w:spacing w:val="-4"/>
                                      <w:sz w:val="12"/>
                                    </w:rPr>
                                    <w:t xml:space="preserve"> </w:t>
                                  </w:r>
                                  <w:r>
                                    <w:rPr>
                                      <w:b/>
                                      <w:spacing w:val="-8"/>
                                      <w:sz w:val="12"/>
                                    </w:rPr>
                                    <w:t>RATE:</w:t>
                                  </w:r>
                                  <w:r>
                                    <w:rPr>
                                      <w:b/>
                                      <w:spacing w:val="-5"/>
                                      <w:sz w:val="12"/>
                                    </w:rPr>
                                    <w:t xml:space="preserve"> </w:t>
                                  </w:r>
                                  <w:r>
                                    <w:rPr>
                                      <w:b/>
                                      <w:spacing w:val="-8"/>
                                      <w:sz w:val="12"/>
                                    </w:rPr>
                                    <w:t>(e)</w:t>
                                  </w:r>
                                </w:p>
                              </w:tc>
                              <w:tc>
                                <w:tcPr>
                                  <w:tcW w:w="2387" w:type="dxa"/>
                                  <w:tcBorders>
                                    <w:bottom w:val="single" w:sz="4" w:space="0" w:color="FFFFFF"/>
                                  </w:tcBorders>
                                  <w:shd w:val="clear" w:color="auto" w:fill="D9D9D9"/>
                                </w:tcPr>
                                <w:p w14:paraId="705A1E33" w14:textId="77777777" w:rsidR="005C2A41" w:rsidRDefault="00863C9F">
                                  <w:pPr>
                                    <w:pStyle w:val="TableParagraph"/>
                                    <w:spacing w:before="13" w:line="132" w:lineRule="exact"/>
                                    <w:ind w:left="32"/>
                                    <w:rPr>
                                      <w:b/>
                                      <w:sz w:val="12"/>
                                    </w:rPr>
                                  </w:pPr>
                                  <w:r>
                                    <w:rPr>
                                      <w:b/>
                                      <w:spacing w:val="-8"/>
                                      <w:sz w:val="12"/>
                                    </w:rPr>
                                    <w:t>FINANCE</w:t>
                                  </w:r>
                                  <w:r>
                                    <w:rPr>
                                      <w:b/>
                                      <w:spacing w:val="-11"/>
                                      <w:sz w:val="12"/>
                                    </w:rPr>
                                    <w:t xml:space="preserve"> </w:t>
                                  </w:r>
                                  <w:r>
                                    <w:rPr>
                                      <w:b/>
                                      <w:spacing w:val="-8"/>
                                      <w:sz w:val="12"/>
                                    </w:rPr>
                                    <w:t>CHARGE:</w:t>
                                  </w:r>
                                  <w:r>
                                    <w:rPr>
                                      <w:b/>
                                      <w:spacing w:val="-11"/>
                                      <w:sz w:val="12"/>
                                    </w:rPr>
                                    <w:t xml:space="preserve"> </w:t>
                                  </w:r>
                                  <w:r>
                                    <w:rPr>
                                      <w:b/>
                                      <w:spacing w:val="-8"/>
                                      <w:sz w:val="12"/>
                                    </w:rPr>
                                    <w:t>(e)</w:t>
                                  </w:r>
                                </w:p>
                              </w:tc>
                              <w:tc>
                                <w:tcPr>
                                  <w:tcW w:w="2407" w:type="dxa"/>
                                  <w:tcBorders>
                                    <w:top w:val="single" w:sz="4" w:space="0" w:color="000000"/>
                                    <w:bottom w:val="nil"/>
                                    <w:right w:val="single" w:sz="4" w:space="0" w:color="000000"/>
                                  </w:tcBorders>
                                </w:tcPr>
                                <w:p w14:paraId="4C458230" w14:textId="77777777" w:rsidR="005C2A41" w:rsidRDefault="00863C9F">
                                  <w:pPr>
                                    <w:pStyle w:val="TableParagraph"/>
                                    <w:spacing w:line="122" w:lineRule="exact"/>
                                    <w:ind w:left="36"/>
                                    <w:rPr>
                                      <w:b/>
                                      <w:sz w:val="12"/>
                                    </w:rPr>
                                  </w:pPr>
                                  <w:r>
                                    <w:rPr>
                                      <w:b/>
                                      <w:spacing w:val="-4"/>
                                      <w:sz w:val="12"/>
                                    </w:rPr>
                                    <w:t>Amount</w:t>
                                  </w:r>
                                  <w:r>
                                    <w:rPr>
                                      <w:b/>
                                      <w:spacing w:val="1"/>
                                      <w:sz w:val="12"/>
                                    </w:rPr>
                                    <w:t xml:space="preserve"> </w:t>
                                  </w:r>
                                  <w:r>
                                    <w:rPr>
                                      <w:b/>
                                      <w:spacing w:val="-4"/>
                                      <w:sz w:val="12"/>
                                    </w:rPr>
                                    <w:t>Financed:</w:t>
                                  </w:r>
                                  <w:r>
                                    <w:rPr>
                                      <w:b/>
                                      <w:spacing w:val="2"/>
                                      <w:sz w:val="12"/>
                                    </w:rPr>
                                    <w:t xml:space="preserve"> </w:t>
                                  </w:r>
                                  <w:r>
                                    <w:rPr>
                                      <w:b/>
                                      <w:spacing w:val="-4"/>
                                      <w:sz w:val="12"/>
                                    </w:rPr>
                                    <w:t>(e)*</w:t>
                                  </w:r>
                                </w:p>
                              </w:tc>
                              <w:tc>
                                <w:tcPr>
                                  <w:tcW w:w="2382" w:type="dxa"/>
                                  <w:tcBorders>
                                    <w:top w:val="single" w:sz="4" w:space="0" w:color="000000"/>
                                    <w:left w:val="single" w:sz="4" w:space="0" w:color="000000"/>
                                    <w:bottom w:val="nil"/>
                                    <w:right w:val="single" w:sz="4" w:space="0" w:color="000000"/>
                                  </w:tcBorders>
                                </w:tcPr>
                                <w:p w14:paraId="21A0486D" w14:textId="77777777" w:rsidR="005C2A41" w:rsidRDefault="00863C9F">
                                  <w:pPr>
                                    <w:pStyle w:val="TableParagraph"/>
                                    <w:spacing w:line="122" w:lineRule="exact"/>
                                    <w:ind w:left="38"/>
                                    <w:rPr>
                                      <w:b/>
                                      <w:sz w:val="12"/>
                                    </w:rPr>
                                  </w:pPr>
                                  <w:r>
                                    <w:rPr>
                                      <w:b/>
                                      <w:spacing w:val="-4"/>
                                      <w:sz w:val="12"/>
                                    </w:rPr>
                                    <w:t>Total</w:t>
                                  </w:r>
                                  <w:r>
                                    <w:rPr>
                                      <w:b/>
                                      <w:spacing w:val="2"/>
                                      <w:sz w:val="12"/>
                                    </w:rPr>
                                    <w:t xml:space="preserve"> </w:t>
                                  </w:r>
                                  <w:r>
                                    <w:rPr>
                                      <w:b/>
                                      <w:spacing w:val="-4"/>
                                      <w:sz w:val="12"/>
                                    </w:rPr>
                                    <w:t>of</w:t>
                                  </w:r>
                                  <w:r>
                                    <w:rPr>
                                      <w:b/>
                                      <w:spacing w:val="3"/>
                                      <w:sz w:val="12"/>
                                    </w:rPr>
                                    <w:t xml:space="preserve"> </w:t>
                                  </w:r>
                                  <w:r>
                                    <w:rPr>
                                      <w:b/>
                                      <w:spacing w:val="-4"/>
                                      <w:sz w:val="12"/>
                                    </w:rPr>
                                    <w:t>Payments:</w:t>
                                  </w:r>
                                  <w:r>
                                    <w:rPr>
                                      <w:b/>
                                      <w:spacing w:val="3"/>
                                      <w:sz w:val="12"/>
                                    </w:rPr>
                                    <w:t xml:space="preserve"> </w:t>
                                  </w:r>
                                  <w:r>
                                    <w:rPr>
                                      <w:b/>
                                      <w:spacing w:val="-5"/>
                                      <w:sz w:val="12"/>
                                    </w:rPr>
                                    <w:t>(e)</w:t>
                                  </w:r>
                                </w:p>
                              </w:tc>
                            </w:tr>
                            <w:tr w:rsidR="005C2A41" w14:paraId="7C36F1BB" w14:textId="77777777">
                              <w:trPr>
                                <w:trHeight w:val="316"/>
                              </w:trPr>
                              <w:tc>
                                <w:tcPr>
                                  <w:tcW w:w="2347" w:type="dxa"/>
                                  <w:tcBorders>
                                    <w:top w:val="single" w:sz="4" w:space="0" w:color="FFFFFF"/>
                                    <w:bottom w:val="single" w:sz="4" w:space="0" w:color="FFFFFF"/>
                                  </w:tcBorders>
                                  <w:shd w:val="clear" w:color="auto" w:fill="D9D9D9"/>
                                </w:tcPr>
                                <w:p w14:paraId="3A56BC07" w14:textId="77777777" w:rsidR="005C2A41" w:rsidRDefault="00863C9F">
                                  <w:pPr>
                                    <w:pStyle w:val="TableParagraph"/>
                                    <w:spacing w:before="16"/>
                                    <w:ind w:left="26"/>
                                    <w:rPr>
                                      <w:sz w:val="12"/>
                                    </w:rPr>
                                  </w:pPr>
                                  <w:r>
                                    <w:rPr>
                                      <w:sz w:val="12"/>
                                    </w:rPr>
                                    <w:t>The</w:t>
                                  </w:r>
                                  <w:r>
                                    <w:rPr>
                                      <w:spacing w:val="-8"/>
                                      <w:sz w:val="12"/>
                                    </w:rPr>
                                    <w:t xml:space="preserve"> </w:t>
                                  </w:r>
                                  <w:r>
                                    <w:rPr>
                                      <w:sz w:val="12"/>
                                    </w:rPr>
                                    <w:t>cost</w:t>
                                  </w:r>
                                  <w:r>
                                    <w:rPr>
                                      <w:spacing w:val="-7"/>
                                      <w:sz w:val="12"/>
                                    </w:rPr>
                                    <w:t xml:space="preserve"> </w:t>
                                  </w:r>
                                  <w:r>
                                    <w:rPr>
                                      <w:sz w:val="12"/>
                                    </w:rPr>
                                    <w:t>of</w:t>
                                  </w:r>
                                  <w:r>
                                    <w:rPr>
                                      <w:spacing w:val="-8"/>
                                      <w:sz w:val="12"/>
                                    </w:rPr>
                                    <w:t xml:space="preserve"> </w:t>
                                  </w:r>
                                  <w:r>
                                    <w:rPr>
                                      <w:sz w:val="12"/>
                                    </w:rPr>
                                    <w:t>your</w:t>
                                  </w:r>
                                  <w:r>
                                    <w:rPr>
                                      <w:spacing w:val="-7"/>
                                      <w:sz w:val="12"/>
                                    </w:rPr>
                                    <w:t xml:space="preserve"> </w:t>
                                  </w:r>
                                  <w:r>
                                    <w:rPr>
                                      <w:sz w:val="12"/>
                                    </w:rPr>
                                    <w:t>credit</w:t>
                                  </w:r>
                                  <w:r>
                                    <w:rPr>
                                      <w:spacing w:val="-8"/>
                                      <w:sz w:val="12"/>
                                    </w:rPr>
                                    <w:t xml:space="preserve"> </w:t>
                                  </w:r>
                                  <w:r>
                                    <w:rPr>
                                      <w:sz w:val="12"/>
                                    </w:rPr>
                                    <w:t>as</w:t>
                                  </w:r>
                                  <w:r>
                                    <w:rPr>
                                      <w:spacing w:val="-7"/>
                                      <w:sz w:val="12"/>
                                    </w:rPr>
                                    <w:t xml:space="preserve"> </w:t>
                                  </w:r>
                                  <w:r>
                                    <w:rPr>
                                      <w:sz w:val="12"/>
                                    </w:rPr>
                                    <w:t>a</w:t>
                                  </w:r>
                                  <w:r>
                                    <w:rPr>
                                      <w:spacing w:val="-7"/>
                                      <w:sz w:val="12"/>
                                    </w:rPr>
                                    <w:t xml:space="preserve"> </w:t>
                                  </w:r>
                                  <w:r>
                                    <w:rPr>
                                      <w:sz w:val="12"/>
                                    </w:rPr>
                                    <w:t>yearly</w:t>
                                  </w:r>
                                  <w:r>
                                    <w:rPr>
                                      <w:spacing w:val="-8"/>
                                      <w:sz w:val="12"/>
                                    </w:rPr>
                                    <w:t xml:space="preserve"> </w:t>
                                  </w:r>
                                  <w:r>
                                    <w:rPr>
                                      <w:spacing w:val="-2"/>
                                      <w:sz w:val="12"/>
                                    </w:rPr>
                                    <w:t>rate.</w:t>
                                  </w:r>
                                </w:p>
                              </w:tc>
                              <w:tc>
                                <w:tcPr>
                                  <w:tcW w:w="2387" w:type="dxa"/>
                                  <w:tcBorders>
                                    <w:top w:val="single" w:sz="4" w:space="0" w:color="FFFFFF"/>
                                    <w:bottom w:val="single" w:sz="4" w:space="0" w:color="FFFFFF"/>
                                  </w:tcBorders>
                                  <w:shd w:val="clear" w:color="auto" w:fill="D9D9D9"/>
                                </w:tcPr>
                                <w:p w14:paraId="2C783681" w14:textId="77777777" w:rsidR="005C2A41" w:rsidRDefault="00863C9F">
                                  <w:pPr>
                                    <w:pStyle w:val="TableParagraph"/>
                                    <w:spacing w:before="16"/>
                                    <w:ind w:left="32"/>
                                    <w:rPr>
                                      <w:sz w:val="12"/>
                                    </w:rPr>
                                  </w:pPr>
                                  <w:r>
                                    <w:rPr>
                                      <w:sz w:val="12"/>
                                    </w:rPr>
                                    <w:t>The</w:t>
                                  </w:r>
                                  <w:r>
                                    <w:rPr>
                                      <w:spacing w:val="-3"/>
                                      <w:sz w:val="12"/>
                                    </w:rPr>
                                    <w:t xml:space="preserve"> </w:t>
                                  </w:r>
                                  <w:r>
                                    <w:rPr>
                                      <w:sz w:val="12"/>
                                    </w:rPr>
                                    <w:t>dollar</w:t>
                                  </w:r>
                                  <w:r>
                                    <w:rPr>
                                      <w:spacing w:val="-2"/>
                                      <w:sz w:val="12"/>
                                    </w:rPr>
                                    <w:t xml:space="preserve"> </w:t>
                                  </w:r>
                                  <w:r>
                                    <w:rPr>
                                      <w:sz w:val="12"/>
                                    </w:rPr>
                                    <w:t>amount</w:t>
                                  </w:r>
                                  <w:r>
                                    <w:rPr>
                                      <w:spacing w:val="-2"/>
                                      <w:sz w:val="12"/>
                                    </w:rPr>
                                    <w:t xml:space="preserve"> </w:t>
                                  </w:r>
                                  <w:r>
                                    <w:rPr>
                                      <w:sz w:val="12"/>
                                    </w:rPr>
                                    <w:t>the</w:t>
                                  </w:r>
                                  <w:r>
                                    <w:rPr>
                                      <w:spacing w:val="-3"/>
                                      <w:sz w:val="12"/>
                                    </w:rPr>
                                    <w:t xml:space="preserve"> </w:t>
                                  </w:r>
                                  <w:r>
                                    <w:rPr>
                                      <w:sz w:val="12"/>
                                    </w:rPr>
                                    <w:t>credit</w:t>
                                  </w:r>
                                  <w:r>
                                    <w:rPr>
                                      <w:spacing w:val="-2"/>
                                      <w:sz w:val="12"/>
                                    </w:rPr>
                                    <w:t xml:space="preserve"> </w:t>
                                  </w:r>
                                  <w:r>
                                    <w:rPr>
                                      <w:sz w:val="12"/>
                                    </w:rPr>
                                    <w:t>will</w:t>
                                  </w:r>
                                  <w:r>
                                    <w:rPr>
                                      <w:spacing w:val="-2"/>
                                      <w:sz w:val="12"/>
                                    </w:rPr>
                                    <w:t xml:space="preserve"> </w:t>
                                  </w:r>
                                  <w:r>
                                    <w:rPr>
                                      <w:sz w:val="12"/>
                                    </w:rPr>
                                    <w:t>cost</w:t>
                                  </w:r>
                                  <w:r>
                                    <w:rPr>
                                      <w:spacing w:val="-2"/>
                                      <w:sz w:val="12"/>
                                    </w:rPr>
                                    <w:t xml:space="preserve"> </w:t>
                                  </w:r>
                                  <w:r>
                                    <w:rPr>
                                      <w:spacing w:val="-4"/>
                                      <w:sz w:val="12"/>
                                    </w:rPr>
                                    <w:t>you.</w:t>
                                  </w:r>
                                </w:p>
                              </w:tc>
                              <w:tc>
                                <w:tcPr>
                                  <w:tcW w:w="2407" w:type="dxa"/>
                                  <w:vMerge w:val="restart"/>
                                  <w:tcBorders>
                                    <w:top w:val="nil"/>
                                    <w:bottom w:val="single" w:sz="4" w:space="0" w:color="000000"/>
                                    <w:right w:val="single" w:sz="4" w:space="0" w:color="000000"/>
                                  </w:tcBorders>
                                </w:tcPr>
                                <w:p w14:paraId="1ACFC42A" w14:textId="77777777" w:rsidR="005C2A41" w:rsidRDefault="00863C9F">
                                  <w:pPr>
                                    <w:pStyle w:val="TableParagraph"/>
                                    <w:spacing w:before="16" w:line="256" w:lineRule="auto"/>
                                    <w:ind w:left="36"/>
                                    <w:rPr>
                                      <w:sz w:val="12"/>
                                    </w:rPr>
                                  </w:pPr>
                                  <w:r>
                                    <w:rPr>
                                      <w:sz w:val="12"/>
                                    </w:rPr>
                                    <w:t>The</w:t>
                                  </w:r>
                                  <w:r>
                                    <w:rPr>
                                      <w:spacing w:val="-6"/>
                                      <w:sz w:val="12"/>
                                    </w:rPr>
                                    <w:t xml:space="preserve"> </w:t>
                                  </w:r>
                                  <w:r>
                                    <w:rPr>
                                      <w:sz w:val="12"/>
                                    </w:rPr>
                                    <w:t>amount</w:t>
                                  </w:r>
                                  <w:r>
                                    <w:rPr>
                                      <w:spacing w:val="-6"/>
                                      <w:sz w:val="12"/>
                                    </w:rPr>
                                    <w:t xml:space="preserve"> </w:t>
                                  </w:r>
                                  <w:r>
                                    <w:rPr>
                                      <w:sz w:val="12"/>
                                    </w:rPr>
                                    <w:t>of</w:t>
                                  </w:r>
                                  <w:r>
                                    <w:rPr>
                                      <w:spacing w:val="-6"/>
                                      <w:sz w:val="12"/>
                                    </w:rPr>
                                    <w:t xml:space="preserve"> </w:t>
                                  </w:r>
                                  <w:r>
                                    <w:rPr>
                                      <w:sz w:val="12"/>
                                    </w:rPr>
                                    <w:t>credit</w:t>
                                  </w:r>
                                  <w:r>
                                    <w:rPr>
                                      <w:spacing w:val="-6"/>
                                      <w:sz w:val="12"/>
                                    </w:rPr>
                                    <w:t xml:space="preserve"> </w:t>
                                  </w:r>
                                  <w:r>
                                    <w:rPr>
                                      <w:sz w:val="12"/>
                                    </w:rPr>
                                    <w:t>provided</w:t>
                                  </w:r>
                                  <w:r>
                                    <w:rPr>
                                      <w:spacing w:val="-6"/>
                                      <w:sz w:val="12"/>
                                    </w:rPr>
                                    <w:t xml:space="preserve"> </w:t>
                                  </w:r>
                                  <w:r>
                                    <w:rPr>
                                      <w:sz w:val="12"/>
                                    </w:rPr>
                                    <w:t>to</w:t>
                                  </w:r>
                                  <w:r>
                                    <w:rPr>
                                      <w:spacing w:val="-6"/>
                                      <w:sz w:val="12"/>
                                    </w:rPr>
                                    <w:t xml:space="preserve"> </w:t>
                                  </w:r>
                                  <w:r>
                                    <w:rPr>
                                      <w:sz w:val="12"/>
                                    </w:rPr>
                                    <w:t>you</w:t>
                                  </w:r>
                                  <w:r>
                                    <w:rPr>
                                      <w:spacing w:val="-6"/>
                                      <w:sz w:val="12"/>
                                    </w:rPr>
                                    <w:t xml:space="preserve"> </w:t>
                                  </w:r>
                                  <w:r>
                                    <w:rPr>
                                      <w:sz w:val="12"/>
                                    </w:rPr>
                                    <w:t>or</w:t>
                                  </w:r>
                                  <w:r>
                                    <w:rPr>
                                      <w:spacing w:val="-6"/>
                                      <w:sz w:val="12"/>
                                    </w:rPr>
                                    <w:t xml:space="preserve"> </w:t>
                                  </w:r>
                                  <w:r>
                                    <w:rPr>
                                      <w:sz w:val="12"/>
                                    </w:rPr>
                                    <w:t>on</w:t>
                                  </w:r>
                                  <w:r>
                                    <w:rPr>
                                      <w:spacing w:val="40"/>
                                      <w:sz w:val="12"/>
                                    </w:rPr>
                                    <w:t xml:space="preserve"> </w:t>
                                  </w:r>
                                  <w:r>
                                    <w:rPr>
                                      <w:sz w:val="12"/>
                                    </w:rPr>
                                    <w:t>your</w:t>
                                  </w:r>
                                  <w:r>
                                    <w:rPr>
                                      <w:spacing w:val="-7"/>
                                      <w:sz w:val="12"/>
                                    </w:rPr>
                                    <w:t xml:space="preserve"> </w:t>
                                  </w:r>
                                  <w:r>
                                    <w:rPr>
                                      <w:sz w:val="12"/>
                                    </w:rPr>
                                    <w:t>behalf.</w:t>
                                  </w:r>
                                </w:p>
                                <w:p w14:paraId="2FA535CF" w14:textId="77777777" w:rsidR="005C2A41" w:rsidRDefault="00863C9F">
                                  <w:pPr>
                                    <w:pStyle w:val="TableParagraph"/>
                                    <w:spacing w:before="32" w:line="167" w:lineRule="exact"/>
                                    <w:ind w:left="55"/>
                                    <w:jc w:val="center"/>
                                    <w:rPr>
                                      <w:sz w:val="16"/>
                                    </w:rPr>
                                  </w:pPr>
                                  <w:r>
                                    <w:rPr>
                                      <w:spacing w:val="-2"/>
                                      <w:sz w:val="16"/>
                                    </w:rPr>
                                    <w:t>$6,000.00</w:t>
                                  </w:r>
                                </w:p>
                              </w:tc>
                              <w:tc>
                                <w:tcPr>
                                  <w:tcW w:w="2382" w:type="dxa"/>
                                  <w:vMerge w:val="restart"/>
                                  <w:tcBorders>
                                    <w:top w:val="nil"/>
                                    <w:left w:val="single" w:sz="4" w:space="0" w:color="000000"/>
                                    <w:bottom w:val="single" w:sz="4" w:space="0" w:color="000000"/>
                                    <w:right w:val="single" w:sz="4" w:space="0" w:color="000000"/>
                                  </w:tcBorders>
                                </w:tcPr>
                                <w:p w14:paraId="700E02AA" w14:textId="77777777" w:rsidR="005C2A41" w:rsidRDefault="00863C9F">
                                  <w:pPr>
                                    <w:pStyle w:val="TableParagraph"/>
                                    <w:spacing w:before="16" w:line="256" w:lineRule="auto"/>
                                    <w:ind w:left="38" w:right="7"/>
                                    <w:rPr>
                                      <w:sz w:val="12"/>
                                    </w:rPr>
                                  </w:pPr>
                                  <w:r>
                                    <w:rPr>
                                      <w:sz w:val="12"/>
                                    </w:rPr>
                                    <w:t>The</w:t>
                                  </w:r>
                                  <w:r>
                                    <w:rPr>
                                      <w:spacing w:val="-5"/>
                                      <w:sz w:val="12"/>
                                    </w:rPr>
                                    <w:t xml:space="preserve"> </w:t>
                                  </w:r>
                                  <w:r>
                                    <w:rPr>
                                      <w:sz w:val="12"/>
                                    </w:rPr>
                                    <w:t>amount</w:t>
                                  </w:r>
                                  <w:r>
                                    <w:rPr>
                                      <w:spacing w:val="-5"/>
                                      <w:sz w:val="12"/>
                                    </w:rPr>
                                    <w:t xml:space="preserve"> </w:t>
                                  </w:r>
                                  <w:r>
                                    <w:rPr>
                                      <w:sz w:val="12"/>
                                    </w:rPr>
                                    <w:t>you</w:t>
                                  </w:r>
                                  <w:r>
                                    <w:rPr>
                                      <w:spacing w:val="-5"/>
                                      <w:sz w:val="12"/>
                                    </w:rPr>
                                    <w:t xml:space="preserve"> </w:t>
                                  </w:r>
                                  <w:r>
                                    <w:rPr>
                                      <w:sz w:val="12"/>
                                    </w:rPr>
                                    <w:t>will</w:t>
                                  </w:r>
                                  <w:r>
                                    <w:rPr>
                                      <w:spacing w:val="-5"/>
                                      <w:sz w:val="12"/>
                                    </w:rPr>
                                    <w:t xml:space="preserve"> </w:t>
                                  </w:r>
                                  <w:r>
                                    <w:rPr>
                                      <w:sz w:val="12"/>
                                    </w:rPr>
                                    <w:t>have</w:t>
                                  </w:r>
                                  <w:r>
                                    <w:rPr>
                                      <w:spacing w:val="-5"/>
                                      <w:sz w:val="12"/>
                                    </w:rPr>
                                    <w:t xml:space="preserve"> </w:t>
                                  </w:r>
                                  <w:r>
                                    <w:rPr>
                                      <w:sz w:val="12"/>
                                    </w:rPr>
                                    <w:t>paid</w:t>
                                  </w:r>
                                  <w:r>
                                    <w:rPr>
                                      <w:spacing w:val="-5"/>
                                      <w:sz w:val="12"/>
                                    </w:rPr>
                                    <w:t xml:space="preserve"> </w:t>
                                  </w:r>
                                  <w:r>
                                    <w:rPr>
                                      <w:sz w:val="12"/>
                                    </w:rPr>
                                    <w:t>after</w:t>
                                  </w:r>
                                  <w:r>
                                    <w:rPr>
                                      <w:spacing w:val="-5"/>
                                      <w:sz w:val="12"/>
                                    </w:rPr>
                                    <w:t xml:space="preserve"> </w:t>
                                  </w:r>
                                  <w:r>
                                    <w:rPr>
                                      <w:sz w:val="12"/>
                                    </w:rPr>
                                    <w:t>you</w:t>
                                  </w:r>
                                  <w:r>
                                    <w:rPr>
                                      <w:spacing w:val="40"/>
                                      <w:sz w:val="12"/>
                                    </w:rPr>
                                    <w:t xml:space="preserve"> </w:t>
                                  </w:r>
                                  <w:r>
                                    <w:rPr>
                                      <w:sz w:val="12"/>
                                    </w:rPr>
                                    <w:t>have</w:t>
                                  </w:r>
                                  <w:r>
                                    <w:rPr>
                                      <w:spacing w:val="4"/>
                                      <w:sz w:val="12"/>
                                    </w:rPr>
                                    <w:t xml:space="preserve"> </w:t>
                                  </w:r>
                                  <w:r>
                                    <w:rPr>
                                      <w:sz w:val="12"/>
                                    </w:rPr>
                                    <w:t>made</w:t>
                                  </w:r>
                                  <w:r>
                                    <w:rPr>
                                      <w:spacing w:val="4"/>
                                      <w:sz w:val="12"/>
                                    </w:rPr>
                                    <w:t xml:space="preserve"> </w:t>
                                  </w:r>
                                  <w:r>
                                    <w:rPr>
                                      <w:sz w:val="12"/>
                                    </w:rPr>
                                    <w:t>all</w:t>
                                  </w:r>
                                  <w:r>
                                    <w:rPr>
                                      <w:spacing w:val="4"/>
                                      <w:sz w:val="12"/>
                                    </w:rPr>
                                    <w:t xml:space="preserve"> </w:t>
                                  </w:r>
                                  <w:r>
                                    <w:rPr>
                                      <w:sz w:val="12"/>
                                    </w:rPr>
                                    <w:t>payments</w:t>
                                  </w:r>
                                  <w:r>
                                    <w:rPr>
                                      <w:spacing w:val="4"/>
                                      <w:sz w:val="12"/>
                                    </w:rPr>
                                    <w:t xml:space="preserve"> </w:t>
                                  </w:r>
                                  <w:r>
                                    <w:rPr>
                                      <w:sz w:val="12"/>
                                    </w:rPr>
                                    <w:t>as</w:t>
                                  </w:r>
                                  <w:r>
                                    <w:rPr>
                                      <w:spacing w:val="4"/>
                                      <w:sz w:val="12"/>
                                    </w:rPr>
                                    <w:t xml:space="preserve"> </w:t>
                                  </w:r>
                                  <w:r>
                                    <w:rPr>
                                      <w:spacing w:val="-2"/>
                                      <w:sz w:val="12"/>
                                    </w:rPr>
                                    <w:t>scheduled.</w:t>
                                  </w:r>
                                </w:p>
                                <w:p w14:paraId="64892400" w14:textId="77777777" w:rsidR="005C2A41" w:rsidRDefault="00863C9F">
                                  <w:pPr>
                                    <w:pStyle w:val="TableParagraph"/>
                                    <w:spacing w:before="32" w:line="167" w:lineRule="exact"/>
                                    <w:ind w:left="819"/>
                                    <w:rPr>
                                      <w:sz w:val="16"/>
                                    </w:rPr>
                                  </w:pPr>
                                  <w:r>
                                    <w:rPr>
                                      <w:spacing w:val="-2"/>
                                      <w:sz w:val="16"/>
                                    </w:rPr>
                                    <w:t>$13,535.57</w:t>
                                  </w:r>
                                </w:p>
                              </w:tc>
                            </w:tr>
                            <w:tr w:rsidR="005C2A41" w14:paraId="2D660068" w14:textId="77777777">
                              <w:trPr>
                                <w:trHeight w:val="204"/>
                              </w:trPr>
                              <w:tc>
                                <w:tcPr>
                                  <w:tcW w:w="2347" w:type="dxa"/>
                                  <w:tcBorders>
                                    <w:top w:val="single" w:sz="4" w:space="0" w:color="FFFFFF"/>
                                  </w:tcBorders>
                                  <w:shd w:val="clear" w:color="auto" w:fill="D9D9D9"/>
                                </w:tcPr>
                                <w:p w14:paraId="62E49C0D" w14:textId="77777777" w:rsidR="005C2A41" w:rsidRDefault="00863C9F">
                                  <w:pPr>
                                    <w:pStyle w:val="TableParagraph"/>
                                    <w:spacing w:before="8" w:line="177" w:lineRule="exact"/>
                                    <w:ind w:left="44" w:right="10"/>
                                    <w:jc w:val="center"/>
                                    <w:rPr>
                                      <w:sz w:val="16"/>
                                    </w:rPr>
                                  </w:pPr>
                                  <w:r>
                                    <w:rPr>
                                      <w:spacing w:val="-2"/>
                                      <w:sz w:val="16"/>
                                    </w:rPr>
                                    <w:t>11.189%</w:t>
                                  </w:r>
                                </w:p>
                              </w:tc>
                              <w:tc>
                                <w:tcPr>
                                  <w:tcW w:w="2387" w:type="dxa"/>
                                  <w:tcBorders>
                                    <w:top w:val="single" w:sz="4" w:space="0" w:color="FFFFFF"/>
                                  </w:tcBorders>
                                  <w:shd w:val="clear" w:color="auto" w:fill="D9D9D9"/>
                                </w:tcPr>
                                <w:p w14:paraId="77438825" w14:textId="77777777" w:rsidR="005C2A41" w:rsidRDefault="00863C9F">
                                  <w:pPr>
                                    <w:pStyle w:val="TableParagraph"/>
                                    <w:spacing w:before="8" w:line="177" w:lineRule="exact"/>
                                    <w:ind w:left="83" w:right="39"/>
                                    <w:jc w:val="center"/>
                                    <w:rPr>
                                      <w:sz w:val="16"/>
                                    </w:rPr>
                                  </w:pPr>
                                  <w:r>
                                    <w:rPr>
                                      <w:spacing w:val="-2"/>
                                      <w:sz w:val="16"/>
                                    </w:rPr>
                                    <w:t>$7,535.57</w:t>
                                  </w:r>
                                </w:p>
                              </w:tc>
                              <w:tc>
                                <w:tcPr>
                                  <w:tcW w:w="2407" w:type="dxa"/>
                                  <w:vMerge/>
                                  <w:tcBorders>
                                    <w:top w:val="nil"/>
                                    <w:bottom w:val="single" w:sz="4" w:space="0" w:color="000000"/>
                                    <w:right w:val="single" w:sz="4" w:space="0" w:color="000000"/>
                                  </w:tcBorders>
                                </w:tcPr>
                                <w:p w14:paraId="74CAE315" w14:textId="77777777" w:rsidR="005C2A41" w:rsidRDefault="005C2A41">
                                  <w:pPr>
                                    <w:rPr>
                                      <w:sz w:val="2"/>
                                      <w:szCs w:val="2"/>
                                    </w:rPr>
                                  </w:pPr>
                                </w:p>
                              </w:tc>
                              <w:tc>
                                <w:tcPr>
                                  <w:tcW w:w="2382" w:type="dxa"/>
                                  <w:vMerge/>
                                  <w:tcBorders>
                                    <w:top w:val="nil"/>
                                    <w:left w:val="single" w:sz="4" w:space="0" w:color="000000"/>
                                    <w:bottom w:val="single" w:sz="4" w:space="0" w:color="000000"/>
                                    <w:right w:val="single" w:sz="4" w:space="0" w:color="000000"/>
                                  </w:tcBorders>
                                </w:tcPr>
                                <w:p w14:paraId="26768F59" w14:textId="77777777" w:rsidR="005C2A41" w:rsidRDefault="005C2A41">
                                  <w:pPr>
                                    <w:rPr>
                                      <w:sz w:val="2"/>
                                      <w:szCs w:val="2"/>
                                    </w:rPr>
                                  </w:pPr>
                                </w:p>
                              </w:tc>
                            </w:tr>
                          </w:tbl>
                          <w:p w14:paraId="3D2A5CAA" w14:textId="77777777" w:rsidR="005C2A41" w:rsidRDefault="005C2A41">
                            <w:pPr>
                              <w:pStyle w:val="BodyText"/>
                            </w:pPr>
                          </w:p>
                        </w:txbxContent>
                      </wps:txbx>
                      <wps:bodyPr wrap="square" lIns="0" tIns="0" rIns="0" bIns="0" rtlCol="0">
                        <a:noAutofit/>
                      </wps:bodyPr>
                    </wps:wsp>
                  </a:graphicData>
                </a:graphic>
              </wp:anchor>
            </w:drawing>
          </mc:Choice>
          <mc:Fallback>
            <w:pict>
              <v:shape w14:anchorId="1AF9B2D0" id="Textbox 1496" o:spid="_x0000_s1280" type="#_x0000_t202" style="position:absolute;left:0;text-align:left;margin-left:57.9pt;margin-top:62.4pt;width:484.1pt;height:39.75pt;z-index:1602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347"/>
                        <w:gridCol w:w="2387"/>
                        <w:gridCol w:w="2407"/>
                        <w:gridCol w:w="2382"/>
                      </w:tblGrid>
                      <w:tr w:rsidR="005C2A41" w14:paraId="1D074109" w14:textId="77777777">
                        <w:trPr>
                          <w:trHeight w:val="165"/>
                        </w:trPr>
                        <w:tc>
                          <w:tcPr>
                            <w:tcW w:w="2347" w:type="dxa"/>
                            <w:tcBorders>
                              <w:bottom w:val="single" w:sz="4" w:space="0" w:color="FFFFFF"/>
                            </w:tcBorders>
                            <w:shd w:val="clear" w:color="auto" w:fill="D9D9D9"/>
                          </w:tcPr>
                          <w:p w14:paraId="63E20156" w14:textId="77777777" w:rsidR="005C2A41" w:rsidRDefault="00863C9F">
                            <w:pPr>
                              <w:pStyle w:val="TableParagraph"/>
                              <w:spacing w:before="13" w:line="132" w:lineRule="exact"/>
                              <w:ind w:left="26"/>
                              <w:rPr>
                                <w:b/>
                                <w:sz w:val="12"/>
                              </w:rPr>
                            </w:pPr>
                            <w:r>
                              <w:rPr>
                                <w:b/>
                                <w:spacing w:val="-8"/>
                                <w:sz w:val="12"/>
                              </w:rPr>
                              <w:t>ANNUAL</w:t>
                            </w:r>
                            <w:r>
                              <w:rPr>
                                <w:b/>
                                <w:spacing w:val="-5"/>
                                <w:sz w:val="12"/>
                              </w:rPr>
                              <w:t xml:space="preserve"> </w:t>
                            </w:r>
                            <w:r>
                              <w:rPr>
                                <w:b/>
                                <w:spacing w:val="-8"/>
                                <w:sz w:val="12"/>
                              </w:rPr>
                              <w:t>PERCENTAGE</w:t>
                            </w:r>
                            <w:r>
                              <w:rPr>
                                <w:b/>
                                <w:spacing w:val="-4"/>
                                <w:sz w:val="12"/>
                              </w:rPr>
                              <w:t xml:space="preserve"> </w:t>
                            </w:r>
                            <w:r>
                              <w:rPr>
                                <w:b/>
                                <w:spacing w:val="-8"/>
                                <w:sz w:val="12"/>
                              </w:rPr>
                              <w:t>RATE:</w:t>
                            </w:r>
                            <w:r>
                              <w:rPr>
                                <w:b/>
                                <w:spacing w:val="-5"/>
                                <w:sz w:val="12"/>
                              </w:rPr>
                              <w:t xml:space="preserve"> </w:t>
                            </w:r>
                            <w:r>
                              <w:rPr>
                                <w:b/>
                                <w:spacing w:val="-8"/>
                                <w:sz w:val="12"/>
                              </w:rPr>
                              <w:t>(e)</w:t>
                            </w:r>
                          </w:p>
                        </w:tc>
                        <w:tc>
                          <w:tcPr>
                            <w:tcW w:w="2387" w:type="dxa"/>
                            <w:tcBorders>
                              <w:bottom w:val="single" w:sz="4" w:space="0" w:color="FFFFFF"/>
                            </w:tcBorders>
                            <w:shd w:val="clear" w:color="auto" w:fill="D9D9D9"/>
                          </w:tcPr>
                          <w:p w14:paraId="705A1E33" w14:textId="77777777" w:rsidR="005C2A41" w:rsidRDefault="00863C9F">
                            <w:pPr>
                              <w:pStyle w:val="TableParagraph"/>
                              <w:spacing w:before="13" w:line="132" w:lineRule="exact"/>
                              <w:ind w:left="32"/>
                              <w:rPr>
                                <w:b/>
                                <w:sz w:val="12"/>
                              </w:rPr>
                            </w:pPr>
                            <w:r>
                              <w:rPr>
                                <w:b/>
                                <w:spacing w:val="-8"/>
                                <w:sz w:val="12"/>
                              </w:rPr>
                              <w:t>FINANCE</w:t>
                            </w:r>
                            <w:r>
                              <w:rPr>
                                <w:b/>
                                <w:spacing w:val="-11"/>
                                <w:sz w:val="12"/>
                              </w:rPr>
                              <w:t xml:space="preserve"> </w:t>
                            </w:r>
                            <w:r>
                              <w:rPr>
                                <w:b/>
                                <w:spacing w:val="-8"/>
                                <w:sz w:val="12"/>
                              </w:rPr>
                              <w:t>CHARGE:</w:t>
                            </w:r>
                            <w:r>
                              <w:rPr>
                                <w:b/>
                                <w:spacing w:val="-11"/>
                                <w:sz w:val="12"/>
                              </w:rPr>
                              <w:t xml:space="preserve"> </w:t>
                            </w:r>
                            <w:r>
                              <w:rPr>
                                <w:b/>
                                <w:spacing w:val="-8"/>
                                <w:sz w:val="12"/>
                              </w:rPr>
                              <w:t>(e)</w:t>
                            </w:r>
                          </w:p>
                        </w:tc>
                        <w:tc>
                          <w:tcPr>
                            <w:tcW w:w="2407" w:type="dxa"/>
                            <w:tcBorders>
                              <w:top w:val="single" w:sz="4" w:space="0" w:color="000000"/>
                              <w:bottom w:val="nil"/>
                              <w:right w:val="single" w:sz="4" w:space="0" w:color="000000"/>
                            </w:tcBorders>
                          </w:tcPr>
                          <w:p w14:paraId="4C458230" w14:textId="77777777" w:rsidR="005C2A41" w:rsidRDefault="00863C9F">
                            <w:pPr>
                              <w:pStyle w:val="TableParagraph"/>
                              <w:spacing w:line="122" w:lineRule="exact"/>
                              <w:ind w:left="36"/>
                              <w:rPr>
                                <w:b/>
                                <w:sz w:val="12"/>
                              </w:rPr>
                            </w:pPr>
                            <w:r>
                              <w:rPr>
                                <w:b/>
                                <w:spacing w:val="-4"/>
                                <w:sz w:val="12"/>
                              </w:rPr>
                              <w:t>Amount</w:t>
                            </w:r>
                            <w:r>
                              <w:rPr>
                                <w:b/>
                                <w:spacing w:val="1"/>
                                <w:sz w:val="12"/>
                              </w:rPr>
                              <w:t xml:space="preserve"> </w:t>
                            </w:r>
                            <w:r>
                              <w:rPr>
                                <w:b/>
                                <w:spacing w:val="-4"/>
                                <w:sz w:val="12"/>
                              </w:rPr>
                              <w:t>Financed:</w:t>
                            </w:r>
                            <w:r>
                              <w:rPr>
                                <w:b/>
                                <w:spacing w:val="2"/>
                                <w:sz w:val="12"/>
                              </w:rPr>
                              <w:t xml:space="preserve"> </w:t>
                            </w:r>
                            <w:r>
                              <w:rPr>
                                <w:b/>
                                <w:spacing w:val="-4"/>
                                <w:sz w:val="12"/>
                              </w:rPr>
                              <w:t>(e)*</w:t>
                            </w:r>
                          </w:p>
                        </w:tc>
                        <w:tc>
                          <w:tcPr>
                            <w:tcW w:w="2382" w:type="dxa"/>
                            <w:tcBorders>
                              <w:top w:val="single" w:sz="4" w:space="0" w:color="000000"/>
                              <w:left w:val="single" w:sz="4" w:space="0" w:color="000000"/>
                              <w:bottom w:val="nil"/>
                              <w:right w:val="single" w:sz="4" w:space="0" w:color="000000"/>
                            </w:tcBorders>
                          </w:tcPr>
                          <w:p w14:paraId="21A0486D" w14:textId="77777777" w:rsidR="005C2A41" w:rsidRDefault="00863C9F">
                            <w:pPr>
                              <w:pStyle w:val="TableParagraph"/>
                              <w:spacing w:line="122" w:lineRule="exact"/>
                              <w:ind w:left="38"/>
                              <w:rPr>
                                <w:b/>
                                <w:sz w:val="12"/>
                              </w:rPr>
                            </w:pPr>
                            <w:r>
                              <w:rPr>
                                <w:b/>
                                <w:spacing w:val="-4"/>
                                <w:sz w:val="12"/>
                              </w:rPr>
                              <w:t>Total</w:t>
                            </w:r>
                            <w:r>
                              <w:rPr>
                                <w:b/>
                                <w:spacing w:val="2"/>
                                <w:sz w:val="12"/>
                              </w:rPr>
                              <w:t xml:space="preserve"> </w:t>
                            </w:r>
                            <w:r>
                              <w:rPr>
                                <w:b/>
                                <w:spacing w:val="-4"/>
                                <w:sz w:val="12"/>
                              </w:rPr>
                              <w:t>of</w:t>
                            </w:r>
                            <w:r>
                              <w:rPr>
                                <w:b/>
                                <w:spacing w:val="3"/>
                                <w:sz w:val="12"/>
                              </w:rPr>
                              <w:t xml:space="preserve"> </w:t>
                            </w:r>
                            <w:r>
                              <w:rPr>
                                <w:b/>
                                <w:spacing w:val="-4"/>
                                <w:sz w:val="12"/>
                              </w:rPr>
                              <w:t>Payments:</w:t>
                            </w:r>
                            <w:r>
                              <w:rPr>
                                <w:b/>
                                <w:spacing w:val="3"/>
                                <w:sz w:val="12"/>
                              </w:rPr>
                              <w:t xml:space="preserve"> </w:t>
                            </w:r>
                            <w:r>
                              <w:rPr>
                                <w:b/>
                                <w:spacing w:val="-5"/>
                                <w:sz w:val="12"/>
                              </w:rPr>
                              <w:t>(e)</w:t>
                            </w:r>
                          </w:p>
                        </w:tc>
                      </w:tr>
                      <w:tr w:rsidR="005C2A41" w14:paraId="7C36F1BB" w14:textId="77777777">
                        <w:trPr>
                          <w:trHeight w:val="316"/>
                        </w:trPr>
                        <w:tc>
                          <w:tcPr>
                            <w:tcW w:w="2347" w:type="dxa"/>
                            <w:tcBorders>
                              <w:top w:val="single" w:sz="4" w:space="0" w:color="FFFFFF"/>
                              <w:bottom w:val="single" w:sz="4" w:space="0" w:color="FFFFFF"/>
                            </w:tcBorders>
                            <w:shd w:val="clear" w:color="auto" w:fill="D9D9D9"/>
                          </w:tcPr>
                          <w:p w14:paraId="3A56BC07" w14:textId="77777777" w:rsidR="005C2A41" w:rsidRDefault="00863C9F">
                            <w:pPr>
                              <w:pStyle w:val="TableParagraph"/>
                              <w:spacing w:before="16"/>
                              <w:ind w:left="26"/>
                              <w:rPr>
                                <w:sz w:val="12"/>
                              </w:rPr>
                            </w:pPr>
                            <w:r>
                              <w:rPr>
                                <w:sz w:val="12"/>
                              </w:rPr>
                              <w:t>The</w:t>
                            </w:r>
                            <w:r>
                              <w:rPr>
                                <w:spacing w:val="-8"/>
                                <w:sz w:val="12"/>
                              </w:rPr>
                              <w:t xml:space="preserve"> </w:t>
                            </w:r>
                            <w:r>
                              <w:rPr>
                                <w:sz w:val="12"/>
                              </w:rPr>
                              <w:t>cost</w:t>
                            </w:r>
                            <w:r>
                              <w:rPr>
                                <w:spacing w:val="-7"/>
                                <w:sz w:val="12"/>
                              </w:rPr>
                              <w:t xml:space="preserve"> </w:t>
                            </w:r>
                            <w:r>
                              <w:rPr>
                                <w:sz w:val="12"/>
                              </w:rPr>
                              <w:t>of</w:t>
                            </w:r>
                            <w:r>
                              <w:rPr>
                                <w:spacing w:val="-8"/>
                                <w:sz w:val="12"/>
                              </w:rPr>
                              <w:t xml:space="preserve"> </w:t>
                            </w:r>
                            <w:r>
                              <w:rPr>
                                <w:sz w:val="12"/>
                              </w:rPr>
                              <w:t>your</w:t>
                            </w:r>
                            <w:r>
                              <w:rPr>
                                <w:spacing w:val="-7"/>
                                <w:sz w:val="12"/>
                              </w:rPr>
                              <w:t xml:space="preserve"> </w:t>
                            </w:r>
                            <w:r>
                              <w:rPr>
                                <w:sz w:val="12"/>
                              </w:rPr>
                              <w:t>credit</w:t>
                            </w:r>
                            <w:r>
                              <w:rPr>
                                <w:spacing w:val="-8"/>
                                <w:sz w:val="12"/>
                              </w:rPr>
                              <w:t xml:space="preserve"> </w:t>
                            </w:r>
                            <w:r>
                              <w:rPr>
                                <w:sz w:val="12"/>
                              </w:rPr>
                              <w:t>as</w:t>
                            </w:r>
                            <w:r>
                              <w:rPr>
                                <w:spacing w:val="-7"/>
                                <w:sz w:val="12"/>
                              </w:rPr>
                              <w:t xml:space="preserve"> </w:t>
                            </w:r>
                            <w:r>
                              <w:rPr>
                                <w:sz w:val="12"/>
                              </w:rPr>
                              <w:t>a</w:t>
                            </w:r>
                            <w:r>
                              <w:rPr>
                                <w:spacing w:val="-7"/>
                                <w:sz w:val="12"/>
                              </w:rPr>
                              <w:t xml:space="preserve"> </w:t>
                            </w:r>
                            <w:r>
                              <w:rPr>
                                <w:sz w:val="12"/>
                              </w:rPr>
                              <w:t>yearly</w:t>
                            </w:r>
                            <w:r>
                              <w:rPr>
                                <w:spacing w:val="-8"/>
                                <w:sz w:val="12"/>
                              </w:rPr>
                              <w:t xml:space="preserve"> </w:t>
                            </w:r>
                            <w:r>
                              <w:rPr>
                                <w:spacing w:val="-2"/>
                                <w:sz w:val="12"/>
                              </w:rPr>
                              <w:t>rate.</w:t>
                            </w:r>
                          </w:p>
                        </w:tc>
                        <w:tc>
                          <w:tcPr>
                            <w:tcW w:w="2387" w:type="dxa"/>
                            <w:tcBorders>
                              <w:top w:val="single" w:sz="4" w:space="0" w:color="FFFFFF"/>
                              <w:bottom w:val="single" w:sz="4" w:space="0" w:color="FFFFFF"/>
                            </w:tcBorders>
                            <w:shd w:val="clear" w:color="auto" w:fill="D9D9D9"/>
                          </w:tcPr>
                          <w:p w14:paraId="2C783681" w14:textId="77777777" w:rsidR="005C2A41" w:rsidRDefault="00863C9F">
                            <w:pPr>
                              <w:pStyle w:val="TableParagraph"/>
                              <w:spacing w:before="16"/>
                              <w:ind w:left="32"/>
                              <w:rPr>
                                <w:sz w:val="12"/>
                              </w:rPr>
                            </w:pPr>
                            <w:r>
                              <w:rPr>
                                <w:sz w:val="12"/>
                              </w:rPr>
                              <w:t>The</w:t>
                            </w:r>
                            <w:r>
                              <w:rPr>
                                <w:spacing w:val="-3"/>
                                <w:sz w:val="12"/>
                              </w:rPr>
                              <w:t xml:space="preserve"> </w:t>
                            </w:r>
                            <w:r>
                              <w:rPr>
                                <w:sz w:val="12"/>
                              </w:rPr>
                              <w:t>dollar</w:t>
                            </w:r>
                            <w:r>
                              <w:rPr>
                                <w:spacing w:val="-2"/>
                                <w:sz w:val="12"/>
                              </w:rPr>
                              <w:t xml:space="preserve"> </w:t>
                            </w:r>
                            <w:r>
                              <w:rPr>
                                <w:sz w:val="12"/>
                              </w:rPr>
                              <w:t>amount</w:t>
                            </w:r>
                            <w:r>
                              <w:rPr>
                                <w:spacing w:val="-2"/>
                                <w:sz w:val="12"/>
                              </w:rPr>
                              <w:t xml:space="preserve"> </w:t>
                            </w:r>
                            <w:r>
                              <w:rPr>
                                <w:sz w:val="12"/>
                              </w:rPr>
                              <w:t>the</w:t>
                            </w:r>
                            <w:r>
                              <w:rPr>
                                <w:spacing w:val="-3"/>
                                <w:sz w:val="12"/>
                              </w:rPr>
                              <w:t xml:space="preserve"> </w:t>
                            </w:r>
                            <w:r>
                              <w:rPr>
                                <w:sz w:val="12"/>
                              </w:rPr>
                              <w:t>credit</w:t>
                            </w:r>
                            <w:r>
                              <w:rPr>
                                <w:spacing w:val="-2"/>
                                <w:sz w:val="12"/>
                              </w:rPr>
                              <w:t xml:space="preserve"> </w:t>
                            </w:r>
                            <w:r>
                              <w:rPr>
                                <w:sz w:val="12"/>
                              </w:rPr>
                              <w:t>will</w:t>
                            </w:r>
                            <w:r>
                              <w:rPr>
                                <w:spacing w:val="-2"/>
                                <w:sz w:val="12"/>
                              </w:rPr>
                              <w:t xml:space="preserve"> </w:t>
                            </w:r>
                            <w:r>
                              <w:rPr>
                                <w:sz w:val="12"/>
                              </w:rPr>
                              <w:t>cost</w:t>
                            </w:r>
                            <w:r>
                              <w:rPr>
                                <w:spacing w:val="-2"/>
                                <w:sz w:val="12"/>
                              </w:rPr>
                              <w:t xml:space="preserve"> </w:t>
                            </w:r>
                            <w:r>
                              <w:rPr>
                                <w:spacing w:val="-4"/>
                                <w:sz w:val="12"/>
                              </w:rPr>
                              <w:t>you.</w:t>
                            </w:r>
                          </w:p>
                        </w:tc>
                        <w:tc>
                          <w:tcPr>
                            <w:tcW w:w="2407" w:type="dxa"/>
                            <w:vMerge w:val="restart"/>
                            <w:tcBorders>
                              <w:top w:val="nil"/>
                              <w:bottom w:val="single" w:sz="4" w:space="0" w:color="000000"/>
                              <w:right w:val="single" w:sz="4" w:space="0" w:color="000000"/>
                            </w:tcBorders>
                          </w:tcPr>
                          <w:p w14:paraId="1ACFC42A" w14:textId="77777777" w:rsidR="005C2A41" w:rsidRDefault="00863C9F">
                            <w:pPr>
                              <w:pStyle w:val="TableParagraph"/>
                              <w:spacing w:before="16" w:line="256" w:lineRule="auto"/>
                              <w:ind w:left="36"/>
                              <w:rPr>
                                <w:sz w:val="12"/>
                              </w:rPr>
                            </w:pPr>
                            <w:r>
                              <w:rPr>
                                <w:sz w:val="12"/>
                              </w:rPr>
                              <w:t>The</w:t>
                            </w:r>
                            <w:r>
                              <w:rPr>
                                <w:spacing w:val="-6"/>
                                <w:sz w:val="12"/>
                              </w:rPr>
                              <w:t xml:space="preserve"> </w:t>
                            </w:r>
                            <w:r>
                              <w:rPr>
                                <w:sz w:val="12"/>
                              </w:rPr>
                              <w:t>amount</w:t>
                            </w:r>
                            <w:r>
                              <w:rPr>
                                <w:spacing w:val="-6"/>
                                <w:sz w:val="12"/>
                              </w:rPr>
                              <w:t xml:space="preserve"> </w:t>
                            </w:r>
                            <w:r>
                              <w:rPr>
                                <w:sz w:val="12"/>
                              </w:rPr>
                              <w:t>of</w:t>
                            </w:r>
                            <w:r>
                              <w:rPr>
                                <w:spacing w:val="-6"/>
                                <w:sz w:val="12"/>
                              </w:rPr>
                              <w:t xml:space="preserve"> </w:t>
                            </w:r>
                            <w:r>
                              <w:rPr>
                                <w:sz w:val="12"/>
                              </w:rPr>
                              <w:t>credit</w:t>
                            </w:r>
                            <w:r>
                              <w:rPr>
                                <w:spacing w:val="-6"/>
                                <w:sz w:val="12"/>
                              </w:rPr>
                              <w:t xml:space="preserve"> </w:t>
                            </w:r>
                            <w:r>
                              <w:rPr>
                                <w:sz w:val="12"/>
                              </w:rPr>
                              <w:t>provided</w:t>
                            </w:r>
                            <w:r>
                              <w:rPr>
                                <w:spacing w:val="-6"/>
                                <w:sz w:val="12"/>
                              </w:rPr>
                              <w:t xml:space="preserve"> </w:t>
                            </w:r>
                            <w:r>
                              <w:rPr>
                                <w:sz w:val="12"/>
                              </w:rPr>
                              <w:t>to</w:t>
                            </w:r>
                            <w:r>
                              <w:rPr>
                                <w:spacing w:val="-6"/>
                                <w:sz w:val="12"/>
                              </w:rPr>
                              <w:t xml:space="preserve"> </w:t>
                            </w:r>
                            <w:r>
                              <w:rPr>
                                <w:sz w:val="12"/>
                              </w:rPr>
                              <w:t>you</w:t>
                            </w:r>
                            <w:r>
                              <w:rPr>
                                <w:spacing w:val="-6"/>
                                <w:sz w:val="12"/>
                              </w:rPr>
                              <w:t xml:space="preserve"> </w:t>
                            </w:r>
                            <w:r>
                              <w:rPr>
                                <w:sz w:val="12"/>
                              </w:rPr>
                              <w:t>or</w:t>
                            </w:r>
                            <w:r>
                              <w:rPr>
                                <w:spacing w:val="-6"/>
                                <w:sz w:val="12"/>
                              </w:rPr>
                              <w:t xml:space="preserve"> </w:t>
                            </w:r>
                            <w:r>
                              <w:rPr>
                                <w:sz w:val="12"/>
                              </w:rPr>
                              <w:t>on</w:t>
                            </w:r>
                            <w:r>
                              <w:rPr>
                                <w:spacing w:val="40"/>
                                <w:sz w:val="12"/>
                              </w:rPr>
                              <w:t xml:space="preserve"> </w:t>
                            </w:r>
                            <w:r>
                              <w:rPr>
                                <w:sz w:val="12"/>
                              </w:rPr>
                              <w:t>your</w:t>
                            </w:r>
                            <w:r>
                              <w:rPr>
                                <w:spacing w:val="-7"/>
                                <w:sz w:val="12"/>
                              </w:rPr>
                              <w:t xml:space="preserve"> </w:t>
                            </w:r>
                            <w:r>
                              <w:rPr>
                                <w:sz w:val="12"/>
                              </w:rPr>
                              <w:t>behalf.</w:t>
                            </w:r>
                          </w:p>
                          <w:p w14:paraId="2FA535CF" w14:textId="77777777" w:rsidR="005C2A41" w:rsidRDefault="00863C9F">
                            <w:pPr>
                              <w:pStyle w:val="TableParagraph"/>
                              <w:spacing w:before="32" w:line="167" w:lineRule="exact"/>
                              <w:ind w:left="55"/>
                              <w:jc w:val="center"/>
                              <w:rPr>
                                <w:sz w:val="16"/>
                              </w:rPr>
                            </w:pPr>
                            <w:r>
                              <w:rPr>
                                <w:spacing w:val="-2"/>
                                <w:sz w:val="16"/>
                              </w:rPr>
                              <w:t>$6,000.00</w:t>
                            </w:r>
                          </w:p>
                        </w:tc>
                        <w:tc>
                          <w:tcPr>
                            <w:tcW w:w="2382" w:type="dxa"/>
                            <w:vMerge w:val="restart"/>
                            <w:tcBorders>
                              <w:top w:val="nil"/>
                              <w:left w:val="single" w:sz="4" w:space="0" w:color="000000"/>
                              <w:bottom w:val="single" w:sz="4" w:space="0" w:color="000000"/>
                              <w:right w:val="single" w:sz="4" w:space="0" w:color="000000"/>
                            </w:tcBorders>
                          </w:tcPr>
                          <w:p w14:paraId="700E02AA" w14:textId="77777777" w:rsidR="005C2A41" w:rsidRDefault="00863C9F">
                            <w:pPr>
                              <w:pStyle w:val="TableParagraph"/>
                              <w:spacing w:before="16" w:line="256" w:lineRule="auto"/>
                              <w:ind w:left="38" w:right="7"/>
                              <w:rPr>
                                <w:sz w:val="12"/>
                              </w:rPr>
                            </w:pPr>
                            <w:r>
                              <w:rPr>
                                <w:sz w:val="12"/>
                              </w:rPr>
                              <w:t>The</w:t>
                            </w:r>
                            <w:r>
                              <w:rPr>
                                <w:spacing w:val="-5"/>
                                <w:sz w:val="12"/>
                              </w:rPr>
                              <w:t xml:space="preserve"> </w:t>
                            </w:r>
                            <w:r>
                              <w:rPr>
                                <w:sz w:val="12"/>
                              </w:rPr>
                              <w:t>amount</w:t>
                            </w:r>
                            <w:r>
                              <w:rPr>
                                <w:spacing w:val="-5"/>
                                <w:sz w:val="12"/>
                              </w:rPr>
                              <w:t xml:space="preserve"> </w:t>
                            </w:r>
                            <w:r>
                              <w:rPr>
                                <w:sz w:val="12"/>
                              </w:rPr>
                              <w:t>you</w:t>
                            </w:r>
                            <w:r>
                              <w:rPr>
                                <w:spacing w:val="-5"/>
                                <w:sz w:val="12"/>
                              </w:rPr>
                              <w:t xml:space="preserve"> </w:t>
                            </w:r>
                            <w:r>
                              <w:rPr>
                                <w:sz w:val="12"/>
                              </w:rPr>
                              <w:t>will</w:t>
                            </w:r>
                            <w:r>
                              <w:rPr>
                                <w:spacing w:val="-5"/>
                                <w:sz w:val="12"/>
                              </w:rPr>
                              <w:t xml:space="preserve"> </w:t>
                            </w:r>
                            <w:r>
                              <w:rPr>
                                <w:sz w:val="12"/>
                              </w:rPr>
                              <w:t>have</w:t>
                            </w:r>
                            <w:r>
                              <w:rPr>
                                <w:spacing w:val="-5"/>
                                <w:sz w:val="12"/>
                              </w:rPr>
                              <w:t xml:space="preserve"> </w:t>
                            </w:r>
                            <w:r>
                              <w:rPr>
                                <w:sz w:val="12"/>
                              </w:rPr>
                              <w:t>paid</w:t>
                            </w:r>
                            <w:r>
                              <w:rPr>
                                <w:spacing w:val="-5"/>
                                <w:sz w:val="12"/>
                              </w:rPr>
                              <w:t xml:space="preserve"> </w:t>
                            </w:r>
                            <w:r>
                              <w:rPr>
                                <w:sz w:val="12"/>
                              </w:rPr>
                              <w:t>after</w:t>
                            </w:r>
                            <w:r>
                              <w:rPr>
                                <w:spacing w:val="-5"/>
                                <w:sz w:val="12"/>
                              </w:rPr>
                              <w:t xml:space="preserve"> </w:t>
                            </w:r>
                            <w:r>
                              <w:rPr>
                                <w:sz w:val="12"/>
                              </w:rPr>
                              <w:t>you</w:t>
                            </w:r>
                            <w:r>
                              <w:rPr>
                                <w:spacing w:val="40"/>
                                <w:sz w:val="12"/>
                              </w:rPr>
                              <w:t xml:space="preserve"> </w:t>
                            </w:r>
                            <w:r>
                              <w:rPr>
                                <w:sz w:val="12"/>
                              </w:rPr>
                              <w:t>have</w:t>
                            </w:r>
                            <w:r>
                              <w:rPr>
                                <w:spacing w:val="4"/>
                                <w:sz w:val="12"/>
                              </w:rPr>
                              <w:t xml:space="preserve"> </w:t>
                            </w:r>
                            <w:r>
                              <w:rPr>
                                <w:sz w:val="12"/>
                              </w:rPr>
                              <w:t>made</w:t>
                            </w:r>
                            <w:r>
                              <w:rPr>
                                <w:spacing w:val="4"/>
                                <w:sz w:val="12"/>
                              </w:rPr>
                              <w:t xml:space="preserve"> </w:t>
                            </w:r>
                            <w:r>
                              <w:rPr>
                                <w:sz w:val="12"/>
                              </w:rPr>
                              <w:t>all</w:t>
                            </w:r>
                            <w:r>
                              <w:rPr>
                                <w:spacing w:val="4"/>
                                <w:sz w:val="12"/>
                              </w:rPr>
                              <w:t xml:space="preserve"> </w:t>
                            </w:r>
                            <w:r>
                              <w:rPr>
                                <w:sz w:val="12"/>
                              </w:rPr>
                              <w:t>payments</w:t>
                            </w:r>
                            <w:r>
                              <w:rPr>
                                <w:spacing w:val="4"/>
                                <w:sz w:val="12"/>
                              </w:rPr>
                              <w:t xml:space="preserve"> </w:t>
                            </w:r>
                            <w:r>
                              <w:rPr>
                                <w:sz w:val="12"/>
                              </w:rPr>
                              <w:t>as</w:t>
                            </w:r>
                            <w:r>
                              <w:rPr>
                                <w:spacing w:val="4"/>
                                <w:sz w:val="12"/>
                              </w:rPr>
                              <w:t xml:space="preserve"> </w:t>
                            </w:r>
                            <w:r>
                              <w:rPr>
                                <w:spacing w:val="-2"/>
                                <w:sz w:val="12"/>
                              </w:rPr>
                              <w:t>scheduled.</w:t>
                            </w:r>
                          </w:p>
                          <w:p w14:paraId="64892400" w14:textId="77777777" w:rsidR="005C2A41" w:rsidRDefault="00863C9F">
                            <w:pPr>
                              <w:pStyle w:val="TableParagraph"/>
                              <w:spacing w:before="32" w:line="167" w:lineRule="exact"/>
                              <w:ind w:left="819"/>
                              <w:rPr>
                                <w:sz w:val="16"/>
                              </w:rPr>
                            </w:pPr>
                            <w:r>
                              <w:rPr>
                                <w:spacing w:val="-2"/>
                                <w:sz w:val="16"/>
                              </w:rPr>
                              <w:t>$13,535.57</w:t>
                            </w:r>
                          </w:p>
                        </w:tc>
                      </w:tr>
                      <w:tr w:rsidR="005C2A41" w14:paraId="2D660068" w14:textId="77777777">
                        <w:trPr>
                          <w:trHeight w:val="204"/>
                        </w:trPr>
                        <w:tc>
                          <w:tcPr>
                            <w:tcW w:w="2347" w:type="dxa"/>
                            <w:tcBorders>
                              <w:top w:val="single" w:sz="4" w:space="0" w:color="FFFFFF"/>
                            </w:tcBorders>
                            <w:shd w:val="clear" w:color="auto" w:fill="D9D9D9"/>
                          </w:tcPr>
                          <w:p w14:paraId="62E49C0D" w14:textId="77777777" w:rsidR="005C2A41" w:rsidRDefault="00863C9F">
                            <w:pPr>
                              <w:pStyle w:val="TableParagraph"/>
                              <w:spacing w:before="8" w:line="177" w:lineRule="exact"/>
                              <w:ind w:left="44" w:right="10"/>
                              <w:jc w:val="center"/>
                              <w:rPr>
                                <w:sz w:val="16"/>
                              </w:rPr>
                            </w:pPr>
                            <w:r>
                              <w:rPr>
                                <w:spacing w:val="-2"/>
                                <w:sz w:val="16"/>
                              </w:rPr>
                              <w:t>11.189%</w:t>
                            </w:r>
                          </w:p>
                        </w:tc>
                        <w:tc>
                          <w:tcPr>
                            <w:tcW w:w="2387" w:type="dxa"/>
                            <w:tcBorders>
                              <w:top w:val="single" w:sz="4" w:space="0" w:color="FFFFFF"/>
                            </w:tcBorders>
                            <w:shd w:val="clear" w:color="auto" w:fill="D9D9D9"/>
                          </w:tcPr>
                          <w:p w14:paraId="77438825" w14:textId="77777777" w:rsidR="005C2A41" w:rsidRDefault="00863C9F">
                            <w:pPr>
                              <w:pStyle w:val="TableParagraph"/>
                              <w:spacing w:before="8" w:line="177" w:lineRule="exact"/>
                              <w:ind w:left="83" w:right="39"/>
                              <w:jc w:val="center"/>
                              <w:rPr>
                                <w:sz w:val="16"/>
                              </w:rPr>
                            </w:pPr>
                            <w:r>
                              <w:rPr>
                                <w:spacing w:val="-2"/>
                                <w:sz w:val="16"/>
                              </w:rPr>
                              <w:t>$7,535.57</w:t>
                            </w:r>
                          </w:p>
                        </w:tc>
                        <w:tc>
                          <w:tcPr>
                            <w:tcW w:w="2407" w:type="dxa"/>
                            <w:vMerge/>
                            <w:tcBorders>
                              <w:top w:val="nil"/>
                              <w:bottom w:val="single" w:sz="4" w:space="0" w:color="000000"/>
                              <w:right w:val="single" w:sz="4" w:space="0" w:color="000000"/>
                            </w:tcBorders>
                          </w:tcPr>
                          <w:p w14:paraId="74CAE315" w14:textId="77777777" w:rsidR="005C2A41" w:rsidRDefault="005C2A41">
                            <w:pPr>
                              <w:rPr>
                                <w:sz w:val="2"/>
                                <w:szCs w:val="2"/>
                              </w:rPr>
                            </w:pPr>
                          </w:p>
                        </w:tc>
                        <w:tc>
                          <w:tcPr>
                            <w:tcW w:w="2382" w:type="dxa"/>
                            <w:vMerge/>
                            <w:tcBorders>
                              <w:top w:val="nil"/>
                              <w:left w:val="single" w:sz="4" w:space="0" w:color="000000"/>
                              <w:bottom w:val="single" w:sz="4" w:space="0" w:color="000000"/>
                              <w:right w:val="single" w:sz="4" w:space="0" w:color="000000"/>
                            </w:tcBorders>
                          </w:tcPr>
                          <w:p w14:paraId="26768F59" w14:textId="77777777" w:rsidR="005C2A41" w:rsidRDefault="005C2A41">
                            <w:pPr>
                              <w:rPr>
                                <w:sz w:val="2"/>
                                <w:szCs w:val="2"/>
                              </w:rPr>
                            </w:pPr>
                          </w:p>
                        </w:tc>
                      </w:tr>
                    </w:tbl>
                    <w:p w14:paraId="3D2A5CAA" w14:textId="77777777" w:rsidR="005C2A41" w:rsidRDefault="005C2A41">
                      <w:pPr>
                        <w:pStyle w:val="BodyText"/>
                      </w:pPr>
                    </w:p>
                  </w:txbxContent>
                </v:textbox>
                <w10:wrap anchorx="page"/>
              </v:shape>
            </w:pict>
          </mc:Fallback>
        </mc:AlternateContent>
      </w:r>
      <w:r>
        <w:rPr>
          <w:b/>
          <w:spacing w:val="-2"/>
          <w:sz w:val="15"/>
        </w:rPr>
        <w:t>If</w:t>
      </w:r>
      <w:r>
        <w:rPr>
          <w:b/>
          <w:spacing w:val="-6"/>
          <w:sz w:val="15"/>
        </w:rPr>
        <w:t xml:space="preserve"> </w:t>
      </w:r>
      <w:r>
        <w:rPr>
          <w:b/>
          <w:spacing w:val="-2"/>
          <w:sz w:val="15"/>
        </w:rPr>
        <w:t>you</w:t>
      </w:r>
      <w:r>
        <w:rPr>
          <w:b/>
          <w:spacing w:val="-6"/>
          <w:sz w:val="15"/>
        </w:rPr>
        <w:t xml:space="preserve"> </w:t>
      </w:r>
      <w:r>
        <w:rPr>
          <w:b/>
          <w:spacing w:val="-2"/>
          <w:sz w:val="15"/>
        </w:rPr>
        <w:t>are</w:t>
      </w:r>
      <w:r>
        <w:rPr>
          <w:b/>
          <w:spacing w:val="-6"/>
          <w:sz w:val="15"/>
        </w:rPr>
        <w:t xml:space="preserve"> </w:t>
      </w:r>
      <w:r>
        <w:rPr>
          <w:b/>
          <w:spacing w:val="-2"/>
          <w:sz w:val="15"/>
        </w:rPr>
        <w:t>not</w:t>
      </w:r>
      <w:r>
        <w:rPr>
          <w:b/>
          <w:spacing w:val="-6"/>
          <w:sz w:val="15"/>
        </w:rPr>
        <w:t xml:space="preserve"> </w:t>
      </w:r>
      <w:r>
        <w:rPr>
          <w:b/>
          <w:spacing w:val="-2"/>
          <w:sz w:val="15"/>
        </w:rPr>
        <w:t>satisfied</w:t>
      </w:r>
      <w:r>
        <w:rPr>
          <w:b/>
          <w:spacing w:val="-6"/>
          <w:sz w:val="15"/>
        </w:rPr>
        <w:t xml:space="preserve"> </w:t>
      </w:r>
      <w:r>
        <w:rPr>
          <w:b/>
          <w:spacing w:val="-2"/>
          <w:sz w:val="15"/>
        </w:rPr>
        <w:t>with</w:t>
      </w:r>
      <w:r>
        <w:rPr>
          <w:b/>
          <w:spacing w:val="-6"/>
          <w:sz w:val="15"/>
        </w:rPr>
        <w:t xml:space="preserve"> </w:t>
      </w:r>
      <w:r>
        <w:rPr>
          <w:b/>
          <w:spacing w:val="-2"/>
          <w:sz w:val="15"/>
        </w:rPr>
        <w:t>the</w:t>
      </w:r>
      <w:r>
        <w:rPr>
          <w:b/>
          <w:spacing w:val="-6"/>
          <w:sz w:val="15"/>
        </w:rPr>
        <w:t xml:space="preserve"> </w:t>
      </w:r>
      <w:r>
        <w:rPr>
          <w:b/>
          <w:spacing w:val="-2"/>
          <w:sz w:val="15"/>
        </w:rPr>
        <w:t>terms</w:t>
      </w:r>
      <w:r>
        <w:rPr>
          <w:b/>
          <w:spacing w:val="-6"/>
          <w:sz w:val="15"/>
        </w:rPr>
        <w:t xml:space="preserve"> </w:t>
      </w:r>
      <w:r>
        <w:rPr>
          <w:b/>
          <w:spacing w:val="-2"/>
          <w:sz w:val="15"/>
        </w:rPr>
        <w:t>of</w:t>
      </w:r>
      <w:r>
        <w:rPr>
          <w:b/>
          <w:spacing w:val="-6"/>
          <w:sz w:val="15"/>
        </w:rPr>
        <w:t xml:space="preserve"> </w:t>
      </w:r>
      <w:r>
        <w:rPr>
          <w:b/>
          <w:spacing w:val="-2"/>
          <w:sz w:val="15"/>
        </w:rPr>
        <w:t>this</w:t>
      </w:r>
      <w:r>
        <w:rPr>
          <w:b/>
          <w:spacing w:val="-6"/>
          <w:sz w:val="15"/>
        </w:rPr>
        <w:t xml:space="preserve"> </w:t>
      </w:r>
      <w:r>
        <w:rPr>
          <w:b/>
          <w:spacing w:val="-2"/>
          <w:sz w:val="15"/>
        </w:rPr>
        <w:t>loan,</w:t>
      </w:r>
      <w:r>
        <w:rPr>
          <w:b/>
          <w:spacing w:val="-6"/>
          <w:sz w:val="15"/>
        </w:rPr>
        <w:t xml:space="preserve"> </w:t>
      </w:r>
      <w:r>
        <w:rPr>
          <w:b/>
          <w:spacing w:val="-2"/>
          <w:sz w:val="15"/>
        </w:rPr>
        <w:t>you</w:t>
      </w:r>
      <w:r>
        <w:rPr>
          <w:b/>
          <w:spacing w:val="-6"/>
          <w:sz w:val="15"/>
        </w:rPr>
        <w:t xml:space="preserve"> </w:t>
      </w:r>
      <w:r>
        <w:rPr>
          <w:b/>
          <w:spacing w:val="-2"/>
          <w:sz w:val="15"/>
        </w:rPr>
        <w:t>may</w:t>
      </w:r>
      <w:r>
        <w:rPr>
          <w:b/>
          <w:spacing w:val="-6"/>
          <w:sz w:val="15"/>
        </w:rPr>
        <w:t xml:space="preserve"> </w:t>
      </w:r>
      <w:r>
        <w:rPr>
          <w:b/>
          <w:spacing w:val="-2"/>
          <w:sz w:val="15"/>
        </w:rPr>
        <w:t>cancel</w:t>
      </w:r>
      <w:r>
        <w:rPr>
          <w:b/>
          <w:spacing w:val="-6"/>
          <w:sz w:val="15"/>
        </w:rPr>
        <w:t xml:space="preserve"> </w:t>
      </w:r>
      <w:r>
        <w:rPr>
          <w:b/>
          <w:spacing w:val="-2"/>
          <w:sz w:val="15"/>
        </w:rPr>
        <w:t>the</w:t>
      </w:r>
      <w:r>
        <w:rPr>
          <w:b/>
          <w:spacing w:val="-6"/>
          <w:sz w:val="15"/>
        </w:rPr>
        <w:t xml:space="preserve"> </w:t>
      </w:r>
      <w:r>
        <w:rPr>
          <w:b/>
          <w:spacing w:val="-2"/>
          <w:sz w:val="15"/>
        </w:rPr>
        <w:t>Promissory</w:t>
      </w:r>
      <w:r>
        <w:rPr>
          <w:b/>
          <w:spacing w:val="-6"/>
          <w:sz w:val="15"/>
        </w:rPr>
        <w:t xml:space="preserve"> </w:t>
      </w:r>
      <w:r>
        <w:rPr>
          <w:b/>
          <w:spacing w:val="-2"/>
          <w:sz w:val="15"/>
        </w:rPr>
        <w:t>Note</w:t>
      </w:r>
      <w:r>
        <w:rPr>
          <w:b/>
          <w:spacing w:val="-6"/>
          <w:sz w:val="15"/>
        </w:rPr>
        <w:t xml:space="preserve"> </w:t>
      </w:r>
      <w:r>
        <w:rPr>
          <w:b/>
          <w:spacing w:val="-2"/>
          <w:sz w:val="15"/>
        </w:rPr>
        <w:t>and</w:t>
      </w:r>
      <w:r>
        <w:rPr>
          <w:b/>
          <w:spacing w:val="-6"/>
          <w:sz w:val="15"/>
        </w:rPr>
        <w:t xml:space="preserve"> </w:t>
      </w:r>
      <w:r>
        <w:rPr>
          <w:b/>
          <w:spacing w:val="-2"/>
          <w:sz w:val="15"/>
        </w:rPr>
        <w:t>all</w:t>
      </w:r>
      <w:r>
        <w:rPr>
          <w:b/>
          <w:spacing w:val="-6"/>
          <w:sz w:val="15"/>
        </w:rPr>
        <w:t xml:space="preserve"> </w:t>
      </w:r>
      <w:r>
        <w:rPr>
          <w:b/>
          <w:spacing w:val="-2"/>
          <w:sz w:val="15"/>
        </w:rPr>
        <w:t>disbursements.</w:t>
      </w:r>
      <w:r>
        <w:rPr>
          <w:b/>
          <w:spacing w:val="-6"/>
          <w:sz w:val="15"/>
        </w:rPr>
        <w:t xml:space="preserve"> </w:t>
      </w:r>
      <w:r>
        <w:rPr>
          <w:b/>
          <w:spacing w:val="-2"/>
          <w:sz w:val="15"/>
        </w:rPr>
        <w:t>To</w:t>
      </w:r>
      <w:r>
        <w:rPr>
          <w:b/>
          <w:spacing w:val="-6"/>
          <w:sz w:val="15"/>
        </w:rPr>
        <w:t xml:space="preserve"> </w:t>
      </w:r>
      <w:r>
        <w:rPr>
          <w:b/>
          <w:spacing w:val="-2"/>
          <w:sz w:val="15"/>
        </w:rPr>
        <w:t>cancel,</w:t>
      </w:r>
      <w:r>
        <w:rPr>
          <w:b/>
          <w:spacing w:val="-6"/>
          <w:sz w:val="15"/>
        </w:rPr>
        <w:t xml:space="preserve"> </w:t>
      </w:r>
      <w:r>
        <w:rPr>
          <w:b/>
          <w:spacing w:val="-2"/>
          <w:sz w:val="15"/>
        </w:rPr>
        <w:t>you</w:t>
      </w:r>
      <w:r>
        <w:rPr>
          <w:b/>
          <w:spacing w:val="-6"/>
          <w:sz w:val="15"/>
        </w:rPr>
        <w:t xml:space="preserve"> </w:t>
      </w:r>
      <w:r>
        <w:rPr>
          <w:b/>
          <w:spacing w:val="-2"/>
          <w:sz w:val="15"/>
        </w:rPr>
        <w:t>must</w:t>
      </w:r>
      <w:r>
        <w:rPr>
          <w:b/>
          <w:spacing w:val="-6"/>
          <w:sz w:val="15"/>
        </w:rPr>
        <w:t xml:space="preserve"> </w:t>
      </w:r>
      <w:r>
        <w:rPr>
          <w:b/>
          <w:spacing w:val="-2"/>
          <w:sz w:val="15"/>
        </w:rPr>
        <w:t>contact</w:t>
      </w:r>
      <w:r>
        <w:rPr>
          <w:b/>
          <w:spacing w:val="-3"/>
          <w:sz w:val="15"/>
        </w:rPr>
        <w:t xml:space="preserve"> </w:t>
      </w:r>
      <w:r>
        <w:rPr>
          <w:b/>
          <w:spacing w:val="-2"/>
          <w:sz w:val="15"/>
        </w:rPr>
        <w:t>us</w:t>
      </w:r>
      <w:r>
        <w:rPr>
          <w:b/>
          <w:sz w:val="15"/>
        </w:rPr>
        <w:t xml:space="preserve"> </w:t>
      </w:r>
      <w:r>
        <w:rPr>
          <w:b/>
          <w:spacing w:val="-2"/>
          <w:sz w:val="15"/>
        </w:rPr>
        <w:t>within</w:t>
      </w:r>
      <w:r>
        <w:rPr>
          <w:b/>
          <w:spacing w:val="-3"/>
          <w:sz w:val="15"/>
        </w:rPr>
        <w:t xml:space="preserve"> </w:t>
      </w:r>
      <w:r>
        <w:rPr>
          <w:b/>
          <w:spacing w:val="-2"/>
          <w:sz w:val="15"/>
        </w:rPr>
        <w:t>10</w:t>
      </w:r>
      <w:r>
        <w:rPr>
          <w:b/>
          <w:spacing w:val="-3"/>
          <w:sz w:val="15"/>
        </w:rPr>
        <w:t xml:space="preserve"> </w:t>
      </w:r>
      <w:r>
        <w:rPr>
          <w:b/>
          <w:spacing w:val="-2"/>
          <w:sz w:val="15"/>
        </w:rPr>
        <w:t>business</w:t>
      </w:r>
      <w:r>
        <w:rPr>
          <w:b/>
          <w:spacing w:val="-3"/>
          <w:sz w:val="15"/>
        </w:rPr>
        <w:t xml:space="preserve"> </w:t>
      </w:r>
      <w:r>
        <w:rPr>
          <w:b/>
          <w:spacing w:val="-2"/>
          <w:sz w:val="15"/>
        </w:rPr>
        <w:t>days</w:t>
      </w:r>
      <w:r>
        <w:rPr>
          <w:b/>
          <w:spacing w:val="-3"/>
          <w:sz w:val="15"/>
        </w:rPr>
        <w:t xml:space="preserve"> </w:t>
      </w:r>
      <w:r>
        <w:rPr>
          <w:b/>
          <w:spacing w:val="-2"/>
          <w:sz w:val="15"/>
        </w:rPr>
        <w:t>of</w:t>
      </w:r>
      <w:r>
        <w:rPr>
          <w:b/>
          <w:spacing w:val="-3"/>
          <w:sz w:val="15"/>
        </w:rPr>
        <w:t xml:space="preserve"> </w:t>
      </w:r>
      <w:r>
        <w:rPr>
          <w:b/>
          <w:spacing w:val="-2"/>
          <w:sz w:val="15"/>
        </w:rPr>
        <w:t>the</w:t>
      </w:r>
      <w:r>
        <w:rPr>
          <w:b/>
          <w:spacing w:val="-3"/>
          <w:sz w:val="15"/>
        </w:rPr>
        <w:t xml:space="preserve"> </w:t>
      </w:r>
      <w:r>
        <w:rPr>
          <w:b/>
          <w:spacing w:val="-2"/>
          <w:sz w:val="15"/>
        </w:rPr>
        <w:t>date</w:t>
      </w:r>
      <w:r>
        <w:rPr>
          <w:b/>
          <w:spacing w:val="-3"/>
          <w:sz w:val="15"/>
        </w:rPr>
        <w:t xml:space="preserve"> </w:t>
      </w:r>
      <w:r>
        <w:rPr>
          <w:b/>
          <w:spacing w:val="-2"/>
          <w:sz w:val="15"/>
        </w:rPr>
        <w:t>of</w:t>
      </w:r>
      <w:r>
        <w:rPr>
          <w:b/>
          <w:spacing w:val="-3"/>
          <w:sz w:val="15"/>
        </w:rPr>
        <w:t xml:space="preserve"> </w:t>
      </w:r>
      <w:r>
        <w:rPr>
          <w:b/>
          <w:spacing w:val="-2"/>
          <w:sz w:val="15"/>
        </w:rPr>
        <w:t>the</w:t>
      </w:r>
      <w:r>
        <w:rPr>
          <w:b/>
          <w:spacing w:val="-3"/>
          <w:sz w:val="15"/>
        </w:rPr>
        <w:t xml:space="preserve"> </w:t>
      </w:r>
      <w:r>
        <w:rPr>
          <w:b/>
          <w:spacing w:val="-2"/>
          <w:sz w:val="15"/>
        </w:rPr>
        <w:t>disclosure</w:t>
      </w:r>
      <w:r>
        <w:rPr>
          <w:b/>
          <w:spacing w:val="-3"/>
          <w:sz w:val="15"/>
        </w:rPr>
        <w:t xml:space="preserve"> </w:t>
      </w:r>
      <w:r>
        <w:rPr>
          <w:b/>
          <w:spacing w:val="-2"/>
          <w:sz w:val="15"/>
        </w:rPr>
        <w:t>statement</w:t>
      </w:r>
      <w:r>
        <w:rPr>
          <w:b/>
          <w:spacing w:val="-3"/>
          <w:sz w:val="15"/>
        </w:rPr>
        <w:t xml:space="preserve"> </w:t>
      </w:r>
      <w:r>
        <w:rPr>
          <w:b/>
          <w:spacing w:val="-2"/>
          <w:sz w:val="15"/>
        </w:rPr>
        <w:t>(the</w:t>
      </w:r>
      <w:r>
        <w:rPr>
          <w:b/>
          <w:spacing w:val="-3"/>
          <w:sz w:val="15"/>
        </w:rPr>
        <w:t xml:space="preserve"> </w:t>
      </w:r>
      <w:r>
        <w:rPr>
          <w:b/>
          <w:spacing w:val="-2"/>
          <w:sz w:val="15"/>
        </w:rPr>
        <w:t>loan</w:t>
      </w:r>
      <w:r>
        <w:rPr>
          <w:b/>
          <w:spacing w:val="-3"/>
          <w:sz w:val="15"/>
        </w:rPr>
        <w:t xml:space="preserve"> </w:t>
      </w:r>
      <w:r>
        <w:rPr>
          <w:b/>
          <w:spacing w:val="-2"/>
          <w:sz w:val="15"/>
        </w:rPr>
        <w:t>date</w:t>
      </w:r>
      <w:r>
        <w:rPr>
          <w:b/>
          <w:spacing w:val="-3"/>
          <w:sz w:val="15"/>
        </w:rPr>
        <w:t xml:space="preserve"> </w:t>
      </w:r>
      <w:r>
        <w:rPr>
          <w:b/>
          <w:spacing w:val="-2"/>
          <w:sz w:val="15"/>
        </w:rPr>
        <w:t>above)</w:t>
      </w:r>
      <w:r>
        <w:rPr>
          <w:b/>
          <w:spacing w:val="-3"/>
          <w:sz w:val="15"/>
        </w:rPr>
        <w:t xml:space="preserve"> </w:t>
      </w:r>
      <w:r>
        <w:rPr>
          <w:b/>
          <w:spacing w:val="-2"/>
          <w:sz w:val="15"/>
        </w:rPr>
        <w:t>and</w:t>
      </w:r>
      <w:r>
        <w:rPr>
          <w:b/>
          <w:spacing w:val="-3"/>
          <w:sz w:val="15"/>
        </w:rPr>
        <w:t xml:space="preserve"> </w:t>
      </w:r>
      <w:r>
        <w:rPr>
          <w:b/>
          <w:spacing w:val="-2"/>
          <w:sz w:val="15"/>
        </w:rPr>
        <w:t>authorize</w:t>
      </w:r>
      <w:r>
        <w:rPr>
          <w:b/>
          <w:spacing w:val="-3"/>
          <w:sz w:val="15"/>
        </w:rPr>
        <w:t xml:space="preserve"> </w:t>
      </w:r>
      <w:r>
        <w:rPr>
          <w:b/>
          <w:spacing w:val="-2"/>
          <w:sz w:val="15"/>
        </w:rPr>
        <w:t>any</w:t>
      </w:r>
      <w:r>
        <w:rPr>
          <w:b/>
          <w:spacing w:val="-3"/>
          <w:sz w:val="15"/>
        </w:rPr>
        <w:t xml:space="preserve"> </w:t>
      </w:r>
      <w:r>
        <w:rPr>
          <w:b/>
          <w:spacing w:val="-2"/>
          <w:sz w:val="15"/>
        </w:rPr>
        <w:t>parties</w:t>
      </w:r>
      <w:r>
        <w:rPr>
          <w:b/>
          <w:spacing w:val="-3"/>
          <w:sz w:val="15"/>
        </w:rPr>
        <w:t xml:space="preserve"> </w:t>
      </w:r>
      <w:r>
        <w:rPr>
          <w:b/>
          <w:spacing w:val="-2"/>
          <w:sz w:val="15"/>
        </w:rPr>
        <w:t>who</w:t>
      </w:r>
      <w:r>
        <w:rPr>
          <w:b/>
          <w:spacing w:val="-3"/>
          <w:sz w:val="15"/>
        </w:rPr>
        <w:t xml:space="preserve"> </w:t>
      </w:r>
      <w:r>
        <w:rPr>
          <w:b/>
          <w:spacing w:val="-2"/>
          <w:sz w:val="15"/>
        </w:rPr>
        <w:t>may</w:t>
      </w:r>
      <w:r>
        <w:rPr>
          <w:b/>
          <w:spacing w:val="-3"/>
          <w:sz w:val="15"/>
        </w:rPr>
        <w:t xml:space="preserve"> </w:t>
      </w:r>
      <w:r>
        <w:rPr>
          <w:b/>
          <w:spacing w:val="-2"/>
          <w:sz w:val="15"/>
        </w:rPr>
        <w:t>have</w:t>
      </w:r>
      <w:r>
        <w:rPr>
          <w:b/>
          <w:spacing w:val="-3"/>
          <w:sz w:val="15"/>
        </w:rPr>
        <w:t xml:space="preserve"> </w:t>
      </w:r>
      <w:r>
        <w:rPr>
          <w:b/>
          <w:spacing w:val="-2"/>
          <w:sz w:val="15"/>
        </w:rPr>
        <w:t>received</w:t>
      </w:r>
      <w:r>
        <w:rPr>
          <w:b/>
          <w:spacing w:val="-4"/>
          <w:sz w:val="15"/>
        </w:rPr>
        <w:t xml:space="preserve"> </w:t>
      </w:r>
      <w:r>
        <w:rPr>
          <w:b/>
          <w:spacing w:val="-2"/>
          <w:sz w:val="15"/>
        </w:rPr>
        <w:t>funds</w:t>
      </w:r>
      <w:r>
        <w:rPr>
          <w:b/>
          <w:sz w:val="15"/>
        </w:rPr>
        <w:t xml:space="preserve"> to</w:t>
      </w:r>
      <w:r>
        <w:rPr>
          <w:b/>
          <w:spacing w:val="-8"/>
          <w:sz w:val="15"/>
        </w:rPr>
        <w:t xml:space="preserve"> </w:t>
      </w:r>
      <w:r>
        <w:rPr>
          <w:b/>
          <w:sz w:val="15"/>
        </w:rPr>
        <w:t>return</w:t>
      </w:r>
      <w:r>
        <w:rPr>
          <w:b/>
          <w:spacing w:val="-8"/>
          <w:sz w:val="15"/>
        </w:rPr>
        <w:t xml:space="preserve"> </w:t>
      </w:r>
      <w:r>
        <w:rPr>
          <w:b/>
          <w:sz w:val="15"/>
        </w:rPr>
        <w:t>the</w:t>
      </w:r>
      <w:r>
        <w:rPr>
          <w:b/>
          <w:spacing w:val="-8"/>
          <w:sz w:val="15"/>
        </w:rPr>
        <w:t xml:space="preserve"> </w:t>
      </w:r>
      <w:r>
        <w:rPr>
          <w:b/>
          <w:sz w:val="15"/>
        </w:rPr>
        <w:t>funds</w:t>
      </w:r>
      <w:r>
        <w:rPr>
          <w:b/>
          <w:spacing w:val="-8"/>
          <w:sz w:val="15"/>
        </w:rPr>
        <w:t xml:space="preserve"> </w:t>
      </w:r>
      <w:r>
        <w:rPr>
          <w:b/>
          <w:sz w:val="15"/>
        </w:rPr>
        <w:t>to</w:t>
      </w:r>
      <w:r>
        <w:rPr>
          <w:b/>
          <w:spacing w:val="-9"/>
          <w:sz w:val="15"/>
        </w:rPr>
        <w:t xml:space="preserve"> </w:t>
      </w:r>
      <w:r>
        <w:rPr>
          <w:b/>
          <w:sz w:val="15"/>
        </w:rPr>
        <w:t>us.</w:t>
      </w:r>
      <w:r>
        <w:rPr>
          <w:b/>
          <w:spacing w:val="-8"/>
          <w:sz w:val="15"/>
        </w:rPr>
        <w:t xml:space="preserve"> </w:t>
      </w:r>
      <w:r>
        <w:rPr>
          <w:b/>
          <w:sz w:val="15"/>
        </w:rPr>
        <w:t>To</w:t>
      </w:r>
      <w:r>
        <w:rPr>
          <w:b/>
          <w:spacing w:val="-8"/>
          <w:sz w:val="15"/>
        </w:rPr>
        <w:t xml:space="preserve"> </w:t>
      </w:r>
      <w:r>
        <w:rPr>
          <w:b/>
          <w:sz w:val="15"/>
        </w:rPr>
        <w:t>contact</w:t>
      </w:r>
      <w:r>
        <w:rPr>
          <w:b/>
          <w:spacing w:val="-8"/>
          <w:sz w:val="15"/>
        </w:rPr>
        <w:t xml:space="preserve"> </w:t>
      </w:r>
      <w:r>
        <w:rPr>
          <w:b/>
          <w:sz w:val="15"/>
        </w:rPr>
        <w:t>us</w:t>
      </w:r>
      <w:r>
        <w:rPr>
          <w:b/>
          <w:spacing w:val="-8"/>
          <w:sz w:val="15"/>
        </w:rPr>
        <w:t xml:space="preserve"> </w:t>
      </w:r>
      <w:r>
        <w:rPr>
          <w:b/>
          <w:sz w:val="15"/>
        </w:rPr>
        <w:t>to</w:t>
      </w:r>
      <w:r>
        <w:rPr>
          <w:b/>
          <w:spacing w:val="-9"/>
          <w:sz w:val="15"/>
        </w:rPr>
        <w:t xml:space="preserve"> </w:t>
      </w:r>
      <w:r>
        <w:rPr>
          <w:b/>
          <w:sz w:val="15"/>
        </w:rPr>
        <w:t>cancel,</w:t>
      </w:r>
      <w:r>
        <w:rPr>
          <w:b/>
          <w:spacing w:val="-8"/>
          <w:sz w:val="15"/>
        </w:rPr>
        <w:t xml:space="preserve"> </w:t>
      </w:r>
      <w:r>
        <w:rPr>
          <w:b/>
          <w:sz w:val="15"/>
        </w:rPr>
        <w:t>call</w:t>
      </w:r>
      <w:r>
        <w:rPr>
          <w:b/>
          <w:spacing w:val="-8"/>
          <w:sz w:val="15"/>
        </w:rPr>
        <w:t xml:space="preserve"> </w:t>
      </w:r>
      <w:r>
        <w:rPr>
          <w:b/>
          <w:sz w:val="15"/>
        </w:rPr>
        <w:t>(877)</w:t>
      </w:r>
      <w:r>
        <w:rPr>
          <w:b/>
          <w:spacing w:val="-8"/>
          <w:sz w:val="15"/>
        </w:rPr>
        <w:t xml:space="preserve"> </w:t>
      </w:r>
      <w:r>
        <w:rPr>
          <w:b/>
          <w:sz w:val="15"/>
        </w:rPr>
        <w:t>279­7172.</w:t>
      </w:r>
      <w:r>
        <w:rPr>
          <w:b/>
          <w:spacing w:val="-6"/>
          <w:sz w:val="15"/>
        </w:rPr>
        <w:t xml:space="preserve"> </w:t>
      </w:r>
      <w:r>
        <w:rPr>
          <w:b/>
          <w:sz w:val="15"/>
        </w:rPr>
        <w:t>You</w:t>
      </w:r>
      <w:r>
        <w:rPr>
          <w:b/>
          <w:spacing w:val="-8"/>
          <w:sz w:val="15"/>
        </w:rPr>
        <w:t xml:space="preserve"> </w:t>
      </w:r>
      <w:r>
        <w:rPr>
          <w:b/>
          <w:sz w:val="15"/>
        </w:rPr>
        <w:t>are</w:t>
      </w:r>
      <w:r>
        <w:rPr>
          <w:b/>
          <w:spacing w:val="-8"/>
          <w:sz w:val="15"/>
        </w:rPr>
        <w:t xml:space="preserve"> </w:t>
      </w:r>
      <w:r>
        <w:rPr>
          <w:b/>
          <w:sz w:val="15"/>
        </w:rPr>
        <w:t>not</w:t>
      </w:r>
      <w:r>
        <w:rPr>
          <w:b/>
          <w:spacing w:val="-8"/>
          <w:sz w:val="15"/>
        </w:rPr>
        <w:t xml:space="preserve"> </w:t>
      </w:r>
      <w:r>
        <w:rPr>
          <w:b/>
          <w:sz w:val="15"/>
        </w:rPr>
        <w:t>bound</w:t>
      </w:r>
      <w:r>
        <w:rPr>
          <w:b/>
          <w:spacing w:val="-8"/>
          <w:sz w:val="15"/>
        </w:rPr>
        <w:t xml:space="preserve"> </w:t>
      </w:r>
      <w:r>
        <w:rPr>
          <w:b/>
          <w:sz w:val="15"/>
        </w:rPr>
        <w:t>to</w:t>
      </w:r>
      <w:r>
        <w:rPr>
          <w:b/>
          <w:spacing w:val="-8"/>
          <w:sz w:val="15"/>
        </w:rPr>
        <w:t xml:space="preserve"> </w:t>
      </w:r>
      <w:r>
        <w:rPr>
          <w:b/>
          <w:sz w:val="15"/>
        </w:rPr>
        <w:t>the</w:t>
      </w:r>
      <w:r>
        <w:rPr>
          <w:b/>
          <w:spacing w:val="-8"/>
          <w:sz w:val="15"/>
        </w:rPr>
        <w:t xml:space="preserve"> </w:t>
      </w:r>
      <w:r>
        <w:rPr>
          <w:b/>
          <w:sz w:val="15"/>
        </w:rPr>
        <w:t>terms</w:t>
      </w:r>
      <w:r>
        <w:rPr>
          <w:b/>
          <w:spacing w:val="-8"/>
          <w:sz w:val="15"/>
        </w:rPr>
        <w:t xml:space="preserve"> </w:t>
      </w:r>
      <w:r>
        <w:rPr>
          <w:b/>
          <w:sz w:val="15"/>
        </w:rPr>
        <w:t>of</w:t>
      </w:r>
      <w:r>
        <w:rPr>
          <w:b/>
          <w:spacing w:val="-8"/>
          <w:sz w:val="15"/>
        </w:rPr>
        <w:t xml:space="preserve"> </w:t>
      </w:r>
      <w:r>
        <w:rPr>
          <w:b/>
          <w:sz w:val="15"/>
        </w:rPr>
        <w:t>this</w:t>
      </w:r>
      <w:r>
        <w:rPr>
          <w:b/>
          <w:spacing w:val="-8"/>
          <w:sz w:val="15"/>
        </w:rPr>
        <w:t xml:space="preserve"> </w:t>
      </w:r>
      <w:r>
        <w:rPr>
          <w:b/>
          <w:sz w:val="15"/>
        </w:rPr>
        <w:t>loan</w:t>
      </w:r>
      <w:r>
        <w:rPr>
          <w:b/>
          <w:spacing w:val="-8"/>
          <w:sz w:val="15"/>
        </w:rPr>
        <w:t xml:space="preserve"> </w:t>
      </w:r>
      <w:r>
        <w:rPr>
          <w:b/>
          <w:sz w:val="15"/>
        </w:rPr>
        <w:t>until</w:t>
      </w:r>
      <w:r>
        <w:rPr>
          <w:b/>
          <w:spacing w:val="-8"/>
          <w:sz w:val="15"/>
        </w:rPr>
        <w:t xml:space="preserve"> </w:t>
      </w:r>
      <w:r>
        <w:rPr>
          <w:b/>
          <w:sz w:val="15"/>
        </w:rPr>
        <w:t>the</w:t>
      </w:r>
      <w:r>
        <w:rPr>
          <w:b/>
          <w:spacing w:val="-8"/>
          <w:sz w:val="15"/>
        </w:rPr>
        <w:t xml:space="preserve"> </w:t>
      </w:r>
      <w:r>
        <w:rPr>
          <w:b/>
          <w:sz w:val="15"/>
        </w:rPr>
        <w:t>date</w:t>
      </w:r>
      <w:r>
        <w:rPr>
          <w:b/>
          <w:spacing w:val="-8"/>
          <w:sz w:val="15"/>
        </w:rPr>
        <w:t xml:space="preserve"> </w:t>
      </w:r>
      <w:r>
        <w:rPr>
          <w:b/>
          <w:sz w:val="15"/>
        </w:rPr>
        <w:t>your</w:t>
      </w:r>
      <w:r>
        <w:rPr>
          <w:b/>
          <w:spacing w:val="-8"/>
          <w:sz w:val="15"/>
        </w:rPr>
        <w:t xml:space="preserve"> </w:t>
      </w:r>
      <w:r>
        <w:rPr>
          <w:b/>
          <w:sz w:val="15"/>
        </w:rPr>
        <w:t>right</w:t>
      </w:r>
      <w:r>
        <w:rPr>
          <w:b/>
          <w:spacing w:val="-8"/>
          <w:sz w:val="15"/>
        </w:rPr>
        <w:t xml:space="preserve"> </w:t>
      </w:r>
      <w:r>
        <w:rPr>
          <w:b/>
          <w:sz w:val="15"/>
        </w:rPr>
        <w:t>to cancel the Promissory Note has expired.</w:t>
      </w:r>
    </w:p>
    <w:p w14:paraId="46E0B5DC" w14:textId="77777777" w:rsidR="005C2A41" w:rsidRDefault="005C2A41">
      <w:pPr>
        <w:pStyle w:val="BodyText"/>
        <w:spacing w:before="2"/>
        <w:rPr>
          <w:b/>
          <w:sz w:val="13"/>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2"/>
        <w:gridCol w:w="5001"/>
      </w:tblGrid>
      <w:tr w:rsidR="005C2A41" w14:paraId="44AC6C52" w14:textId="77777777">
        <w:trPr>
          <w:trHeight w:val="2075"/>
        </w:trPr>
        <w:tc>
          <w:tcPr>
            <w:tcW w:w="9933" w:type="dxa"/>
            <w:gridSpan w:val="2"/>
          </w:tcPr>
          <w:p w14:paraId="35AD8CB1" w14:textId="77777777" w:rsidR="005C2A41" w:rsidRDefault="00863C9F">
            <w:pPr>
              <w:pStyle w:val="TableParagraph"/>
              <w:spacing w:before="8"/>
              <w:ind w:left="54"/>
              <w:rPr>
                <w:b/>
                <w:sz w:val="16"/>
              </w:rPr>
            </w:pPr>
            <w:r>
              <w:rPr>
                <w:b/>
                <w:spacing w:val="-2"/>
                <w:sz w:val="16"/>
              </w:rPr>
              <w:t>Federal</w:t>
            </w:r>
            <w:r>
              <w:rPr>
                <w:b/>
                <w:spacing w:val="-4"/>
                <w:sz w:val="16"/>
              </w:rPr>
              <w:t xml:space="preserve"> </w:t>
            </w:r>
            <w:r>
              <w:rPr>
                <w:b/>
                <w:spacing w:val="-2"/>
                <w:sz w:val="16"/>
              </w:rPr>
              <w:t>Truth</w:t>
            </w:r>
            <w:r>
              <w:rPr>
                <w:b/>
                <w:spacing w:val="-3"/>
                <w:sz w:val="16"/>
              </w:rPr>
              <w:t xml:space="preserve"> </w:t>
            </w:r>
            <w:r>
              <w:rPr>
                <w:b/>
                <w:spacing w:val="-2"/>
                <w:sz w:val="16"/>
              </w:rPr>
              <w:t>in</w:t>
            </w:r>
            <w:r>
              <w:rPr>
                <w:b/>
                <w:spacing w:val="-4"/>
                <w:sz w:val="16"/>
              </w:rPr>
              <w:t xml:space="preserve"> </w:t>
            </w:r>
            <w:r>
              <w:rPr>
                <w:b/>
                <w:spacing w:val="-2"/>
                <w:sz w:val="16"/>
              </w:rPr>
              <w:t>Lending</w:t>
            </w:r>
            <w:r>
              <w:rPr>
                <w:b/>
                <w:spacing w:val="-3"/>
                <w:sz w:val="16"/>
              </w:rPr>
              <w:t xml:space="preserve"> </w:t>
            </w:r>
            <w:r>
              <w:rPr>
                <w:b/>
                <w:spacing w:val="-2"/>
                <w:sz w:val="16"/>
              </w:rPr>
              <w:t>Disclosures</w:t>
            </w:r>
          </w:p>
          <w:p w14:paraId="5DFB3EFC" w14:textId="77777777" w:rsidR="005C2A41" w:rsidRDefault="005C2A41">
            <w:pPr>
              <w:pStyle w:val="TableParagraph"/>
              <w:ind w:left="0"/>
              <w:rPr>
                <w:b/>
                <w:sz w:val="16"/>
              </w:rPr>
            </w:pPr>
          </w:p>
          <w:p w14:paraId="0AAC3DD7" w14:textId="77777777" w:rsidR="005C2A41" w:rsidRDefault="005C2A41">
            <w:pPr>
              <w:pStyle w:val="TableParagraph"/>
              <w:ind w:left="0"/>
              <w:rPr>
                <w:b/>
                <w:sz w:val="16"/>
              </w:rPr>
            </w:pPr>
          </w:p>
          <w:p w14:paraId="0CCD10FD" w14:textId="77777777" w:rsidR="005C2A41" w:rsidRDefault="005C2A41">
            <w:pPr>
              <w:pStyle w:val="TableParagraph"/>
              <w:ind w:left="0"/>
              <w:rPr>
                <w:b/>
                <w:sz w:val="16"/>
              </w:rPr>
            </w:pPr>
          </w:p>
          <w:p w14:paraId="32117002" w14:textId="77777777" w:rsidR="005C2A41" w:rsidRDefault="005C2A41">
            <w:pPr>
              <w:pStyle w:val="TableParagraph"/>
              <w:ind w:left="0"/>
              <w:rPr>
                <w:b/>
                <w:sz w:val="16"/>
              </w:rPr>
            </w:pPr>
          </w:p>
          <w:p w14:paraId="6202DC1C" w14:textId="77777777" w:rsidR="005C2A41" w:rsidRDefault="005C2A41">
            <w:pPr>
              <w:pStyle w:val="TableParagraph"/>
              <w:ind w:left="0"/>
              <w:rPr>
                <w:b/>
                <w:sz w:val="16"/>
              </w:rPr>
            </w:pPr>
          </w:p>
          <w:p w14:paraId="22C300C8" w14:textId="77777777" w:rsidR="005C2A41" w:rsidRDefault="005C2A41">
            <w:pPr>
              <w:pStyle w:val="TableParagraph"/>
              <w:ind w:left="0"/>
              <w:rPr>
                <w:b/>
                <w:sz w:val="16"/>
              </w:rPr>
            </w:pPr>
          </w:p>
          <w:p w14:paraId="2E01ADA2" w14:textId="77777777" w:rsidR="005C2A41" w:rsidRDefault="005C2A41">
            <w:pPr>
              <w:pStyle w:val="TableParagraph"/>
              <w:ind w:left="0"/>
              <w:rPr>
                <w:b/>
                <w:sz w:val="16"/>
              </w:rPr>
            </w:pPr>
          </w:p>
          <w:p w14:paraId="116EE371" w14:textId="77777777" w:rsidR="005C2A41" w:rsidRDefault="005C2A41">
            <w:pPr>
              <w:pStyle w:val="TableParagraph"/>
              <w:spacing w:before="43"/>
              <w:ind w:left="0"/>
              <w:rPr>
                <w:b/>
                <w:sz w:val="16"/>
              </w:rPr>
            </w:pPr>
          </w:p>
          <w:p w14:paraId="66181361" w14:textId="77777777" w:rsidR="005C2A41" w:rsidRDefault="00863C9F">
            <w:pPr>
              <w:pStyle w:val="TableParagraph"/>
              <w:spacing w:before="1"/>
              <w:ind w:left="54"/>
              <w:rPr>
                <w:b/>
                <w:sz w:val="16"/>
              </w:rPr>
            </w:pPr>
            <w:r>
              <w:rPr>
                <w:b/>
                <w:spacing w:val="-2"/>
                <w:sz w:val="16"/>
              </w:rPr>
              <w:t>Your</w:t>
            </w:r>
            <w:r>
              <w:rPr>
                <w:b/>
                <w:spacing w:val="-5"/>
                <w:sz w:val="16"/>
              </w:rPr>
              <w:t xml:space="preserve"> </w:t>
            </w:r>
            <w:r>
              <w:rPr>
                <w:b/>
                <w:spacing w:val="-2"/>
                <w:sz w:val="16"/>
              </w:rPr>
              <w:t>Payment</w:t>
            </w:r>
            <w:r>
              <w:rPr>
                <w:b/>
                <w:spacing w:val="-5"/>
                <w:sz w:val="16"/>
              </w:rPr>
              <w:t xml:space="preserve"> </w:t>
            </w:r>
            <w:r>
              <w:rPr>
                <w:b/>
                <w:spacing w:val="-2"/>
                <w:sz w:val="16"/>
              </w:rPr>
              <w:t>Schedule</w:t>
            </w:r>
            <w:r>
              <w:rPr>
                <w:b/>
                <w:spacing w:val="-5"/>
                <w:sz w:val="16"/>
              </w:rPr>
              <w:t xml:space="preserve"> </w:t>
            </w:r>
            <w:r>
              <w:rPr>
                <w:b/>
                <w:spacing w:val="-2"/>
                <w:sz w:val="16"/>
              </w:rPr>
              <w:t>will</w:t>
            </w:r>
            <w:r>
              <w:rPr>
                <w:b/>
                <w:spacing w:val="-5"/>
                <w:sz w:val="16"/>
              </w:rPr>
              <w:t xml:space="preserve"> </w:t>
            </w:r>
            <w:r>
              <w:rPr>
                <w:b/>
                <w:spacing w:val="-2"/>
                <w:sz w:val="16"/>
              </w:rPr>
              <w:t>be:</w:t>
            </w:r>
            <w:r>
              <w:rPr>
                <w:b/>
                <w:spacing w:val="-5"/>
                <w:sz w:val="16"/>
              </w:rPr>
              <w:t xml:space="preserve"> (e)</w:t>
            </w:r>
          </w:p>
        </w:tc>
      </w:tr>
      <w:tr w:rsidR="005C2A41" w14:paraId="29217AA8" w14:textId="77777777">
        <w:trPr>
          <w:trHeight w:val="217"/>
        </w:trPr>
        <w:tc>
          <w:tcPr>
            <w:tcW w:w="4932" w:type="dxa"/>
          </w:tcPr>
          <w:p w14:paraId="25C457D6" w14:textId="77777777" w:rsidR="005C2A41" w:rsidRDefault="00863C9F">
            <w:pPr>
              <w:pStyle w:val="TableParagraph"/>
              <w:spacing w:before="8"/>
              <w:ind w:left="83"/>
              <w:rPr>
                <w:b/>
                <w:sz w:val="16"/>
              </w:rPr>
            </w:pPr>
            <w:r>
              <w:rPr>
                <w:b/>
                <w:sz w:val="16"/>
              </w:rPr>
              <w:t>No.</w:t>
            </w:r>
            <w:r>
              <w:rPr>
                <w:b/>
                <w:spacing w:val="-12"/>
                <w:sz w:val="16"/>
              </w:rPr>
              <w:t xml:space="preserve"> </w:t>
            </w:r>
            <w:r>
              <w:rPr>
                <w:b/>
                <w:sz w:val="16"/>
              </w:rPr>
              <w:t>of</w:t>
            </w:r>
            <w:r>
              <w:rPr>
                <w:b/>
                <w:spacing w:val="-11"/>
                <w:sz w:val="16"/>
              </w:rPr>
              <w:t xml:space="preserve"> </w:t>
            </w:r>
            <w:r>
              <w:rPr>
                <w:b/>
                <w:sz w:val="16"/>
              </w:rPr>
              <w:t>Payments</w:t>
            </w:r>
            <w:r>
              <w:rPr>
                <w:b/>
                <w:spacing w:val="16"/>
                <w:sz w:val="16"/>
              </w:rPr>
              <w:t xml:space="preserve"> </w:t>
            </w:r>
            <w:proofErr w:type="gramStart"/>
            <w:r>
              <w:rPr>
                <w:b/>
                <w:sz w:val="16"/>
              </w:rPr>
              <w:t>Amount</w:t>
            </w:r>
            <w:proofErr w:type="gramEnd"/>
            <w:r>
              <w:rPr>
                <w:b/>
                <w:spacing w:val="-11"/>
                <w:sz w:val="16"/>
              </w:rPr>
              <w:t xml:space="preserve"> </w:t>
            </w:r>
            <w:r>
              <w:rPr>
                <w:b/>
                <w:sz w:val="16"/>
              </w:rPr>
              <w:t>of</w:t>
            </w:r>
            <w:r>
              <w:rPr>
                <w:b/>
                <w:spacing w:val="-11"/>
                <w:sz w:val="16"/>
              </w:rPr>
              <w:t xml:space="preserve"> </w:t>
            </w:r>
            <w:r>
              <w:rPr>
                <w:b/>
                <w:sz w:val="16"/>
              </w:rPr>
              <w:t>Payments</w:t>
            </w:r>
            <w:r>
              <w:rPr>
                <w:b/>
                <w:spacing w:val="32"/>
                <w:sz w:val="16"/>
              </w:rPr>
              <w:t xml:space="preserve"> </w:t>
            </w:r>
            <w:r>
              <w:rPr>
                <w:b/>
                <w:sz w:val="16"/>
              </w:rPr>
              <w:t>Due</w:t>
            </w:r>
            <w:r>
              <w:rPr>
                <w:b/>
                <w:spacing w:val="-11"/>
                <w:sz w:val="16"/>
              </w:rPr>
              <w:t xml:space="preserve"> </w:t>
            </w:r>
            <w:r>
              <w:rPr>
                <w:b/>
                <w:sz w:val="16"/>
              </w:rPr>
              <w:t>Monthly</w:t>
            </w:r>
            <w:r>
              <w:rPr>
                <w:b/>
                <w:spacing w:val="-10"/>
                <w:sz w:val="16"/>
              </w:rPr>
              <w:t xml:space="preserve"> </w:t>
            </w:r>
            <w:r>
              <w:rPr>
                <w:b/>
                <w:spacing w:val="-2"/>
                <w:sz w:val="16"/>
              </w:rPr>
              <w:t>Beginning</w:t>
            </w:r>
          </w:p>
        </w:tc>
        <w:tc>
          <w:tcPr>
            <w:tcW w:w="5001" w:type="dxa"/>
            <w:tcBorders>
              <w:right w:val="double" w:sz="4" w:space="0" w:color="000000"/>
            </w:tcBorders>
          </w:tcPr>
          <w:p w14:paraId="786A829B" w14:textId="77777777" w:rsidR="005C2A41" w:rsidRDefault="00863C9F">
            <w:pPr>
              <w:pStyle w:val="TableParagraph"/>
              <w:spacing w:before="8"/>
              <w:ind w:left="103"/>
              <w:rPr>
                <w:b/>
                <w:sz w:val="16"/>
              </w:rPr>
            </w:pPr>
            <w:r>
              <w:rPr>
                <w:b/>
                <w:sz w:val="16"/>
              </w:rPr>
              <w:t>No.</w:t>
            </w:r>
            <w:r>
              <w:rPr>
                <w:b/>
                <w:spacing w:val="-12"/>
                <w:sz w:val="16"/>
              </w:rPr>
              <w:t xml:space="preserve"> </w:t>
            </w:r>
            <w:r>
              <w:rPr>
                <w:b/>
                <w:sz w:val="16"/>
              </w:rPr>
              <w:t>of</w:t>
            </w:r>
            <w:r>
              <w:rPr>
                <w:b/>
                <w:spacing w:val="-10"/>
                <w:sz w:val="16"/>
              </w:rPr>
              <w:t xml:space="preserve"> </w:t>
            </w:r>
            <w:r>
              <w:rPr>
                <w:b/>
                <w:sz w:val="16"/>
              </w:rPr>
              <w:t>Payments</w:t>
            </w:r>
            <w:r>
              <w:rPr>
                <w:b/>
                <w:spacing w:val="24"/>
                <w:sz w:val="16"/>
              </w:rPr>
              <w:t xml:space="preserve"> </w:t>
            </w:r>
            <w:proofErr w:type="gramStart"/>
            <w:r>
              <w:rPr>
                <w:b/>
                <w:sz w:val="16"/>
              </w:rPr>
              <w:t>Amount</w:t>
            </w:r>
            <w:proofErr w:type="gramEnd"/>
            <w:r>
              <w:rPr>
                <w:b/>
                <w:spacing w:val="-11"/>
                <w:sz w:val="16"/>
              </w:rPr>
              <w:t xml:space="preserve"> </w:t>
            </w:r>
            <w:r>
              <w:rPr>
                <w:b/>
                <w:sz w:val="16"/>
              </w:rPr>
              <w:t>of</w:t>
            </w:r>
            <w:r>
              <w:rPr>
                <w:b/>
                <w:spacing w:val="-11"/>
                <w:sz w:val="16"/>
              </w:rPr>
              <w:t xml:space="preserve"> </w:t>
            </w:r>
            <w:r>
              <w:rPr>
                <w:b/>
                <w:sz w:val="16"/>
              </w:rPr>
              <w:t>Payments</w:t>
            </w:r>
            <w:r>
              <w:rPr>
                <w:b/>
                <w:spacing w:val="32"/>
                <w:sz w:val="16"/>
              </w:rPr>
              <w:t xml:space="preserve"> </w:t>
            </w:r>
            <w:r>
              <w:rPr>
                <w:b/>
                <w:sz w:val="16"/>
              </w:rPr>
              <w:t>Due</w:t>
            </w:r>
            <w:r>
              <w:rPr>
                <w:b/>
                <w:spacing w:val="-10"/>
                <w:sz w:val="16"/>
              </w:rPr>
              <w:t xml:space="preserve"> </w:t>
            </w:r>
            <w:r>
              <w:rPr>
                <w:b/>
                <w:sz w:val="16"/>
              </w:rPr>
              <w:t>Monthly</w:t>
            </w:r>
            <w:r>
              <w:rPr>
                <w:b/>
                <w:spacing w:val="-10"/>
                <w:sz w:val="16"/>
              </w:rPr>
              <w:t xml:space="preserve"> </w:t>
            </w:r>
            <w:r>
              <w:rPr>
                <w:b/>
                <w:spacing w:val="-2"/>
                <w:sz w:val="16"/>
              </w:rPr>
              <w:t>Beginning</w:t>
            </w:r>
          </w:p>
        </w:tc>
      </w:tr>
      <w:tr w:rsidR="005C2A41" w14:paraId="6F8BF4AC" w14:textId="77777777">
        <w:trPr>
          <w:trHeight w:val="217"/>
        </w:trPr>
        <w:tc>
          <w:tcPr>
            <w:tcW w:w="4932" w:type="dxa"/>
          </w:tcPr>
          <w:p w14:paraId="046B4CBC" w14:textId="77777777" w:rsidR="005C2A41" w:rsidRDefault="00863C9F">
            <w:pPr>
              <w:pStyle w:val="TableParagraph"/>
              <w:tabs>
                <w:tab w:val="left" w:pos="1398"/>
                <w:tab w:val="left" w:pos="3068"/>
              </w:tabs>
              <w:spacing w:before="18" w:line="179" w:lineRule="exact"/>
              <w:ind w:left="83"/>
              <w:rPr>
                <w:sz w:val="16"/>
              </w:rPr>
            </w:pPr>
            <w:r>
              <w:rPr>
                <w:spacing w:val="-10"/>
                <w:sz w:val="16"/>
              </w:rPr>
              <w:t>9</w:t>
            </w:r>
            <w:r>
              <w:rPr>
                <w:sz w:val="16"/>
              </w:rPr>
              <w:tab/>
            </w:r>
            <w:r>
              <w:rPr>
                <w:spacing w:val="-2"/>
                <w:sz w:val="16"/>
              </w:rPr>
              <w:t>$0.00</w:t>
            </w:r>
            <w:r>
              <w:rPr>
                <w:sz w:val="16"/>
              </w:rPr>
              <w:tab/>
            </w:r>
            <w:r>
              <w:rPr>
                <w:spacing w:val="-2"/>
                <w:sz w:val="16"/>
              </w:rPr>
              <w:t>02/04/2025</w:t>
            </w:r>
          </w:p>
        </w:tc>
        <w:tc>
          <w:tcPr>
            <w:tcW w:w="5001" w:type="dxa"/>
            <w:tcBorders>
              <w:right w:val="double" w:sz="4" w:space="0" w:color="000000"/>
            </w:tcBorders>
          </w:tcPr>
          <w:p w14:paraId="236B89A3" w14:textId="77777777" w:rsidR="005C2A41" w:rsidRDefault="005C2A41">
            <w:pPr>
              <w:pStyle w:val="TableParagraph"/>
              <w:ind w:left="0"/>
              <w:rPr>
                <w:rFonts w:ascii="Times New Roman"/>
                <w:sz w:val="14"/>
              </w:rPr>
            </w:pPr>
          </w:p>
        </w:tc>
      </w:tr>
      <w:tr w:rsidR="005C2A41" w14:paraId="7FE26859" w14:textId="77777777">
        <w:trPr>
          <w:trHeight w:val="217"/>
        </w:trPr>
        <w:tc>
          <w:tcPr>
            <w:tcW w:w="4932" w:type="dxa"/>
          </w:tcPr>
          <w:p w14:paraId="67366F1B" w14:textId="77777777" w:rsidR="005C2A41" w:rsidRDefault="00863C9F">
            <w:pPr>
              <w:pStyle w:val="TableParagraph"/>
              <w:tabs>
                <w:tab w:val="left" w:pos="1398"/>
                <w:tab w:val="left" w:pos="3068"/>
              </w:tabs>
              <w:spacing w:before="18" w:line="179" w:lineRule="exact"/>
              <w:ind w:left="83"/>
              <w:rPr>
                <w:sz w:val="16"/>
              </w:rPr>
            </w:pPr>
            <w:r>
              <w:rPr>
                <w:spacing w:val="-5"/>
                <w:sz w:val="16"/>
              </w:rPr>
              <w:t>179</w:t>
            </w:r>
            <w:r>
              <w:rPr>
                <w:sz w:val="16"/>
              </w:rPr>
              <w:tab/>
            </w:r>
            <w:r>
              <w:rPr>
                <w:spacing w:val="-2"/>
                <w:sz w:val="16"/>
              </w:rPr>
              <w:t>$75.49</w:t>
            </w:r>
            <w:r>
              <w:rPr>
                <w:sz w:val="16"/>
              </w:rPr>
              <w:tab/>
            </w:r>
            <w:r>
              <w:rPr>
                <w:spacing w:val="-2"/>
                <w:sz w:val="16"/>
              </w:rPr>
              <w:t>11/04/2025</w:t>
            </w:r>
          </w:p>
        </w:tc>
        <w:tc>
          <w:tcPr>
            <w:tcW w:w="5001" w:type="dxa"/>
            <w:tcBorders>
              <w:right w:val="double" w:sz="4" w:space="0" w:color="000000"/>
            </w:tcBorders>
          </w:tcPr>
          <w:p w14:paraId="2E514C21" w14:textId="77777777" w:rsidR="005C2A41" w:rsidRDefault="005C2A41">
            <w:pPr>
              <w:pStyle w:val="TableParagraph"/>
              <w:ind w:left="0"/>
              <w:rPr>
                <w:rFonts w:ascii="Times New Roman"/>
                <w:sz w:val="14"/>
              </w:rPr>
            </w:pPr>
          </w:p>
        </w:tc>
      </w:tr>
      <w:tr w:rsidR="005C2A41" w14:paraId="518BF408" w14:textId="77777777">
        <w:trPr>
          <w:trHeight w:val="217"/>
        </w:trPr>
        <w:tc>
          <w:tcPr>
            <w:tcW w:w="4932" w:type="dxa"/>
          </w:tcPr>
          <w:p w14:paraId="2BCA20C9" w14:textId="77777777" w:rsidR="005C2A41" w:rsidRDefault="00863C9F">
            <w:pPr>
              <w:pStyle w:val="TableParagraph"/>
              <w:tabs>
                <w:tab w:val="left" w:pos="1398"/>
                <w:tab w:val="left" w:pos="3068"/>
              </w:tabs>
              <w:spacing w:before="18" w:line="179" w:lineRule="exact"/>
              <w:ind w:left="83"/>
              <w:rPr>
                <w:sz w:val="16"/>
              </w:rPr>
            </w:pPr>
            <w:r>
              <w:rPr>
                <w:spacing w:val="-10"/>
                <w:sz w:val="16"/>
              </w:rPr>
              <w:t>1</w:t>
            </w:r>
            <w:r>
              <w:rPr>
                <w:sz w:val="16"/>
              </w:rPr>
              <w:tab/>
            </w:r>
            <w:r>
              <w:rPr>
                <w:spacing w:val="-2"/>
                <w:sz w:val="16"/>
              </w:rPr>
              <w:t>$22.86</w:t>
            </w:r>
            <w:r>
              <w:rPr>
                <w:sz w:val="16"/>
              </w:rPr>
              <w:tab/>
            </w:r>
            <w:r>
              <w:rPr>
                <w:spacing w:val="-2"/>
                <w:sz w:val="16"/>
              </w:rPr>
              <w:t>10/04/2040</w:t>
            </w:r>
          </w:p>
        </w:tc>
        <w:tc>
          <w:tcPr>
            <w:tcW w:w="5001" w:type="dxa"/>
            <w:tcBorders>
              <w:right w:val="double" w:sz="4" w:space="0" w:color="000000"/>
            </w:tcBorders>
          </w:tcPr>
          <w:p w14:paraId="04587BA4" w14:textId="77777777" w:rsidR="005C2A41" w:rsidRDefault="005C2A41">
            <w:pPr>
              <w:pStyle w:val="TableParagraph"/>
              <w:ind w:left="0"/>
              <w:rPr>
                <w:rFonts w:ascii="Times New Roman"/>
                <w:sz w:val="14"/>
              </w:rPr>
            </w:pPr>
          </w:p>
        </w:tc>
      </w:tr>
      <w:tr w:rsidR="005C2A41" w14:paraId="6FDECE24" w14:textId="77777777">
        <w:trPr>
          <w:trHeight w:val="1828"/>
        </w:trPr>
        <w:tc>
          <w:tcPr>
            <w:tcW w:w="9933" w:type="dxa"/>
            <w:gridSpan w:val="2"/>
          </w:tcPr>
          <w:p w14:paraId="011DAC41" w14:textId="77777777" w:rsidR="005C2A41" w:rsidRDefault="005C2A41">
            <w:pPr>
              <w:pStyle w:val="TableParagraph"/>
              <w:ind w:left="0"/>
              <w:rPr>
                <w:b/>
                <w:sz w:val="16"/>
              </w:rPr>
            </w:pPr>
          </w:p>
          <w:p w14:paraId="6A65E8D1" w14:textId="77777777" w:rsidR="005C2A41" w:rsidRDefault="005C2A41">
            <w:pPr>
              <w:pStyle w:val="TableParagraph"/>
              <w:spacing w:before="45"/>
              <w:ind w:left="0"/>
              <w:rPr>
                <w:b/>
                <w:sz w:val="16"/>
              </w:rPr>
            </w:pPr>
          </w:p>
          <w:p w14:paraId="62A18466" w14:textId="77777777" w:rsidR="005C2A41" w:rsidRDefault="00863C9F">
            <w:pPr>
              <w:pStyle w:val="TableParagraph"/>
              <w:tabs>
                <w:tab w:val="left" w:pos="1536"/>
              </w:tabs>
              <w:spacing w:line="244" w:lineRule="auto"/>
              <w:ind w:left="1536" w:right="453" w:hanging="1453"/>
              <w:rPr>
                <w:sz w:val="16"/>
              </w:rPr>
            </w:pPr>
            <w:r>
              <w:rPr>
                <w:b/>
                <w:spacing w:val="-2"/>
                <w:sz w:val="16"/>
                <w:u w:val="single"/>
              </w:rPr>
              <w:t>Prepayment:</w:t>
            </w:r>
            <w:r>
              <w:rPr>
                <w:b/>
                <w:sz w:val="16"/>
              </w:rPr>
              <w:tab/>
            </w:r>
            <w:r>
              <w:rPr>
                <w:spacing w:val="-4"/>
                <w:sz w:val="16"/>
              </w:rPr>
              <w:t>If</w:t>
            </w:r>
            <w:r>
              <w:rPr>
                <w:spacing w:val="-7"/>
                <w:sz w:val="16"/>
              </w:rPr>
              <w:t xml:space="preserve"> </w:t>
            </w:r>
            <w:r>
              <w:rPr>
                <w:spacing w:val="-4"/>
                <w:sz w:val="16"/>
              </w:rPr>
              <w:t>you</w:t>
            </w:r>
            <w:r>
              <w:rPr>
                <w:spacing w:val="-5"/>
                <w:sz w:val="16"/>
              </w:rPr>
              <w:t xml:space="preserve"> </w:t>
            </w:r>
            <w:r>
              <w:rPr>
                <w:spacing w:val="-4"/>
                <w:sz w:val="16"/>
              </w:rPr>
              <w:t>repay</w:t>
            </w:r>
            <w:r>
              <w:rPr>
                <w:spacing w:val="-5"/>
                <w:sz w:val="16"/>
              </w:rPr>
              <w:t xml:space="preserve"> </w:t>
            </w:r>
            <w:r>
              <w:rPr>
                <w:spacing w:val="-4"/>
                <w:sz w:val="16"/>
              </w:rPr>
              <w:t>all</w:t>
            </w:r>
            <w:r>
              <w:rPr>
                <w:spacing w:val="-5"/>
                <w:sz w:val="16"/>
              </w:rPr>
              <w:t xml:space="preserve"> </w:t>
            </w:r>
            <w:r>
              <w:rPr>
                <w:spacing w:val="-4"/>
                <w:sz w:val="16"/>
              </w:rPr>
              <w:t>or</w:t>
            </w:r>
            <w:r>
              <w:rPr>
                <w:spacing w:val="-5"/>
                <w:sz w:val="16"/>
              </w:rPr>
              <w:t xml:space="preserve"> </w:t>
            </w:r>
            <w:r>
              <w:rPr>
                <w:spacing w:val="-4"/>
                <w:sz w:val="16"/>
              </w:rPr>
              <w:t>part</w:t>
            </w:r>
            <w:r>
              <w:rPr>
                <w:spacing w:val="-7"/>
                <w:sz w:val="16"/>
              </w:rPr>
              <w:t xml:space="preserve"> </w:t>
            </w:r>
            <w:r>
              <w:rPr>
                <w:spacing w:val="-4"/>
                <w:sz w:val="16"/>
              </w:rPr>
              <w:t>of</w:t>
            </w:r>
            <w:r>
              <w:rPr>
                <w:spacing w:val="-7"/>
                <w:sz w:val="16"/>
              </w:rPr>
              <w:t xml:space="preserve"> </w:t>
            </w:r>
            <w:r>
              <w:rPr>
                <w:spacing w:val="-4"/>
                <w:sz w:val="16"/>
              </w:rPr>
              <w:t>this</w:t>
            </w:r>
            <w:r>
              <w:rPr>
                <w:spacing w:val="-5"/>
                <w:sz w:val="16"/>
              </w:rPr>
              <w:t xml:space="preserve"> </w:t>
            </w:r>
            <w:r>
              <w:rPr>
                <w:spacing w:val="-4"/>
                <w:sz w:val="16"/>
              </w:rPr>
              <w:t>obligation</w:t>
            </w:r>
            <w:r>
              <w:rPr>
                <w:spacing w:val="-5"/>
                <w:sz w:val="16"/>
              </w:rPr>
              <w:t xml:space="preserve"> </w:t>
            </w:r>
            <w:r>
              <w:rPr>
                <w:spacing w:val="-4"/>
                <w:sz w:val="16"/>
              </w:rPr>
              <w:t>early,</w:t>
            </w:r>
            <w:r>
              <w:rPr>
                <w:spacing w:val="-7"/>
                <w:sz w:val="16"/>
              </w:rPr>
              <w:t xml:space="preserve"> </w:t>
            </w:r>
            <w:r>
              <w:rPr>
                <w:spacing w:val="-4"/>
                <w:sz w:val="16"/>
              </w:rPr>
              <w:t>you</w:t>
            </w:r>
            <w:r>
              <w:rPr>
                <w:spacing w:val="-5"/>
                <w:sz w:val="16"/>
              </w:rPr>
              <w:t xml:space="preserve"> </w:t>
            </w:r>
            <w:r>
              <w:rPr>
                <w:spacing w:val="-4"/>
                <w:sz w:val="16"/>
              </w:rPr>
              <w:t>will</w:t>
            </w:r>
            <w:r>
              <w:rPr>
                <w:spacing w:val="-5"/>
                <w:sz w:val="16"/>
              </w:rPr>
              <w:t xml:space="preserve"> </w:t>
            </w:r>
            <w:r>
              <w:rPr>
                <w:spacing w:val="-4"/>
                <w:sz w:val="16"/>
              </w:rPr>
              <w:t>not</w:t>
            </w:r>
            <w:r>
              <w:rPr>
                <w:spacing w:val="-7"/>
                <w:sz w:val="16"/>
              </w:rPr>
              <w:t xml:space="preserve"> </w:t>
            </w:r>
            <w:r>
              <w:rPr>
                <w:spacing w:val="-4"/>
                <w:sz w:val="16"/>
              </w:rPr>
              <w:t>pay</w:t>
            </w:r>
            <w:r>
              <w:rPr>
                <w:spacing w:val="-5"/>
                <w:sz w:val="16"/>
              </w:rPr>
              <w:t xml:space="preserve"> </w:t>
            </w:r>
            <w:r>
              <w:rPr>
                <w:spacing w:val="-4"/>
                <w:sz w:val="16"/>
              </w:rPr>
              <w:t>a</w:t>
            </w:r>
            <w:r>
              <w:rPr>
                <w:spacing w:val="-5"/>
                <w:sz w:val="16"/>
              </w:rPr>
              <w:t xml:space="preserve"> </w:t>
            </w:r>
            <w:r>
              <w:rPr>
                <w:spacing w:val="-4"/>
                <w:sz w:val="16"/>
              </w:rPr>
              <w:t>penalty.</w:t>
            </w:r>
            <w:r>
              <w:rPr>
                <w:spacing w:val="-7"/>
                <w:sz w:val="16"/>
              </w:rPr>
              <w:t xml:space="preserve"> </w:t>
            </w:r>
            <w:r>
              <w:rPr>
                <w:spacing w:val="-4"/>
                <w:sz w:val="16"/>
              </w:rPr>
              <w:t>You</w:t>
            </w:r>
            <w:r>
              <w:rPr>
                <w:spacing w:val="-5"/>
                <w:sz w:val="16"/>
              </w:rPr>
              <w:t xml:space="preserve"> </w:t>
            </w:r>
            <w:r>
              <w:rPr>
                <w:spacing w:val="-4"/>
                <w:sz w:val="16"/>
              </w:rPr>
              <w:t>may</w:t>
            </w:r>
            <w:r>
              <w:rPr>
                <w:spacing w:val="-5"/>
                <w:sz w:val="16"/>
              </w:rPr>
              <w:t xml:space="preserve"> </w:t>
            </w:r>
            <w:r>
              <w:rPr>
                <w:spacing w:val="-4"/>
                <w:sz w:val="16"/>
              </w:rPr>
              <w:t>receive</w:t>
            </w:r>
            <w:r>
              <w:rPr>
                <w:spacing w:val="-5"/>
                <w:sz w:val="16"/>
              </w:rPr>
              <w:t xml:space="preserve"> </w:t>
            </w:r>
            <w:r>
              <w:rPr>
                <w:spacing w:val="-4"/>
                <w:sz w:val="16"/>
              </w:rPr>
              <w:t>a</w:t>
            </w:r>
            <w:r>
              <w:rPr>
                <w:spacing w:val="-5"/>
                <w:sz w:val="16"/>
              </w:rPr>
              <w:t xml:space="preserve"> </w:t>
            </w:r>
            <w:r>
              <w:rPr>
                <w:spacing w:val="-4"/>
                <w:sz w:val="16"/>
              </w:rPr>
              <w:t>refund</w:t>
            </w:r>
            <w:r>
              <w:rPr>
                <w:spacing w:val="-5"/>
                <w:sz w:val="16"/>
              </w:rPr>
              <w:t xml:space="preserve"> </w:t>
            </w:r>
            <w:r>
              <w:rPr>
                <w:spacing w:val="-4"/>
                <w:sz w:val="16"/>
              </w:rPr>
              <w:t>of</w:t>
            </w:r>
            <w:r>
              <w:rPr>
                <w:spacing w:val="-7"/>
                <w:sz w:val="16"/>
              </w:rPr>
              <w:t xml:space="preserve"> </w:t>
            </w:r>
            <w:r>
              <w:rPr>
                <w:spacing w:val="-4"/>
                <w:sz w:val="16"/>
              </w:rPr>
              <w:t>part</w:t>
            </w:r>
            <w:r>
              <w:rPr>
                <w:spacing w:val="-7"/>
                <w:sz w:val="16"/>
              </w:rPr>
              <w:t xml:space="preserve"> </w:t>
            </w:r>
            <w:r>
              <w:rPr>
                <w:spacing w:val="-4"/>
                <w:sz w:val="16"/>
              </w:rPr>
              <w:t>of</w:t>
            </w:r>
            <w:r>
              <w:rPr>
                <w:spacing w:val="-7"/>
                <w:sz w:val="16"/>
              </w:rPr>
              <w:t xml:space="preserve"> </w:t>
            </w:r>
            <w:r>
              <w:rPr>
                <w:spacing w:val="-4"/>
                <w:sz w:val="16"/>
              </w:rPr>
              <w:t>the</w:t>
            </w:r>
            <w:r>
              <w:rPr>
                <w:spacing w:val="-5"/>
                <w:sz w:val="16"/>
              </w:rPr>
              <w:t xml:space="preserve"> </w:t>
            </w:r>
            <w:r>
              <w:rPr>
                <w:spacing w:val="-4"/>
                <w:sz w:val="16"/>
              </w:rPr>
              <w:t xml:space="preserve">finance </w:t>
            </w:r>
            <w:r>
              <w:rPr>
                <w:sz w:val="16"/>
              </w:rPr>
              <w:t>charge, if required by law.</w:t>
            </w:r>
          </w:p>
          <w:p w14:paraId="696126A0" w14:textId="77777777" w:rsidR="005C2A41" w:rsidRDefault="00863C9F">
            <w:pPr>
              <w:pStyle w:val="TableParagraph"/>
              <w:tabs>
                <w:tab w:val="left" w:pos="1536"/>
              </w:tabs>
              <w:spacing w:before="40"/>
              <w:ind w:left="83"/>
              <w:rPr>
                <w:sz w:val="16"/>
              </w:rPr>
            </w:pPr>
            <w:r>
              <w:rPr>
                <w:b/>
                <w:sz w:val="16"/>
                <w:u w:val="single"/>
              </w:rPr>
              <w:t>Late</w:t>
            </w:r>
            <w:r>
              <w:rPr>
                <w:b/>
                <w:spacing w:val="-6"/>
                <w:sz w:val="16"/>
                <w:u w:val="single"/>
              </w:rPr>
              <w:t xml:space="preserve"> </w:t>
            </w:r>
            <w:r>
              <w:rPr>
                <w:b/>
                <w:spacing w:val="-4"/>
                <w:sz w:val="16"/>
                <w:u w:val="single"/>
              </w:rPr>
              <w:t>Fee:</w:t>
            </w:r>
            <w:r>
              <w:rPr>
                <w:b/>
                <w:sz w:val="16"/>
              </w:rPr>
              <w:tab/>
            </w:r>
            <w:r>
              <w:rPr>
                <w:spacing w:val="-4"/>
                <w:sz w:val="16"/>
              </w:rPr>
              <w:t>5.000%</w:t>
            </w:r>
            <w:r>
              <w:rPr>
                <w:spacing w:val="-7"/>
                <w:sz w:val="16"/>
              </w:rPr>
              <w:t xml:space="preserve"> </w:t>
            </w:r>
            <w:r>
              <w:rPr>
                <w:spacing w:val="-4"/>
                <w:sz w:val="16"/>
              </w:rPr>
              <w:t>of</w:t>
            </w:r>
            <w:r>
              <w:rPr>
                <w:spacing w:val="-6"/>
                <w:sz w:val="16"/>
              </w:rPr>
              <w:t xml:space="preserve"> </w:t>
            </w:r>
            <w:r>
              <w:rPr>
                <w:spacing w:val="-4"/>
                <w:sz w:val="16"/>
              </w:rPr>
              <w:t>the</w:t>
            </w:r>
            <w:r>
              <w:rPr>
                <w:spacing w:val="-7"/>
                <w:sz w:val="16"/>
              </w:rPr>
              <w:t xml:space="preserve"> </w:t>
            </w:r>
            <w:r>
              <w:rPr>
                <w:spacing w:val="-4"/>
                <w:sz w:val="16"/>
              </w:rPr>
              <w:t>amount</w:t>
            </w:r>
            <w:r>
              <w:rPr>
                <w:spacing w:val="-6"/>
                <w:sz w:val="16"/>
              </w:rPr>
              <w:t xml:space="preserve"> </w:t>
            </w:r>
            <w:r>
              <w:rPr>
                <w:spacing w:val="-4"/>
                <w:sz w:val="16"/>
              </w:rPr>
              <w:t>of</w:t>
            </w:r>
            <w:r>
              <w:rPr>
                <w:spacing w:val="-7"/>
                <w:sz w:val="16"/>
              </w:rPr>
              <w:t xml:space="preserve"> </w:t>
            </w:r>
            <w:r>
              <w:rPr>
                <w:spacing w:val="-4"/>
                <w:sz w:val="16"/>
              </w:rPr>
              <w:t>the</w:t>
            </w:r>
            <w:r>
              <w:rPr>
                <w:spacing w:val="-6"/>
                <w:sz w:val="16"/>
              </w:rPr>
              <w:t xml:space="preserve"> </w:t>
            </w:r>
            <w:r>
              <w:rPr>
                <w:spacing w:val="-4"/>
                <w:sz w:val="16"/>
              </w:rPr>
              <w:t>past</w:t>
            </w:r>
            <w:r>
              <w:rPr>
                <w:spacing w:val="-6"/>
                <w:sz w:val="16"/>
              </w:rPr>
              <w:t xml:space="preserve"> </w:t>
            </w:r>
            <w:r>
              <w:rPr>
                <w:spacing w:val="-4"/>
                <w:sz w:val="16"/>
              </w:rPr>
              <w:t>due</w:t>
            </w:r>
            <w:r>
              <w:rPr>
                <w:spacing w:val="-7"/>
                <w:sz w:val="16"/>
              </w:rPr>
              <w:t xml:space="preserve"> </w:t>
            </w:r>
            <w:r>
              <w:rPr>
                <w:spacing w:val="-4"/>
                <w:sz w:val="16"/>
              </w:rPr>
              <w:t>payment,</w:t>
            </w:r>
            <w:r>
              <w:rPr>
                <w:spacing w:val="-6"/>
                <w:sz w:val="16"/>
              </w:rPr>
              <w:t xml:space="preserve"> </w:t>
            </w:r>
            <w:r>
              <w:rPr>
                <w:spacing w:val="-4"/>
                <w:sz w:val="16"/>
              </w:rPr>
              <w:t>up</w:t>
            </w:r>
            <w:r>
              <w:rPr>
                <w:spacing w:val="-7"/>
                <w:sz w:val="16"/>
              </w:rPr>
              <w:t xml:space="preserve"> </w:t>
            </w:r>
            <w:r>
              <w:rPr>
                <w:spacing w:val="-4"/>
                <w:sz w:val="16"/>
              </w:rPr>
              <w:t>to</w:t>
            </w:r>
            <w:r>
              <w:rPr>
                <w:spacing w:val="-6"/>
                <w:sz w:val="16"/>
              </w:rPr>
              <w:t xml:space="preserve"> </w:t>
            </w:r>
            <w:r>
              <w:rPr>
                <w:spacing w:val="-4"/>
                <w:sz w:val="16"/>
              </w:rPr>
              <w:t>a</w:t>
            </w:r>
            <w:r>
              <w:rPr>
                <w:spacing w:val="-7"/>
                <w:sz w:val="16"/>
              </w:rPr>
              <w:t xml:space="preserve"> </w:t>
            </w:r>
            <w:r>
              <w:rPr>
                <w:spacing w:val="-4"/>
                <w:sz w:val="16"/>
              </w:rPr>
              <w:t>maximum</w:t>
            </w:r>
            <w:r>
              <w:rPr>
                <w:spacing w:val="-6"/>
                <w:sz w:val="16"/>
              </w:rPr>
              <w:t xml:space="preserve"> </w:t>
            </w:r>
            <w:r>
              <w:rPr>
                <w:spacing w:val="-4"/>
                <w:sz w:val="16"/>
              </w:rPr>
              <w:t>of</w:t>
            </w:r>
            <w:r>
              <w:rPr>
                <w:spacing w:val="-6"/>
                <w:sz w:val="16"/>
              </w:rPr>
              <w:t xml:space="preserve"> </w:t>
            </w:r>
            <w:r>
              <w:rPr>
                <w:spacing w:val="-4"/>
                <w:sz w:val="16"/>
              </w:rPr>
              <w:t>$25.</w:t>
            </w:r>
          </w:p>
          <w:p w14:paraId="4F13C5B4" w14:textId="77777777" w:rsidR="005C2A41" w:rsidRDefault="00863C9F">
            <w:pPr>
              <w:pStyle w:val="TableParagraph"/>
              <w:spacing w:before="53" w:line="244" w:lineRule="auto"/>
              <w:ind w:left="1536" w:right="486" w:hanging="1453"/>
              <w:rPr>
                <w:sz w:val="16"/>
              </w:rPr>
            </w:pPr>
            <w:r>
              <w:rPr>
                <w:b/>
                <w:spacing w:val="-2"/>
                <w:sz w:val="16"/>
                <w:u w:val="single"/>
              </w:rPr>
              <w:t>Additional</w:t>
            </w:r>
            <w:r>
              <w:rPr>
                <w:b/>
                <w:spacing w:val="-10"/>
                <w:sz w:val="16"/>
                <w:u w:val="single"/>
              </w:rPr>
              <w:t xml:space="preserve"> </w:t>
            </w:r>
            <w:r>
              <w:rPr>
                <w:b/>
                <w:spacing w:val="-2"/>
                <w:sz w:val="16"/>
                <w:u w:val="single"/>
              </w:rPr>
              <w:t>Terms:</w:t>
            </w:r>
            <w:r>
              <w:rPr>
                <w:b/>
                <w:spacing w:val="32"/>
                <w:sz w:val="16"/>
              </w:rPr>
              <w:t xml:space="preserve"> </w:t>
            </w:r>
            <w:r>
              <w:rPr>
                <w:spacing w:val="-2"/>
                <w:sz w:val="16"/>
              </w:rPr>
              <w:t>See</w:t>
            </w:r>
            <w:r>
              <w:rPr>
                <w:spacing w:val="-9"/>
                <w:sz w:val="16"/>
              </w:rPr>
              <w:t xml:space="preserve"> </w:t>
            </w:r>
            <w:r>
              <w:rPr>
                <w:spacing w:val="-2"/>
                <w:sz w:val="16"/>
              </w:rPr>
              <w:t>your</w:t>
            </w:r>
            <w:r>
              <w:rPr>
                <w:spacing w:val="-9"/>
                <w:sz w:val="16"/>
              </w:rPr>
              <w:t xml:space="preserve"> </w:t>
            </w:r>
            <w:r>
              <w:rPr>
                <w:spacing w:val="-2"/>
                <w:sz w:val="16"/>
              </w:rPr>
              <w:t>Promissory</w:t>
            </w:r>
            <w:r>
              <w:rPr>
                <w:spacing w:val="-9"/>
                <w:sz w:val="16"/>
              </w:rPr>
              <w:t xml:space="preserve"> </w:t>
            </w:r>
            <w:r>
              <w:rPr>
                <w:spacing w:val="-2"/>
                <w:sz w:val="16"/>
              </w:rPr>
              <w:t>Note</w:t>
            </w:r>
            <w:r>
              <w:rPr>
                <w:spacing w:val="-9"/>
                <w:sz w:val="16"/>
              </w:rPr>
              <w:t xml:space="preserve"> </w:t>
            </w:r>
            <w:r>
              <w:rPr>
                <w:spacing w:val="-2"/>
                <w:sz w:val="16"/>
              </w:rPr>
              <w:t>for</w:t>
            </w:r>
            <w:r>
              <w:rPr>
                <w:spacing w:val="-9"/>
                <w:sz w:val="16"/>
              </w:rPr>
              <w:t xml:space="preserve"> </w:t>
            </w:r>
            <w:r>
              <w:rPr>
                <w:spacing w:val="-2"/>
                <w:sz w:val="16"/>
              </w:rPr>
              <w:t>additional</w:t>
            </w:r>
            <w:r>
              <w:rPr>
                <w:spacing w:val="-9"/>
                <w:sz w:val="16"/>
              </w:rPr>
              <w:t xml:space="preserve"> </w:t>
            </w:r>
            <w:r>
              <w:rPr>
                <w:spacing w:val="-2"/>
                <w:sz w:val="16"/>
              </w:rPr>
              <w:t>information</w:t>
            </w:r>
            <w:r>
              <w:rPr>
                <w:spacing w:val="-10"/>
                <w:sz w:val="16"/>
              </w:rPr>
              <w:t xml:space="preserve"> </w:t>
            </w:r>
            <w:r>
              <w:rPr>
                <w:spacing w:val="-2"/>
                <w:sz w:val="16"/>
              </w:rPr>
              <w:t>about</w:t>
            </w:r>
            <w:r>
              <w:rPr>
                <w:spacing w:val="-9"/>
                <w:sz w:val="16"/>
              </w:rPr>
              <w:t xml:space="preserve"> </w:t>
            </w:r>
            <w:r>
              <w:rPr>
                <w:spacing w:val="-2"/>
                <w:sz w:val="16"/>
              </w:rPr>
              <w:t>nonpayment,</w:t>
            </w:r>
            <w:r>
              <w:rPr>
                <w:spacing w:val="-9"/>
                <w:sz w:val="16"/>
              </w:rPr>
              <w:t xml:space="preserve"> </w:t>
            </w:r>
            <w:r>
              <w:rPr>
                <w:spacing w:val="-2"/>
                <w:sz w:val="16"/>
              </w:rPr>
              <w:t>default,</w:t>
            </w:r>
            <w:r>
              <w:rPr>
                <w:spacing w:val="-9"/>
                <w:sz w:val="16"/>
              </w:rPr>
              <w:t xml:space="preserve"> </w:t>
            </w:r>
            <w:r>
              <w:rPr>
                <w:spacing w:val="-2"/>
                <w:sz w:val="16"/>
              </w:rPr>
              <w:t>the</w:t>
            </w:r>
            <w:r>
              <w:rPr>
                <w:spacing w:val="-9"/>
                <w:sz w:val="16"/>
              </w:rPr>
              <w:t xml:space="preserve"> </w:t>
            </w:r>
            <w:r>
              <w:rPr>
                <w:spacing w:val="-2"/>
                <w:sz w:val="16"/>
              </w:rPr>
              <w:t>right</w:t>
            </w:r>
            <w:r>
              <w:rPr>
                <w:spacing w:val="-9"/>
                <w:sz w:val="16"/>
              </w:rPr>
              <w:t xml:space="preserve"> </w:t>
            </w:r>
            <w:r>
              <w:rPr>
                <w:spacing w:val="-2"/>
                <w:sz w:val="16"/>
              </w:rPr>
              <w:t>to</w:t>
            </w:r>
            <w:r>
              <w:rPr>
                <w:spacing w:val="-9"/>
                <w:sz w:val="16"/>
              </w:rPr>
              <w:t xml:space="preserve"> </w:t>
            </w:r>
            <w:r>
              <w:rPr>
                <w:spacing w:val="-2"/>
                <w:sz w:val="16"/>
              </w:rPr>
              <w:t>accelerate</w:t>
            </w:r>
            <w:r>
              <w:rPr>
                <w:spacing w:val="-9"/>
                <w:sz w:val="16"/>
              </w:rPr>
              <w:t xml:space="preserve"> </w:t>
            </w:r>
            <w:r>
              <w:rPr>
                <w:spacing w:val="-2"/>
                <w:sz w:val="16"/>
              </w:rPr>
              <w:t>the</w:t>
            </w:r>
            <w:r>
              <w:rPr>
                <w:spacing w:val="-9"/>
                <w:sz w:val="16"/>
              </w:rPr>
              <w:t xml:space="preserve"> </w:t>
            </w:r>
            <w:r>
              <w:rPr>
                <w:spacing w:val="-2"/>
                <w:sz w:val="16"/>
              </w:rPr>
              <w:t>maturity</w:t>
            </w:r>
            <w:r>
              <w:rPr>
                <w:spacing w:val="-10"/>
                <w:sz w:val="16"/>
              </w:rPr>
              <w:t xml:space="preserve"> </w:t>
            </w:r>
            <w:r>
              <w:rPr>
                <w:spacing w:val="-2"/>
                <w:sz w:val="16"/>
              </w:rPr>
              <w:t xml:space="preserve">of </w:t>
            </w:r>
            <w:r>
              <w:rPr>
                <w:sz w:val="16"/>
              </w:rPr>
              <w:t>the</w:t>
            </w:r>
            <w:r>
              <w:rPr>
                <w:spacing w:val="-10"/>
                <w:sz w:val="16"/>
              </w:rPr>
              <w:t xml:space="preserve"> </w:t>
            </w:r>
            <w:r>
              <w:rPr>
                <w:sz w:val="16"/>
              </w:rPr>
              <w:t>obligation</w:t>
            </w:r>
            <w:r>
              <w:rPr>
                <w:spacing w:val="-10"/>
                <w:sz w:val="16"/>
              </w:rPr>
              <w:t xml:space="preserve"> </w:t>
            </w:r>
            <w:r>
              <w:rPr>
                <w:sz w:val="16"/>
              </w:rPr>
              <w:t>and</w:t>
            </w:r>
            <w:r>
              <w:rPr>
                <w:spacing w:val="-10"/>
                <w:sz w:val="16"/>
              </w:rPr>
              <w:t xml:space="preserve"> </w:t>
            </w:r>
            <w:r>
              <w:rPr>
                <w:sz w:val="16"/>
              </w:rPr>
              <w:t>any</w:t>
            </w:r>
            <w:r>
              <w:rPr>
                <w:spacing w:val="-10"/>
                <w:sz w:val="16"/>
              </w:rPr>
              <w:t xml:space="preserve"> </w:t>
            </w:r>
            <w:r>
              <w:rPr>
                <w:sz w:val="16"/>
              </w:rPr>
              <w:t>prepayment</w:t>
            </w:r>
            <w:r>
              <w:rPr>
                <w:spacing w:val="-10"/>
                <w:sz w:val="16"/>
              </w:rPr>
              <w:t xml:space="preserve"> </w:t>
            </w:r>
            <w:r>
              <w:rPr>
                <w:sz w:val="16"/>
              </w:rPr>
              <w:t>rebates</w:t>
            </w:r>
            <w:r>
              <w:rPr>
                <w:spacing w:val="-10"/>
                <w:sz w:val="16"/>
              </w:rPr>
              <w:t xml:space="preserve"> </w:t>
            </w:r>
            <w:r>
              <w:rPr>
                <w:sz w:val="16"/>
              </w:rPr>
              <w:t>and</w:t>
            </w:r>
            <w:r>
              <w:rPr>
                <w:spacing w:val="-10"/>
                <w:sz w:val="16"/>
              </w:rPr>
              <w:t xml:space="preserve"> </w:t>
            </w:r>
            <w:r>
              <w:rPr>
                <w:sz w:val="16"/>
              </w:rPr>
              <w:t>penalties.</w:t>
            </w:r>
          </w:p>
          <w:p w14:paraId="449474B7" w14:textId="77777777" w:rsidR="005C2A41" w:rsidRDefault="005C2A41">
            <w:pPr>
              <w:pStyle w:val="TableParagraph"/>
              <w:spacing w:before="4"/>
              <w:ind w:left="0"/>
              <w:rPr>
                <w:b/>
                <w:sz w:val="16"/>
              </w:rPr>
            </w:pPr>
          </w:p>
          <w:p w14:paraId="0E4E60A8" w14:textId="77777777" w:rsidR="005C2A41" w:rsidRDefault="00863C9F">
            <w:pPr>
              <w:pStyle w:val="TableParagraph"/>
              <w:spacing w:line="179" w:lineRule="exact"/>
              <w:ind w:left="54"/>
              <w:rPr>
                <w:sz w:val="16"/>
              </w:rPr>
            </w:pPr>
            <w:r>
              <w:rPr>
                <w:spacing w:val="-2"/>
                <w:sz w:val="16"/>
              </w:rPr>
              <w:t>"(e)"</w:t>
            </w:r>
            <w:r>
              <w:rPr>
                <w:spacing w:val="-9"/>
                <w:sz w:val="16"/>
              </w:rPr>
              <w:t xml:space="preserve"> </w:t>
            </w:r>
            <w:r>
              <w:rPr>
                <w:spacing w:val="-2"/>
                <w:sz w:val="16"/>
              </w:rPr>
              <w:t>means</w:t>
            </w:r>
            <w:r>
              <w:rPr>
                <w:spacing w:val="-8"/>
                <w:sz w:val="16"/>
              </w:rPr>
              <w:t xml:space="preserve"> </w:t>
            </w:r>
            <w:r>
              <w:rPr>
                <w:spacing w:val="-2"/>
                <w:sz w:val="16"/>
              </w:rPr>
              <w:t>an</w:t>
            </w:r>
            <w:r>
              <w:rPr>
                <w:spacing w:val="-9"/>
                <w:sz w:val="16"/>
              </w:rPr>
              <w:t xml:space="preserve"> </w:t>
            </w:r>
            <w:r>
              <w:rPr>
                <w:spacing w:val="-2"/>
                <w:sz w:val="16"/>
              </w:rPr>
              <w:t>estimate</w:t>
            </w:r>
          </w:p>
        </w:tc>
      </w:tr>
    </w:tbl>
    <w:p w14:paraId="5197355C" w14:textId="77777777" w:rsidR="005C2A41" w:rsidRDefault="005C2A41">
      <w:pPr>
        <w:pStyle w:val="BodyText"/>
        <w:rPr>
          <w:b/>
          <w:sz w:val="15"/>
        </w:rPr>
      </w:pPr>
    </w:p>
    <w:p w14:paraId="30E6F50C" w14:textId="77777777" w:rsidR="005C2A41" w:rsidRDefault="005C2A41">
      <w:pPr>
        <w:pStyle w:val="BodyText"/>
        <w:rPr>
          <w:b/>
          <w:sz w:val="15"/>
        </w:rPr>
      </w:pPr>
    </w:p>
    <w:p w14:paraId="2753930B" w14:textId="77777777" w:rsidR="005C2A41" w:rsidRDefault="005C2A41">
      <w:pPr>
        <w:pStyle w:val="BodyText"/>
        <w:rPr>
          <w:b/>
          <w:sz w:val="15"/>
        </w:rPr>
      </w:pPr>
    </w:p>
    <w:p w14:paraId="4C3CE3FD" w14:textId="77777777" w:rsidR="005C2A41" w:rsidRDefault="005C2A41">
      <w:pPr>
        <w:pStyle w:val="BodyText"/>
        <w:rPr>
          <w:b/>
          <w:sz w:val="15"/>
        </w:rPr>
      </w:pPr>
    </w:p>
    <w:p w14:paraId="57033654" w14:textId="77777777" w:rsidR="005C2A41" w:rsidRDefault="005C2A41">
      <w:pPr>
        <w:pStyle w:val="BodyText"/>
        <w:rPr>
          <w:b/>
          <w:sz w:val="15"/>
        </w:rPr>
      </w:pPr>
    </w:p>
    <w:p w14:paraId="3148110E" w14:textId="77777777" w:rsidR="005C2A41" w:rsidRDefault="005C2A41">
      <w:pPr>
        <w:pStyle w:val="BodyText"/>
        <w:rPr>
          <w:b/>
          <w:sz w:val="15"/>
        </w:rPr>
      </w:pPr>
    </w:p>
    <w:p w14:paraId="34C30613" w14:textId="77777777" w:rsidR="005C2A41" w:rsidRDefault="005C2A41">
      <w:pPr>
        <w:pStyle w:val="BodyText"/>
        <w:rPr>
          <w:b/>
          <w:sz w:val="15"/>
        </w:rPr>
      </w:pPr>
    </w:p>
    <w:p w14:paraId="38CCE563" w14:textId="77777777" w:rsidR="005C2A41" w:rsidRDefault="005C2A41">
      <w:pPr>
        <w:pStyle w:val="BodyText"/>
        <w:rPr>
          <w:b/>
          <w:sz w:val="15"/>
        </w:rPr>
      </w:pPr>
    </w:p>
    <w:p w14:paraId="2788E2AE" w14:textId="77777777" w:rsidR="005C2A41" w:rsidRDefault="005C2A41">
      <w:pPr>
        <w:pStyle w:val="BodyText"/>
        <w:rPr>
          <w:b/>
          <w:sz w:val="15"/>
        </w:rPr>
      </w:pPr>
    </w:p>
    <w:p w14:paraId="496CED46" w14:textId="77777777" w:rsidR="005C2A41" w:rsidRDefault="005C2A41">
      <w:pPr>
        <w:pStyle w:val="BodyText"/>
        <w:rPr>
          <w:b/>
          <w:sz w:val="15"/>
        </w:rPr>
      </w:pPr>
    </w:p>
    <w:p w14:paraId="72D77BE1" w14:textId="77777777" w:rsidR="005C2A41" w:rsidRDefault="005C2A41">
      <w:pPr>
        <w:pStyle w:val="BodyText"/>
        <w:rPr>
          <w:b/>
          <w:sz w:val="15"/>
        </w:rPr>
      </w:pPr>
    </w:p>
    <w:p w14:paraId="4FB864B1" w14:textId="77777777" w:rsidR="005C2A41" w:rsidRDefault="005C2A41">
      <w:pPr>
        <w:pStyle w:val="BodyText"/>
        <w:rPr>
          <w:b/>
          <w:sz w:val="15"/>
        </w:rPr>
      </w:pPr>
    </w:p>
    <w:p w14:paraId="6FFBC12D" w14:textId="77777777" w:rsidR="005C2A41" w:rsidRDefault="005C2A41">
      <w:pPr>
        <w:pStyle w:val="BodyText"/>
        <w:rPr>
          <w:b/>
          <w:sz w:val="15"/>
        </w:rPr>
      </w:pPr>
    </w:p>
    <w:p w14:paraId="282EC440" w14:textId="77777777" w:rsidR="005C2A41" w:rsidRDefault="005C2A41">
      <w:pPr>
        <w:pStyle w:val="BodyText"/>
        <w:rPr>
          <w:b/>
          <w:sz w:val="15"/>
        </w:rPr>
      </w:pPr>
    </w:p>
    <w:p w14:paraId="252B8A1E" w14:textId="77777777" w:rsidR="005C2A41" w:rsidRDefault="005C2A41">
      <w:pPr>
        <w:pStyle w:val="BodyText"/>
        <w:rPr>
          <w:b/>
          <w:sz w:val="15"/>
        </w:rPr>
      </w:pPr>
    </w:p>
    <w:p w14:paraId="125E6396" w14:textId="77777777" w:rsidR="005C2A41" w:rsidRDefault="005C2A41">
      <w:pPr>
        <w:pStyle w:val="BodyText"/>
        <w:rPr>
          <w:b/>
          <w:sz w:val="15"/>
        </w:rPr>
      </w:pPr>
    </w:p>
    <w:p w14:paraId="4A1F3E4B" w14:textId="77777777" w:rsidR="005C2A41" w:rsidRDefault="005C2A41">
      <w:pPr>
        <w:pStyle w:val="BodyText"/>
        <w:spacing w:before="131"/>
        <w:rPr>
          <w:b/>
          <w:sz w:val="15"/>
        </w:rPr>
      </w:pPr>
    </w:p>
    <w:p w14:paraId="2BA5A40E" w14:textId="77777777" w:rsidR="005C2A41" w:rsidRDefault="00863C9F">
      <w:pPr>
        <w:pStyle w:val="BodyText"/>
        <w:tabs>
          <w:tab w:val="left" w:pos="4559"/>
          <w:tab w:val="left" w:pos="9619"/>
        </w:tabs>
        <w:ind w:left="448"/>
      </w:pPr>
      <w:proofErr w:type="spellStart"/>
      <w:r>
        <w:rPr>
          <w:spacing w:val="-4"/>
        </w:rPr>
        <w:t>LoanRequestID</w:t>
      </w:r>
      <w:proofErr w:type="spellEnd"/>
      <w:r>
        <w:rPr>
          <w:spacing w:val="-4"/>
        </w:rPr>
        <w:t>:</w:t>
      </w:r>
      <w:r>
        <w:rPr>
          <w:spacing w:val="5"/>
        </w:rPr>
        <w:t xml:space="preserve"> </w:t>
      </w:r>
      <w:r>
        <w:rPr>
          <w:spacing w:val="-4"/>
        </w:rPr>
        <w:t>116758458­</w:t>
      </w:r>
      <w:r>
        <w:rPr>
          <w:spacing w:val="-5"/>
        </w:rPr>
        <w:t>01</w:t>
      </w:r>
      <w:r>
        <w:tab/>
      </w:r>
      <w:proofErr w:type="spellStart"/>
      <w:r>
        <w:t>LoanPacketStrategy</w:t>
      </w:r>
      <w:proofErr w:type="spellEnd"/>
      <w:r>
        <w:t>:</w:t>
      </w:r>
      <w:r>
        <w:rPr>
          <w:spacing w:val="-12"/>
        </w:rPr>
        <w:t xml:space="preserve"> </w:t>
      </w:r>
      <w:r>
        <w:t>LPBS</w:t>
      </w:r>
      <w:r>
        <w:rPr>
          <w:rFonts w:ascii="Times New Roman" w:hAnsi="Times New Roman"/>
          <w:spacing w:val="64"/>
          <w:w w:val="150"/>
          <w:u w:val="single"/>
        </w:rPr>
        <w:t xml:space="preserve"> </w:t>
      </w:r>
      <w:r>
        <w:rPr>
          <w:spacing w:val="-2"/>
        </w:rPr>
        <w:t>2410v01</w:t>
      </w:r>
      <w:r>
        <w:tab/>
      </w:r>
      <w:r>
        <w:rPr>
          <w:spacing w:val="-2"/>
        </w:rPr>
        <w:t>7TLA2407</w:t>
      </w:r>
    </w:p>
    <w:p w14:paraId="0C937AA4" w14:textId="77777777" w:rsidR="005C2A41" w:rsidRDefault="005C2A41">
      <w:pPr>
        <w:pStyle w:val="BodyText"/>
        <w:sectPr w:rsidR="005C2A41">
          <w:type w:val="continuous"/>
          <w:pgSz w:w="12240" w:h="15840"/>
          <w:pgMar w:top="1760" w:right="720" w:bottom="340" w:left="720" w:header="0" w:footer="0" w:gutter="0"/>
          <w:cols w:space="720"/>
        </w:sectPr>
      </w:pPr>
    </w:p>
    <w:p w14:paraId="10D498FB" w14:textId="77777777" w:rsidR="005C2A41" w:rsidRDefault="00863C9F">
      <w:pPr>
        <w:pStyle w:val="BodyText"/>
        <w:spacing w:before="76"/>
        <w:ind w:left="6921"/>
      </w:pPr>
      <w:proofErr w:type="gramStart"/>
      <w:r>
        <w:rPr>
          <w:spacing w:val="-4"/>
        </w:rPr>
        <w:lastRenderedPageBreak/>
        <w:t>Rev</w:t>
      </w:r>
      <w:r>
        <w:rPr>
          <w:spacing w:val="-7"/>
        </w:rPr>
        <w:t xml:space="preserve"> </w:t>
      </w:r>
      <w:r>
        <w:rPr>
          <w:spacing w:val="-4"/>
        </w:rPr>
        <w:t>#:</w:t>
      </w:r>
      <w:proofErr w:type="gramEnd"/>
      <w:r>
        <w:rPr>
          <w:spacing w:val="-6"/>
        </w:rPr>
        <w:t xml:space="preserve"> </w:t>
      </w:r>
      <w:r>
        <w:rPr>
          <w:spacing w:val="-5"/>
        </w:rPr>
        <w:t>01</w:t>
      </w:r>
    </w:p>
    <w:p w14:paraId="46FD9FE3" w14:textId="77777777" w:rsidR="005C2A41" w:rsidRDefault="005C2A41">
      <w:pPr>
        <w:pStyle w:val="BodyText"/>
        <w:rPr>
          <w:sz w:val="20"/>
        </w:rPr>
      </w:pPr>
    </w:p>
    <w:p w14:paraId="0AEBA4FB" w14:textId="77777777" w:rsidR="005C2A41" w:rsidRDefault="005C2A41">
      <w:pPr>
        <w:pStyle w:val="BodyText"/>
        <w:spacing w:before="35"/>
        <w:rPr>
          <w:sz w:val="20"/>
        </w:rPr>
      </w:pPr>
    </w:p>
    <w:tbl>
      <w:tblPr>
        <w:tblW w:w="0" w:type="auto"/>
        <w:tblInd w:w="438" w:type="dxa"/>
        <w:tblLayout w:type="fixed"/>
        <w:tblCellMar>
          <w:left w:w="0" w:type="dxa"/>
          <w:right w:w="0" w:type="dxa"/>
        </w:tblCellMar>
        <w:tblLook w:val="01E0" w:firstRow="1" w:lastRow="1" w:firstColumn="1" w:lastColumn="1" w:noHBand="0" w:noVBand="0"/>
      </w:tblPr>
      <w:tblGrid>
        <w:gridCol w:w="3577"/>
        <w:gridCol w:w="1766"/>
        <w:gridCol w:w="2718"/>
        <w:gridCol w:w="1568"/>
      </w:tblGrid>
      <w:tr w:rsidR="005C2A41" w14:paraId="5FB1AC0F" w14:textId="77777777">
        <w:trPr>
          <w:trHeight w:val="197"/>
        </w:trPr>
        <w:tc>
          <w:tcPr>
            <w:tcW w:w="3577" w:type="dxa"/>
            <w:tcBorders>
              <w:top w:val="single" w:sz="4" w:space="0" w:color="000000"/>
              <w:left w:val="single" w:sz="4" w:space="0" w:color="000000"/>
            </w:tcBorders>
          </w:tcPr>
          <w:p w14:paraId="0D24D8AD" w14:textId="77777777" w:rsidR="005C2A41" w:rsidRDefault="00863C9F">
            <w:pPr>
              <w:pStyle w:val="TableParagraph"/>
              <w:spacing w:before="8" w:line="169" w:lineRule="exact"/>
              <w:ind w:left="54"/>
              <w:rPr>
                <w:sz w:val="16"/>
              </w:rPr>
            </w:pPr>
            <w:r>
              <w:rPr>
                <w:spacing w:val="-6"/>
                <w:sz w:val="16"/>
              </w:rPr>
              <w:t>*Itemization</w:t>
            </w:r>
            <w:r>
              <w:rPr>
                <w:spacing w:val="7"/>
                <w:sz w:val="16"/>
              </w:rPr>
              <w:t xml:space="preserve"> </w:t>
            </w:r>
            <w:r>
              <w:rPr>
                <w:spacing w:val="-6"/>
                <w:sz w:val="16"/>
              </w:rPr>
              <w:t>of</w:t>
            </w:r>
            <w:r>
              <w:rPr>
                <w:spacing w:val="6"/>
                <w:sz w:val="16"/>
              </w:rPr>
              <w:t xml:space="preserve"> </w:t>
            </w:r>
            <w:r>
              <w:rPr>
                <w:spacing w:val="-6"/>
                <w:sz w:val="16"/>
              </w:rPr>
              <w:t>Amount</w:t>
            </w:r>
            <w:r>
              <w:rPr>
                <w:spacing w:val="6"/>
                <w:sz w:val="16"/>
              </w:rPr>
              <w:t xml:space="preserve"> </w:t>
            </w:r>
            <w:r>
              <w:rPr>
                <w:spacing w:val="-6"/>
                <w:sz w:val="16"/>
              </w:rPr>
              <w:t>Financed</w:t>
            </w:r>
            <w:r>
              <w:rPr>
                <w:spacing w:val="7"/>
                <w:sz w:val="16"/>
              </w:rPr>
              <w:t xml:space="preserve"> </w:t>
            </w:r>
            <w:r>
              <w:rPr>
                <w:spacing w:val="-6"/>
                <w:sz w:val="16"/>
              </w:rPr>
              <w:t>(e)</w:t>
            </w:r>
          </w:p>
        </w:tc>
        <w:tc>
          <w:tcPr>
            <w:tcW w:w="6052" w:type="dxa"/>
            <w:gridSpan w:val="3"/>
            <w:tcBorders>
              <w:top w:val="single" w:sz="4" w:space="0" w:color="000000"/>
              <w:right w:val="single" w:sz="4" w:space="0" w:color="000000"/>
            </w:tcBorders>
          </w:tcPr>
          <w:p w14:paraId="59990DC2" w14:textId="77777777" w:rsidR="005C2A41" w:rsidRDefault="005C2A41">
            <w:pPr>
              <w:pStyle w:val="TableParagraph"/>
              <w:ind w:left="0"/>
              <w:rPr>
                <w:rFonts w:ascii="Times New Roman"/>
                <w:sz w:val="12"/>
              </w:rPr>
            </w:pPr>
          </w:p>
        </w:tc>
      </w:tr>
      <w:tr w:rsidR="005C2A41" w14:paraId="4C3B0292" w14:textId="77777777">
        <w:trPr>
          <w:trHeight w:val="187"/>
        </w:trPr>
        <w:tc>
          <w:tcPr>
            <w:tcW w:w="3577" w:type="dxa"/>
            <w:tcBorders>
              <w:left w:val="single" w:sz="4" w:space="0" w:color="000000"/>
            </w:tcBorders>
          </w:tcPr>
          <w:p w14:paraId="3E229A75" w14:textId="77777777" w:rsidR="005C2A41" w:rsidRDefault="00863C9F">
            <w:pPr>
              <w:pStyle w:val="TableParagraph"/>
              <w:spacing w:line="168" w:lineRule="exact"/>
              <w:ind w:left="54"/>
              <w:rPr>
                <w:sz w:val="16"/>
              </w:rPr>
            </w:pPr>
            <w:r>
              <w:rPr>
                <w:spacing w:val="-5"/>
                <w:sz w:val="16"/>
              </w:rPr>
              <w:t>Amount</w:t>
            </w:r>
            <w:r>
              <w:rPr>
                <w:spacing w:val="-3"/>
                <w:sz w:val="16"/>
              </w:rPr>
              <w:t xml:space="preserve"> </w:t>
            </w:r>
            <w:r>
              <w:rPr>
                <w:spacing w:val="-2"/>
                <w:sz w:val="16"/>
              </w:rPr>
              <w:t>Financed:</w:t>
            </w:r>
          </w:p>
        </w:tc>
        <w:tc>
          <w:tcPr>
            <w:tcW w:w="1766" w:type="dxa"/>
          </w:tcPr>
          <w:p w14:paraId="508C60A1" w14:textId="77777777" w:rsidR="005C2A41" w:rsidRDefault="00863C9F">
            <w:pPr>
              <w:pStyle w:val="TableParagraph"/>
              <w:spacing w:line="168" w:lineRule="exact"/>
              <w:ind w:left="0" w:right="211"/>
              <w:jc w:val="right"/>
              <w:rPr>
                <w:sz w:val="16"/>
              </w:rPr>
            </w:pPr>
            <w:r>
              <w:rPr>
                <w:spacing w:val="-2"/>
                <w:sz w:val="16"/>
              </w:rPr>
              <w:t>$6,000.00</w:t>
            </w:r>
          </w:p>
        </w:tc>
        <w:tc>
          <w:tcPr>
            <w:tcW w:w="2718" w:type="dxa"/>
          </w:tcPr>
          <w:p w14:paraId="3463F06F" w14:textId="77777777" w:rsidR="005C2A41" w:rsidRDefault="00863C9F">
            <w:pPr>
              <w:pStyle w:val="TableParagraph"/>
              <w:spacing w:line="168" w:lineRule="exact"/>
              <w:ind w:left="221"/>
              <w:rPr>
                <w:sz w:val="16"/>
              </w:rPr>
            </w:pPr>
            <w:r>
              <w:rPr>
                <w:spacing w:val="-2"/>
                <w:sz w:val="16"/>
              </w:rPr>
              <w:t>Prepaid</w:t>
            </w:r>
            <w:r>
              <w:rPr>
                <w:spacing w:val="-7"/>
                <w:sz w:val="16"/>
              </w:rPr>
              <w:t xml:space="preserve"> </w:t>
            </w:r>
            <w:r>
              <w:rPr>
                <w:spacing w:val="-2"/>
                <w:sz w:val="16"/>
              </w:rPr>
              <w:t>Finance</w:t>
            </w:r>
            <w:r>
              <w:rPr>
                <w:spacing w:val="-6"/>
                <w:sz w:val="16"/>
              </w:rPr>
              <w:t xml:space="preserve"> </w:t>
            </w:r>
            <w:r>
              <w:rPr>
                <w:spacing w:val="-2"/>
                <w:sz w:val="16"/>
              </w:rPr>
              <w:t>Charge:</w:t>
            </w:r>
          </w:p>
        </w:tc>
        <w:tc>
          <w:tcPr>
            <w:tcW w:w="1568" w:type="dxa"/>
            <w:tcBorders>
              <w:right w:val="single" w:sz="4" w:space="0" w:color="000000"/>
            </w:tcBorders>
          </w:tcPr>
          <w:p w14:paraId="790B9408" w14:textId="77777777" w:rsidR="005C2A41" w:rsidRDefault="00863C9F">
            <w:pPr>
              <w:pStyle w:val="TableParagraph"/>
              <w:spacing w:line="168" w:lineRule="exact"/>
              <w:ind w:left="44"/>
              <w:jc w:val="center"/>
              <w:rPr>
                <w:sz w:val="16"/>
              </w:rPr>
            </w:pPr>
            <w:r>
              <w:rPr>
                <w:spacing w:val="-2"/>
                <w:sz w:val="16"/>
              </w:rPr>
              <w:t>$0.00</w:t>
            </w:r>
          </w:p>
        </w:tc>
      </w:tr>
      <w:tr w:rsidR="005C2A41" w14:paraId="1391469D" w14:textId="77777777">
        <w:trPr>
          <w:trHeight w:val="187"/>
        </w:trPr>
        <w:tc>
          <w:tcPr>
            <w:tcW w:w="3577" w:type="dxa"/>
            <w:tcBorders>
              <w:left w:val="single" w:sz="4" w:space="0" w:color="000000"/>
            </w:tcBorders>
          </w:tcPr>
          <w:p w14:paraId="0EDE8B0F" w14:textId="77777777" w:rsidR="005C2A41" w:rsidRDefault="00863C9F">
            <w:pPr>
              <w:pStyle w:val="TableParagraph"/>
              <w:spacing w:line="168" w:lineRule="exact"/>
              <w:ind w:left="54"/>
              <w:rPr>
                <w:sz w:val="16"/>
              </w:rPr>
            </w:pPr>
            <w:r>
              <w:rPr>
                <w:spacing w:val="-4"/>
                <w:sz w:val="16"/>
              </w:rPr>
              <w:t>Amount</w:t>
            </w:r>
            <w:r>
              <w:rPr>
                <w:spacing w:val="-5"/>
                <w:sz w:val="16"/>
              </w:rPr>
              <w:t xml:space="preserve"> </w:t>
            </w:r>
            <w:r>
              <w:rPr>
                <w:spacing w:val="-4"/>
                <w:sz w:val="16"/>
              </w:rPr>
              <w:t>paid to: BRETT S</w:t>
            </w:r>
            <w:r>
              <w:rPr>
                <w:spacing w:val="-5"/>
                <w:sz w:val="16"/>
              </w:rPr>
              <w:t xml:space="preserve"> </w:t>
            </w:r>
            <w:r>
              <w:rPr>
                <w:spacing w:val="-4"/>
                <w:sz w:val="16"/>
              </w:rPr>
              <w:t>VANBUREN</w:t>
            </w:r>
          </w:p>
        </w:tc>
        <w:tc>
          <w:tcPr>
            <w:tcW w:w="1766" w:type="dxa"/>
          </w:tcPr>
          <w:p w14:paraId="0A898722" w14:textId="77777777" w:rsidR="005C2A41" w:rsidRDefault="00863C9F">
            <w:pPr>
              <w:pStyle w:val="TableParagraph"/>
              <w:spacing w:line="168" w:lineRule="exact"/>
              <w:ind w:left="0" w:right="211"/>
              <w:jc w:val="right"/>
              <w:rPr>
                <w:sz w:val="16"/>
              </w:rPr>
            </w:pPr>
            <w:r>
              <w:rPr>
                <w:spacing w:val="-2"/>
                <w:sz w:val="16"/>
              </w:rPr>
              <w:t>$6,000.00</w:t>
            </w:r>
          </w:p>
        </w:tc>
        <w:tc>
          <w:tcPr>
            <w:tcW w:w="2718" w:type="dxa"/>
          </w:tcPr>
          <w:p w14:paraId="5911DE2B" w14:textId="77777777" w:rsidR="005C2A41" w:rsidRDefault="00863C9F">
            <w:pPr>
              <w:pStyle w:val="TableParagraph"/>
              <w:spacing w:line="168" w:lineRule="exact"/>
              <w:ind w:left="221"/>
              <w:rPr>
                <w:sz w:val="16"/>
              </w:rPr>
            </w:pPr>
            <w:r>
              <w:rPr>
                <w:spacing w:val="-4"/>
                <w:sz w:val="16"/>
              </w:rPr>
              <w:t>Supplemental</w:t>
            </w:r>
            <w:r>
              <w:rPr>
                <w:spacing w:val="-1"/>
                <w:sz w:val="16"/>
              </w:rPr>
              <w:t xml:space="preserve"> </w:t>
            </w:r>
            <w:r>
              <w:rPr>
                <w:spacing w:val="-4"/>
                <w:sz w:val="16"/>
              </w:rPr>
              <w:t>or</w:t>
            </w:r>
            <w:r>
              <w:rPr>
                <w:spacing w:val="-1"/>
                <w:sz w:val="16"/>
              </w:rPr>
              <w:t xml:space="preserve"> </w:t>
            </w:r>
            <w:r>
              <w:rPr>
                <w:spacing w:val="-4"/>
                <w:sz w:val="16"/>
              </w:rPr>
              <w:t>Loan</w:t>
            </w:r>
            <w:r>
              <w:rPr>
                <w:spacing w:val="-1"/>
                <w:sz w:val="16"/>
              </w:rPr>
              <w:t xml:space="preserve"> </w:t>
            </w:r>
            <w:r>
              <w:rPr>
                <w:spacing w:val="-4"/>
                <w:sz w:val="16"/>
              </w:rPr>
              <w:t>Fees</w:t>
            </w:r>
          </w:p>
        </w:tc>
        <w:tc>
          <w:tcPr>
            <w:tcW w:w="1568" w:type="dxa"/>
            <w:tcBorders>
              <w:right w:val="single" w:sz="4" w:space="0" w:color="000000"/>
            </w:tcBorders>
          </w:tcPr>
          <w:p w14:paraId="1D850804" w14:textId="77777777" w:rsidR="005C2A41" w:rsidRDefault="005C2A41">
            <w:pPr>
              <w:pStyle w:val="TableParagraph"/>
              <w:ind w:left="0"/>
              <w:rPr>
                <w:rFonts w:ascii="Times New Roman"/>
                <w:sz w:val="12"/>
              </w:rPr>
            </w:pPr>
          </w:p>
        </w:tc>
      </w:tr>
      <w:tr w:rsidR="005C2A41" w14:paraId="7BE12419" w14:textId="77777777">
        <w:trPr>
          <w:trHeight w:val="543"/>
        </w:trPr>
        <w:tc>
          <w:tcPr>
            <w:tcW w:w="9629" w:type="dxa"/>
            <w:gridSpan w:val="4"/>
            <w:tcBorders>
              <w:left w:val="single" w:sz="4" w:space="0" w:color="000000"/>
              <w:bottom w:val="single" w:sz="4" w:space="0" w:color="000000"/>
              <w:right w:val="single" w:sz="4" w:space="0" w:color="000000"/>
            </w:tcBorders>
          </w:tcPr>
          <w:p w14:paraId="474EC19D" w14:textId="77777777" w:rsidR="005C2A41" w:rsidRDefault="00863C9F">
            <w:pPr>
              <w:pStyle w:val="TableParagraph"/>
              <w:tabs>
                <w:tab w:val="left" w:pos="8662"/>
              </w:tabs>
              <w:spacing w:line="183" w:lineRule="exact"/>
              <w:ind w:left="5954"/>
              <w:rPr>
                <w:sz w:val="16"/>
              </w:rPr>
            </w:pPr>
            <w:r>
              <w:rPr>
                <w:sz w:val="16"/>
              </w:rPr>
              <w:t>At</w:t>
            </w:r>
            <w:r>
              <w:rPr>
                <w:spacing w:val="-11"/>
                <w:sz w:val="16"/>
              </w:rPr>
              <w:t xml:space="preserve"> </w:t>
            </w:r>
            <w:r>
              <w:rPr>
                <w:spacing w:val="-2"/>
                <w:sz w:val="16"/>
              </w:rPr>
              <w:t>Disbursement:</w:t>
            </w:r>
            <w:r>
              <w:rPr>
                <w:sz w:val="16"/>
              </w:rPr>
              <w:tab/>
            </w:r>
            <w:r>
              <w:rPr>
                <w:spacing w:val="-2"/>
                <w:sz w:val="16"/>
              </w:rPr>
              <w:t>$0.00</w:t>
            </w:r>
          </w:p>
          <w:p w14:paraId="33666FF0" w14:textId="77777777" w:rsidR="005C2A41" w:rsidRDefault="00863C9F">
            <w:pPr>
              <w:pStyle w:val="TableParagraph"/>
              <w:tabs>
                <w:tab w:val="left" w:pos="8662"/>
              </w:tabs>
              <w:spacing w:before="3"/>
              <w:ind w:left="5954"/>
              <w:rPr>
                <w:sz w:val="16"/>
              </w:rPr>
            </w:pPr>
            <w:proofErr w:type="gramStart"/>
            <w:r>
              <w:rPr>
                <w:spacing w:val="-4"/>
                <w:sz w:val="16"/>
              </w:rPr>
              <w:t>At</w:t>
            </w:r>
            <w:r>
              <w:rPr>
                <w:spacing w:val="-7"/>
                <w:sz w:val="16"/>
              </w:rPr>
              <w:t xml:space="preserve"> </w:t>
            </w:r>
            <w:r>
              <w:rPr>
                <w:spacing w:val="-2"/>
                <w:sz w:val="16"/>
              </w:rPr>
              <w:t>Repayment</w:t>
            </w:r>
            <w:proofErr w:type="gramEnd"/>
            <w:r>
              <w:rPr>
                <w:spacing w:val="-2"/>
                <w:sz w:val="16"/>
              </w:rPr>
              <w:t>:</w:t>
            </w:r>
            <w:r>
              <w:rPr>
                <w:sz w:val="16"/>
              </w:rPr>
              <w:tab/>
            </w:r>
            <w:r>
              <w:rPr>
                <w:spacing w:val="-2"/>
                <w:sz w:val="16"/>
              </w:rPr>
              <w:t>$0.00</w:t>
            </w:r>
          </w:p>
        </w:tc>
      </w:tr>
    </w:tbl>
    <w:p w14:paraId="0732D217" w14:textId="77777777" w:rsidR="005C2A41" w:rsidRDefault="00863C9F">
      <w:pPr>
        <w:spacing w:before="143"/>
        <w:ind w:left="419"/>
        <w:rPr>
          <w:b/>
          <w:sz w:val="15"/>
        </w:rPr>
      </w:pPr>
      <w:r>
        <w:rPr>
          <w:b/>
          <w:spacing w:val="-4"/>
          <w:sz w:val="15"/>
        </w:rPr>
        <w:t>Disbursement</w:t>
      </w:r>
      <w:r>
        <w:rPr>
          <w:b/>
          <w:sz w:val="15"/>
        </w:rPr>
        <w:t xml:space="preserve"> </w:t>
      </w:r>
      <w:r>
        <w:rPr>
          <w:b/>
          <w:spacing w:val="-4"/>
          <w:sz w:val="15"/>
        </w:rPr>
        <w:t>Schedule</w:t>
      </w:r>
      <w:r>
        <w:rPr>
          <w:b/>
          <w:sz w:val="15"/>
        </w:rPr>
        <w:t xml:space="preserve"> </w:t>
      </w:r>
      <w:r>
        <w:rPr>
          <w:b/>
          <w:spacing w:val="-4"/>
          <w:sz w:val="15"/>
        </w:rPr>
        <w:t>(which</w:t>
      </w:r>
      <w:r>
        <w:rPr>
          <w:b/>
          <w:sz w:val="15"/>
        </w:rPr>
        <w:t xml:space="preserve"> </w:t>
      </w:r>
      <w:r>
        <w:rPr>
          <w:b/>
          <w:spacing w:val="-4"/>
          <w:sz w:val="15"/>
        </w:rPr>
        <w:t>may</w:t>
      </w:r>
      <w:r>
        <w:rPr>
          <w:b/>
          <w:sz w:val="15"/>
        </w:rPr>
        <w:t xml:space="preserve"> </w:t>
      </w:r>
      <w:r>
        <w:rPr>
          <w:b/>
          <w:spacing w:val="-4"/>
          <w:sz w:val="15"/>
        </w:rPr>
        <w:t>change</w:t>
      </w:r>
      <w:r>
        <w:rPr>
          <w:b/>
          <w:sz w:val="15"/>
        </w:rPr>
        <w:t xml:space="preserve"> </w:t>
      </w:r>
      <w:r>
        <w:rPr>
          <w:b/>
          <w:spacing w:val="-4"/>
          <w:sz w:val="15"/>
        </w:rPr>
        <w:t>based</w:t>
      </w:r>
      <w:r>
        <w:rPr>
          <w:b/>
          <w:sz w:val="15"/>
        </w:rPr>
        <w:t xml:space="preserve"> </w:t>
      </w:r>
      <w:r>
        <w:rPr>
          <w:b/>
          <w:spacing w:val="-4"/>
          <w:sz w:val="15"/>
        </w:rPr>
        <w:t>on</w:t>
      </w:r>
      <w:r>
        <w:rPr>
          <w:b/>
          <w:sz w:val="15"/>
        </w:rPr>
        <w:t xml:space="preserve"> </w:t>
      </w:r>
      <w:r>
        <w:rPr>
          <w:b/>
          <w:spacing w:val="-4"/>
          <w:sz w:val="15"/>
        </w:rPr>
        <w:t>your</w:t>
      </w:r>
      <w:r>
        <w:rPr>
          <w:b/>
          <w:sz w:val="15"/>
        </w:rPr>
        <w:t xml:space="preserve"> </w:t>
      </w:r>
      <w:r>
        <w:rPr>
          <w:b/>
          <w:spacing w:val="-4"/>
          <w:sz w:val="15"/>
        </w:rPr>
        <w:t>funding</w:t>
      </w:r>
      <w:r>
        <w:rPr>
          <w:b/>
          <w:sz w:val="15"/>
        </w:rPr>
        <w:t xml:space="preserve"> </w:t>
      </w:r>
      <w:r>
        <w:rPr>
          <w:b/>
          <w:spacing w:val="-4"/>
          <w:sz w:val="15"/>
        </w:rPr>
        <w:t>date)</w:t>
      </w:r>
      <w:r>
        <w:rPr>
          <w:b/>
          <w:sz w:val="15"/>
        </w:rPr>
        <w:t xml:space="preserve"> </w:t>
      </w:r>
      <w:r>
        <w:rPr>
          <w:b/>
          <w:spacing w:val="-4"/>
          <w:sz w:val="15"/>
        </w:rPr>
        <w:t>will</w:t>
      </w:r>
      <w:r>
        <w:rPr>
          <w:b/>
          <w:sz w:val="15"/>
        </w:rPr>
        <w:t xml:space="preserve"> </w:t>
      </w:r>
      <w:r>
        <w:rPr>
          <w:b/>
          <w:spacing w:val="-5"/>
          <w:sz w:val="15"/>
        </w:rPr>
        <w:t>be:</w:t>
      </w:r>
    </w:p>
    <w:p w14:paraId="43B26B56" w14:textId="77777777" w:rsidR="005C2A41" w:rsidRDefault="005C2A41">
      <w:pPr>
        <w:pStyle w:val="BodyText"/>
        <w:spacing w:before="6" w:after="1"/>
        <w:rPr>
          <w:b/>
          <w:sz w:val="13"/>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823"/>
        <w:gridCol w:w="1743"/>
        <w:gridCol w:w="4348"/>
      </w:tblGrid>
      <w:tr w:rsidR="005C2A41" w14:paraId="337C3AE3" w14:textId="77777777">
        <w:trPr>
          <w:trHeight w:val="217"/>
        </w:trPr>
        <w:tc>
          <w:tcPr>
            <w:tcW w:w="1710" w:type="dxa"/>
            <w:tcBorders>
              <w:right w:val="nil"/>
            </w:tcBorders>
          </w:tcPr>
          <w:p w14:paraId="2ECC97D0" w14:textId="77777777" w:rsidR="005C2A41" w:rsidRDefault="00863C9F">
            <w:pPr>
              <w:pStyle w:val="TableParagraph"/>
              <w:spacing w:before="8"/>
              <w:ind w:left="14"/>
              <w:rPr>
                <w:b/>
                <w:sz w:val="16"/>
              </w:rPr>
            </w:pPr>
            <w:r>
              <w:rPr>
                <w:b/>
                <w:sz w:val="16"/>
              </w:rPr>
              <w:t>Date</w:t>
            </w:r>
            <w:r>
              <w:rPr>
                <w:b/>
                <w:spacing w:val="-8"/>
                <w:sz w:val="16"/>
              </w:rPr>
              <w:t xml:space="preserve"> </w:t>
            </w:r>
            <w:r>
              <w:rPr>
                <w:b/>
                <w:sz w:val="16"/>
              </w:rPr>
              <w:t>of</w:t>
            </w:r>
            <w:r>
              <w:rPr>
                <w:b/>
                <w:spacing w:val="-8"/>
                <w:sz w:val="16"/>
              </w:rPr>
              <w:t xml:space="preserve"> </w:t>
            </w:r>
            <w:r>
              <w:rPr>
                <w:b/>
                <w:spacing w:val="-2"/>
                <w:sz w:val="16"/>
              </w:rPr>
              <w:t>Disbursement</w:t>
            </w:r>
          </w:p>
        </w:tc>
        <w:tc>
          <w:tcPr>
            <w:tcW w:w="1823" w:type="dxa"/>
            <w:tcBorders>
              <w:left w:val="nil"/>
              <w:right w:val="nil"/>
            </w:tcBorders>
          </w:tcPr>
          <w:p w14:paraId="79E8CAAB" w14:textId="77777777" w:rsidR="005C2A41" w:rsidRDefault="00863C9F">
            <w:pPr>
              <w:pStyle w:val="TableParagraph"/>
              <w:spacing w:before="8"/>
              <w:ind w:left="68"/>
              <w:rPr>
                <w:b/>
                <w:sz w:val="16"/>
              </w:rPr>
            </w:pPr>
            <w:r>
              <w:rPr>
                <w:b/>
                <w:spacing w:val="-4"/>
                <w:sz w:val="16"/>
              </w:rPr>
              <w:t>Disbursement</w:t>
            </w:r>
            <w:r>
              <w:rPr>
                <w:b/>
                <w:spacing w:val="13"/>
                <w:sz w:val="16"/>
              </w:rPr>
              <w:t xml:space="preserve"> </w:t>
            </w:r>
            <w:r>
              <w:rPr>
                <w:b/>
                <w:spacing w:val="-2"/>
                <w:sz w:val="16"/>
              </w:rPr>
              <w:t>Amount</w:t>
            </w:r>
          </w:p>
        </w:tc>
        <w:tc>
          <w:tcPr>
            <w:tcW w:w="1743" w:type="dxa"/>
            <w:tcBorders>
              <w:left w:val="nil"/>
            </w:tcBorders>
          </w:tcPr>
          <w:p w14:paraId="72B40697" w14:textId="77777777" w:rsidR="005C2A41" w:rsidRDefault="00863C9F">
            <w:pPr>
              <w:pStyle w:val="TableParagraph"/>
              <w:spacing w:before="8"/>
              <w:ind w:left="74"/>
              <w:rPr>
                <w:b/>
                <w:sz w:val="16"/>
              </w:rPr>
            </w:pPr>
            <w:r>
              <w:rPr>
                <w:b/>
                <w:sz w:val="16"/>
              </w:rPr>
              <w:t>Paid</w:t>
            </w:r>
            <w:r>
              <w:rPr>
                <w:b/>
                <w:spacing w:val="-7"/>
                <w:sz w:val="16"/>
              </w:rPr>
              <w:t xml:space="preserve"> </w:t>
            </w:r>
            <w:r>
              <w:rPr>
                <w:b/>
                <w:spacing w:val="-5"/>
                <w:sz w:val="16"/>
              </w:rPr>
              <w:t>To</w:t>
            </w:r>
          </w:p>
        </w:tc>
        <w:tc>
          <w:tcPr>
            <w:tcW w:w="4348" w:type="dxa"/>
          </w:tcPr>
          <w:p w14:paraId="7F6DD473" w14:textId="77777777" w:rsidR="005C2A41" w:rsidRDefault="00863C9F">
            <w:pPr>
              <w:pStyle w:val="TableParagraph"/>
              <w:spacing w:before="8"/>
              <w:ind w:left="115"/>
              <w:rPr>
                <w:b/>
                <w:sz w:val="16"/>
              </w:rPr>
            </w:pPr>
            <w:r>
              <w:rPr>
                <w:b/>
                <w:sz w:val="16"/>
              </w:rPr>
              <w:t>Date</w:t>
            </w:r>
            <w:r>
              <w:rPr>
                <w:b/>
                <w:spacing w:val="-12"/>
                <w:sz w:val="16"/>
              </w:rPr>
              <w:t xml:space="preserve"> </w:t>
            </w:r>
            <w:r>
              <w:rPr>
                <w:b/>
                <w:sz w:val="16"/>
              </w:rPr>
              <w:t>of</w:t>
            </w:r>
            <w:r>
              <w:rPr>
                <w:b/>
                <w:spacing w:val="-11"/>
                <w:sz w:val="16"/>
              </w:rPr>
              <w:t xml:space="preserve"> </w:t>
            </w:r>
            <w:r>
              <w:rPr>
                <w:b/>
                <w:sz w:val="16"/>
              </w:rPr>
              <w:t>Disbursement</w:t>
            </w:r>
            <w:r>
              <w:rPr>
                <w:b/>
                <w:spacing w:val="61"/>
                <w:sz w:val="16"/>
              </w:rPr>
              <w:t xml:space="preserve"> </w:t>
            </w:r>
            <w:proofErr w:type="spellStart"/>
            <w:r>
              <w:rPr>
                <w:b/>
                <w:sz w:val="16"/>
              </w:rPr>
              <w:t>Disbursement</w:t>
            </w:r>
            <w:proofErr w:type="spellEnd"/>
            <w:r>
              <w:rPr>
                <w:b/>
                <w:spacing w:val="-12"/>
                <w:sz w:val="16"/>
              </w:rPr>
              <w:t xml:space="preserve"> </w:t>
            </w:r>
            <w:r>
              <w:rPr>
                <w:b/>
                <w:sz w:val="16"/>
              </w:rPr>
              <w:t>Amount</w:t>
            </w:r>
            <w:r>
              <w:rPr>
                <w:b/>
                <w:spacing w:val="60"/>
                <w:sz w:val="16"/>
              </w:rPr>
              <w:t xml:space="preserve"> </w:t>
            </w:r>
            <w:r>
              <w:rPr>
                <w:b/>
                <w:sz w:val="16"/>
              </w:rPr>
              <w:t>Paid</w:t>
            </w:r>
            <w:r>
              <w:rPr>
                <w:b/>
                <w:spacing w:val="-10"/>
                <w:sz w:val="16"/>
              </w:rPr>
              <w:t xml:space="preserve"> </w:t>
            </w:r>
            <w:r>
              <w:rPr>
                <w:b/>
                <w:spacing w:val="-5"/>
                <w:sz w:val="16"/>
              </w:rPr>
              <w:t>To</w:t>
            </w:r>
          </w:p>
        </w:tc>
      </w:tr>
      <w:tr w:rsidR="005C2A41" w14:paraId="4970961B" w14:textId="77777777">
        <w:trPr>
          <w:trHeight w:val="227"/>
        </w:trPr>
        <w:tc>
          <w:tcPr>
            <w:tcW w:w="1710" w:type="dxa"/>
            <w:tcBorders>
              <w:bottom w:val="double" w:sz="4" w:space="0" w:color="000000"/>
              <w:right w:val="nil"/>
            </w:tcBorders>
          </w:tcPr>
          <w:p w14:paraId="3FEBDABA" w14:textId="77777777" w:rsidR="005C2A41" w:rsidRDefault="00863C9F">
            <w:pPr>
              <w:pStyle w:val="TableParagraph"/>
              <w:spacing w:before="18"/>
              <w:ind w:left="14"/>
              <w:rPr>
                <w:sz w:val="16"/>
              </w:rPr>
            </w:pPr>
            <w:r>
              <w:rPr>
                <w:spacing w:val="-2"/>
                <w:sz w:val="16"/>
              </w:rPr>
              <w:t>12/15/2024</w:t>
            </w:r>
          </w:p>
        </w:tc>
        <w:tc>
          <w:tcPr>
            <w:tcW w:w="1823" w:type="dxa"/>
            <w:tcBorders>
              <w:left w:val="nil"/>
              <w:bottom w:val="double" w:sz="4" w:space="0" w:color="000000"/>
              <w:right w:val="nil"/>
            </w:tcBorders>
          </w:tcPr>
          <w:p w14:paraId="5632D741" w14:textId="77777777" w:rsidR="005C2A41" w:rsidRDefault="00863C9F">
            <w:pPr>
              <w:pStyle w:val="TableParagraph"/>
              <w:spacing w:before="18"/>
              <w:ind w:left="68"/>
              <w:rPr>
                <w:sz w:val="16"/>
              </w:rPr>
            </w:pPr>
            <w:r>
              <w:rPr>
                <w:spacing w:val="-2"/>
                <w:sz w:val="16"/>
              </w:rPr>
              <w:t>$6,000.00</w:t>
            </w:r>
          </w:p>
        </w:tc>
        <w:tc>
          <w:tcPr>
            <w:tcW w:w="1743" w:type="dxa"/>
            <w:tcBorders>
              <w:left w:val="nil"/>
              <w:bottom w:val="double" w:sz="4" w:space="0" w:color="000000"/>
            </w:tcBorders>
          </w:tcPr>
          <w:p w14:paraId="7778AF9A" w14:textId="77777777" w:rsidR="005C2A41" w:rsidRDefault="00863C9F">
            <w:pPr>
              <w:pStyle w:val="TableParagraph"/>
              <w:spacing w:before="18"/>
              <w:ind w:left="74"/>
              <w:rPr>
                <w:sz w:val="16"/>
              </w:rPr>
            </w:pPr>
            <w:r>
              <w:rPr>
                <w:spacing w:val="-4"/>
                <w:sz w:val="16"/>
              </w:rPr>
              <w:t>BRETT S</w:t>
            </w:r>
            <w:r>
              <w:rPr>
                <w:spacing w:val="-3"/>
                <w:sz w:val="16"/>
              </w:rPr>
              <w:t xml:space="preserve"> </w:t>
            </w:r>
            <w:r>
              <w:rPr>
                <w:spacing w:val="-4"/>
                <w:sz w:val="16"/>
              </w:rPr>
              <w:t>VANBUREN</w:t>
            </w:r>
          </w:p>
        </w:tc>
        <w:tc>
          <w:tcPr>
            <w:tcW w:w="4348" w:type="dxa"/>
            <w:tcBorders>
              <w:bottom w:val="double" w:sz="4" w:space="0" w:color="000000"/>
            </w:tcBorders>
          </w:tcPr>
          <w:p w14:paraId="6BF5A2B9" w14:textId="77777777" w:rsidR="005C2A41" w:rsidRDefault="005C2A41">
            <w:pPr>
              <w:pStyle w:val="TableParagraph"/>
              <w:ind w:left="0"/>
              <w:rPr>
                <w:rFonts w:ascii="Times New Roman"/>
                <w:sz w:val="14"/>
              </w:rPr>
            </w:pPr>
          </w:p>
        </w:tc>
      </w:tr>
    </w:tbl>
    <w:p w14:paraId="7F3B703B" w14:textId="77777777" w:rsidR="005C2A41" w:rsidRDefault="00863C9F">
      <w:pPr>
        <w:pStyle w:val="BodyText"/>
        <w:spacing w:before="171"/>
        <w:rPr>
          <w:b/>
          <w:sz w:val="20"/>
        </w:rPr>
      </w:pPr>
      <w:r>
        <w:rPr>
          <w:b/>
          <w:noProof/>
          <w:sz w:val="20"/>
        </w:rPr>
        <mc:AlternateContent>
          <mc:Choice Requires="wpg">
            <w:drawing>
              <wp:anchor distT="0" distB="0" distL="0" distR="0" simplePos="0" relativeHeight="487884288" behindDoc="1" locked="0" layoutInCell="1" allowOverlap="1" wp14:anchorId="533E42E8" wp14:editId="12D4E328">
                <wp:simplePos x="0" y="0"/>
                <wp:positionH relativeFrom="page">
                  <wp:posOffset>723304</wp:posOffset>
                </wp:positionH>
                <wp:positionV relativeFrom="paragraph">
                  <wp:posOffset>269939</wp:posOffset>
                </wp:positionV>
                <wp:extent cx="6325870" cy="12700"/>
                <wp:effectExtent l="0" t="0" r="0" b="0"/>
                <wp:wrapTopAndBottom/>
                <wp:docPr id="1503" name="Group 1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870" cy="12700"/>
                          <a:chOff x="0" y="0"/>
                          <a:chExt cx="6325870" cy="12700"/>
                        </a:xfrm>
                      </wpg:grpSpPr>
                      <wps:wsp>
                        <wps:cNvPr id="1504" name="Graphic 1504"/>
                        <wps:cNvSpPr/>
                        <wps:spPr>
                          <a:xfrm>
                            <a:off x="0" y="0"/>
                            <a:ext cx="6325870" cy="6350"/>
                          </a:xfrm>
                          <a:custGeom>
                            <a:avLst/>
                            <a:gdLst/>
                            <a:ahLst/>
                            <a:cxnLst/>
                            <a:rect l="l" t="t" r="r" b="b"/>
                            <a:pathLst>
                              <a:path w="6325870" h="6350">
                                <a:moveTo>
                                  <a:pt x="6325795" y="0"/>
                                </a:moveTo>
                                <a:lnTo>
                                  <a:pt x="0" y="0"/>
                                </a:lnTo>
                                <a:lnTo>
                                  <a:pt x="0" y="6275"/>
                                </a:lnTo>
                                <a:lnTo>
                                  <a:pt x="6325795" y="6275"/>
                                </a:lnTo>
                                <a:lnTo>
                                  <a:pt x="6325795" y="0"/>
                                </a:lnTo>
                                <a:close/>
                              </a:path>
                            </a:pathLst>
                          </a:custGeom>
                          <a:solidFill>
                            <a:srgbClr val="9A9A9A"/>
                          </a:solidFill>
                        </wps:spPr>
                        <wps:bodyPr wrap="square" lIns="0" tIns="0" rIns="0" bIns="0" rtlCol="0">
                          <a:prstTxWarp prst="textNoShape">
                            <a:avLst/>
                          </a:prstTxWarp>
                          <a:noAutofit/>
                        </wps:bodyPr>
                      </wps:wsp>
                      <wps:wsp>
                        <wps:cNvPr id="1505" name="Graphic 1505"/>
                        <wps:cNvSpPr/>
                        <wps:spPr>
                          <a:xfrm>
                            <a:off x="0" y="6275"/>
                            <a:ext cx="6325870" cy="6350"/>
                          </a:xfrm>
                          <a:custGeom>
                            <a:avLst/>
                            <a:gdLst/>
                            <a:ahLst/>
                            <a:cxnLst/>
                            <a:rect l="l" t="t" r="r" b="b"/>
                            <a:pathLst>
                              <a:path w="6325870" h="6350">
                                <a:moveTo>
                                  <a:pt x="6325795" y="0"/>
                                </a:moveTo>
                                <a:lnTo>
                                  <a:pt x="0" y="0"/>
                                </a:lnTo>
                                <a:lnTo>
                                  <a:pt x="0" y="6275"/>
                                </a:lnTo>
                                <a:lnTo>
                                  <a:pt x="6325795" y="6275"/>
                                </a:lnTo>
                                <a:lnTo>
                                  <a:pt x="6325795" y="0"/>
                                </a:lnTo>
                                <a:close/>
                              </a:path>
                            </a:pathLst>
                          </a:custGeom>
                          <a:solidFill>
                            <a:srgbClr val="EDEDED"/>
                          </a:solidFill>
                        </wps:spPr>
                        <wps:bodyPr wrap="square" lIns="0" tIns="0" rIns="0" bIns="0" rtlCol="0">
                          <a:prstTxWarp prst="textNoShape">
                            <a:avLst/>
                          </a:prstTxWarp>
                          <a:noAutofit/>
                        </wps:bodyPr>
                      </wps:wsp>
                      <wps:wsp>
                        <wps:cNvPr id="1506" name="Graphic 1506"/>
                        <wps:cNvSpPr/>
                        <wps:spPr>
                          <a:xfrm>
                            <a:off x="0" y="0"/>
                            <a:ext cx="6350" cy="12700"/>
                          </a:xfrm>
                          <a:custGeom>
                            <a:avLst/>
                            <a:gdLst/>
                            <a:ahLst/>
                            <a:cxnLst/>
                            <a:rect l="l" t="t" r="r" b="b"/>
                            <a:pathLst>
                              <a:path w="6350" h="12700">
                                <a:moveTo>
                                  <a:pt x="6275" y="0"/>
                                </a:moveTo>
                                <a:lnTo>
                                  <a:pt x="0" y="0"/>
                                </a:lnTo>
                                <a:lnTo>
                                  <a:pt x="0" y="12551"/>
                                </a:lnTo>
                                <a:lnTo>
                                  <a:pt x="6275" y="6275"/>
                                </a:lnTo>
                                <a:lnTo>
                                  <a:pt x="6275" y="0"/>
                                </a:lnTo>
                                <a:close/>
                              </a:path>
                            </a:pathLst>
                          </a:custGeom>
                          <a:solidFill>
                            <a:srgbClr val="9A9A9A"/>
                          </a:solidFill>
                        </wps:spPr>
                        <wps:bodyPr wrap="square" lIns="0" tIns="0" rIns="0" bIns="0" rtlCol="0">
                          <a:prstTxWarp prst="textNoShape">
                            <a:avLst/>
                          </a:prstTxWarp>
                          <a:noAutofit/>
                        </wps:bodyPr>
                      </wps:wsp>
                      <wps:wsp>
                        <wps:cNvPr id="1507" name="Graphic 1507"/>
                        <wps:cNvSpPr/>
                        <wps:spPr>
                          <a:xfrm>
                            <a:off x="6319519" y="0"/>
                            <a:ext cx="6350" cy="12700"/>
                          </a:xfrm>
                          <a:custGeom>
                            <a:avLst/>
                            <a:gdLst/>
                            <a:ahLst/>
                            <a:cxnLst/>
                            <a:rect l="l" t="t" r="r" b="b"/>
                            <a:pathLst>
                              <a:path w="6350" h="12700">
                                <a:moveTo>
                                  <a:pt x="6275" y="0"/>
                                </a:moveTo>
                                <a:lnTo>
                                  <a:pt x="0" y="6275"/>
                                </a:lnTo>
                                <a:lnTo>
                                  <a:pt x="0" y="12551"/>
                                </a:lnTo>
                                <a:lnTo>
                                  <a:pt x="6275" y="12551"/>
                                </a:lnTo>
                                <a:lnTo>
                                  <a:pt x="6275" y="0"/>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w14:anchorId="7400220F" id="Group 1503" o:spid="_x0000_s1026" alt="&quot;&quot;" style="position:absolute;margin-left:56.95pt;margin-top:21.25pt;width:498.1pt;height:1pt;z-index:-15432192;mso-wrap-distance-left:0;mso-wrap-distance-right:0;mso-position-horizontal-relative:page" coordsize="63258,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">
                <v:shape id="Graphic 1504" o:spid="_x0000_s1027" style="position:absolute;width:63258;height:63;visibility:visible;mso-wrap-style:square;v-text-anchor:top" coordsize="6325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" path="m6325795,l,,,6275r6325795,l6325795,xe" fillcolor="#9a9a9a" stroked="f">
                  <v:path arrowok="t"/>
                </v:shape>
                <v:shape id="Graphic 1505" o:spid="_x0000_s1028" style="position:absolute;top:62;width:63258;height:64;visibility:visible;mso-wrap-style:square;v-text-anchor:top" coordsize="63258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" path="m6325795,l,,,6275r6325795,l6325795,xe" fillcolor="#ededed" stroked="f">
                  <v:path arrowok="t"/>
                </v:shape>
                <v:shape id="Graphic 1506" o:spid="_x0000_s1029" style="position:absolute;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" path="m6275,l,,,12551,6275,6275,6275,xe" fillcolor="#9a9a9a" stroked="f">
                  <v:path arrowok="t"/>
                </v:shape>
                <v:shape id="Graphic 1507" o:spid="_x0000_s1030" style="position:absolute;left:63195;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" path="m6275,l,6275r,6276l6275,12551,6275,xe" fillcolor="#ededed" stroked="f">
                  <v:path arrowok="t"/>
                </v:shape>
                <w10:wrap type="topAndBottom" anchorx="page"/>
              </v:group>
            </w:pict>
          </mc:Fallback>
        </mc:AlternateContent>
      </w:r>
    </w:p>
    <w:p w14:paraId="264D9340" w14:textId="77777777" w:rsidR="005C2A41" w:rsidRDefault="005C2A41">
      <w:pPr>
        <w:pStyle w:val="BodyText"/>
        <w:rPr>
          <w:b/>
          <w:sz w:val="15"/>
        </w:rPr>
      </w:pPr>
    </w:p>
    <w:p w14:paraId="0916D5FF" w14:textId="77777777" w:rsidR="005C2A41" w:rsidRDefault="005C2A41">
      <w:pPr>
        <w:pStyle w:val="BodyText"/>
        <w:spacing w:before="32"/>
        <w:rPr>
          <w:b/>
          <w:sz w:val="15"/>
        </w:rPr>
      </w:pPr>
    </w:p>
    <w:p w14:paraId="4C1C3FA6" w14:textId="77777777" w:rsidR="005C2A41" w:rsidRDefault="00863C9F">
      <w:pPr>
        <w:spacing w:line="232" w:lineRule="auto"/>
        <w:ind w:left="419" w:right="492"/>
        <w:rPr>
          <w:sz w:val="15"/>
        </w:rPr>
      </w:pPr>
      <w:r>
        <w:rPr>
          <w:spacing w:val="-2"/>
          <w:sz w:val="15"/>
        </w:rPr>
        <w:t>Please</w:t>
      </w:r>
      <w:r>
        <w:rPr>
          <w:spacing w:val="-8"/>
          <w:sz w:val="15"/>
        </w:rPr>
        <w:t xml:space="preserve"> </w:t>
      </w:r>
      <w:r>
        <w:rPr>
          <w:spacing w:val="-2"/>
          <w:sz w:val="15"/>
        </w:rPr>
        <w:t>note,</w:t>
      </w:r>
      <w:r>
        <w:rPr>
          <w:spacing w:val="-8"/>
          <w:sz w:val="15"/>
        </w:rPr>
        <w:t xml:space="preserve"> </w:t>
      </w:r>
      <w:r>
        <w:rPr>
          <w:spacing w:val="-2"/>
          <w:sz w:val="15"/>
        </w:rPr>
        <w:t>the</w:t>
      </w:r>
      <w:r>
        <w:rPr>
          <w:spacing w:val="-8"/>
          <w:sz w:val="15"/>
        </w:rPr>
        <w:t xml:space="preserve"> </w:t>
      </w:r>
      <w:proofErr w:type="gramStart"/>
      <w:r>
        <w:rPr>
          <w:spacing w:val="-2"/>
          <w:sz w:val="15"/>
        </w:rPr>
        <w:t>Amount</w:t>
      </w:r>
      <w:proofErr w:type="gramEnd"/>
      <w:r>
        <w:rPr>
          <w:spacing w:val="-8"/>
          <w:sz w:val="15"/>
        </w:rPr>
        <w:t xml:space="preserve"> </w:t>
      </w:r>
      <w:r>
        <w:rPr>
          <w:spacing w:val="-2"/>
          <w:sz w:val="15"/>
        </w:rPr>
        <w:t>of</w:t>
      </w:r>
      <w:r>
        <w:rPr>
          <w:spacing w:val="-8"/>
          <w:sz w:val="15"/>
        </w:rPr>
        <w:t xml:space="preserve"> </w:t>
      </w:r>
      <w:r>
        <w:rPr>
          <w:spacing w:val="-2"/>
          <w:sz w:val="15"/>
        </w:rPr>
        <w:t>Payments</w:t>
      </w:r>
      <w:r>
        <w:rPr>
          <w:spacing w:val="-8"/>
          <w:sz w:val="15"/>
        </w:rPr>
        <w:t xml:space="preserve"> </w:t>
      </w:r>
      <w:r>
        <w:rPr>
          <w:spacing w:val="-2"/>
          <w:sz w:val="15"/>
        </w:rPr>
        <w:t>listed</w:t>
      </w:r>
      <w:r>
        <w:rPr>
          <w:spacing w:val="-8"/>
          <w:sz w:val="15"/>
        </w:rPr>
        <w:t xml:space="preserve"> </w:t>
      </w:r>
      <w:r>
        <w:rPr>
          <w:spacing w:val="-2"/>
          <w:sz w:val="15"/>
        </w:rPr>
        <w:t>in</w:t>
      </w:r>
      <w:r>
        <w:rPr>
          <w:spacing w:val="-8"/>
          <w:sz w:val="15"/>
        </w:rPr>
        <w:t xml:space="preserve"> </w:t>
      </w:r>
      <w:r>
        <w:rPr>
          <w:spacing w:val="-2"/>
          <w:sz w:val="15"/>
        </w:rPr>
        <w:t>the</w:t>
      </w:r>
      <w:r>
        <w:rPr>
          <w:spacing w:val="-8"/>
          <w:sz w:val="15"/>
        </w:rPr>
        <w:t xml:space="preserve"> </w:t>
      </w:r>
      <w:r>
        <w:rPr>
          <w:spacing w:val="-2"/>
          <w:sz w:val="15"/>
        </w:rPr>
        <w:t>Payment</w:t>
      </w:r>
      <w:r>
        <w:rPr>
          <w:spacing w:val="-8"/>
          <w:sz w:val="15"/>
        </w:rPr>
        <w:t xml:space="preserve"> </w:t>
      </w:r>
      <w:r>
        <w:rPr>
          <w:spacing w:val="-2"/>
          <w:sz w:val="15"/>
        </w:rPr>
        <w:t>Schedule</w:t>
      </w:r>
      <w:r>
        <w:rPr>
          <w:spacing w:val="-8"/>
          <w:sz w:val="15"/>
        </w:rPr>
        <w:t xml:space="preserve"> </w:t>
      </w:r>
      <w:r>
        <w:rPr>
          <w:spacing w:val="-2"/>
          <w:sz w:val="15"/>
        </w:rPr>
        <w:t>are</w:t>
      </w:r>
      <w:r>
        <w:rPr>
          <w:spacing w:val="-8"/>
          <w:sz w:val="15"/>
        </w:rPr>
        <w:t xml:space="preserve"> </w:t>
      </w:r>
      <w:r>
        <w:rPr>
          <w:spacing w:val="-2"/>
          <w:sz w:val="15"/>
        </w:rPr>
        <w:t>referred</w:t>
      </w:r>
      <w:r>
        <w:rPr>
          <w:spacing w:val="-8"/>
          <w:sz w:val="15"/>
        </w:rPr>
        <w:t xml:space="preserve"> </w:t>
      </w:r>
      <w:r>
        <w:rPr>
          <w:spacing w:val="-2"/>
          <w:sz w:val="15"/>
        </w:rPr>
        <w:t>to</w:t>
      </w:r>
      <w:r>
        <w:rPr>
          <w:spacing w:val="-8"/>
          <w:sz w:val="15"/>
        </w:rPr>
        <w:t xml:space="preserve"> </w:t>
      </w:r>
      <w:r>
        <w:rPr>
          <w:spacing w:val="-2"/>
          <w:sz w:val="15"/>
        </w:rPr>
        <w:t>as</w:t>
      </w:r>
      <w:r>
        <w:rPr>
          <w:spacing w:val="-8"/>
          <w:sz w:val="15"/>
        </w:rPr>
        <w:t xml:space="preserve"> </w:t>
      </w:r>
      <w:r>
        <w:rPr>
          <w:spacing w:val="-2"/>
          <w:sz w:val="15"/>
        </w:rPr>
        <w:t>“Current</w:t>
      </w:r>
      <w:r>
        <w:rPr>
          <w:spacing w:val="-8"/>
          <w:sz w:val="15"/>
        </w:rPr>
        <w:t xml:space="preserve"> </w:t>
      </w:r>
      <w:r>
        <w:rPr>
          <w:spacing w:val="-2"/>
          <w:sz w:val="15"/>
        </w:rPr>
        <w:t>Amount</w:t>
      </w:r>
      <w:r>
        <w:rPr>
          <w:spacing w:val="-8"/>
          <w:sz w:val="15"/>
        </w:rPr>
        <w:t xml:space="preserve"> </w:t>
      </w:r>
      <w:r>
        <w:rPr>
          <w:spacing w:val="-2"/>
          <w:sz w:val="15"/>
        </w:rPr>
        <w:t>Due”</w:t>
      </w:r>
      <w:r>
        <w:rPr>
          <w:spacing w:val="-8"/>
          <w:sz w:val="15"/>
        </w:rPr>
        <w:t xml:space="preserve"> </w:t>
      </w:r>
      <w:r>
        <w:rPr>
          <w:spacing w:val="-2"/>
          <w:sz w:val="15"/>
        </w:rPr>
        <w:t>in</w:t>
      </w:r>
      <w:r>
        <w:rPr>
          <w:spacing w:val="-8"/>
          <w:sz w:val="15"/>
        </w:rPr>
        <w:t xml:space="preserve"> </w:t>
      </w:r>
      <w:r>
        <w:rPr>
          <w:spacing w:val="-2"/>
          <w:sz w:val="15"/>
        </w:rPr>
        <w:t>the</w:t>
      </w:r>
      <w:r>
        <w:rPr>
          <w:spacing w:val="-8"/>
          <w:sz w:val="15"/>
        </w:rPr>
        <w:t xml:space="preserve"> </w:t>
      </w:r>
      <w:r>
        <w:rPr>
          <w:spacing w:val="-2"/>
          <w:sz w:val="15"/>
        </w:rPr>
        <w:t>Promissory</w:t>
      </w:r>
      <w:r>
        <w:rPr>
          <w:spacing w:val="-8"/>
          <w:sz w:val="15"/>
        </w:rPr>
        <w:t xml:space="preserve"> </w:t>
      </w:r>
      <w:r>
        <w:rPr>
          <w:spacing w:val="-2"/>
          <w:sz w:val="15"/>
        </w:rPr>
        <w:t>Note</w:t>
      </w:r>
      <w:r>
        <w:rPr>
          <w:spacing w:val="-8"/>
          <w:sz w:val="15"/>
        </w:rPr>
        <w:t xml:space="preserve"> </w:t>
      </w:r>
      <w:r>
        <w:rPr>
          <w:spacing w:val="-2"/>
          <w:sz w:val="15"/>
        </w:rPr>
        <w:t>and</w:t>
      </w:r>
      <w:r>
        <w:rPr>
          <w:spacing w:val="-8"/>
          <w:sz w:val="15"/>
        </w:rPr>
        <w:t xml:space="preserve"> </w:t>
      </w:r>
      <w:r>
        <w:rPr>
          <w:spacing w:val="-2"/>
          <w:sz w:val="15"/>
        </w:rPr>
        <w:t>in</w:t>
      </w:r>
      <w:r>
        <w:rPr>
          <w:spacing w:val="-8"/>
          <w:sz w:val="15"/>
        </w:rPr>
        <w:t xml:space="preserve"> </w:t>
      </w:r>
      <w:r>
        <w:rPr>
          <w:spacing w:val="-2"/>
          <w:sz w:val="15"/>
        </w:rPr>
        <w:t>other</w:t>
      </w:r>
      <w:r>
        <w:rPr>
          <w:sz w:val="15"/>
        </w:rPr>
        <w:t xml:space="preserve"> </w:t>
      </w:r>
      <w:r>
        <w:rPr>
          <w:spacing w:val="-2"/>
          <w:sz w:val="15"/>
        </w:rPr>
        <w:t>correspondence.</w:t>
      </w:r>
    </w:p>
    <w:p w14:paraId="72C29CFE" w14:textId="77777777" w:rsidR="005C2A41" w:rsidRDefault="00863C9F">
      <w:pPr>
        <w:spacing w:before="136"/>
        <w:ind w:left="419"/>
        <w:rPr>
          <w:sz w:val="15"/>
        </w:rPr>
      </w:pPr>
      <w:r>
        <w:rPr>
          <w:spacing w:val="-4"/>
          <w:sz w:val="15"/>
        </w:rPr>
        <w:t>Military</w:t>
      </w:r>
      <w:r>
        <w:rPr>
          <w:spacing w:val="-5"/>
          <w:sz w:val="15"/>
        </w:rPr>
        <w:t xml:space="preserve"> </w:t>
      </w:r>
      <w:r>
        <w:rPr>
          <w:spacing w:val="-4"/>
          <w:sz w:val="15"/>
        </w:rPr>
        <w:t>Lending</w:t>
      </w:r>
      <w:r>
        <w:rPr>
          <w:spacing w:val="-5"/>
          <w:sz w:val="15"/>
        </w:rPr>
        <w:t xml:space="preserve"> </w:t>
      </w:r>
      <w:r>
        <w:rPr>
          <w:spacing w:val="-4"/>
          <w:sz w:val="15"/>
        </w:rPr>
        <w:t>Act</w:t>
      </w:r>
      <w:r>
        <w:rPr>
          <w:spacing w:val="-5"/>
          <w:sz w:val="15"/>
        </w:rPr>
        <w:t xml:space="preserve"> </w:t>
      </w:r>
      <w:r>
        <w:rPr>
          <w:spacing w:val="-4"/>
          <w:sz w:val="15"/>
        </w:rPr>
        <w:t>Disclosure:</w:t>
      </w:r>
      <w:r>
        <w:rPr>
          <w:spacing w:val="-5"/>
          <w:sz w:val="15"/>
        </w:rPr>
        <w:t xml:space="preserve"> </w:t>
      </w:r>
      <w:r>
        <w:rPr>
          <w:spacing w:val="-4"/>
          <w:sz w:val="15"/>
        </w:rPr>
        <w:t>To receive</w:t>
      </w:r>
      <w:r>
        <w:rPr>
          <w:spacing w:val="-5"/>
          <w:sz w:val="15"/>
        </w:rPr>
        <w:t xml:space="preserve"> </w:t>
      </w:r>
      <w:r>
        <w:rPr>
          <w:spacing w:val="-4"/>
          <w:sz w:val="15"/>
        </w:rPr>
        <w:t>important</w:t>
      </w:r>
      <w:r>
        <w:rPr>
          <w:spacing w:val="-5"/>
          <w:sz w:val="15"/>
        </w:rPr>
        <w:t xml:space="preserve"> </w:t>
      </w:r>
      <w:r>
        <w:rPr>
          <w:spacing w:val="-4"/>
          <w:sz w:val="15"/>
        </w:rPr>
        <w:t>disclosures</w:t>
      </w:r>
      <w:r>
        <w:rPr>
          <w:spacing w:val="-5"/>
          <w:sz w:val="15"/>
        </w:rPr>
        <w:t xml:space="preserve"> </w:t>
      </w:r>
      <w:r>
        <w:rPr>
          <w:spacing w:val="-4"/>
          <w:sz w:val="15"/>
        </w:rPr>
        <w:t>and payment</w:t>
      </w:r>
      <w:r>
        <w:rPr>
          <w:spacing w:val="-5"/>
          <w:sz w:val="15"/>
        </w:rPr>
        <w:t xml:space="preserve"> </w:t>
      </w:r>
      <w:r>
        <w:rPr>
          <w:spacing w:val="-4"/>
          <w:sz w:val="15"/>
        </w:rPr>
        <w:t>obligation</w:t>
      </w:r>
      <w:r>
        <w:rPr>
          <w:spacing w:val="-5"/>
          <w:sz w:val="15"/>
        </w:rPr>
        <w:t xml:space="preserve"> </w:t>
      </w:r>
      <w:r>
        <w:rPr>
          <w:spacing w:val="-4"/>
          <w:sz w:val="15"/>
        </w:rPr>
        <w:t>information</w:t>
      </w:r>
      <w:r>
        <w:rPr>
          <w:spacing w:val="-5"/>
          <w:sz w:val="15"/>
        </w:rPr>
        <w:t xml:space="preserve"> </w:t>
      </w:r>
      <w:r>
        <w:rPr>
          <w:spacing w:val="-4"/>
          <w:sz w:val="15"/>
        </w:rPr>
        <w:t>about this</w:t>
      </w:r>
      <w:r>
        <w:rPr>
          <w:spacing w:val="-5"/>
          <w:sz w:val="15"/>
        </w:rPr>
        <w:t xml:space="preserve"> </w:t>
      </w:r>
      <w:r>
        <w:rPr>
          <w:spacing w:val="-4"/>
          <w:sz w:val="15"/>
        </w:rPr>
        <w:t>loan</w:t>
      </w:r>
      <w:r>
        <w:rPr>
          <w:spacing w:val="-5"/>
          <w:sz w:val="15"/>
        </w:rPr>
        <w:t xml:space="preserve"> </w:t>
      </w:r>
      <w:r>
        <w:rPr>
          <w:spacing w:val="-4"/>
          <w:sz w:val="15"/>
        </w:rPr>
        <w:t>verbally,</w:t>
      </w:r>
      <w:r>
        <w:rPr>
          <w:spacing w:val="-5"/>
          <w:sz w:val="15"/>
        </w:rPr>
        <w:t xml:space="preserve"> </w:t>
      </w:r>
      <w:r>
        <w:rPr>
          <w:spacing w:val="-4"/>
          <w:sz w:val="15"/>
        </w:rPr>
        <w:t>please call</w:t>
      </w:r>
      <w:r>
        <w:rPr>
          <w:spacing w:val="-5"/>
          <w:sz w:val="15"/>
        </w:rPr>
        <w:t xml:space="preserve"> </w:t>
      </w:r>
      <w:r>
        <w:rPr>
          <w:spacing w:val="-4"/>
          <w:sz w:val="15"/>
        </w:rPr>
        <w:t>855­455­6972.</w:t>
      </w:r>
    </w:p>
    <w:p w14:paraId="2F0DA660" w14:textId="77777777" w:rsidR="005C2A41" w:rsidRDefault="005C2A41">
      <w:pPr>
        <w:rPr>
          <w:sz w:val="15"/>
        </w:rPr>
        <w:sectPr w:rsidR="005C2A41">
          <w:headerReference w:type="even" r:id="rId253"/>
          <w:footerReference w:type="even" r:id="rId254"/>
          <w:footerReference w:type="default" r:id="rId255"/>
          <w:pgSz w:w="12240" w:h="15840"/>
          <w:pgMar w:top="260" w:right="720" w:bottom="1160" w:left="720" w:header="0" w:footer="976" w:gutter="0"/>
          <w:cols w:space="720"/>
        </w:sectPr>
      </w:pPr>
    </w:p>
    <w:p w14:paraId="39B46C25" w14:textId="77777777" w:rsidR="005C2A41" w:rsidRDefault="00863C9F">
      <w:pPr>
        <w:pStyle w:val="Heading3"/>
        <w:spacing w:before="46"/>
        <w:ind w:right="18"/>
      </w:pPr>
      <w:bookmarkStart w:id="22" w:name="116716697-01_FD_GRLW_W_V_Rev_1.pdf"/>
      <w:bookmarkEnd w:id="22"/>
      <w:r>
        <w:rPr>
          <w:w w:val="105"/>
        </w:rPr>
        <w:lastRenderedPageBreak/>
        <w:t>Private</w:t>
      </w:r>
      <w:r>
        <w:rPr>
          <w:spacing w:val="-15"/>
          <w:w w:val="105"/>
        </w:rPr>
        <w:t xml:space="preserve"> </w:t>
      </w:r>
      <w:r>
        <w:rPr>
          <w:w w:val="105"/>
        </w:rPr>
        <w:t>Education</w:t>
      </w:r>
      <w:r>
        <w:rPr>
          <w:spacing w:val="-15"/>
          <w:w w:val="105"/>
        </w:rPr>
        <w:t xml:space="preserve"> </w:t>
      </w:r>
      <w:r>
        <w:rPr>
          <w:w w:val="105"/>
        </w:rPr>
        <w:t>Loan</w:t>
      </w:r>
      <w:r>
        <w:rPr>
          <w:spacing w:val="-14"/>
          <w:w w:val="105"/>
        </w:rPr>
        <w:t xml:space="preserve"> </w:t>
      </w:r>
      <w:r>
        <w:rPr>
          <w:w w:val="105"/>
        </w:rPr>
        <w:t>Final</w:t>
      </w:r>
      <w:r>
        <w:rPr>
          <w:spacing w:val="-15"/>
          <w:w w:val="105"/>
        </w:rPr>
        <w:t xml:space="preserve"> </w:t>
      </w:r>
      <w:r>
        <w:rPr>
          <w:spacing w:val="-2"/>
          <w:w w:val="105"/>
        </w:rPr>
        <w:t>Disclosure</w:t>
      </w:r>
    </w:p>
    <w:p w14:paraId="59A594EB" w14:textId="77777777" w:rsidR="005C2A41" w:rsidRDefault="00863C9F">
      <w:pPr>
        <w:tabs>
          <w:tab w:val="left" w:pos="8963"/>
        </w:tabs>
        <w:spacing w:before="41"/>
        <w:ind w:right="116"/>
        <w:jc w:val="center"/>
        <w:rPr>
          <w:position w:val="2"/>
          <w:sz w:val="16"/>
        </w:rPr>
      </w:pPr>
      <w:r>
        <w:rPr>
          <w:sz w:val="23"/>
        </w:rPr>
        <w:t>Sallie</w:t>
      </w:r>
      <w:r>
        <w:rPr>
          <w:spacing w:val="13"/>
          <w:sz w:val="23"/>
        </w:rPr>
        <w:t xml:space="preserve"> </w:t>
      </w:r>
      <w:r>
        <w:rPr>
          <w:sz w:val="23"/>
        </w:rPr>
        <w:t>Mae</w:t>
      </w:r>
      <w:r>
        <w:rPr>
          <w:spacing w:val="14"/>
          <w:sz w:val="23"/>
        </w:rPr>
        <w:t xml:space="preserve"> </w:t>
      </w:r>
      <w:r>
        <w:rPr>
          <w:sz w:val="23"/>
        </w:rPr>
        <w:t>Law</w:t>
      </w:r>
      <w:r>
        <w:rPr>
          <w:spacing w:val="13"/>
          <w:sz w:val="23"/>
        </w:rPr>
        <w:t xml:space="preserve"> </w:t>
      </w:r>
      <w:r>
        <w:rPr>
          <w:sz w:val="23"/>
        </w:rPr>
        <w:t>School</w:t>
      </w:r>
      <w:r>
        <w:rPr>
          <w:spacing w:val="14"/>
          <w:sz w:val="23"/>
        </w:rPr>
        <w:t xml:space="preserve"> </w:t>
      </w:r>
      <w:r>
        <w:rPr>
          <w:spacing w:val="-4"/>
          <w:sz w:val="23"/>
        </w:rPr>
        <w:t>Loan</w:t>
      </w:r>
      <w:r>
        <w:rPr>
          <w:sz w:val="23"/>
        </w:rPr>
        <w:tab/>
      </w:r>
      <w:r>
        <w:rPr>
          <w:position w:val="2"/>
          <w:sz w:val="16"/>
        </w:rPr>
        <w:t>Page</w:t>
      </w:r>
      <w:r>
        <w:rPr>
          <w:spacing w:val="-9"/>
          <w:position w:val="2"/>
          <w:sz w:val="16"/>
        </w:rPr>
        <w:t xml:space="preserve"> </w:t>
      </w:r>
      <w:r>
        <w:rPr>
          <w:position w:val="2"/>
          <w:sz w:val="16"/>
        </w:rPr>
        <w:t>1</w:t>
      </w:r>
      <w:r>
        <w:rPr>
          <w:spacing w:val="-8"/>
          <w:position w:val="2"/>
          <w:sz w:val="16"/>
        </w:rPr>
        <w:t xml:space="preserve"> </w:t>
      </w:r>
      <w:r>
        <w:rPr>
          <w:position w:val="2"/>
          <w:sz w:val="16"/>
        </w:rPr>
        <w:t>of</w:t>
      </w:r>
      <w:r>
        <w:rPr>
          <w:spacing w:val="-8"/>
          <w:position w:val="2"/>
          <w:sz w:val="16"/>
        </w:rPr>
        <w:t xml:space="preserve"> </w:t>
      </w:r>
      <w:r>
        <w:rPr>
          <w:spacing w:val="-10"/>
          <w:position w:val="2"/>
          <w:sz w:val="16"/>
        </w:rPr>
        <w:t>2</w:t>
      </w:r>
    </w:p>
    <w:p w14:paraId="404ECE2B" w14:textId="77777777" w:rsidR="005C2A41" w:rsidRDefault="00863C9F">
      <w:pPr>
        <w:pStyle w:val="BodyText"/>
        <w:spacing w:before="3"/>
        <w:rPr>
          <w:sz w:val="8"/>
        </w:rPr>
      </w:pPr>
      <w:r>
        <w:rPr>
          <w:noProof/>
          <w:sz w:val="8"/>
        </w:rPr>
        <mc:AlternateContent>
          <mc:Choice Requires="wps">
            <w:drawing>
              <wp:anchor distT="0" distB="0" distL="0" distR="0" simplePos="0" relativeHeight="487884800" behindDoc="1" locked="0" layoutInCell="1" allowOverlap="1" wp14:anchorId="1CB5B737" wp14:editId="0ADB4E10">
                <wp:simplePos x="0" y="0"/>
                <wp:positionH relativeFrom="page">
                  <wp:posOffset>735855</wp:posOffset>
                </wp:positionH>
                <wp:positionV relativeFrom="paragraph">
                  <wp:posOffset>75756</wp:posOffset>
                </wp:positionV>
                <wp:extent cx="6288405" cy="38100"/>
                <wp:effectExtent l="0" t="0" r="0" b="0"/>
                <wp:wrapTopAndBottom/>
                <wp:docPr id="1511" name="Graphic 1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CB7530" id="Graphic 1511" o:spid="_x0000_s1026" alt="&quot;&quot;" style="position:absolute;margin-left:57.95pt;margin-top:5.95pt;width:495.15pt;height:3pt;z-index:-15431680;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" path="m6288142,l,,,37653r6288142,l6288142,xe" fillcolor="black" stroked="f">
                <v:path arrowok="t"/>
                <w10:wrap type="topAndBottom" anchorx="page"/>
              </v:shape>
            </w:pict>
          </mc:Fallback>
        </mc:AlternateContent>
      </w:r>
    </w:p>
    <w:p w14:paraId="2A481673" w14:textId="77777777" w:rsidR="005C2A41" w:rsidRDefault="005C2A41">
      <w:pPr>
        <w:pStyle w:val="BodyText"/>
        <w:spacing w:before="1"/>
        <w:rPr>
          <w:sz w:val="6"/>
        </w:rPr>
      </w:pPr>
    </w:p>
    <w:p w14:paraId="2A91F08D" w14:textId="77777777" w:rsidR="005C2A41" w:rsidRDefault="005C2A41">
      <w:pPr>
        <w:pStyle w:val="BodyText"/>
        <w:rPr>
          <w:sz w:val="6"/>
        </w:rPr>
        <w:sectPr w:rsidR="005C2A41">
          <w:headerReference w:type="even" r:id="rId256"/>
          <w:headerReference w:type="default" r:id="rId257"/>
          <w:pgSz w:w="12240" w:h="15840"/>
          <w:pgMar w:top="700" w:right="720" w:bottom="400" w:left="720" w:header="500" w:footer="0" w:gutter="0"/>
          <w:cols w:space="720"/>
        </w:sectPr>
      </w:pPr>
    </w:p>
    <w:p w14:paraId="3BC62298" w14:textId="77777777" w:rsidR="005C2A41" w:rsidRDefault="00863C9F">
      <w:pPr>
        <w:pStyle w:val="Heading9"/>
        <w:spacing w:before="47" w:line="247" w:lineRule="auto"/>
        <w:ind w:left="468"/>
      </w:pPr>
      <w:r>
        <w:rPr>
          <w:spacing w:val="-4"/>
        </w:rPr>
        <w:t xml:space="preserve">BORROWER: </w:t>
      </w:r>
      <w:r>
        <w:rPr>
          <w:spacing w:val="-2"/>
        </w:rPr>
        <w:t>COSIGNER:</w:t>
      </w:r>
    </w:p>
    <w:p w14:paraId="3B2A0519" w14:textId="77777777" w:rsidR="005C2A41" w:rsidRDefault="00863C9F">
      <w:pPr>
        <w:spacing w:before="47"/>
        <w:ind w:left="468"/>
        <w:rPr>
          <w:b/>
          <w:sz w:val="17"/>
        </w:rPr>
      </w:pPr>
      <w:r>
        <w:br w:type="column"/>
      </w:r>
      <w:r>
        <w:rPr>
          <w:b/>
          <w:spacing w:val="-2"/>
          <w:sz w:val="17"/>
        </w:rPr>
        <w:t>CREDITOR:</w:t>
      </w:r>
    </w:p>
    <w:p w14:paraId="56126ECA" w14:textId="77777777" w:rsidR="005C2A41" w:rsidRDefault="00863C9F">
      <w:pPr>
        <w:spacing w:before="2"/>
        <w:ind w:left="468"/>
        <w:rPr>
          <w:sz w:val="17"/>
        </w:rPr>
      </w:pPr>
      <w:r>
        <w:rPr>
          <w:noProof/>
          <w:sz w:val="17"/>
        </w:rPr>
        <mc:AlternateContent>
          <mc:Choice Requires="wpg">
            <w:drawing>
              <wp:anchor distT="0" distB="0" distL="0" distR="0" simplePos="0" relativeHeight="16030208" behindDoc="0" locked="0" layoutInCell="1" allowOverlap="1" wp14:anchorId="487E5F3A" wp14:editId="0FE3836C">
                <wp:simplePos x="0" y="0"/>
                <wp:positionH relativeFrom="page">
                  <wp:posOffset>3779517</wp:posOffset>
                </wp:positionH>
                <wp:positionV relativeFrom="paragraph">
                  <wp:posOffset>-160769</wp:posOffset>
                </wp:positionV>
                <wp:extent cx="3225800" cy="1142365"/>
                <wp:effectExtent l="0" t="0" r="0" b="0"/>
                <wp:wrapNone/>
                <wp:docPr id="1512" name="Group 1512" descr="Text indicating right to cancel reading: &quot;RIGHT TO CANCEL. You have a right to cancel this transaction, without penalty, bu midnight on December 17, 2024. No funds will be disbursed to you or to your school until after this time. You may cancel by logging into your online account at https://www.salliemae.com/ApplicationSummary or by calling us at (844) 287-9110..&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1142365"/>
                          <a:chOff x="0" y="0"/>
                          <a:chExt cx="3225800" cy="1142365"/>
                        </a:xfrm>
                      </wpg:grpSpPr>
                      <wps:wsp>
                        <wps:cNvPr id="1513" name="Graphic 1513"/>
                        <wps:cNvSpPr/>
                        <wps:spPr>
                          <a:xfrm>
                            <a:off x="-9" y="307514"/>
                            <a:ext cx="3225800" cy="835025"/>
                          </a:xfrm>
                          <a:custGeom>
                            <a:avLst/>
                            <a:gdLst/>
                            <a:ahLst/>
                            <a:cxnLst/>
                            <a:rect l="l" t="t" r="r" b="b"/>
                            <a:pathLst>
                              <a:path w="3225800" h="835025">
                                <a:moveTo>
                                  <a:pt x="3225660" y="0"/>
                                </a:moveTo>
                                <a:lnTo>
                                  <a:pt x="3219386" y="0"/>
                                </a:lnTo>
                                <a:lnTo>
                                  <a:pt x="3219386" y="12547"/>
                                </a:lnTo>
                                <a:lnTo>
                                  <a:pt x="3219386" y="828370"/>
                                </a:lnTo>
                                <a:lnTo>
                                  <a:pt x="6273" y="828370"/>
                                </a:lnTo>
                                <a:lnTo>
                                  <a:pt x="6273" y="12547"/>
                                </a:lnTo>
                                <a:lnTo>
                                  <a:pt x="3219386" y="12547"/>
                                </a:lnTo>
                                <a:lnTo>
                                  <a:pt x="3219386" y="0"/>
                                </a:lnTo>
                                <a:lnTo>
                                  <a:pt x="0" y="0"/>
                                </a:lnTo>
                                <a:lnTo>
                                  <a:pt x="0" y="6273"/>
                                </a:lnTo>
                                <a:lnTo>
                                  <a:pt x="0" y="12547"/>
                                </a:lnTo>
                                <a:lnTo>
                                  <a:pt x="0" y="828370"/>
                                </a:lnTo>
                                <a:lnTo>
                                  <a:pt x="0" y="834644"/>
                                </a:lnTo>
                                <a:lnTo>
                                  <a:pt x="6273" y="834644"/>
                                </a:lnTo>
                                <a:lnTo>
                                  <a:pt x="3219386" y="834644"/>
                                </a:lnTo>
                                <a:lnTo>
                                  <a:pt x="3225660" y="834644"/>
                                </a:lnTo>
                                <a:lnTo>
                                  <a:pt x="3225660" y="828370"/>
                                </a:lnTo>
                                <a:lnTo>
                                  <a:pt x="3225660" y="12547"/>
                                </a:lnTo>
                                <a:lnTo>
                                  <a:pt x="3225660" y="6273"/>
                                </a:lnTo>
                                <a:lnTo>
                                  <a:pt x="3225660" y="0"/>
                                </a:lnTo>
                                <a:close/>
                              </a:path>
                            </a:pathLst>
                          </a:custGeom>
                          <a:solidFill>
                            <a:srgbClr val="000000"/>
                          </a:solidFill>
                        </wps:spPr>
                        <wps:bodyPr wrap="square" lIns="0" tIns="0" rIns="0" bIns="0" rtlCol="0">
                          <a:prstTxWarp prst="textNoShape">
                            <a:avLst/>
                          </a:prstTxWarp>
                          <a:noAutofit/>
                        </wps:bodyPr>
                      </wps:wsp>
                      <wps:wsp>
                        <wps:cNvPr id="1514" name="Textbox 1514"/>
                        <wps:cNvSpPr txBox="1"/>
                        <wps:spPr>
                          <a:xfrm>
                            <a:off x="6275" y="320055"/>
                            <a:ext cx="3213100" cy="815975"/>
                          </a:xfrm>
                          <a:prstGeom prst="rect">
                            <a:avLst/>
                          </a:prstGeom>
                        </wps:spPr>
                        <wps:txbx>
                          <w:txbxContent>
                            <w:p w14:paraId="1798ED61"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17,</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258">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(844)</w:t>
                              </w:r>
                              <w:r>
                                <w:rPr>
                                  <w:spacing w:val="-3"/>
                                  <w:sz w:val="17"/>
                                </w:rPr>
                                <w:t xml:space="preserve"> </w:t>
                              </w:r>
                              <w:r>
                                <w:rPr>
                                  <w:sz w:val="17"/>
                                </w:rPr>
                                <w:t>287­9110.</w:t>
                              </w:r>
                            </w:p>
                          </w:txbxContent>
                        </wps:txbx>
                        <wps:bodyPr wrap="square" lIns="0" tIns="0" rIns="0" bIns="0" rtlCol="0">
                          <a:noAutofit/>
                        </wps:bodyPr>
                      </wps:wsp>
                      <wps:wsp>
                        <wps:cNvPr id="1515" name="Textbox 1515"/>
                        <wps:cNvSpPr txBox="1"/>
                        <wps:spPr>
                          <a:xfrm>
                            <a:off x="3137" y="0"/>
                            <a:ext cx="3219450" cy="320675"/>
                          </a:xfrm>
                          <a:prstGeom prst="rect">
                            <a:avLst/>
                          </a:prstGeom>
                          <a:solidFill>
                            <a:srgbClr val="000000"/>
                          </a:solidFill>
                        </wps:spPr>
                        <wps:txbx>
                          <w:txbxContent>
                            <w:p w14:paraId="414D9027"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wps:txbx>
                        <wps:bodyPr wrap="square" lIns="0" tIns="0" rIns="0" bIns="0" rtlCol="0">
                          <a:noAutofit/>
                        </wps:bodyPr>
                      </wps:wsp>
                    </wpg:wgp>
                  </a:graphicData>
                </a:graphic>
              </wp:anchor>
            </w:drawing>
          </mc:Choice>
          <mc:Fallback>
            <w:pict>
              <v:group w14:anchorId="487E5F3A" id="Group 1512" o:spid="_x0000_s1281" alt="Text indicating right to cancel reading: &quot;RIGHT TO CANCEL. You have a right to cancel this transaction, without penalty, bu midnight on December 17, 2024. No funds will be disbursed to you or to your school until after this time. You may cancel by logging into your online account at https://www.salliemae.com/ApplicationSummary or by calling us at (844) 287-9110..&quot;" style="position:absolute;left:0;text-align:left;margin-left:297.6pt;margin-top:-12.65pt;width:254pt;height:89.95pt;z-index:16030208;mso-wrap-distance-left:0;mso-wrap-distance-right:0;mso-position-horizontal-relative:page;mso-position-vertical-relative:text" coordsize="32258,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">
                <v:shape id="Graphic 1513" o:spid="_x0000_s1282" style="position:absolute;top:3075;width:32257;height:8350;visibility:visible;mso-wrap-style:square;v-text-anchor:top" coordsize="322580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" path="m3225660,r-6274,l3219386,12547r,815823l6273,828370r,-815823l3219386,12547r,-12547l,,,6273r,6274l,828370r,6274l6273,834644r3213113,l3225660,834644r,-6274l3225660,12547r,-6274l3225660,xe" fillcolor="black" stroked="f">
                  <v:path arrowok="t"/>
                </v:shape>
                <v:shape id="Textbox 1514" o:spid="_x0000_s1283" type="#_x0000_t202" style="position:absolute;left:62;top:3200;width:32131;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ixAAAAN0AAAAPAAAAZHJzL2Rvd25yZXYueG1sRE9Na8JA&#10;EL0X/A/LCL3VjaW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DQUUuLEAAAA3QAAAA8A&#10;AAAAAAAAAAAAAAAABwIAAGRycy9kb3ducmV2LnhtbFBLBQYAAAAAAwADALcAAAD4AgAAAAA=&#10;" filled="f" stroked="f">
                  <v:textbox inset="0,0,0,0">
                    <w:txbxContent>
                      <w:p w14:paraId="1798ED61" w14:textId="77777777" w:rsidR="005C2A41" w:rsidRDefault="00863C9F">
                        <w:pPr>
                          <w:spacing w:before="38" w:line="242" w:lineRule="auto"/>
                          <w:ind w:left="49"/>
                          <w:rPr>
                            <w:sz w:val="17"/>
                          </w:rPr>
                        </w:pPr>
                        <w:r>
                          <w:rPr>
                            <w:sz w:val="17"/>
                          </w:rPr>
                          <w:t>You</w:t>
                        </w:r>
                        <w:r>
                          <w:rPr>
                            <w:spacing w:val="-8"/>
                            <w:sz w:val="17"/>
                          </w:rPr>
                          <w:t xml:space="preserve"> </w:t>
                        </w:r>
                        <w:r>
                          <w:rPr>
                            <w:sz w:val="17"/>
                          </w:rPr>
                          <w:t>have</w:t>
                        </w:r>
                        <w:r>
                          <w:rPr>
                            <w:spacing w:val="-8"/>
                            <w:sz w:val="17"/>
                          </w:rPr>
                          <w:t xml:space="preserve"> </w:t>
                        </w:r>
                        <w:r>
                          <w:rPr>
                            <w:sz w:val="17"/>
                          </w:rPr>
                          <w:t>a</w:t>
                        </w:r>
                        <w:r>
                          <w:rPr>
                            <w:spacing w:val="-8"/>
                            <w:sz w:val="17"/>
                          </w:rPr>
                          <w:t xml:space="preserve"> </w:t>
                        </w:r>
                        <w:r>
                          <w:rPr>
                            <w:sz w:val="17"/>
                          </w:rPr>
                          <w:t>right</w:t>
                        </w:r>
                        <w:r>
                          <w:rPr>
                            <w:spacing w:val="-8"/>
                            <w:sz w:val="17"/>
                          </w:rPr>
                          <w:t xml:space="preserve"> </w:t>
                        </w:r>
                        <w:r>
                          <w:rPr>
                            <w:sz w:val="17"/>
                          </w:rPr>
                          <w:t>to</w:t>
                        </w:r>
                        <w:r>
                          <w:rPr>
                            <w:spacing w:val="-8"/>
                            <w:sz w:val="17"/>
                          </w:rPr>
                          <w:t xml:space="preserve"> </w:t>
                        </w:r>
                        <w:r>
                          <w:rPr>
                            <w:sz w:val="17"/>
                          </w:rPr>
                          <w:t>cancel</w:t>
                        </w:r>
                        <w:r>
                          <w:rPr>
                            <w:spacing w:val="-8"/>
                            <w:sz w:val="17"/>
                          </w:rPr>
                          <w:t xml:space="preserve"> </w:t>
                        </w:r>
                        <w:r>
                          <w:rPr>
                            <w:sz w:val="17"/>
                          </w:rPr>
                          <w:t>this</w:t>
                        </w:r>
                        <w:r>
                          <w:rPr>
                            <w:spacing w:val="-8"/>
                            <w:sz w:val="17"/>
                          </w:rPr>
                          <w:t xml:space="preserve"> </w:t>
                        </w:r>
                        <w:r>
                          <w:rPr>
                            <w:sz w:val="17"/>
                          </w:rPr>
                          <w:t>transaction,</w:t>
                        </w:r>
                        <w:r>
                          <w:rPr>
                            <w:spacing w:val="-8"/>
                            <w:sz w:val="17"/>
                          </w:rPr>
                          <w:t xml:space="preserve"> </w:t>
                        </w:r>
                        <w:r>
                          <w:rPr>
                            <w:sz w:val="17"/>
                          </w:rPr>
                          <w:t>without</w:t>
                        </w:r>
                        <w:r>
                          <w:rPr>
                            <w:spacing w:val="-8"/>
                            <w:sz w:val="17"/>
                          </w:rPr>
                          <w:t xml:space="preserve"> </w:t>
                        </w:r>
                        <w:r>
                          <w:rPr>
                            <w:sz w:val="17"/>
                          </w:rPr>
                          <w:t>penalty,</w:t>
                        </w:r>
                        <w:r>
                          <w:rPr>
                            <w:spacing w:val="-4"/>
                            <w:sz w:val="17"/>
                          </w:rPr>
                          <w:t xml:space="preserve"> </w:t>
                        </w:r>
                        <w:r>
                          <w:rPr>
                            <w:sz w:val="17"/>
                          </w:rPr>
                          <w:t>by midnight</w:t>
                        </w:r>
                        <w:r>
                          <w:rPr>
                            <w:spacing w:val="-12"/>
                            <w:sz w:val="17"/>
                          </w:rPr>
                          <w:t xml:space="preserve"> </w:t>
                        </w:r>
                        <w:r>
                          <w:rPr>
                            <w:sz w:val="17"/>
                          </w:rPr>
                          <w:t>on</w:t>
                        </w:r>
                        <w:r>
                          <w:rPr>
                            <w:spacing w:val="-11"/>
                            <w:sz w:val="17"/>
                          </w:rPr>
                          <w:t xml:space="preserve"> </w:t>
                        </w:r>
                        <w:r>
                          <w:rPr>
                            <w:sz w:val="17"/>
                          </w:rPr>
                          <w:t>December</w:t>
                        </w:r>
                        <w:r>
                          <w:rPr>
                            <w:spacing w:val="-12"/>
                            <w:sz w:val="17"/>
                          </w:rPr>
                          <w:t xml:space="preserve"> </w:t>
                        </w:r>
                        <w:r>
                          <w:rPr>
                            <w:sz w:val="17"/>
                          </w:rPr>
                          <w:t>17,</w:t>
                        </w:r>
                        <w:r>
                          <w:rPr>
                            <w:spacing w:val="-11"/>
                            <w:sz w:val="17"/>
                          </w:rPr>
                          <w:t xml:space="preserve"> </w:t>
                        </w:r>
                        <w:r>
                          <w:rPr>
                            <w:sz w:val="17"/>
                          </w:rPr>
                          <w:t>2024.</w:t>
                        </w:r>
                        <w:r>
                          <w:rPr>
                            <w:spacing w:val="-12"/>
                            <w:sz w:val="17"/>
                          </w:rPr>
                          <w:t xml:space="preserve"> </w:t>
                        </w:r>
                        <w:r>
                          <w:rPr>
                            <w:sz w:val="17"/>
                          </w:rPr>
                          <w:t>No</w:t>
                        </w:r>
                        <w:r>
                          <w:rPr>
                            <w:spacing w:val="-11"/>
                            <w:sz w:val="17"/>
                          </w:rPr>
                          <w:t xml:space="preserve"> </w:t>
                        </w:r>
                        <w:r>
                          <w:rPr>
                            <w:sz w:val="17"/>
                          </w:rPr>
                          <w:t>funds</w:t>
                        </w:r>
                        <w:r>
                          <w:rPr>
                            <w:spacing w:val="-12"/>
                            <w:sz w:val="17"/>
                          </w:rPr>
                          <w:t xml:space="preserve"> </w:t>
                        </w:r>
                        <w:r>
                          <w:rPr>
                            <w:sz w:val="17"/>
                          </w:rPr>
                          <w:t>will</w:t>
                        </w:r>
                        <w:r>
                          <w:rPr>
                            <w:spacing w:val="-11"/>
                            <w:sz w:val="17"/>
                          </w:rPr>
                          <w:t xml:space="preserve"> </w:t>
                        </w:r>
                        <w:r>
                          <w:rPr>
                            <w:sz w:val="17"/>
                          </w:rPr>
                          <w:t>be</w:t>
                        </w:r>
                        <w:r>
                          <w:rPr>
                            <w:spacing w:val="-8"/>
                            <w:sz w:val="17"/>
                          </w:rPr>
                          <w:t xml:space="preserve"> </w:t>
                        </w:r>
                        <w:r>
                          <w:rPr>
                            <w:sz w:val="17"/>
                          </w:rPr>
                          <w:t>disbursed</w:t>
                        </w:r>
                        <w:r>
                          <w:rPr>
                            <w:spacing w:val="-11"/>
                            <w:sz w:val="17"/>
                          </w:rPr>
                          <w:t xml:space="preserve"> </w:t>
                        </w:r>
                        <w:r>
                          <w:rPr>
                            <w:sz w:val="17"/>
                          </w:rPr>
                          <w:t>to</w:t>
                        </w:r>
                        <w:r>
                          <w:rPr>
                            <w:spacing w:val="-11"/>
                            <w:sz w:val="17"/>
                          </w:rPr>
                          <w:t xml:space="preserve"> </w:t>
                        </w:r>
                        <w:r>
                          <w:rPr>
                            <w:sz w:val="17"/>
                          </w:rPr>
                          <w:t xml:space="preserve">you </w:t>
                        </w:r>
                        <w:r>
                          <w:rPr>
                            <w:spacing w:val="-2"/>
                            <w:sz w:val="17"/>
                          </w:rPr>
                          <w:t>or</w:t>
                        </w:r>
                        <w:r>
                          <w:rPr>
                            <w:spacing w:val="-10"/>
                            <w:sz w:val="17"/>
                          </w:rPr>
                          <w:t xml:space="preserve"> </w:t>
                        </w:r>
                        <w:r>
                          <w:rPr>
                            <w:spacing w:val="-2"/>
                            <w:sz w:val="17"/>
                          </w:rPr>
                          <w:t>to</w:t>
                        </w:r>
                        <w:r>
                          <w:rPr>
                            <w:spacing w:val="-10"/>
                            <w:sz w:val="17"/>
                          </w:rPr>
                          <w:t xml:space="preserve"> </w:t>
                        </w:r>
                        <w:r>
                          <w:rPr>
                            <w:spacing w:val="-2"/>
                            <w:sz w:val="17"/>
                          </w:rPr>
                          <w:t>your</w:t>
                        </w:r>
                        <w:r>
                          <w:rPr>
                            <w:spacing w:val="-10"/>
                            <w:sz w:val="17"/>
                          </w:rPr>
                          <w:t xml:space="preserve"> </w:t>
                        </w:r>
                        <w:r>
                          <w:rPr>
                            <w:spacing w:val="-2"/>
                            <w:sz w:val="17"/>
                          </w:rPr>
                          <w:t>school</w:t>
                        </w:r>
                        <w:r>
                          <w:rPr>
                            <w:spacing w:val="-9"/>
                            <w:sz w:val="17"/>
                          </w:rPr>
                          <w:t xml:space="preserve"> </w:t>
                        </w:r>
                        <w:r>
                          <w:rPr>
                            <w:spacing w:val="-2"/>
                            <w:sz w:val="17"/>
                          </w:rPr>
                          <w:t>until</w:t>
                        </w:r>
                        <w:r>
                          <w:rPr>
                            <w:spacing w:val="-10"/>
                            <w:sz w:val="17"/>
                          </w:rPr>
                          <w:t xml:space="preserve"> </w:t>
                        </w:r>
                        <w:r>
                          <w:rPr>
                            <w:spacing w:val="-2"/>
                            <w:sz w:val="17"/>
                          </w:rPr>
                          <w:t>after</w:t>
                        </w:r>
                        <w:r>
                          <w:rPr>
                            <w:spacing w:val="-10"/>
                            <w:sz w:val="17"/>
                          </w:rPr>
                          <w:t xml:space="preserve"> </w:t>
                        </w:r>
                        <w:r>
                          <w:rPr>
                            <w:spacing w:val="-2"/>
                            <w:sz w:val="17"/>
                          </w:rPr>
                          <w:t>this</w:t>
                        </w:r>
                        <w:r>
                          <w:rPr>
                            <w:spacing w:val="-10"/>
                            <w:sz w:val="17"/>
                          </w:rPr>
                          <w:t xml:space="preserve"> </w:t>
                        </w:r>
                        <w:r>
                          <w:rPr>
                            <w:spacing w:val="-2"/>
                            <w:sz w:val="17"/>
                          </w:rPr>
                          <w:t>time.</w:t>
                        </w:r>
                        <w:r>
                          <w:rPr>
                            <w:spacing w:val="-9"/>
                            <w:sz w:val="17"/>
                          </w:rPr>
                          <w:t xml:space="preserve"> </w:t>
                        </w:r>
                        <w:r>
                          <w:rPr>
                            <w:spacing w:val="-2"/>
                            <w:sz w:val="17"/>
                          </w:rPr>
                          <w:t>You</w:t>
                        </w:r>
                        <w:r>
                          <w:rPr>
                            <w:spacing w:val="-9"/>
                            <w:sz w:val="17"/>
                          </w:rPr>
                          <w:t xml:space="preserve"> </w:t>
                        </w:r>
                        <w:r>
                          <w:rPr>
                            <w:spacing w:val="-2"/>
                            <w:sz w:val="17"/>
                          </w:rPr>
                          <w:t>may</w:t>
                        </w:r>
                        <w:r>
                          <w:rPr>
                            <w:spacing w:val="-10"/>
                            <w:sz w:val="17"/>
                          </w:rPr>
                          <w:t xml:space="preserve"> </w:t>
                        </w:r>
                        <w:r>
                          <w:rPr>
                            <w:spacing w:val="-2"/>
                            <w:sz w:val="17"/>
                          </w:rPr>
                          <w:t>cancel</w:t>
                        </w:r>
                        <w:r>
                          <w:rPr>
                            <w:spacing w:val="-10"/>
                            <w:sz w:val="17"/>
                          </w:rPr>
                          <w:t xml:space="preserve"> </w:t>
                        </w:r>
                        <w:r>
                          <w:rPr>
                            <w:spacing w:val="-2"/>
                            <w:sz w:val="17"/>
                          </w:rPr>
                          <w:t>by</w:t>
                        </w:r>
                        <w:r>
                          <w:rPr>
                            <w:spacing w:val="-10"/>
                            <w:sz w:val="17"/>
                          </w:rPr>
                          <w:t xml:space="preserve"> </w:t>
                        </w:r>
                        <w:r>
                          <w:rPr>
                            <w:spacing w:val="-2"/>
                            <w:sz w:val="17"/>
                          </w:rPr>
                          <w:t>logging</w:t>
                        </w:r>
                        <w:r>
                          <w:rPr>
                            <w:spacing w:val="-9"/>
                            <w:sz w:val="17"/>
                          </w:rPr>
                          <w:t xml:space="preserve"> </w:t>
                        </w:r>
                        <w:r>
                          <w:rPr>
                            <w:spacing w:val="-2"/>
                            <w:sz w:val="17"/>
                          </w:rPr>
                          <w:t xml:space="preserve">into </w:t>
                        </w:r>
                        <w:r>
                          <w:rPr>
                            <w:sz w:val="17"/>
                          </w:rPr>
                          <w:t xml:space="preserve">your online account at </w:t>
                        </w:r>
                        <w:hyperlink r:id="rId259">
                          <w:r>
                            <w:rPr>
                              <w:color w:val="0000FD"/>
                              <w:spacing w:val="-2"/>
                              <w:sz w:val="17"/>
                              <w:u w:val="single" w:color="0000FD"/>
                            </w:rPr>
                            <w:t>https://www.salliemae.com/ApplicationSummary</w:t>
                          </w:r>
                        </w:hyperlink>
                        <w:r>
                          <w:rPr>
                            <w:color w:val="0000FD"/>
                            <w:spacing w:val="-2"/>
                            <w:sz w:val="17"/>
                          </w:rPr>
                          <w:t xml:space="preserve"> </w:t>
                        </w:r>
                        <w:r>
                          <w:rPr>
                            <w:spacing w:val="-2"/>
                            <w:sz w:val="17"/>
                          </w:rPr>
                          <w:t xml:space="preserve">or by calling us at </w:t>
                        </w:r>
                        <w:r>
                          <w:rPr>
                            <w:sz w:val="17"/>
                          </w:rPr>
                          <w:t>(844)</w:t>
                        </w:r>
                        <w:r>
                          <w:rPr>
                            <w:spacing w:val="-3"/>
                            <w:sz w:val="17"/>
                          </w:rPr>
                          <w:t xml:space="preserve"> </w:t>
                        </w:r>
                        <w:r>
                          <w:rPr>
                            <w:sz w:val="17"/>
                          </w:rPr>
                          <w:t>287­9110.</w:t>
                        </w:r>
                      </w:p>
                    </w:txbxContent>
                  </v:textbox>
                </v:shape>
                <v:shape id="Textbox 1515" o:spid="_x0000_s1284" type="#_x0000_t202" style="position:absolute;left:31;width:32194;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" fillcolor="black" stroked="f">
                  <v:textbox inset="0,0,0,0">
                    <w:txbxContent>
                      <w:p w14:paraId="414D9027" w14:textId="77777777" w:rsidR="005C2A41" w:rsidRDefault="00863C9F">
                        <w:pPr>
                          <w:spacing w:before="128"/>
                          <w:ind w:left="54"/>
                          <w:rPr>
                            <w:b/>
                            <w:color w:val="000000"/>
                            <w:sz w:val="19"/>
                          </w:rPr>
                        </w:pPr>
                        <w:r>
                          <w:rPr>
                            <w:b/>
                            <w:color w:val="FFFFFF"/>
                            <w:w w:val="105"/>
                            <w:sz w:val="19"/>
                          </w:rPr>
                          <w:t>RIGHT</w:t>
                        </w:r>
                        <w:r>
                          <w:rPr>
                            <w:b/>
                            <w:color w:val="FFFFFF"/>
                            <w:spacing w:val="-12"/>
                            <w:w w:val="105"/>
                            <w:sz w:val="19"/>
                          </w:rPr>
                          <w:t xml:space="preserve"> </w:t>
                        </w:r>
                        <w:r>
                          <w:rPr>
                            <w:b/>
                            <w:color w:val="FFFFFF"/>
                            <w:w w:val="105"/>
                            <w:sz w:val="19"/>
                          </w:rPr>
                          <w:t>TO</w:t>
                        </w:r>
                        <w:r>
                          <w:rPr>
                            <w:b/>
                            <w:color w:val="FFFFFF"/>
                            <w:spacing w:val="-12"/>
                            <w:w w:val="105"/>
                            <w:sz w:val="19"/>
                          </w:rPr>
                          <w:t xml:space="preserve"> </w:t>
                        </w:r>
                        <w:r>
                          <w:rPr>
                            <w:b/>
                            <w:color w:val="FFFFFF"/>
                            <w:spacing w:val="-2"/>
                            <w:w w:val="105"/>
                            <w:sz w:val="19"/>
                          </w:rPr>
                          <w:t>CANCEL</w:t>
                        </w:r>
                      </w:p>
                    </w:txbxContent>
                  </v:textbox>
                </v:shape>
                <w10:wrap anchorx="page"/>
              </v:group>
            </w:pict>
          </mc:Fallback>
        </mc:AlternateContent>
      </w:r>
      <w:r>
        <w:rPr>
          <w:spacing w:val="-6"/>
          <w:sz w:val="17"/>
        </w:rPr>
        <w:t>Sallie</w:t>
      </w:r>
      <w:r>
        <w:rPr>
          <w:spacing w:val="-7"/>
          <w:sz w:val="17"/>
        </w:rPr>
        <w:t xml:space="preserve"> </w:t>
      </w:r>
      <w:r>
        <w:rPr>
          <w:spacing w:val="-6"/>
          <w:sz w:val="17"/>
        </w:rPr>
        <w:t>Mae</w:t>
      </w:r>
      <w:r>
        <w:rPr>
          <w:spacing w:val="-7"/>
          <w:sz w:val="17"/>
        </w:rPr>
        <w:t xml:space="preserve"> </w:t>
      </w:r>
      <w:r>
        <w:rPr>
          <w:spacing w:val="-6"/>
          <w:sz w:val="17"/>
        </w:rPr>
        <w:t>Bank</w:t>
      </w:r>
    </w:p>
    <w:p w14:paraId="1C312C01" w14:textId="77777777" w:rsidR="005C2A41" w:rsidRDefault="00863C9F">
      <w:pPr>
        <w:spacing w:before="2"/>
        <w:ind w:left="468"/>
        <w:rPr>
          <w:sz w:val="17"/>
        </w:rPr>
      </w:pPr>
      <w:r>
        <w:rPr>
          <w:spacing w:val="-6"/>
          <w:sz w:val="17"/>
        </w:rPr>
        <w:t>P.O.</w:t>
      </w:r>
      <w:r>
        <w:rPr>
          <w:spacing w:val="-5"/>
          <w:sz w:val="17"/>
        </w:rPr>
        <w:t xml:space="preserve"> </w:t>
      </w:r>
      <w:r>
        <w:rPr>
          <w:spacing w:val="-6"/>
          <w:sz w:val="17"/>
        </w:rPr>
        <w:t>Box</w:t>
      </w:r>
      <w:r>
        <w:rPr>
          <w:spacing w:val="-4"/>
          <w:sz w:val="17"/>
        </w:rPr>
        <w:t xml:space="preserve"> </w:t>
      </w:r>
      <w:r>
        <w:rPr>
          <w:spacing w:val="-6"/>
          <w:sz w:val="17"/>
        </w:rPr>
        <w:t>3319</w:t>
      </w:r>
    </w:p>
    <w:p w14:paraId="2571D611" w14:textId="77777777" w:rsidR="005C2A41" w:rsidRDefault="00863C9F">
      <w:pPr>
        <w:spacing w:before="2"/>
        <w:ind w:left="468"/>
        <w:rPr>
          <w:sz w:val="17"/>
        </w:rPr>
      </w:pPr>
      <w:r>
        <w:rPr>
          <w:spacing w:val="-4"/>
          <w:sz w:val="17"/>
        </w:rPr>
        <w:t>Wilmington,</w:t>
      </w:r>
      <w:r>
        <w:rPr>
          <w:spacing w:val="-6"/>
          <w:sz w:val="17"/>
        </w:rPr>
        <w:t xml:space="preserve"> </w:t>
      </w:r>
      <w:r>
        <w:rPr>
          <w:spacing w:val="-4"/>
          <w:sz w:val="17"/>
        </w:rPr>
        <w:t>DE</w:t>
      </w:r>
      <w:r>
        <w:rPr>
          <w:spacing w:val="-8"/>
          <w:sz w:val="17"/>
        </w:rPr>
        <w:t xml:space="preserve"> </w:t>
      </w:r>
      <w:r>
        <w:rPr>
          <w:spacing w:val="-4"/>
          <w:sz w:val="17"/>
        </w:rPr>
        <w:t>19804­</w:t>
      </w:r>
    </w:p>
    <w:p w14:paraId="1B2E0A64" w14:textId="77777777" w:rsidR="005C2A41" w:rsidRDefault="00863C9F">
      <w:pPr>
        <w:spacing w:before="3"/>
        <w:ind w:left="468"/>
        <w:rPr>
          <w:sz w:val="17"/>
        </w:rPr>
      </w:pPr>
      <w:r>
        <w:rPr>
          <w:spacing w:val="-4"/>
          <w:sz w:val="17"/>
        </w:rPr>
        <w:t>4319</w:t>
      </w:r>
    </w:p>
    <w:p w14:paraId="50516B5B" w14:textId="77777777" w:rsidR="005C2A41" w:rsidRDefault="005C2A41">
      <w:pPr>
        <w:rPr>
          <w:sz w:val="17"/>
        </w:rPr>
        <w:sectPr w:rsidR="005C2A41">
          <w:type w:val="continuous"/>
          <w:pgSz w:w="12240" w:h="15840"/>
          <w:pgMar w:top="1760" w:right="720" w:bottom="340" w:left="720" w:header="500" w:footer="0" w:gutter="0"/>
          <w:cols w:num="2" w:space="720" w:equalWidth="0">
            <w:col w:w="1580" w:space="1198"/>
            <w:col w:w="8022"/>
          </w:cols>
        </w:sectPr>
      </w:pPr>
    </w:p>
    <w:p w14:paraId="5E905168" w14:textId="77777777" w:rsidR="005C2A41" w:rsidRDefault="005C2A41">
      <w:pPr>
        <w:pStyle w:val="BodyText"/>
        <w:rPr>
          <w:sz w:val="31"/>
        </w:rPr>
      </w:pPr>
    </w:p>
    <w:p w14:paraId="618FEA55" w14:textId="77777777" w:rsidR="005C2A41" w:rsidRDefault="005C2A41">
      <w:pPr>
        <w:pStyle w:val="BodyText"/>
        <w:spacing w:before="225"/>
        <w:rPr>
          <w:sz w:val="31"/>
        </w:rPr>
      </w:pPr>
    </w:p>
    <w:p w14:paraId="691D99C4" w14:textId="77777777" w:rsidR="005C2A41" w:rsidRDefault="00863C9F">
      <w:pPr>
        <w:pStyle w:val="Heading1"/>
        <w:tabs>
          <w:tab w:val="left" w:pos="10341"/>
        </w:tabs>
        <w:ind w:left="438"/>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2FA0DAB5" w14:textId="77777777" w:rsidR="005C2A41" w:rsidRDefault="00863C9F">
      <w:pPr>
        <w:tabs>
          <w:tab w:val="left" w:pos="3116"/>
          <w:tab w:val="left" w:pos="5558"/>
          <w:tab w:val="left" w:pos="7999"/>
        </w:tabs>
        <w:spacing w:before="51" w:after="45"/>
        <w:ind w:left="67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48F317D0" w14:textId="77777777" w:rsidR="005C2A41" w:rsidRDefault="00863C9F">
      <w:pPr>
        <w:ind w:left="577"/>
        <w:rPr>
          <w:sz w:val="20"/>
        </w:rPr>
      </w:pPr>
      <w:r>
        <w:rPr>
          <w:noProof/>
          <w:sz w:val="20"/>
        </w:rPr>
        <mc:AlternateContent>
          <mc:Choice Requires="wps">
            <w:drawing>
              <wp:inline distT="0" distB="0" distL="0" distR="0" wp14:anchorId="3FC5EAB2" wp14:editId="26C981B0">
                <wp:extent cx="1456055" cy="339090"/>
                <wp:effectExtent l="9525" t="0" r="1269" b="3810"/>
                <wp:docPr id="1516" name="Text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2DC237B2" w14:textId="77777777" w:rsidR="005C2A41" w:rsidRDefault="00863C9F">
                            <w:pPr>
                              <w:spacing w:before="93"/>
                              <w:ind w:left="434"/>
                              <w:rPr>
                                <w:sz w:val="28"/>
                              </w:rPr>
                            </w:pPr>
                            <w:r>
                              <w:rPr>
                                <w:spacing w:val="-2"/>
                                <w:sz w:val="28"/>
                              </w:rPr>
                              <w:t>$78,450.00</w:t>
                            </w:r>
                          </w:p>
                        </w:txbxContent>
                      </wps:txbx>
                      <wps:bodyPr wrap="square" lIns="0" tIns="0" rIns="0" bIns="0" rtlCol="0">
                        <a:noAutofit/>
                      </wps:bodyPr>
                    </wps:wsp>
                  </a:graphicData>
                </a:graphic>
              </wp:inline>
            </w:drawing>
          </mc:Choice>
          <mc:Fallback>
            <w:pict>
              <v:shape w14:anchorId="3FC5EAB2" id="Textbox 1516" o:spid="_x0000_s1285"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" filled="f" strokeweight=".17431mm">
                <v:path arrowok="t"/>
                <v:textbox inset="0,0,0,0">
                  <w:txbxContent>
                    <w:p w14:paraId="2DC237B2" w14:textId="77777777" w:rsidR="005C2A41" w:rsidRDefault="00863C9F">
                      <w:pPr>
                        <w:spacing w:before="93"/>
                        <w:ind w:left="434"/>
                        <w:rPr>
                          <w:sz w:val="28"/>
                        </w:rPr>
                      </w:pPr>
                      <w:r>
                        <w:rPr>
                          <w:spacing w:val="-2"/>
                          <w:sz w:val="28"/>
                        </w:rPr>
                        <w:t>$78,450.00</w:t>
                      </w:r>
                    </w:p>
                  </w:txbxContent>
                </v:textbox>
                <w10:anchorlock/>
              </v:shape>
            </w:pict>
          </mc:Fallback>
        </mc:AlternateContent>
      </w:r>
      <w:r>
        <w:rPr>
          <w:rFonts w:ascii="Times New Roman"/>
          <w:spacing w:val="70"/>
          <w:sz w:val="20"/>
        </w:rPr>
        <w:t xml:space="preserve"> </w:t>
      </w:r>
      <w:r>
        <w:rPr>
          <w:noProof/>
          <w:spacing w:val="70"/>
          <w:sz w:val="20"/>
        </w:rPr>
        <mc:AlternateContent>
          <mc:Choice Requires="wps">
            <w:drawing>
              <wp:inline distT="0" distB="0" distL="0" distR="0" wp14:anchorId="1B80FA4E" wp14:editId="3E0F531C">
                <wp:extent cx="1424940" cy="307975"/>
                <wp:effectExtent l="19050" t="9525" r="13334" b="25400"/>
                <wp:docPr id="1517" name="Text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2F610492" w14:textId="77777777" w:rsidR="005C2A41" w:rsidRDefault="00863C9F">
                            <w:pPr>
                              <w:spacing w:before="43"/>
                              <w:ind w:left="533"/>
                              <w:rPr>
                                <w:sz w:val="28"/>
                              </w:rPr>
                            </w:pPr>
                            <w:r>
                              <w:rPr>
                                <w:spacing w:val="-2"/>
                                <w:sz w:val="28"/>
                              </w:rPr>
                              <w:t>11.500%</w:t>
                            </w:r>
                          </w:p>
                        </w:txbxContent>
                      </wps:txbx>
                      <wps:bodyPr wrap="square" lIns="0" tIns="0" rIns="0" bIns="0" rtlCol="0">
                        <a:noAutofit/>
                      </wps:bodyPr>
                    </wps:wsp>
                  </a:graphicData>
                </a:graphic>
              </wp:inline>
            </w:drawing>
          </mc:Choice>
          <mc:Fallback>
            <w:pict>
              <v:shape w14:anchorId="1B80FA4E" id="Textbox 1517" o:spid="_x0000_s1286"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" filled="f" strokeweight="1.0459mm">
                <v:path arrowok="t"/>
                <v:textbox inset="0,0,0,0">
                  <w:txbxContent>
                    <w:p w14:paraId="2F610492" w14:textId="77777777" w:rsidR="005C2A41" w:rsidRDefault="00863C9F">
                      <w:pPr>
                        <w:spacing w:before="43"/>
                        <w:ind w:left="533"/>
                        <w:rPr>
                          <w:sz w:val="28"/>
                        </w:rPr>
                      </w:pPr>
                      <w:r>
                        <w:rPr>
                          <w:spacing w:val="-2"/>
                          <w:sz w:val="28"/>
                        </w:rPr>
                        <w:t>11.500%</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6CF42BAA" wp14:editId="6E3C186F">
                <wp:extent cx="1424940" cy="307975"/>
                <wp:effectExtent l="19050" t="9525" r="13334" b="25400"/>
                <wp:docPr id="1518" name="Text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07975"/>
                        </a:xfrm>
                        <a:prstGeom prst="rect">
                          <a:avLst/>
                        </a:prstGeom>
                        <a:ln w="37653">
                          <a:solidFill>
                            <a:srgbClr val="000000"/>
                          </a:solidFill>
                          <a:prstDash val="solid"/>
                        </a:ln>
                      </wps:spPr>
                      <wps:txbx>
                        <w:txbxContent>
                          <w:p w14:paraId="6CA8097F" w14:textId="77777777" w:rsidR="005C2A41" w:rsidRDefault="00863C9F">
                            <w:pPr>
                              <w:spacing w:before="43"/>
                              <w:ind w:left="306"/>
                              <w:rPr>
                                <w:sz w:val="28"/>
                              </w:rPr>
                            </w:pPr>
                            <w:r>
                              <w:rPr>
                                <w:spacing w:val="-2"/>
                                <w:sz w:val="28"/>
                              </w:rPr>
                              <w:t>$145,457.88</w:t>
                            </w:r>
                          </w:p>
                        </w:txbxContent>
                      </wps:txbx>
                      <wps:bodyPr wrap="square" lIns="0" tIns="0" rIns="0" bIns="0" rtlCol="0">
                        <a:noAutofit/>
                      </wps:bodyPr>
                    </wps:wsp>
                  </a:graphicData>
                </a:graphic>
              </wp:inline>
            </w:drawing>
          </mc:Choice>
          <mc:Fallback>
            <w:pict>
              <v:shape w14:anchorId="6CF42BAA" id="Textbox 1518" o:spid="_x0000_s1287" type="#_x0000_t202" style="width:112.2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" filled="f" strokeweight="1.0459mm">
                <v:path arrowok="t"/>
                <v:textbox inset="0,0,0,0">
                  <w:txbxContent>
                    <w:p w14:paraId="6CA8097F" w14:textId="77777777" w:rsidR="005C2A41" w:rsidRDefault="00863C9F">
                      <w:pPr>
                        <w:spacing w:before="43"/>
                        <w:ind w:left="306"/>
                        <w:rPr>
                          <w:sz w:val="28"/>
                        </w:rPr>
                      </w:pPr>
                      <w:r>
                        <w:rPr>
                          <w:spacing w:val="-2"/>
                          <w:sz w:val="28"/>
                        </w:rPr>
                        <w:t>$145,457.88</w:t>
                      </w:r>
                    </w:p>
                  </w:txbxContent>
                </v:textbox>
                <w10:anchorlock/>
              </v:shape>
            </w:pict>
          </mc:Fallback>
        </mc:AlternateContent>
      </w:r>
      <w:r>
        <w:rPr>
          <w:rFonts w:ascii="Times New Roman"/>
          <w:spacing w:val="90"/>
          <w:sz w:val="20"/>
        </w:rPr>
        <w:t xml:space="preserve"> </w:t>
      </w:r>
      <w:r>
        <w:rPr>
          <w:noProof/>
          <w:spacing w:val="90"/>
          <w:sz w:val="20"/>
        </w:rPr>
        <mc:AlternateContent>
          <mc:Choice Requires="wps">
            <w:drawing>
              <wp:inline distT="0" distB="0" distL="0" distR="0" wp14:anchorId="128247F3" wp14:editId="2B0EDEDD">
                <wp:extent cx="1456055" cy="339090"/>
                <wp:effectExtent l="9525" t="0" r="1269" b="3810"/>
                <wp:docPr id="1519" name="Text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339090"/>
                        </a:xfrm>
                        <a:prstGeom prst="rect">
                          <a:avLst/>
                        </a:prstGeom>
                        <a:ln w="6275">
                          <a:solidFill>
                            <a:srgbClr val="000000"/>
                          </a:solidFill>
                          <a:prstDash val="solid"/>
                        </a:ln>
                      </wps:spPr>
                      <wps:txbx>
                        <w:txbxContent>
                          <w:p w14:paraId="48DD7E41" w14:textId="77777777" w:rsidR="005C2A41" w:rsidRDefault="00863C9F">
                            <w:pPr>
                              <w:spacing w:before="93"/>
                              <w:ind w:left="356"/>
                              <w:rPr>
                                <w:sz w:val="28"/>
                              </w:rPr>
                            </w:pPr>
                            <w:r>
                              <w:rPr>
                                <w:spacing w:val="-2"/>
                                <w:sz w:val="28"/>
                              </w:rPr>
                              <w:t>$223,907.88</w:t>
                            </w:r>
                          </w:p>
                        </w:txbxContent>
                      </wps:txbx>
                      <wps:bodyPr wrap="square" lIns="0" tIns="0" rIns="0" bIns="0" rtlCol="0">
                        <a:noAutofit/>
                      </wps:bodyPr>
                    </wps:wsp>
                  </a:graphicData>
                </a:graphic>
              </wp:inline>
            </w:drawing>
          </mc:Choice>
          <mc:Fallback>
            <w:pict>
              <v:shape w14:anchorId="128247F3" id="Textbox 1519" o:spid="_x0000_s1288" type="#_x0000_t202" style="width:114.6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" filled="f" strokeweight=".17431mm">
                <v:path arrowok="t"/>
                <v:textbox inset="0,0,0,0">
                  <w:txbxContent>
                    <w:p w14:paraId="48DD7E41" w14:textId="77777777" w:rsidR="005C2A41" w:rsidRDefault="00863C9F">
                      <w:pPr>
                        <w:spacing w:before="93"/>
                        <w:ind w:left="356"/>
                        <w:rPr>
                          <w:sz w:val="28"/>
                        </w:rPr>
                      </w:pPr>
                      <w:r>
                        <w:rPr>
                          <w:spacing w:val="-2"/>
                          <w:sz w:val="28"/>
                        </w:rPr>
                        <w:t>$223,907.88</w:t>
                      </w:r>
                    </w:p>
                  </w:txbxContent>
                </v:textbox>
                <w10:anchorlock/>
              </v:shape>
            </w:pict>
          </mc:Fallback>
        </mc:AlternateContent>
      </w:r>
    </w:p>
    <w:p w14:paraId="30E55A09" w14:textId="77777777" w:rsidR="005C2A41" w:rsidRDefault="005C2A41">
      <w:pPr>
        <w:rPr>
          <w:sz w:val="20"/>
        </w:rPr>
        <w:sectPr w:rsidR="005C2A41">
          <w:type w:val="continuous"/>
          <w:pgSz w:w="12240" w:h="15840"/>
          <w:pgMar w:top="1760" w:right="720" w:bottom="340" w:left="720" w:header="500" w:footer="0" w:gutter="0"/>
          <w:cols w:space="720"/>
        </w:sectPr>
      </w:pPr>
    </w:p>
    <w:p w14:paraId="69BBCC15" w14:textId="77777777" w:rsidR="005C2A41" w:rsidRDefault="00863C9F">
      <w:pPr>
        <w:pStyle w:val="BodyText"/>
        <w:spacing w:line="244" w:lineRule="auto"/>
        <w:ind w:left="676" w:right="51"/>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64912009" w14:textId="77777777" w:rsidR="005C2A41" w:rsidRDefault="005C2A41">
      <w:pPr>
        <w:pStyle w:val="BodyText"/>
        <w:spacing w:before="155"/>
      </w:pPr>
    </w:p>
    <w:p w14:paraId="2E86F461" w14:textId="77777777" w:rsidR="005C2A41" w:rsidRDefault="00863C9F">
      <w:pPr>
        <w:pStyle w:val="Heading4"/>
      </w:pPr>
      <w:r>
        <w:t>ITEMIZATION</w:t>
      </w:r>
      <w:r>
        <w:rPr>
          <w:spacing w:val="-5"/>
        </w:rPr>
        <w:t xml:space="preserve"> </w:t>
      </w:r>
      <w:r>
        <w:t>OF</w:t>
      </w:r>
      <w:r>
        <w:rPr>
          <w:spacing w:val="-5"/>
        </w:rPr>
        <w:t xml:space="preserve"> </w:t>
      </w:r>
      <w:r>
        <w:rPr>
          <w:spacing w:val="-2"/>
        </w:rPr>
        <w:t>AMOUNT</w:t>
      </w:r>
    </w:p>
    <w:p w14:paraId="0A59F16D" w14:textId="77777777" w:rsidR="005C2A41" w:rsidRDefault="00863C9F">
      <w:pPr>
        <w:pStyle w:val="BodyText"/>
        <w:tabs>
          <w:tab w:val="left" w:pos="2457"/>
        </w:tabs>
        <w:spacing w:line="176" w:lineRule="exact"/>
        <w:ind w:left="16"/>
      </w:pPr>
      <w:r>
        <w:br w:type="column"/>
      </w:r>
      <w:r>
        <w:rPr>
          <w:spacing w:val="-6"/>
        </w:rPr>
        <w:t>Your</w:t>
      </w:r>
      <w:r>
        <w:rPr>
          <w:spacing w:val="-1"/>
        </w:rPr>
        <w:t xml:space="preserve"> </w:t>
      </w:r>
      <w:r>
        <w:rPr>
          <w:spacing w:val="-6"/>
        </w:rPr>
        <w:t>current</w:t>
      </w:r>
      <w:r>
        <w:t xml:space="preserve"> </w:t>
      </w:r>
      <w:r>
        <w:rPr>
          <w:spacing w:val="-6"/>
        </w:rPr>
        <w:t>interest</w:t>
      </w:r>
      <w:r>
        <w:rPr>
          <w:spacing w:val="-1"/>
        </w:rPr>
        <w:t xml:space="preserve"> </w:t>
      </w:r>
      <w:r>
        <w:rPr>
          <w:spacing w:val="-6"/>
        </w:rPr>
        <w:t>rate.</w:t>
      </w:r>
      <w:r>
        <w:tab/>
      </w:r>
      <w:r>
        <w:rPr>
          <w:spacing w:val="-4"/>
        </w:rPr>
        <w:t>The</w:t>
      </w:r>
      <w:r>
        <w:rPr>
          <w:spacing w:val="-7"/>
        </w:rPr>
        <w:t xml:space="preserve"> </w:t>
      </w:r>
      <w:r>
        <w:rPr>
          <w:spacing w:val="-4"/>
        </w:rPr>
        <w:t>estimated</w:t>
      </w:r>
      <w:r>
        <w:rPr>
          <w:spacing w:val="-6"/>
        </w:rPr>
        <w:t xml:space="preserve"> </w:t>
      </w:r>
      <w:r>
        <w:rPr>
          <w:spacing w:val="-4"/>
        </w:rPr>
        <w:t>dollar</w:t>
      </w:r>
      <w:r>
        <w:rPr>
          <w:spacing w:val="-6"/>
        </w:rPr>
        <w:t xml:space="preserve"> </w:t>
      </w:r>
      <w:r>
        <w:rPr>
          <w:spacing w:val="-4"/>
        </w:rPr>
        <w:t>amount</w:t>
      </w:r>
    </w:p>
    <w:p w14:paraId="378FA150" w14:textId="77777777" w:rsidR="005C2A41" w:rsidRDefault="00863C9F">
      <w:pPr>
        <w:pStyle w:val="BodyText"/>
        <w:spacing w:before="3"/>
        <w:ind w:left="2458"/>
      </w:pPr>
      <w:r>
        <w:rPr>
          <w:spacing w:val="-4"/>
        </w:rPr>
        <w:t>the</w:t>
      </w:r>
      <w:r>
        <w:rPr>
          <w:spacing w:val="-6"/>
        </w:rPr>
        <w:t xml:space="preserve"> </w:t>
      </w:r>
      <w:r>
        <w:rPr>
          <w:spacing w:val="-4"/>
        </w:rPr>
        <w:t>credit</w:t>
      </w:r>
      <w:r>
        <w:rPr>
          <w:spacing w:val="-5"/>
        </w:rPr>
        <w:t xml:space="preserve"> </w:t>
      </w:r>
      <w:r>
        <w:rPr>
          <w:spacing w:val="-4"/>
        </w:rPr>
        <w:t>will</w:t>
      </w:r>
      <w:r>
        <w:rPr>
          <w:spacing w:val="-6"/>
        </w:rPr>
        <w:t xml:space="preserve"> </w:t>
      </w:r>
      <w:r>
        <w:rPr>
          <w:spacing w:val="-4"/>
        </w:rPr>
        <w:t>cost</w:t>
      </w:r>
      <w:r>
        <w:rPr>
          <w:spacing w:val="-5"/>
        </w:rPr>
        <w:t xml:space="preserve"> </w:t>
      </w:r>
      <w:r>
        <w:rPr>
          <w:spacing w:val="-4"/>
        </w:rPr>
        <w:t>you.</w:t>
      </w:r>
    </w:p>
    <w:p w14:paraId="1C2C552E" w14:textId="77777777" w:rsidR="005C2A41" w:rsidRDefault="005C2A41">
      <w:pPr>
        <w:pStyle w:val="BodyText"/>
        <w:spacing w:before="168"/>
      </w:pPr>
    </w:p>
    <w:p w14:paraId="6BCC7464" w14:textId="77777777" w:rsidR="005C2A41" w:rsidRDefault="00863C9F">
      <w:pPr>
        <w:pStyle w:val="Heading4"/>
        <w:ind w:left="1766"/>
      </w:pPr>
      <w:r>
        <w:t>ABOUT</w:t>
      </w:r>
      <w:r>
        <w:rPr>
          <w:spacing w:val="5"/>
        </w:rPr>
        <w:t xml:space="preserve"> </w:t>
      </w:r>
      <w:r>
        <w:t>YOUR</w:t>
      </w:r>
      <w:r>
        <w:rPr>
          <w:spacing w:val="6"/>
        </w:rPr>
        <w:t xml:space="preserve"> </w:t>
      </w:r>
      <w:r>
        <w:t>INTEREST</w:t>
      </w:r>
      <w:r>
        <w:rPr>
          <w:spacing w:val="6"/>
        </w:rPr>
        <w:t xml:space="preserve"> </w:t>
      </w:r>
      <w:r>
        <w:rPr>
          <w:spacing w:val="-4"/>
        </w:rPr>
        <w:t>RATE</w:t>
      </w:r>
    </w:p>
    <w:p w14:paraId="1D9A0063" w14:textId="77777777" w:rsidR="005C2A41" w:rsidRDefault="00863C9F">
      <w:pPr>
        <w:pStyle w:val="BodyText"/>
        <w:spacing w:line="244" w:lineRule="auto"/>
        <w:ind w:left="51" w:right="655"/>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380DAAB6" w14:textId="77777777" w:rsidR="005C2A41" w:rsidRDefault="005C2A41">
      <w:pPr>
        <w:pStyle w:val="BodyText"/>
        <w:spacing w:line="244" w:lineRule="auto"/>
        <w:sectPr w:rsidR="005C2A41">
          <w:type w:val="continuous"/>
          <w:pgSz w:w="12240" w:h="15840"/>
          <w:pgMar w:top="1760" w:right="720" w:bottom="340" w:left="720" w:header="500" w:footer="0" w:gutter="0"/>
          <w:cols w:num="3" w:space="720" w:equalWidth="0">
            <w:col w:w="3061" w:space="40"/>
            <w:col w:w="4808" w:space="39"/>
            <w:col w:w="2852"/>
          </w:cols>
        </w:sectPr>
      </w:pPr>
    </w:p>
    <w:p w14:paraId="7F5ACC4C" w14:textId="77777777" w:rsidR="005C2A41" w:rsidRDefault="00863C9F">
      <w:pPr>
        <w:tabs>
          <w:tab w:val="left" w:pos="4871"/>
        </w:tabs>
        <w:spacing w:before="16" w:line="297" w:lineRule="auto"/>
        <w:ind w:left="5063" w:right="605" w:hanging="4566"/>
        <w:rPr>
          <w:sz w:val="18"/>
        </w:rPr>
      </w:pPr>
      <w:r>
        <w:rPr>
          <w:noProof/>
          <w:sz w:val="18"/>
        </w:rPr>
        <mc:AlternateContent>
          <mc:Choice Requires="wpg">
            <w:drawing>
              <wp:anchor distT="0" distB="0" distL="0" distR="0" simplePos="0" relativeHeight="487887360" behindDoc="1" locked="0" layoutInCell="1" allowOverlap="1" wp14:anchorId="748896DA" wp14:editId="4AFB5518">
                <wp:simplePos x="0" y="0"/>
                <wp:positionH relativeFrom="page">
                  <wp:posOffset>3559871</wp:posOffset>
                </wp:positionH>
                <wp:positionV relativeFrom="paragraph">
                  <wp:posOffset>1065359</wp:posOffset>
                </wp:positionV>
                <wp:extent cx="3414395" cy="427355"/>
                <wp:effectExtent l="0" t="0" r="0" b="0"/>
                <wp:wrapTopAndBottom/>
                <wp:docPr id="1520" name="Group 1520" descr="Text reading: &quot;Although your rate will vary, it will never exceed 25.000% (the maximum allowable for this lo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4395" cy="427355"/>
                          <a:chOff x="0" y="0"/>
                          <a:chExt cx="3414395" cy="427355"/>
                        </a:xfrm>
                      </wpg:grpSpPr>
                      <wps:wsp>
                        <wps:cNvPr id="1521" name="Graphic 1521"/>
                        <wps:cNvSpPr/>
                        <wps:spPr>
                          <a:xfrm>
                            <a:off x="0" y="0"/>
                            <a:ext cx="3414395" cy="427355"/>
                          </a:xfrm>
                          <a:custGeom>
                            <a:avLst/>
                            <a:gdLst/>
                            <a:ahLst/>
                            <a:cxnLst/>
                            <a:rect l="l" t="t" r="r" b="b"/>
                            <a:pathLst>
                              <a:path w="3414395" h="427355">
                                <a:moveTo>
                                  <a:pt x="3413921" y="0"/>
                                </a:moveTo>
                                <a:lnTo>
                                  <a:pt x="0" y="0"/>
                                </a:lnTo>
                                <a:lnTo>
                                  <a:pt x="0" y="426740"/>
                                </a:lnTo>
                                <a:lnTo>
                                  <a:pt x="3413921" y="426740"/>
                                </a:lnTo>
                                <a:lnTo>
                                  <a:pt x="3413921" y="0"/>
                                </a:lnTo>
                                <a:close/>
                              </a:path>
                            </a:pathLst>
                          </a:custGeom>
                          <a:solidFill>
                            <a:srgbClr val="DBDBDB"/>
                          </a:solidFill>
                        </wps:spPr>
                        <wps:bodyPr wrap="square" lIns="0" tIns="0" rIns="0" bIns="0" rtlCol="0">
                          <a:prstTxWarp prst="textNoShape">
                            <a:avLst/>
                          </a:prstTxWarp>
                          <a:noAutofit/>
                        </wps:bodyPr>
                      </wps:wsp>
                      <wps:wsp>
                        <wps:cNvPr id="1522" name="Graphic 1522"/>
                        <wps:cNvSpPr/>
                        <wps:spPr>
                          <a:xfrm>
                            <a:off x="6275" y="119236"/>
                            <a:ext cx="38100" cy="38100"/>
                          </a:xfrm>
                          <a:custGeom>
                            <a:avLst/>
                            <a:gdLst/>
                            <a:ahLst/>
                            <a:cxnLst/>
                            <a:rect l="l" t="t" r="r" b="b"/>
                            <a:pathLst>
                              <a:path w="38100" h="38100">
                                <a:moveTo>
                                  <a:pt x="18826" y="0"/>
                                </a:moveTo>
                                <a:lnTo>
                                  <a:pt x="10590" y="1176"/>
                                </a:lnTo>
                                <a:lnTo>
                                  <a:pt x="4706" y="4706"/>
                                </a:lnTo>
                                <a:lnTo>
                                  <a:pt x="1176" y="10590"/>
                                </a:lnTo>
                                <a:lnTo>
                                  <a:pt x="0" y="18826"/>
                                </a:lnTo>
                                <a:lnTo>
                                  <a:pt x="1176" y="27063"/>
                                </a:lnTo>
                                <a:lnTo>
                                  <a:pt x="4706" y="32946"/>
                                </a:lnTo>
                                <a:lnTo>
                                  <a:pt x="10590" y="36476"/>
                                </a:lnTo>
                                <a:lnTo>
                                  <a:pt x="18826" y="37653"/>
                                </a:lnTo>
                                <a:lnTo>
                                  <a:pt x="27063" y="36476"/>
                                </a:lnTo>
                                <a:lnTo>
                                  <a:pt x="32946" y="32946"/>
                                </a:lnTo>
                                <a:lnTo>
                                  <a:pt x="36476" y="27063"/>
                                </a:lnTo>
                                <a:lnTo>
                                  <a:pt x="37653" y="18826"/>
                                </a:lnTo>
                                <a:lnTo>
                                  <a:pt x="36476" y="10590"/>
                                </a:lnTo>
                                <a:lnTo>
                                  <a:pt x="32946" y="4706"/>
                                </a:lnTo>
                                <a:lnTo>
                                  <a:pt x="27063" y="1176"/>
                                </a:lnTo>
                                <a:lnTo>
                                  <a:pt x="18826" y="0"/>
                                </a:lnTo>
                                <a:close/>
                              </a:path>
                            </a:pathLst>
                          </a:custGeom>
                          <a:solidFill>
                            <a:srgbClr val="000000"/>
                          </a:solidFill>
                        </wps:spPr>
                        <wps:bodyPr wrap="square" lIns="0" tIns="0" rIns="0" bIns="0" rtlCol="0">
                          <a:prstTxWarp prst="textNoShape">
                            <a:avLst/>
                          </a:prstTxWarp>
                          <a:noAutofit/>
                        </wps:bodyPr>
                      </wps:wsp>
                      <wps:wsp>
                        <wps:cNvPr id="1523" name="Graphic 1523"/>
                        <wps:cNvSpPr/>
                        <wps:spPr>
                          <a:xfrm>
                            <a:off x="6275" y="119236"/>
                            <a:ext cx="38100" cy="38100"/>
                          </a:xfrm>
                          <a:custGeom>
                            <a:avLst/>
                            <a:gdLst/>
                            <a:ahLst/>
                            <a:cxnLst/>
                            <a:rect l="l" t="t" r="r" b="b"/>
                            <a:pathLst>
                              <a:path w="38100" h="38100">
                                <a:moveTo>
                                  <a:pt x="37653" y="18826"/>
                                </a:moveTo>
                                <a:lnTo>
                                  <a:pt x="36476" y="27063"/>
                                </a:lnTo>
                                <a:lnTo>
                                  <a:pt x="32946" y="32946"/>
                                </a:lnTo>
                                <a:lnTo>
                                  <a:pt x="27063" y="36476"/>
                                </a:lnTo>
                                <a:lnTo>
                                  <a:pt x="18826" y="37653"/>
                                </a:lnTo>
                                <a:lnTo>
                                  <a:pt x="10590" y="36476"/>
                                </a:lnTo>
                                <a:lnTo>
                                  <a:pt x="4706" y="32946"/>
                                </a:lnTo>
                                <a:lnTo>
                                  <a:pt x="1176" y="27063"/>
                                </a:lnTo>
                                <a:lnTo>
                                  <a:pt x="0" y="18826"/>
                                </a:lnTo>
                                <a:lnTo>
                                  <a:pt x="1176" y="10590"/>
                                </a:lnTo>
                                <a:lnTo>
                                  <a:pt x="4706" y="4706"/>
                                </a:lnTo>
                                <a:lnTo>
                                  <a:pt x="10590" y="1176"/>
                                </a:lnTo>
                                <a:lnTo>
                                  <a:pt x="18826" y="0"/>
                                </a:lnTo>
                                <a:lnTo>
                                  <a:pt x="27063" y="1176"/>
                                </a:lnTo>
                                <a:lnTo>
                                  <a:pt x="32946" y="4706"/>
                                </a:lnTo>
                                <a:lnTo>
                                  <a:pt x="36476" y="10590"/>
                                </a:lnTo>
                                <a:lnTo>
                                  <a:pt x="37653" y="18826"/>
                                </a:lnTo>
                                <a:close/>
                              </a:path>
                            </a:pathLst>
                          </a:custGeom>
                          <a:ln w="6275">
                            <a:solidFill>
                              <a:srgbClr val="000000"/>
                            </a:solidFill>
                            <a:prstDash val="solid"/>
                          </a:ln>
                        </wps:spPr>
                        <wps:bodyPr wrap="square" lIns="0" tIns="0" rIns="0" bIns="0" rtlCol="0">
                          <a:prstTxWarp prst="textNoShape">
                            <a:avLst/>
                          </a:prstTxWarp>
                          <a:noAutofit/>
                        </wps:bodyPr>
                      </wps:wsp>
                      <wps:wsp>
                        <wps:cNvPr id="1524" name="Textbox 1524"/>
                        <wps:cNvSpPr txBox="1"/>
                        <wps:spPr>
                          <a:xfrm>
                            <a:off x="0" y="0"/>
                            <a:ext cx="3414395" cy="427355"/>
                          </a:xfrm>
                          <a:prstGeom prst="rect">
                            <a:avLst/>
                          </a:prstGeom>
                        </wps:spPr>
                        <wps:txbx>
                          <w:txbxContent>
                            <w:p w14:paraId="0A859E7F" w14:textId="77777777" w:rsidR="005C2A41" w:rsidRDefault="00863C9F">
                              <w:pPr>
                                <w:spacing w:before="108"/>
                                <w:ind w:left="197"/>
                                <w:rPr>
                                  <w:b/>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8"/>
                                  <w:w w:val="105"/>
                                  <w:sz w:val="18"/>
                                </w:rPr>
                                <w:t xml:space="preserve"> </w:t>
                              </w:r>
                              <w:r>
                                <w:rPr>
                                  <w:b/>
                                  <w:w w:val="105"/>
                                  <w:sz w:val="18"/>
                                </w:rPr>
                                <w:t>never</w:t>
                              </w:r>
                              <w:r>
                                <w:rPr>
                                  <w:b/>
                                  <w:spacing w:val="-8"/>
                                  <w:w w:val="105"/>
                                  <w:sz w:val="18"/>
                                </w:rPr>
                                <w:t xml:space="preserve"> </w:t>
                              </w:r>
                              <w:r>
                                <w:rPr>
                                  <w:b/>
                                  <w:w w:val="105"/>
                                  <w:sz w:val="18"/>
                                </w:rPr>
                                <w:t>exceed</w:t>
                              </w:r>
                              <w:r>
                                <w:rPr>
                                  <w:b/>
                                  <w:spacing w:val="-7"/>
                                  <w:w w:val="105"/>
                                  <w:sz w:val="18"/>
                                </w:rPr>
                                <w:t xml:space="preserve"> </w:t>
                              </w:r>
                              <w:r>
                                <w:rPr>
                                  <w:b/>
                                  <w:spacing w:val="-2"/>
                                  <w:w w:val="105"/>
                                  <w:sz w:val="18"/>
                                </w:rPr>
                                <w:t>25.000%</w:t>
                              </w:r>
                            </w:p>
                            <w:p w14:paraId="431E3073" w14:textId="77777777" w:rsidR="005C2A41" w:rsidRDefault="00863C9F">
                              <w:pPr>
                                <w:spacing w:before="50"/>
                                <w:ind w:left="197"/>
                                <w:rPr>
                                  <w:sz w:val="18"/>
                                </w:rPr>
                              </w:pPr>
                              <w:r>
                                <w:rPr>
                                  <w:spacing w:val="-2"/>
                                  <w:w w:val="105"/>
                                  <w:sz w:val="18"/>
                                </w:rPr>
                                <w:t>(the</w:t>
                              </w:r>
                              <w:r>
                                <w:rPr>
                                  <w:spacing w:val="-8"/>
                                  <w:w w:val="105"/>
                                  <w:sz w:val="18"/>
                                </w:rPr>
                                <w:t xml:space="preserve"> </w:t>
                              </w:r>
                              <w:r>
                                <w:rPr>
                                  <w:spacing w:val="-2"/>
                                  <w:w w:val="105"/>
                                  <w:sz w:val="18"/>
                                </w:rPr>
                                <w:t>maximum</w:t>
                              </w:r>
                              <w:r>
                                <w:rPr>
                                  <w:spacing w:val="-7"/>
                                  <w:w w:val="105"/>
                                  <w:sz w:val="18"/>
                                </w:rPr>
                                <w:t xml:space="preserve"> </w:t>
                              </w:r>
                              <w:r>
                                <w:rPr>
                                  <w:spacing w:val="-2"/>
                                  <w:w w:val="105"/>
                                  <w:sz w:val="18"/>
                                </w:rPr>
                                <w:t>allowable</w:t>
                              </w:r>
                              <w:r>
                                <w:rPr>
                                  <w:spacing w:val="-6"/>
                                  <w:w w:val="105"/>
                                  <w:sz w:val="18"/>
                                </w:rPr>
                                <w:t xml:space="preserve"> </w:t>
                              </w:r>
                              <w:r>
                                <w:rPr>
                                  <w:spacing w:val="-2"/>
                                  <w:w w:val="105"/>
                                  <w:sz w:val="18"/>
                                </w:rPr>
                                <w:t>for</w:t>
                              </w:r>
                              <w:r>
                                <w:rPr>
                                  <w:spacing w:val="-6"/>
                                  <w:w w:val="105"/>
                                  <w:sz w:val="18"/>
                                </w:rPr>
                                <w:t xml:space="preserve"> </w:t>
                              </w:r>
                              <w:r>
                                <w:rPr>
                                  <w:spacing w:val="-2"/>
                                  <w:w w:val="105"/>
                                  <w:sz w:val="18"/>
                                </w:rPr>
                                <w:t>this</w:t>
                              </w:r>
                              <w:r>
                                <w:rPr>
                                  <w:spacing w:val="-6"/>
                                  <w:w w:val="105"/>
                                  <w:sz w:val="18"/>
                                </w:rPr>
                                <w:t xml:space="preserve"> </w:t>
                              </w:r>
                              <w:r>
                                <w:rPr>
                                  <w:spacing w:val="-2"/>
                                  <w:w w:val="105"/>
                                  <w:sz w:val="18"/>
                                </w:rPr>
                                <w:t>loan).</w:t>
                              </w:r>
                            </w:p>
                          </w:txbxContent>
                        </wps:txbx>
                        <wps:bodyPr wrap="square" lIns="0" tIns="0" rIns="0" bIns="0" rtlCol="0">
                          <a:noAutofit/>
                        </wps:bodyPr>
                      </wps:wsp>
                    </wpg:wgp>
                  </a:graphicData>
                </a:graphic>
              </wp:anchor>
            </w:drawing>
          </mc:Choice>
          <mc:Fallback>
            <w:pict>
              <v:group w14:anchorId="748896DA" id="Group 1520" o:spid="_x0000_s1289" alt="Text reading: &quot;Although your rate will vary, it will never exceed 25.000% (the maximum allowable for this loan).&quot;" style="position:absolute;left:0;text-align:left;margin-left:280.3pt;margin-top:83.9pt;width:268.85pt;height:33.65pt;z-index:-15429120;mso-wrap-distance-left:0;mso-wrap-distance-right:0;mso-position-horizontal-relative:page;mso-position-vertical-relative:text" coordsize="34143,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">
                <v:shape id="Graphic 1521" o:spid="_x0000_s1290" style="position:absolute;width:34143;height:4273;visibility:visible;mso-wrap-style:square;v-text-anchor:top" coordsize="3414395,4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" path="m3413921,l,,,426740r3413921,l3413921,xe" fillcolor="#dbdbdb" stroked="f">
                  <v:path arrowok="t"/>
                </v:shape>
                <v:shape id="Graphic 1522" o:spid="_x0000_s1291"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" path="m18826,l10590,1176,4706,4706,1176,10590,,18826r1176,8237l4706,32946r5884,3530l18826,37653r8237,-1177l32946,32946r3530,-5883l37653,18826,36476,10590,32946,4706,27063,1176,18826,xe" fillcolor="black" stroked="f">
                  <v:path arrowok="t"/>
                </v:shape>
                <v:shape id="Graphic 1523" o:spid="_x0000_s1292" style="position:absolute;left:62;top:119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" path="m37653,18826r-1177,8237l32946,32946r-5883,3530l18826,37653,10590,36476,4706,32946,1176,27063,,18826,1176,10590,4706,4706,10590,1176,18826,r8237,1176l32946,4706r3530,5884l37653,18826xe" filled="f" strokeweight=".17431mm">
                  <v:path arrowok="t"/>
                </v:shape>
                <v:shape id="Textbox 1524" o:spid="_x0000_s1293" type="#_x0000_t202" style="position:absolute;width:3414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hfxAAAAN0AAAAPAAAAZHJzL2Rvd25yZXYueG1sRE9Na8JA&#10;EL0L/Q/LFLzppmKl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Pp4mF/EAAAA3QAAAA8A&#10;AAAAAAAAAAAAAAAABwIAAGRycy9kb3ducmV2LnhtbFBLBQYAAAAAAwADALcAAAD4AgAAAAA=&#10;" filled="f" stroked="f">
                  <v:textbox inset="0,0,0,0">
                    <w:txbxContent>
                      <w:p w14:paraId="0A859E7F" w14:textId="77777777" w:rsidR="005C2A41" w:rsidRDefault="00863C9F">
                        <w:pPr>
                          <w:spacing w:before="108"/>
                          <w:ind w:left="197"/>
                          <w:rPr>
                            <w:b/>
                            <w:sz w:val="18"/>
                          </w:rPr>
                        </w:pPr>
                        <w:r>
                          <w:rPr>
                            <w:w w:val="105"/>
                            <w:sz w:val="18"/>
                          </w:rPr>
                          <w:t>Although</w:t>
                        </w:r>
                        <w:r>
                          <w:rPr>
                            <w:spacing w:val="-14"/>
                            <w:w w:val="105"/>
                            <w:sz w:val="18"/>
                          </w:rPr>
                          <w:t xml:space="preserve"> </w:t>
                        </w:r>
                        <w:r>
                          <w:rPr>
                            <w:w w:val="105"/>
                            <w:sz w:val="18"/>
                          </w:rPr>
                          <w:t>your</w:t>
                        </w:r>
                        <w:r>
                          <w:rPr>
                            <w:spacing w:val="-13"/>
                            <w:w w:val="105"/>
                            <w:sz w:val="18"/>
                          </w:rPr>
                          <w:t xml:space="preserve"> </w:t>
                        </w:r>
                        <w:r>
                          <w:rPr>
                            <w:w w:val="105"/>
                            <w:sz w:val="18"/>
                          </w:rPr>
                          <w:t>rate</w:t>
                        </w:r>
                        <w:r>
                          <w:rPr>
                            <w:spacing w:val="-13"/>
                            <w:w w:val="105"/>
                            <w:sz w:val="18"/>
                          </w:rPr>
                          <w:t xml:space="preserve"> </w:t>
                        </w:r>
                        <w:r>
                          <w:rPr>
                            <w:w w:val="105"/>
                            <w:sz w:val="18"/>
                          </w:rPr>
                          <w:t>will</w:t>
                        </w:r>
                        <w:r>
                          <w:rPr>
                            <w:spacing w:val="-13"/>
                            <w:w w:val="105"/>
                            <w:sz w:val="18"/>
                          </w:rPr>
                          <w:t xml:space="preserve"> </w:t>
                        </w:r>
                        <w:r>
                          <w:rPr>
                            <w:w w:val="105"/>
                            <w:sz w:val="18"/>
                          </w:rPr>
                          <w:t>vary,</w:t>
                        </w:r>
                        <w:r>
                          <w:rPr>
                            <w:spacing w:val="-13"/>
                            <w:w w:val="105"/>
                            <w:sz w:val="18"/>
                          </w:rPr>
                          <w:t xml:space="preserve"> </w:t>
                        </w:r>
                        <w:r>
                          <w:rPr>
                            <w:b/>
                            <w:w w:val="105"/>
                            <w:sz w:val="18"/>
                          </w:rPr>
                          <w:t>it</w:t>
                        </w:r>
                        <w:r>
                          <w:rPr>
                            <w:b/>
                            <w:spacing w:val="-13"/>
                            <w:w w:val="105"/>
                            <w:sz w:val="18"/>
                          </w:rPr>
                          <w:t xml:space="preserve"> </w:t>
                        </w:r>
                        <w:r>
                          <w:rPr>
                            <w:b/>
                            <w:w w:val="105"/>
                            <w:sz w:val="18"/>
                          </w:rPr>
                          <w:t>will</w:t>
                        </w:r>
                        <w:r>
                          <w:rPr>
                            <w:b/>
                            <w:spacing w:val="-8"/>
                            <w:w w:val="105"/>
                            <w:sz w:val="18"/>
                          </w:rPr>
                          <w:t xml:space="preserve"> </w:t>
                        </w:r>
                        <w:r>
                          <w:rPr>
                            <w:b/>
                            <w:w w:val="105"/>
                            <w:sz w:val="18"/>
                          </w:rPr>
                          <w:t>never</w:t>
                        </w:r>
                        <w:r>
                          <w:rPr>
                            <w:b/>
                            <w:spacing w:val="-8"/>
                            <w:w w:val="105"/>
                            <w:sz w:val="18"/>
                          </w:rPr>
                          <w:t xml:space="preserve"> </w:t>
                        </w:r>
                        <w:r>
                          <w:rPr>
                            <w:b/>
                            <w:w w:val="105"/>
                            <w:sz w:val="18"/>
                          </w:rPr>
                          <w:t>exceed</w:t>
                        </w:r>
                        <w:r>
                          <w:rPr>
                            <w:b/>
                            <w:spacing w:val="-7"/>
                            <w:w w:val="105"/>
                            <w:sz w:val="18"/>
                          </w:rPr>
                          <w:t xml:space="preserve"> </w:t>
                        </w:r>
                        <w:r>
                          <w:rPr>
                            <w:b/>
                            <w:spacing w:val="-2"/>
                            <w:w w:val="105"/>
                            <w:sz w:val="18"/>
                          </w:rPr>
                          <w:t>25.000%</w:t>
                        </w:r>
                      </w:p>
                      <w:p w14:paraId="431E3073" w14:textId="77777777" w:rsidR="005C2A41" w:rsidRDefault="00863C9F">
                        <w:pPr>
                          <w:spacing w:before="50"/>
                          <w:ind w:left="197"/>
                          <w:rPr>
                            <w:sz w:val="18"/>
                          </w:rPr>
                        </w:pPr>
                        <w:r>
                          <w:rPr>
                            <w:spacing w:val="-2"/>
                            <w:w w:val="105"/>
                            <w:sz w:val="18"/>
                          </w:rPr>
                          <w:t>(the</w:t>
                        </w:r>
                        <w:r>
                          <w:rPr>
                            <w:spacing w:val="-8"/>
                            <w:w w:val="105"/>
                            <w:sz w:val="18"/>
                          </w:rPr>
                          <w:t xml:space="preserve"> </w:t>
                        </w:r>
                        <w:r>
                          <w:rPr>
                            <w:spacing w:val="-2"/>
                            <w:w w:val="105"/>
                            <w:sz w:val="18"/>
                          </w:rPr>
                          <w:t>maximum</w:t>
                        </w:r>
                        <w:r>
                          <w:rPr>
                            <w:spacing w:val="-7"/>
                            <w:w w:val="105"/>
                            <w:sz w:val="18"/>
                          </w:rPr>
                          <w:t xml:space="preserve"> </w:t>
                        </w:r>
                        <w:r>
                          <w:rPr>
                            <w:spacing w:val="-2"/>
                            <w:w w:val="105"/>
                            <w:sz w:val="18"/>
                          </w:rPr>
                          <w:t>allowable</w:t>
                        </w:r>
                        <w:r>
                          <w:rPr>
                            <w:spacing w:val="-6"/>
                            <w:w w:val="105"/>
                            <w:sz w:val="18"/>
                          </w:rPr>
                          <w:t xml:space="preserve"> </w:t>
                        </w:r>
                        <w:r>
                          <w:rPr>
                            <w:spacing w:val="-2"/>
                            <w:w w:val="105"/>
                            <w:sz w:val="18"/>
                          </w:rPr>
                          <w:t>for</w:t>
                        </w:r>
                        <w:r>
                          <w:rPr>
                            <w:spacing w:val="-6"/>
                            <w:w w:val="105"/>
                            <w:sz w:val="18"/>
                          </w:rPr>
                          <w:t xml:space="preserve"> </w:t>
                        </w:r>
                        <w:r>
                          <w:rPr>
                            <w:spacing w:val="-2"/>
                            <w:w w:val="105"/>
                            <w:sz w:val="18"/>
                          </w:rPr>
                          <w:t>this</w:t>
                        </w:r>
                        <w:r>
                          <w:rPr>
                            <w:spacing w:val="-6"/>
                            <w:w w:val="105"/>
                            <w:sz w:val="18"/>
                          </w:rPr>
                          <w:t xml:space="preserve"> </w:t>
                        </w:r>
                        <w:r>
                          <w:rPr>
                            <w:spacing w:val="-2"/>
                            <w:w w:val="105"/>
                            <w:sz w:val="18"/>
                          </w:rPr>
                          <w:t>loan).</w:t>
                        </w:r>
                      </w:p>
                    </w:txbxContent>
                  </v:textbox>
                </v:shape>
                <w10:wrap type="topAndBottom" anchorx="page"/>
              </v:group>
            </w:pict>
          </mc:Fallback>
        </mc:AlternateContent>
      </w:r>
      <w:r>
        <w:rPr>
          <w:noProof/>
          <w:sz w:val="18"/>
        </w:rPr>
        <mc:AlternateContent>
          <mc:Choice Requires="wpg">
            <w:drawing>
              <wp:anchor distT="0" distB="0" distL="0" distR="0" simplePos="0" relativeHeight="16029184" behindDoc="0" locked="0" layoutInCell="1" allowOverlap="1" wp14:anchorId="030834AF" wp14:editId="3B156FFD">
                <wp:simplePos x="0" y="0"/>
                <wp:positionH relativeFrom="page">
                  <wp:posOffset>845678</wp:posOffset>
                </wp:positionH>
                <wp:positionV relativeFrom="paragraph">
                  <wp:posOffset>942985</wp:posOffset>
                </wp:positionV>
                <wp:extent cx="38100" cy="38100"/>
                <wp:effectExtent l="0" t="0" r="0" b="0"/>
                <wp:wrapNone/>
                <wp:docPr id="1525" name="Group 1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26" name="Graphic 1526"/>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527" name="Graphic 1527"/>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75A82F" id="Group 1525" o:spid="_x0000_s1026" alt="&quot;&quot;" style="position:absolute;margin-left:66.6pt;margin-top:74.25pt;width:3pt;height:3pt;z-index:1602918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">
                <v:shape id="Graphic 1526"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" path="m25102,l18826,,10590,1176,4706,4706,1176,10590,,18826r,6276l6275,31377r18827,l31377,25102r,-6276l31377,6275,25102,xe" fillcolor="black" stroked="f">
                  <v:path arrowok="t"/>
                </v:shape>
                <v:shape id="Graphic 1527"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" path="m31377,18826r,6276l25102,31377r-6276,l6275,31377,,25102,,18826,1176,10590,4706,4706,10590,1176,18826,r6276,l31377,6275r,12551xe" filled="f" strokeweight=".17431mm">
                  <v:path arrowok="t"/>
                </v:shape>
                <w10:wrap anchorx="page"/>
              </v:group>
            </w:pict>
          </mc:Fallback>
        </mc:AlternateContent>
      </w:r>
      <w:r>
        <w:rPr>
          <w:noProof/>
          <w:sz w:val="18"/>
        </w:rPr>
        <mc:AlternateContent>
          <mc:Choice Requires="wps">
            <w:drawing>
              <wp:anchor distT="0" distB="0" distL="0" distR="0" simplePos="0" relativeHeight="16030720" behindDoc="0" locked="0" layoutInCell="1" allowOverlap="1" wp14:anchorId="7AD115EC" wp14:editId="4242E5E9">
                <wp:simplePos x="0" y="0"/>
                <wp:positionH relativeFrom="page">
                  <wp:posOffset>732271</wp:posOffset>
                </wp:positionH>
                <wp:positionV relativeFrom="paragraph">
                  <wp:posOffset>236981</wp:posOffset>
                </wp:positionV>
                <wp:extent cx="2527300" cy="2477135"/>
                <wp:effectExtent l="0" t="0" r="0" b="0"/>
                <wp:wrapNone/>
                <wp:docPr id="1528" name="Text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247713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65FD5DCE" w14:textId="77777777">
                              <w:trPr>
                                <w:trHeight w:val="395"/>
                              </w:trPr>
                              <w:tc>
                                <w:tcPr>
                                  <w:tcW w:w="2545" w:type="dxa"/>
                                </w:tcPr>
                                <w:p w14:paraId="36E6C07F"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4D7393E4" w14:textId="77777777" w:rsidR="005C2A41" w:rsidRDefault="00863C9F">
                                  <w:pPr>
                                    <w:pStyle w:val="TableParagraph"/>
                                    <w:spacing w:before="58"/>
                                    <w:ind w:left="46" w:right="31"/>
                                    <w:jc w:val="center"/>
                                    <w:rPr>
                                      <w:sz w:val="17"/>
                                    </w:rPr>
                                  </w:pPr>
                                  <w:r>
                                    <w:rPr>
                                      <w:spacing w:val="-2"/>
                                      <w:sz w:val="17"/>
                                    </w:rPr>
                                    <w:t>$0.00</w:t>
                                  </w:r>
                                </w:p>
                              </w:tc>
                            </w:tr>
                            <w:tr w:rsidR="005C2A41" w14:paraId="2B60BC7E" w14:textId="77777777">
                              <w:trPr>
                                <w:trHeight w:val="1106"/>
                              </w:trPr>
                              <w:tc>
                                <w:tcPr>
                                  <w:tcW w:w="2545" w:type="dxa"/>
                                </w:tcPr>
                                <w:p w14:paraId="440488B8"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7CFDCF5C" w14:textId="77777777" w:rsidR="005C2A41" w:rsidRDefault="00863C9F">
                                  <w:pPr>
                                    <w:pStyle w:val="TableParagraph"/>
                                    <w:spacing w:before="2"/>
                                    <w:ind w:left="281"/>
                                    <w:rPr>
                                      <w:sz w:val="17"/>
                                    </w:rPr>
                                  </w:pPr>
                                  <w:r>
                                    <w:rPr>
                                      <w:spacing w:val="-10"/>
                                      <w:sz w:val="17"/>
                                    </w:rPr>
                                    <w:t>GEORGETOWN</w:t>
                                  </w:r>
                                  <w:r>
                                    <w:rPr>
                                      <w:spacing w:val="-4"/>
                                      <w:sz w:val="17"/>
                                    </w:rPr>
                                    <w:t xml:space="preserve"> </w:t>
                                  </w:r>
                                  <w:r>
                                    <w:rPr>
                                      <w:spacing w:val="-2"/>
                                      <w:sz w:val="17"/>
                                    </w:rPr>
                                    <w:t>UNIVERSITY</w:t>
                                  </w:r>
                                </w:p>
                                <w:p w14:paraId="3008F86E" w14:textId="77777777" w:rsidR="005C2A41" w:rsidRDefault="00863C9F">
                                  <w:pPr>
                                    <w:pStyle w:val="TableParagraph"/>
                                    <w:spacing w:before="61"/>
                                    <w:ind w:left="281"/>
                                    <w:rPr>
                                      <w:sz w:val="17"/>
                                    </w:rPr>
                                  </w:pPr>
                                  <w:r>
                                    <w:rPr>
                                      <w:spacing w:val="-6"/>
                                      <w:sz w:val="17"/>
                                    </w:rPr>
                                    <w:t>­</w:t>
                                  </w:r>
                                  <w:r>
                                    <w:rPr>
                                      <w:spacing w:val="-5"/>
                                      <w:sz w:val="17"/>
                                    </w:rPr>
                                    <w:t xml:space="preserve"> </w:t>
                                  </w:r>
                                  <w:r>
                                    <w:rPr>
                                      <w:spacing w:val="-6"/>
                                      <w:sz w:val="17"/>
                                    </w:rPr>
                                    <w:t>LAW</w:t>
                                  </w:r>
                                  <w:r>
                                    <w:rPr>
                                      <w:spacing w:val="-4"/>
                                      <w:sz w:val="17"/>
                                    </w:rPr>
                                    <w:t xml:space="preserve"> </w:t>
                                  </w:r>
                                  <w:r>
                                    <w:rPr>
                                      <w:spacing w:val="-6"/>
                                      <w:sz w:val="17"/>
                                    </w:rPr>
                                    <w:t>CENTER</w:t>
                                  </w:r>
                                </w:p>
                              </w:tc>
                              <w:tc>
                                <w:tcPr>
                                  <w:tcW w:w="1295" w:type="dxa"/>
                                </w:tcPr>
                                <w:p w14:paraId="632F5F1D"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$78,450.00</w:t>
                                  </w:r>
                                </w:p>
                              </w:tc>
                            </w:tr>
                            <w:tr w:rsidR="005C2A41" w14:paraId="743589BC" w14:textId="77777777">
                              <w:trPr>
                                <w:trHeight w:val="592"/>
                              </w:trPr>
                              <w:tc>
                                <w:tcPr>
                                  <w:tcW w:w="2545" w:type="dxa"/>
                                  <w:shd w:val="clear" w:color="auto" w:fill="DBDBDB"/>
                                </w:tcPr>
                                <w:p w14:paraId="392C0943"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696C20DC"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$78,450.00</w:t>
                                  </w:r>
                                </w:p>
                              </w:tc>
                            </w:tr>
                            <w:tr w:rsidR="005C2A41" w14:paraId="56FA7474" w14:textId="77777777">
                              <w:trPr>
                                <w:trHeight w:val="1363"/>
                              </w:trPr>
                              <w:tc>
                                <w:tcPr>
                                  <w:tcW w:w="2545" w:type="dxa"/>
                                </w:tcPr>
                                <w:p w14:paraId="44F1EE21"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0493325" w14:textId="77777777" w:rsidR="005C2A41" w:rsidRDefault="00863C9F">
                                  <w:pPr>
                                    <w:pStyle w:val="TableParagraph"/>
                                    <w:spacing w:before="62"/>
                                    <w:ind w:left="34"/>
                                    <w:rPr>
                                      <w:sz w:val="17"/>
                                    </w:rPr>
                                  </w:pPr>
                                  <w:r>
                                    <w:rPr>
                                      <w:spacing w:val="-2"/>
                                      <w:sz w:val="17"/>
                                    </w:rPr>
                                    <w:t>(total)</w:t>
                                  </w:r>
                                </w:p>
                                <w:p w14:paraId="633BCD09"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0835ADC3"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0E57BD00"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31429ADF" w14:textId="77777777">
                              <w:trPr>
                                <w:trHeight w:val="325"/>
                              </w:trPr>
                              <w:tc>
                                <w:tcPr>
                                  <w:tcW w:w="2545" w:type="dxa"/>
                                  <w:shd w:val="clear" w:color="auto" w:fill="DBDBDB"/>
                                </w:tcPr>
                                <w:p w14:paraId="61525C9B"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2FB797AD"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$78,450.00</w:t>
                                  </w:r>
                                </w:p>
                              </w:tc>
                            </w:tr>
                          </w:tbl>
                          <w:p w14:paraId="633C1A60" w14:textId="77777777" w:rsidR="005C2A41" w:rsidRDefault="005C2A41">
                            <w:pPr>
                              <w:pStyle w:val="BodyText"/>
                            </w:pPr>
                          </w:p>
                        </w:txbxContent>
                      </wps:txbx>
                      <wps:bodyPr wrap="square" lIns="0" tIns="0" rIns="0" bIns="0" rtlCol="0">
                        <a:noAutofit/>
                      </wps:bodyPr>
                    </wps:wsp>
                  </a:graphicData>
                </a:graphic>
              </wp:anchor>
            </w:drawing>
          </mc:Choice>
          <mc:Fallback>
            <w:pict>
              <v:shape w14:anchorId="7AD115EC" id="Textbox 1528" o:spid="_x0000_s1294" type="#_x0000_t202" style="position:absolute;left:0;text-align:left;margin-left:57.65pt;margin-top:18.65pt;width:199pt;height:195.05pt;z-index:1603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545"/>
                        <w:gridCol w:w="1295"/>
                      </w:tblGrid>
                      <w:tr w:rsidR="005C2A41" w14:paraId="65FD5DCE" w14:textId="77777777">
                        <w:trPr>
                          <w:trHeight w:val="395"/>
                        </w:trPr>
                        <w:tc>
                          <w:tcPr>
                            <w:tcW w:w="2545" w:type="dxa"/>
                          </w:tcPr>
                          <w:p w14:paraId="36E6C07F" w14:textId="77777777" w:rsidR="005C2A41" w:rsidRDefault="00863C9F">
                            <w:pPr>
                              <w:pStyle w:val="TableParagraph"/>
                              <w:spacing w:before="87"/>
                              <w:ind w:left="34"/>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295" w:type="dxa"/>
                          </w:tcPr>
                          <w:p w14:paraId="4D7393E4" w14:textId="77777777" w:rsidR="005C2A41" w:rsidRDefault="00863C9F">
                            <w:pPr>
                              <w:pStyle w:val="TableParagraph"/>
                              <w:spacing w:before="58"/>
                              <w:ind w:left="46" w:right="31"/>
                              <w:jc w:val="center"/>
                              <w:rPr>
                                <w:sz w:val="17"/>
                              </w:rPr>
                            </w:pPr>
                            <w:r>
                              <w:rPr>
                                <w:spacing w:val="-2"/>
                                <w:sz w:val="17"/>
                              </w:rPr>
                              <w:t>$0.00</w:t>
                            </w:r>
                          </w:p>
                        </w:tc>
                      </w:tr>
                      <w:tr w:rsidR="005C2A41" w14:paraId="2B60BC7E" w14:textId="77777777">
                        <w:trPr>
                          <w:trHeight w:val="1106"/>
                        </w:trPr>
                        <w:tc>
                          <w:tcPr>
                            <w:tcW w:w="2545" w:type="dxa"/>
                          </w:tcPr>
                          <w:p w14:paraId="440488B8" w14:textId="77777777" w:rsidR="005C2A41" w:rsidRDefault="00863C9F">
                            <w:pPr>
                              <w:pStyle w:val="TableParagraph"/>
                              <w:spacing w:before="87" w:line="314" w:lineRule="auto"/>
                              <w:ind w:left="34" w:right="242"/>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7CFDCF5C" w14:textId="77777777" w:rsidR="005C2A41" w:rsidRDefault="00863C9F">
                            <w:pPr>
                              <w:pStyle w:val="TableParagraph"/>
                              <w:spacing w:before="2"/>
                              <w:ind w:left="281"/>
                              <w:rPr>
                                <w:sz w:val="17"/>
                              </w:rPr>
                            </w:pPr>
                            <w:r>
                              <w:rPr>
                                <w:spacing w:val="-10"/>
                                <w:sz w:val="17"/>
                              </w:rPr>
                              <w:t>GEORGETOWN</w:t>
                            </w:r>
                            <w:r>
                              <w:rPr>
                                <w:spacing w:val="-4"/>
                                <w:sz w:val="17"/>
                              </w:rPr>
                              <w:t xml:space="preserve"> </w:t>
                            </w:r>
                            <w:r>
                              <w:rPr>
                                <w:spacing w:val="-2"/>
                                <w:sz w:val="17"/>
                              </w:rPr>
                              <w:t>UNIVERSITY</w:t>
                            </w:r>
                          </w:p>
                          <w:p w14:paraId="3008F86E" w14:textId="77777777" w:rsidR="005C2A41" w:rsidRDefault="00863C9F">
                            <w:pPr>
                              <w:pStyle w:val="TableParagraph"/>
                              <w:spacing w:before="61"/>
                              <w:ind w:left="281"/>
                              <w:rPr>
                                <w:sz w:val="17"/>
                              </w:rPr>
                            </w:pPr>
                            <w:r>
                              <w:rPr>
                                <w:spacing w:val="-6"/>
                                <w:sz w:val="17"/>
                              </w:rPr>
                              <w:t>­</w:t>
                            </w:r>
                            <w:r>
                              <w:rPr>
                                <w:spacing w:val="-5"/>
                                <w:sz w:val="17"/>
                              </w:rPr>
                              <w:t xml:space="preserve"> </w:t>
                            </w:r>
                            <w:r>
                              <w:rPr>
                                <w:spacing w:val="-6"/>
                                <w:sz w:val="17"/>
                              </w:rPr>
                              <w:t>LAW</w:t>
                            </w:r>
                            <w:r>
                              <w:rPr>
                                <w:spacing w:val="-4"/>
                                <w:sz w:val="17"/>
                              </w:rPr>
                              <w:t xml:space="preserve"> </w:t>
                            </w:r>
                            <w:r>
                              <w:rPr>
                                <w:spacing w:val="-6"/>
                                <w:sz w:val="17"/>
                              </w:rPr>
                              <w:t>CENTER</w:t>
                            </w:r>
                          </w:p>
                        </w:tc>
                        <w:tc>
                          <w:tcPr>
                            <w:tcW w:w="1295" w:type="dxa"/>
                          </w:tcPr>
                          <w:p w14:paraId="632F5F1D"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$78,450.00</w:t>
                            </w:r>
                          </w:p>
                        </w:tc>
                      </w:tr>
                      <w:tr w:rsidR="005C2A41" w14:paraId="743589BC" w14:textId="77777777">
                        <w:trPr>
                          <w:trHeight w:val="592"/>
                        </w:trPr>
                        <w:tc>
                          <w:tcPr>
                            <w:tcW w:w="2545" w:type="dxa"/>
                            <w:shd w:val="clear" w:color="auto" w:fill="DBDBDB"/>
                          </w:tcPr>
                          <w:p w14:paraId="392C0943" w14:textId="77777777" w:rsidR="005C2A41" w:rsidRDefault="00863C9F">
                            <w:pPr>
                              <w:pStyle w:val="TableParagraph"/>
                              <w:spacing w:before="33" w:line="250" w:lineRule="atLeast"/>
                              <w:ind w:left="34" w:right="847"/>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295" w:type="dxa"/>
                            <w:shd w:val="clear" w:color="auto" w:fill="DBDBDB"/>
                          </w:tcPr>
                          <w:p w14:paraId="696C20DC" w14:textId="77777777" w:rsidR="005C2A41" w:rsidRDefault="00863C9F">
                            <w:pPr>
                              <w:pStyle w:val="TableParagraph"/>
                              <w:spacing w:before="58"/>
                              <w:ind w:left="46" w:right="30"/>
                              <w:jc w:val="center"/>
                              <w:rPr>
                                <w:sz w:val="17"/>
                              </w:rPr>
                            </w:pPr>
                            <w:r>
                              <w:rPr>
                                <w:sz w:val="17"/>
                              </w:rPr>
                              <w:t>=</w:t>
                            </w:r>
                            <w:r>
                              <w:rPr>
                                <w:spacing w:val="-8"/>
                                <w:sz w:val="17"/>
                              </w:rPr>
                              <w:t xml:space="preserve"> </w:t>
                            </w:r>
                            <w:r>
                              <w:rPr>
                                <w:spacing w:val="-2"/>
                                <w:sz w:val="17"/>
                              </w:rPr>
                              <w:t>$78,450.00</w:t>
                            </w:r>
                          </w:p>
                        </w:tc>
                      </w:tr>
                      <w:tr w:rsidR="005C2A41" w14:paraId="56FA7474" w14:textId="77777777">
                        <w:trPr>
                          <w:trHeight w:val="1363"/>
                        </w:trPr>
                        <w:tc>
                          <w:tcPr>
                            <w:tcW w:w="2545" w:type="dxa"/>
                          </w:tcPr>
                          <w:p w14:paraId="44F1EE21" w14:textId="77777777" w:rsidR="005C2A41" w:rsidRDefault="00863C9F">
                            <w:pPr>
                              <w:pStyle w:val="TableParagraph"/>
                              <w:spacing w:before="87"/>
                              <w:ind w:left="34"/>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10493325" w14:textId="77777777" w:rsidR="005C2A41" w:rsidRDefault="00863C9F">
                            <w:pPr>
                              <w:pStyle w:val="TableParagraph"/>
                              <w:spacing w:before="62"/>
                              <w:ind w:left="34"/>
                              <w:rPr>
                                <w:sz w:val="17"/>
                              </w:rPr>
                            </w:pPr>
                            <w:r>
                              <w:rPr>
                                <w:spacing w:val="-2"/>
                                <w:sz w:val="17"/>
                              </w:rPr>
                              <w:t>(total)</w:t>
                            </w:r>
                          </w:p>
                          <w:p w14:paraId="633BCD09" w14:textId="77777777" w:rsidR="005C2A41" w:rsidRDefault="00863C9F">
                            <w:pPr>
                              <w:pStyle w:val="TableParagraph"/>
                              <w:spacing w:before="61"/>
                              <w:ind w:left="330"/>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0835ADC3" w14:textId="77777777" w:rsidR="005C2A41" w:rsidRDefault="00863C9F">
                            <w:pPr>
                              <w:pStyle w:val="TableParagraph"/>
                              <w:spacing w:before="7" w:line="250" w:lineRule="atLeast"/>
                              <w:ind w:left="429" w:right="235"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295" w:type="dxa"/>
                          </w:tcPr>
                          <w:p w14:paraId="0E57BD00" w14:textId="77777777" w:rsidR="005C2A41" w:rsidRDefault="00863C9F">
                            <w:pPr>
                              <w:pStyle w:val="TableParagraph"/>
                              <w:spacing w:before="58"/>
                              <w:ind w:left="46"/>
                              <w:jc w:val="center"/>
                              <w:rPr>
                                <w:sz w:val="17"/>
                              </w:rPr>
                            </w:pPr>
                            <w:r>
                              <w:rPr>
                                <w:sz w:val="17"/>
                              </w:rPr>
                              <w:t>+</w:t>
                            </w:r>
                            <w:r>
                              <w:rPr>
                                <w:spacing w:val="-7"/>
                                <w:sz w:val="17"/>
                              </w:rPr>
                              <w:t xml:space="preserve"> </w:t>
                            </w:r>
                            <w:r>
                              <w:rPr>
                                <w:spacing w:val="-2"/>
                                <w:sz w:val="17"/>
                              </w:rPr>
                              <w:t>$0.00</w:t>
                            </w:r>
                          </w:p>
                        </w:tc>
                      </w:tr>
                      <w:tr w:rsidR="005C2A41" w14:paraId="31429ADF" w14:textId="77777777">
                        <w:trPr>
                          <w:trHeight w:val="325"/>
                        </w:trPr>
                        <w:tc>
                          <w:tcPr>
                            <w:tcW w:w="2545" w:type="dxa"/>
                            <w:shd w:val="clear" w:color="auto" w:fill="DBDBDB"/>
                          </w:tcPr>
                          <w:p w14:paraId="61525C9B" w14:textId="77777777" w:rsidR="005C2A41" w:rsidRDefault="00863C9F">
                            <w:pPr>
                              <w:pStyle w:val="TableParagraph"/>
                              <w:spacing w:before="87"/>
                              <w:ind w:left="34"/>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295" w:type="dxa"/>
                            <w:shd w:val="clear" w:color="auto" w:fill="DBDBDB"/>
                          </w:tcPr>
                          <w:p w14:paraId="2FB797AD" w14:textId="77777777" w:rsidR="005C2A41" w:rsidRDefault="00863C9F">
                            <w:pPr>
                              <w:pStyle w:val="TableParagraph"/>
                              <w:spacing w:before="58"/>
                              <w:ind w:left="46" w:right="10"/>
                              <w:jc w:val="center"/>
                              <w:rPr>
                                <w:b/>
                                <w:sz w:val="17"/>
                              </w:rPr>
                            </w:pPr>
                            <w:r>
                              <w:rPr>
                                <w:b/>
                                <w:sz w:val="17"/>
                              </w:rPr>
                              <w:t>=</w:t>
                            </w:r>
                            <w:r>
                              <w:rPr>
                                <w:b/>
                                <w:spacing w:val="-8"/>
                                <w:sz w:val="17"/>
                              </w:rPr>
                              <w:t xml:space="preserve"> </w:t>
                            </w:r>
                            <w:r>
                              <w:rPr>
                                <w:b/>
                                <w:spacing w:val="-2"/>
                                <w:sz w:val="17"/>
                              </w:rPr>
                              <w:t>$78,450.00</w:t>
                            </w:r>
                          </w:p>
                        </w:tc>
                      </w:tr>
                    </w:tbl>
                    <w:p w14:paraId="633C1A60" w14:textId="77777777" w:rsidR="005C2A41" w:rsidRDefault="005C2A41">
                      <w:pPr>
                        <w:pStyle w:val="BodyText"/>
                      </w:pPr>
                    </w:p>
                  </w:txbxContent>
                </v:textbox>
                <w10:wrap anchorx="page"/>
              </v:shape>
            </w:pict>
          </mc:Fallback>
        </mc:AlternateContent>
      </w:r>
      <w:r>
        <w:rPr>
          <w:b/>
          <w:spacing w:val="-2"/>
          <w:w w:val="105"/>
          <w:position w:val="7"/>
          <w:sz w:val="20"/>
        </w:rPr>
        <w:t>FINANCED</w:t>
      </w:r>
      <w:r>
        <w:rPr>
          <w:b/>
          <w:position w:val="7"/>
          <w:sz w:val="20"/>
        </w:rPr>
        <w:tab/>
      </w:r>
      <w:r>
        <w:rPr>
          <w:b/>
          <w:noProof/>
          <w:position w:val="2"/>
          <w:sz w:val="20"/>
        </w:rPr>
        <w:drawing>
          <wp:inline distT="0" distB="0" distL="0" distR="0" wp14:anchorId="1B7AFA22" wp14:editId="0E6A68E1">
            <wp:extent cx="43929" cy="43929"/>
            <wp:effectExtent l="0" t="0" r="0" b="0"/>
            <wp:docPr id="1529" name="Image 1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9" name="Image 1529">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3929" cy="43929"/>
                    </a:xfrm>
                    <a:prstGeom prst="rect">
                      <a:avLst/>
                    </a:prstGeom>
                  </pic:spPr>
                </pic:pic>
              </a:graphicData>
            </a:graphic>
          </wp:inline>
        </w:drawing>
      </w:r>
      <w:r>
        <w:rPr>
          <w:rFonts w:ascii="Times New Roman" w:hAnsi="Times New Roman"/>
          <w:spacing w:val="59"/>
          <w:w w:val="105"/>
          <w:sz w:val="20"/>
        </w:rPr>
        <w:t xml:space="preserve"> </w:t>
      </w:r>
      <w:r>
        <w:rPr>
          <w:b/>
          <w:w w:val="105"/>
          <w:sz w:val="18"/>
        </w:rPr>
        <w:t>Your</w:t>
      </w:r>
      <w:r>
        <w:rPr>
          <w:b/>
          <w:spacing w:val="-2"/>
          <w:w w:val="105"/>
          <w:sz w:val="18"/>
        </w:rPr>
        <w:t xml:space="preserve"> </w:t>
      </w:r>
      <w:r>
        <w:rPr>
          <w:b/>
          <w:w w:val="105"/>
          <w:sz w:val="18"/>
        </w:rPr>
        <w:t>rate</w:t>
      </w:r>
      <w:r>
        <w:rPr>
          <w:b/>
          <w:spacing w:val="-2"/>
          <w:w w:val="105"/>
          <w:sz w:val="18"/>
        </w:rPr>
        <w:t xml:space="preserve"> </w:t>
      </w:r>
      <w:r>
        <w:rPr>
          <w:b/>
          <w:w w:val="105"/>
          <w:sz w:val="18"/>
        </w:rPr>
        <w:t>is</w:t>
      </w:r>
      <w:r>
        <w:rPr>
          <w:b/>
          <w:spacing w:val="-2"/>
          <w:w w:val="105"/>
          <w:sz w:val="18"/>
        </w:rPr>
        <w:t xml:space="preserve"> </w:t>
      </w:r>
      <w:r>
        <w:rPr>
          <w:b/>
          <w:w w:val="105"/>
          <w:sz w:val="18"/>
        </w:rPr>
        <w:t>variable.</w:t>
      </w:r>
      <w:r>
        <w:rPr>
          <w:b/>
          <w:spacing w:val="-8"/>
          <w:w w:val="105"/>
          <w:sz w:val="18"/>
        </w:rPr>
        <w:t xml:space="preserve"> </w:t>
      </w:r>
      <w:r>
        <w:rPr>
          <w:w w:val="105"/>
          <w:sz w:val="18"/>
        </w:rPr>
        <w:t>This</w:t>
      </w:r>
      <w:r>
        <w:rPr>
          <w:spacing w:val="-9"/>
          <w:w w:val="105"/>
          <w:sz w:val="18"/>
        </w:rPr>
        <w:t xml:space="preserve"> </w:t>
      </w:r>
      <w:r>
        <w:rPr>
          <w:w w:val="105"/>
          <w:sz w:val="18"/>
        </w:rPr>
        <w:t>means</w:t>
      </w:r>
      <w:r>
        <w:rPr>
          <w:spacing w:val="-9"/>
          <w:w w:val="105"/>
          <w:sz w:val="18"/>
        </w:rPr>
        <w:t xml:space="preserve"> </w:t>
      </w:r>
      <w:r>
        <w:rPr>
          <w:w w:val="105"/>
          <w:sz w:val="18"/>
        </w:rPr>
        <w:t>that</w:t>
      </w:r>
      <w:r>
        <w:rPr>
          <w:spacing w:val="-9"/>
          <w:w w:val="105"/>
          <w:sz w:val="18"/>
        </w:rPr>
        <w:t xml:space="preserve"> </w:t>
      </w:r>
      <w:r>
        <w:rPr>
          <w:w w:val="105"/>
          <w:sz w:val="18"/>
        </w:rPr>
        <w:t>your</w:t>
      </w:r>
      <w:r>
        <w:rPr>
          <w:spacing w:val="-9"/>
          <w:w w:val="105"/>
          <w:sz w:val="18"/>
        </w:rPr>
        <w:t xml:space="preserve"> </w:t>
      </w:r>
      <w:r>
        <w:rPr>
          <w:w w:val="105"/>
          <w:sz w:val="18"/>
        </w:rPr>
        <w:t>actual</w:t>
      </w:r>
      <w:r>
        <w:rPr>
          <w:spacing w:val="-9"/>
          <w:w w:val="105"/>
          <w:sz w:val="18"/>
        </w:rPr>
        <w:t xml:space="preserve"> </w:t>
      </w:r>
      <w:r>
        <w:rPr>
          <w:w w:val="105"/>
          <w:sz w:val="18"/>
        </w:rPr>
        <w:t>rate</w:t>
      </w:r>
      <w:r>
        <w:rPr>
          <w:spacing w:val="-9"/>
          <w:w w:val="105"/>
          <w:sz w:val="18"/>
        </w:rPr>
        <w:t xml:space="preserve"> </w:t>
      </w:r>
      <w:r>
        <w:rPr>
          <w:w w:val="105"/>
          <w:sz w:val="18"/>
        </w:rPr>
        <w:t>varies with</w:t>
      </w:r>
      <w:r>
        <w:rPr>
          <w:spacing w:val="-5"/>
          <w:w w:val="105"/>
          <w:sz w:val="18"/>
        </w:rPr>
        <w:t xml:space="preserve"> </w:t>
      </w:r>
      <w:r>
        <w:rPr>
          <w:w w:val="105"/>
          <w:sz w:val="18"/>
        </w:rPr>
        <w:t>the</w:t>
      </w:r>
      <w:r>
        <w:rPr>
          <w:spacing w:val="-1"/>
          <w:w w:val="105"/>
          <w:sz w:val="18"/>
        </w:rPr>
        <w:t xml:space="preserve"> </w:t>
      </w:r>
      <w:r>
        <w:rPr>
          <w:w w:val="105"/>
          <w:sz w:val="18"/>
        </w:rPr>
        <w:t>market and could be lower or higher than the rate on this</w:t>
      </w:r>
      <w:r>
        <w:rPr>
          <w:spacing w:val="-7"/>
          <w:w w:val="105"/>
          <w:sz w:val="18"/>
        </w:rPr>
        <w:t xml:space="preserve"> </w:t>
      </w:r>
      <w:r>
        <w:rPr>
          <w:w w:val="105"/>
          <w:sz w:val="18"/>
        </w:rPr>
        <w:t>form.</w:t>
      </w:r>
      <w:r>
        <w:rPr>
          <w:spacing w:val="-7"/>
          <w:w w:val="105"/>
          <w:sz w:val="18"/>
        </w:rPr>
        <w:t xml:space="preserve"> </w:t>
      </w:r>
      <w:r>
        <w:rPr>
          <w:w w:val="105"/>
          <w:sz w:val="18"/>
        </w:rPr>
        <w:t>The</w:t>
      </w:r>
      <w:r>
        <w:rPr>
          <w:spacing w:val="-7"/>
          <w:w w:val="105"/>
          <w:sz w:val="18"/>
        </w:rPr>
        <w:t xml:space="preserve"> </w:t>
      </w:r>
      <w:r>
        <w:rPr>
          <w:w w:val="105"/>
          <w:sz w:val="18"/>
        </w:rPr>
        <w:t>variable</w:t>
      </w:r>
      <w:r>
        <w:rPr>
          <w:spacing w:val="-7"/>
          <w:w w:val="105"/>
          <w:sz w:val="18"/>
        </w:rPr>
        <w:t xml:space="preserve"> </w:t>
      </w:r>
      <w:r>
        <w:rPr>
          <w:w w:val="105"/>
          <w:sz w:val="18"/>
        </w:rPr>
        <w:t>rate</w:t>
      </w:r>
      <w:r>
        <w:rPr>
          <w:spacing w:val="-7"/>
          <w:w w:val="105"/>
          <w:sz w:val="18"/>
        </w:rPr>
        <w:t xml:space="preserve"> </w:t>
      </w:r>
      <w:r>
        <w:rPr>
          <w:w w:val="105"/>
          <w:sz w:val="18"/>
        </w:rPr>
        <w:t>is</w:t>
      </w:r>
      <w:r>
        <w:rPr>
          <w:spacing w:val="-7"/>
          <w:w w:val="105"/>
          <w:sz w:val="18"/>
        </w:rPr>
        <w:t xml:space="preserve"> </w:t>
      </w:r>
      <w:r>
        <w:rPr>
          <w:w w:val="105"/>
          <w:sz w:val="18"/>
        </w:rPr>
        <w:t>based</w:t>
      </w:r>
      <w:r>
        <w:rPr>
          <w:spacing w:val="-7"/>
          <w:w w:val="105"/>
          <w:sz w:val="18"/>
        </w:rPr>
        <w:t xml:space="preserve"> </w:t>
      </w:r>
      <w:r>
        <w:rPr>
          <w:w w:val="105"/>
          <w:sz w:val="18"/>
        </w:rPr>
        <w:t>upon</w:t>
      </w:r>
      <w:r>
        <w:rPr>
          <w:spacing w:val="-7"/>
          <w:w w:val="105"/>
          <w:sz w:val="18"/>
        </w:rPr>
        <w:t xml:space="preserve"> </w:t>
      </w:r>
      <w:r>
        <w:rPr>
          <w:w w:val="105"/>
          <w:sz w:val="18"/>
        </w:rPr>
        <w:t>the</w:t>
      </w:r>
      <w:r>
        <w:rPr>
          <w:spacing w:val="-7"/>
          <w:w w:val="105"/>
          <w:sz w:val="18"/>
        </w:rPr>
        <w:t xml:space="preserve"> </w:t>
      </w:r>
      <w:proofErr w:type="gramStart"/>
      <w:r>
        <w:rPr>
          <w:w w:val="105"/>
          <w:sz w:val="18"/>
        </w:rPr>
        <w:t>30­day</w:t>
      </w:r>
      <w:proofErr w:type="gramEnd"/>
      <w:r>
        <w:rPr>
          <w:spacing w:val="-7"/>
          <w:w w:val="105"/>
          <w:sz w:val="18"/>
        </w:rPr>
        <w:t xml:space="preserve"> </w:t>
      </w:r>
      <w:r>
        <w:rPr>
          <w:w w:val="105"/>
          <w:sz w:val="18"/>
        </w:rPr>
        <w:t>average Secured Overnight Financing Rate (SOFR) (as published by the</w:t>
      </w:r>
      <w:r>
        <w:rPr>
          <w:spacing w:val="-12"/>
          <w:w w:val="105"/>
          <w:sz w:val="18"/>
        </w:rPr>
        <w:t xml:space="preserve"> </w:t>
      </w:r>
      <w:r>
        <w:rPr>
          <w:w w:val="105"/>
          <w:sz w:val="18"/>
        </w:rPr>
        <w:t>Federal</w:t>
      </w:r>
      <w:r>
        <w:rPr>
          <w:spacing w:val="-12"/>
          <w:w w:val="105"/>
          <w:sz w:val="18"/>
        </w:rPr>
        <w:t xml:space="preserve"> </w:t>
      </w:r>
      <w:r>
        <w:rPr>
          <w:w w:val="105"/>
          <w:sz w:val="18"/>
        </w:rPr>
        <w:t>Reserve</w:t>
      </w:r>
      <w:r>
        <w:rPr>
          <w:spacing w:val="-12"/>
          <w:w w:val="105"/>
          <w:sz w:val="18"/>
        </w:rPr>
        <w:t xml:space="preserve"> </w:t>
      </w:r>
      <w:r>
        <w:rPr>
          <w:w w:val="105"/>
          <w:sz w:val="18"/>
        </w:rPr>
        <w:t>Bank</w:t>
      </w:r>
      <w:r>
        <w:rPr>
          <w:spacing w:val="-12"/>
          <w:w w:val="105"/>
          <w:sz w:val="18"/>
        </w:rPr>
        <w:t xml:space="preserve"> </w:t>
      </w:r>
      <w:r>
        <w:rPr>
          <w:w w:val="105"/>
          <w:sz w:val="18"/>
        </w:rPr>
        <w:t>of</w:t>
      </w:r>
      <w:r>
        <w:rPr>
          <w:spacing w:val="-12"/>
          <w:w w:val="105"/>
          <w:sz w:val="18"/>
        </w:rPr>
        <w:t xml:space="preserve"> </w:t>
      </w:r>
      <w:r>
        <w:rPr>
          <w:w w:val="105"/>
          <w:sz w:val="18"/>
        </w:rPr>
        <w:t>New</w:t>
      </w:r>
      <w:r>
        <w:rPr>
          <w:spacing w:val="-12"/>
          <w:w w:val="105"/>
          <w:sz w:val="18"/>
        </w:rPr>
        <w:t xml:space="preserve"> </w:t>
      </w:r>
      <w:r>
        <w:rPr>
          <w:w w:val="105"/>
          <w:sz w:val="18"/>
        </w:rPr>
        <w:t>York).</w:t>
      </w:r>
      <w:r>
        <w:rPr>
          <w:spacing w:val="-12"/>
          <w:w w:val="105"/>
          <w:sz w:val="18"/>
        </w:rPr>
        <w:t xml:space="preserve"> </w:t>
      </w:r>
      <w:r>
        <w:rPr>
          <w:w w:val="105"/>
          <w:sz w:val="18"/>
        </w:rPr>
        <w:t>For</w:t>
      </w:r>
      <w:r>
        <w:rPr>
          <w:spacing w:val="-12"/>
          <w:w w:val="105"/>
          <w:sz w:val="18"/>
        </w:rPr>
        <w:t xml:space="preserve"> </w:t>
      </w:r>
      <w:r>
        <w:rPr>
          <w:w w:val="105"/>
          <w:sz w:val="18"/>
        </w:rPr>
        <w:t>more</w:t>
      </w:r>
      <w:r>
        <w:rPr>
          <w:spacing w:val="-12"/>
          <w:w w:val="105"/>
          <w:sz w:val="18"/>
        </w:rPr>
        <w:t xml:space="preserve"> </w:t>
      </w:r>
      <w:r>
        <w:rPr>
          <w:w w:val="105"/>
          <w:sz w:val="18"/>
        </w:rPr>
        <w:t>information on this rate, see reference notes.</w:t>
      </w:r>
    </w:p>
    <w:p w14:paraId="595C8B0D" w14:textId="77777777" w:rsidR="005C2A41" w:rsidRDefault="00863C9F">
      <w:pPr>
        <w:spacing w:before="48" w:after="57" w:line="297" w:lineRule="auto"/>
        <w:ind w:left="5063" w:right="610" w:hanging="193"/>
        <w:rPr>
          <w:sz w:val="18"/>
        </w:rPr>
      </w:pPr>
      <w:r>
        <w:rPr>
          <w:noProof/>
          <w:position w:val="2"/>
        </w:rPr>
        <w:drawing>
          <wp:inline distT="0" distB="0" distL="0" distR="0" wp14:anchorId="792D7C73" wp14:editId="5A6C1104">
            <wp:extent cx="43929" cy="43929"/>
            <wp:effectExtent l="0" t="0" r="0" b="0"/>
            <wp:docPr id="1530" name="Image 1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 name="Image 1530">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10.901%.</w:t>
      </w:r>
      <w:r>
        <w:rPr>
          <w:b/>
          <w:spacing w:val="-6"/>
          <w:w w:val="105"/>
          <w:sz w:val="18"/>
        </w:rPr>
        <w:t xml:space="preserve"> </w:t>
      </w:r>
      <w:r>
        <w:rPr>
          <w:w w:val="105"/>
          <w:sz w:val="18"/>
        </w:rPr>
        <w:t>The</w:t>
      </w:r>
      <w:r>
        <w:rPr>
          <w:spacing w:val="-3"/>
          <w:w w:val="105"/>
          <w:sz w:val="18"/>
        </w:rPr>
        <w:t xml:space="preserve"> </w:t>
      </w:r>
      <w:r>
        <w:rPr>
          <w:w w:val="105"/>
          <w:sz w:val="18"/>
        </w:rPr>
        <w:t>APR is typically different than the Interest Rate since it considers fees and reflects the cost of your loan as a yearly rate. For more information about the APR, see reference notes.</w:t>
      </w:r>
    </w:p>
    <w:p w14:paraId="4E4F4CE9" w14:textId="77777777" w:rsidR="005C2A41" w:rsidRDefault="00863C9F">
      <w:pPr>
        <w:pStyle w:val="BodyText"/>
        <w:spacing w:line="59" w:lineRule="exact"/>
        <w:ind w:left="680"/>
        <w:rPr>
          <w:sz w:val="5"/>
        </w:rPr>
      </w:pPr>
      <w:r>
        <w:rPr>
          <w:noProof/>
          <w:sz w:val="5"/>
        </w:rPr>
        <mc:AlternateContent>
          <mc:Choice Requires="wpg">
            <w:drawing>
              <wp:inline distT="0" distB="0" distL="0" distR="0" wp14:anchorId="30EFC5F6" wp14:editId="68A35EAD">
                <wp:extent cx="38100" cy="38100"/>
                <wp:effectExtent l="9525" t="0" r="0" b="9525"/>
                <wp:docPr id="1531" name="Group 1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32" name="Graphic 1532"/>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533" name="Graphic 1533"/>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340944" id="Group 1531" o:spid="_x0000_s1026" alt="&quot;&quot;" style="width:3pt;height:3pt;mso-position-horizontal-relative:char;mso-position-vertical-relative:lin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">
                <v:shape id="Graphic 1532"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" path="m25102,l18826,,10590,1176,4706,4706,1176,10590,,18826r,6276l6275,31377r18827,l31377,25102r,-6276l31377,6275,25102,xe" fillcolor="black" stroked="f">
                  <v:path arrowok="t"/>
                </v:shape>
                <v:shape id="Graphic 1533"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" path="m31377,18826r,6276l25102,31377r-6276,l6275,31377,,25102,,18826,1176,10590,4706,4706,10590,1176,18826,r6276,l31377,6275r,12551xe" filled="f" strokeweight=".17431mm">
                  <v:path arrowok="t"/>
                </v:shape>
                <w10:anchorlock/>
              </v:group>
            </w:pict>
          </mc:Fallback>
        </mc:AlternateContent>
      </w:r>
    </w:p>
    <w:p w14:paraId="534662A8" w14:textId="77777777" w:rsidR="005C2A41" w:rsidRDefault="00863C9F">
      <w:pPr>
        <w:pStyle w:val="Heading4"/>
        <w:spacing w:before="5"/>
        <w:ind w:left="4866"/>
      </w:pPr>
      <w:r>
        <w:rPr>
          <w:noProof/>
        </w:rPr>
        <mc:AlternateContent>
          <mc:Choice Requires="wpg">
            <w:drawing>
              <wp:anchor distT="0" distB="0" distL="0" distR="0" simplePos="0" relativeHeight="16029696" behindDoc="0" locked="0" layoutInCell="1" allowOverlap="1" wp14:anchorId="47491EB6" wp14:editId="2598B092">
                <wp:simplePos x="0" y="0"/>
                <wp:positionH relativeFrom="page">
                  <wp:posOffset>889607</wp:posOffset>
                </wp:positionH>
                <wp:positionV relativeFrom="paragraph">
                  <wp:posOffset>-200593</wp:posOffset>
                </wp:positionV>
                <wp:extent cx="38100" cy="38100"/>
                <wp:effectExtent l="0" t="0" r="0" b="0"/>
                <wp:wrapNone/>
                <wp:docPr id="1534" name="Group 1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35" name="Graphic 1535"/>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536" name="Graphic 1536"/>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863BE0" id="Group 1534" o:spid="_x0000_s1026" alt="&quot;&quot;" style="position:absolute;margin-left:70.05pt;margin-top:-15.8pt;width:3pt;height:3pt;z-index:16029696;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">
                <v:shape id="Graphic 1535"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" path="m25102,l18826,,10590,1176,4706,4706,1176,10590,,18826r,6276l6275,31377r18827,l31377,25102r,-6276l31377,6275,25102,xe" fillcolor="black" stroked="f">
                  <v:path arrowok="t"/>
                </v:shape>
                <v:shape id="Graphic 1536"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spacing w:val="-4"/>
          <w:w w:val="105"/>
        </w:rPr>
        <w:t>FEES</w:t>
      </w:r>
    </w:p>
    <w:p w14:paraId="4E43A2F8" w14:textId="77777777" w:rsidR="005C2A41" w:rsidRDefault="00863C9F">
      <w:pPr>
        <w:spacing w:before="46" w:line="297" w:lineRule="auto"/>
        <w:ind w:left="5063" w:right="610" w:hanging="193"/>
        <w:rPr>
          <w:sz w:val="18"/>
        </w:rPr>
      </w:pPr>
      <w:r>
        <w:rPr>
          <w:noProof/>
          <w:position w:val="2"/>
        </w:rPr>
        <w:drawing>
          <wp:inline distT="0" distB="0" distL="0" distR="0" wp14:anchorId="455FFD7C" wp14:editId="291E3ABF">
            <wp:extent cx="43929" cy="43929"/>
            <wp:effectExtent l="0" t="0" r="0" b="0"/>
            <wp:docPr id="1537" name="Image 1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 name="Image 1537">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13CFD911" w14:textId="77777777" w:rsidR="005C2A41" w:rsidRDefault="00863C9F">
      <w:pPr>
        <w:ind w:left="4871"/>
        <w:rPr>
          <w:sz w:val="18"/>
        </w:rPr>
      </w:pPr>
      <w:r>
        <w:rPr>
          <w:noProof/>
          <w:position w:val="2"/>
        </w:rPr>
        <w:drawing>
          <wp:inline distT="0" distB="0" distL="0" distR="0" wp14:anchorId="369C0D97" wp14:editId="7CAAAFC7">
            <wp:extent cx="43929" cy="43929"/>
            <wp:effectExtent l="0" t="0" r="0" b="0"/>
            <wp:docPr id="1538" name="Image 1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8" name="Image 1538">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27C713E7" w14:textId="77777777" w:rsidR="005C2A41" w:rsidRDefault="00863C9F">
      <w:pPr>
        <w:spacing w:before="50" w:line="297" w:lineRule="auto"/>
        <w:ind w:left="5063" w:right="492" w:hanging="193"/>
        <w:rPr>
          <w:sz w:val="18"/>
        </w:rPr>
      </w:pPr>
      <w:r>
        <w:rPr>
          <w:noProof/>
          <w:position w:val="2"/>
        </w:rPr>
        <w:drawing>
          <wp:inline distT="0" distB="0" distL="0" distR="0" wp14:anchorId="02185E6E" wp14:editId="4C63BB9F">
            <wp:extent cx="43929" cy="43929"/>
            <wp:effectExtent l="0" t="0" r="0" b="0"/>
            <wp:docPr id="1539" name="Image 1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9" name="Image 1539">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1B535DA3" w14:textId="77777777" w:rsidR="005C2A41" w:rsidRDefault="00863C9F">
      <w:pPr>
        <w:pStyle w:val="Heading1"/>
        <w:tabs>
          <w:tab w:val="left" w:pos="9902"/>
        </w:tabs>
        <w:spacing w:before="37"/>
        <w:ind w:left="0" w:right="17"/>
        <w:jc w:val="center"/>
        <w:rPr>
          <w:u w:val="none"/>
        </w:rPr>
      </w:pPr>
      <w:r>
        <w:rPr>
          <w:noProof/>
        </w:rPr>
        <mc:AlternateContent>
          <mc:Choice Requires="wps">
            <w:drawing>
              <wp:anchor distT="0" distB="0" distL="0" distR="0" simplePos="0" relativeHeight="16031232" behindDoc="0" locked="0" layoutInCell="1" allowOverlap="1" wp14:anchorId="0D3C86BF" wp14:editId="660A0282">
                <wp:simplePos x="0" y="0"/>
                <wp:positionH relativeFrom="page">
                  <wp:posOffset>710307</wp:posOffset>
                </wp:positionH>
                <wp:positionV relativeFrom="paragraph">
                  <wp:posOffset>271239</wp:posOffset>
                </wp:positionV>
                <wp:extent cx="5090795" cy="1811655"/>
                <wp:effectExtent l="0" t="0" r="0" b="0"/>
                <wp:wrapNone/>
                <wp:docPr id="1540" name="Text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795" cy="1811655"/>
                        </a:xfrm>
                        <a:prstGeom prst="rect">
                          <a:avLst/>
                        </a:prstGeom>
                      </wps:spPr>
                      <wps:txbx>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58"/>
                              <w:gridCol w:w="2372"/>
                              <w:gridCol w:w="2357"/>
                            </w:tblGrid>
                            <w:tr w:rsidR="005C2A41" w14:paraId="4DBA48D7" w14:textId="77777777">
                              <w:trPr>
                                <w:trHeight w:val="370"/>
                              </w:trPr>
                              <w:tc>
                                <w:tcPr>
                                  <w:tcW w:w="3158" w:type="dxa"/>
                                  <w:vMerge w:val="restart"/>
                                  <w:tcBorders>
                                    <w:right w:val="single" w:sz="8" w:space="0" w:color="808080"/>
                                  </w:tcBorders>
                                  <w:shd w:val="clear" w:color="auto" w:fill="DBDBDB"/>
                                </w:tcPr>
                                <w:p w14:paraId="32BB6196" w14:textId="77777777" w:rsidR="005C2A41" w:rsidRDefault="005C2A41">
                                  <w:pPr>
                                    <w:pStyle w:val="TableParagraph"/>
                                    <w:ind w:left="0"/>
                                    <w:rPr>
                                      <w:rFonts w:ascii="Times New Roman"/>
                                      <w:sz w:val="17"/>
                                    </w:rPr>
                                  </w:pPr>
                                </w:p>
                                <w:p w14:paraId="599B90CE" w14:textId="77777777" w:rsidR="005C2A41" w:rsidRDefault="005C2A41">
                                  <w:pPr>
                                    <w:pStyle w:val="TableParagraph"/>
                                    <w:spacing w:before="82"/>
                                    <w:ind w:left="0"/>
                                    <w:rPr>
                                      <w:rFonts w:ascii="Times New Roman"/>
                                      <w:sz w:val="17"/>
                                    </w:rPr>
                                  </w:pPr>
                                </w:p>
                                <w:p w14:paraId="400F1C75" w14:textId="77777777" w:rsidR="005C2A41" w:rsidRDefault="00863C9F">
                                  <w:pPr>
                                    <w:pStyle w:val="TableParagraph"/>
                                    <w:ind w:left="617"/>
                                    <w:rPr>
                                      <w:b/>
                                      <w:sz w:val="17"/>
                                    </w:rPr>
                                  </w:pPr>
                                  <w:r>
                                    <w:rPr>
                                      <w:b/>
                                      <w:spacing w:val="-6"/>
                                      <w:sz w:val="17"/>
                                    </w:rPr>
                                    <w:t>180</w:t>
                                  </w:r>
                                  <w:r>
                                    <w:rPr>
                                      <w:b/>
                                      <w:spacing w:val="-7"/>
                                      <w:sz w:val="17"/>
                                    </w:rPr>
                                    <w:t xml:space="preserve"> </w:t>
                                  </w:r>
                                  <w:r>
                                    <w:rPr>
                                      <w:b/>
                                      <w:spacing w:val="-6"/>
                                      <w:sz w:val="17"/>
                                    </w:rPr>
                                    <w:t>MONTH LOAN TERM</w:t>
                                  </w:r>
                                </w:p>
                              </w:tc>
                              <w:tc>
                                <w:tcPr>
                                  <w:tcW w:w="4729" w:type="dxa"/>
                                  <w:gridSpan w:val="2"/>
                                  <w:tcBorders>
                                    <w:left w:val="single" w:sz="8" w:space="0" w:color="808080"/>
                                    <w:bottom w:val="single" w:sz="8" w:space="0" w:color="808080"/>
                                  </w:tcBorders>
                                  <w:shd w:val="clear" w:color="auto" w:fill="DBDBDB"/>
                                </w:tcPr>
                                <w:p w14:paraId="1EC38461" w14:textId="77777777" w:rsidR="005C2A41" w:rsidRDefault="00863C9F">
                                  <w:pPr>
                                    <w:pStyle w:val="TableParagraph"/>
                                    <w:spacing w:before="77"/>
                                    <w:ind w:left="1506"/>
                                    <w:rPr>
                                      <w:b/>
                                      <w:sz w:val="17"/>
                                    </w:rPr>
                                  </w:pPr>
                                  <w:r>
                                    <w:rPr>
                                      <w:b/>
                                      <w:spacing w:val="-10"/>
                                      <w:sz w:val="17"/>
                                    </w:rPr>
                                    <w:t>MONTHLY</w:t>
                                  </w:r>
                                  <w:r>
                                    <w:rPr>
                                      <w:b/>
                                      <w:spacing w:val="-2"/>
                                      <w:sz w:val="17"/>
                                    </w:rPr>
                                    <w:t xml:space="preserve"> PAYMENTS</w:t>
                                  </w:r>
                                </w:p>
                              </w:tc>
                            </w:tr>
                            <w:tr w:rsidR="005C2A41" w14:paraId="6F55E618" w14:textId="77777777">
                              <w:trPr>
                                <w:trHeight w:val="785"/>
                              </w:trPr>
                              <w:tc>
                                <w:tcPr>
                                  <w:tcW w:w="3158" w:type="dxa"/>
                                  <w:vMerge/>
                                  <w:tcBorders>
                                    <w:top w:val="nil"/>
                                    <w:right w:val="single" w:sz="8" w:space="0" w:color="808080"/>
                                  </w:tcBorders>
                                  <w:shd w:val="clear" w:color="auto" w:fill="DBDBDB"/>
                                </w:tcPr>
                                <w:p w14:paraId="7E894482" w14:textId="77777777" w:rsidR="005C2A41" w:rsidRDefault="005C2A41">
                                  <w:pPr>
                                    <w:rPr>
                                      <w:sz w:val="2"/>
                                      <w:szCs w:val="2"/>
                                    </w:rPr>
                                  </w:pPr>
                                </w:p>
                              </w:tc>
                              <w:tc>
                                <w:tcPr>
                                  <w:tcW w:w="2372" w:type="dxa"/>
                                  <w:tcBorders>
                                    <w:top w:val="single" w:sz="8" w:space="0" w:color="808080"/>
                                    <w:left w:val="single" w:sz="8" w:space="0" w:color="808080"/>
                                    <w:right w:val="single" w:sz="8" w:space="0" w:color="808080"/>
                                  </w:tcBorders>
                                  <w:shd w:val="clear" w:color="auto" w:fill="DBDBDB"/>
                                </w:tcPr>
                                <w:p w14:paraId="73161859" w14:textId="77777777" w:rsidR="005C2A41" w:rsidRDefault="00863C9F">
                                  <w:pPr>
                                    <w:pStyle w:val="TableParagraph"/>
                                    <w:spacing w:before="43"/>
                                    <w:ind w:left="37" w:right="62"/>
                                    <w:jc w:val="center"/>
                                    <w:rPr>
                                      <w:b/>
                                      <w:sz w:val="17"/>
                                    </w:rPr>
                                  </w:pPr>
                                  <w:r>
                                    <w:rPr>
                                      <w:b/>
                                      <w:sz w:val="17"/>
                                    </w:rPr>
                                    <w:t>at</w:t>
                                  </w:r>
                                  <w:r>
                                    <w:rPr>
                                      <w:b/>
                                      <w:spacing w:val="-7"/>
                                      <w:sz w:val="17"/>
                                    </w:rPr>
                                    <w:t xml:space="preserve"> </w:t>
                                  </w:r>
                                  <w:r>
                                    <w:rPr>
                                      <w:b/>
                                      <w:spacing w:val="-2"/>
                                      <w:sz w:val="17"/>
                                    </w:rPr>
                                    <w:t>11.500%</w:t>
                                  </w:r>
                                </w:p>
                                <w:p w14:paraId="31B1088B" w14:textId="77777777" w:rsidR="005C2A41" w:rsidRDefault="00863C9F">
                                  <w:pPr>
                                    <w:pStyle w:val="TableParagraph"/>
                                    <w:spacing w:before="12" w:line="248" w:lineRule="exact"/>
                                    <w:ind w:left="37" w:right="31"/>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57" w:type="dxa"/>
                                  <w:tcBorders>
                                    <w:top w:val="single" w:sz="8" w:space="0" w:color="808080"/>
                                    <w:left w:val="single" w:sz="8" w:space="0" w:color="808080"/>
                                  </w:tcBorders>
                                  <w:shd w:val="clear" w:color="auto" w:fill="DBDBDB"/>
                                </w:tcPr>
                                <w:p w14:paraId="6FA179DC" w14:textId="77777777" w:rsidR="005C2A41" w:rsidRDefault="00863C9F">
                                  <w:pPr>
                                    <w:pStyle w:val="TableParagraph"/>
                                    <w:spacing w:before="43"/>
                                    <w:ind w:left="44" w:right="79"/>
                                    <w:jc w:val="center"/>
                                    <w:rPr>
                                      <w:b/>
                                      <w:sz w:val="17"/>
                                    </w:rPr>
                                  </w:pPr>
                                  <w:r>
                                    <w:rPr>
                                      <w:b/>
                                      <w:sz w:val="17"/>
                                    </w:rPr>
                                    <w:t>at</w:t>
                                  </w:r>
                                  <w:r>
                                    <w:rPr>
                                      <w:b/>
                                      <w:spacing w:val="-7"/>
                                      <w:sz w:val="17"/>
                                    </w:rPr>
                                    <w:t xml:space="preserve"> </w:t>
                                  </w:r>
                                  <w:r>
                                    <w:rPr>
                                      <w:b/>
                                      <w:spacing w:val="-2"/>
                                      <w:sz w:val="17"/>
                                    </w:rPr>
                                    <w:t>25.000%</w:t>
                                  </w:r>
                                </w:p>
                                <w:p w14:paraId="20CCE40F" w14:textId="77777777" w:rsidR="005C2A41" w:rsidRDefault="00863C9F">
                                  <w:pPr>
                                    <w:pStyle w:val="TableParagraph"/>
                                    <w:spacing w:before="12" w:line="248" w:lineRule="exact"/>
                                    <w:ind w:left="44" w:right="68"/>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58689190" w14:textId="77777777">
                              <w:trPr>
                                <w:trHeight w:val="602"/>
                              </w:trPr>
                              <w:tc>
                                <w:tcPr>
                                  <w:tcW w:w="3158" w:type="dxa"/>
                                </w:tcPr>
                                <w:p w14:paraId="4D690DF8" w14:textId="77777777" w:rsidR="005C2A41" w:rsidRDefault="00863C9F">
                                  <w:pPr>
                                    <w:pStyle w:val="TableParagraph"/>
                                    <w:spacing w:before="98"/>
                                    <w:ind w:left="54"/>
                                    <w:rPr>
                                      <w:b/>
                                      <w:sz w:val="18"/>
                                    </w:rPr>
                                  </w:pPr>
                                  <w:r>
                                    <w:rPr>
                                      <w:b/>
                                      <w:w w:val="105"/>
                                      <w:sz w:val="18"/>
                                    </w:rPr>
                                    <w:t>Feb. 3,</w:t>
                                  </w:r>
                                  <w:r>
                                    <w:rPr>
                                      <w:b/>
                                      <w:spacing w:val="1"/>
                                      <w:w w:val="105"/>
                                      <w:sz w:val="18"/>
                                    </w:rPr>
                                    <w:t xml:space="preserve"> </w:t>
                                  </w:r>
                                  <w:r>
                                    <w:rPr>
                                      <w:b/>
                                      <w:w w:val="105"/>
                                      <w:sz w:val="18"/>
                                    </w:rPr>
                                    <w:t>2025</w:t>
                                  </w:r>
                                  <w:r>
                                    <w:rPr>
                                      <w:b/>
                                      <w:spacing w:val="1"/>
                                      <w:w w:val="105"/>
                                      <w:sz w:val="18"/>
                                    </w:rPr>
                                    <w:t xml:space="preserve"> </w:t>
                                  </w:r>
                                  <w:r>
                                    <w:rPr>
                                      <w:b/>
                                      <w:w w:val="105"/>
                                      <w:sz w:val="18"/>
                                    </w:rPr>
                                    <w:t>­ Mar.</w:t>
                                  </w:r>
                                  <w:r>
                                    <w:rPr>
                                      <w:b/>
                                      <w:spacing w:val="4"/>
                                      <w:w w:val="105"/>
                                      <w:sz w:val="18"/>
                                    </w:rPr>
                                    <w:t xml:space="preserve"> </w:t>
                                  </w:r>
                                  <w:r>
                                    <w:rPr>
                                      <w:b/>
                                      <w:w w:val="105"/>
                                      <w:sz w:val="18"/>
                                    </w:rPr>
                                    <w:t>3,</w:t>
                                  </w:r>
                                  <w:r>
                                    <w:rPr>
                                      <w:b/>
                                      <w:spacing w:val="3"/>
                                      <w:w w:val="105"/>
                                      <w:sz w:val="18"/>
                                    </w:rPr>
                                    <w:t xml:space="preserve"> </w:t>
                                  </w:r>
                                  <w:r>
                                    <w:rPr>
                                      <w:b/>
                                      <w:spacing w:val="-4"/>
                                      <w:w w:val="105"/>
                                      <w:sz w:val="18"/>
                                    </w:rPr>
                                    <w:t>2028</w:t>
                                  </w:r>
                                </w:p>
                                <w:p w14:paraId="5249C89F" w14:textId="77777777" w:rsidR="005C2A41" w:rsidRDefault="00863C9F">
                                  <w:pPr>
                                    <w:pStyle w:val="TableParagraph"/>
                                    <w:spacing w:before="9"/>
                                    <w:ind w:left="54"/>
                                    <w:rPr>
                                      <w:sz w:val="16"/>
                                    </w:rPr>
                                  </w:pPr>
                                  <w:r>
                                    <w:rPr>
                                      <w:spacing w:val="-6"/>
                                      <w:sz w:val="16"/>
                                    </w:rPr>
                                    <w:t>38</w:t>
                                  </w:r>
                                  <w:r>
                                    <w:rPr>
                                      <w:spacing w:val="-4"/>
                                      <w:sz w:val="16"/>
                                    </w:rPr>
                                    <w:t xml:space="preserve"> </w:t>
                                  </w:r>
                                  <w:r>
                                    <w:rPr>
                                      <w:spacing w:val="-6"/>
                                      <w:sz w:val="16"/>
                                    </w:rPr>
                                    <w:t>monthly</w:t>
                                  </w:r>
                                  <w:r>
                                    <w:rPr>
                                      <w:spacing w:val="-3"/>
                                      <w:sz w:val="16"/>
                                    </w:rPr>
                                    <w:t xml:space="preserve"> </w:t>
                                  </w:r>
                                  <w:r>
                                    <w:rPr>
                                      <w:spacing w:val="-6"/>
                                      <w:sz w:val="16"/>
                                    </w:rPr>
                                    <w:t>payments</w:t>
                                  </w:r>
                                </w:p>
                              </w:tc>
                              <w:tc>
                                <w:tcPr>
                                  <w:tcW w:w="2372" w:type="dxa"/>
                                </w:tcPr>
                                <w:p w14:paraId="73A25A52" w14:textId="77777777" w:rsidR="005C2A41" w:rsidRDefault="00863C9F">
                                  <w:pPr>
                                    <w:pStyle w:val="TableParagraph"/>
                                    <w:spacing w:before="9"/>
                                    <w:ind w:left="12"/>
                                    <w:jc w:val="center"/>
                                    <w:rPr>
                                      <w:sz w:val="18"/>
                                    </w:rPr>
                                  </w:pPr>
                                  <w:r>
                                    <w:rPr>
                                      <w:spacing w:val="-2"/>
                                      <w:w w:val="105"/>
                                      <w:sz w:val="18"/>
                                    </w:rPr>
                                    <w:t>$25.00</w:t>
                                  </w:r>
                                </w:p>
                                <w:p w14:paraId="366FDE78" w14:textId="77777777" w:rsidR="005C2A41" w:rsidRDefault="00863C9F">
                                  <w:pPr>
                                    <w:pStyle w:val="TableParagraph"/>
                                    <w:spacing w:line="180" w:lineRule="atLeast"/>
                                    <w:ind w:left="12" w:right="4"/>
                                    <w:jc w:val="center"/>
                                    <w:rPr>
                                      <w:sz w:val="16"/>
                                    </w:rPr>
                                  </w:pPr>
                                  <w:r>
                                    <w:rPr>
                                      <w:spacing w:val="-4"/>
                                      <w:sz w:val="16"/>
                                    </w:rPr>
                                    <w:t xml:space="preserve">($28,851.16 in unpaid interest will </w:t>
                                  </w:r>
                                  <w:r>
                                    <w:rPr>
                                      <w:sz w:val="16"/>
                                    </w:rPr>
                                    <w:t>accrue during this time)</w:t>
                                  </w:r>
                                </w:p>
                              </w:tc>
                              <w:tc>
                                <w:tcPr>
                                  <w:tcW w:w="2357" w:type="dxa"/>
                                </w:tcPr>
                                <w:p w14:paraId="7CB683F9" w14:textId="77777777" w:rsidR="005C2A41" w:rsidRDefault="00863C9F">
                                  <w:pPr>
                                    <w:pStyle w:val="TableParagraph"/>
                                    <w:spacing w:before="18"/>
                                    <w:ind w:left="25" w:right="11"/>
                                    <w:jc w:val="center"/>
                                    <w:rPr>
                                      <w:sz w:val="16"/>
                                    </w:rPr>
                                  </w:pPr>
                                  <w:r>
                                    <w:rPr>
                                      <w:spacing w:val="-2"/>
                                      <w:sz w:val="16"/>
                                    </w:rPr>
                                    <w:t>$25.00</w:t>
                                  </w:r>
                                </w:p>
                                <w:p w14:paraId="00F1D442" w14:textId="77777777" w:rsidR="005C2A41" w:rsidRDefault="00863C9F">
                                  <w:pPr>
                                    <w:pStyle w:val="TableParagraph"/>
                                    <w:spacing w:before="3" w:line="244" w:lineRule="auto"/>
                                    <w:ind w:left="14" w:right="12"/>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49167EC5" w14:textId="77777777">
                              <w:trPr>
                                <w:trHeight w:val="513"/>
                              </w:trPr>
                              <w:tc>
                                <w:tcPr>
                                  <w:tcW w:w="3158" w:type="dxa"/>
                                </w:tcPr>
                                <w:p w14:paraId="3EA513E3" w14:textId="77777777" w:rsidR="005C2A41" w:rsidRDefault="00863C9F">
                                  <w:pPr>
                                    <w:pStyle w:val="TableParagraph"/>
                                    <w:spacing w:before="58"/>
                                    <w:ind w:left="54"/>
                                    <w:rPr>
                                      <w:b/>
                                      <w:sz w:val="18"/>
                                    </w:rPr>
                                  </w:pPr>
                                  <w:r>
                                    <w:rPr>
                                      <w:b/>
                                      <w:w w:val="105"/>
                                      <w:sz w:val="18"/>
                                    </w:rPr>
                                    <w:t>Apr.</w:t>
                                  </w:r>
                                  <w:r>
                                    <w:rPr>
                                      <w:b/>
                                      <w:spacing w:val="-3"/>
                                      <w:w w:val="105"/>
                                      <w:sz w:val="18"/>
                                    </w:rPr>
                                    <w:t xml:space="preserve"> </w:t>
                                  </w:r>
                                  <w:r>
                                    <w:rPr>
                                      <w:b/>
                                      <w:w w:val="105"/>
                                      <w:sz w:val="18"/>
                                    </w:rPr>
                                    <w:t>3,</w:t>
                                  </w:r>
                                  <w:r>
                                    <w:rPr>
                                      <w:b/>
                                      <w:spacing w:val="-2"/>
                                      <w:w w:val="105"/>
                                      <w:sz w:val="18"/>
                                    </w:rPr>
                                    <w:t xml:space="preserve"> </w:t>
                                  </w:r>
                                  <w:r>
                                    <w:rPr>
                                      <w:b/>
                                      <w:w w:val="105"/>
                                      <w:sz w:val="18"/>
                                    </w:rPr>
                                    <w:t>2028</w:t>
                                  </w:r>
                                  <w:r>
                                    <w:rPr>
                                      <w:b/>
                                      <w:spacing w:val="-2"/>
                                      <w:w w:val="105"/>
                                      <w:sz w:val="18"/>
                                    </w:rPr>
                                    <w:t xml:space="preserve"> </w:t>
                                  </w:r>
                                  <w:r>
                                    <w:rPr>
                                      <w:b/>
                                      <w:w w:val="105"/>
                                      <w:sz w:val="18"/>
                                    </w:rPr>
                                    <w:t>­</w:t>
                                  </w:r>
                                  <w:r>
                                    <w:rPr>
                                      <w:b/>
                                      <w:spacing w:val="-3"/>
                                      <w:w w:val="105"/>
                                      <w:sz w:val="18"/>
                                    </w:rPr>
                                    <w:t xml:space="preserve"> </w:t>
                                  </w:r>
                                  <w:r>
                                    <w:rPr>
                                      <w:b/>
                                      <w:w w:val="105"/>
                                      <w:sz w:val="18"/>
                                    </w:rPr>
                                    <w:t>Feb.</w:t>
                                  </w:r>
                                  <w:r>
                                    <w:rPr>
                                      <w:b/>
                                      <w:spacing w:val="2"/>
                                      <w:w w:val="105"/>
                                      <w:sz w:val="18"/>
                                    </w:rPr>
                                    <w:t xml:space="preserve"> </w:t>
                                  </w:r>
                                  <w:r>
                                    <w:rPr>
                                      <w:b/>
                                      <w:w w:val="105"/>
                                      <w:sz w:val="18"/>
                                    </w:rPr>
                                    <w:t>3,</w:t>
                                  </w:r>
                                  <w:r>
                                    <w:rPr>
                                      <w:b/>
                                      <w:spacing w:val="2"/>
                                      <w:w w:val="105"/>
                                      <w:sz w:val="18"/>
                                    </w:rPr>
                                    <w:t xml:space="preserve"> </w:t>
                                  </w:r>
                                  <w:r>
                                    <w:rPr>
                                      <w:b/>
                                      <w:spacing w:val="-4"/>
                                      <w:w w:val="105"/>
                                      <w:sz w:val="18"/>
                                    </w:rPr>
                                    <w:t>2043</w:t>
                                  </w:r>
                                </w:p>
                                <w:p w14:paraId="5DF8B0D9" w14:textId="77777777" w:rsidR="005C2A41" w:rsidRDefault="00863C9F">
                                  <w:pPr>
                                    <w:pStyle w:val="TableParagraph"/>
                                    <w:spacing w:before="10"/>
                                    <w:ind w:left="54"/>
                                    <w:rPr>
                                      <w:sz w:val="16"/>
                                    </w:rPr>
                                  </w:pPr>
                                  <w:r>
                                    <w:rPr>
                                      <w:spacing w:val="-6"/>
                                      <w:sz w:val="16"/>
                                    </w:rPr>
                                    <w:t>179</w:t>
                                  </w:r>
                                  <w:r>
                                    <w:rPr>
                                      <w:spacing w:val="-3"/>
                                      <w:sz w:val="16"/>
                                    </w:rPr>
                                    <w:t xml:space="preserve"> </w:t>
                                  </w:r>
                                  <w:r>
                                    <w:rPr>
                                      <w:spacing w:val="-6"/>
                                      <w:sz w:val="16"/>
                                    </w:rPr>
                                    <w:t>monthly</w:t>
                                  </w:r>
                                  <w:r>
                                    <w:rPr>
                                      <w:spacing w:val="-2"/>
                                      <w:sz w:val="16"/>
                                    </w:rPr>
                                    <w:t xml:space="preserve"> </w:t>
                                  </w:r>
                                  <w:r>
                                    <w:rPr>
                                      <w:spacing w:val="-6"/>
                                      <w:sz w:val="16"/>
                                    </w:rPr>
                                    <w:t>payments</w:t>
                                  </w:r>
                                </w:p>
                              </w:tc>
                              <w:tc>
                                <w:tcPr>
                                  <w:tcW w:w="2372" w:type="dxa"/>
                                </w:tcPr>
                                <w:p w14:paraId="28A55651" w14:textId="77777777" w:rsidR="005C2A41" w:rsidRDefault="00863C9F">
                                  <w:pPr>
                                    <w:pStyle w:val="TableParagraph"/>
                                    <w:spacing w:before="39"/>
                                    <w:ind w:left="12"/>
                                    <w:jc w:val="center"/>
                                    <w:rPr>
                                      <w:sz w:val="20"/>
                                    </w:rPr>
                                  </w:pPr>
                                  <w:r>
                                    <w:rPr>
                                      <w:spacing w:val="-2"/>
                                      <w:w w:val="105"/>
                                      <w:sz w:val="20"/>
                                    </w:rPr>
                                    <w:t>$1,242.38</w:t>
                                  </w:r>
                                </w:p>
                              </w:tc>
                              <w:tc>
                                <w:tcPr>
                                  <w:tcW w:w="2357" w:type="dxa"/>
                                </w:tcPr>
                                <w:p w14:paraId="69ED20F6" w14:textId="77777777" w:rsidR="005C2A41" w:rsidRDefault="00863C9F">
                                  <w:pPr>
                                    <w:pStyle w:val="TableParagraph"/>
                                    <w:spacing w:before="39"/>
                                    <w:ind w:left="18" w:right="11"/>
                                    <w:jc w:val="center"/>
                                    <w:rPr>
                                      <w:sz w:val="20"/>
                                    </w:rPr>
                                  </w:pPr>
                                  <w:r>
                                    <w:rPr>
                                      <w:spacing w:val="-2"/>
                                      <w:w w:val="105"/>
                                      <w:sz w:val="20"/>
                                    </w:rPr>
                                    <w:t>$2,994.43</w:t>
                                  </w:r>
                                </w:p>
                              </w:tc>
                            </w:tr>
                            <w:tr w:rsidR="005C2A41" w14:paraId="6B4C058F" w14:textId="77777777">
                              <w:trPr>
                                <w:trHeight w:val="513"/>
                              </w:trPr>
                              <w:tc>
                                <w:tcPr>
                                  <w:tcW w:w="3158" w:type="dxa"/>
                                </w:tcPr>
                                <w:p w14:paraId="7F0A19A3" w14:textId="77777777" w:rsidR="005C2A41" w:rsidRDefault="00863C9F">
                                  <w:pPr>
                                    <w:pStyle w:val="TableParagraph"/>
                                    <w:spacing w:before="58"/>
                                    <w:ind w:left="54"/>
                                    <w:rPr>
                                      <w:b/>
                                      <w:sz w:val="18"/>
                                    </w:rPr>
                                  </w:pPr>
                                  <w:r>
                                    <w:rPr>
                                      <w:b/>
                                      <w:w w:val="105"/>
                                      <w:sz w:val="18"/>
                                    </w:rPr>
                                    <w:t>Mar.</w:t>
                                  </w:r>
                                  <w:r>
                                    <w:rPr>
                                      <w:b/>
                                      <w:spacing w:val="2"/>
                                      <w:w w:val="105"/>
                                      <w:sz w:val="18"/>
                                    </w:rPr>
                                    <w:t xml:space="preserve"> </w:t>
                                  </w:r>
                                  <w:r>
                                    <w:rPr>
                                      <w:b/>
                                      <w:w w:val="105"/>
                                      <w:sz w:val="18"/>
                                    </w:rPr>
                                    <w:t>3,</w:t>
                                  </w:r>
                                  <w:r>
                                    <w:rPr>
                                      <w:b/>
                                      <w:spacing w:val="3"/>
                                      <w:w w:val="105"/>
                                      <w:sz w:val="18"/>
                                    </w:rPr>
                                    <w:t xml:space="preserve"> </w:t>
                                  </w:r>
                                  <w:r>
                                    <w:rPr>
                                      <w:b/>
                                      <w:w w:val="105"/>
                                      <w:sz w:val="18"/>
                                    </w:rPr>
                                    <w:t>2043</w:t>
                                  </w:r>
                                  <w:r>
                                    <w:rPr>
                                      <w:b/>
                                      <w:spacing w:val="2"/>
                                      <w:w w:val="105"/>
                                      <w:sz w:val="18"/>
                                    </w:rPr>
                                    <w:t xml:space="preserve"> </w:t>
                                  </w:r>
                                  <w:r>
                                    <w:rPr>
                                      <w:b/>
                                      <w:w w:val="105"/>
                                      <w:sz w:val="18"/>
                                    </w:rPr>
                                    <w:t>­</w:t>
                                  </w:r>
                                  <w:r>
                                    <w:rPr>
                                      <w:b/>
                                      <w:spacing w:val="2"/>
                                      <w:w w:val="105"/>
                                      <w:sz w:val="18"/>
                                    </w:rPr>
                                    <w:t xml:space="preserve"> </w:t>
                                  </w:r>
                                  <w:r>
                                    <w:rPr>
                                      <w:b/>
                                      <w:w w:val="105"/>
                                      <w:sz w:val="18"/>
                                    </w:rPr>
                                    <w:t>Mar.</w:t>
                                  </w:r>
                                  <w:r>
                                    <w:rPr>
                                      <w:b/>
                                      <w:spacing w:val="4"/>
                                      <w:w w:val="105"/>
                                      <w:sz w:val="18"/>
                                    </w:rPr>
                                    <w:t xml:space="preserve"> </w:t>
                                  </w:r>
                                  <w:r>
                                    <w:rPr>
                                      <w:b/>
                                      <w:w w:val="105"/>
                                      <w:sz w:val="18"/>
                                    </w:rPr>
                                    <w:t>3,</w:t>
                                  </w:r>
                                  <w:r>
                                    <w:rPr>
                                      <w:b/>
                                      <w:spacing w:val="4"/>
                                      <w:w w:val="105"/>
                                      <w:sz w:val="18"/>
                                    </w:rPr>
                                    <w:t xml:space="preserve"> </w:t>
                                  </w:r>
                                  <w:r>
                                    <w:rPr>
                                      <w:b/>
                                      <w:spacing w:val="-4"/>
                                      <w:w w:val="105"/>
                                      <w:sz w:val="18"/>
                                    </w:rPr>
                                    <w:t>2043</w:t>
                                  </w:r>
                                </w:p>
                                <w:p w14:paraId="41868CC2"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72" w:type="dxa"/>
                                </w:tcPr>
                                <w:p w14:paraId="61D2C2C5" w14:textId="77777777" w:rsidR="005C2A41" w:rsidRDefault="00863C9F">
                                  <w:pPr>
                                    <w:pStyle w:val="TableParagraph"/>
                                    <w:spacing w:before="39"/>
                                    <w:ind w:left="12"/>
                                    <w:jc w:val="center"/>
                                    <w:rPr>
                                      <w:sz w:val="20"/>
                                    </w:rPr>
                                  </w:pPr>
                                  <w:r>
                                    <w:rPr>
                                      <w:spacing w:val="-2"/>
                                      <w:w w:val="105"/>
                                      <w:sz w:val="20"/>
                                    </w:rPr>
                                    <w:t>$571.86</w:t>
                                  </w:r>
                                </w:p>
                              </w:tc>
                              <w:tc>
                                <w:tcPr>
                                  <w:tcW w:w="2357" w:type="dxa"/>
                                </w:tcPr>
                                <w:p w14:paraId="6D86E6AA" w14:textId="77777777" w:rsidR="005C2A41" w:rsidRDefault="00863C9F">
                                  <w:pPr>
                                    <w:pStyle w:val="TableParagraph"/>
                                    <w:spacing w:before="39"/>
                                    <w:ind w:left="18" w:right="11"/>
                                    <w:jc w:val="center"/>
                                    <w:rPr>
                                      <w:sz w:val="20"/>
                                    </w:rPr>
                                  </w:pPr>
                                  <w:r>
                                    <w:rPr>
                                      <w:spacing w:val="-2"/>
                                      <w:w w:val="105"/>
                                      <w:sz w:val="20"/>
                                    </w:rPr>
                                    <w:t>$1,470.30</w:t>
                                  </w:r>
                                </w:p>
                              </w:tc>
                            </w:tr>
                          </w:tbl>
                          <w:p w14:paraId="5E7E3E40" w14:textId="77777777" w:rsidR="005C2A41" w:rsidRDefault="005C2A41">
                            <w:pPr>
                              <w:pStyle w:val="BodyText"/>
                            </w:pPr>
                          </w:p>
                        </w:txbxContent>
                      </wps:txbx>
                      <wps:bodyPr wrap="square" lIns="0" tIns="0" rIns="0" bIns="0" rtlCol="0">
                        <a:noAutofit/>
                      </wps:bodyPr>
                    </wps:wsp>
                  </a:graphicData>
                </a:graphic>
              </wp:anchor>
            </w:drawing>
          </mc:Choice>
          <mc:Fallback>
            <w:pict>
              <v:shape w14:anchorId="0D3C86BF" id="Textbox 1540" o:spid="_x0000_s1295" type="#_x0000_t202" style="position:absolute;left:0;text-align:left;margin-left:55.95pt;margin-top:21.35pt;width:400.85pt;height:142.65pt;z-index:1603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" filled="f" stroked="f">
                <v:textbox inset="0,0,0,0">
                  <w:txbxContent>
                    <w:tbl>
                      <w:tblPr>
                        <w:tblW w:w="0" w:type="auto"/>
                        <w:tblInd w:w="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58"/>
                        <w:gridCol w:w="2372"/>
                        <w:gridCol w:w="2357"/>
                      </w:tblGrid>
                      <w:tr w:rsidR="005C2A41" w14:paraId="4DBA48D7" w14:textId="77777777">
                        <w:trPr>
                          <w:trHeight w:val="370"/>
                        </w:trPr>
                        <w:tc>
                          <w:tcPr>
                            <w:tcW w:w="3158" w:type="dxa"/>
                            <w:vMerge w:val="restart"/>
                            <w:tcBorders>
                              <w:right w:val="single" w:sz="8" w:space="0" w:color="808080"/>
                            </w:tcBorders>
                            <w:shd w:val="clear" w:color="auto" w:fill="DBDBDB"/>
                          </w:tcPr>
                          <w:p w14:paraId="32BB6196" w14:textId="77777777" w:rsidR="005C2A41" w:rsidRDefault="005C2A41">
                            <w:pPr>
                              <w:pStyle w:val="TableParagraph"/>
                              <w:ind w:left="0"/>
                              <w:rPr>
                                <w:rFonts w:ascii="Times New Roman"/>
                                <w:sz w:val="17"/>
                              </w:rPr>
                            </w:pPr>
                          </w:p>
                          <w:p w14:paraId="599B90CE" w14:textId="77777777" w:rsidR="005C2A41" w:rsidRDefault="005C2A41">
                            <w:pPr>
                              <w:pStyle w:val="TableParagraph"/>
                              <w:spacing w:before="82"/>
                              <w:ind w:left="0"/>
                              <w:rPr>
                                <w:rFonts w:ascii="Times New Roman"/>
                                <w:sz w:val="17"/>
                              </w:rPr>
                            </w:pPr>
                          </w:p>
                          <w:p w14:paraId="400F1C75" w14:textId="77777777" w:rsidR="005C2A41" w:rsidRDefault="00863C9F">
                            <w:pPr>
                              <w:pStyle w:val="TableParagraph"/>
                              <w:ind w:left="617"/>
                              <w:rPr>
                                <w:b/>
                                <w:sz w:val="17"/>
                              </w:rPr>
                            </w:pPr>
                            <w:r>
                              <w:rPr>
                                <w:b/>
                                <w:spacing w:val="-6"/>
                                <w:sz w:val="17"/>
                              </w:rPr>
                              <w:t>180</w:t>
                            </w:r>
                            <w:r>
                              <w:rPr>
                                <w:b/>
                                <w:spacing w:val="-7"/>
                                <w:sz w:val="17"/>
                              </w:rPr>
                              <w:t xml:space="preserve"> </w:t>
                            </w:r>
                            <w:r>
                              <w:rPr>
                                <w:b/>
                                <w:spacing w:val="-6"/>
                                <w:sz w:val="17"/>
                              </w:rPr>
                              <w:t>MONTH LOAN TERM</w:t>
                            </w:r>
                          </w:p>
                        </w:tc>
                        <w:tc>
                          <w:tcPr>
                            <w:tcW w:w="4729" w:type="dxa"/>
                            <w:gridSpan w:val="2"/>
                            <w:tcBorders>
                              <w:left w:val="single" w:sz="8" w:space="0" w:color="808080"/>
                              <w:bottom w:val="single" w:sz="8" w:space="0" w:color="808080"/>
                            </w:tcBorders>
                            <w:shd w:val="clear" w:color="auto" w:fill="DBDBDB"/>
                          </w:tcPr>
                          <w:p w14:paraId="1EC38461" w14:textId="77777777" w:rsidR="005C2A41" w:rsidRDefault="00863C9F">
                            <w:pPr>
                              <w:pStyle w:val="TableParagraph"/>
                              <w:spacing w:before="77"/>
                              <w:ind w:left="1506"/>
                              <w:rPr>
                                <w:b/>
                                <w:sz w:val="17"/>
                              </w:rPr>
                            </w:pPr>
                            <w:r>
                              <w:rPr>
                                <w:b/>
                                <w:spacing w:val="-10"/>
                                <w:sz w:val="17"/>
                              </w:rPr>
                              <w:t>MONTHLY</w:t>
                            </w:r>
                            <w:r>
                              <w:rPr>
                                <w:b/>
                                <w:spacing w:val="-2"/>
                                <w:sz w:val="17"/>
                              </w:rPr>
                              <w:t xml:space="preserve"> PAYMENTS</w:t>
                            </w:r>
                          </w:p>
                        </w:tc>
                      </w:tr>
                      <w:tr w:rsidR="005C2A41" w14:paraId="6F55E618" w14:textId="77777777">
                        <w:trPr>
                          <w:trHeight w:val="785"/>
                        </w:trPr>
                        <w:tc>
                          <w:tcPr>
                            <w:tcW w:w="3158" w:type="dxa"/>
                            <w:vMerge/>
                            <w:tcBorders>
                              <w:top w:val="nil"/>
                              <w:right w:val="single" w:sz="8" w:space="0" w:color="808080"/>
                            </w:tcBorders>
                            <w:shd w:val="clear" w:color="auto" w:fill="DBDBDB"/>
                          </w:tcPr>
                          <w:p w14:paraId="7E894482" w14:textId="77777777" w:rsidR="005C2A41" w:rsidRDefault="005C2A41">
                            <w:pPr>
                              <w:rPr>
                                <w:sz w:val="2"/>
                                <w:szCs w:val="2"/>
                              </w:rPr>
                            </w:pPr>
                          </w:p>
                        </w:tc>
                        <w:tc>
                          <w:tcPr>
                            <w:tcW w:w="2372" w:type="dxa"/>
                            <w:tcBorders>
                              <w:top w:val="single" w:sz="8" w:space="0" w:color="808080"/>
                              <w:left w:val="single" w:sz="8" w:space="0" w:color="808080"/>
                              <w:right w:val="single" w:sz="8" w:space="0" w:color="808080"/>
                            </w:tcBorders>
                            <w:shd w:val="clear" w:color="auto" w:fill="DBDBDB"/>
                          </w:tcPr>
                          <w:p w14:paraId="73161859" w14:textId="77777777" w:rsidR="005C2A41" w:rsidRDefault="00863C9F">
                            <w:pPr>
                              <w:pStyle w:val="TableParagraph"/>
                              <w:spacing w:before="43"/>
                              <w:ind w:left="37" w:right="62"/>
                              <w:jc w:val="center"/>
                              <w:rPr>
                                <w:b/>
                                <w:sz w:val="17"/>
                              </w:rPr>
                            </w:pPr>
                            <w:r>
                              <w:rPr>
                                <w:b/>
                                <w:sz w:val="17"/>
                              </w:rPr>
                              <w:t>at</w:t>
                            </w:r>
                            <w:r>
                              <w:rPr>
                                <w:b/>
                                <w:spacing w:val="-7"/>
                                <w:sz w:val="17"/>
                              </w:rPr>
                              <w:t xml:space="preserve"> </w:t>
                            </w:r>
                            <w:r>
                              <w:rPr>
                                <w:b/>
                                <w:spacing w:val="-2"/>
                                <w:sz w:val="17"/>
                              </w:rPr>
                              <w:t>11.500%</w:t>
                            </w:r>
                          </w:p>
                          <w:p w14:paraId="31B1088B" w14:textId="77777777" w:rsidR="005C2A41" w:rsidRDefault="00863C9F">
                            <w:pPr>
                              <w:pStyle w:val="TableParagraph"/>
                              <w:spacing w:before="12" w:line="248" w:lineRule="exact"/>
                              <w:ind w:left="37" w:right="31"/>
                              <w:jc w:val="center"/>
                              <w:rPr>
                                <w:sz w:val="16"/>
                              </w:rPr>
                            </w:pPr>
                            <w:r>
                              <w:rPr>
                                <w:spacing w:val="-4"/>
                                <w:sz w:val="16"/>
                              </w:rPr>
                              <w:t>the</w:t>
                            </w:r>
                            <w:r>
                              <w:rPr>
                                <w:spacing w:val="-8"/>
                                <w:sz w:val="16"/>
                              </w:rPr>
                              <w:t xml:space="preserve"> </w:t>
                            </w:r>
                            <w:r>
                              <w:rPr>
                                <w:spacing w:val="-4"/>
                                <w:sz w:val="16"/>
                              </w:rPr>
                              <w:t>current</w:t>
                            </w:r>
                            <w:r>
                              <w:rPr>
                                <w:spacing w:val="-7"/>
                                <w:sz w:val="16"/>
                              </w:rPr>
                              <w:t xml:space="preserve"> </w:t>
                            </w:r>
                            <w:r>
                              <w:rPr>
                                <w:spacing w:val="-4"/>
                                <w:sz w:val="16"/>
                              </w:rPr>
                              <w:t>interest</w:t>
                            </w:r>
                            <w:r>
                              <w:rPr>
                                <w:spacing w:val="-7"/>
                                <w:sz w:val="16"/>
                              </w:rPr>
                              <w:t xml:space="preserve"> </w:t>
                            </w:r>
                            <w:r>
                              <w:rPr>
                                <w:spacing w:val="-4"/>
                                <w:sz w:val="16"/>
                              </w:rPr>
                              <w:t>rate</w:t>
                            </w:r>
                            <w:r>
                              <w:rPr>
                                <w:spacing w:val="-7"/>
                                <w:sz w:val="16"/>
                              </w:rPr>
                              <w:t xml:space="preserve"> </w:t>
                            </w:r>
                            <w:r>
                              <w:rPr>
                                <w:spacing w:val="-4"/>
                                <w:sz w:val="16"/>
                              </w:rPr>
                              <w:t>of</w:t>
                            </w:r>
                            <w:r>
                              <w:rPr>
                                <w:spacing w:val="-11"/>
                                <w:sz w:val="16"/>
                              </w:rPr>
                              <w:t xml:space="preserve"> </w:t>
                            </w:r>
                            <w:r>
                              <w:rPr>
                                <w:spacing w:val="-4"/>
                                <w:sz w:val="16"/>
                              </w:rPr>
                              <w:t>your loan</w:t>
                            </w:r>
                          </w:p>
                        </w:tc>
                        <w:tc>
                          <w:tcPr>
                            <w:tcW w:w="2357" w:type="dxa"/>
                            <w:tcBorders>
                              <w:top w:val="single" w:sz="8" w:space="0" w:color="808080"/>
                              <w:left w:val="single" w:sz="8" w:space="0" w:color="808080"/>
                            </w:tcBorders>
                            <w:shd w:val="clear" w:color="auto" w:fill="DBDBDB"/>
                          </w:tcPr>
                          <w:p w14:paraId="6FA179DC" w14:textId="77777777" w:rsidR="005C2A41" w:rsidRDefault="00863C9F">
                            <w:pPr>
                              <w:pStyle w:val="TableParagraph"/>
                              <w:spacing w:before="43"/>
                              <w:ind w:left="44" w:right="79"/>
                              <w:jc w:val="center"/>
                              <w:rPr>
                                <w:b/>
                                <w:sz w:val="17"/>
                              </w:rPr>
                            </w:pPr>
                            <w:r>
                              <w:rPr>
                                <w:b/>
                                <w:sz w:val="17"/>
                              </w:rPr>
                              <w:t>at</w:t>
                            </w:r>
                            <w:r>
                              <w:rPr>
                                <w:b/>
                                <w:spacing w:val="-7"/>
                                <w:sz w:val="17"/>
                              </w:rPr>
                              <w:t xml:space="preserve"> </w:t>
                            </w:r>
                            <w:r>
                              <w:rPr>
                                <w:b/>
                                <w:spacing w:val="-2"/>
                                <w:sz w:val="17"/>
                              </w:rPr>
                              <w:t>25.000%</w:t>
                            </w:r>
                          </w:p>
                          <w:p w14:paraId="20CCE40F" w14:textId="77777777" w:rsidR="005C2A41" w:rsidRDefault="00863C9F">
                            <w:pPr>
                              <w:pStyle w:val="TableParagraph"/>
                              <w:spacing w:before="12" w:line="248" w:lineRule="exact"/>
                              <w:ind w:left="44" w:right="68"/>
                              <w:jc w:val="center"/>
                              <w:rPr>
                                <w:sz w:val="16"/>
                              </w:rPr>
                            </w:pPr>
                            <w:r>
                              <w:rPr>
                                <w:spacing w:val="-4"/>
                                <w:sz w:val="16"/>
                              </w:rPr>
                              <w:t>the</w:t>
                            </w:r>
                            <w:r>
                              <w:rPr>
                                <w:spacing w:val="-8"/>
                                <w:sz w:val="16"/>
                              </w:rPr>
                              <w:t xml:space="preserve"> </w:t>
                            </w:r>
                            <w:r>
                              <w:rPr>
                                <w:spacing w:val="-4"/>
                                <w:sz w:val="16"/>
                              </w:rPr>
                              <w:t>maximum</w:t>
                            </w:r>
                            <w:r>
                              <w:rPr>
                                <w:spacing w:val="-7"/>
                                <w:sz w:val="16"/>
                              </w:rPr>
                              <w:t xml:space="preserve"> </w:t>
                            </w:r>
                            <w:r>
                              <w:rPr>
                                <w:spacing w:val="-4"/>
                                <w:sz w:val="16"/>
                              </w:rPr>
                              <w:t>interest</w:t>
                            </w:r>
                            <w:r>
                              <w:rPr>
                                <w:spacing w:val="-7"/>
                                <w:sz w:val="16"/>
                              </w:rPr>
                              <w:t xml:space="preserve"> </w:t>
                            </w:r>
                            <w:r>
                              <w:rPr>
                                <w:spacing w:val="-4"/>
                                <w:sz w:val="16"/>
                              </w:rPr>
                              <w:t xml:space="preserve">rate </w:t>
                            </w:r>
                            <w:r>
                              <w:rPr>
                                <w:sz w:val="16"/>
                              </w:rPr>
                              <w:t>possible for your loan</w:t>
                            </w:r>
                          </w:p>
                        </w:tc>
                      </w:tr>
                      <w:tr w:rsidR="005C2A41" w14:paraId="58689190" w14:textId="77777777">
                        <w:trPr>
                          <w:trHeight w:val="602"/>
                        </w:trPr>
                        <w:tc>
                          <w:tcPr>
                            <w:tcW w:w="3158" w:type="dxa"/>
                          </w:tcPr>
                          <w:p w14:paraId="4D690DF8" w14:textId="77777777" w:rsidR="005C2A41" w:rsidRDefault="00863C9F">
                            <w:pPr>
                              <w:pStyle w:val="TableParagraph"/>
                              <w:spacing w:before="98"/>
                              <w:ind w:left="54"/>
                              <w:rPr>
                                <w:b/>
                                <w:sz w:val="18"/>
                              </w:rPr>
                            </w:pPr>
                            <w:r>
                              <w:rPr>
                                <w:b/>
                                <w:w w:val="105"/>
                                <w:sz w:val="18"/>
                              </w:rPr>
                              <w:t>Feb. 3,</w:t>
                            </w:r>
                            <w:r>
                              <w:rPr>
                                <w:b/>
                                <w:spacing w:val="1"/>
                                <w:w w:val="105"/>
                                <w:sz w:val="18"/>
                              </w:rPr>
                              <w:t xml:space="preserve"> </w:t>
                            </w:r>
                            <w:r>
                              <w:rPr>
                                <w:b/>
                                <w:w w:val="105"/>
                                <w:sz w:val="18"/>
                              </w:rPr>
                              <w:t>2025</w:t>
                            </w:r>
                            <w:r>
                              <w:rPr>
                                <w:b/>
                                <w:spacing w:val="1"/>
                                <w:w w:val="105"/>
                                <w:sz w:val="18"/>
                              </w:rPr>
                              <w:t xml:space="preserve"> </w:t>
                            </w:r>
                            <w:r>
                              <w:rPr>
                                <w:b/>
                                <w:w w:val="105"/>
                                <w:sz w:val="18"/>
                              </w:rPr>
                              <w:t>­ Mar.</w:t>
                            </w:r>
                            <w:r>
                              <w:rPr>
                                <w:b/>
                                <w:spacing w:val="4"/>
                                <w:w w:val="105"/>
                                <w:sz w:val="18"/>
                              </w:rPr>
                              <w:t xml:space="preserve"> </w:t>
                            </w:r>
                            <w:r>
                              <w:rPr>
                                <w:b/>
                                <w:w w:val="105"/>
                                <w:sz w:val="18"/>
                              </w:rPr>
                              <w:t>3,</w:t>
                            </w:r>
                            <w:r>
                              <w:rPr>
                                <w:b/>
                                <w:spacing w:val="3"/>
                                <w:w w:val="105"/>
                                <w:sz w:val="18"/>
                              </w:rPr>
                              <w:t xml:space="preserve"> </w:t>
                            </w:r>
                            <w:r>
                              <w:rPr>
                                <w:b/>
                                <w:spacing w:val="-4"/>
                                <w:w w:val="105"/>
                                <w:sz w:val="18"/>
                              </w:rPr>
                              <w:t>2028</w:t>
                            </w:r>
                          </w:p>
                          <w:p w14:paraId="5249C89F" w14:textId="77777777" w:rsidR="005C2A41" w:rsidRDefault="00863C9F">
                            <w:pPr>
                              <w:pStyle w:val="TableParagraph"/>
                              <w:spacing w:before="9"/>
                              <w:ind w:left="54"/>
                              <w:rPr>
                                <w:sz w:val="16"/>
                              </w:rPr>
                            </w:pPr>
                            <w:r>
                              <w:rPr>
                                <w:spacing w:val="-6"/>
                                <w:sz w:val="16"/>
                              </w:rPr>
                              <w:t>38</w:t>
                            </w:r>
                            <w:r>
                              <w:rPr>
                                <w:spacing w:val="-4"/>
                                <w:sz w:val="16"/>
                              </w:rPr>
                              <w:t xml:space="preserve"> </w:t>
                            </w:r>
                            <w:r>
                              <w:rPr>
                                <w:spacing w:val="-6"/>
                                <w:sz w:val="16"/>
                              </w:rPr>
                              <w:t>monthly</w:t>
                            </w:r>
                            <w:r>
                              <w:rPr>
                                <w:spacing w:val="-3"/>
                                <w:sz w:val="16"/>
                              </w:rPr>
                              <w:t xml:space="preserve"> </w:t>
                            </w:r>
                            <w:r>
                              <w:rPr>
                                <w:spacing w:val="-6"/>
                                <w:sz w:val="16"/>
                              </w:rPr>
                              <w:t>payments</w:t>
                            </w:r>
                          </w:p>
                        </w:tc>
                        <w:tc>
                          <w:tcPr>
                            <w:tcW w:w="2372" w:type="dxa"/>
                          </w:tcPr>
                          <w:p w14:paraId="73A25A52" w14:textId="77777777" w:rsidR="005C2A41" w:rsidRDefault="00863C9F">
                            <w:pPr>
                              <w:pStyle w:val="TableParagraph"/>
                              <w:spacing w:before="9"/>
                              <w:ind w:left="12"/>
                              <w:jc w:val="center"/>
                              <w:rPr>
                                <w:sz w:val="18"/>
                              </w:rPr>
                            </w:pPr>
                            <w:r>
                              <w:rPr>
                                <w:spacing w:val="-2"/>
                                <w:w w:val="105"/>
                                <w:sz w:val="18"/>
                              </w:rPr>
                              <w:t>$25.00</w:t>
                            </w:r>
                          </w:p>
                          <w:p w14:paraId="366FDE78" w14:textId="77777777" w:rsidR="005C2A41" w:rsidRDefault="00863C9F">
                            <w:pPr>
                              <w:pStyle w:val="TableParagraph"/>
                              <w:spacing w:line="180" w:lineRule="atLeast"/>
                              <w:ind w:left="12" w:right="4"/>
                              <w:jc w:val="center"/>
                              <w:rPr>
                                <w:sz w:val="16"/>
                              </w:rPr>
                            </w:pPr>
                            <w:r>
                              <w:rPr>
                                <w:spacing w:val="-4"/>
                                <w:sz w:val="16"/>
                              </w:rPr>
                              <w:t xml:space="preserve">($28,851.16 in unpaid interest will </w:t>
                            </w:r>
                            <w:r>
                              <w:rPr>
                                <w:sz w:val="16"/>
                              </w:rPr>
                              <w:t>accrue during this time)</w:t>
                            </w:r>
                          </w:p>
                        </w:tc>
                        <w:tc>
                          <w:tcPr>
                            <w:tcW w:w="2357" w:type="dxa"/>
                          </w:tcPr>
                          <w:p w14:paraId="7CB683F9" w14:textId="77777777" w:rsidR="005C2A41" w:rsidRDefault="00863C9F">
                            <w:pPr>
                              <w:pStyle w:val="TableParagraph"/>
                              <w:spacing w:before="18"/>
                              <w:ind w:left="25" w:right="11"/>
                              <w:jc w:val="center"/>
                              <w:rPr>
                                <w:sz w:val="16"/>
                              </w:rPr>
                            </w:pPr>
                            <w:r>
                              <w:rPr>
                                <w:spacing w:val="-2"/>
                                <w:sz w:val="16"/>
                              </w:rPr>
                              <w:t>$25.00</w:t>
                            </w:r>
                          </w:p>
                          <w:p w14:paraId="00F1D442" w14:textId="77777777" w:rsidR="005C2A41" w:rsidRDefault="00863C9F">
                            <w:pPr>
                              <w:pStyle w:val="TableParagraph"/>
                              <w:spacing w:before="3" w:line="244" w:lineRule="auto"/>
                              <w:ind w:left="14" w:right="12"/>
                              <w:jc w:val="center"/>
                              <w:rPr>
                                <w:sz w:val="16"/>
                              </w:rPr>
                            </w:pPr>
                            <w:r>
                              <w:rPr>
                                <w:spacing w:val="-4"/>
                                <w:sz w:val="16"/>
                              </w:rPr>
                              <w:t>(Interest</w:t>
                            </w:r>
                            <w:r>
                              <w:rPr>
                                <w:spacing w:val="-8"/>
                                <w:sz w:val="16"/>
                              </w:rPr>
                              <w:t xml:space="preserve"> </w:t>
                            </w:r>
                            <w:r>
                              <w:rPr>
                                <w:spacing w:val="-4"/>
                                <w:sz w:val="16"/>
                              </w:rPr>
                              <w:t>will</w:t>
                            </w:r>
                            <w:r>
                              <w:rPr>
                                <w:spacing w:val="-7"/>
                                <w:sz w:val="16"/>
                              </w:rPr>
                              <w:t xml:space="preserve"> </w:t>
                            </w:r>
                            <w:r>
                              <w:rPr>
                                <w:spacing w:val="-4"/>
                                <w:sz w:val="16"/>
                              </w:rPr>
                              <w:t>accrue</w:t>
                            </w:r>
                            <w:r>
                              <w:rPr>
                                <w:spacing w:val="-7"/>
                                <w:sz w:val="16"/>
                              </w:rPr>
                              <w:t xml:space="preserve"> </w:t>
                            </w:r>
                            <w:r>
                              <w:rPr>
                                <w:spacing w:val="-4"/>
                                <w:sz w:val="16"/>
                              </w:rPr>
                              <w:t>during</w:t>
                            </w:r>
                            <w:r>
                              <w:rPr>
                                <w:spacing w:val="-7"/>
                                <w:sz w:val="16"/>
                              </w:rPr>
                              <w:t xml:space="preserve"> </w:t>
                            </w:r>
                            <w:r>
                              <w:rPr>
                                <w:spacing w:val="-4"/>
                                <w:sz w:val="16"/>
                              </w:rPr>
                              <w:t xml:space="preserve">this </w:t>
                            </w:r>
                            <w:r>
                              <w:rPr>
                                <w:spacing w:val="-2"/>
                                <w:sz w:val="16"/>
                              </w:rPr>
                              <w:t>time)</w:t>
                            </w:r>
                          </w:p>
                        </w:tc>
                      </w:tr>
                      <w:tr w:rsidR="005C2A41" w14:paraId="49167EC5" w14:textId="77777777">
                        <w:trPr>
                          <w:trHeight w:val="513"/>
                        </w:trPr>
                        <w:tc>
                          <w:tcPr>
                            <w:tcW w:w="3158" w:type="dxa"/>
                          </w:tcPr>
                          <w:p w14:paraId="3EA513E3" w14:textId="77777777" w:rsidR="005C2A41" w:rsidRDefault="00863C9F">
                            <w:pPr>
                              <w:pStyle w:val="TableParagraph"/>
                              <w:spacing w:before="58"/>
                              <w:ind w:left="54"/>
                              <w:rPr>
                                <w:b/>
                                <w:sz w:val="18"/>
                              </w:rPr>
                            </w:pPr>
                            <w:r>
                              <w:rPr>
                                <w:b/>
                                <w:w w:val="105"/>
                                <w:sz w:val="18"/>
                              </w:rPr>
                              <w:t>Apr.</w:t>
                            </w:r>
                            <w:r>
                              <w:rPr>
                                <w:b/>
                                <w:spacing w:val="-3"/>
                                <w:w w:val="105"/>
                                <w:sz w:val="18"/>
                              </w:rPr>
                              <w:t xml:space="preserve"> </w:t>
                            </w:r>
                            <w:r>
                              <w:rPr>
                                <w:b/>
                                <w:w w:val="105"/>
                                <w:sz w:val="18"/>
                              </w:rPr>
                              <w:t>3,</w:t>
                            </w:r>
                            <w:r>
                              <w:rPr>
                                <w:b/>
                                <w:spacing w:val="-2"/>
                                <w:w w:val="105"/>
                                <w:sz w:val="18"/>
                              </w:rPr>
                              <w:t xml:space="preserve"> </w:t>
                            </w:r>
                            <w:r>
                              <w:rPr>
                                <w:b/>
                                <w:w w:val="105"/>
                                <w:sz w:val="18"/>
                              </w:rPr>
                              <w:t>2028</w:t>
                            </w:r>
                            <w:r>
                              <w:rPr>
                                <w:b/>
                                <w:spacing w:val="-2"/>
                                <w:w w:val="105"/>
                                <w:sz w:val="18"/>
                              </w:rPr>
                              <w:t xml:space="preserve"> </w:t>
                            </w:r>
                            <w:r>
                              <w:rPr>
                                <w:b/>
                                <w:w w:val="105"/>
                                <w:sz w:val="18"/>
                              </w:rPr>
                              <w:t>­</w:t>
                            </w:r>
                            <w:r>
                              <w:rPr>
                                <w:b/>
                                <w:spacing w:val="-3"/>
                                <w:w w:val="105"/>
                                <w:sz w:val="18"/>
                              </w:rPr>
                              <w:t xml:space="preserve"> </w:t>
                            </w:r>
                            <w:r>
                              <w:rPr>
                                <w:b/>
                                <w:w w:val="105"/>
                                <w:sz w:val="18"/>
                              </w:rPr>
                              <w:t>Feb.</w:t>
                            </w:r>
                            <w:r>
                              <w:rPr>
                                <w:b/>
                                <w:spacing w:val="2"/>
                                <w:w w:val="105"/>
                                <w:sz w:val="18"/>
                              </w:rPr>
                              <w:t xml:space="preserve"> </w:t>
                            </w:r>
                            <w:r>
                              <w:rPr>
                                <w:b/>
                                <w:w w:val="105"/>
                                <w:sz w:val="18"/>
                              </w:rPr>
                              <w:t>3,</w:t>
                            </w:r>
                            <w:r>
                              <w:rPr>
                                <w:b/>
                                <w:spacing w:val="2"/>
                                <w:w w:val="105"/>
                                <w:sz w:val="18"/>
                              </w:rPr>
                              <w:t xml:space="preserve"> </w:t>
                            </w:r>
                            <w:r>
                              <w:rPr>
                                <w:b/>
                                <w:spacing w:val="-4"/>
                                <w:w w:val="105"/>
                                <w:sz w:val="18"/>
                              </w:rPr>
                              <w:t>2043</w:t>
                            </w:r>
                          </w:p>
                          <w:p w14:paraId="5DF8B0D9" w14:textId="77777777" w:rsidR="005C2A41" w:rsidRDefault="00863C9F">
                            <w:pPr>
                              <w:pStyle w:val="TableParagraph"/>
                              <w:spacing w:before="10"/>
                              <w:ind w:left="54"/>
                              <w:rPr>
                                <w:sz w:val="16"/>
                              </w:rPr>
                            </w:pPr>
                            <w:r>
                              <w:rPr>
                                <w:spacing w:val="-6"/>
                                <w:sz w:val="16"/>
                              </w:rPr>
                              <w:t>179</w:t>
                            </w:r>
                            <w:r>
                              <w:rPr>
                                <w:spacing w:val="-3"/>
                                <w:sz w:val="16"/>
                              </w:rPr>
                              <w:t xml:space="preserve"> </w:t>
                            </w:r>
                            <w:r>
                              <w:rPr>
                                <w:spacing w:val="-6"/>
                                <w:sz w:val="16"/>
                              </w:rPr>
                              <w:t>monthly</w:t>
                            </w:r>
                            <w:r>
                              <w:rPr>
                                <w:spacing w:val="-2"/>
                                <w:sz w:val="16"/>
                              </w:rPr>
                              <w:t xml:space="preserve"> </w:t>
                            </w:r>
                            <w:r>
                              <w:rPr>
                                <w:spacing w:val="-6"/>
                                <w:sz w:val="16"/>
                              </w:rPr>
                              <w:t>payments</w:t>
                            </w:r>
                          </w:p>
                        </w:tc>
                        <w:tc>
                          <w:tcPr>
                            <w:tcW w:w="2372" w:type="dxa"/>
                          </w:tcPr>
                          <w:p w14:paraId="28A55651" w14:textId="77777777" w:rsidR="005C2A41" w:rsidRDefault="00863C9F">
                            <w:pPr>
                              <w:pStyle w:val="TableParagraph"/>
                              <w:spacing w:before="39"/>
                              <w:ind w:left="12"/>
                              <w:jc w:val="center"/>
                              <w:rPr>
                                <w:sz w:val="20"/>
                              </w:rPr>
                            </w:pPr>
                            <w:r>
                              <w:rPr>
                                <w:spacing w:val="-2"/>
                                <w:w w:val="105"/>
                                <w:sz w:val="20"/>
                              </w:rPr>
                              <w:t>$1,242.38</w:t>
                            </w:r>
                          </w:p>
                        </w:tc>
                        <w:tc>
                          <w:tcPr>
                            <w:tcW w:w="2357" w:type="dxa"/>
                          </w:tcPr>
                          <w:p w14:paraId="69ED20F6" w14:textId="77777777" w:rsidR="005C2A41" w:rsidRDefault="00863C9F">
                            <w:pPr>
                              <w:pStyle w:val="TableParagraph"/>
                              <w:spacing w:before="39"/>
                              <w:ind w:left="18" w:right="11"/>
                              <w:jc w:val="center"/>
                              <w:rPr>
                                <w:sz w:val="20"/>
                              </w:rPr>
                            </w:pPr>
                            <w:r>
                              <w:rPr>
                                <w:spacing w:val="-2"/>
                                <w:w w:val="105"/>
                                <w:sz w:val="20"/>
                              </w:rPr>
                              <w:t>$2,994.43</w:t>
                            </w:r>
                          </w:p>
                        </w:tc>
                      </w:tr>
                      <w:tr w:rsidR="005C2A41" w14:paraId="6B4C058F" w14:textId="77777777">
                        <w:trPr>
                          <w:trHeight w:val="513"/>
                        </w:trPr>
                        <w:tc>
                          <w:tcPr>
                            <w:tcW w:w="3158" w:type="dxa"/>
                          </w:tcPr>
                          <w:p w14:paraId="7F0A19A3" w14:textId="77777777" w:rsidR="005C2A41" w:rsidRDefault="00863C9F">
                            <w:pPr>
                              <w:pStyle w:val="TableParagraph"/>
                              <w:spacing w:before="58"/>
                              <w:ind w:left="54"/>
                              <w:rPr>
                                <w:b/>
                                <w:sz w:val="18"/>
                              </w:rPr>
                            </w:pPr>
                            <w:r>
                              <w:rPr>
                                <w:b/>
                                <w:w w:val="105"/>
                                <w:sz w:val="18"/>
                              </w:rPr>
                              <w:t>Mar.</w:t>
                            </w:r>
                            <w:r>
                              <w:rPr>
                                <w:b/>
                                <w:spacing w:val="2"/>
                                <w:w w:val="105"/>
                                <w:sz w:val="18"/>
                              </w:rPr>
                              <w:t xml:space="preserve"> </w:t>
                            </w:r>
                            <w:r>
                              <w:rPr>
                                <w:b/>
                                <w:w w:val="105"/>
                                <w:sz w:val="18"/>
                              </w:rPr>
                              <w:t>3,</w:t>
                            </w:r>
                            <w:r>
                              <w:rPr>
                                <w:b/>
                                <w:spacing w:val="3"/>
                                <w:w w:val="105"/>
                                <w:sz w:val="18"/>
                              </w:rPr>
                              <w:t xml:space="preserve"> </w:t>
                            </w:r>
                            <w:r>
                              <w:rPr>
                                <w:b/>
                                <w:w w:val="105"/>
                                <w:sz w:val="18"/>
                              </w:rPr>
                              <w:t>2043</w:t>
                            </w:r>
                            <w:r>
                              <w:rPr>
                                <w:b/>
                                <w:spacing w:val="2"/>
                                <w:w w:val="105"/>
                                <w:sz w:val="18"/>
                              </w:rPr>
                              <w:t xml:space="preserve"> </w:t>
                            </w:r>
                            <w:r>
                              <w:rPr>
                                <w:b/>
                                <w:w w:val="105"/>
                                <w:sz w:val="18"/>
                              </w:rPr>
                              <w:t>­</w:t>
                            </w:r>
                            <w:r>
                              <w:rPr>
                                <w:b/>
                                <w:spacing w:val="2"/>
                                <w:w w:val="105"/>
                                <w:sz w:val="18"/>
                              </w:rPr>
                              <w:t xml:space="preserve"> </w:t>
                            </w:r>
                            <w:r>
                              <w:rPr>
                                <w:b/>
                                <w:w w:val="105"/>
                                <w:sz w:val="18"/>
                              </w:rPr>
                              <w:t>Mar.</w:t>
                            </w:r>
                            <w:r>
                              <w:rPr>
                                <w:b/>
                                <w:spacing w:val="4"/>
                                <w:w w:val="105"/>
                                <w:sz w:val="18"/>
                              </w:rPr>
                              <w:t xml:space="preserve"> </w:t>
                            </w:r>
                            <w:r>
                              <w:rPr>
                                <w:b/>
                                <w:w w:val="105"/>
                                <w:sz w:val="18"/>
                              </w:rPr>
                              <w:t>3,</w:t>
                            </w:r>
                            <w:r>
                              <w:rPr>
                                <w:b/>
                                <w:spacing w:val="4"/>
                                <w:w w:val="105"/>
                                <w:sz w:val="18"/>
                              </w:rPr>
                              <w:t xml:space="preserve"> </w:t>
                            </w:r>
                            <w:r>
                              <w:rPr>
                                <w:b/>
                                <w:spacing w:val="-4"/>
                                <w:w w:val="105"/>
                                <w:sz w:val="18"/>
                              </w:rPr>
                              <w:t>2043</w:t>
                            </w:r>
                          </w:p>
                          <w:p w14:paraId="41868CC2" w14:textId="77777777" w:rsidR="005C2A41" w:rsidRDefault="00863C9F">
                            <w:pPr>
                              <w:pStyle w:val="TableParagraph"/>
                              <w:spacing w:before="10"/>
                              <w:ind w:left="54"/>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2372" w:type="dxa"/>
                          </w:tcPr>
                          <w:p w14:paraId="61D2C2C5" w14:textId="77777777" w:rsidR="005C2A41" w:rsidRDefault="00863C9F">
                            <w:pPr>
                              <w:pStyle w:val="TableParagraph"/>
                              <w:spacing w:before="39"/>
                              <w:ind w:left="12"/>
                              <w:jc w:val="center"/>
                              <w:rPr>
                                <w:sz w:val="20"/>
                              </w:rPr>
                            </w:pPr>
                            <w:r>
                              <w:rPr>
                                <w:spacing w:val="-2"/>
                                <w:w w:val="105"/>
                                <w:sz w:val="20"/>
                              </w:rPr>
                              <w:t>$571.86</w:t>
                            </w:r>
                          </w:p>
                        </w:tc>
                        <w:tc>
                          <w:tcPr>
                            <w:tcW w:w="2357" w:type="dxa"/>
                          </w:tcPr>
                          <w:p w14:paraId="6D86E6AA" w14:textId="77777777" w:rsidR="005C2A41" w:rsidRDefault="00863C9F">
                            <w:pPr>
                              <w:pStyle w:val="TableParagraph"/>
                              <w:spacing w:before="39"/>
                              <w:ind w:left="18" w:right="11"/>
                              <w:jc w:val="center"/>
                              <w:rPr>
                                <w:sz w:val="20"/>
                              </w:rPr>
                            </w:pPr>
                            <w:r>
                              <w:rPr>
                                <w:spacing w:val="-2"/>
                                <w:w w:val="105"/>
                                <w:sz w:val="20"/>
                              </w:rPr>
                              <w:t>$1,470.30</w:t>
                            </w:r>
                          </w:p>
                        </w:tc>
                      </w:tr>
                    </w:tbl>
                    <w:p w14:paraId="5E7E3E40" w14:textId="77777777" w:rsidR="005C2A41" w:rsidRDefault="005C2A41">
                      <w:pPr>
                        <w:pStyle w:val="BodyText"/>
                      </w:pPr>
                    </w:p>
                  </w:txbxContent>
                </v:textbox>
                <w10:wrap anchorx="page"/>
              </v:shape>
            </w:pict>
          </mc:Fallback>
        </mc:AlternateContent>
      </w:r>
      <w:r>
        <w:rPr>
          <w:spacing w:val="-17"/>
          <w:u w:val="thick"/>
        </w:rPr>
        <w:t xml:space="preserve"> </w:t>
      </w:r>
      <w:r>
        <w:rPr>
          <w:u w:val="thick"/>
        </w:rPr>
        <w:t>Estimated</w:t>
      </w:r>
      <w:r>
        <w:rPr>
          <w:spacing w:val="18"/>
          <w:u w:val="thick"/>
        </w:rPr>
        <w:t xml:space="preserve"> </w:t>
      </w:r>
      <w:r>
        <w:rPr>
          <w:u w:val="thick"/>
        </w:rPr>
        <w:t>Repayment</w:t>
      </w:r>
      <w:r>
        <w:rPr>
          <w:spacing w:val="18"/>
          <w:u w:val="thick"/>
        </w:rPr>
        <w:t xml:space="preserve"> </w:t>
      </w:r>
      <w:r>
        <w:rPr>
          <w:u w:val="thick"/>
        </w:rPr>
        <w:t>Schedule</w:t>
      </w:r>
      <w:r>
        <w:rPr>
          <w:spacing w:val="18"/>
          <w:u w:val="thick"/>
        </w:rPr>
        <w:t xml:space="preserve"> </w:t>
      </w:r>
      <w:r>
        <w:rPr>
          <w:u w:val="thick"/>
        </w:rPr>
        <w:t>&amp;</w:t>
      </w:r>
      <w:r>
        <w:rPr>
          <w:spacing w:val="18"/>
          <w:u w:val="thick"/>
        </w:rPr>
        <w:t xml:space="preserve"> </w:t>
      </w:r>
      <w:r>
        <w:rPr>
          <w:spacing w:val="-2"/>
          <w:u w:val="thick"/>
        </w:rPr>
        <w:t>Terms</w:t>
      </w:r>
      <w:r>
        <w:rPr>
          <w:u w:val="thick"/>
        </w:rPr>
        <w:tab/>
      </w:r>
    </w:p>
    <w:p w14:paraId="683BEC16" w14:textId="77777777" w:rsidR="005C2A41" w:rsidRDefault="005C2A41">
      <w:pPr>
        <w:pStyle w:val="BodyText"/>
        <w:spacing w:before="192"/>
        <w:rPr>
          <w:b/>
          <w:sz w:val="31"/>
        </w:rPr>
      </w:pPr>
    </w:p>
    <w:p w14:paraId="5DDCF8D5" w14:textId="77777777" w:rsidR="005C2A41" w:rsidRDefault="00863C9F">
      <w:pPr>
        <w:spacing w:line="158" w:lineRule="auto"/>
        <w:ind w:left="8690" w:hanging="218"/>
        <w:rPr>
          <w:sz w:val="16"/>
        </w:rPr>
      </w:pPr>
      <w:r>
        <w:rPr>
          <w:rFonts w:ascii="MS UI Gothic" w:hAnsi="MS UI Gothic"/>
          <w:spacing w:val="-2"/>
          <w:position w:val="-3"/>
          <w:sz w:val="39"/>
        </w:rPr>
        <w:t>◂</w:t>
      </w:r>
      <w:r>
        <w:rPr>
          <w:spacing w:val="-2"/>
          <w:sz w:val="16"/>
        </w:rPr>
        <w:t>The</w:t>
      </w:r>
      <w:r>
        <w:rPr>
          <w:spacing w:val="-10"/>
          <w:sz w:val="16"/>
        </w:rPr>
        <w:t xml:space="preserve"> </w:t>
      </w:r>
      <w:r>
        <w:rPr>
          <w:spacing w:val="-2"/>
          <w:sz w:val="16"/>
        </w:rPr>
        <w:t>estimated</w:t>
      </w:r>
      <w:r>
        <w:rPr>
          <w:spacing w:val="-9"/>
          <w:sz w:val="16"/>
        </w:rPr>
        <w:t xml:space="preserve"> </w:t>
      </w:r>
      <w:r>
        <w:rPr>
          <w:b/>
          <w:spacing w:val="-2"/>
          <w:sz w:val="16"/>
        </w:rPr>
        <w:t>Total</w:t>
      </w:r>
      <w:r>
        <w:rPr>
          <w:b/>
          <w:spacing w:val="-9"/>
          <w:sz w:val="16"/>
        </w:rPr>
        <w:t xml:space="preserve"> </w:t>
      </w:r>
      <w:r>
        <w:rPr>
          <w:b/>
          <w:spacing w:val="-2"/>
          <w:sz w:val="16"/>
        </w:rPr>
        <w:t xml:space="preserve">of </w:t>
      </w:r>
      <w:r>
        <w:rPr>
          <w:b/>
          <w:sz w:val="16"/>
        </w:rPr>
        <w:t xml:space="preserve">Payments </w:t>
      </w:r>
      <w:r>
        <w:rPr>
          <w:sz w:val="16"/>
        </w:rPr>
        <w:t>at the</w:t>
      </w:r>
    </w:p>
    <w:p w14:paraId="0142F25A" w14:textId="77777777" w:rsidR="005C2A41" w:rsidRDefault="00863C9F">
      <w:pPr>
        <w:pStyle w:val="BodyText"/>
        <w:spacing w:before="25" w:line="244" w:lineRule="auto"/>
        <w:ind w:left="8690" w:right="492"/>
      </w:pPr>
      <w:r>
        <w:rPr>
          <w:spacing w:val="-6"/>
        </w:rPr>
        <w:t>Maximum</w:t>
      </w:r>
      <w:r>
        <w:rPr>
          <w:spacing w:val="-7"/>
        </w:rPr>
        <w:t xml:space="preserve"> </w:t>
      </w:r>
      <w:r>
        <w:rPr>
          <w:spacing w:val="-6"/>
        </w:rPr>
        <w:t>Rate</w:t>
      </w:r>
      <w:r>
        <w:rPr>
          <w:spacing w:val="-7"/>
        </w:rPr>
        <w:t xml:space="preserve"> </w:t>
      </w:r>
      <w:r>
        <w:rPr>
          <w:spacing w:val="-6"/>
        </w:rPr>
        <w:t>of</w:t>
      </w:r>
      <w:r>
        <w:t xml:space="preserve"> Interest</w:t>
      </w:r>
      <w:r>
        <w:rPr>
          <w:spacing w:val="-12"/>
        </w:rPr>
        <w:t xml:space="preserve"> </w:t>
      </w:r>
      <w:r>
        <w:t>would</w:t>
      </w:r>
    </w:p>
    <w:p w14:paraId="00581A8D" w14:textId="77777777" w:rsidR="005C2A41" w:rsidRDefault="00863C9F">
      <w:pPr>
        <w:ind w:left="8690"/>
        <w:rPr>
          <w:sz w:val="16"/>
        </w:rPr>
      </w:pPr>
      <w:r>
        <w:rPr>
          <w:sz w:val="16"/>
        </w:rPr>
        <w:t>be</w:t>
      </w:r>
      <w:r>
        <w:rPr>
          <w:spacing w:val="-8"/>
          <w:sz w:val="16"/>
        </w:rPr>
        <w:t xml:space="preserve"> </w:t>
      </w:r>
      <w:r>
        <w:rPr>
          <w:b/>
          <w:spacing w:val="-2"/>
          <w:sz w:val="16"/>
        </w:rPr>
        <w:t>$526,445.55</w:t>
      </w:r>
      <w:r>
        <w:rPr>
          <w:spacing w:val="-2"/>
          <w:sz w:val="16"/>
        </w:rPr>
        <w:t>.</w:t>
      </w:r>
    </w:p>
    <w:p w14:paraId="4EFF3B03" w14:textId="77777777" w:rsidR="005C2A41" w:rsidRDefault="005C2A41">
      <w:pPr>
        <w:pStyle w:val="BodyText"/>
      </w:pPr>
    </w:p>
    <w:p w14:paraId="3087B260" w14:textId="77777777" w:rsidR="005C2A41" w:rsidRDefault="005C2A41">
      <w:pPr>
        <w:pStyle w:val="BodyText"/>
      </w:pPr>
    </w:p>
    <w:p w14:paraId="60D2D780" w14:textId="77777777" w:rsidR="005C2A41" w:rsidRDefault="005C2A41">
      <w:pPr>
        <w:pStyle w:val="BodyText"/>
      </w:pPr>
    </w:p>
    <w:p w14:paraId="13A24669" w14:textId="77777777" w:rsidR="005C2A41" w:rsidRDefault="005C2A41">
      <w:pPr>
        <w:pStyle w:val="BodyText"/>
      </w:pPr>
    </w:p>
    <w:p w14:paraId="5373D5C0" w14:textId="77777777" w:rsidR="005C2A41" w:rsidRDefault="005C2A41">
      <w:pPr>
        <w:pStyle w:val="BodyText"/>
      </w:pPr>
    </w:p>
    <w:p w14:paraId="1DDC1C04" w14:textId="77777777" w:rsidR="005C2A41" w:rsidRDefault="005C2A41">
      <w:pPr>
        <w:pStyle w:val="BodyText"/>
      </w:pPr>
    </w:p>
    <w:p w14:paraId="202B8332" w14:textId="77777777" w:rsidR="005C2A41" w:rsidRDefault="005C2A41">
      <w:pPr>
        <w:pStyle w:val="BodyText"/>
        <w:spacing w:before="51"/>
      </w:pPr>
    </w:p>
    <w:p w14:paraId="4054E26A" w14:textId="77777777" w:rsidR="005C2A41" w:rsidRDefault="00863C9F">
      <w:pPr>
        <w:pStyle w:val="BodyText"/>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137EE0C4" w14:textId="77777777" w:rsidR="005C2A41" w:rsidRDefault="005C2A41">
      <w:pPr>
        <w:pStyle w:val="BodyText"/>
        <w:jc w:val="center"/>
        <w:rPr>
          <w:rFonts w:ascii="Times New Roman"/>
        </w:rPr>
        <w:sectPr w:rsidR="005C2A41">
          <w:type w:val="continuous"/>
          <w:pgSz w:w="12240" w:h="15840"/>
          <w:pgMar w:top="1760" w:right="720" w:bottom="340" w:left="720" w:header="500" w:footer="0" w:gutter="0"/>
          <w:cols w:space="720"/>
        </w:sectPr>
      </w:pPr>
    </w:p>
    <w:p w14:paraId="05817408" w14:textId="77777777" w:rsidR="005C2A41" w:rsidRDefault="005C2A41">
      <w:pPr>
        <w:pStyle w:val="BodyText"/>
        <w:spacing w:before="35"/>
        <w:rPr>
          <w:rFonts w:ascii="Times New Roman"/>
        </w:rPr>
      </w:pPr>
    </w:p>
    <w:p w14:paraId="524D0C8E" w14:textId="77777777" w:rsidR="005C2A41" w:rsidRDefault="00863C9F">
      <w:pPr>
        <w:pStyle w:val="BodyText"/>
        <w:ind w:right="604"/>
        <w:jc w:val="right"/>
      </w:pPr>
      <w:r>
        <w:t>Page</w:t>
      </w:r>
      <w:r>
        <w:rPr>
          <w:spacing w:val="-9"/>
        </w:rPr>
        <w:t xml:space="preserve"> </w:t>
      </w:r>
      <w:r>
        <w:t>2</w:t>
      </w:r>
      <w:r>
        <w:rPr>
          <w:spacing w:val="-8"/>
        </w:rPr>
        <w:t xml:space="preserve"> </w:t>
      </w:r>
      <w:r>
        <w:t>of</w:t>
      </w:r>
      <w:r>
        <w:rPr>
          <w:spacing w:val="-8"/>
        </w:rPr>
        <w:t xml:space="preserve"> </w:t>
      </w:r>
      <w:r>
        <w:rPr>
          <w:spacing w:val="-10"/>
        </w:rPr>
        <w:t>2</w:t>
      </w:r>
    </w:p>
    <w:p w14:paraId="70E77F85" w14:textId="77777777" w:rsidR="005C2A41" w:rsidRDefault="00863C9F">
      <w:pPr>
        <w:pStyle w:val="BodyText"/>
        <w:spacing w:before="3"/>
        <w:rPr>
          <w:sz w:val="5"/>
        </w:rPr>
      </w:pPr>
      <w:r>
        <w:rPr>
          <w:noProof/>
          <w:sz w:val="5"/>
        </w:rPr>
        <mc:AlternateContent>
          <mc:Choice Requires="wps">
            <w:drawing>
              <wp:anchor distT="0" distB="0" distL="0" distR="0" simplePos="0" relativeHeight="487890944" behindDoc="1" locked="0" layoutInCell="1" allowOverlap="1" wp14:anchorId="290F2D1D" wp14:editId="0C58D0E7">
                <wp:simplePos x="0" y="0"/>
                <wp:positionH relativeFrom="page">
                  <wp:posOffset>735855</wp:posOffset>
                </wp:positionH>
                <wp:positionV relativeFrom="paragraph">
                  <wp:posOffset>54113</wp:posOffset>
                </wp:positionV>
                <wp:extent cx="6288405" cy="38100"/>
                <wp:effectExtent l="0" t="0" r="0" b="0"/>
                <wp:wrapTopAndBottom/>
                <wp:docPr id="1547" name="Graphic 1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3F27B7" id="Graphic 1547" o:spid="_x0000_s1026" alt="&quot;&quot;" style="position:absolute;margin-left:57.95pt;margin-top:4.25pt;width:495.15pt;height:3pt;z-index:-15425536;visibility:visible;mso-wrap-style:square;mso-wrap-distance-left:0;mso-wrap-distance-top:0;mso-wrap-distance-right:0;mso-wrap-distance-bottom:0;mso-position-horizontal:absolute;mso-position-horizontal-relative:page;mso-position-vertical:absolute;mso-position-vertical-relative:text;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" path="m6288142,l,,,37653r6288142,l6288142,xe" fillcolor="black" stroked="f">
                <v:path arrowok="t"/>
                <w10:wrap type="topAndBottom" anchorx="page"/>
              </v:shape>
            </w:pict>
          </mc:Fallback>
        </mc:AlternateContent>
      </w:r>
      <w:r>
        <w:rPr>
          <w:noProof/>
          <w:sz w:val="5"/>
        </w:rPr>
        <mc:AlternateContent>
          <mc:Choice Requires="wps">
            <w:drawing>
              <wp:anchor distT="0" distB="0" distL="0" distR="0" simplePos="0" relativeHeight="487891456" behindDoc="1" locked="0" layoutInCell="1" allowOverlap="1" wp14:anchorId="7FC1CC60" wp14:editId="48CA703E">
                <wp:simplePos x="0" y="0"/>
                <wp:positionH relativeFrom="page">
                  <wp:posOffset>735855</wp:posOffset>
                </wp:positionH>
                <wp:positionV relativeFrom="paragraph">
                  <wp:posOffset>154522</wp:posOffset>
                </wp:positionV>
                <wp:extent cx="6301105" cy="314325"/>
                <wp:effectExtent l="0" t="0" r="0" b="0"/>
                <wp:wrapTopAndBottom/>
                <wp:docPr id="1548" name="Text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105" cy="314325"/>
                        </a:xfrm>
                        <a:prstGeom prst="rect">
                          <a:avLst/>
                        </a:prstGeom>
                        <a:solidFill>
                          <a:srgbClr val="DBDBDB"/>
                        </a:solidFill>
                      </wps:spPr>
                      <wps:txbx>
                        <w:txbxContent>
                          <w:p w14:paraId="7162D6AD"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7FC1CC60" id="Textbox 1548" o:spid="_x0000_s1296" type="#_x0000_t202" style="position:absolute;margin-left:57.95pt;margin-top:12.15pt;width:496.15pt;height:24.75pt;z-index:-1542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" fillcolor="#dbdbdb" stroked="f">
                <v:textbox inset="0,0,0,0">
                  <w:txbxContent>
                    <w:p w14:paraId="7162D6AD"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7C140CA5" w14:textId="77777777" w:rsidR="005C2A41" w:rsidRDefault="005C2A41">
      <w:pPr>
        <w:pStyle w:val="BodyText"/>
        <w:spacing w:before="5"/>
        <w:rPr>
          <w:sz w:val="6"/>
        </w:rPr>
      </w:pPr>
    </w:p>
    <w:p w14:paraId="2836158C" w14:textId="77777777" w:rsidR="005C2A41" w:rsidRDefault="005C2A41">
      <w:pPr>
        <w:pStyle w:val="BodyText"/>
        <w:spacing w:before="2"/>
        <w:rPr>
          <w:sz w:val="13"/>
        </w:rPr>
      </w:pPr>
    </w:p>
    <w:p w14:paraId="3DE55C39" w14:textId="77777777" w:rsidR="005C2A41" w:rsidRDefault="005C2A41">
      <w:pPr>
        <w:pStyle w:val="BodyText"/>
        <w:rPr>
          <w:sz w:val="13"/>
        </w:rPr>
        <w:sectPr w:rsidR="005C2A41">
          <w:footerReference w:type="even" r:id="rId260"/>
          <w:footerReference w:type="default" r:id="rId261"/>
          <w:pgSz w:w="12240" w:h="15840"/>
          <w:pgMar w:top="400" w:right="720" w:bottom="960" w:left="720" w:header="0" w:footer="780" w:gutter="0"/>
          <w:cols w:space="720"/>
        </w:sectPr>
      </w:pPr>
    </w:p>
    <w:p w14:paraId="230FD1AC" w14:textId="77777777" w:rsidR="005C2A41" w:rsidRDefault="00863C9F">
      <w:pPr>
        <w:spacing w:before="93"/>
        <w:ind w:left="488"/>
        <w:rPr>
          <w:b/>
          <w:sz w:val="16"/>
        </w:rPr>
      </w:pPr>
      <w:r>
        <w:rPr>
          <w:b/>
          <w:spacing w:val="-2"/>
          <w:sz w:val="16"/>
        </w:rPr>
        <w:t>Variable</w:t>
      </w:r>
      <w:r>
        <w:rPr>
          <w:b/>
          <w:spacing w:val="-5"/>
          <w:sz w:val="16"/>
        </w:rPr>
        <w:t xml:space="preserve"> </w:t>
      </w:r>
      <w:r>
        <w:rPr>
          <w:b/>
          <w:spacing w:val="-2"/>
          <w:sz w:val="16"/>
        </w:rPr>
        <w:t>Interest</w:t>
      </w:r>
      <w:r>
        <w:rPr>
          <w:b/>
          <w:spacing w:val="-6"/>
          <w:sz w:val="16"/>
        </w:rPr>
        <w:t xml:space="preserve"> </w:t>
      </w:r>
      <w:r>
        <w:rPr>
          <w:b/>
          <w:spacing w:val="-2"/>
          <w:sz w:val="16"/>
        </w:rPr>
        <w:t>Rate:</w:t>
      </w:r>
    </w:p>
    <w:p w14:paraId="30EB7A98" w14:textId="77777777" w:rsidR="005C2A41" w:rsidRDefault="00863C9F">
      <w:pPr>
        <w:pStyle w:val="BodyText"/>
        <w:spacing w:before="64" w:line="244" w:lineRule="auto"/>
        <w:ind w:left="656"/>
      </w:pPr>
      <w:r>
        <w:rPr>
          <w:noProof/>
        </w:rPr>
        <mc:AlternateContent>
          <mc:Choice Requires="wpg">
            <w:drawing>
              <wp:anchor distT="0" distB="0" distL="0" distR="0" simplePos="0" relativeHeight="16033280" behindDoc="0" locked="0" layoutInCell="1" allowOverlap="1" wp14:anchorId="1940CD9F" wp14:editId="7386DDE8">
                <wp:simplePos x="0" y="0"/>
                <wp:positionH relativeFrom="page">
                  <wp:posOffset>801749</wp:posOffset>
                </wp:positionH>
                <wp:positionV relativeFrom="paragraph">
                  <wp:posOffset>113869</wp:posOffset>
                </wp:positionV>
                <wp:extent cx="19050" cy="19050"/>
                <wp:effectExtent l="0" t="0" r="0" b="0"/>
                <wp:wrapNone/>
                <wp:docPr id="1549" name="Group 1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50" name="Graphic 155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51" name="Graphic 155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019CBB" id="Group 1549" o:spid="_x0000_s1026" alt="&quot;&quot;" style="position:absolute;margin-left:63.15pt;margin-top:8.95pt;width:1.5pt;height:1.5pt;z-index:1603328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">
                <v:shape id="Graphic 155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" path="m12551,l,,,12551r12551,l12551,xe" fillcolor="black" stroked="f">
                  <v:path arrowok="t"/>
                </v:shape>
                <v:shape id="Graphic 155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" path="m12551,6275r,6276l6275,12551,,12551,,6275,,,6275,r6276,l12551,6275xe" filled="f" strokeweight=".17431mm">
                  <v:path arrowok="t"/>
                </v:shape>
                <w10:wrap anchorx="page"/>
              </v:group>
            </w:pict>
          </mc:Fallback>
        </mc:AlternateContent>
      </w:r>
      <w:r>
        <w:t>Your loan has a variable Interest Rate that is based on a publicly available</w:t>
      </w:r>
      <w:r>
        <w:rPr>
          <w:spacing w:val="-6"/>
        </w:rPr>
        <w:t xml:space="preserve"> </w:t>
      </w:r>
      <w:r>
        <w:t>index,</w:t>
      </w:r>
      <w:r>
        <w:rPr>
          <w:spacing w:val="-6"/>
        </w:rPr>
        <w:t xml:space="preserve"> </w:t>
      </w:r>
      <w:r>
        <w:t>the</w:t>
      </w:r>
      <w:r>
        <w:rPr>
          <w:spacing w:val="-6"/>
        </w:rPr>
        <w:t xml:space="preserve"> </w:t>
      </w:r>
      <w:proofErr w:type="gramStart"/>
      <w:r>
        <w:t>30­day</w:t>
      </w:r>
      <w:proofErr w:type="gramEnd"/>
      <w:r>
        <w:rPr>
          <w:spacing w:val="-6"/>
        </w:rPr>
        <w:t xml:space="preserve"> </w:t>
      </w:r>
      <w:r>
        <w:t>average</w:t>
      </w:r>
      <w:r>
        <w:rPr>
          <w:spacing w:val="-6"/>
        </w:rPr>
        <w:t xml:space="preserve"> </w:t>
      </w:r>
      <w:r>
        <w:t>Secured</w:t>
      </w:r>
      <w:r>
        <w:rPr>
          <w:spacing w:val="-6"/>
        </w:rPr>
        <w:t xml:space="preserve"> </w:t>
      </w:r>
      <w:r>
        <w:t>Overnight</w:t>
      </w:r>
      <w:r>
        <w:rPr>
          <w:spacing w:val="-6"/>
        </w:rPr>
        <w:t xml:space="preserve"> </w:t>
      </w:r>
      <w:r>
        <w:t>Financing Rate</w:t>
      </w:r>
      <w:r>
        <w:rPr>
          <w:spacing w:val="-12"/>
        </w:rPr>
        <w:t xml:space="preserve"> </w:t>
      </w:r>
      <w:r>
        <w:t>(SOFR)</w:t>
      </w:r>
      <w:r>
        <w:rPr>
          <w:spacing w:val="-11"/>
        </w:rPr>
        <w:t xml:space="preserve"> </w:t>
      </w:r>
      <w:r>
        <w:t>rounded</w:t>
      </w:r>
      <w:r>
        <w:rPr>
          <w:spacing w:val="-11"/>
        </w:rPr>
        <w:t xml:space="preserve"> </w:t>
      </w:r>
      <w:r>
        <w:t>up</w:t>
      </w:r>
      <w:r>
        <w:rPr>
          <w:spacing w:val="-11"/>
        </w:rPr>
        <w:t xml:space="preserve"> </w:t>
      </w:r>
      <w:r>
        <w:t>to</w:t>
      </w:r>
      <w:r>
        <w:rPr>
          <w:spacing w:val="-11"/>
        </w:rPr>
        <w:t xml:space="preserve"> </w:t>
      </w:r>
      <w:r>
        <w:t>the</w:t>
      </w:r>
      <w:r>
        <w:rPr>
          <w:spacing w:val="-11"/>
        </w:rPr>
        <w:t xml:space="preserve"> </w:t>
      </w:r>
      <w:r>
        <w:t>nearest</w:t>
      </w:r>
      <w:r>
        <w:rPr>
          <w:spacing w:val="-11"/>
        </w:rPr>
        <w:t xml:space="preserve"> </w:t>
      </w:r>
      <w:proofErr w:type="spellStart"/>
      <w:r>
        <w:t>one­eighth</w:t>
      </w:r>
      <w:proofErr w:type="spellEnd"/>
      <w:r>
        <w:rPr>
          <w:spacing w:val="-11"/>
        </w:rPr>
        <w:t xml:space="preserve"> </w:t>
      </w:r>
      <w:r>
        <w:t>of</w:t>
      </w:r>
      <w:r>
        <w:rPr>
          <w:spacing w:val="-12"/>
        </w:rPr>
        <w:t xml:space="preserve"> </w:t>
      </w:r>
      <w:r>
        <w:t>one</w:t>
      </w:r>
      <w:r>
        <w:rPr>
          <w:spacing w:val="-11"/>
        </w:rPr>
        <w:t xml:space="preserve"> </w:t>
      </w:r>
      <w:r>
        <w:t>percent, which is currently 4.750%. Your rate is calculated each month by adding</w:t>
      </w:r>
      <w:r>
        <w:rPr>
          <w:spacing w:val="-10"/>
        </w:rPr>
        <w:t xml:space="preserve"> </w:t>
      </w:r>
      <w:r>
        <w:t>a</w:t>
      </w:r>
      <w:r>
        <w:rPr>
          <w:spacing w:val="-10"/>
        </w:rPr>
        <w:t xml:space="preserve"> </w:t>
      </w:r>
      <w:r>
        <w:t>margin</w:t>
      </w:r>
      <w:r>
        <w:rPr>
          <w:spacing w:val="-10"/>
        </w:rPr>
        <w:t xml:space="preserve"> </w:t>
      </w:r>
      <w:r>
        <w:t>of</w:t>
      </w:r>
      <w:r>
        <w:rPr>
          <w:spacing w:val="-10"/>
        </w:rPr>
        <w:t xml:space="preserve"> </w:t>
      </w:r>
      <w:r>
        <w:t>6.750%</w:t>
      </w:r>
      <w:r>
        <w:rPr>
          <w:spacing w:val="-10"/>
        </w:rPr>
        <w:t xml:space="preserve"> </w:t>
      </w:r>
      <w:r>
        <w:t>to</w:t>
      </w:r>
      <w:r>
        <w:rPr>
          <w:spacing w:val="-10"/>
        </w:rPr>
        <w:t xml:space="preserve"> </w:t>
      </w:r>
      <w:r>
        <w:t>the</w:t>
      </w:r>
      <w:r>
        <w:rPr>
          <w:spacing w:val="-10"/>
        </w:rPr>
        <w:t xml:space="preserve"> </w:t>
      </w:r>
      <w:r>
        <w:t>SOFR</w:t>
      </w:r>
      <w:r>
        <w:rPr>
          <w:spacing w:val="-10"/>
        </w:rPr>
        <w:t xml:space="preserve"> </w:t>
      </w:r>
      <w:r>
        <w:t>rounded</w:t>
      </w:r>
      <w:r>
        <w:rPr>
          <w:spacing w:val="-10"/>
        </w:rPr>
        <w:t xml:space="preserve"> </w:t>
      </w:r>
      <w:r>
        <w:t>up</w:t>
      </w:r>
      <w:r>
        <w:rPr>
          <w:spacing w:val="-10"/>
        </w:rPr>
        <w:t xml:space="preserve"> </w:t>
      </w:r>
      <w:r>
        <w:t>to</w:t>
      </w:r>
      <w:r>
        <w:rPr>
          <w:spacing w:val="-10"/>
        </w:rPr>
        <w:t xml:space="preserve"> </w:t>
      </w:r>
      <w:r>
        <w:t>the</w:t>
      </w:r>
      <w:r>
        <w:rPr>
          <w:spacing w:val="-10"/>
        </w:rPr>
        <w:t xml:space="preserve"> </w:t>
      </w:r>
      <w:r>
        <w:t xml:space="preserve">nearest </w:t>
      </w:r>
      <w:proofErr w:type="spellStart"/>
      <w:r>
        <w:t>one­eighth</w:t>
      </w:r>
      <w:proofErr w:type="spellEnd"/>
      <w:r>
        <w:t xml:space="preserve"> of one percent.</w:t>
      </w:r>
    </w:p>
    <w:p w14:paraId="54CADB28" w14:textId="77777777" w:rsidR="005C2A41" w:rsidRDefault="00863C9F">
      <w:pPr>
        <w:pStyle w:val="BodyText"/>
        <w:spacing w:before="50" w:line="244" w:lineRule="auto"/>
        <w:ind w:left="656"/>
      </w:pPr>
      <w:r>
        <w:rPr>
          <w:noProof/>
        </w:rPr>
        <mc:AlternateContent>
          <mc:Choice Requires="wpg">
            <w:drawing>
              <wp:anchor distT="0" distB="0" distL="0" distR="0" simplePos="0" relativeHeight="16033792" behindDoc="0" locked="0" layoutInCell="1" allowOverlap="1" wp14:anchorId="0425B8BD" wp14:editId="383726E8">
                <wp:simplePos x="0" y="0"/>
                <wp:positionH relativeFrom="page">
                  <wp:posOffset>801749</wp:posOffset>
                </wp:positionH>
                <wp:positionV relativeFrom="paragraph">
                  <wp:posOffset>105024</wp:posOffset>
                </wp:positionV>
                <wp:extent cx="19050" cy="19050"/>
                <wp:effectExtent l="0" t="0" r="0" b="0"/>
                <wp:wrapNone/>
                <wp:docPr id="1552" name="Group 1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53" name="Graphic 155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54" name="Graphic 155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2D5AE6" id="Group 1552" o:spid="_x0000_s1026" alt="&quot;&quot;" style="position:absolute;margin-left:63.15pt;margin-top:8.25pt;width:1.5pt;height:1.5pt;z-index:1603379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">
                <v:shape id="Graphic 155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" path="m12551,l,,,12551r12551,l12551,xe" fillcolor="black" stroked="f">
                  <v:path arrowok="t"/>
                </v:shape>
                <v:shape id="Graphic 155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6"/>
        </w:rPr>
        <w:t xml:space="preserve"> </w:t>
      </w:r>
      <w:r>
        <w:rPr>
          <w:spacing w:val="-2"/>
        </w:rPr>
        <w:t>pay</w:t>
      </w:r>
      <w:r>
        <w:rPr>
          <w:spacing w:val="-6"/>
        </w:rPr>
        <w:t xml:space="preserve"> </w:t>
      </w:r>
      <w:r>
        <w:rPr>
          <w:spacing w:val="-2"/>
        </w:rPr>
        <w:t>to</w:t>
      </w:r>
      <w:r>
        <w:rPr>
          <w:spacing w:val="-6"/>
        </w:rPr>
        <w:t xml:space="preserve"> </w:t>
      </w:r>
      <w:r>
        <w:rPr>
          <w:spacing w:val="-2"/>
        </w:rPr>
        <w:t>obtain</w:t>
      </w:r>
      <w:r>
        <w:rPr>
          <w:spacing w:val="-6"/>
        </w:rPr>
        <w:t xml:space="preserve"> </w:t>
      </w:r>
      <w:r>
        <w:rPr>
          <w:spacing w:val="-2"/>
        </w:rPr>
        <w:t>this</w:t>
      </w:r>
      <w:r>
        <w:rPr>
          <w:spacing w:val="-6"/>
        </w:rPr>
        <w:t xml:space="preserve"> </w:t>
      </w:r>
      <w:r>
        <w:rPr>
          <w:spacing w:val="-2"/>
        </w:rPr>
        <w:t>loan,</w:t>
      </w:r>
      <w:r>
        <w:rPr>
          <w:spacing w:val="-6"/>
        </w:rPr>
        <w:t xml:space="preserve"> </w:t>
      </w:r>
      <w:r>
        <w:rPr>
          <w:spacing w:val="-2"/>
        </w:rPr>
        <w:t>the</w:t>
      </w:r>
      <w:r>
        <w:rPr>
          <w:spacing w:val="-6"/>
        </w:rPr>
        <w:t xml:space="preserve"> </w:t>
      </w:r>
      <w:r>
        <w:rPr>
          <w:spacing w:val="-2"/>
        </w:rPr>
        <w:t>Interest</w:t>
      </w:r>
      <w:r>
        <w:rPr>
          <w:spacing w:val="-6"/>
        </w:rPr>
        <w:t xml:space="preserve"> </w:t>
      </w:r>
      <w:r>
        <w:rPr>
          <w:spacing w:val="-2"/>
        </w:rPr>
        <w:t>Rate,</w:t>
      </w:r>
      <w:r>
        <w:rPr>
          <w:spacing w:val="-6"/>
        </w:rPr>
        <w:t xml:space="preserve"> </w:t>
      </w:r>
      <w:r>
        <w:rPr>
          <w:spacing w:val="-2"/>
        </w:rPr>
        <w:t>and</w:t>
      </w:r>
      <w:r>
        <w:rPr>
          <w:spacing w:val="-6"/>
        </w:rPr>
        <w:t xml:space="preserve"> </w:t>
      </w:r>
      <w:r>
        <w:rPr>
          <w:spacing w:val="-2"/>
        </w:rPr>
        <w:t>whether</w:t>
      </w:r>
      <w:r>
        <w:rPr>
          <w:spacing w:val="-6"/>
        </w:rPr>
        <w:t xml:space="preserve"> </w:t>
      </w:r>
      <w:r>
        <w:rPr>
          <w:spacing w:val="-2"/>
        </w:rPr>
        <w:t>you</w:t>
      </w:r>
      <w:r>
        <w:rPr>
          <w:spacing w:val="-6"/>
        </w:rPr>
        <w:t xml:space="preserve"> </w:t>
      </w:r>
      <w:r>
        <w:rPr>
          <w:spacing w:val="-2"/>
        </w:rPr>
        <w:t xml:space="preserve">defer </w:t>
      </w:r>
      <w:r>
        <w:t>(postpone) payments while in school.</w:t>
      </w:r>
    </w:p>
    <w:p w14:paraId="05466161" w14:textId="77777777" w:rsidR="005C2A41" w:rsidRDefault="00863C9F">
      <w:pPr>
        <w:pStyle w:val="BodyText"/>
        <w:spacing w:before="49" w:line="244" w:lineRule="auto"/>
        <w:ind w:left="656" w:right="70"/>
        <w:jc w:val="both"/>
      </w:pPr>
      <w:r>
        <w:rPr>
          <w:noProof/>
        </w:rPr>
        <mc:AlternateContent>
          <mc:Choice Requires="wpg">
            <w:drawing>
              <wp:anchor distT="0" distB="0" distL="0" distR="0" simplePos="0" relativeHeight="16034304" behindDoc="0" locked="0" layoutInCell="1" allowOverlap="1" wp14:anchorId="71476269" wp14:editId="3E837196">
                <wp:simplePos x="0" y="0"/>
                <wp:positionH relativeFrom="page">
                  <wp:posOffset>801749</wp:posOffset>
                </wp:positionH>
                <wp:positionV relativeFrom="paragraph">
                  <wp:posOffset>104930</wp:posOffset>
                </wp:positionV>
                <wp:extent cx="19050" cy="19050"/>
                <wp:effectExtent l="0" t="0" r="0" b="0"/>
                <wp:wrapNone/>
                <wp:docPr id="1555" name="Group 1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56" name="Graphic 155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57" name="Graphic 155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76D0A8" id="Group 1555" o:spid="_x0000_s1026" alt="&quot;&quot;" style="position:absolute;margin-left:63.15pt;margin-top:8.25pt;width:1.5pt;height:1.5pt;z-index:1603430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">
                <v:shape id="Graphic 155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" path="m12551,l,,,12551r12551,l12551,xe" fillcolor="black" stroked="f">
                  <v:path arrowok="t"/>
                </v:shape>
                <v:shape id="Graphic 155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" path="m12551,6275r,6276l6275,12551,,12551,,6275,,,6275,r6276,l12551,6275xe" filled="f" strokeweight=".17431mm">
                  <v:path arrowok="t"/>
                </v:shape>
                <w10:wrap anchorx="page"/>
              </v:group>
            </w:pict>
          </mc:Fallback>
        </mc:AlternateContent>
      </w:r>
      <w:r>
        <w:t>The</w:t>
      </w:r>
      <w:r>
        <w:rPr>
          <w:spacing w:val="-12"/>
        </w:rPr>
        <w:t xml:space="preserve"> </w:t>
      </w:r>
      <w:r>
        <w:t>rate</w:t>
      </w:r>
      <w:r>
        <w:rPr>
          <w:spacing w:val="-8"/>
        </w:rPr>
        <w:t xml:space="preserve"> </w:t>
      </w:r>
      <w:r>
        <w:t>will</w:t>
      </w:r>
      <w:r>
        <w:rPr>
          <w:spacing w:val="-8"/>
        </w:rPr>
        <w:t xml:space="preserve"> </w:t>
      </w:r>
      <w:r>
        <w:t>not</w:t>
      </w:r>
      <w:r>
        <w:rPr>
          <w:spacing w:val="-8"/>
        </w:rPr>
        <w:t xml:space="preserve"> </w:t>
      </w:r>
      <w:r>
        <w:t>increase</w:t>
      </w:r>
      <w:r>
        <w:rPr>
          <w:spacing w:val="-8"/>
        </w:rPr>
        <w:t xml:space="preserve"> </w:t>
      </w:r>
      <w:r>
        <w:t>more</w:t>
      </w:r>
      <w:r>
        <w:rPr>
          <w:spacing w:val="-8"/>
        </w:rPr>
        <w:t xml:space="preserve"> </w:t>
      </w:r>
      <w:r>
        <w:t>than</w:t>
      </w:r>
      <w:r>
        <w:rPr>
          <w:spacing w:val="-8"/>
        </w:rPr>
        <w:t xml:space="preserve"> </w:t>
      </w:r>
      <w:r>
        <w:t>once</w:t>
      </w:r>
      <w:r>
        <w:rPr>
          <w:spacing w:val="-8"/>
        </w:rPr>
        <w:t xml:space="preserve"> </w:t>
      </w:r>
      <w:r>
        <w:t>a</w:t>
      </w:r>
      <w:r>
        <w:rPr>
          <w:spacing w:val="-8"/>
        </w:rPr>
        <w:t xml:space="preserve"> </w:t>
      </w:r>
      <w:r>
        <w:t>month,</w:t>
      </w:r>
      <w:r>
        <w:rPr>
          <w:spacing w:val="-12"/>
        </w:rPr>
        <w:t xml:space="preserve"> </w:t>
      </w:r>
      <w:r>
        <w:t>but</w:t>
      </w:r>
      <w:r>
        <w:rPr>
          <w:spacing w:val="-6"/>
        </w:rPr>
        <w:t xml:space="preserve"> </w:t>
      </w:r>
      <w:r>
        <w:t>there</w:t>
      </w:r>
      <w:r>
        <w:rPr>
          <w:spacing w:val="-7"/>
        </w:rPr>
        <w:t xml:space="preserve"> </w:t>
      </w:r>
      <w:r>
        <w:t>is</w:t>
      </w:r>
      <w:r>
        <w:rPr>
          <w:spacing w:val="-7"/>
        </w:rPr>
        <w:t xml:space="preserve"> </w:t>
      </w:r>
      <w:r>
        <w:t>no limit</w:t>
      </w:r>
      <w:r>
        <w:rPr>
          <w:spacing w:val="-5"/>
        </w:rPr>
        <w:t xml:space="preserve"> </w:t>
      </w:r>
      <w:r>
        <w:t>on</w:t>
      </w:r>
      <w:r>
        <w:rPr>
          <w:spacing w:val="-5"/>
        </w:rPr>
        <w:t xml:space="preserve"> </w:t>
      </w:r>
      <w:r>
        <w:t>the</w:t>
      </w:r>
      <w:r>
        <w:rPr>
          <w:spacing w:val="-5"/>
        </w:rPr>
        <w:t xml:space="preserve"> </w:t>
      </w:r>
      <w:r>
        <w:t>amount</w:t>
      </w:r>
      <w:r>
        <w:rPr>
          <w:spacing w:val="-5"/>
        </w:rPr>
        <w:t xml:space="preserve"> </w:t>
      </w:r>
      <w:r>
        <w:t>that</w:t>
      </w:r>
      <w:r>
        <w:rPr>
          <w:spacing w:val="-3"/>
        </w:rPr>
        <w:t xml:space="preserve"> </w:t>
      </w:r>
      <w:r>
        <w:t>the</w:t>
      </w:r>
      <w:r>
        <w:rPr>
          <w:spacing w:val="-2"/>
        </w:rPr>
        <w:t xml:space="preserve"> </w:t>
      </w:r>
      <w:r>
        <w:t>rate</w:t>
      </w:r>
      <w:r>
        <w:rPr>
          <w:spacing w:val="-2"/>
        </w:rPr>
        <w:t xml:space="preserve"> </w:t>
      </w:r>
      <w:r>
        <w:t>could</w:t>
      </w:r>
      <w:r>
        <w:rPr>
          <w:spacing w:val="-2"/>
        </w:rPr>
        <w:t xml:space="preserve"> </w:t>
      </w:r>
      <w:r>
        <w:t>increase</w:t>
      </w:r>
      <w:r>
        <w:rPr>
          <w:spacing w:val="-2"/>
        </w:rPr>
        <w:t xml:space="preserve"> </w:t>
      </w:r>
      <w:r>
        <w:t>at</w:t>
      </w:r>
      <w:r>
        <w:rPr>
          <w:spacing w:val="-3"/>
        </w:rPr>
        <w:t xml:space="preserve"> </w:t>
      </w:r>
      <w:r>
        <w:t>one</w:t>
      </w:r>
      <w:r>
        <w:rPr>
          <w:spacing w:val="-2"/>
        </w:rPr>
        <w:t xml:space="preserve"> </w:t>
      </w:r>
      <w:r>
        <w:t>time.</w:t>
      </w:r>
      <w:r>
        <w:rPr>
          <w:spacing w:val="-4"/>
        </w:rPr>
        <w:t xml:space="preserve"> </w:t>
      </w:r>
      <w:r>
        <w:t>Your rate will never exceed 25.000%.</w:t>
      </w:r>
    </w:p>
    <w:p w14:paraId="78128387" w14:textId="77777777" w:rsidR="005C2A41" w:rsidRDefault="00863C9F">
      <w:pPr>
        <w:pStyle w:val="BodyText"/>
        <w:spacing w:before="50"/>
        <w:ind w:left="656"/>
        <w:jc w:val="both"/>
      </w:pPr>
      <w:r>
        <w:rPr>
          <w:noProof/>
        </w:rPr>
        <mc:AlternateContent>
          <mc:Choice Requires="wpg">
            <w:drawing>
              <wp:anchor distT="0" distB="0" distL="0" distR="0" simplePos="0" relativeHeight="16034816" behindDoc="0" locked="0" layoutInCell="1" allowOverlap="1" wp14:anchorId="7AB8C76C" wp14:editId="20DA5027">
                <wp:simplePos x="0" y="0"/>
                <wp:positionH relativeFrom="page">
                  <wp:posOffset>801749</wp:posOffset>
                </wp:positionH>
                <wp:positionV relativeFrom="paragraph">
                  <wp:posOffset>105402</wp:posOffset>
                </wp:positionV>
                <wp:extent cx="19050" cy="19050"/>
                <wp:effectExtent l="0" t="0" r="0" b="0"/>
                <wp:wrapNone/>
                <wp:docPr id="1558" name="Group 1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59" name="Graphic 155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60" name="Graphic 156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01F880" id="Group 1558" o:spid="_x0000_s1026" alt="&quot;&quot;" style="position:absolute;margin-left:63.15pt;margin-top:8.3pt;width:1.5pt;height:1.5pt;z-index:1603481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">
                <v:shape id="Graphic 155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" path="m12551,l,,,12551r12551,l12551,xe" fillcolor="black" stroked="f">
                  <v:path arrowok="t"/>
                </v:shape>
                <v:shape id="Graphic 156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" path="m12551,6275r,6276l6275,12551,,12551,,6275,,,6275,r6276,l12551,6275xe" filled="f" strokeweight=".17431mm">
                  <v:path arrowok="t"/>
                </v:shape>
                <w10:wrap anchorx="page"/>
              </v:group>
            </w:pict>
          </mc:Fallback>
        </mc:AlternateContent>
      </w:r>
      <w:r>
        <w:rPr>
          <w:spacing w:val="-6"/>
        </w:rPr>
        <w:t>If</w:t>
      </w:r>
      <w:r>
        <w:rPr>
          <w:spacing w:val="-3"/>
        </w:rPr>
        <w:t xml:space="preserve"> </w:t>
      </w:r>
      <w:r>
        <w:rPr>
          <w:spacing w:val="-6"/>
        </w:rPr>
        <w:t>the</w:t>
      </w:r>
      <w:r>
        <w:rPr>
          <w:spacing w:val="-2"/>
        </w:rPr>
        <w:t xml:space="preserve"> </w:t>
      </w:r>
      <w:r>
        <w:rPr>
          <w:spacing w:val="-6"/>
        </w:rPr>
        <w:t>Interest</w:t>
      </w:r>
      <w:r>
        <w:rPr>
          <w:spacing w:val="-2"/>
        </w:rPr>
        <w:t xml:space="preserve"> </w:t>
      </w:r>
      <w:r>
        <w:rPr>
          <w:spacing w:val="-6"/>
        </w:rPr>
        <w:t>Rate</w:t>
      </w:r>
      <w:r>
        <w:rPr>
          <w:spacing w:val="-3"/>
        </w:rPr>
        <w:t xml:space="preserve"> </w:t>
      </w:r>
      <w:r>
        <w:rPr>
          <w:spacing w:val="-6"/>
        </w:rPr>
        <w:t>increases</w:t>
      </w:r>
      <w:r>
        <w:rPr>
          <w:spacing w:val="-2"/>
        </w:rPr>
        <w:t xml:space="preserve"> </w:t>
      </w:r>
      <w:r>
        <w:rPr>
          <w:spacing w:val="-6"/>
        </w:rPr>
        <w:t>your</w:t>
      </w:r>
      <w:r>
        <w:rPr>
          <w:spacing w:val="-2"/>
        </w:rPr>
        <w:t xml:space="preserve"> </w:t>
      </w:r>
      <w:r>
        <w:rPr>
          <w:spacing w:val="-6"/>
        </w:rPr>
        <w:t>monthly</w:t>
      </w:r>
      <w:r>
        <w:rPr>
          <w:spacing w:val="-2"/>
        </w:rPr>
        <w:t xml:space="preserve"> </w:t>
      </w:r>
      <w:r>
        <w:rPr>
          <w:spacing w:val="-6"/>
        </w:rPr>
        <w:t>payments</w:t>
      </w:r>
      <w:r>
        <w:rPr>
          <w:spacing w:val="2"/>
        </w:rPr>
        <w:t xml:space="preserve"> </w:t>
      </w:r>
      <w:r>
        <w:rPr>
          <w:spacing w:val="-6"/>
        </w:rPr>
        <w:t>will</w:t>
      </w:r>
      <w:r>
        <w:rPr>
          <w:spacing w:val="2"/>
        </w:rPr>
        <w:t xml:space="preserve"> </w:t>
      </w:r>
      <w:r>
        <w:rPr>
          <w:spacing w:val="-6"/>
        </w:rPr>
        <w:t>be</w:t>
      </w:r>
      <w:r>
        <w:rPr>
          <w:spacing w:val="1"/>
        </w:rPr>
        <w:t xml:space="preserve"> </w:t>
      </w:r>
      <w:r>
        <w:rPr>
          <w:spacing w:val="-6"/>
        </w:rPr>
        <w:t>higher.</w:t>
      </w:r>
    </w:p>
    <w:p w14:paraId="794CC235" w14:textId="77777777" w:rsidR="005C2A41" w:rsidRDefault="00863C9F">
      <w:pPr>
        <w:pStyle w:val="BodyText"/>
        <w:spacing w:before="53" w:line="244" w:lineRule="auto"/>
        <w:ind w:left="656" w:right="58"/>
        <w:jc w:val="both"/>
      </w:pPr>
      <w:r>
        <w:rPr>
          <w:noProof/>
        </w:rPr>
        <mc:AlternateContent>
          <mc:Choice Requires="wpg">
            <w:drawing>
              <wp:anchor distT="0" distB="0" distL="0" distR="0" simplePos="0" relativeHeight="16035328" behindDoc="0" locked="0" layoutInCell="1" allowOverlap="1" wp14:anchorId="09AB0143" wp14:editId="5C38E0E0">
                <wp:simplePos x="0" y="0"/>
                <wp:positionH relativeFrom="page">
                  <wp:posOffset>801749</wp:posOffset>
                </wp:positionH>
                <wp:positionV relativeFrom="paragraph">
                  <wp:posOffset>107436</wp:posOffset>
                </wp:positionV>
                <wp:extent cx="19050" cy="19050"/>
                <wp:effectExtent l="0" t="0" r="0" b="0"/>
                <wp:wrapNone/>
                <wp:docPr id="1561" name="Group 1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62" name="Graphic 156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63" name="Graphic 156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6BA453" id="Group 1561" o:spid="_x0000_s1026" alt="&quot;&quot;" style="position:absolute;margin-left:63.15pt;margin-top:8.45pt;width:1.5pt;height:1.5pt;z-index:160353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">
                <v:shape id="Graphic 156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" path="m12551,l,,,12551r12551,l12551,xe" fillcolor="black" stroked="f">
                  <v:path arrowok="t"/>
                </v:shape>
                <v:shape id="Graphic 156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" path="m12551,6275r,6276l6275,12551,,12551,,6275,,,6275,r6276,l12551,6275xe" filled="f" strokeweight=".17431mm">
                  <v:path arrowok="t"/>
                </v:shape>
                <w10:wrap anchorx="page"/>
              </v:group>
            </w:pict>
          </mc:Fallback>
        </mc:AlternateContent>
      </w:r>
      <w:r>
        <w:t>Please see your promissory note for more information about the circumstances</w:t>
      </w:r>
      <w:r>
        <w:rPr>
          <w:spacing w:val="-5"/>
        </w:rPr>
        <w:t xml:space="preserve"> </w:t>
      </w:r>
      <w:r>
        <w:t>in</w:t>
      </w:r>
      <w:r>
        <w:rPr>
          <w:spacing w:val="-5"/>
        </w:rPr>
        <w:t xml:space="preserve"> </w:t>
      </w:r>
      <w:r>
        <w:t>which</w:t>
      </w:r>
      <w:r>
        <w:rPr>
          <w:spacing w:val="-5"/>
        </w:rPr>
        <w:t xml:space="preserve"> </w:t>
      </w:r>
      <w:r>
        <w:t>a</w:t>
      </w:r>
      <w:r>
        <w:rPr>
          <w:spacing w:val="-5"/>
        </w:rPr>
        <w:t xml:space="preserve"> </w:t>
      </w:r>
      <w:r>
        <w:t>replacement</w:t>
      </w:r>
      <w:r>
        <w:rPr>
          <w:spacing w:val="-5"/>
        </w:rPr>
        <w:t xml:space="preserve"> </w:t>
      </w:r>
      <w:r>
        <w:t>or</w:t>
      </w:r>
      <w:r>
        <w:rPr>
          <w:spacing w:val="-5"/>
        </w:rPr>
        <w:t xml:space="preserve"> </w:t>
      </w:r>
      <w:r>
        <w:t>substitute</w:t>
      </w:r>
      <w:r>
        <w:rPr>
          <w:spacing w:val="-5"/>
        </w:rPr>
        <w:t xml:space="preserve"> </w:t>
      </w:r>
      <w:r>
        <w:t>index</w:t>
      </w:r>
      <w:r>
        <w:rPr>
          <w:spacing w:val="-5"/>
        </w:rPr>
        <w:t xml:space="preserve"> </w:t>
      </w:r>
      <w:r>
        <w:t>may</w:t>
      </w:r>
      <w:r>
        <w:rPr>
          <w:spacing w:val="-5"/>
        </w:rPr>
        <w:t xml:space="preserve"> </w:t>
      </w:r>
      <w:r>
        <w:t>be used in place of SOFR.</w:t>
      </w:r>
    </w:p>
    <w:p w14:paraId="10C36850" w14:textId="77777777" w:rsidR="005C2A41" w:rsidRDefault="00863C9F">
      <w:pPr>
        <w:pStyle w:val="BodyText"/>
        <w:spacing w:before="50" w:line="244" w:lineRule="auto"/>
        <w:ind w:left="656" w:right="80"/>
        <w:jc w:val="both"/>
      </w:pPr>
      <w:r>
        <w:rPr>
          <w:noProof/>
        </w:rPr>
        <mc:AlternateContent>
          <mc:Choice Requires="wpg">
            <w:drawing>
              <wp:anchor distT="0" distB="0" distL="0" distR="0" simplePos="0" relativeHeight="16035840" behindDoc="0" locked="0" layoutInCell="1" allowOverlap="1" wp14:anchorId="68863535" wp14:editId="6862660B">
                <wp:simplePos x="0" y="0"/>
                <wp:positionH relativeFrom="page">
                  <wp:posOffset>801749</wp:posOffset>
                </wp:positionH>
                <wp:positionV relativeFrom="paragraph">
                  <wp:posOffset>105367</wp:posOffset>
                </wp:positionV>
                <wp:extent cx="19050" cy="19050"/>
                <wp:effectExtent l="0" t="0" r="0" b="0"/>
                <wp:wrapNone/>
                <wp:docPr id="1564" name="Group 1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65" name="Graphic 1565"/>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66" name="Graphic 1566"/>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60F13B" id="Group 1564" o:spid="_x0000_s1026" alt="&quot;&quot;" style="position:absolute;margin-left:63.15pt;margin-top:8.3pt;width:1.5pt;height:1.5pt;z-index:1603584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">
                <v:shape id="Graphic 1565"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" path="m12551,l,,,12551r12551,l12551,xe" fillcolor="black" stroked="f">
                  <v:path arrowok="t"/>
                </v:shape>
                <v:shape id="Graphic 1566"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can change your interest rate type (fixed or variable interest </w:t>
      </w:r>
      <w:r>
        <w:rPr>
          <w:spacing w:val="-2"/>
        </w:rPr>
        <w:t>rate)</w:t>
      </w:r>
      <w:r>
        <w:rPr>
          <w:spacing w:val="-4"/>
        </w:rPr>
        <w:t xml:space="preserve"> </w:t>
      </w:r>
      <w:r>
        <w:rPr>
          <w:spacing w:val="-2"/>
        </w:rPr>
        <w:t>by</w:t>
      </w:r>
      <w:r>
        <w:rPr>
          <w:spacing w:val="-4"/>
        </w:rPr>
        <w:t xml:space="preserve"> </w:t>
      </w:r>
      <w:r>
        <w:rPr>
          <w:spacing w:val="-2"/>
        </w:rPr>
        <w:t>calling</w:t>
      </w:r>
      <w:r>
        <w:rPr>
          <w:spacing w:val="-5"/>
        </w:rPr>
        <w:t xml:space="preserve"> </w:t>
      </w:r>
      <w:r>
        <w:rPr>
          <w:spacing w:val="-2"/>
        </w:rPr>
        <w:t>(844)</w:t>
      </w:r>
      <w:r>
        <w:rPr>
          <w:spacing w:val="-4"/>
        </w:rPr>
        <w:t xml:space="preserve"> </w:t>
      </w:r>
      <w:r>
        <w:rPr>
          <w:spacing w:val="-2"/>
        </w:rPr>
        <w:t>287­9110</w:t>
      </w:r>
      <w:r>
        <w:rPr>
          <w:spacing w:val="-4"/>
        </w:rPr>
        <w:t xml:space="preserve"> </w:t>
      </w:r>
      <w:r>
        <w:rPr>
          <w:spacing w:val="-2"/>
        </w:rPr>
        <w:t>no</w:t>
      </w:r>
      <w:r>
        <w:rPr>
          <w:spacing w:val="-5"/>
        </w:rPr>
        <w:t xml:space="preserve"> </w:t>
      </w:r>
      <w:r>
        <w:rPr>
          <w:spacing w:val="-2"/>
        </w:rPr>
        <w:t>later</w:t>
      </w:r>
      <w:r>
        <w:rPr>
          <w:spacing w:val="-4"/>
        </w:rPr>
        <w:t xml:space="preserve"> </w:t>
      </w:r>
      <w:r>
        <w:rPr>
          <w:spacing w:val="-2"/>
        </w:rPr>
        <w:t>than</w:t>
      </w:r>
      <w:r>
        <w:rPr>
          <w:spacing w:val="-4"/>
        </w:rPr>
        <w:t xml:space="preserve"> </w:t>
      </w:r>
      <w:r>
        <w:rPr>
          <w:spacing w:val="-2"/>
        </w:rPr>
        <w:t>two</w:t>
      </w:r>
      <w:r>
        <w:rPr>
          <w:spacing w:val="-5"/>
        </w:rPr>
        <w:t xml:space="preserve"> </w:t>
      </w:r>
      <w:r>
        <w:rPr>
          <w:spacing w:val="-2"/>
        </w:rPr>
        <w:t>(2)</w:t>
      </w:r>
      <w:r>
        <w:rPr>
          <w:spacing w:val="-4"/>
        </w:rPr>
        <w:t xml:space="preserve"> </w:t>
      </w:r>
      <w:r>
        <w:rPr>
          <w:spacing w:val="-2"/>
        </w:rPr>
        <w:t>business</w:t>
      </w:r>
      <w:r>
        <w:rPr>
          <w:spacing w:val="-4"/>
        </w:rPr>
        <w:t xml:space="preserve"> </w:t>
      </w:r>
      <w:r>
        <w:rPr>
          <w:spacing w:val="-2"/>
        </w:rPr>
        <w:t xml:space="preserve">days </w:t>
      </w:r>
      <w:r>
        <w:t>before the first loan disbursement.</w:t>
      </w:r>
    </w:p>
    <w:p w14:paraId="33857EAF" w14:textId="77777777" w:rsidR="005C2A41" w:rsidRDefault="005C2A41">
      <w:pPr>
        <w:pStyle w:val="BodyText"/>
        <w:spacing w:before="14"/>
      </w:pPr>
    </w:p>
    <w:p w14:paraId="2359CD34" w14:textId="77777777" w:rsidR="005C2A41" w:rsidRDefault="00863C9F">
      <w:pPr>
        <w:ind w:left="488"/>
        <w:rPr>
          <w:b/>
          <w:sz w:val="16"/>
        </w:rPr>
      </w:pPr>
      <w:r>
        <w:rPr>
          <w:b/>
          <w:spacing w:val="-2"/>
          <w:sz w:val="16"/>
        </w:rPr>
        <w:t>Bankruptcy</w:t>
      </w:r>
      <w:r>
        <w:rPr>
          <w:b/>
          <w:spacing w:val="-9"/>
          <w:sz w:val="16"/>
        </w:rPr>
        <w:t xml:space="preserve"> </w:t>
      </w:r>
      <w:r>
        <w:rPr>
          <w:b/>
          <w:spacing w:val="-2"/>
          <w:sz w:val="16"/>
        </w:rPr>
        <w:t>Limitations</w:t>
      </w:r>
    </w:p>
    <w:p w14:paraId="4721FE42" w14:textId="77777777" w:rsidR="005C2A41" w:rsidRDefault="00863C9F">
      <w:pPr>
        <w:pStyle w:val="BodyText"/>
        <w:spacing w:before="63" w:line="244" w:lineRule="auto"/>
        <w:ind w:left="656" w:right="69"/>
        <w:jc w:val="both"/>
      </w:pPr>
      <w:r>
        <w:rPr>
          <w:noProof/>
        </w:rPr>
        <mc:AlternateContent>
          <mc:Choice Requires="wpg">
            <w:drawing>
              <wp:anchor distT="0" distB="0" distL="0" distR="0" simplePos="0" relativeHeight="16036352" behindDoc="0" locked="0" layoutInCell="1" allowOverlap="1" wp14:anchorId="3D1508AD" wp14:editId="4C568B58">
                <wp:simplePos x="0" y="0"/>
                <wp:positionH relativeFrom="page">
                  <wp:posOffset>801749</wp:posOffset>
                </wp:positionH>
                <wp:positionV relativeFrom="paragraph">
                  <wp:posOffset>113677</wp:posOffset>
                </wp:positionV>
                <wp:extent cx="19050" cy="19050"/>
                <wp:effectExtent l="0" t="0" r="0" b="0"/>
                <wp:wrapNone/>
                <wp:docPr id="1567" name="Group 1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68" name="Graphic 1568"/>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69" name="Graphic 1569"/>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A6724A" id="Group 1567" o:spid="_x0000_s1026" alt="&quot;&quot;" style="position:absolute;margin-left:63.15pt;margin-top:8.95pt;width:1.5pt;height:1.5pt;z-index:1603635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">
                <v:shape id="Graphic 1568"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" path="m12551,l,,,12551r12551,l12551,xe" fillcolor="black" stroked="f">
                  <v:path arrowok="t"/>
                </v:shape>
                <v:shape id="Graphic 1569"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" path="m12551,6275r,6276l6275,12551,,12551,,6275,,,6275,r6276,l12551,6275xe" filled="f" strokeweight=".17431mm">
                  <v:path arrowok="t"/>
                </v:shape>
                <w10:wrap anchorx="page"/>
              </v:group>
            </w:pict>
          </mc:Fallback>
        </mc:AlternateContent>
      </w:r>
      <w:r>
        <w:t>If</w:t>
      </w:r>
      <w:r>
        <w:rPr>
          <w:spacing w:val="-9"/>
        </w:rPr>
        <w:t xml:space="preserve"> </w:t>
      </w:r>
      <w:r>
        <w:t>you</w:t>
      </w:r>
      <w:r>
        <w:rPr>
          <w:spacing w:val="-6"/>
        </w:rPr>
        <w:t xml:space="preserve"> </w:t>
      </w:r>
      <w:r>
        <w:t>file</w:t>
      </w:r>
      <w:r>
        <w:rPr>
          <w:spacing w:val="-6"/>
        </w:rPr>
        <w:t xml:space="preserve"> </w:t>
      </w:r>
      <w:r>
        <w:t>for</w:t>
      </w:r>
      <w:r>
        <w:rPr>
          <w:spacing w:val="-6"/>
        </w:rPr>
        <w:t xml:space="preserve"> </w:t>
      </w:r>
      <w:proofErr w:type="gramStart"/>
      <w:r>
        <w:t>bankruptcy</w:t>
      </w:r>
      <w:proofErr w:type="gramEnd"/>
      <w:r>
        <w:rPr>
          <w:spacing w:val="-6"/>
        </w:rPr>
        <w:t xml:space="preserve"> </w:t>
      </w:r>
      <w:r>
        <w:t>you</w:t>
      </w:r>
      <w:r>
        <w:rPr>
          <w:spacing w:val="-6"/>
        </w:rPr>
        <w:t xml:space="preserve"> </w:t>
      </w:r>
      <w:r>
        <w:t>may</w:t>
      </w:r>
      <w:r>
        <w:rPr>
          <w:spacing w:val="-6"/>
        </w:rPr>
        <w:t xml:space="preserve"> </w:t>
      </w:r>
      <w:r>
        <w:t>still</w:t>
      </w:r>
      <w:r>
        <w:rPr>
          <w:spacing w:val="-6"/>
        </w:rPr>
        <w:t xml:space="preserve"> </w:t>
      </w:r>
      <w:r>
        <w:t>be</w:t>
      </w:r>
      <w:r>
        <w:rPr>
          <w:spacing w:val="-6"/>
        </w:rPr>
        <w:t xml:space="preserve"> </w:t>
      </w:r>
      <w:r>
        <w:t>required</w:t>
      </w:r>
      <w:r>
        <w:rPr>
          <w:spacing w:val="-6"/>
        </w:rPr>
        <w:t xml:space="preserve"> </w:t>
      </w:r>
      <w:r>
        <w:t>to</w:t>
      </w:r>
      <w:r>
        <w:rPr>
          <w:spacing w:val="-12"/>
        </w:rPr>
        <w:t xml:space="preserve"> </w:t>
      </w:r>
      <w:r>
        <w:t>pay</w:t>
      </w:r>
      <w:r>
        <w:rPr>
          <w:spacing w:val="-2"/>
        </w:rPr>
        <w:t xml:space="preserve"> </w:t>
      </w:r>
      <w:r>
        <w:t>back</w:t>
      </w:r>
      <w:r>
        <w:rPr>
          <w:spacing w:val="-3"/>
        </w:rPr>
        <w:t xml:space="preserve"> </w:t>
      </w:r>
      <w:r>
        <w:t xml:space="preserve">this </w:t>
      </w:r>
      <w:r>
        <w:rPr>
          <w:spacing w:val="-2"/>
        </w:rPr>
        <w:t>loan.</w:t>
      </w:r>
    </w:p>
    <w:p w14:paraId="7E2416EB" w14:textId="77777777" w:rsidR="005C2A41" w:rsidRDefault="00863C9F">
      <w:pPr>
        <w:spacing w:before="93"/>
        <w:ind w:left="183"/>
        <w:rPr>
          <w:b/>
          <w:sz w:val="16"/>
        </w:rPr>
      </w:pPr>
      <w:r>
        <w:br w:type="column"/>
      </w:r>
      <w:r>
        <w:rPr>
          <w:b/>
          <w:spacing w:val="-2"/>
          <w:sz w:val="16"/>
        </w:rPr>
        <w:t>Repayment</w:t>
      </w:r>
      <w:r>
        <w:rPr>
          <w:b/>
          <w:sz w:val="16"/>
        </w:rPr>
        <w:t xml:space="preserve"> </w:t>
      </w:r>
      <w:r>
        <w:rPr>
          <w:b/>
          <w:spacing w:val="-2"/>
          <w:sz w:val="16"/>
        </w:rPr>
        <w:t>Options:</w:t>
      </w:r>
    </w:p>
    <w:p w14:paraId="4990399F" w14:textId="77777777" w:rsidR="005C2A41" w:rsidRDefault="00863C9F">
      <w:pPr>
        <w:pStyle w:val="BodyText"/>
        <w:spacing w:before="113" w:line="244" w:lineRule="auto"/>
        <w:ind w:left="351" w:right="467"/>
        <w:jc w:val="both"/>
      </w:pPr>
      <w:r>
        <w:rPr>
          <w:noProof/>
        </w:rPr>
        <mc:AlternateContent>
          <mc:Choice Requires="wpg">
            <w:drawing>
              <wp:anchor distT="0" distB="0" distL="0" distR="0" simplePos="0" relativeHeight="16036864" behindDoc="0" locked="0" layoutInCell="1" allowOverlap="1" wp14:anchorId="2F655817" wp14:editId="596F8B8B">
                <wp:simplePos x="0" y="0"/>
                <wp:positionH relativeFrom="page">
                  <wp:posOffset>4014852</wp:posOffset>
                </wp:positionH>
                <wp:positionV relativeFrom="paragraph">
                  <wp:posOffset>145247</wp:posOffset>
                </wp:positionV>
                <wp:extent cx="19050" cy="19050"/>
                <wp:effectExtent l="0" t="0" r="0" b="0"/>
                <wp:wrapNone/>
                <wp:docPr id="1570" name="Group 1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71" name="Graphic 1571"/>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72" name="Graphic 1572"/>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18D2C9" id="Group 1570" o:spid="_x0000_s1026" alt="&quot;&quot;" style="position:absolute;margin-left:316.15pt;margin-top:11.45pt;width:1.5pt;height:1.5pt;z-index:1603686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">
                <v:shape id="Graphic 1571"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" path="m12551,l,,,12551r12551,l12551,xe" fillcolor="black" stroked="f">
                  <v:path arrowok="t"/>
                </v:shape>
                <v:shape id="Graphic 1572"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Fixed Repayment option, so you must make </w:t>
      </w:r>
      <w:r>
        <w:rPr>
          <w:spacing w:val="9"/>
        </w:rPr>
        <w:t xml:space="preserve">payments </w:t>
      </w:r>
      <w:r>
        <w:t xml:space="preserve">of </w:t>
      </w:r>
      <w:r>
        <w:rPr>
          <w:spacing w:val="9"/>
        </w:rPr>
        <w:t xml:space="preserve">$25.00 </w:t>
      </w:r>
      <w:r>
        <w:t xml:space="preserve">while </w:t>
      </w:r>
      <w:r>
        <w:rPr>
          <w:spacing w:val="9"/>
        </w:rPr>
        <w:t xml:space="preserve">enrolled </w:t>
      </w:r>
      <w:r>
        <w:t xml:space="preserve">in </w:t>
      </w:r>
      <w:r>
        <w:rPr>
          <w:spacing w:val="9"/>
        </w:rPr>
        <w:t xml:space="preserve">school </w:t>
      </w:r>
      <w:r>
        <w:t xml:space="preserve">and </w:t>
      </w:r>
      <w:r>
        <w:rPr>
          <w:spacing w:val="9"/>
        </w:rPr>
        <w:t xml:space="preserve">during </w:t>
      </w:r>
      <w:r>
        <w:t>a separation period of 9 billing periods thereafter. You can make larger</w:t>
      </w:r>
      <w:r>
        <w:rPr>
          <w:spacing w:val="-4"/>
        </w:rPr>
        <w:t xml:space="preserve"> </w:t>
      </w:r>
      <w:r>
        <w:t>payments</w:t>
      </w:r>
      <w:r>
        <w:rPr>
          <w:spacing w:val="-4"/>
        </w:rPr>
        <w:t xml:space="preserve"> </w:t>
      </w:r>
      <w:r>
        <w:t>during</w:t>
      </w:r>
      <w:r>
        <w:rPr>
          <w:spacing w:val="-4"/>
        </w:rPr>
        <w:t xml:space="preserve"> </w:t>
      </w:r>
      <w:r>
        <w:t>that</w:t>
      </w:r>
      <w:r>
        <w:rPr>
          <w:spacing w:val="-4"/>
        </w:rPr>
        <w:t xml:space="preserve"> </w:t>
      </w:r>
      <w:r>
        <w:t>time.</w:t>
      </w:r>
      <w:r>
        <w:rPr>
          <w:spacing w:val="-4"/>
        </w:rPr>
        <w:t xml:space="preserve"> </w:t>
      </w:r>
      <w:r>
        <w:t>You</w:t>
      </w:r>
      <w:r>
        <w:rPr>
          <w:spacing w:val="-4"/>
        </w:rPr>
        <w:t xml:space="preserve"> </w:t>
      </w:r>
      <w:r>
        <w:t>can</w:t>
      </w:r>
      <w:r>
        <w:rPr>
          <w:spacing w:val="-4"/>
        </w:rPr>
        <w:t xml:space="preserve"> </w:t>
      </w:r>
      <w:r>
        <w:t>also</w:t>
      </w:r>
      <w:r>
        <w:rPr>
          <w:spacing w:val="-4"/>
        </w:rPr>
        <w:t xml:space="preserve"> </w:t>
      </w:r>
      <w:r>
        <w:t>choose</w:t>
      </w:r>
      <w:r>
        <w:rPr>
          <w:spacing w:val="-4"/>
        </w:rPr>
        <w:t xml:space="preserve"> </w:t>
      </w:r>
      <w:r>
        <w:t>to</w:t>
      </w:r>
      <w:r>
        <w:rPr>
          <w:spacing w:val="-4"/>
        </w:rPr>
        <w:t xml:space="preserve"> </w:t>
      </w:r>
      <w:r>
        <w:t xml:space="preserve">change </w:t>
      </w:r>
      <w:r>
        <w:rPr>
          <w:spacing w:val="-2"/>
        </w:rPr>
        <w:t>your</w:t>
      </w:r>
      <w:r>
        <w:rPr>
          <w:spacing w:val="-10"/>
        </w:rPr>
        <w:t xml:space="preserve"> </w:t>
      </w:r>
      <w:r>
        <w:rPr>
          <w:spacing w:val="-2"/>
        </w:rPr>
        <w:t>repayment</w:t>
      </w:r>
      <w:r>
        <w:rPr>
          <w:spacing w:val="-9"/>
        </w:rPr>
        <w:t xml:space="preserve"> </w:t>
      </w:r>
      <w:r>
        <w:rPr>
          <w:spacing w:val="-2"/>
        </w:rPr>
        <w:t>option</w:t>
      </w:r>
      <w:r>
        <w:rPr>
          <w:spacing w:val="-9"/>
        </w:rPr>
        <w:t xml:space="preserve"> </w:t>
      </w:r>
      <w:r>
        <w:rPr>
          <w:spacing w:val="-2"/>
        </w:rPr>
        <w:t>choice</w:t>
      </w:r>
      <w:r>
        <w:rPr>
          <w:spacing w:val="-9"/>
        </w:rPr>
        <w:t xml:space="preserve"> </w:t>
      </w:r>
      <w:r>
        <w:rPr>
          <w:spacing w:val="-2"/>
        </w:rPr>
        <w:t>to</w:t>
      </w:r>
      <w:r>
        <w:rPr>
          <w:spacing w:val="-9"/>
        </w:rPr>
        <w:t xml:space="preserve"> </w:t>
      </w:r>
      <w:r>
        <w:rPr>
          <w:spacing w:val="-2"/>
        </w:rPr>
        <w:t>Interest</w:t>
      </w:r>
      <w:r>
        <w:rPr>
          <w:spacing w:val="-9"/>
        </w:rPr>
        <w:t xml:space="preserve"> </w:t>
      </w:r>
      <w:r>
        <w:rPr>
          <w:spacing w:val="-2"/>
        </w:rPr>
        <w:t>Repayment</w:t>
      </w:r>
      <w:r>
        <w:rPr>
          <w:spacing w:val="-9"/>
        </w:rPr>
        <w:t xml:space="preserve"> </w:t>
      </w:r>
      <w:r>
        <w:rPr>
          <w:spacing w:val="-2"/>
        </w:rPr>
        <w:t>(make</w:t>
      </w:r>
      <w:r>
        <w:rPr>
          <w:spacing w:val="-9"/>
        </w:rPr>
        <w:t xml:space="preserve"> </w:t>
      </w:r>
      <w:r>
        <w:rPr>
          <w:spacing w:val="-2"/>
        </w:rPr>
        <w:t xml:space="preserve">interest </w:t>
      </w:r>
      <w:r>
        <w:t>payments</w:t>
      </w:r>
      <w:r>
        <w:rPr>
          <w:spacing w:val="-5"/>
        </w:rPr>
        <w:t xml:space="preserve"> </w:t>
      </w:r>
      <w:r>
        <w:t>but</w:t>
      </w:r>
      <w:r>
        <w:rPr>
          <w:spacing w:val="-5"/>
        </w:rPr>
        <w:t xml:space="preserve"> </w:t>
      </w:r>
      <w:r>
        <w:t>defer</w:t>
      </w:r>
      <w:r>
        <w:rPr>
          <w:spacing w:val="-5"/>
        </w:rPr>
        <w:t xml:space="preserve"> </w:t>
      </w:r>
      <w:r>
        <w:t>payments</w:t>
      </w:r>
      <w:r>
        <w:rPr>
          <w:spacing w:val="-5"/>
        </w:rPr>
        <w:t xml:space="preserve"> </w:t>
      </w:r>
      <w:r>
        <w:t>on</w:t>
      </w:r>
      <w:r>
        <w:rPr>
          <w:spacing w:val="-5"/>
        </w:rPr>
        <w:t xml:space="preserve"> </w:t>
      </w:r>
      <w:r>
        <w:t>the</w:t>
      </w:r>
      <w:r>
        <w:rPr>
          <w:spacing w:val="-5"/>
        </w:rPr>
        <w:t xml:space="preserve"> </w:t>
      </w:r>
      <w:r>
        <w:t>principal</w:t>
      </w:r>
      <w:r>
        <w:rPr>
          <w:spacing w:val="-5"/>
        </w:rPr>
        <w:t xml:space="preserve"> </w:t>
      </w:r>
      <w:r>
        <w:t>amount</w:t>
      </w:r>
      <w:r>
        <w:rPr>
          <w:spacing w:val="-5"/>
        </w:rPr>
        <w:t xml:space="preserve"> </w:t>
      </w:r>
      <w:r>
        <w:t>during</w:t>
      </w:r>
      <w:r>
        <w:rPr>
          <w:spacing w:val="-5"/>
        </w:rPr>
        <w:t xml:space="preserve"> </w:t>
      </w:r>
      <w:r>
        <w:t xml:space="preserve">that </w:t>
      </w:r>
      <w:r>
        <w:rPr>
          <w:spacing w:val="-2"/>
        </w:rPr>
        <w:t>time)</w:t>
      </w:r>
      <w:r>
        <w:rPr>
          <w:spacing w:val="-5"/>
        </w:rPr>
        <w:t xml:space="preserve"> </w:t>
      </w:r>
      <w:r>
        <w:rPr>
          <w:spacing w:val="-2"/>
        </w:rPr>
        <w:t>or</w:t>
      </w:r>
      <w:r>
        <w:rPr>
          <w:spacing w:val="-5"/>
        </w:rPr>
        <w:t xml:space="preserve"> </w:t>
      </w:r>
      <w:r>
        <w:rPr>
          <w:spacing w:val="-2"/>
        </w:rPr>
        <w:t>Deferred</w:t>
      </w:r>
      <w:r>
        <w:rPr>
          <w:spacing w:val="-5"/>
        </w:rPr>
        <w:t xml:space="preserve"> </w:t>
      </w:r>
      <w:r>
        <w:rPr>
          <w:spacing w:val="-2"/>
        </w:rPr>
        <w:t>Repayment</w:t>
      </w:r>
      <w:r>
        <w:rPr>
          <w:spacing w:val="-5"/>
        </w:rPr>
        <w:t xml:space="preserve"> </w:t>
      </w:r>
      <w:r>
        <w:rPr>
          <w:spacing w:val="-2"/>
        </w:rPr>
        <w:t>(make</w:t>
      </w:r>
      <w:r>
        <w:rPr>
          <w:spacing w:val="-5"/>
        </w:rPr>
        <w:t xml:space="preserve"> </w:t>
      </w:r>
      <w:r>
        <w:rPr>
          <w:spacing w:val="-2"/>
        </w:rPr>
        <w:t>no</w:t>
      </w:r>
      <w:r>
        <w:rPr>
          <w:spacing w:val="-5"/>
        </w:rPr>
        <w:t xml:space="preserve"> </w:t>
      </w:r>
      <w:proofErr w:type="gramStart"/>
      <w:r>
        <w:rPr>
          <w:spacing w:val="-2"/>
        </w:rPr>
        <w:t>payments</w:t>
      </w:r>
      <w:proofErr w:type="gramEnd"/>
      <w:r>
        <w:rPr>
          <w:spacing w:val="-5"/>
        </w:rPr>
        <w:t xml:space="preserve"> </w:t>
      </w:r>
      <w:r>
        <w:rPr>
          <w:spacing w:val="-2"/>
        </w:rPr>
        <w:t>during</w:t>
      </w:r>
      <w:r>
        <w:rPr>
          <w:spacing w:val="-5"/>
        </w:rPr>
        <w:t xml:space="preserve"> </w:t>
      </w:r>
      <w:r>
        <w:rPr>
          <w:spacing w:val="-2"/>
        </w:rPr>
        <w:t>that</w:t>
      </w:r>
      <w:r>
        <w:rPr>
          <w:spacing w:val="-5"/>
        </w:rPr>
        <w:t xml:space="preserve"> </w:t>
      </w:r>
      <w:r>
        <w:rPr>
          <w:spacing w:val="-2"/>
        </w:rPr>
        <w:t xml:space="preserve">time) </w:t>
      </w:r>
      <w:r>
        <w:t>by calling (844) 287­9110 no later than two (2) business days before the first loan disbursement.</w:t>
      </w:r>
    </w:p>
    <w:p w14:paraId="3CFF532B" w14:textId="77777777" w:rsidR="005C2A41" w:rsidRDefault="00863C9F">
      <w:pPr>
        <w:pStyle w:val="BodyText"/>
        <w:spacing w:before="50" w:line="244" w:lineRule="auto"/>
        <w:ind w:left="351" w:right="477"/>
        <w:jc w:val="both"/>
      </w:pPr>
      <w:r>
        <w:rPr>
          <w:noProof/>
        </w:rPr>
        <mc:AlternateContent>
          <mc:Choice Requires="wpg">
            <w:drawing>
              <wp:anchor distT="0" distB="0" distL="0" distR="0" simplePos="0" relativeHeight="16037376" behindDoc="0" locked="0" layoutInCell="1" allowOverlap="1" wp14:anchorId="0C677D1D" wp14:editId="4053EBC6">
                <wp:simplePos x="0" y="0"/>
                <wp:positionH relativeFrom="page">
                  <wp:posOffset>4014852</wp:posOffset>
                </wp:positionH>
                <wp:positionV relativeFrom="paragraph">
                  <wp:posOffset>105496</wp:posOffset>
                </wp:positionV>
                <wp:extent cx="19050" cy="19050"/>
                <wp:effectExtent l="0" t="0" r="0" b="0"/>
                <wp:wrapNone/>
                <wp:docPr id="1573" name="Group 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74" name="Graphic 157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75" name="Graphic 157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1EDBB4" id="Group 1573" o:spid="_x0000_s1026" alt="&quot;&quot;" style="position:absolute;margin-left:316.15pt;margin-top:8.3pt;width:1.5pt;height:1.5pt;z-index:1603737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">
                <v:shape id="Graphic 157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" path="m12551,l,,,12551r12551,l12551,xe" fillcolor="black" stroked="f">
                  <v:path arrowok="t"/>
                </v:shape>
                <v:shape id="Graphic 157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" path="m12551,6275r,6276l6275,12551,,12551,,6275,,,6275,r6276,l12551,6275xe" filled="f" strokeweight=".17431mm">
                  <v:path arrowok="t"/>
                </v:shape>
                <w10:wrap anchorx="page"/>
              </v:group>
            </w:pict>
          </mc:Fallback>
        </mc:AlternateContent>
      </w:r>
      <w:r>
        <w:rPr>
          <w:spacing w:val="-2"/>
        </w:rPr>
        <w:t xml:space="preserve">More information about repayment deferral or forbearance options </w:t>
      </w:r>
      <w:r>
        <w:t>is available in your promissory note.</w:t>
      </w:r>
    </w:p>
    <w:p w14:paraId="2A265A43" w14:textId="77777777" w:rsidR="005C2A41" w:rsidRDefault="005C2A41">
      <w:pPr>
        <w:pStyle w:val="BodyText"/>
        <w:spacing w:before="24"/>
      </w:pPr>
    </w:p>
    <w:p w14:paraId="1C617450" w14:textId="77777777" w:rsidR="005C2A41" w:rsidRDefault="00863C9F">
      <w:pPr>
        <w:ind w:left="183"/>
        <w:rPr>
          <w:b/>
          <w:sz w:val="16"/>
        </w:rPr>
      </w:pPr>
      <w:r>
        <w:rPr>
          <w:b/>
          <w:spacing w:val="-2"/>
          <w:sz w:val="16"/>
        </w:rPr>
        <w:t>Prepayments:</w:t>
      </w:r>
    </w:p>
    <w:p w14:paraId="61B7EED6"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6037888" behindDoc="0" locked="0" layoutInCell="1" allowOverlap="1" wp14:anchorId="61E0EB1E" wp14:editId="129B03D0">
                <wp:simplePos x="0" y="0"/>
                <wp:positionH relativeFrom="page">
                  <wp:posOffset>4014852</wp:posOffset>
                </wp:positionH>
                <wp:positionV relativeFrom="paragraph">
                  <wp:posOffset>113662</wp:posOffset>
                </wp:positionV>
                <wp:extent cx="19050" cy="19050"/>
                <wp:effectExtent l="0" t="0" r="0" b="0"/>
                <wp:wrapNone/>
                <wp:docPr id="1576" name="Group 1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577" name="Graphic 157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578" name="Graphic 157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98E8A7" id="Group 1576" o:spid="_x0000_s1026" alt="&quot;&quot;" style="position:absolute;margin-left:316.15pt;margin-top:8.95pt;width:1.5pt;height:1.5pt;z-index:1603788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">
                <v:shape id="Graphic 157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" path="m12551,l,,,12551r12551,l12551,xe" fillcolor="black" stroked="f">
                  <v:path arrowok="t"/>
                </v:shape>
                <v:shape id="Graphic 157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" path="m12551,6275r,6276l6275,12551,,12551,,6275,,,6275,r6276,l12551,6275xe" filled="f" strokeweight=".17431mm">
                  <v:path arrowok="t"/>
                </v:shape>
                <w10:wrap anchorx="page"/>
              </v:group>
            </w:pict>
          </mc:Fallback>
        </mc:AlternateContent>
      </w:r>
      <w:r>
        <w:rPr>
          <w:spacing w:val="-2"/>
        </w:rPr>
        <w:t>If</w:t>
      </w:r>
      <w:r>
        <w:rPr>
          <w:spacing w:val="-9"/>
        </w:rPr>
        <w:t xml:space="preserve"> </w:t>
      </w:r>
      <w:r>
        <w:rPr>
          <w:spacing w:val="-2"/>
        </w:rPr>
        <w:t>you</w:t>
      </w:r>
      <w:r>
        <w:rPr>
          <w:spacing w:val="-6"/>
        </w:rPr>
        <w:t xml:space="preserve"> </w:t>
      </w:r>
      <w:r>
        <w:rPr>
          <w:spacing w:val="-2"/>
        </w:rPr>
        <w:t>pay</w:t>
      </w:r>
      <w:r>
        <w:rPr>
          <w:spacing w:val="-7"/>
        </w:rPr>
        <w:t xml:space="preserve"> </w:t>
      </w:r>
      <w:r>
        <w:rPr>
          <w:spacing w:val="-2"/>
        </w:rPr>
        <w:t>the</w:t>
      </w:r>
      <w:r>
        <w:rPr>
          <w:spacing w:val="-7"/>
        </w:rPr>
        <w:t xml:space="preserve"> </w:t>
      </w:r>
      <w:r>
        <w:rPr>
          <w:spacing w:val="-2"/>
        </w:rPr>
        <w:t>loan</w:t>
      </w:r>
      <w:r>
        <w:rPr>
          <w:spacing w:val="-7"/>
        </w:rPr>
        <w:t xml:space="preserve"> </w:t>
      </w:r>
      <w:r>
        <w:rPr>
          <w:spacing w:val="-2"/>
        </w:rPr>
        <w:t>off</w:t>
      </w:r>
      <w:r>
        <w:rPr>
          <w:spacing w:val="-7"/>
        </w:rPr>
        <w:t xml:space="preserve"> </w:t>
      </w:r>
      <w:r>
        <w:rPr>
          <w:spacing w:val="-2"/>
        </w:rPr>
        <w:t>early,</w:t>
      </w:r>
      <w:r>
        <w:rPr>
          <w:spacing w:val="-7"/>
        </w:rPr>
        <w:t xml:space="preserve"> </w:t>
      </w:r>
      <w:r>
        <w:rPr>
          <w:spacing w:val="-2"/>
        </w:rPr>
        <w:t>you</w:t>
      </w:r>
      <w:r>
        <w:rPr>
          <w:spacing w:val="-7"/>
        </w:rPr>
        <w:t xml:space="preserve"> </w:t>
      </w:r>
      <w:r>
        <w:rPr>
          <w:spacing w:val="-2"/>
        </w:rPr>
        <w:t>will</w:t>
      </w:r>
      <w:r>
        <w:rPr>
          <w:spacing w:val="-7"/>
        </w:rPr>
        <w:t xml:space="preserve"> </w:t>
      </w:r>
      <w:r>
        <w:rPr>
          <w:spacing w:val="-2"/>
        </w:rPr>
        <w:t>not</w:t>
      </w:r>
      <w:r>
        <w:rPr>
          <w:spacing w:val="-7"/>
        </w:rPr>
        <w:t xml:space="preserve"> </w:t>
      </w:r>
      <w:r>
        <w:rPr>
          <w:spacing w:val="-2"/>
        </w:rPr>
        <w:t>have</w:t>
      </w:r>
      <w:r>
        <w:rPr>
          <w:spacing w:val="-7"/>
        </w:rPr>
        <w:t xml:space="preserve"> </w:t>
      </w:r>
      <w:r>
        <w:rPr>
          <w:spacing w:val="-2"/>
        </w:rPr>
        <w:t>to</w:t>
      </w:r>
      <w:r>
        <w:rPr>
          <w:spacing w:val="-7"/>
        </w:rPr>
        <w:t xml:space="preserve"> </w:t>
      </w:r>
      <w:r>
        <w:rPr>
          <w:spacing w:val="-2"/>
        </w:rPr>
        <w:t>pay</w:t>
      </w:r>
      <w:r>
        <w:rPr>
          <w:spacing w:val="-7"/>
        </w:rPr>
        <w:t xml:space="preserve"> </w:t>
      </w:r>
      <w:r>
        <w:rPr>
          <w:spacing w:val="-2"/>
        </w:rPr>
        <w:t>a</w:t>
      </w:r>
      <w:r>
        <w:rPr>
          <w:spacing w:val="-5"/>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68527669" w14:textId="77777777" w:rsidR="005C2A41" w:rsidRDefault="005C2A41">
      <w:pPr>
        <w:pStyle w:val="BodyText"/>
      </w:pPr>
    </w:p>
    <w:p w14:paraId="3E957ED9" w14:textId="77777777" w:rsidR="005C2A41" w:rsidRDefault="005C2A41">
      <w:pPr>
        <w:pStyle w:val="BodyText"/>
        <w:spacing w:before="57"/>
      </w:pPr>
    </w:p>
    <w:p w14:paraId="08302978" w14:textId="77777777" w:rsidR="005C2A41" w:rsidRDefault="00863C9F">
      <w:pPr>
        <w:pStyle w:val="BodyText"/>
        <w:spacing w:line="244" w:lineRule="auto"/>
        <w:ind w:left="183" w:right="47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3AB3A3E1" w14:textId="77777777" w:rsidR="005C2A41" w:rsidRDefault="005C2A41">
      <w:pPr>
        <w:pStyle w:val="BodyText"/>
        <w:spacing w:line="244" w:lineRule="auto"/>
        <w:jc w:val="both"/>
        <w:sectPr w:rsidR="005C2A41">
          <w:type w:val="continuous"/>
          <w:pgSz w:w="12240" w:h="15840"/>
          <w:pgMar w:top="1760" w:right="720" w:bottom="340" w:left="720" w:header="0" w:footer="780" w:gutter="0"/>
          <w:cols w:num="2" w:space="720" w:equalWidth="0">
            <w:col w:w="5325" w:space="40"/>
            <w:col w:w="5435"/>
          </w:cols>
        </w:sectPr>
      </w:pPr>
    </w:p>
    <w:p w14:paraId="18A2CCED" w14:textId="77777777" w:rsidR="005C2A41" w:rsidRDefault="005C2A41">
      <w:pPr>
        <w:pStyle w:val="BodyText"/>
        <w:spacing w:before="6"/>
        <w:rPr>
          <w:sz w:val="10"/>
        </w:rPr>
      </w:pPr>
    </w:p>
    <w:p w14:paraId="389C5FF0" w14:textId="77777777" w:rsidR="005C2A41" w:rsidRDefault="00863C9F">
      <w:pPr>
        <w:pStyle w:val="BodyText"/>
        <w:spacing w:line="20" w:lineRule="exact"/>
        <w:ind w:left="438"/>
        <w:rPr>
          <w:sz w:val="2"/>
        </w:rPr>
      </w:pPr>
      <w:r>
        <w:rPr>
          <w:noProof/>
          <w:sz w:val="2"/>
        </w:rPr>
        <mc:AlternateContent>
          <mc:Choice Requires="wpg">
            <w:drawing>
              <wp:inline distT="0" distB="0" distL="0" distR="0" wp14:anchorId="448E666E" wp14:editId="494F14EC">
                <wp:extent cx="6288405" cy="6350"/>
                <wp:effectExtent l="0" t="0" r="0" b="0"/>
                <wp:docPr id="1579" name="Group 1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8405" cy="6350"/>
                          <a:chOff x="0" y="0"/>
                          <a:chExt cx="6288405" cy="6350"/>
                        </a:xfrm>
                      </wpg:grpSpPr>
                      <wps:wsp>
                        <wps:cNvPr id="1580" name="Graphic 1580"/>
                        <wps:cNvSpPr/>
                        <wps:spPr>
                          <a:xfrm>
                            <a:off x="0" y="0"/>
                            <a:ext cx="6288405" cy="6350"/>
                          </a:xfrm>
                          <a:custGeom>
                            <a:avLst/>
                            <a:gdLst/>
                            <a:ahLst/>
                            <a:cxnLst/>
                            <a:rect l="l" t="t" r="r" b="b"/>
                            <a:pathLst>
                              <a:path w="6288405" h="6350">
                                <a:moveTo>
                                  <a:pt x="6288142" y="0"/>
                                </a:moveTo>
                                <a:lnTo>
                                  <a:pt x="0" y="0"/>
                                </a:lnTo>
                                <a:lnTo>
                                  <a:pt x="0" y="6275"/>
                                </a:lnTo>
                                <a:lnTo>
                                  <a:pt x="6288142" y="6275"/>
                                </a:lnTo>
                                <a:lnTo>
                                  <a:pt x="628814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2C3E1F" id="Group 1579" o:spid="_x0000_s1026" alt="&quot;&quot;" style="width:495.15pt;height:.5pt;mso-position-horizontal-relative:char;mso-position-vertical-relative:line" coordsize="628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">
                <v:shape id="Graphic 1580" o:spid="_x0000_s1027" style="position:absolute;width:62884;height:63;visibility:visible;mso-wrap-style:square;v-text-anchor:top" coordsize="6288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" path="m6288142,l,,,6275r6288142,l6288142,xe" fillcolor="black" stroked="f">
                  <v:path arrowok="t"/>
                </v:shape>
                <w10:anchorlock/>
              </v:group>
            </w:pict>
          </mc:Fallback>
        </mc:AlternateContent>
      </w:r>
    </w:p>
    <w:p w14:paraId="62194ABC" w14:textId="77777777" w:rsidR="005C2A41" w:rsidRDefault="00863C9F">
      <w:pPr>
        <w:pStyle w:val="BodyText"/>
        <w:spacing w:before="176" w:line="244" w:lineRule="auto"/>
        <w:ind w:left="438" w:right="492"/>
      </w:pPr>
      <w:r>
        <w:rPr>
          <w:spacing w:val="-4"/>
        </w:rPr>
        <w:t xml:space="preserve">If you change your interest rate type or repayment option choice as described above, the interest rate of the loan and other loan terms may be </w:t>
      </w:r>
      <w:r>
        <w:rPr>
          <w:spacing w:val="-2"/>
        </w:rPr>
        <w:t>changed.</w:t>
      </w:r>
    </w:p>
    <w:p w14:paraId="7F54F23F" w14:textId="77777777" w:rsidR="005C2A41" w:rsidRDefault="005C2A41">
      <w:pPr>
        <w:pStyle w:val="BodyText"/>
        <w:spacing w:before="3"/>
      </w:pPr>
    </w:p>
    <w:p w14:paraId="78DE66ED" w14:textId="77777777" w:rsidR="005C2A41" w:rsidRDefault="00863C9F">
      <w:pPr>
        <w:pStyle w:val="BodyText"/>
        <w:spacing w:before="1" w:line="244" w:lineRule="auto"/>
        <w:ind w:left="438" w:right="709"/>
      </w:pPr>
      <w:r>
        <w:rPr>
          <w:spacing w:val="-4"/>
        </w:rPr>
        <w:t xml:space="preserve">Military Lending Act Disclosure: To receive important disclosures and payment obligation information about this loan verbally, please call 855­ </w:t>
      </w:r>
      <w:r>
        <w:rPr>
          <w:spacing w:val="-2"/>
        </w:rPr>
        <w:t>455­6972.</w:t>
      </w:r>
    </w:p>
    <w:p w14:paraId="071F7EAC" w14:textId="77777777" w:rsidR="005C2A41" w:rsidRDefault="005C2A41">
      <w:pPr>
        <w:pStyle w:val="BodyText"/>
        <w:spacing w:before="3"/>
      </w:pPr>
    </w:p>
    <w:p w14:paraId="5E4B479A" w14:textId="77777777" w:rsidR="005C2A41" w:rsidRDefault="00863C9F">
      <w:pPr>
        <w:pStyle w:val="BodyText"/>
        <w:spacing w:before="1"/>
        <w:ind w:left="43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5"/>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in</w:t>
      </w:r>
      <w:r>
        <w:rPr>
          <w:spacing w:val="-6"/>
        </w:rPr>
        <w:t xml:space="preserve"> </w:t>
      </w:r>
      <w:r>
        <w:rPr>
          <w:spacing w:val="-4"/>
        </w:rPr>
        <w:t>the</w:t>
      </w:r>
      <w:r>
        <w:rPr>
          <w:spacing w:val="-6"/>
        </w:rPr>
        <w:t xml:space="preserve"> </w:t>
      </w:r>
      <w:r>
        <w:rPr>
          <w:spacing w:val="-4"/>
        </w:rPr>
        <w:t>promissory</w:t>
      </w:r>
      <w:r>
        <w:rPr>
          <w:spacing w:val="-5"/>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p w14:paraId="0906C4DA" w14:textId="77777777" w:rsidR="005C2A41" w:rsidRDefault="005C2A41">
      <w:pPr>
        <w:pStyle w:val="BodyText"/>
        <w:sectPr w:rsidR="005C2A41">
          <w:type w:val="continuous"/>
          <w:pgSz w:w="12240" w:h="15840"/>
          <w:pgMar w:top="1760" w:right="720" w:bottom="340" w:left="720" w:header="0" w:footer="780" w:gutter="0"/>
          <w:cols w:space="720"/>
        </w:sectPr>
      </w:pPr>
    </w:p>
    <w:p w14:paraId="63BA93DE" w14:textId="77777777" w:rsidR="005C2A41" w:rsidRDefault="00863C9F">
      <w:pPr>
        <w:pStyle w:val="Heading3"/>
        <w:spacing w:before="85"/>
      </w:pPr>
      <w:bookmarkStart w:id="23" w:name="116677187-01_LAD_GRLW_F_Z_Rev_2.pdf"/>
      <w:bookmarkEnd w:id="23"/>
      <w:r>
        <w:lastRenderedPageBreak/>
        <w:t>Private</w:t>
      </w:r>
      <w:r>
        <w:rPr>
          <w:spacing w:val="18"/>
        </w:rPr>
        <w:t xml:space="preserve"> </w:t>
      </w:r>
      <w:r>
        <w:t>Education</w:t>
      </w:r>
      <w:r>
        <w:rPr>
          <w:spacing w:val="19"/>
        </w:rPr>
        <w:t xml:space="preserve"> </w:t>
      </w:r>
      <w:r>
        <w:t>Loan</w:t>
      </w:r>
      <w:r>
        <w:rPr>
          <w:spacing w:val="19"/>
        </w:rPr>
        <w:t xml:space="preserve"> </w:t>
      </w:r>
      <w:r>
        <w:t>Approval</w:t>
      </w:r>
      <w:r>
        <w:rPr>
          <w:spacing w:val="19"/>
        </w:rPr>
        <w:t xml:space="preserve"> </w:t>
      </w:r>
      <w:r>
        <w:rPr>
          <w:spacing w:val="-2"/>
        </w:rPr>
        <w:t>Disclosure</w:t>
      </w:r>
    </w:p>
    <w:p w14:paraId="07C7A017" w14:textId="77777777" w:rsidR="005C2A41" w:rsidRDefault="00863C9F">
      <w:pPr>
        <w:pStyle w:val="BodyText"/>
        <w:spacing w:before="8"/>
        <w:ind w:right="614"/>
        <w:jc w:val="right"/>
      </w:pPr>
      <w:r>
        <w:t>Page</w:t>
      </w:r>
      <w:r>
        <w:rPr>
          <w:spacing w:val="-9"/>
        </w:rPr>
        <w:t xml:space="preserve"> </w:t>
      </w:r>
      <w:r>
        <w:t>1</w:t>
      </w:r>
      <w:r>
        <w:rPr>
          <w:spacing w:val="-8"/>
        </w:rPr>
        <w:t xml:space="preserve"> </w:t>
      </w:r>
      <w:r>
        <w:t>of</w:t>
      </w:r>
      <w:r>
        <w:rPr>
          <w:spacing w:val="-8"/>
        </w:rPr>
        <w:t xml:space="preserve"> </w:t>
      </w:r>
      <w:r>
        <w:rPr>
          <w:spacing w:val="-10"/>
        </w:rPr>
        <w:t>2</w:t>
      </w:r>
    </w:p>
    <w:p w14:paraId="1055502D" w14:textId="77777777" w:rsidR="005C2A41" w:rsidRDefault="00863C9F">
      <w:pPr>
        <w:pStyle w:val="BodyText"/>
        <w:spacing w:before="3"/>
        <w:rPr>
          <w:sz w:val="5"/>
        </w:rPr>
      </w:pPr>
      <w:r>
        <w:rPr>
          <w:noProof/>
          <w:sz w:val="5"/>
        </w:rPr>
        <mc:AlternateContent>
          <mc:Choice Requires="wps">
            <w:drawing>
              <wp:anchor distT="0" distB="0" distL="0" distR="0" simplePos="0" relativeHeight="487897600" behindDoc="1" locked="0" layoutInCell="1" allowOverlap="1" wp14:anchorId="5CF55382" wp14:editId="0118C32A">
                <wp:simplePos x="0" y="0"/>
                <wp:positionH relativeFrom="page">
                  <wp:posOffset>754682</wp:posOffset>
                </wp:positionH>
                <wp:positionV relativeFrom="paragraph">
                  <wp:posOffset>54028</wp:posOffset>
                </wp:positionV>
                <wp:extent cx="6263640" cy="38100"/>
                <wp:effectExtent l="0" t="0" r="0" b="0"/>
                <wp:wrapTopAndBottom/>
                <wp:docPr id="1584" name="Graphic 1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38100"/>
                        </a:xfrm>
                        <a:custGeom>
                          <a:avLst/>
                          <a:gdLst/>
                          <a:ahLst/>
                          <a:cxnLst/>
                          <a:rect l="l" t="t" r="r" b="b"/>
                          <a:pathLst>
                            <a:path w="6263640" h="38100">
                              <a:moveTo>
                                <a:pt x="6263039" y="0"/>
                              </a:moveTo>
                              <a:lnTo>
                                <a:pt x="0" y="0"/>
                              </a:lnTo>
                              <a:lnTo>
                                <a:pt x="0" y="37653"/>
                              </a:lnTo>
                              <a:lnTo>
                                <a:pt x="6263039" y="37653"/>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D1108" id="Graphic 1584" o:spid="_x0000_s1026" alt="&quot;&quot;" style="position:absolute;margin-left:59.4pt;margin-top:4.25pt;width:493.2pt;height:3pt;z-index:-15418880;visibility:visible;mso-wrap-style:square;mso-wrap-distance-left:0;mso-wrap-distance-top:0;mso-wrap-distance-right:0;mso-wrap-distance-bottom:0;mso-position-horizontal:absolute;mso-position-horizontal-relative:page;mso-position-vertical:absolute;mso-position-vertical-relative:text;v-text-anchor:top" coordsize="62636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" path="m6263039,l,,,37653r6263039,l6263039,xe" fillcolor="black" stroked="f">
                <v:path arrowok="t"/>
                <w10:wrap type="topAndBottom" anchorx="page"/>
              </v:shape>
            </w:pict>
          </mc:Fallback>
        </mc:AlternateContent>
      </w:r>
    </w:p>
    <w:p w14:paraId="33F17C34" w14:textId="77777777" w:rsidR="005C2A41" w:rsidRDefault="005C2A41">
      <w:pPr>
        <w:pStyle w:val="BodyText"/>
        <w:spacing w:before="1"/>
        <w:rPr>
          <w:sz w:val="6"/>
        </w:rPr>
      </w:pPr>
    </w:p>
    <w:p w14:paraId="5236B706" w14:textId="77777777" w:rsidR="005C2A41" w:rsidRDefault="005C2A41">
      <w:pPr>
        <w:pStyle w:val="BodyText"/>
        <w:rPr>
          <w:sz w:val="6"/>
        </w:rPr>
        <w:sectPr w:rsidR="005C2A41">
          <w:headerReference w:type="even" r:id="rId262"/>
          <w:headerReference w:type="default" r:id="rId263"/>
          <w:pgSz w:w="12240" w:h="15840"/>
          <w:pgMar w:top="500" w:right="720" w:bottom="400" w:left="720" w:header="312" w:footer="0" w:gutter="0"/>
          <w:cols w:space="720"/>
        </w:sectPr>
      </w:pPr>
    </w:p>
    <w:p w14:paraId="18183CBF" w14:textId="77777777" w:rsidR="005C2A41" w:rsidRDefault="00863C9F">
      <w:pPr>
        <w:pStyle w:val="Heading5"/>
        <w:spacing w:before="78" w:line="256" w:lineRule="auto"/>
        <w:ind w:left="498" w:right="38"/>
      </w:pPr>
      <w:r>
        <w:rPr>
          <w:spacing w:val="-2"/>
          <w:w w:val="105"/>
        </w:rPr>
        <w:t>Sallie</w:t>
      </w:r>
      <w:r>
        <w:rPr>
          <w:spacing w:val="-13"/>
          <w:w w:val="105"/>
        </w:rPr>
        <w:t xml:space="preserve"> </w:t>
      </w:r>
      <w:r>
        <w:rPr>
          <w:spacing w:val="-2"/>
          <w:w w:val="105"/>
        </w:rPr>
        <w:t>Mae</w:t>
      </w:r>
      <w:r>
        <w:rPr>
          <w:spacing w:val="-13"/>
          <w:w w:val="105"/>
        </w:rPr>
        <w:t xml:space="preserve"> </w:t>
      </w:r>
      <w:r>
        <w:rPr>
          <w:spacing w:val="-2"/>
          <w:w w:val="105"/>
        </w:rPr>
        <w:t>Law</w:t>
      </w:r>
      <w:r>
        <w:rPr>
          <w:spacing w:val="-12"/>
          <w:w w:val="105"/>
        </w:rPr>
        <w:t xml:space="preserve"> </w:t>
      </w:r>
      <w:r>
        <w:rPr>
          <w:spacing w:val="-2"/>
          <w:w w:val="105"/>
        </w:rPr>
        <w:t xml:space="preserve">School </w:t>
      </w:r>
      <w:r>
        <w:rPr>
          <w:spacing w:val="-4"/>
          <w:w w:val="105"/>
        </w:rPr>
        <w:t>Loan</w:t>
      </w:r>
    </w:p>
    <w:p w14:paraId="74DF1D83" w14:textId="77777777" w:rsidR="005C2A41" w:rsidRDefault="00863C9F">
      <w:pPr>
        <w:tabs>
          <w:tab w:val="left" w:pos="5399"/>
        </w:tabs>
        <w:spacing w:before="76"/>
        <w:ind w:left="498"/>
        <w:rPr>
          <w:b/>
          <w:sz w:val="16"/>
        </w:rPr>
      </w:pPr>
      <w:r>
        <w:br w:type="column"/>
      </w:r>
      <w:r>
        <w:rPr>
          <w:b/>
          <w:spacing w:val="-2"/>
          <w:sz w:val="16"/>
        </w:rPr>
        <w:t>BORROWER:</w:t>
      </w:r>
      <w:r>
        <w:rPr>
          <w:b/>
          <w:sz w:val="16"/>
        </w:rPr>
        <w:tab/>
      </w:r>
      <w:r>
        <w:rPr>
          <w:b/>
          <w:spacing w:val="-2"/>
          <w:sz w:val="16"/>
        </w:rPr>
        <w:t>CREDITOR:</w:t>
      </w:r>
    </w:p>
    <w:p w14:paraId="2E7C1849" w14:textId="77777777" w:rsidR="005C2A41" w:rsidRDefault="00863C9F">
      <w:pPr>
        <w:pStyle w:val="BodyText"/>
        <w:spacing w:before="14"/>
        <w:ind w:left="5400"/>
      </w:pPr>
      <w:r>
        <w:rPr>
          <w:spacing w:val="-2"/>
        </w:rPr>
        <w:t>Sallie</w:t>
      </w:r>
      <w:r>
        <w:rPr>
          <w:spacing w:val="-9"/>
        </w:rPr>
        <w:t xml:space="preserve"> </w:t>
      </w:r>
      <w:r>
        <w:rPr>
          <w:spacing w:val="-2"/>
        </w:rPr>
        <w:t>Mae</w:t>
      </w:r>
      <w:r>
        <w:rPr>
          <w:spacing w:val="-8"/>
        </w:rPr>
        <w:t xml:space="preserve"> </w:t>
      </w:r>
      <w:r>
        <w:rPr>
          <w:spacing w:val="-4"/>
        </w:rPr>
        <w:t>Bank</w:t>
      </w:r>
    </w:p>
    <w:p w14:paraId="69BC7F5C" w14:textId="77777777" w:rsidR="005C2A41" w:rsidRDefault="00863C9F">
      <w:pPr>
        <w:pStyle w:val="BodyText"/>
        <w:spacing w:before="4"/>
        <w:ind w:left="5400"/>
      </w:pPr>
      <w:r>
        <w:rPr>
          <w:spacing w:val="-2"/>
        </w:rPr>
        <w:t>P.O.</w:t>
      </w:r>
      <w:r>
        <w:rPr>
          <w:spacing w:val="-8"/>
        </w:rPr>
        <w:t xml:space="preserve"> </w:t>
      </w:r>
      <w:r>
        <w:rPr>
          <w:spacing w:val="-2"/>
        </w:rPr>
        <w:t>Box</w:t>
      </w:r>
      <w:r>
        <w:rPr>
          <w:spacing w:val="-8"/>
        </w:rPr>
        <w:t xml:space="preserve"> </w:t>
      </w:r>
      <w:r>
        <w:rPr>
          <w:spacing w:val="-4"/>
        </w:rPr>
        <w:t>3319</w:t>
      </w:r>
    </w:p>
    <w:p w14:paraId="7F6EDA43" w14:textId="77777777" w:rsidR="005C2A41" w:rsidRDefault="00863C9F">
      <w:pPr>
        <w:pStyle w:val="BodyText"/>
        <w:spacing w:before="3"/>
        <w:ind w:left="5400"/>
      </w:pPr>
      <w:r>
        <w:rPr>
          <w:spacing w:val="-4"/>
        </w:rPr>
        <w:t>Wilmington,</w:t>
      </w:r>
      <w:r>
        <w:rPr>
          <w:spacing w:val="-3"/>
        </w:rPr>
        <w:t xml:space="preserve"> </w:t>
      </w:r>
      <w:r>
        <w:rPr>
          <w:spacing w:val="-4"/>
        </w:rPr>
        <w:t>DE</w:t>
      </w:r>
      <w:r>
        <w:rPr>
          <w:spacing w:val="2"/>
        </w:rPr>
        <w:t xml:space="preserve"> </w:t>
      </w:r>
      <w:r>
        <w:rPr>
          <w:spacing w:val="-4"/>
        </w:rPr>
        <w:t>19804</w:t>
      </w:r>
    </w:p>
    <w:p w14:paraId="5AB8477B" w14:textId="77777777" w:rsidR="005C2A41" w:rsidRDefault="005C2A41">
      <w:pPr>
        <w:pStyle w:val="BodyText"/>
        <w:sectPr w:rsidR="005C2A41">
          <w:type w:val="continuous"/>
          <w:pgSz w:w="12240" w:h="15840"/>
          <w:pgMar w:top="1760" w:right="720" w:bottom="340" w:left="720" w:header="312" w:footer="0" w:gutter="0"/>
          <w:cols w:num="2" w:space="720" w:equalWidth="0">
            <w:col w:w="2732" w:space="223"/>
            <w:col w:w="7845"/>
          </w:cols>
        </w:sectPr>
      </w:pPr>
    </w:p>
    <w:p w14:paraId="6A9B1F5C" w14:textId="77777777" w:rsidR="005C2A41" w:rsidRDefault="00863C9F">
      <w:pPr>
        <w:pStyle w:val="Heading1"/>
        <w:tabs>
          <w:tab w:val="left" w:pos="10311"/>
        </w:tabs>
        <w:spacing w:before="279"/>
        <w:rPr>
          <w:u w:val="none"/>
        </w:rPr>
      </w:pPr>
      <w:r>
        <w:rPr>
          <w:spacing w:val="-20"/>
          <w:u w:val="thick"/>
        </w:rPr>
        <w:t xml:space="preserve"> </w:t>
      </w:r>
      <w:r>
        <w:rPr>
          <w:u w:val="thick"/>
        </w:rPr>
        <w:t>Loan</w:t>
      </w:r>
      <w:r>
        <w:rPr>
          <w:spacing w:val="18"/>
          <w:u w:val="thick"/>
        </w:rPr>
        <w:t xml:space="preserve"> </w:t>
      </w:r>
      <w:r>
        <w:rPr>
          <w:u w:val="thick"/>
        </w:rPr>
        <w:t>Rates</w:t>
      </w:r>
      <w:r>
        <w:rPr>
          <w:spacing w:val="17"/>
          <w:u w:val="thick"/>
        </w:rPr>
        <w:t xml:space="preserve"> </w:t>
      </w:r>
      <w:r>
        <w:rPr>
          <w:u w:val="thick"/>
        </w:rPr>
        <w:t>&amp;</w:t>
      </w:r>
      <w:r>
        <w:rPr>
          <w:spacing w:val="17"/>
          <w:u w:val="thick"/>
        </w:rPr>
        <w:t xml:space="preserve"> </w:t>
      </w:r>
      <w:r>
        <w:rPr>
          <w:u w:val="thick"/>
        </w:rPr>
        <w:t>Estimated</w:t>
      </w:r>
      <w:r>
        <w:rPr>
          <w:spacing w:val="18"/>
          <w:u w:val="thick"/>
        </w:rPr>
        <w:t xml:space="preserve"> </w:t>
      </w:r>
      <w:r>
        <w:rPr>
          <w:u w:val="thick"/>
        </w:rPr>
        <w:t>Total</w:t>
      </w:r>
      <w:r>
        <w:rPr>
          <w:spacing w:val="17"/>
          <w:u w:val="thick"/>
        </w:rPr>
        <w:t xml:space="preserve"> </w:t>
      </w:r>
      <w:r>
        <w:rPr>
          <w:spacing w:val="-2"/>
          <w:u w:val="thick"/>
        </w:rPr>
        <w:t>Costs</w:t>
      </w:r>
      <w:r>
        <w:rPr>
          <w:u w:val="thick"/>
        </w:rPr>
        <w:tab/>
      </w:r>
    </w:p>
    <w:p w14:paraId="5C0EF8EB" w14:textId="77777777" w:rsidR="005C2A41" w:rsidRDefault="00863C9F">
      <w:pPr>
        <w:tabs>
          <w:tab w:val="left" w:pos="3097"/>
          <w:tab w:val="left" w:pos="5587"/>
          <w:tab w:val="left" w:pos="8068"/>
        </w:tabs>
        <w:spacing w:before="169" w:after="16"/>
        <w:ind w:left="606"/>
        <w:rPr>
          <w:b/>
          <w:sz w:val="16"/>
        </w:rPr>
      </w:pPr>
      <w:r>
        <w:rPr>
          <w:b/>
          <w:spacing w:val="-2"/>
          <w:sz w:val="16"/>
        </w:rPr>
        <w:t>Total</w:t>
      </w:r>
      <w:r>
        <w:rPr>
          <w:b/>
          <w:spacing w:val="-5"/>
          <w:sz w:val="16"/>
        </w:rPr>
        <w:t xml:space="preserve"> </w:t>
      </w:r>
      <w:r>
        <w:rPr>
          <w:b/>
          <w:spacing w:val="-2"/>
          <w:sz w:val="16"/>
        </w:rPr>
        <w:t>Loan</w:t>
      </w:r>
      <w:r>
        <w:rPr>
          <w:b/>
          <w:spacing w:val="-4"/>
          <w:sz w:val="16"/>
        </w:rPr>
        <w:t xml:space="preserve"> </w:t>
      </w:r>
      <w:r>
        <w:rPr>
          <w:b/>
          <w:spacing w:val="-2"/>
          <w:sz w:val="16"/>
        </w:rPr>
        <w:t>Amount</w:t>
      </w:r>
      <w:r>
        <w:rPr>
          <w:b/>
          <w:sz w:val="16"/>
        </w:rPr>
        <w:tab/>
      </w:r>
      <w:r>
        <w:rPr>
          <w:b/>
          <w:spacing w:val="-2"/>
          <w:sz w:val="16"/>
        </w:rPr>
        <w:t>Interest</w:t>
      </w:r>
      <w:r>
        <w:rPr>
          <w:b/>
          <w:spacing w:val="-6"/>
          <w:sz w:val="16"/>
        </w:rPr>
        <w:t xml:space="preserve"> </w:t>
      </w:r>
      <w:r>
        <w:rPr>
          <w:b/>
          <w:spacing w:val="-4"/>
          <w:sz w:val="16"/>
        </w:rPr>
        <w:t>Rate</w:t>
      </w:r>
      <w:r>
        <w:rPr>
          <w:b/>
          <w:sz w:val="16"/>
        </w:rPr>
        <w:tab/>
      </w:r>
      <w:r>
        <w:rPr>
          <w:b/>
          <w:spacing w:val="-2"/>
          <w:sz w:val="16"/>
        </w:rPr>
        <w:t>Finance</w:t>
      </w:r>
      <w:r>
        <w:rPr>
          <w:b/>
          <w:spacing w:val="1"/>
          <w:sz w:val="16"/>
        </w:rPr>
        <w:t xml:space="preserve"> </w:t>
      </w:r>
      <w:r>
        <w:rPr>
          <w:b/>
          <w:spacing w:val="-2"/>
          <w:sz w:val="16"/>
        </w:rPr>
        <w:t>Charge</w:t>
      </w:r>
      <w:r>
        <w:rPr>
          <w:b/>
          <w:sz w:val="16"/>
        </w:rPr>
        <w:tab/>
        <w:t>Total</w:t>
      </w:r>
      <w:r>
        <w:rPr>
          <w:b/>
          <w:spacing w:val="-10"/>
          <w:sz w:val="16"/>
        </w:rPr>
        <w:t xml:space="preserve"> </w:t>
      </w:r>
      <w:r>
        <w:rPr>
          <w:b/>
          <w:sz w:val="16"/>
        </w:rPr>
        <w:t>of</w:t>
      </w:r>
      <w:r>
        <w:rPr>
          <w:b/>
          <w:spacing w:val="-10"/>
          <w:sz w:val="16"/>
        </w:rPr>
        <w:t xml:space="preserve"> </w:t>
      </w:r>
      <w:r>
        <w:rPr>
          <w:b/>
          <w:spacing w:val="-2"/>
          <w:sz w:val="16"/>
        </w:rPr>
        <w:t>Payments</w:t>
      </w:r>
    </w:p>
    <w:p w14:paraId="457029CF" w14:textId="77777777" w:rsidR="005C2A41" w:rsidRDefault="00863C9F">
      <w:pPr>
        <w:ind w:left="507"/>
        <w:rPr>
          <w:sz w:val="20"/>
        </w:rPr>
      </w:pPr>
      <w:r>
        <w:rPr>
          <w:noProof/>
          <w:sz w:val="20"/>
        </w:rPr>
        <mc:AlternateContent>
          <mc:Choice Requires="wps">
            <w:drawing>
              <wp:inline distT="0" distB="0" distL="0" distR="0" wp14:anchorId="4BB5D9D0" wp14:editId="1A71CDAB">
                <wp:extent cx="1462405" cy="558800"/>
                <wp:effectExtent l="9525" t="0" r="0" b="3175"/>
                <wp:docPr id="1585" name="Text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2405" cy="558800"/>
                        </a:xfrm>
                        <a:prstGeom prst="rect">
                          <a:avLst/>
                        </a:prstGeom>
                        <a:ln w="6275">
                          <a:solidFill>
                            <a:srgbClr val="000000"/>
                          </a:solidFill>
                          <a:prstDash val="solid"/>
                        </a:ln>
                      </wps:spPr>
                      <wps:txbx>
                        <w:txbxContent>
                          <w:p w14:paraId="64F0C663" w14:textId="77777777" w:rsidR="005C2A41" w:rsidRDefault="00863C9F">
                            <w:pPr>
                              <w:spacing w:before="280"/>
                              <w:ind w:left="474"/>
                              <w:rPr>
                                <w:sz w:val="26"/>
                              </w:rPr>
                            </w:pPr>
                            <w:r>
                              <w:rPr>
                                <w:spacing w:val="-2"/>
                                <w:sz w:val="26"/>
                              </w:rPr>
                              <w:t>$37,116.00</w:t>
                            </w:r>
                          </w:p>
                        </w:txbxContent>
                      </wps:txbx>
                      <wps:bodyPr wrap="square" lIns="0" tIns="0" rIns="0" bIns="0" rtlCol="0">
                        <a:noAutofit/>
                      </wps:bodyPr>
                    </wps:wsp>
                  </a:graphicData>
                </a:graphic>
              </wp:inline>
            </w:drawing>
          </mc:Choice>
          <mc:Fallback>
            <w:pict>
              <v:shape w14:anchorId="4BB5D9D0" id="Textbox 1585" o:spid="_x0000_s1297" type="#_x0000_t202" style="width:115.1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" filled="f" strokeweight=".17431mm">
                <v:path arrowok="t"/>
                <v:textbox inset="0,0,0,0">
                  <w:txbxContent>
                    <w:p w14:paraId="64F0C663" w14:textId="77777777" w:rsidR="005C2A41" w:rsidRDefault="00863C9F">
                      <w:pPr>
                        <w:spacing w:before="280"/>
                        <w:ind w:left="474"/>
                        <w:rPr>
                          <w:sz w:val="26"/>
                        </w:rPr>
                      </w:pPr>
                      <w:r>
                        <w:rPr>
                          <w:spacing w:val="-2"/>
                          <w:sz w:val="26"/>
                        </w:rPr>
                        <w:t>$37,116.00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1AEBC914" wp14:editId="628DC155">
                <wp:extent cx="1437640" cy="534035"/>
                <wp:effectExtent l="19050" t="9525" r="10159" b="18415"/>
                <wp:docPr id="1586" name="Text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4E706DDE" w14:textId="77777777" w:rsidR="005C2A41" w:rsidRDefault="00863C9F">
                            <w:pPr>
                              <w:spacing w:before="240"/>
                              <w:ind w:left="583"/>
                              <w:rPr>
                                <w:sz w:val="26"/>
                              </w:rPr>
                            </w:pPr>
                            <w:r>
                              <w:rPr>
                                <w:spacing w:val="-2"/>
                                <w:sz w:val="26"/>
                              </w:rPr>
                              <w:t>14.500%</w:t>
                            </w:r>
                          </w:p>
                        </w:txbxContent>
                      </wps:txbx>
                      <wps:bodyPr wrap="square" lIns="0" tIns="0" rIns="0" bIns="0" rtlCol="0">
                        <a:noAutofit/>
                      </wps:bodyPr>
                    </wps:wsp>
                  </a:graphicData>
                </a:graphic>
              </wp:inline>
            </w:drawing>
          </mc:Choice>
          <mc:Fallback>
            <w:pict>
              <v:shape w14:anchorId="1AEBC914" id="Textbox 1586" o:spid="_x0000_s1298"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" filled="f" strokeweight=".87158mm">
                <v:path arrowok="t"/>
                <v:textbox inset="0,0,0,0">
                  <w:txbxContent>
                    <w:p w14:paraId="4E706DDE" w14:textId="77777777" w:rsidR="005C2A41" w:rsidRDefault="00863C9F">
                      <w:pPr>
                        <w:spacing w:before="240"/>
                        <w:ind w:left="583"/>
                        <w:rPr>
                          <w:sz w:val="26"/>
                        </w:rPr>
                      </w:pPr>
                      <w:r>
                        <w:rPr>
                          <w:spacing w:val="-2"/>
                          <w:sz w:val="26"/>
                        </w:rPr>
                        <w:t>14.500%</w:t>
                      </w:r>
                    </w:p>
                  </w:txbxContent>
                </v:textbox>
                <w10:anchorlock/>
              </v:shape>
            </w:pict>
          </mc:Fallback>
        </mc:AlternateContent>
      </w:r>
      <w:r>
        <w:rPr>
          <w:rFonts w:ascii="Times New Roman"/>
          <w:spacing w:val="114"/>
          <w:sz w:val="20"/>
        </w:rPr>
        <w:t xml:space="preserve"> </w:t>
      </w:r>
      <w:r>
        <w:rPr>
          <w:noProof/>
          <w:spacing w:val="114"/>
          <w:sz w:val="20"/>
        </w:rPr>
        <mc:AlternateContent>
          <mc:Choice Requires="wps">
            <w:drawing>
              <wp:inline distT="0" distB="0" distL="0" distR="0" wp14:anchorId="733EB524" wp14:editId="47B8090F">
                <wp:extent cx="1437640" cy="534035"/>
                <wp:effectExtent l="19050" t="9525" r="10159" b="18415"/>
                <wp:docPr id="1587" name="Text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534035"/>
                        </a:xfrm>
                        <a:prstGeom prst="rect">
                          <a:avLst/>
                        </a:prstGeom>
                        <a:ln w="31377">
                          <a:solidFill>
                            <a:srgbClr val="000000"/>
                          </a:solidFill>
                          <a:prstDash val="solid"/>
                        </a:ln>
                      </wps:spPr>
                      <wps:txbx>
                        <w:txbxContent>
                          <w:p w14:paraId="3EEA72DF" w14:textId="77777777" w:rsidR="005C2A41" w:rsidRDefault="00863C9F">
                            <w:pPr>
                              <w:spacing w:before="240"/>
                              <w:ind w:left="434"/>
                              <w:rPr>
                                <w:sz w:val="26"/>
                              </w:rPr>
                            </w:pPr>
                            <w:r>
                              <w:rPr>
                                <w:spacing w:val="-2"/>
                                <w:sz w:val="26"/>
                              </w:rPr>
                              <w:t>$72,301.40</w:t>
                            </w:r>
                          </w:p>
                        </w:txbxContent>
                      </wps:txbx>
                      <wps:bodyPr wrap="square" lIns="0" tIns="0" rIns="0" bIns="0" rtlCol="0">
                        <a:noAutofit/>
                      </wps:bodyPr>
                    </wps:wsp>
                  </a:graphicData>
                </a:graphic>
              </wp:inline>
            </w:drawing>
          </mc:Choice>
          <mc:Fallback>
            <w:pict>
              <v:shape w14:anchorId="733EB524" id="Textbox 1587" o:spid="_x0000_s1299" type="#_x0000_t202" style="width:113.2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" filled="f" strokeweight=".87158mm">
                <v:path arrowok="t"/>
                <v:textbox inset="0,0,0,0">
                  <w:txbxContent>
                    <w:p w14:paraId="3EEA72DF" w14:textId="77777777" w:rsidR="005C2A41" w:rsidRDefault="00863C9F">
                      <w:pPr>
                        <w:spacing w:before="240"/>
                        <w:ind w:left="434"/>
                        <w:rPr>
                          <w:sz w:val="26"/>
                        </w:rPr>
                      </w:pPr>
                      <w:r>
                        <w:rPr>
                          <w:spacing w:val="-2"/>
                          <w:sz w:val="26"/>
                        </w:rPr>
                        <w:t>$72,301.40</w:t>
                      </w:r>
                    </w:p>
                  </w:txbxContent>
                </v:textbox>
                <w10:anchorlock/>
              </v:shape>
            </w:pict>
          </mc:Fallback>
        </mc:AlternateContent>
      </w:r>
      <w:r>
        <w:rPr>
          <w:rFonts w:ascii="Times New Roman"/>
          <w:spacing w:val="105"/>
          <w:sz w:val="20"/>
        </w:rPr>
        <w:t xml:space="preserve"> </w:t>
      </w:r>
      <w:r>
        <w:rPr>
          <w:noProof/>
          <w:spacing w:val="105"/>
          <w:sz w:val="20"/>
        </w:rPr>
        <mc:AlternateContent>
          <mc:Choice Requires="wps">
            <w:drawing>
              <wp:inline distT="0" distB="0" distL="0" distR="0" wp14:anchorId="7A405C56" wp14:editId="122351EC">
                <wp:extent cx="1456055" cy="558800"/>
                <wp:effectExtent l="9525" t="0" r="1269" b="3175"/>
                <wp:docPr id="1588" name="Textbox 1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558800"/>
                        </a:xfrm>
                        <a:prstGeom prst="rect">
                          <a:avLst/>
                        </a:prstGeom>
                        <a:ln w="6275">
                          <a:solidFill>
                            <a:srgbClr val="000000"/>
                          </a:solidFill>
                          <a:prstDash val="solid"/>
                        </a:ln>
                      </wps:spPr>
                      <wps:txbx>
                        <w:txbxContent>
                          <w:p w14:paraId="6573DA4B" w14:textId="77777777" w:rsidR="005C2A41" w:rsidRDefault="00863C9F">
                            <w:pPr>
                              <w:spacing w:before="280"/>
                              <w:ind w:left="395"/>
                              <w:rPr>
                                <w:sz w:val="26"/>
                              </w:rPr>
                            </w:pPr>
                            <w:r>
                              <w:rPr>
                                <w:spacing w:val="-2"/>
                                <w:sz w:val="26"/>
                              </w:rPr>
                              <w:t>$109,417.40</w:t>
                            </w:r>
                          </w:p>
                        </w:txbxContent>
                      </wps:txbx>
                      <wps:bodyPr wrap="square" lIns="0" tIns="0" rIns="0" bIns="0" rtlCol="0">
                        <a:noAutofit/>
                      </wps:bodyPr>
                    </wps:wsp>
                  </a:graphicData>
                </a:graphic>
              </wp:inline>
            </w:drawing>
          </mc:Choice>
          <mc:Fallback>
            <w:pict>
              <v:shape w14:anchorId="7A405C56" id="Textbox 1588" o:spid="_x0000_s1300" type="#_x0000_t202" style="width:114.65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" filled="f" strokeweight=".17431mm">
                <v:path arrowok="t"/>
                <v:textbox inset="0,0,0,0">
                  <w:txbxContent>
                    <w:p w14:paraId="6573DA4B" w14:textId="77777777" w:rsidR="005C2A41" w:rsidRDefault="00863C9F">
                      <w:pPr>
                        <w:spacing w:before="280"/>
                        <w:ind w:left="395"/>
                        <w:rPr>
                          <w:sz w:val="26"/>
                        </w:rPr>
                      </w:pPr>
                      <w:r>
                        <w:rPr>
                          <w:spacing w:val="-2"/>
                          <w:sz w:val="26"/>
                        </w:rPr>
                        <w:t>$109,417.40</w:t>
                      </w:r>
                    </w:p>
                  </w:txbxContent>
                </v:textbox>
                <w10:anchorlock/>
              </v:shape>
            </w:pict>
          </mc:Fallback>
        </mc:AlternateContent>
      </w:r>
    </w:p>
    <w:p w14:paraId="7B00CD40" w14:textId="77777777" w:rsidR="005C2A41" w:rsidRDefault="005C2A41">
      <w:pPr>
        <w:rPr>
          <w:sz w:val="20"/>
        </w:rPr>
        <w:sectPr w:rsidR="005C2A41">
          <w:type w:val="continuous"/>
          <w:pgSz w:w="12240" w:h="15840"/>
          <w:pgMar w:top="1760" w:right="720" w:bottom="340" w:left="720" w:header="312" w:footer="0" w:gutter="0"/>
          <w:cols w:space="720"/>
        </w:sectPr>
      </w:pPr>
    </w:p>
    <w:p w14:paraId="68CF1565" w14:textId="77777777" w:rsidR="005C2A41" w:rsidRDefault="00863C9F">
      <w:pPr>
        <w:pStyle w:val="BodyText"/>
        <w:spacing w:before="2" w:line="244" w:lineRule="auto"/>
        <w:ind w:left="606" w:right="84"/>
      </w:pPr>
      <w:r>
        <w:rPr>
          <w:spacing w:val="-6"/>
        </w:rPr>
        <w:t>The</w:t>
      </w:r>
      <w:r>
        <w:rPr>
          <w:spacing w:val="-8"/>
        </w:rPr>
        <w:t xml:space="preserve"> </w:t>
      </w:r>
      <w:r>
        <w:rPr>
          <w:spacing w:val="-6"/>
        </w:rPr>
        <w:t>total</w:t>
      </w:r>
      <w:r>
        <w:rPr>
          <w:spacing w:val="-8"/>
        </w:rPr>
        <w:t xml:space="preserve"> </w:t>
      </w:r>
      <w:r>
        <w:rPr>
          <w:spacing w:val="-6"/>
        </w:rPr>
        <w:t>amount</w:t>
      </w:r>
      <w:r>
        <w:rPr>
          <w:spacing w:val="-8"/>
        </w:rPr>
        <w:t xml:space="preserve"> </w:t>
      </w:r>
      <w:r>
        <w:rPr>
          <w:spacing w:val="-6"/>
        </w:rPr>
        <w:t>you</w:t>
      </w:r>
      <w:r>
        <w:rPr>
          <w:spacing w:val="-8"/>
        </w:rPr>
        <w:t xml:space="preserve"> </w:t>
      </w:r>
      <w:r>
        <w:rPr>
          <w:spacing w:val="-6"/>
        </w:rPr>
        <w:t>are</w:t>
      </w:r>
      <w:r>
        <w:rPr>
          <w:spacing w:val="-2"/>
        </w:rPr>
        <w:t xml:space="preserve"> borrowing.</w:t>
      </w:r>
    </w:p>
    <w:p w14:paraId="6B74BB59" w14:textId="77777777" w:rsidR="005C2A41" w:rsidRDefault="005C2A41">
      <w:pPr>
        <w:pStyle w:val="BodyText"/>
        <w:spacing w:before="183"/>
      </w:pPr>
    </w:p>
    <w:p w14:paraId="7844489A" w14:textId="77777777" w:rsidR="005C2A41" w:rsidRDefault="00863C9F">
      <w:pPr>
        <w:pStyle w:val="Heading6"/>
        <w:spacing w:line="326" w:lineRule="auto"/>
      </w:pPr>
      <w:r>
        <w:rPr>
          <w:spacing w:val="-2"/>
          <w:w w:val="105"/>
        </w:rPr>
        <w:t>ITEMIZATION</w:t>
      </w:r>
      <w:r>
        <w:rPr>
          <w:spacing w:val="-12"/>
          <w:w w:val="105"/>
        </w:rPr>
        <w:t xml:space="preserve"> </w:t>
      </w:r>
      <w:r>
        <w:rPr>
          <w:spacing w:val="-2"/>
          <w:w w:val="105"/>
        </w:rPr>
        <w:t>OF</w:t>
      </w:r>
      <w:r>
        <w:rPr>
          <w:spacing w:val="-12"/>
          <w:w w:val="105"/>
        </w:rPr>
        <w:t xml:space="preserve"> </w:t>
      </w:r>
      <w:r>
        <w:rPr>
          <w:spacing w:val="-2"/>
          <w:w w:val="105"/>
        </w:rPr>
        <w:t>AMOUNT FINANCED</w:t>
      </w:r>
    </w:p>
    <w:p w14:paraId="6EA24523" w14:textId="77777777" w:rsidR="005C2A41" w:rsidRDefault="00863C9F">
      <w:pPr>
        <w:pStyle w:val="BodyText"/>
        <w:tabs>
          <w:tab w:val="left" w:pos="2524"/>
        </w:tabs>
        <w:spacing w:before="2" w:line="244" w:lineRule="auto"/>
        <w:ind w:left="2524" w:right="168" w:hanging="2491"/>
      </w:pPr>
      <w:r>
        <w:br w:type="column"/>
      </w:r>
      <w:r>
        <w:t>Your interest rate.</w:t>
      </w:r>
      <w:r>
        <w:tab/>
      </w:r>
      <w:r>
        <w:rPr>
          <w:spacing w:val="-4"/>
        </w:rPr>
        <w:t>The</w:t>
      </w:r>
      <w:r>
        <w:rPr>
          <w:spacing w:val="-8"/>
        </w:rPr>
        <w:t xml:space="preserve"> </w:t>
      </w:r>
      <w:proofErr w:type="gramStart"/>
      <w:r>
        <w:rPr>
          <w:spacing w:val="-4"/>
        </w:rPr>
        <w:t>estimated</w:t>
      </w:r>
      <w:r>
        <w:rPr>
          <w:spacing w:val="-7"/>
        </w:rPr>
        <w:t xml:space="preserve"> </w:t>
      </w:r>
      <w:r>
        <w:rPr>
          <w:spacing w:val="-4"/>
        </w:rPr>
        <w:t>dollar</w:t>
      </w:r>
      <w:proofErr w:type="gramEnd"/>
      <w:r>
        <w:rPr>
          <w:spacing w:val="-7"/>
        </w:rPr>
        <w:t xml:space="preserve"> </w:t>
      </w:r>
      <w:r>
        <w:rPr>
          <w:spacing w:val="-4"/>
        </w:rPr>
        <w:t xml:space="preserve">amount </w:t>
      </w:r>
      <w:r>
        <w:t>the credit will cost you.</w:t>
      </w:r>
    </w:p>
    <w:p w14:paraId="62434008" w14:textId="77777777" w:rsidR="005C2A41" w:rsidRDefault="005C2A41">
      <w:pPr>
        <w:pStyle w:val="BodyText"/>
      </w:pPr>
    </w:p>
    <w:p w14:paraId="48FC5789" w14:textId="77777777" w:rsidR="005C2A41" w:rsidRDefault="005C2A41">
      <w:pPr>
        <w:pStyle w:val="BodyText"/>
        <w:spacing w:before="167"/>
      </w:pPr>
    </w:p>
    <w:p w14:paraId="13B6FA70" w14:textId="77777777" w:rsidR="005C2A41" w:rsidRDefault="00863C9F">
      <w:pPr>
        <w:pStyle w:val="Heading6"/>
        <w:ind w:left="1704"/>
      </w:pPr>
      <w:r>
        <w:rPr>
          <w:spacing w:val="-2"/>
          <w:w w:val="105"/>
        </w:rPr>
        <w:t>ABOUT</w:t>
      </w:r>
      <w:r>
        <w:rPr>
          <w:spacing w:val="-9"/>
          <w:w w:val="105"/>
        </w:rPr>
        <w:t xml:space="preserve"> </w:t>
      </w:r>
      <w:r>
        <w:rPr>
          <w:spacing w:val="-2"/>
          <w:w w:val="105"/>
        </w:rPr>
        <w:t>YOUR</w:t>
      </w:r>
      <w:r>
        <w:rPr>
          <w:spacing w:val="-9"/>
          <w:w w:val="105"/>
        </w:rPr>
        <w:t xml:space="preserve"> </w:t>
      </w:r>
      <w:r>
        <w:rPr>
          <w:spacing w:val="-2"/>
          <w:w w:val="105"/>
        </w:rPr>
        <w:t>INTEREST</w:t>
      </w:r>
      <w:r>
        <w:rPr>
          <w:spacing w:val="-9"/>
          <w:w w:val="105"/>
        </w:rPr>
        <w:t xml:space="preserve"> </w:t>
      </w:r>
      <w:r>
        <w:rPr>
          <w:spacing w:val="-4"/>
          <w:w w:val="105"/>
        </w:rPr>
        <w:t>RATE</w:t>
      </w:r>
    </w:p>
    <w:p w14:paraId="6DB26217" w14:textId="77777777" w:rsidR="005C2A41" w:rsidRDefault="00863C9F">
      <w:pPr>
        <w:pStyle w:val="BodyText"/>
        <w:spacing w:before="2" w:line="244" w:lineRule="auto"/>
        <w:ind w:left="337" w:right="586"/>
      </w:pPr>
      <w:r>
        <w:br w:type="column"/>
      </w:r>
      <w:r>
        <w:t>The</w:t>
      </w:r>
      <w:r>
        <w:rPr>
          <w:spacing w:val="-12"/>
        </w:rPr>
        <w:t xml:space="preserve"> </w:t>
      </w:r>
      <w:r>
        <w:t>estimated</w:t>
      </w:r>
      <w:r>
        <w:rPr>
          <w:spacing w:val="-11"/>
        </w:rPr>
        <w:t xml:space="preserve"> </w:t>
      </w:r>
      <w:r>
        <w:t>amount</w:t>
      </w:r>
      <w:r>
        <w:rPr>
          <w:spacing w:val="-11"/>
        </w:rPr>
        <w:t xml:space="preserve"> </w:t>
      </w:r>
      <w:r>
        <w:t>you</w:t>
      </w:r>
      <w:r>
        <w:rPr>
          <w:spacing w:val="-11"/>
        </w:rPr>
        <w:t xml:space="preserve"> </w:t>
      </w:r>
      <w:r>
        <w:t xml:space="preserve">will </w:t>
      </w:r>
      <w:r>
        <w:rPr>
          <w:spacing w:val="-4"/>
        </w:rPr>
        <w:t>have</w:t>
      </w:r>
      <w:r>
        <w:rPr>
          <w:spacing w:val="-10"/>
        </w:rPr>
        <w:t xml:space="preserve"> </w:t>
      </w:r>
      <w:r>
        <w:rPr>
          <w:spacing w:val="-4"/>
        </w:rPr>
        <w:t>paid</w:t>
      </w:r>
      <w:r>
        <w:rPr>
          <w:spacing w:val="-8"/>
        </w:rPr>
        <w:t xml:space="preserve"> </w:t>
      </w:r>
      <w:r>
        <w:rPr>
          <w:spacing w:val="-4"/>
        </w:rPr>
        <w:t>when</w:t>
      </w:r>
      <w:r>
        <w:rPr>
          <w:spacing w:val="-8"/>
        </w:rPr>
        <w:t xml:space="preserve"> </w:t>
      </w:r>
      <w:r>
        <w:rPr>
          <w:spacing w:val="-4"/>
        </w:rPr>
        <w:t>you</w:t>
      </w:r>
      <w:r>
        <w:rPr>
          <w:spacing w:val="-8"/>
        </w:rPr>
        <w:t xml:space="preserve"> </w:t>
      </w:r>
      <w:r>
        <w:rPr>
          <w:spacing w:val="-4"/>
        </w:rPr>
        <w:t>have</w:t>
      </w:r>
      <w:r>
        <w:rPr>
          <w:spacing w:val="-8"/>
        </w:rPr>
        <w:t xml:space="preserve"> </w:t>
      </w:r>
      <w:r>
        <w:rPr>
          <w:spacing w:val="-4"/>
        </w:rPr>
        <w:t xml:space="preserve">made </w:t>
      </w:r>
      <w:r>
        <w:t>all</w:t>
      </w:r>
      <w:r>
        <w:rPr>
          <w:spacing w:val="-12"/>
        </w:rPr>
        <w:t xml:space="preserve"> </w:t>
      </w:r>
      <w:r>
        <w:t>payments.</w:t>
      </w:r>
    </w:p>
    <w:p w14:paraId="6F6A1087" w14:textId="77777777" w:rsidR="005C2A41" w:rsidRDefault="005C2A41">
      <w:pPr>
        <w:pStyle w:val="BodyText"/>
        <w:spacing w:line="244" w:lineRule="auto"/>
        <w:sectPr w:rsidR="005C2A41">
          <w:type w:val="continuous"/>
          <w:pgSz w:w="12240" w:h="15840"/>
          <w:pgMar w:top="1760" w:right="720" w:bottom="340" w:left="720" w:header="312" w:footer="0" w:gutter="0"/>
          <w:cols w:num="3" w:space="720" w:equalWidth="0">
            <w:col w:w="3024" w:space="40"/>
            <w:col w:w="4628" w:space="39"/>
            <w:col w:w="3069"/>
          </w:cols>
        </w:sectPr>
      </w:pPr>
    </w:p>
    <w:p w14:paraId="5308F4C4" w14:textId="77777777" w:rsidR="005C2A41" w:rsidRDefault="00863C9F">
      <w:pPr>
        <w:spacing w:before="38" w:line="297" w:lineRule="auto"/>
        <w:ind w:left="4965" w:right="709" w:hanging="193"/>
        <w:rPr>
          <w:sz w:val="18"/>
        </w:rPr>
      </w:pPr>
      <w:r>
        <w:rPr>
          <w:noProof/>
          <w:sz w:val="18"/>
        </w:rPr>
        <mc:AlternateContent>
          <mc:Choice Requires="wps">
            <w:drawing>
              <wp:anchor distT="0" distB="0" distL="0" distR="0" simplePos="0" relativeHeight="16042496" behindDoc="0" locked="0" layoutInCell="1" allowOverlap="1" wp14:anchorId="700A75D1" wp14:editId="5C56BDC6">
                <wp:simplePos x="0" y="0"/>
                <wp:positionH relativeFrom="page">
                  <wp:posOffset>754236</wp:posOffset>
                </wp:positionH>
                <wp:positionV relativeFrom="paragraph">
                  <wp:posOffset>37500</wp:posOffset>
                </wp:positionV>
                <wp:extent cx="2385695" cy="2916555"/>
                <wp:effectExtent l="0" t="0" r="0" b="0"/>
                <wp:wrapNone/>
                <wp:docPr id="1589" name="Text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695" cy="2916555"/>
                        </a:xfrm>
                        <a:prstGeom prst="rect">
                          <a:avLst/>
                        </a:prstGeom>
                      </wps:spPr>
                      <wps:txbx>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3F58950D" w14:textId="77777777">
                              <w:trPr>
                                <w:trHeight w:val="395"/>
                              </w:trPr>
                              <w:tc>
                                <w:tcPr>
                                  <w:tcW w:w="2461" w:type="dxa"/>
                                </w:tcPr>
                                <w:p w14:paraId="5F757C62"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39319CC9" w14:textId="77777777" w:rsidR="005C2A41" w:rsidRDefault="00863C9F">
                                  <w:pPr>
                                    <w:pStyle w:val="TableParagraph"/>
                                    <w:spacing w:before="58"/>
                                    <w:ind w:left="16"/>
                                    <w:jc w:val="center"/>
                                    <w:rPr>
                                      <w:sz w:val="17"/>
                                    </w:rPr>
                                  </w:pPr>
                                  <w:r>
                                    <w:rPr>
                                      <w:spacing w:val="-2"/>
                                      <w:sz w:val="17"/>
                                    </w:rPr>
                                    <w:t>$0.00</w:t>
                                  </w:r>
                                </w:p>
                              </w:tc>
                            </w:tr>
                            <w:tr w:rsidR="005C2A41" w14:paraId="34F5E786" w14:textId="77777777">
                              <w:trPr>
                                <w:trHeight w:val="1679"/>
                              </w:trPr>
                              <w:tc>
                                <w:tcPr>
                                  <w:tcW w:w="2461" w:type="dxa"/>
                                </w:tcPr>
                                <w:p w14:paraId="445AD8E2"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6C3F22AD" w14:textId="77777777" w:rsidR="005C2A41" w:rsidRDefault="00863C9F">
                                  <w:pPr>
                                    <w:pStyle w:val="TableParagraph"/>
                                    <w:spacing w:before="2" w:line="314" w:lineRule="auto"/>
                                    <w:ind w:left="276"/>
                                    <w:rPr>
                                      <w:sz w:val="17"/>
                                    </w:rPr>
                                  </w:pPr>
                                  <w:r>
                                    <w:rPr>
                                      <w:sz w:val="17"/>
                                    </w:rPr>
                                    <w:t xml:space="preserve">ILLINOIS INST OF TECHNOLOGY ­ IIT </w:t>
                                  </w:r>
                                  <w:r>
                                    <w:rPr>
                                      <w:spacing w:val="-8"/>
                                      <w:sz w:val="17"/>
                                    </w:rPr>
                                    <w:t>CHICAGO­KENT</w:t>
                                  </w:r>
                                  <w:r>
                                    <w:rPr>
                                      <w:spacing w:val="-13"/>
                                      <w:sz w:val="17"/>
                                    </w:rPr>
                                    <w:t xml:space="preserve"> </w:t>
                                  </w:r>
                                  <w:r>
                                    <w:rPr>
                                      <w:spacing w:val="-8"/>
                                      <w:sz w:val="17"/>
                                    </w:rPr>
                                    <w:t>COLLEGE</w:t>
                                  </w:r>
                                  <w:r>
                                    <w:rPr>
                                      <w:sz w:val="17"/>
                                    </w:rPr>
                                    <w:t xml:space="preserve"> OF</w:t>
                                  </w:r>
                                  <w:r>
                                    <w:rPr>
                                      <w:spacing w:val="-5"/>
                                      <w:sz w:val="17"/>
                                    </w:rPr>
                                    <w:t xml:space="preserve"> </w:t>
                                  </w:r>
                                  <w:r>
                                    <w:rPr>
                                      <w:sz w:val="17"/>
                                    </w:rPr>
                                    <w:t>LAW</w:t>
                                  </w:r>
                                </w:p>
                              </w:tc>
                              <w:tc>
                                <w:tcPr>
                                  <w:tcW w:w="1156" w:type="dxa"/>
                                </w:tcPr>
                                <w:p w14:paraId="4D22391D"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$37,116.00</w:t>
                                  </w:r>
                                </w:p>
                              </w:tc>
                            </w:tr>
                            <w:tr w:rsidR="005C2A41" w14:paraId="367660E2" w14:textId="77777777">
                              <w:trPr>
                                <w:trHeight w:val="652"/>
                              </w:trPr>
                              <w:tc>
                                <w:tcPr>
                                  <w:tcW w:w="2461" w:type="dxa"/>
                                  <w:shd w:val="clear" w:color="auto" w:fill="DBDBDB"/>
                                </w:tcPr>
                                <w:p w14:paraId="58BFDF49"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53E5EB07"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$37,116.00</w:t>
                                  </w:r>
                                </w:p>
                              </w:tc>
                            </w:tr>
                            <w:tr w:rsidR="005C2A41" w14:paraId="2C68E781" w14:textId="77777777">
                              <w:trPr>
                                <w:trHeight w:val="1422"/>
                              </w:trPr>
                              <w:tc>
                                <w:tcPr>
                                  <w:tcW w:w="2461" w:type="dxa"/>
                                </w:tcPr>
                                <w:p w14:paraId="766F82CF"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2EFA2EB2" w14:textId="77777777" w:rsidR="005C2A41" w:rsidRDefault="00863C9F">
                                  <w:pPr>
                                    <w:pStyle w:val="TableParagraph"/>
                                    <w:spacing w:before="62"/>
                                    <w:ind w:left="29"/>
                                    <w:rPr>
                                      <w:sz w:val="17"/>
                                    </w:rPr>
                                  </w:pPr>
                                  <w:r>
                                    <w:rPr>
                                      <w:spacing w:val="-2"/>
                                      <w:sz w:val="17"/>
                                    </w:rPr>
                                    <w:t>(total)</w:t>
                                  </w:r>
                                </w:p>
                                <w:p w14:paraId="4EDE20EE"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3AA22221"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79041364"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3DE08801" w14:textId="77777777">
                              <w:trPr>
                                <w:trHeight w:val="325"/>
                              </w:trPr>
                              <w:tc>
                                <w:tcPr>
                                  <w:tcW w:w="2461" w:type="dxa"/>
                                  <w:shd w:val="clear" w:color="auto" w:fill="DBDBDB"/>
                                </w:tcPr>
                                <w:p w14:paraId="4F860339"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633686DC" w14:textId="77777777" w:rsidR="005C2A41" w:rsidRDefault="00863C9F">
                                  <w:pPr>
                                    <w:pStyle w:val="TableParagraph"/>
                                    <w:spacing w:before="58"/>
                                    <w:ind w:left="37"/>
                                    <w:jc w:val="center"/>
                                    <w:rPr>
                                      <w:b/>
                                      <w:sz w:val="17"/>
                                    </w:rPr>
                                  </w:pPr>
                                  <w:r>
                                    <w:rPr>
                                      <w:b/>
                                      <w:sz w:val="17"/>
                                    </w:rPr>
                                    <w:t>=</w:t>
                                  </w:r>
                                  <w:r>
                                    <w:rPr>
                                      <w:b/>
                                      <w:spacing w:val="-8"/>
                                      <w:sz w:val="17"/>
                                    </w:rPr>
                                    <w:t xml:space="preserve"> </w:t>
                                  </w:r>
                                  <w:r>
                                    <w:rPr>
                                      <w:b/>
                                      <w:spacing w:val="-2"/>
                                      <w:sz w:val="17"/>
                                    </w:rPr>
                                    <w:t>$37,116.00</w:t>
                                  </w:r>
                                </w:p>
                              </w:tc>
                            </w:tr>
                          </w:tbl>
                          <w:p w14:paraId="69CE5F49" w14:textId="77777777" w:rsidR="005C2A41" w:rsidRDefault="005C2A41">
                            <w:pPr>
                              <w:pStyle w:val="BodyText"/>
                            </w:pPr>
                          </w:p>
                        </w:txbxContent>
                      </wps:txbx>
                      <wps:bodyPr wrap="square" lIns="0" tIns="0" rIns="0" bIns="0" rtlCol="0">
                        <a:noAutofit/>
                      </wps:bodyPr>
                    </wps:wsp>
                  </a:graphicData>
                </a:graphic>
              </wp:anchor>
            </w:drawing>
          </mc:Choice>
          <mc:Fallback>
            <w:pict>
              <v:shape w14:anchorId="700A75D1" id="Textbox 1589" o:spid="_x0000_s1301" type="#_x0000_t202" style="position:absolute;left:0;text-align:left;margin-left:59.4pt;margin-top:2.95pt;width:187.85pt;height:229.65pt;z-index:1604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" filled="f" stroked="f">
                <v:textbox inset="0,0,0,0">
                  <w:txbxContent>
                    <w:tbl>
                      <w:tblPr>
                        <w:tblW w:w="0" w:type="auto"/>
                        <w:tblInd w:w="7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461"/>
                        <w:gridCol w:w="1156"/>
                      </w:tblGrid>
                      <w:tr w:rsidR="005C2A41" w14:paraId="3F58950D" w14:textId="77777777">
                        <w:trPr>
                          <w:trHeight w:val="395"/>
                        </w:trPr>
                        <w:tc>
                          <w:tcPr>
                            <w:tcW w:w="2461" w:type="dxa"/>
                          </w:tcPr>
                          <w:p w14:paraId="5F757C62" w14:textId="77777777" w:rsidR="005C2A41" w:rsidRDefault="00863C9F">
                            <w:pPr>
                              <w:pStyle w:val="TableParagraph"/>
                              <w:spacing w:before="87"/>
                              <w:ind w:left="29"/>
                              <w:rPr>
                                <w:b/>
                                <w:sz w:val="17"/>
                              </w:rPr>
                            </w:pPr>
                            <w:r>
                              <w:rPr>
                                <w:b/>
                                <w:spacing w:val="-6"/>
                                <w:sz w:val="17"/>
                              </w:rPr>
                              <w:t>Amount</w:t>
                            </w:r>
                            <w:r>
                              <w:rPr>
                                <w:b/>
                                <w:spacing w:val="-3"/>
                                <w:sz w:val="17"/>
                              </w:rPr>
                              <w:t xml:space="preserve"> </w:t>
                            </w:r>
                            <w:r>
                              <w:rPr>
                                <w:b/>
                                <w:spacing w:val="-6"/>
                                <w:sz w:val="17"/>
                              </w:rPr>
                              <w:t>paid</w:t>
                            </w:r>
                            <w:r>
                              <w:rPr>
                                <w:b/>
                                <w:spacing w:val="-4"/>
                                <w:sz w:val="17"/>
                              </w:rPr>
                              <w:t xml:space="preserve"> </w:t>
                            </w:r>
                            <w:r>
                              <w:rPr>
                                <w:b/>
                                <w:spacing w:val="-6"/>
                                <w:sz w:val="17"/>
                              </w:rPr>
                              <w:t>to</w:t>
                            </w:r>
                            <w:r>
                              <w:rPr>
                                <w:b/>
                                <w:spacing w:val="-4"/>
                                <w:sz w:val="17"/>
                              </w:rPr>
                              <w:t xml:space="preserve"> </w:t>
                            </w:r>
                            <w:r>
                              <w:rPr>
                                <w:b/>
                                <w:spacing w:val="-6"/>
                                <w:sz w:val="17"/>
                              </w:rPr>
                              <w:t>you</w:t>
                            </w:r>
                          </w:p>
                        </w:tc>
                        <w:tc>
                          <w:tcPr>
                            <w:tcW w:w="1156" w:type="dxa"/>
                          </w:tcPr>
                          <w:p w14:paraId="39319CC9" w14:textId="77777777" w:rsidR="005C2A41" w:rsidRDefault="00863C9F">
                            <w:pPr>
                              <w:pStyle w:val="TableParagraph"/>
                              <w:spacing w:before="58"/>
                              <w:ind w:left="16"/>
                              <w:jc w:val="center"/>
                              <w:rPr>
                                <w:sz w:val="17"/>
                              </w:rPr>
                            </w:pPr>
                            <w:r>
                              <w:rPr>
                                <w:spacing w:val="-2"/>
                                <w:sz w:val="17"/>
                              </w:rPr>
                              <w:t>$0.00</w:t>
                            </w:r>
                          </w:p>
                        </w:tc>
                      </w:tr>
                      <w:tr w:rsidR="005C2A41" w14:paraId="34F5E786" w14:textId="77777777">
                        <w:trPr>
                          <w:trHeight w:val="1679"/>
                        </w:trPr>
                        <w:tc>
                          <w:tcPr>
                            <w:tcW w:w="2461" w:type="dxa"/>
                          </w:tcPr>
                          <w:p w14:paraId="445AD8E2" w14:textId="77777777" w:rsidR="005C2A41" w:rsidRDefault="00863C9F">
                            <w:pPr>
                              <w:pStyle w:val="TableParagraph"/>
                              <w:spacing w:before="87" w:line="314" w:lineRule="auto"/>
                              <w:ind w:left="29" w:right="163"/>
                              <w:rPr>
                                <w:sz w:val="17"/>
                              </w:rPr>
                            </w:pPr>
                            <w:r>
                              <w:rPr>
                                <w:b/>
                                <w:spacing w:val="-4"/>
                                <w:sz w:val="17"/>
                              </w:rPr>
                              <w:t>Amount</w:t>
                            </w:r>
                            <w:r>
                              <w:rPr>
                                <w:b/>
                                <w:spacing w:val="-8"/>
                                <w:sz w:val="17"/>
                              </w:rPr>
                              <w:t xml:space="preserve"> </w:t>
                            </w:r>
                            <w:r>
                              <w:rPr>
                                <w:b/>
                                <w:spacing w:val="-4"/>
                                <w:sz w:val="17"/>
                              </w:rPr>
                              <w:t>paid</w:t>
                            </w:r>
                            <w:r>
                              <w:rPr>
                                <w:b/>
                                <w:spacing w:val="-8"/>
                                <w:sz w:val="17"/>
                              </w:rPr>
                              <w:t xml:space="preserve"> </w:t>
                            </w:r>
                            <w:r>
                              <w:rPr>
                                <w:b/>
                                <w:spacing w:val="-4"/>
                                <w:sz w:val="17"/>
                              </w:rPr>
                              <w:t>to</w:t>
                            </w:r>
                            <w:r>
                              <w:rPr>
                                <w:b/>
                                <w:spacing w:val="-8"/>
                                <w:sz w:val="17"/>
                              </w:rPr>
                              <w:t xml:space="preserve"> </w:t>
                            </w:r>
                            <w:r>
                              <w:rPr>
                                <w:b/>
                                <w:spacing w:val="-4"/>
                                <w:sz w:val="17"/>
                              </w:rPr>
                              <w:t>others</w:t>
                            </w:r>
                            <w:r>
                              <w:rPr>
                                <w:b/>
                                <w:spacing w:val="-8"/>
                                <w:sz w:val="17"/>
                              </w:rPr>
                              <w:t xml:space="preserve"> </w:t>
                            </w:r>
                            <w:r>
                              <w:rPr>
                                <w:spacing w:val="-4"/>
                                <w:sz w:val="17"/>
                              </w:rPr>
                              <w:t xml:space="preserve">on </w:t>
                            </w:r>
                            <w:r>
                              <w:rPr>
                                <w:sz w:val="17"/>
                              </w:rPr>
                              <w:t>your</w:t>
                            </w:r>
                            <w:r>
                              <w:rPr>
                                <w:spacing w:val="-1"/>
                                <w:sz w:val="17"/>
                              </w:rPr>
                              <w:t xml:space="preserve"> </w:t>
                            </w:r>
                            <w:r>
                              <w:rPr>
                                <w:sz w:val="17"/>
                              </w:rPr>
                              <w:t>Behalf:</w:t>
                            </w:r>
                          </w:p>
                          <w:p w14:paraId="6C3F22AD" w14:textId="77777777" w:rsidR="005C2A41" w:rsidRDefault="00863C9F">
                            <w:pPr>
                              <w:pStyle w:val="TableParagraph"/>
                              <w:spacing w:before="2" w:line="314" w:lineRule="auto"/>
                              <w:ind w:left="276"/>
                              <w:rPr>
                                <w:sz w:val="17"/>
                              </w:rPr>
                            </w:pPr>
                            <w:r>
                              <w:rPr>
                                <w:sz w:val="17"/>
                              </w:rPr>
                              <w:t xml:space="preserve">ILLINOIS INST OF TECHNOLOGY ­ IIT </w:t>
                            </w:r>
                            <w:r>
                              <w:rPr>
                                <w:spacing w:val="-8"/>
                                <w:sz w:val="17"/>
                              </w:rPr>
                              <w:t>CHICAGO­KENT</w:t>
                            </w:r>
                            <w:r>
                              <w:rPr>
                                <w:spacing w:val="-13"/>
                                <w:sz w:val="17"/>
                              </w:rPr>
                              <w:t xml:space="preserve"> </w:t>
                            </w:r>
                            <w:r>
                              <w:rPr>
                                <w:spacing w:val="-8"/>
                                <w:sz w:val="17"/>
                              </w:rPr>
                              <w:t>COLLEGE</w:t>
                            </w:r>
                            <w:r>
                              <w:rPr>
                                <w:sz w:val="17"/>
                              </w:rPr>
                              <w:t xml:space="preserve"> OF</w:t>
                            </w:r>
                            <w:r>
                              <w:rPr>
                                <w:spacing w:val="-5"/>
                                <w:sz w:val="17"/>
                              </w:rPr>
                              <w:t xml:space="preserve"> </w:t>
                            </w:r>
                            <w:r>
                              <w:rPr>
                                <w:sz w:val="17"/>
                              </w:rPr>
                              <w:t>LAW</w:t>
                            </w:r>
                          </w:p>
                        </w:tc>
                        <w:tc>
                          <w:tcPr>
                            <w:tcW w:w="1156" w:type="dxa"/>
                          </w:tcPr>
                          <w:p w14:paraId="4D22391D"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$37,116.00</w:t>
                            </w:r>
                          </w:p>
                        </w:tc>
                      </w:tr>
                      <w:tr w:rsidR="005C2A41" w14:paraId="367660E2" w14:textId="77777777">
                        <w:trPr>
                          <w:trHeight w:val="652"/>
                        </w:trPr>
                        <w:tc>
                          <w:tcPr>
                            <w:tcW w:w="2461" w:type="dxa"/>
                            <w:shd w:val="clear" w:color="auto" w:fill="DBDBDB"/>
                          </w:tcPr>
                          <w:p w14:paraId="58BFDF49" w14:textId="77777777" w:rsidR="005C2A41" w:rsidRDefault="00863C9F">
                            <w:pPr>
                              <w:pStyle w:val="TableParagraph"/>
                              <w:spacing w:before="87" w:line="314" w:lineRule="auto"/>
                              <w:ind w:left="29" w:right="768"/>
                              <w:rPr>
                                <w:sz w:val="17"/>
                              </w:rPr>
                            </w:pPr>
                            <w:r>
                              <w:rPr>
                                <w:sz w:val="17"/>
                              </w:rPr>
                              <w:t>Amount</w:t>
                            </w:r>
                            <w:r>
                              <w:rPr>
                                <w:spacing w:val="-11"/>
                                <w:sz w:val="17"/>
                              </w:rPr>
                              <w:t xml:space="preserve"> </w:t>
                            </w:r>
                            <w:r>
                              <w:rPr>
                                <w:sz w:val="17"/>
                              </w:rPr>
                              <w:t xml:space="preserve">Financed </w:t>
                            </w:r>
                            <w:r>
                              <w:rPr>
                                <w:spacing w:val="-6"/>
                                <w:sz w:val="17"/>
                              </w:rPr>
                              <w:t>(total</w:t>
                            </w:r>
                            <w:r>
                              <w:rPr>
                                <w:spacing w:val="-9"/>
                                <w:sz w:val="17"/>
                              </w:rPr>
                              <w:t xml:space="preserve"> </w:t>
                            </w:r>
                            <w:r>
                              <w:rPr>
                                <w:spacing w:val="-6"/>
                                <w:sz w:val="17"/>
                              </w:rPr>
                              <w:t>amount</w:t>
                            </w:r>
                            <w:r>
                              <w:rPr>
                                <w:spacing w:val="-9"/>
                                <w:sz w:val="17"/>
                              </w:rPr>
                              <w:t xml:space="preserve"> </w:t>
                            </w:r>
                            <w:r>
                              <w:rPr>
                                <w:spacing w:val="-6"/>
                                <w:sz w:val="17"/>
                              </w:rPr>
                              <w:t>provided)</w:t>
                            </w:r>
                          </w:p>
                        </w:tc>
                        <w:tc>
                          <w:tcPr>
                            <w:tcW w:w="1156" w:type="dxa"/>
                            <w:shd w:val="clear" w:color="auto" w:fill="DBDBDB"/>
                          </w:tcPr>
                          <w:p w14:paraId="53E5EB07" w14:textId="77777777" w:rsidR="005C2A41" w:rsidRDefault="00863C9F">
                            <w:pPr>
                              <w:pStyle w:val="TableParagraph"/>
                              <w:spacing w:before="58"/>
                              <w:ind w:left="17"/>
                              <w:jc w:val="center"/>
                              <w:rPr>
                                <w:sz w:val="17"/>
                              </w:rPr>
                            </w:pPr>
                            <w:r>
                              <w:rPr>
                                <w:b/>
                                <w:sz w:val="17"/>
                              </w:rPr>
                              <w:t>=</w:t>
                            </w:r>
                            <w:r>
                              <w:rPr>
                                <w:b/>
                                <w:spacing w:val="-5"/>
                                <w:sz w:val="17"/>
                              </w:rPr>
                              <w:t xml:space="preserve"> </w:t>
                            </w:r>
                            <w:r>
                              <w:rPr>
                                <w:spacing w:val="-2"/>
                                <w:sz w:val="17"/>
                              </w:rPr>
                              <w:t>$37,116.00</w:t>
                            </w:r>
                          </w:p>
                        </w:tc>
                      </w:tr>
                      <w:tr w:rsidR="005C2A41" w14:paraId="2C68E781" w14:textId="77777777">
                        <w:trPr>
                          <w:trHeight w:val="1422"/>
                        </w:trPr>
                        <w:tc>
                          <w:tcPr>
                            <w:tcW w:w="2461" w:type="dxa"/>
                          </w:tcPr>
                          <w:p w14:paraId="766F82CF" w14:textId="77777777" w:rsidR="005C2A41" w:rsidRDefault="00863C9F">
                            <w:pPr>
                              <w:pStyle w:val="TableParagraph"/>
                              <w:spacing w:before="87"/>
                              <w:ind w:left="29"/>
                              <w:rPr>
                                <w:b/>
                                <w:sz w:val="17"/>
                              </w:rPr>
                            </w:pPr>
                            <w:r>
                              <w:rPr>
                                <w:b/>
                                <w:spacing w:val="-6"/>
                                <w:sz w:val="17"/>
                              </w:rPr>
                              <w:t>Initial</w:t>
                            </w:r>
                            <w:r>
                              <w:rPr>
                                <w:b/>
                                <w:spacing w:val="-2"/>
                                <w:sz w:val="17"/>
                              </w:rPr>
                              <w:t xml:space="preserve"> </w:t>
                            </w:r>
                            <w:r>
                              <w:rPr>
                                <w:b/>
                                <w:spacing w:val="-6"/>
                                <w:sz w:val="17"/>
                              </w:rPr>
                              <w:t>finance</w:t>
                            </w:r>
                            <w:r>
                              <w:rPr>
                                <w:b/>
                                <w:spacing w:val="-1"/>
                                <w:sz w:val="17"/>
                              </w:rPr>
                              <w:t xml:space="preserve"> </w:t>
                            </w:r>
                            <w:r>
                              <w:rPr>
                                <w:b/>
                                <w:spacing w:val="-6"/>
                                <w:sz w:val="17"/>
                              </w:rPr>
                              <w:t>charges</w:t>
                            </w:r>
                          </w:p>
                          <w:p w14:paraId="2EFA2EB2" w14:textId="77777777" w:rsidR="005C2A41" w:rsidRDefault="00863C9F">
                            <w:pPr>
                              <w:pStyle w:val="TableParagraph"/>
                              <w:spacing w:before="62"/>
                              <w:ind w:left="29"/>
                              <w:rPr>
                                <w:sz w:val="17"/>
                              </w:rPr>
                            </w:pPr>
                            <w:r>
                              <w:rPr>
                                <w:spacing w:val="-2"/>
                                <w:sz w:val="17"/>
                              </w:rPr>
                              <w:t>(total)</w:t>
                            </w:r>
                          </w:p>
                          <w:p w14:paraId="4EDE20EE" w14:textId="77777777" w:rsidR="005C2A41" w:rsidRDefault="00863C9F">
                            <w:pPr>
                              <w:pStyle w:val="TableParagraph"/>
                              <w:spacing w:before="61"/>
                              <w:ind w:left="326"/>
                              <w:rPr>
                                <w:sz w:val="17"/>
                              </w:rPr>
                            </w:pPr>
                            <w:r>
                              <w:rPr>
                                <w:spacing w:val="-4"/>
                                <w:sz w:val="17"/>
                              </w:rPr>
                              <w:t>Origination</w:t>
                            </w:r>
                            <w:r>
                              <w:rPr>
                                <w:spacing w:val="-7"/>
                                <w:sz w:val="17"/>
                              </w:rPr>
                              <w:t xml:space="preserve"> </w:t>
                            </w:r>
                            <w:r>
                              <w:rPr>
                                <w:spacing w:val="-4"/>
                                <w:sz w:val="17"/>
                              </w:rPr>
                              <w:t>Fee</w:t>
                            </w:r>
                            <w:r>
                              <w:rPr>
                                <w:spacing w:val="-6"/>
                                <w:sz w:val="17"/>
                              </w:rPr>
                              <w:t xml:space="preserve"> </w:t>
                            </w:r>
                            <w:r>
                              <w:rPr>
                                <w:spacing w:val="-4"/>
                                <w:sz w:val="17"/>
                              </w:rPr>
                              <w:t>($0.00)</w:t>
                            </w:r>
                          </w:p>
                          <w:p w14:paraId="3AA22221" w14:textId="77777777" w:rsidR="005C2A41" w:rsidRDefault="00863C9F">
                            <w:pPr>
                              <w:pStyle w:val="TableParagraph"/>
                              <w:spacing w:before="62" w:line="314" w:lineRule="auto"/>
                              <w:ind w:left="424" w:right="163" w:hanging="99"/>
                              <w:rPr>
                                <w:sz w:val="17"/>
                              </w:rPr>
                            </w:pPr>
                            <w:r>
                              <w:rPr>
                                <w:spacing w:val="-6"/>
                                <w:sz w:val="17"/>
                              </w:rPr>
                              <w:t>Loan</w:t>
                            </w:r>
                            <w:r>
                              <w:rPr>
                                <w:spacing w:val="-9"/>
                                <w:sz w:val="17"/>
                              </w:rPr>
                              <w:t xml:space="preserve"> </w:t>
                            </w:r>
                            <w:r>
                              <w:rPr>
                                <w:spacing w:val="-6"/>
                                <w:sz w:val="17"/>
                              </w:rPr>
                              <w:t>Guarantee</w:t>
                            </w:r>
                            <w:r>
                              <w:rPr>
                                <w:spacing w:val="-9"/>
                                <w:sz w:val="17"/>
                              </w:rPr>
                              <w:t xml:space="preserve"> </w:t>
                            </w:r>
                            <w:r>
                              <w:rPr>
                                <w:spacing w:val="-6"/>
                                <w:sz w:val="17"/>
                              </w:rPr>
                              <w:t xml:space="preserve">Fee </w:t>
                            </w:r>
                            <w:r>
                              <w:rPr>
                                <w:spacing w:val="-2"/>
                                <w:sz w:val="17"/>
                              </w:rPr>
                              <w:t>($0.00)</w:t>
                            </w:r>
                          </w:p>
                        </w:tc>
                        <w:tc>
                          <w:tcPr>
                            <w:tcW w:w="1156" w:type="dxa"/>
                          </w:tcPr>
                          <w:p w14:paraId="79041364" w14:textId="77777777" w:rsidR="005C2A41" w:rsidRDefault="00863C9F">
                            <w:pPr>
                              <w:pStyle w:val="TableParagraph"/>
                              <w:spacing w:before="58"/>
                              <w:ind w:left="47"/>
                              <w:jc w:val="center"/>
                              <w:rPr>
                                <w:sz w:val="17"/>
                              </w:rPr>
                            </w:pPr>
                            <w:r>
                              <w:rPr>
                                <w:b/>
                                <w:sz w:val="17"/>
                              </w:rPr>
                              <w:t>+</w:t>
                            </w:r>
                            <w:r>
                              <w:rPr>
                                <w:b/>
                                <w:spacing w:val="-5"/>
                                <w:sz w:val="17"/>
                              </w:rPr>
                              <w:t xml:space="preserve"> </w:t>
                            </w:r>
                            <w:r>
                              <w:rPr>
                                <w:spacing w:val="-2"/>
                                <w:sz w:val="17"/>
                              </w:rPr>
                              <w:t>$0.00</w:t>
                            </w:r>
                          </w:p>
                        </w:tc>
                      </w:tr>
                      <w:tr w:rsidR="005C2A41" w14:paraId="3DE08801" w14:textId="77777777">
                        <w:trPr>
                          <w:trHeight w:val="325"/>
                        </w:trPr>
                        <w:tc>
                          <w:tcPr>
                            <w:tcW w:w="2461" w:type="dxa"/>
                            <w:shd w:val="clear" w:color="auto" w:fill="DBDBDB"/>
                          </w:tcPr>
                          <w:p w14:paraId="4F860339" w14:textId="77777777" w:rsidR="005C2A41" w:rsidRDefault="00863C9F">
                            <w:pPr>
                              <w:pStyle w:val="TableParagraph"/>
                              <w:spacing w:before="87"/>
                              <w:ind w:left="29"/>
                              <w:rPr>
                                <w:b/>
                                <w:sz w:val="17"/>
                              </w:rPr>
                            </w:pPr>
                            <w:r>
                              <w:rPr>
                                <w:b/>
                                <w:spacing w:val="-6"/>
                                <w:sz w:val="17"/>
                              </w:rPr>
                              <w:t>Total</w:t>
                            </w:r>
                            <w:r>
                              <w:rPr>
                                <w:b/>
                                <w:spacing w:val="-4"/>
                                <w:sz w:val="17"/>
                              </w:rPr>
                              <w:t xml:space="preserve"> </w:t>
                            </w:r>
                            <w:r>
                              <w:rPr>
                                <w:b/>
                                <w:spacing w:val="-6"/>
                                <w:sz w:val="17"/>
                              </w:rPr>
                              <w:t>Loan</w:t>
                            </w:r>
                            <w:r>
                              <w:rPr>
                                <w:b/>
                                <w:spacing w:val="-3"/>
                                <w:sz w:val="17"/>
                              </w:rPr>
                              <w:t xml:space="preserve"> </w:t>
                            </w:r>
                            <w:r>
                              <w:rPr>
                                <w:b/>
                                <w:spacing w:val="-6"/>
                                <w:sz w:val="17"/>
                              </w:rPr>
                              <w:t>Amount</w:t>
                            </w:r>
                          </w:p>
                        </w:tc>
                        <w:tc>
                          <w:tcPr>
                            <w:tcW w:w="1156" w:type="dxa"/>
                            <w:shd w:val="clear" w:color="auto" w:fill="DBDBDB"/>
                          </w:tcPr>
                          <w:p w14:paraId="633686DC" w14:textId="77777777" w:rsidR="005C2A41" w:rsidRDefault="00863C9F">
                            <w:pPr>
                              <w:pStyle w:val="TableParagraph"/>
                              <w:spacing w:before="58"/>
                              <w:ind w:left="37"/>
                              <w:jc w:val="center"/>
                              <w:rPr>
                                <w:b/>
                                <w:sz w:val="17"/>
                              </w:rPr>
                            </w:pPr>
                            <w:r>
                              <w:rPr>
                                <w:b/>
                                <w:sz w:val="17"/>
                              </w:rPr>
                              <w:t>=</w:t>
                            </w:r>
                            <w:r>
                              <w:rPr>
                                <w:b/>
                                <w:spacing w:val="-8"/>
                                <w:sz w:val="17"/>
                              </w:rPr>
                              <w:t xml:space="preserve"> </w:t>
                            </w:r>
                            <w:r>
                              <w:rPr>
                                <w:b/>
                                <w:spacing w:val="-2"/>
                                <w:sz w:val="17"/>
                              </w:rPr>
                              <w:t>$37,116.00</w:t>
                            </w:r>
                          </w:p>
                        </w:tc>
                      </w:tr>
                    </w:tbl>
                    <w:p w14:paraId="69CE5F49" w14:textId="77777777" w:rsidR="005C2A41" w:rsidRDefault="005C2A41">
                      <w:pPr>
                        <w:pStyle w:val="BodyText"/>
                      </w:pPr>
                    </w:p>
                  </w:txbxContent>
                </v:textbox>
                <w10:wrap anchorx="page"/>
              </v:shape>
            </w:pict>
          </mc:Fallback>
        </mc:AlternateContent>
      </w:r>
      <w:r>
        <w:rPr>
          <w:noProof/>
          <w:position w:val="2"/>
        </w:rPr>
        <w:drawing>
          <wp:inline distT="0" distB="0" distL="0" distR="0" wp14:anchorId="06BB2FAC" wp14:editId="63A1652D">
            <wp:extent cx="43929" cy="43929"/>
            <wp:effectExtent l="0" t="0" r="0" b="0"/>
            <wp:docPr id="1590" name="Image 1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0" name="Image 1590">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56"/>
          <w:w w:val="105"/>
          <w:sz w:val="20"/>
        </w:rPr>
        <w:t xml:space="preserve"> </w:t>
      </w:r>
      <w:r>
        <w:rPr>
          <w:b/>
          <w:w w:val="105"/>
          <w:sz w:val="18"/>
        </w:rPr>
        <w:t>Your</w:t>
      </w:r>
      <w:r>
        <w:rPr>
          <w:b/>
          <w:spacing w:val="-5"/>
          <w:w w:val="105"/>
          <w:sz w:val="18"/>
        </w:rPr>
        <w:t xml:space="preserve"> </w:t>
      </w:r>
      <w:r>
        <w:rPr>
          <w:b/>
          <w:w w:val="105"/>
          <w:sz w:val="18"/>
        </w:rPr>
        <w:t>rate</w:t>
      </w:r>
      <w:r>
        <w:rPr>
          <w:b/>
          <w:spacing w:val="-5"/>
          <w:w w:val="105"/>
          <w:sz w:val="18"/>
        </w:rPr>
        <w:t xml:space="preserve"> </w:t>
      </w:r>
      <w:r>
        <w:rPr>
          <w:b/>
          <w:w w:val="105"/>
          <w:sz w:val="18"/>
        </w:rPr>
        <w:t>is</w:t>
      </w:r>
      <w:r>
        <w:rPr>
          <w:b/>
          <w:spacing w:val="-5"/>
          <w:w w:val="105"/>
          <w:sz w:val="18"/>
        </w:rPr>
        <w:t xml:space="preserve"> </w:t>
      </w:r>
      <w:r>
        <w:rPr>
          <w:b/>
          <w:w w:val="105"/>
          <w:sz w:val="18"/>
        </w:rPr>
        <w:t>fixed.</w:t>
      </w:r>
      <w:r>
        <w:rPr>
          <w:b/>
          <w:spacing w:val="-9"/>
          <w:w w:val="105"/>
          <w:sz w:val="18"/>
        </w:rPr>
        <w:t xml:space="preserve"> </w:t>
      </w:r>
      <w:r>
        <w:rPr>
          <w:w w:val="105"/>
          <w:sz w:val="18"/>
        </w:rPr>
        <w:t>This</w:t>
      </w:r>
      <w:r>
        <w:rPr>
          <w:spacing w:val="-10"/>
          <w:w w:val="105"/>
          <w:sz w:val="18"/>
        </w:rPr>
        <w:t xml:space="preserve"> </w:t>
      </w:r>
      <w:r>
        <w:rPr>
          <w:w w:val="105"/>
          <w:sz w:val="18"/>
        </w:rPr>
        <w:t>means</w:t>
      </w:r>
      <w:r>
        <w:rPr>
          <w:spacing w:val="-10"/>
          <w:w w:val="105"/>
          <w:sz w:val="18"/>
        </w:rPr>
        <w:t xml:space="preserve"> </w:t>
      </w:r>
      <w:r>
        <w:rPr>
          <w:w w:val="105"/>
          <w:sz w:val="18"/>
        </w:rPr>
        <w:t>that</w:t>
      </w:r>
      <w:r>
        <w:rPr>
          <w:spacing w:val="-10"/>
          <w:w w:val="105"/>
          <w:sz w:val="18"/>
        </w:rPr>
        <w:t xml:space="preserve"> </w:t>
      </w:r>
      <w:r>
        <w:rPr>
          <w:w w:val="105"/>
          <w:sz w:val="18"/>
        </w:rPr>
        <w:t>your</w:t>
      </w:r>
      <w:r>
        <w:rPr>
          <w:spacing w:val="-10"/>
          <w:w w:val="105"/>
          <w:sz w:val="18"/>
        </w:rPr>
        <w:t xml:space="preserve"> </w:t>
      </w:r>
      <w:r>
        <w:rPr>
          <w:w w:val="105"/>
          <w:sz w:val="18"/>
        </w:rPr>
        <w:t>rate</w:t>
      </w:r>
      <w:r>
        <w:rPr>
          <w:spacing w:val="-10"/>
          <w:w w:val="105"/>
          <w:sz w:val="18"/>
        </w:rPr>
        <w:t xml:space="preserve"> </w:t>
      </w:r>
      <w:r>
        <w:rPr>
          <w:w w:val="105"/>
          <w:sz w:val="18"/>
        </w:rPr>
        <w:t>stays</w:t>
      </w:r>
      <w:r>
        <w:rPr>
          <w:spacing w:val="-10"/>
          <w:w w:val="105"/>
          <w:sz w:val="18"/>
        </w:rPr>
        <w:t xml:space="preserve"> </w:t>
      </w:r>
      <w:r>
        <w:rPr>
          <w:w w:val="105"/>
          <w:sz w:val="18"/>
        </w:rPr>
        <w:t>the</w:t>
      </w:r>
      <w:r>
        <w:rPr>
          <w:spacing w:val="-10"/>
          <w:w w:val="105"/>
          <w:sz w:val="18"/>
        </w:rPr>
        <w:t xml:space="preserve"> </w:t>
      </w:r>
      <w:r>
        <w:rPr>
          <w:w w:val="105"/>
          <w:sz w:val="18"/>
        </w:rPr>
        <w:t>same for</w:t>
      </w:r>
      <w:r>
        <w:rPr>
          <w:spacing w:val="-2"/>
          <w:w w:val="105"/>
          <w:sz w:val="18"/>
        </w:rPr>
        <w:t xml:space="preserve"> </w:t>
      </w:r>
      <w:r>
        <w:rPr>
          <w:w w:val="105"/>
          <w:sz w:val="18"/>
        </w:rPr>
        <w:t>the</w:t>
      </w:r>
      <w:r>
        <w:rPr>
          <w:spacing w:val="-2"/>
          <w:w w:val="105"/>
          <w:sz w:val="18"/>
        </w:rPr>
        <w:t xml:space="preserve"> </w:t>
      </w:r>
      <w:r>
        <w:rPr>
          <w:w w:val="105"/>
          <w:sz w:val="18"/>
        </w:rPr>
        <w:t>life</w:t>
      </w:r>
      <w:r>
        <w:rPr>
          <w:spacing w:val="-2"/>
          <w:w w:val="105"/>
          <w:sz w:val="18"/>
        </w:rPr>
        <w:t xml:space="preserve"> </w:t>
      </w:r>
      <w:r>
        <w:rPr>
          <w:w w:val="105"/>
          <w:sz w:val="18"/>
        </w:rPr>
        <w:t>of</w:t>
      </w:r>
      <w:r>
        <w:rPr>
          <w:spacing w:val="-2"/>
          <w:w w:val="105"/>
          <w:sz w:val="18"/>
        </w:rPr>
        <w:t xml:space="preserve"> </w:t>
      </w:r>
      <w:r>
        <w:rPr>
          <w:w w:val="105"/>
          <w:sz w:val="18"/>
        </w:rPr>
        <w:t>the</w:t>
      </w:r>
      <w:r>
        <w:rPr>
          <w:spacing w:val="-2"/>
          <w:w w:val="105"/>
          <w:sz w:val="18"/>
        </w:rPr>
        <w:t xml:space="preserve"> </w:t>
      </w:r>
      <w:r>
        <w:rPr>
          <w:w w:val="105"/>
          <w:sz w:val="18"/>
        </w:rPr>
        <w:t>loan.</w:t>
      </w:r>
      <w:r>
        <w:rPr>
          <w:spacing w:val="-2"/>
          <w:w w:val="105"/>
          <w:sz w:val="18"/>
        </w:rPr>
        <w:t xml:space="preserve"> </w:t>
      </w:r>
      <w:r>
        <w:rPr>
          <w:w w:val="105"/>
          <w:sz w:val="18"/>
        </w:rPr>
        <w:t>For</w:t>
      </w:r>
      <w:r>
        <w:rPr>
          <w:spacing w:val="-2"/>
          <w:w w:val="105"/>
          <w:sz w:val="18"/>
        </w:rPr>
        <w:t xml:space="preserve"> </w:t>
      </w:r>
      <w:r>
        <w:rPr>
          <w:w w:val="105"/>
          <w:sz w:val="18"/>
        </w:rPr>
        <w:t>more</w:t>
      </w:r>
      <w:r>
        <w:rPr>
          <w:spacing w:val="-2"/>
          <w:w w:val="105"/>
          <w:sz w:val="18"/>
        </w:rPr>
        <w:t xml:space="preserve"> </w:t>
      </w:r>
      <w:r>
        <w:rPr>
          <w:w w:val="105"/>
          <w:sz w:val="18"/>
        </w:rPr>
        <w:t>information</w:t>
      </w:r>
      <w:r>
        <w:rPr>
          <w:spacing w:val="-2"/>
          <w:w w:val="105"/>
          <w:sz w:val="18"/>
        </w:rPr>
        <w:t xml:space="preserve"> </w:t>
      </w:r>
      <w:r>
        <w:rPr>
          <w:w w:val="105"/>
          <w:sz w:val="18"/>
        </w:rPr>
        <w:t>on</w:t>
      </w:r>
      <w:r>
        <w:rPr>
          <w:spacing w:val="-2"/>
          <w:w w:val="105"/>
          <w:sz w:val="18"/>
        </w:rPr>
        <w:t xml:space="preserve"> </w:t>
      </w:r>
      <w:r>
        <w:rPr>
          <w:w w:val="105"/>
          <w:sz w:val="18"/>
        </w:rPr>
        <w:t>this</w:t>
      </w:r>
      <w:r>
        <w:rPr>
          <w:spacing w:val="-2"/>
          <w:w w:val="105"/>
          <w:sz w:val="18"/>
        </w:rPr>
        <w:t xml:space="preserve"> </w:t>
      </w:r>
      <w:r>
        <w:rPr>
          <w:w w:val="105"/>
          <w:sz w:val="18"/>
        </w:rPr>
        <w:t>rate,</w:t>
      </w:r>
      <w:r>
        <w:rPr>
          <w:spacing w:val="-2"/>
          <w:w w:val="105"/>
          <w:sz w:val="18"/>
        </w:rPr>
        <w:t xml:space="preserve"> </w:t>
      </w:r>
      <w:r>
        <w:rPr>
          <w:w w:val="105"/>
          <w:sz w:val="18"/>
        </w:rPr>
        <w:t>see reference notes.</w:t>
      </w:r>
    </w:p>
    <w:p w14:paraId="19A2E86F" w14:textId="77777777" w:rsidR="005C2A41" w:rsidRDefault="00863C9F">
      <w:pPr>
        <w:spacing w:before="100" w:line="297" w:lineRule="auto"/>
        <w:ind w:left="4965" w:right="492" w:hanging="193"/>
        <w:rPr>
          <w:sz w:val="18"/>
        </w:rPr>
      </w:pPr>
      <w:r>
        <w:rPr>
          <w:noProof/>
          <w:sz w:val="18"/>
        </w:rPr>
        <mc:AlternateContent>
          <mc:Choice Requires="wpg">
            <w:drawing>
              <wp:anchor distT="0" distB="0" distL="0" distR="0" simplePos="0" relativeHeight="16040960" behindDoc="0" locked="0" layoutInCell="1" allowOverlap="1" wp14:anchorId="399BAD3D" wp14:editId="18997ABA">
                <wp:simplePos x="0" y="0"/>
                <wp:positionH relativeFrom="page">
                  <wp:posOffset>864505</wp:posOffset>
                </wp:positionH>
                <wp:positionV relativeFrom="paragraph">
                  <wp:posOffset>230440</wp:posOffset>
                </wp:positionV>
                <wp:extent cx="38100" cy="38100"/>
                <wp:effectExtent l="0" t="0" r="0" b="0"/>
                <wp:wrapNone/>
                <wp:docPr id="1591" name="Group 1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92" name="Graphic 1592"/>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593" name="Graphic 1593"/>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40F465" id="Group 1591" o:spid="_x0000_s1026" alt="&quot;&quot;" style="position:absolute;margin-left:68.05pt;margin-top:18.15pt;width:3pt;height:3pt;z-index:16040960;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">
                <v:shape id="Graphic 1592"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" path="m25102,l18826,,10590,1176,4706,4706,1176,10590,,18826r,6276l6275,31377r18827,l31377,25102r,-6276l31377,6275,25102,xe" fillcolor="black" stroked="f">
                  <v:path arrowok="t"/>
                </v:shape>
                <v:shape id="Graphic 1593"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71A0D8F5" wp14:editId="27DFA49D">
            <wp:extent cx="43929" cy="43929"/>
            <wp:effectExtent l="0" t="0" r="0" b="0"/>
            <wp:docPr id="1594" name="Image 1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4" name="Image 1594">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w w:val="105"/>
          <w:sz w:val="18"/>
        </w:rPr>
        <w:t>Your</w:t>
      </w:r>
      <w:r>
        <w:rPr>
          <w:spacing w:val="-9"/>
          <w:w w:val="105"/>
          <w:sz w:val="18"/>
        </w:rPr>
        <w:t xml:space="preserve"> </w:t>
      </w:r>
      <w:r>
        <w:rPr>
          <w:b/>
          <w:w w:val="105"/>
          <w:sz w:val="18"/>
        </w:rPr>
        <w:t>Annual</w:t>
      </w:r>
      <w:r>
        <w:rPr>
          <w:b/>
          <w:spacing w:val="-5"/>
          <w:w w:val="105"/>
          <w:sz w:val="18"/>
        </w:rPr>
        <w:t xml:space="preserve"> </w:t>
      </w:r>
      <w:r>
        <w:rPr>
          <w:b/>
          <w:w w:val="105"/>
          <w:sz w:val="18"/>
        </w:rPr>
        <w:t>Percentage</w:t>
      </w:r>
      <w:r>
        <w:rPr>
          <w:b/>
          <w:spacing w:val="-5"/>
          <w:w w:val="105"/>
          <w:sz w:val="18"/>
        </w:rPr>
        <w:t xml:space="preserve"> </w:t>
      </w:r>
      <w:r>
        <w:rPr>
          <w:b/>
          <w:w w:val="105"/>
          <w:sz w:val="18"/>
        </w:rPr>
        <w:t>Rate</w:t>
      </w:r>
      <w:r>
        <w:rPr>
          <w:b/>
          <w:spacing w:val="-5"/>
          <w:w w:val="105"/>
          <w:sz w:val="18"/>
        </w:rPr>
        <w:t xml:space="preserve"> </w:t>
      </w:r>
      <w:r>
        <w:rPr>
          <w:b/>
          <w:w w:val="105"/>
          <w:sz w:val="18"/>
        </w:rPr>
        <w:t>(APR)</w:t>
      </w:r>
      <w:r>
        <w:rPr>
          <w:b/>
          <w:spacing w:val="-5"/>
          <w:w w:val="105"/>
          <w:sz w:val="18"/>
        </w:rPr>
        <w:t xml:space="preserve"> </w:t>
      </w:r>
      <w:r>
        <w:rPr>
          <w:b/>
          <w:w w:val="105"/>
          <w:sz w:val="18"/>
        </w:rPr>
        <w:t>is</w:t>
      </w:r>
      <w:r>
        <w:rPr>
          <w:b/>
          <w:spacing w:val="-5"/>
          <w:w w:val="105"/>
          <w:sz w:val="18"/>
        </w:rPr>
        <w:t xml:space="preserve"> </w:t>
      </w:r>
      <w:r>
        <w:rPr>
          <w:b/>
          <w:w w:val="105"/>
          <w:sz w:val="18"/>
        </w:rPr>
        <w:t>14.434%.</w:t>
      </w:r>
      <w:r>
        <w:rPr>
          <w:b/>
          <w:spacing w:val="-5"/>
          <w:w w:val="105"/>
          <w:sz w:val="18"/>
        </w:rPr>
        <w:t xml:space="preserve"> </w:t>
      </w:r>
      <w:r>
        <w:rPr>
          <w:w w:val="105"/>
          <w:sz w:val="18"/>
        </w:rPr>
        <w:t>The</w:t>
      </w:r>
      <w:r>
        <w:rPr>
          <w:spacing w:val="-4"/>
          <w:w w:val="105"/>
          <w:sz w:val="18"/>
        </w:rPr>
        <w:t xml:space="preserve"> </w:t>
      </w:r>
      <w:r>
        <w:rPr>
          <w:w w:val="105"/>
          <w:sz w:val="18"/>
        </w:rPr>
        <w:t>APR</w:t>
      </w:r>
      <w:r>
        <w:rPr>
          <w:spacing w:val="-4"/>
          <w:w w:val="105"/>
          <w:sz w:val="18"/>
        </w:rPr>
        <w:t xml:space="preserve"> </w:t>
      </w:r>
      <w:r>
        <w:rPr>
          <w:w w:val="105"/>
          <w:sz w:val="18"/>
        </w:rPr>
        <w:t>is typically different than the Interest Rate since it considers fees and reflects the cost of your loan as a yearly rate. For more information about the APR, see reference notes.</w:t>
      </w:r>
    </w:p>
    <w:p w14:paraId="19BBAD03" w14:textId="77777777" w:rsidR="005C2A41" w:rsidRDefault="005C2A41">
      <w:pPr>
        <w:pStyle w:val="BodyText"/>
        <w:rPr>
          <w:sz w:val="18"/>
        </w:rPr>
      </w:pPr>
    </w:p>
    <w:p w14:paraId="4FE918E4" w14:textId="77777777" w:rsidR="005C2A41" w:rsidRDefault="005C2A41">
      <w:pPr>
        <w:pStyle w:val="BodyText"/>
        <w:rPr>
          <w:sz w:val="18"/>
        </w:rPr>
      </w:pPr>
    </w:p>
    <w:p w14:paraId="3C6CC3A3" w14:textId="77777777" w:rsidR="005C2A41" w:rsidRDefault="005C2A41">
      <w:pPr>
        <w:pStyle w:val="BodyText"/>
        <w:spacing w:before="151"/>
        <w:rPr>
          <w:sz w:val="18"/>
        </w:rPr>
      </w:pPr>
    </w:p>
    <w:p w14:paraId="339A11C4" w14:textId="77777777" w:rsidR="005C2A41" w:rsidRDefault="00863C9F">
      <w:pPr>
        <w:pStyle w:val="Heading7"/>
        <w:spacing w:before="0"/>
        <w:ind w:left="4767"/>
      </w:pPr>
      <w:r>
        <w:rPr>
          <w:spacing w:val="-4"/>
          <w:w w:val="105"/>
        </w:rPr>
        <w:t>FEES</w:t>
      </w:r>
    </w:p>
    <w:p w14:paraId="38A865F8" w14:textId="77777777" w:rsidR="005C2A41" w:rsidRDefault="00863C9F">
      <w:pPr>
        <w:spacing w:before="40" w:line="297" w:lineRule="auto"/>
        <w:ind w:left="4965" w:right="709" w:hanging="193"/>
        <w:rPr>
          <w:sz w:val="18"/>
        </w:rPr>
      </w:pPr>
      <w:r>
        <w:rPr>
          <w:noProof/>
          <w:position w:val="2"/>
        </w:rPr>
        <w:drawing>
          <wp:inline distT="0" distB="0" distL="0" distR="0" wp14:anchorId="776CAB7C" wp14:editId="22E6D758">
            <wp:extent cx="43929" cy="43929"/>
            <wp:effectExtent l="0" t="0" r="0" b="0"/>
            <wp:docPr id="1595" name="Image 15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5" name="Image 159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Late Fee:</w:t>
      </w:r>
      <w:r>
        <w:rPr>
          <w:b/>
          <w:spacing w:val="-6"/>
          <w:w w:val="105"/>
          <w:sz w:val="18"/>
        </w:rPr>
        <w:t xml:space="preserve"> </w:t>
      </w:r>
      <w:r>
        <w:rPr>
          <w:w w:val="105"/>
          <w:sz w:val="18"/>
        </w:rPr>
        <w:t>5.000%</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amount</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past</w:t>
      </w:r>
      <w:r>
        <w:rPr>
          <w:spacing w:val="-6"/>
          <w:w w:val="105"/>
          <w:sz w:val="18"/>
        </w:rPr>
        <w:t xml:space="preserve"> </w:t>
      </w:r>
      <w:r>
        <w:rPr>
          <w:w w:val="105"/>
          <w:sz w:val="18"/>
        </w:rPr>
        <w:t>due</w:t>
      </w:r>
      <w:r>
        <w:rPr>
          <w:spacing w:val="-6"/>
          <w:w w:val="105"/>
          <w:sz w:val="18"/>
        </w:rPr>
        <w:t xml:space="preserve"> </w:t>
      </w:r>
      <w:r>
        <w:rPr>
          <w:w w:val="105"/>
          <w:sz w:val="18"/>
        </w:rPr>
        <w:t>payment,</w:t>
      </w:r>
      <w:r>
        <w:rPr>
          <w:spacing w:val="-6"/>
          <w:w w:val="105"/>
          <w:sz w:val="18"/>
        </w:rPr>
        <w:t xml:space="preserve"> </w:t>
      </w:r>
      <w:r>
        <w:rPr>
          <w:w w:val="105"/>
          <w:sz w:val="18"/>
        </w:rPr>
        <w:t>up to a maximum of $25.</w:t>
      </w:r>
    </w:p>
    <w:p w14:paraId="2F5CA5CC" w14:textId="77777777" w:rsidR="005C2A41" w:rsidRDefault="00863C9F">
      <w:pPr>
        <w:spacing w:before="1"/>
        <w:ind w:left="4772"/>
        <w:rPr>
          <w:sz w:val="18"/>
        </w:rPr>
      </w:pPr>
      <w:r>
        <w:rPr>
          <w:noProof/>
          <w:sz w:val="18"/>
        </w:rPr>
        <mc:AlternateContent>
          <mc:Choice Requires="wpg">
            <w:drawing>
              <wp:anchor distT="0" distB="0" distL="0" distR="0" simplePos="0" relativeHeight="16041472" behindDoc="0" locked="0" layoutInCell="1" allowOverlap="1" wp14:anchorId="379DFFD3" wp14:editId="0B338A6E">
                <wp:simplePos x="0" y="0"/>
                <wp:positionH relativeFrom="page">
                  <wp:posOffset>908434</wp:posOffset>
                </wp:positionH>
                <wp:positionV relativeFrom="paragraph">
                  <wp:posOffset>48194</wp:posOffset>
                </wp:positionV>
                <wp:extent cx="38100" cy="38100"/>
                <wp:effectExtent l="0" t="0" r="0" b="0"/>
                <wp:wrapNone/>
                <wp:docPr id="1596" name="Group 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597" name="Graphic 1597"/>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598" name="Graphic 1598"/>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307203" id="Group 1596" o:spid="_x0000_s1026" alt="&quot;&quot;" style="position:absolute;margin-left:71.55pt;margin-top:3.8pt;width:3pt;height:3pt;z-index:16041472;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">
                <v:shape id="Graphic 1597"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" path="m25102,l18826,,10590,1176,4706,4706,1176,10590,,18826r,6276l6275,31377r18827,l31377,25102r,-6276l31377,6275,25102,xe" fillcolor="black" stroked="f">
                  <v:path arrowok="t"/>
                </v:shape>
                <v:shape id="Graphic 1598"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24FD273B" wp14:editId="19303A2C">
            <wp:extent cx="43929" cy="43929"/>
            <wp:effectExtent l="0" t="0" r="0" b="0"/>
            <wp:docPr id="1599" name="Image 1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9" name="Image 1599">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43929" cy="43929"/>
                    </a:xfrm>
                    <a:prstGeom prst="rect">
                      <a:avLst/>
                    </a:prstGeom>
                  </pic:spPr>
                </pic:pic>
              </a:graphicData>
            </a:graphic>
          </wp:inline>
        </w:drawing>
      </w:r>
      <w:r>
        <w:rPr>
          <w:rFonts w:ascii="Times New Roman"/>
          <w:spacing w:val="80"/>
          <w:w w:val="105"/>
          <w:sz w:val="20"/>
        </w:rPr>
        <w:t xml:space="preserve"> </w:t>
      </w:r>
      <w:r>
        <w:rPr>
          <w:b/>
          <w:w w:val="105"/>
          <w:sz w:val="18"/>
        </w:rPr>
        <w:t xml:space="preserve">Returned Check Fee: </w:t>
      </w:r>
      <w:r>
        <w:rPr>
          <w:w w:val="105"/>
          <w:sz w:val="18"/>
        </w:rPr>
        <w:t>up to $20.00.</w:t>
      </w:r>
    </w:p>
    <w:p w14:paraId="105160A0" w14:textId="77777777" w:rsidR="005C2A41" w:rsidRDefault="00863C9F">
      <w:pPr>
        <w:spacing w:before="50" w:line="297" w:lineRule="auto"/>
        <w:ind w:left="4965" w:right="492" w:hanging="193"/>
        <w:rPr>
          <w:sz w:val="18"/>
        </w:rPr>
      </w:pPr>
      <w:r>
        <w:rPr>
          <w:noProof/>
          <w:sz w:val="18"/>
        </w:rPr>
        <mc:AlternateContent>
          <mc:Choice Requires="wpg">
            <w:drawing>
              <wp:anchor distT="0" distB="0" distL="0" distR="0" simplePos="0" relativeHeight="16041984" behindDoc="0" locked="0" layoutInCell="1" allowOverlap="1" wp14:anchorId="33969D8F" wp14:editId="76204778">
                <wp:simplePos x="0" y="0"/>
                <wp:positionH relativeFrom="page">
                  <wp:posOffset>908434</wp:posOffset>
                </wp:positionH>
                <wp:positionV relativeFrom="paragraph">
                  <wp:posOffset>79291</wp:posOffset>
                </wp:positionV>
                <wp:extent cx="38100" cy="38100"/>
                <wp:effectExtent l="0" t="0" r="0" b="0"/>
                <wp:wrapNone/>
                <wp:docPr id="1600" name="Group 1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38100"/>
                          <a:chOff x="0" y="0"/>
                          <a:chExt cx="38100" cy="38100"/>
                        </a:xfrm>
                      </wpg:grpSpPr>
                      <wps:wsp>
                        <wps:cNvPr id="1601" name="Graphic 1601"/>
                        <wps:cNvSpPr/>
                        <wps:spPr>
                          <a:xfrm>
                            <a:off x="3137" y="3137"/>
                            <a:ext cx="31750" cy="31750"/>
                          </a:xfrm>
                          <a:custGeom>
                            <a:avLst/>
                            <a:gdLst/>
                            <a:ahLst/>
                            <a:cxnLst/>
                            <a:rect l="l" t="t" r="r" b="b"/>
                            <a:pathLst>
                              <a:path w="31750" h="31750">
                                <a:moveTo>
                                  <a:pt x="25102" y="0"/>
                                </a:moveTo>
                                <a:lnTo>
                                  <a:pt x="18826" y="0"/>
                                </a:lnTo>
                                <a:lnTo>
                                  <a:pt x="10590" y="1176"/>
                                </a:lnTo>
                                <a:lnTo>
                                  <a:pt x="4706" y="4706"/>
                                </a:lnTo>
                                <a:lnTo>
                                  <a:pt x="1176" y="10590"/>
                                </a:lnTo>
                                <a:lnTo>
                                  <a:pt x="0" y="18826"/>
                                </a:lnTo>
                                <a:lnTo>
                                  <a:pt x="0" y="25102"/>
                                </a:lnTo>
                                <a:lnTo>
                                  <a:pt x="6275" y="31377"/>
                                </a:lnTo>
                                <a:lnTo>
                                  <a:pt x="25102" y="31377"/>
                                </a:lnTo>
                                <a:lnTo>
                                  <a:pt x="31377" y="25102"/>
                                </a:lnTo>
                                <a:lnTo>
                                  <a:pt x="31377" y="18826"/>
                                </a:lnTo>
                                <a:lnTo>
                                  <a:pt x="31377" y="6275"/>
                                </a:lnTo>
                                <a:lnTo>
                                  <a:pt x="25102" y="0"/>
                                </a:lnTo>
                                <a:close/>
                              </a:path>
                            </a:pathLst>
                          </a:custGeom>
                          <a:solidFill>
                            <a:srgbClr val="000000"/>
                          </a:solidFill>
                        </wps:spPr>
                        <wps:bodyPr wrap="square" lIns="0" tIns="0" rIns="0" bIns="0" rtlCol="0">
                          <a:prstTxWarp prst="textNoShape">
                            <a:avLst/>
                          </a:prstTxWarp>
                          <a:noAutofit/>
                        </wps:bodyPr>
                      </wps:wsp>
                      <wps:wsp>
                        <wps:cNvPr id="1602" name="Graphic 1602"/>
                        <wps:cNvSpPr/>
                        <wps:spPr>
                          <a:xfrm>
                            <a:off x="3137" y="3137"/>
                            <a:ext cx="31750" cy="31750"/>
                          </a:xfrm>
                          <a:custGeom>
                            <a:avLst/>
                            <a:gdLst/>
                            <a:ahLst/>
                            <a:cxnLst/>
                            <a:rect l="l" t="t" r="r" b="b"/>
                            <a:pathLst>
                              <a:path w="31750" h="31750">
                                <a:moveTo>
                                  <a:pt x="31377" y="18826"/>
                                </a:moveTo>
                                <a:lnTo>
                                  <a:pt x="31377" y="25102"/>
                                </a:lnTo>
                                <a:lnTo>
                                  <a:pt x="25102" y="31377"/>
                                </a:lnTo>
                                <a:lnTo>
                                  <a:pt x="18826" y="31377"/>
                                </a:lnTo>
                                <a:lnTo>
                                  <a:pt x="6275" y="31377"/>
                                </a:lnTo>
                                <a:lnTo>
                                  <a:pt x="0" y="25102"/>
                                </a:lnTo>
                                <a:lnTo>
                                  <a:pt x="0" y="18826"/>
                                </a:lnTo>
                                <a:lnTo>
                                  <a:pt x="1176" y="10590"/>
                                </a:lnTo>
                                <a:lnTo>
                                  <a:pt x="4706" y="4706"/>
                                </a:lnTo>
                                <a:lnTo>
                                  <a:pt x="10590" y="1176"/>
                                </a:lnTo>
                                <a:lnTo>
                                  <a:pt x="18826" y="0"/>
                                </a:lnTo>
                                <a:lnTo>
                                  <a:pt x="25102" y="0"/>
                                </a:lnTo>
                                <a:lnTo>
                                  <a:pt x="31377" y="6275"/>
                                </a:lnTo>
                                <a:lnTo>
                                  <a:pt x="31377" y="18826"/>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91C8B9" id="Group 1600" o:spid="_x0000_s1026" alt="&quot;&quot;" style="position:absolute;margin-left:71.55pt;margin-top:6.25pt;width:3pt;height:3pt;z-index:16041984;mso-wrap-distance-left:0;mso-wrap-distance-right:0;mso-position-horizontal-relative:page"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">
                <v:shape id="Graphic 1601" o:spid="_x0000_s1027"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" path="m25102,l18826,,10590,1176,4706,4706,1176,10590,,18826r,6276l6275,31377r18827,l31377,25102r,-6276l31377,6275,25102,xe" fillcolor="black" stroked="f">
                  <v:path arrowok="t"/>
                </v:shape>
                <v:shape id="Graphic 1602" o:spid="_x0000_s1028" style="position:absolute;left:3137;top:3137;width:31750;height:31750;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" path="m31377,18826r,6276l25102,31377r-6276,l6275,31377,,25102,,18826,1176,10590,4706,4706,10590,1176,18826,r6276,l31377,6275r,12551xe" filled="f" strokeweight=".17431mm">
                  <v:path arrowok="t"/>
                </v:shape>
                <w10:wrap anchorx="page"/>
              </v:group>
            </w:pict>
          </mc:Fallback>
        </mc:AlternateContent>
      </w:r>
      <w:r>
        <w:rPr>
          <w:noProof/>
          <w:position w:val="2"/>
        </w:rPr>
        <w:drawing>
          <wp:inline distT="0" distB="0" distL="0" distR="0" wp14:anchorId="637E451D" wp14:editId="173E423A">
            <wp:extent cx="43929" cy="43929"/>
            <wp:effectExtent l="0" t="0" r="0" b="0"/>
            <wp:docPr id="1603" name="Image 1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3" name="Image 1603">
                      <a:extLst>
                        <a:ext uri="{C183D7F6-B498-43B3-948B-1728B52AA6E4}">
                          <adec:decorative xmlns:adec="http://schemas.microsoft.com/office/drawing/2017/decorative" val="1"/>
                        </a:ext>
                      </a:extLst>
                    </pic:cNvPr>
                    <pic:cNvPicPr/>
                  </pic:nvPicPr>
                  <pic:blipFill>
                    <a:blip r:embed="rId264" cstate="print"/>
                    <a:stretch>
                      <a:fillRect/>
                    </a:stretch>
                  </pic:blipFill>
                  <pic:spPr>
                    <a:xfrm>
                      <a:off x="0" y="0"/>
                      <a:ext cx="43929" cy="43929"/>
                    </a:xfrm>
                    <a:prstGeom prst="rect">
                      <a:avLst/>
                    </a:prstGeom>
                  </pic:spPr>
                </pic:pic>
              </a:graphicData>
            </a:graphic>
          </wp:inline>
        </w:drawing>
      </w:r>
      <w:r>
        <w:rPr>
          <w:rFonts w:ascii="Times New Roman"/>
          <w:spacing w:val="40"/>
          <w:w w:val="105"/>
          <w:sz w:val="20"/>
        </w:rPr>
        <w:t xml:space="preserve"> </w:t>
      </w:r>
      <w:r>
        <w:rPr>
          <w:b/>
          <w:w w:val="105"/>
          <w:sz w:val="18"/>
        </w:rPr>
        <w:t xml:space="preserve">Fee when you begin repaying the loan: </w:t>
      </w:r>
      <w:r>
        <w:rPr>
          <w:w w:val="105"/>
          <w:sz w:val="18"/>
        </w:rPr>
        <w:t xml:space="preserve">0.000% of loan </w:t>
      </w:r>
      <w:r>
        <w:rPr>
          <w:spacing w:val="-2"/>
          <w:w w:val="105"/>
          <w:sz w:val="18"/>
        </w:rPr>
        <w:t>balance.</w:t>
      </w:r>
    </w:p>
    <w:p w14:paraId="1CF4819D" w14:textId="77777777" w:rsidR="005C2A41" w:rsidRDefault="005C2A41">
      <w:pPr>
        <w:pStyle w:val="BodyText"/>
        <w:rPr>
          <w:sz w:val="18"/>
        </w:rPr>
      </w:pPr>
    </w:p>
    <w:p w14:paraId="6B1D334F" w14:textId="77777777" w:rsidR="005C2A41" w:rsidRDefault="005C2A41">
      <w:pPr>
        <w:pStyle w:val="BodyText"/>
        <w:rPr>
          <w:sz w:val="18"/>
        </w:rPr>
      </w:pPr>
    </w:p>
    <w:p w14:paraId="5A463E48" w14:textId="77777777" w:rsidR="005C2A41" w:rsidRDefault="005C2A41">
      <w:pPr>
        <w:pStyle w:val="BodyText"/>
        <w:rPr>
          <w:sz w:val="18"/>
        </w:rPr>
      </w:pPr>
    </w:p>
    <w:p w14:paraId="53D02F3D" w14:textId="77777777" w:rsidR="005C2A41" w:rsidRDefault="005C2A41">
      <w:pPr>
        <w:pStyle w:val="BodyText"/>
        <w:spacing w:before="37"/>
        <w:rPr>
          <w:sz w:val="18"/>
        </w:rPr>
      </w:pPr>
    </w:p>
    <w:p w14:paraId="74B12441" w14:textId="77777777" w:rsidR="005C2A41" w:rsidRDefault="00863C9F">
      <w:pPr>
        <w:tabs>
          <w:tab w:val="left" w:pos="9843"/>
        </w:tabs>
        <w:ind w:right="17"/>
        <w:jc w:val="center"/>
        <w:rPr>
          <w:b/>
          <w:sz w:val="28"/>
        </w:rPr>
      </w:pPr>
      <w:r>
        <w:rPr>
          <w:b/>
          <w:spacing w:val="-9"/>
          <w:sz w:val="28"/>
          <w:u w:val="thick"/>
        </w:rPr>
        <w:t xml:space="preserve"> </w:t>
      </w:r>
      <w:r>
        <w:rPr>
          <w:b/>
          <w:sz w:val="28"/>
          <w:u w:val="thick"/>
        </w:rPr>
        <w:t>Estimated</w:t>
      </w:r>
      <w:r>
        <w:rPr>
          <w:b/>
          <w:spacing w:val="20"/>
          <w:sz w:val="28"/>
          <w:u w:val="thick"/>
        </w:rPr>
        <w:t xml:space="preserve"> </w:t>
      </w:r>
      <w:r>
        <w:rPr>
          <w:b/>
          <w:sz w:val="28"/>
          <w:u w:val="thick"/>
        </w:rPr>
        <w:t>Repayment</w:t>
      </w:r>
      <w:r>
        <w:rPr>
          <w:b/>
          <w:spacing w:val="20"/>
          <w:sz w:val="28"/>
          <w:u w:val="thick"/>
        </w:rPr>
        <w:t xml:space="preserve"> </w:t>
      </w:r>
      <w:r>
        <w:rPr>
          <w:b/>
          <w:sz w:val="28"/>
          <w:u w:val="thick"/>
        </w:rPr>
        <w:t>Schedule</w:t>
      </w:r>
      <w:r>
        <w:rPr>
          <w:b/>
          <w:spacing w:val="21"/>
          <w:sz w:val="28"/>
          <w:u w:val="thick"/>
        </w:rPr>
        <w:t xml:space="preserve"> </w:t>
      </w:r>
      <w:r>
        <w:rPr>
          <w:b/>
          <w:sz w:val="28"/>
          <w:u w:val="thick"/>
        </w:rPr>
        <w:t>&amp;</w:t>
      </w:r>
      <w:r>
        <w:rPr>
          <w:b/>
          <w:spacing w:val="20"/>
          <w:sz w:val="28"/>
          <w:u w:val="thick"/>
        </w:rPr>
        <w:t xml:space="preserve"> </w:t>
      </w:r>
      <w:r>
        <w:rPr>
          <w:b/>
          <w:spacing w:val="-2"/>
          <w:sz w:val="28"/>
          <w:u w:val="thick"/>
        </w:rPr>
        <w:t>Terms</w:t>
      </w:r>
      <w:r>
        <w:rPr>
          <w:b/>
          <w:sz w:val="28"/>
          <w:u w:val="thick"/>
        </w:rPr>
        <w:tab/>
      </w:r>
    </w:p>
    <w:p w14:paraId="4AC8BD6F" w14:textId="77777777" w:rsidR="005C2A41" w:rsidRDefault="005C2A41">
      <w:pPr>
        <w:pStyle w:val="BodyText"/>
        <w:spacing w:before="10"/>
        <w:rPr>
          <w:b/>
          <w:sz w:val="9"/>
        </w:rPr>
      </w:pPr>
    </w:p>
    <w:tbl>
      <w:tblPr>
        <w:tblW w:w="0" w:type="auto"/>
        <w:tblInd w:w="50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906"/>
        <w:gridCol w:w="4359"/>
      </w:tblGrid>
      <w:tr w:rsidR="005C2A41" w14:paraId="2DBA2D2A" w14:textId="77777777">
        <w:trPr>
          <w:trHeight w:val="380"/>
        </w:trPr>
        <w:tc>
          <w:tcPr>
            <w:tcW w:w="2906" w:type="dxa"/>
            <w:vMerge w:val="restart"/>
            <w:tcBorders>
              <w:bottom w:val="single" w:sz="4" w:space="0" w:color="808080"/>
            </w:tcBorders>
            <w:shd w:val="clear" w:color="auto" w:fill="DBDBDB"/>
          </w:tcPr>
          <w:p w14:paraId="121833DA" w14:textId="77777777" w:rsidR="005C2A41" w:rsidRDefault="005C2A41">
            <w:pPr>
              <w:pStyle w:val="TableParagraph"/>
              <w:spacing w:before="183"/>
              <w:ind w:left="0"/>
              <w:rPr>
                <w:b/>
                <w:sz w:val="17"/>
              </w:rPr>
            </w:pPr>
          </w:p>
          <w:p w14:paraId="4589F495" w14:textId="77777777" w:rsidR="005C2A41" w:rsidRDefault="00863C9F">
            <w:pPr>
              <w:pStyle w:val="TableParagraph"/>
              <w:ind w:left="494"/>
              <w:rPr>
                <w:b/>
                <w:sz w:val="17"/>
              </w:rPr>
            </w:pPr>
            <w:r>
              <w:rPr>
                <w:b/>
                <w:spacing w:val="-6"/>
                <w:sz w:val="17"/>
              </w:rPr>
              <w:t>179</w:t>
            </w:r>
            <w:r>
              <w:rPr>
                <w:b/>
                <w:spacing w:val="-7"/>
                <w:sz w:val="17"/>
              </w:rPr>
              <w:t xml:space="preserve"> </w:t>
            </w:r>
            <w:r>
              <w:rPr>
                <w:b/>
                <w:spacing w:val="-6"/>
                <w:sz w:val="17"/>
              </w:rPr>
              <w:t>MONTH LOAN TERM</w:t>
            </w:r>
          </w:p>
        </w:tc>
        <w:tc>
          <w:tcPr>
            <w:tcW w:w="4359" w:type="dxa"/>
            <w:shd w:val="clear" w:color="auto" w:fill="DBDBDB"/>
          </w:tcPr>
          <w:p w14:paraId="5878CF6B" w14:textId="77777777" w:rsidR="005C2A41" w:rsidRDefault="00863C9F">
            <w:pPr>
              <w:pStyle w:val="TableParagraph"/>
              <w:spacing w:before="82"/>
              <w:ind w:left="47" w:right="26"/>
              <w:jc w:val="center"/>
              <w:rPr>
                <w:b/>
                <w:sz w:val="17"/>
              </w:rPr>
            </w:pPr>
            <w:r>
              <w:rPr>
                <w:b/>
                <w:spacing w:val="-10"/>
                <w:sz w:val="17"/>
              </w:rPr>
              <w:t>MONTHLY</w:t>
            </w:r>
            <w:r>
              <w:rPr>
                <w:b/>
                <w:spacing w:val="-2"/>
                <w:sz w:val="17"/>
              </w:rPr>
              <w:t xml:space="preserve"> PAYMENTS</w:t>
            </w:r>
          </w:p>
        </w:tc>
      </w:tr>
      <w:tr w:rsidR="005C2A41" w14:paraId="106394C8" w14:textId="77777777">
        <w:trPr>
          <w:trHeight w:val="573"/>
        </w:trPr>
        <w:tc>
          <w:tcPr>
            <w:tcW w:w="2906" w:type="dxa"/>
            <w:vMerge/>
            <w:tcBorders>
              <w:top w:val="nil"/>
              <w:bottom w:val="single" w:sz="4" w:space="0" w:color="808080"/>
            </w:tcBorders>
            <w:shd w:val="clear" w:color="auto" w:fill="DBDBDB"/>
          </w:tcPr>
          <w:p w14:paraId="5A63704F" w14:textId="77777777" w:rsidR="005C2A41" w:rsidRDefault="005C2A41">
            <w:pPr>
              <w:rPr>
                <w:sz w:val="2"/>
                <w:szCs w:val="2"/>
              </w:rPr>
            </w:pPr>
          </w:p>
        </w:tc>
        <w:tc>
          <w:tcPr>
            <w:tcW w:w="4359" w:type="dxa"/>
            <w:tcBorders>
              <w:bottom w:val="single" w:sz="4" w:space="0" w:color="808080"/>
            </w:tcBorders>
            <w:shd w:val="clear" w:color="auto" w:fill="DBDBDB"/>
          </w:tcPr>
          <w:p w14:paraId="33D86E8D" w14:textId="77777777" w:rsidR="005C2A41" w:rsidRDefault="00863C9F">
            <w:pPr>
              <w:pStyle w:val="TableParagraph"/>
              <w:spacing w:before="38"/>
              <w:ind w:left="25" w:right="51"/>
              <w:jc w:val="center"/>
              <w:rPr>
                <w:b/>
                <w:sz w:val="17"/>
              </w:rPr>
            </w:pPr>
            <w:r>
              <w:rPr>
                <w:b/>
                <w:sz w:val="17"/>
              </w:rPr>
              <w:t>at</w:t>
            </w:r>
            <w:r>
              <w:rPr>
                <w:b/>
                <w:spacing w:val="-7"/>
                <w:sz w:val="17"/>
              </w:rPr>
              <w:t xml:space="preserve"> </w:t>
            </w:r>
            <w:r>
              <w:rPr>
                <w:b/>
                <w:spacing w:val="-2"/>
                <w:sz w:val="17"/>
              </w:rPr>
              <w:t>14.500%</w:t>
            </w:r>
          </w:p>
          <w:p w14:paraId="1115E7A0" w14:textId="77777777" w:rsidR="005C2A41" w:rsidRDefault="00863C9F">
            <w:pPr>
              <w:pStyle w:val="TableParagraph"/>
              <w:spacing w:before="61"/>
              <w:ind w:left="51" w:right="26"/>
              <w:jc w:val="center"/>
              <w:rPr>
                <w:sz w:val="16"/>
              </w:rPr>
            </w:pPr>
            <w:r>
              <w:rPr>
                <w:spacing w:val="-4"/>
                <w:sz w:val="16"/>
              </w:rPr>
              <w:t>This</w:t>
            </w:r>
            <w:r>
              <w:rPr>
                <w:spacing w:val="-6"/>
                <w:sz w:val="16"/>
              </w:rPr>
              <w:t xml:space="preserve"> </w:t>
            </w:r>
            <w:r>
              <w:rPr>
                <w:spacing w:val="-4"/>
                <w:sz w:val="16"/>
              </w:rPr>
              <w:t>rate</w:t>
            </w:r>
            <w:r>
              <w:rPr>
                <w:spacing w:val="-5"/>
                <w:sz w:val="16"/>
              </w:rPr>
              <w:t xml:space="preserve"> </w:t>
            </w:r>
            <w:r>
              <w:rPr>
                <w:spacing w:val="-4"/>
                <w:sz w:val="16"/>
              </w:rPr>
              <w:t>is</w:t>
            </w:r>
            <w:r>
              <w:rPr>
                <w:spacing w:val="-6"/>
                <w:sz w:val="16"/>
              </w:rPr>
              <w:t xml:space="preserve"> </w:t>
            </w:r>
            <w:r>
              <w:rPr>
                <w:spacing w:val="-4"/>
                <w:sz w:val="16"/>
              </w:rPr>
              <w:t>fixed</w:t>
            </w:r>
            <w:r>
              <w:rPr>
                <w:spacing w:val="-5"/>
                <w:sz w:val="16"/>
              </w:rPr>
              <w:t xml:space="preserve"> </w:t>
            </w:r>
            <w:r>
              <w:rPr>
                <w:spacing w:val="-4"/>
                <w:sz w:val="16"/>
              </w:rPr>
              <w:t>and</w:t>
            </w:r>
            <w:r>
              <w:rPr>
                <w:spacing w:val="-6"/>
                <w:sz w:val="16"/>
              </w:rPr>
              <w:t xml:space="preserve"> </w:t>
            </w:r>
            <w:r>
              <w:rPr>
                <w:spacing w:val="-4"/>
                <w:sz w:val="16"/>
              </w:rPr>
              <w:t>will</w:t>
            </w:r>
            <w:r>
              <w:rPr>
                <w:spacing w:val="-5"/>
                <w:sz w:val="16"/>
              </w:rPr>
              <w:t xml:space="preserve"> </w:t>
            </w:r>
            <w:r>
              <w:rPr>
                <w:spacing w:val="-4"/>
                <w:sz w:val="16"/>
              </w:rPr>
              <w:t>not</w:t>
            </w:r>
            <w:r>
              <w:rPr>
                <w:spacing w:val="-6"/>
                <w:sz w:val="16"/>
              </w:rPr>
              <w:t xml:space="preserve"> </w:t>
            </w:r>
            <w:r>
              <w:rPr>
                <w:spacing w:val="-4"/>
                <w:sz w:val="16"/>
              </w:rPr>
              <w:t>change</w:t>
            </w:r>
            <w:r>
              <w:rPr>
                <w:spacing w:val="-5"/>
                <w:sz w:val="16"/>
              </w:rPr>
              <w:t xml:space="preserve"> </w:t>
            </w:r>
            <w:r>
              <w:rPr>
                <w:spacing w:val="-4"/>
                <w:sz w:val="16"/>
              </w:rPr>
              <w:t>for</w:t>
            </w:r>
            <w:r>
              <w:rPr>
                <w:spacing w:val="-5"/>
                <w:sz w:val="16"/>
              </w:rPr>
              <w:t xml:space="preserve"> </w:t>
            </w:r>
            <w:r>
              <w:rPr>
                <w:spacing w:val="-4"/>
                <w:sz w:val="16"/>
              </w:rPr>
              <w:t>the</w:t>
            </w:r>
            <w:r>
              <w:rPr>
                <w:spacing w:val="-6"/>
                <w:sz w:val="16"/>
              </w:rPr>
              <w:t xml:space="preserve"> </w:t>
            </w:r>
            <w:r>
              <w:rPr>
                <w:spacing w:val="-4"/>
                <w:sz w:val="16"/>
              </w:rPr>
              <w:t>life</w:t>
            </w:r>
            <w:r>
              <w:rPr>
                <w:spacing w:val="-5"/>
                <w:sz w:val="16"/>
              </w:rPr>
              <w:t xml:space="preserve"> </w:t>
            </w:r>
            <w:r>
              <w:rPr>
                <w:spacing w:val="-4"/>
                <w:sz w:val="16"/>
              </w:rPr>
              <w:t>of</w:t>
            </w:r>
            <w:r>
              <w:rPr>
                <w:spacing w:val="-6"/>
                <w:sz w:val="16"/>
              </w:rPr>
              <w:t xml:space="preserve"> </w:t>
            </w:r>
            <w:r>
              <w:rPr>
                <w:spacing w:val="-4"/>
                <w:sz w:val="16"/>
              </w:rPr>
              <w:t>the</w:t>
            </w:r>
            <w:r>
              <w:rPr>
                <w:spacing w:val="-5"/>
                <w:sz w:val="16"/>
              </w:rPr>
              <w:t xml:space="preserve"> </w:t>
            </w:r>
            <w:r>
              <w:rPr>
                <w:spacing w:val="-4"/>
                <w:sz w:val="16"/>
              </w:rPr>
              <w:t>loan</w:t>
            </w:r>
          </w:p>
        </w:tc>
      </w:tr>
      <w:tr w:rsidR="005C2A41" w14:paraId="123EF29C" w14:textId="77777777">
        <w:trPr>
          <w:trHeight w:val="513"/>
        </w:trPr>
        <w:tc>
          <w:tcPr>
            <w:tcW w:w="2906" w:type="dxa"/>
            <w:tcBorders>
              <w:top w:val="single" w:sz="4" w:space="0" w:color="808080"/>
              <w:bottom w:val="single" w:sz="4" w:space="0" w:color="808080"/>
              <w:right w:val="single" w:sz="4" w:space="0" w:color="808080"/>
            </w:tcBorders>
          </w:tcPr>
          <w:p w14:paraId="574F8436" w14:textId="77777777" w:rsidR="005C2A41" w:rsidRDefault="00863C9F">
            <w:pPr>
              <w:pStyle w:val="TableParagraph"/>
              <w:spacing w:before="58"/>
              <w:ind w:left="59"/>
              <w:rPr>
                <w:b/>
                <w:sz w:val="18"/>
              </w:rPr>
            </w:pPr>
            <w:r>
              <w:rPr>
                <w:b/>
                <w:w w:val="105"/>
                <w:sz w:val="18"/>
              </w:rPr>
              <w:t>Dec.</w:t>
            </w:r>
            <w:r>
              <w:rPr>
                <w:b/>
                <w:spacing w:val="1"/>
                <w:w w:val="105"/>
                <w:sz w:val="18"/>
              </w:rPr>
              <w:t xml:space="preserve"> </w:t>
            </w:r>
            <w:r>
              <w:rPr>
                <w:b/>
                <w:w w:val="105"/>
                <w:sz w:val="18"/>
              </w:rPr>
              <w:t>17,</w:t>
            </w:r>
            <w:r>
              <w:rPr>
                <w:b/>
                <w:spacing w:val="2"/>
                <w:w w:val="105"/>
                <w:sz w:val="18"/>
              </w:rPr>
              <w:t xml:space="preserve"> </w:t>
            </w:r>
            <w:r>
              <w:rPr>
                <w:b/>
                <w:w w:val="105"/>
                <w:sz w:val="18"/>
              </w:rPr>
              <w:t>2024</w:t>
            </w:r>
            <w:r>
              <w:rPr>
                <w:b/>
                <w:spacing w:val="1"/>
                <w:w w:val="105"/>
                <w:sz w:val="18"/>
              </w:rPr>
              <w:t xml:space="preserve"> </w:t>
            </w:r>
            <w:r>
              <w:rPr>
                <w:b/>
                <w:w w:val="105"/>
                <w:sz w:val="18"/>
              </w:rPr>
              <w:t>­</w:t>
            </w:r>
            <w:r>
              <w:rPr>
                <w:b/>
                <w:spacing w:val="1"/>
                <w:w w:val="105"/>
                <w:sz w:val="18"/>
              </w:rPr>
              <w:t xml:space="preserve"> </w:t>
            </w:r>
            <w:r>
              <w:rPr>
                <w:b/>
                <w:w w:val="105"/>
                <w:sz w:val="18"/>
              </w:rPr>
              <w:t>Mar.</w:t>
            </w:r>
            <w:r>
              <w:rPr>
                <w:b/>
                <w:spacing w:val="6"/>
                <w:w w:val="105"/>
                <w:sz w:val="18"/>
              </w:rPr>
              <w:t xml:space="preserve"> </w:t>
            </w:r>
            <w:r>
              <w:rPr>
                <w:b/>
                <w:w w:val="105"/>
                <w:sz w:val="18"/>
              </w:rPr>
              <w:t>17,</w:t>
            </w:r>
            <w:r>
              <w:rPr>
                <w:b/>
                <w:spacing w:val="5"/>
                <w:w w:val="105"/>
                <w:sz w:val="18"/>
              </w:rPr>
              <w:t xml:space="preserve"> </w:t>
            </w:r>
            <w:r>
              <w:rPr>
                <w:b/>
                <w:spacing w:val="-4"/>
                <w:w w:val="105"/>
                <w:sz w:val="18"/>
              </w:rPr>
              <w:t>2028</w:t>
            </w:r>
          </w:p>
          <w:p w14:paraId="208FF75E" w14:textId="77777777" w:rsidR="005C2A41" w:rsidRDefault="00863C9F">
            <w:pPr>
              <w:pStyle w:val="TableParagraph"/>
              <w:spacing w:before="10"/>
              <w:ind w:left="59"/>
              <w:rPr>
                <w:sz w:val="16"/>
              </w:rPr>
            </w:pPr>
            <w:r>
              <w:rPr>
                <w:spacing w:val="-6"/>
                <w:sz w:val="16"/>
              </w:rPr>
              <w:t>40</w:t>
            </w:r>
            <w:r>
              <w:rPr>
                <w:spacing w:val="-4"/>
                <w:sz w:val="16"/>
              </w:rPr>
              <w:t xml:space="preserve"> </w:t>
            </w:r>
            <w:r>
              <w:rPr>
                <w:spacing w:val="-6"/>
                <w:sz w:val="16"/>
              </w:rPr>
              <w:t>monthly</w:t>
            </w:r>
            <w:r>
              <w:rPr>
                <w:spacing w:val="-3"/>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4E118C44" w14:textId="77777777" w:rsidR="005C2A41" w:rsidRDefault="00863C9F">
            <w:pPr>
              <w:pStyle w:val="TableParagraph"/>
              <w:spacing w:before="156"/>
              <w:ind w:left="23" w:right="10"/>
              <w:jc w:val="center"/>
              <w:rPr>
                <w:sz w:val="16"/>
              </w:rPr>
            </w:pPr>
            <w:r>
              <w:rPr>
                <w:spacing w:val="-2"/>
                <w:sz w:val="16"/>
              </w:rPr>
              <w:t>$448.49</w:t>
            </w:r>
          </w:p>
        </w:tc>
      </w:tr>
      <w:tr w:rsidR="005C2A41" w14:paraId="1E77E597" w14:textId="77777777">
        <w:trPr>
          <w:trHeight w:val="513"/>
        </w:trPr>
        <w:tc>
          <w:tcPr>
            <w:tcW w:w="2906" w:type="dxa"/>
            <w:tcBorders>
              <w:top w:val="single" w:sz="4" w:space="0" w:color="808080"/>
              <w:bottom w:val="single" w:sz="4" w:space="0" w:color="808080"/>
              <w:right w:val="single" w:sz="4" w:space="0" w:color="808080"/>
            </w:tcBorders>
          </w:tcPr>
          <w:p w14:paraId="13EDFF59" w14:textId="77777777" w:rsidR="005C2A41" w:rsidRDefault="00863C9F">
            <w:pPr>
              <w:pStyle w:val="TableParagraph"/>
              <w:spacing w:before="58"/>
              <w:ind w:left="59"/>
              <w:rPr>
                <w:b/>
                <w:sz w:val="18"/>
              </w:rPr>
            </w:pPr>
            <w:r>
              <w:rPr>
                <w:b/>
                <w:w w:val="105"/>
                <w:sz w:val="18"/>
              </w:rPr>
              <w:t>Apr.</w:t>
            </w:r>
            <w:r>
              <w:rPr>
                <w:b/>
                <w:spacing w:val="-1"/>
                <w:w w:val="105"/>
                <w:sz w:val="18"/>
              </w:rPr>
              <w:t xml:space="preserve"> </w:t>
            </w:r>
            <w:r>
              <w:rPr>
                <w:b/>
                <w:w w:val="105"/>
                <w:sz w:val="18"/>
              </w:rPr>
              <w:t>17,</w:t>
            </w:r>
            <w:r>
              <w:rPr>
                <w:b/>
                <w:spacing w:val="-1"/>
                <w:w w:val="105"/>
                <w:sz w:val="18"/>
              </w:rPr>
              <w:t xml:space="preserve"> </w:t>
            </w:r>
            <w:r>
              <w:rPr>
                <w:b/>
                <w:w w:val="105"/>
                <w:sz w:val="18"/>
              </w:rPr>
              <w:t>2028 ­</w:t>
            </w:r>
            <w:r>
              <w:rPr>
                <w:b/>
                <w:spacing w:val="-1"/>
                <w:w w:val="105"/>
                <w:sz w:val="18"/>
              </w:rPr>
              <w:t xml:space="preserve"> </w:t>
            </w:r>
            <w:r>
              <w:rPr>
                <w:b/>
                <w:w w:val="105"/>
                <w:sz w:val="18"/>
              </w:rPr>
              <w:t>Jan.</w:t>
            </w:r>
            <w:r>
              <w:rPr>
                <w:b/>
                <w:spacing w:val="2"/>
                <w:w w:val="105"/>
                <w:sz w:val="18"/>
              </w:rPr>
              <w:t xml:space="preserve"> </w:t>
            </w:r>
            <w:r>
              <w:rPr>
                <w:b/>
                <w:w w:val="105"/>
                <w:sz w:val="18"/>
              </w:rPr>
              <w:t>17,</w:t>
            </w:r>
            <w:r>
              <w:rPr>
                <w:b/>
                <w:spacing w:val="3"/>
                <w:w w:val="105"/>
                <w:sz w:val="18"/>
              </w:rPr>
              <w:t xml:space="preserve"> </w:t>
            </w:r>
            <w:r>
              <w:rPr>
                <w:b/>
                <w:spacing w:val="-4"/>
                <w:w w:val="105"/>
                <w:sz w:val="18"/>
              </w:rPr>
              <w:t>2043</w:t>
            </w:r>
          </w:p>
          <w:p w14:paraId="2C69C769" w14:textId="77777777" w:rsidR="005C2A41" w:rsidRDefault="00863C9F">
            <w:pPr>
              <w:pStyle w:val="TableParagraph"/>
              <w:spacing w:before="10"/>
              <w:ind w:left="59"/>
              <w:rPr>
                <w:sz w:val="16"/>
              </w:rPr>
            </w:pPr>
            <w:r>
              <w:rPr>
                <w:spacing w:val="-6"/>
                <w:sz w:val="16"/>
              </w:rPr>
              <w:t>178</w:t>
            </w:r>
            <w:r>
              <w:rPr>
                <w:spacing w:val="-3"/>
                <w:sz w:val="16"/>
              </w:rPr>
              <w:t xml:space="preserve"> </w:t>
            </w:r>
            <w:r>
              <w:rPr>
                <w:spacing w:val="-6"/>
                <w:sz w:val="16"/>
              </w:rPr>
              <w:t>monthly</w:t>
            </w:r>
            <w:r>
              <w:rPr>
                <w:spacing w:val="-2"/>
                <w:sz w:val="16"/>
              </w:rPr>
              <w:t xml:space="preserve"> </w:t>
            </w:r>
            <w:r>
              <w:rPr>
                <w:spacing w:val="-6"/>
                <w:sz w:val="16"/>
              </w:rPr>
              <w:t>payments</w:t>
            </w:r>
          </w:p>
        </w:tc>
        <w:tc>
          <w:tcPr>
            <w:tcW w:w="4359" w:type="dxa"/>
            <w:tcBorders>
              <w:top w:val="single" w:sz="4" w:space="0" w:color="808080"/>
              <w:left w:val="single" w:sz="4" w:space="0" w:color="808080"/>
              <w:bottom w:val="single" w:sz="4" w:space="0" w:color="808080"/>
            </w:tcBorders>
          </w:tcPr>
          <w:p w14:paraId="7113C4F5" w14:textId="77777777" w:rsidR="005C2A41" w:rsidRDefault="00863C9F">
            <w:pPr>
              <w:pStyle w:val="TableParagraph"/>
              <w:spacing w:before="156"/>
              <w:ind w:left="23" w:right="10"/>
              <w:jc w:val="center"/>
              <w:rPr>
                <w:sz w:val="16"/>
              </w:rPr>
            </w:pPr>
            <w:r>
              <w:rPr>
                <w:spacing w:val="-2"/>
                <w:sz w:val="16"/>
              </w:rPr>
              <w:t>$512.04</w:t>
            </w:r>
          </w:p>
        </w:tc>
      </w:tr>
      <w:tr w:rsidR="005C2A41" w14:paraId="47E44F09" w14:textId="77777777">
        <w:trPr>
          <w:trHeight w:val="518"/>
        </w:trPr>
        <w:tc>
          <w:tcPr>
            <w:tcW w:w="2906" w:type="dxa"/>
            <w:tcBorders>
              <w:top w:val="single" w:sz="4" w:space="0" w:color="808080"/>
              <w:right w:val="single" w:sz="4" w:space="0" w:color="808080"/>
            </w:tcBorders>
          </w:tcPr>
          <w:p w14:paraId="78AF8B9F" w14:textId="77777777" w:rsidR="005C2A41" w:rsidRDefault="00863C9F">
            <w:pPr>
              <w:pStyle w:val="TableParagraph"/>
              <w:spacing w:before="58"/>
              <w:ind w:left="59"/>
              <w:rPr>
                <w:b/>
                <w:sz w:val="18"/>
              </w:rPr>
            </w:pPr>
            <w:r>
              <w:rPr>
                <w:b/>
                <w:w w:val="105"/>
                <w:sz w:val="18"/>
              </w:rPr>
              <w:t>Feb.</w:t>
            </w:r>
            <w:r>
              <w:rPr>
                <w:b/>
                <w:spacing w:val="1"/>
                <w:w w:val="105"/>
                <w:sz w:val="18"/>
              </w:rPr>
              <w:t xml:space="preserve"> </w:t>
            </w:r>
            <w:r>
              <w:rPr>
                <w:b/>
                <w:w w:val="105"/>
                <w:sz w:val="18"/>
              </w:rPr>
              <w:t>17,</w:t>
            </w:r>
            <w:r>
              <w:rPr>
                <w:b/>
                <w:spacing w:val="2"/>
                <w:w w:val="105"/>
                <w:sz w:val="18"/>
              </w:rPr>
              <w:t xml:space="preserve"> </w:t>
            </w:r>
            <w:r>
              <w:rPr>
                <w:b/>
                <w:w w:val="105"/>
                <w:sz w:val="18"/>
              </w:rPr>
              <w:t>2043</w:t>
            </w:r>
            <w:r>
              <w:rPr>
                <w:b/>
                <w:spacing w:val="1"/>
                <w:w w:val="105"/>
                <w:sz w:val="18"/>
              </w:rPr>
              <w:t xml:space="preserve"> </w:t>
            </w:r>
            <w:r>
              <w:rPr>
                <w:b/>
                <w:w w:val="105"/>
                <w:sz w:val="18"/>
              </w:rPr>
              <w:t>­</w:t>
            </w:r>
            <w:r>
              <w:rPr>
                <w:b/>
                <w:spacing w:val="1"/>
                <w:w w:val="105"/>
                <w:sz w:val="18"/>
              </w:rPr>
              <w:t xml:space="preserve"> </w:t>
            </w:r>
            <w:r>
              <w:rPr>
                <w:b/>
                <w:w w:val="105"/>
                <w:sz w:val="18"/>
              </w:rPr>
              <w:t>Feb.</w:t>
            </w:r>
            <w:r>
              <w:rPr>
                <w:b/>
                <w:spacing w:val="4"/>
                <w:w w:val="105"/>
                <w:sz w:val="18"/>
              </w:rPr>
              <w:t xml:space="preserve"> </w:t>
            </w:r>
            <w:r>
              <w:rPr>
                <w:b/>
                <w:w w:val="105"/>
                <w:sz w:val="18"/>
              </w:rPr>
              <w:t>17,</w:t>
            </w:r>
            <w:r>
              <w:rPr>
                <w:b/>
                <w:spacing w:val="3"/>
                <w:w w:val="105"/>
                <w:sz w:val="18"/>
              </w:rPr>
              <w:t xml:space="preserve"> </w:t>
            </w:r>
            <w:r>
              <w:rPr>
                <w:b/>
                <w:spacing w:val="-4"/>
                <w:w w:val="105"/>
                <w:sz w:val="18"/>
              </w:rPr>
              <w:t>2043</w:t>
            </w:r>
          </w:p>
          <w:p w14:paraId="018C54B1" w14:textId="77777777" w:rsidR="005C2A41" w:rsidRDefault="00863C9F">
            <w:pPr>
              <w:pStyle w:val="TableParagraph"/>
              <w:spacing w:before="10"/>
              <w:ind w:left="59"/>
              <w:rPr>
                <w:sz w:val="16"/>
              </w:rPr>
            </w:pPr>
            <w:r>
              <w:rPr>
                <w:spacing w:val="-6"/>
                <w:sz w:val="16"/>
              </w:rPr>
              <w:t>1</w:t>
            </w:r>
            <w:r>
              <w:rPr>
                <w:spacing w:val="-8"/>
                <w:sz w:val="16"/>
              </w:rPr>
              <w:t xml:space="preserve"> </w:t>
            </w:r>
            <w:r>
              <w:rPr>
                <w:spacing w:val="-6"/>
                <w:sz w:val="16"/>
              </w:rPr>
              <w:t>monthly</w:t>
            </w:r>
            <w:r>
              <w:rPr>
                <w:spacing w:val="-7"/>
                <w:sz w:val="16"/>
              </w:rPr>
              <w:t xml:space="preserve"> </w:t>
            </w:r>
            <w:r>
              <w:rPr>
                <w:spacing w:val="-6"/>
                <w:sz w:val="16"/>
              </w:rPr>
              <w:t>payment</w:t>
            </w:r>
          </w:p>
        </w:tc>
        <w:tc>
          <w:tcPr>
            <w:tcW w:w="4359" w:type="dxa"/>
            <w:tcBorders>
              <w:top w:val="single" w:sz="4" w:space="0" w:color="808080"/>
              <w:left w:val="single" w:sz="4" w:space="0" w:color="808080"/>
            </w:tcBorders>
          </w:tcPr>
          <w:p w14:paraId="7F99BC93" w14:textId="77777777" w:rsidR="005C2A41" w:rsidRDefault="00863C9F">
            <w:pPr>
              <w:pStyle w:val="TableParagraph"/>
              <w:spacing w:before="156"/>
              <w:ind w:left="23" w:right="10"/>
              <w:jc w:val="center"/>
              <w:rPr>
                <w:sz w:val="16"/>
              </w:rPr>
            </w:pPr>
            <w:r>
              <w:rPr>
                <w:spacing w:val="-2"/>
                <w:sz w:val="16"/>
              </w:rPr>
              <w:t>$334.68</w:t>
            </w:r>
          </w:p>
        </w:tc>
      </w:tr>
    </w:tbl>
    <w:p w14:paraId="1CB8E669" w14:textId="77777777" w:rsidR="005C2A41" w:rsidRDefault="00863C9F">
      <w:pPr>
        <w:pStyle w:val="BodyText"/>
        <w:spacing w:before="253"/>
        <w:ind w:right="19"/>
        <w:jc w:val="center"/>
        <w:rPr>
          <w:rFonts w:ascii="Times New Roman"/>
        </w:rPr>
      </w:pPr>
      <w:r>
        <w:rPr>
          <w:rFonts w:ascii="Times New Roman"/>
          <w:spacing w:val="-4"/>
        </w:rPr>
        <w:t>SEE</w:t>
      </w:r>
      <w:r>
        <w:rPr>
          <w:rFonts w:ascii="Times New Roman"/>
          <w:spacing w:val="-6"/>
        </w:rPr>
        <w:t xml:space="preserve"> </w:t>
      </w:r>
      <w:r>
        <w:rPr>
          <w:rFonts w:ascii="Times New Roman"/>
          <w:spacing w:val="-4"/>
        </w:rPr>
        <w:t>BACK</w:t>
      </w:r>
      <w:r>
        <w:rPr>
          <w:rFonts w:ascii="Times New Roman"/>
          <w:spacing w:val="-5"/>
        </w:rPr>
        <w:t xml:space="preserve"> </w:t>
      </w:r>
      <w:r>
        <w:rPr>
          <w:rFonts w:ascii="Times New Roman"/>
          <w:spacing w:val="-4"/>
        </w:rPr>
        <w:t>OF</w:t>
      </w:r>
      <w:r>
        <w:rPr>
          <w:rFonts w:ascii="Times New Roman"/>
          <w:spacing w:val="-5"/>
        </w:rPr>
        <w:t xml:space="preserve"> </w:t>
      </w:r>
      <w:r>
        <w:rPr>
          <w:rFonts w:ascii="Times New Roman"/>
          <w:spacing w:val="-4"/>
        </w:rPr>
        <w:t>PAGE</w:t>
      </w:r>
    </w:p>
    <w:p w14:paraId="7C6C1153" w14:textId="77777777" w:rsidR="005C2A41" w:rsidRDefault="005C2A41">
      <w:pPr>
        <w:pStyle w:val="BodyText"/>
        <w:jc w:val="center"/>
        <w:rPr>
          <w:rFonts w:ascii="Times New Roman"/>
        </w:rPr>
        <w:sectPr w:rsidR="005C2A41">
          <w:type w:val="continuous"/>
          <w:pgSz w:w="12240" w:h="15840"/>
          <w:pgMar w:top="1760" w:right="720" w:bottom="340" w:left="720" w:header="312" w:footer="0" w:gutter="0"/>
          <w:cols w:space="720"/>
        </w:sectPr>
      </w:pPr>
    </w:p>
    <w:p w14:paraId="58E18C6B" w14:textId="77777777" w:rsidR="005C2A41" w:rsidRDefault="005C2A41">
      <w:pPr>
        <w:pStyle w:val="BodyText"/>
        <w:rPr>
          <w:rFonts w:ascii="Times New Roman"/>
        </w:rPr>
      </w:pPr>
    </w:p>
    <w:p w14:paraId="5FD4DB08" w14:textId="77777777" w:rsidR="005C2A41" w:rsidRDefault="005C2A41">
      <w:pPr>
        <w:pStyle w:val="BodyText"/>
        <w:spacing w:before="59"/>
        <w:rPr>
          <w:rFonts w:ascii="Times New Roman"/>
        </w:rPr>
      </w:pPr>
    </w:p>
    <w:p w14:paraId="03E3ACE8" w14:textId="77777777" w:rsidR="005C2A41" w:rsidRDefault="00863C9F">
      <w:pPr>
        <w:pStyle w:val="BodyText"/>
        <w:spacing w:after="4"/>
        <w:ind w:right="466"/>
        <w:jc w:val="right"/>
      </w:pPr>
      <w:r>
        <w:t>Page</w:t>
      </w:r>
      <w:r>
        <w:rPr>
          <w:spacing w:val="-9"/>
        </w:rPr>
        <w:t xml:space="preserve"> </w:t>
      </w:r>
      <w:r>
        <w:t>2</w:t>
      </w:r>
      <w:r>
        <w:rPr>
          <w:spacing w:val="-8"/>
        </w:rPr>
        <w:t xml:space="preserve"> </w:t>
      </w:r>
      <w:r>
        <w:t>of</w:t>
      </w:r>
      <w:r>
        <w:rPr>
          <w:spacing w:val="-8"/>
        </w:rPr>
        <w:t xml:space="preserve"> </w:t>
      </w:r>
      <w:r>
        <w:rPr>
          <w:spacing w:val="-10"/>
        </w:rPr>
        <w:t>2</w:t>
      </w:r>
    </w:p>
    <w:p w14:paraId="506D0271" w14:textId="77777777" w:rsidR="005C2A41" w:rsidRDefault="00863C9F">
      <w:pPr>
        <w:pStyle w:val="BodyText"/>
        <w:spacing w:line="39" w:lineRule="exact"/>
        <w:ind w:left="468"/>
        <w:rPr>
          <w:sz w:val="3"/>
        </w:rPr>
      </w:pPr>
      <w:r>
        <w:rPr>
          <w:noProof/>
          <w:sz w:val="3"/>
        </w:rPr>
        <mc:AlternateContent>
          <mc:Choice Requires="wpg">
            <w:drawing>
              <wp:inline distT="0" distB="0" distL="0" distR="0" wp14:anchorId="52065296" wp14:editId="1557BBA5">
                <wp:extent cx="6263640" cy="25400"/>
                <wp:effectExtent l="0" t="0" r="0" b="0"/>
                <wp:docPr id="1607" name="Group 16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25400"/>
                          <a:chOff x="0" y="0"/>
                          <a:chExt cx="6263640" cy="25400"/>
                        </a:xfrm>
                      </wpg:grpSpPr>
                      <wps:wsp>
                        <wps:cNvPr id="1608" name="Graphic 1608"/>
                        <wps:cNvSpPr/>
                        <wps:spPr>
                          <a:xfrm>
                            <a:off x="0" y="0"/>
                            <a:ext cx="6263640" cy="25400"/>
                          </a:xfrm>
                          <a:custGeom>
                            <a:avLst/>
                            <a:gdLst/>
                            <a:ahLst/>
                            <a:cxnLst/>
                            <a:rect l="l" t="t" r="r" b="b"/>
                            <a:pathLst>
                              <a:path w="6263640" h="25400">
                                <a:moveTo>
                                  <a:pt x="6263039" y="0"/>
                                </a:moveTo>
                                <a:lnTo>
                                  <a:pt x="0" y="0"/>
                                </a:lnTo>
                                <a:lnTo>
                                  <a:pt x="0" y="25102"/>
                                </a:lnTo>
                                <a:lnTo>
                                  <a:pt x="6263039" y="25102"/>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AB6737" id="Group 1607" o:spid="_x0000_s1026" alt="&quot;&quot;" style="width:493.2pt;height:2pt;mso-position-horizontal-relative:char;mso-position-vertical-relative:line" coordsize="6263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">
                <v:shape id="Graphic 1608" o:spid="_x0000_s1027" style="position:absolute;width:62636;height:254;visibility:visible;mso-wrap-style:square;v-text-anchor:top" coordsize="626364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" path="m6263039,l,,,25102r6263039,l6263039,xe" fillcolor="black" stroked="f">
                  <v:path arrowok="t"/>
                </v:shape>
                <w10:anchorlock/>
              </v:group>
            </w:pict>
          </mc:Fallback>
        </mc:AlternateContent>
      </w:r>
    </w:p>
    <w:p w14:paraId="010391CE" w14:textId="77777777" w:rsidR="005C2A41" w:rsidRDefault="005C2A41">
      <w:pPr>
        <w:pStyle w:val="BodyText"/>
        <w:spacing w:before="19"/>
      </w:pPr>
    </w:p>
    <w:p w14:paraId="00FD3CC5" w14:textId="77777777" w:rsidR="005C2A41" w:rsidRDefault="00863C9F">
      <w:pPr>
        <w:pStyle w:val="Heading1"/>
        <w:tabs>
          <w:tab w:val="left" w:pos="10331"/>
        </w:tabs>
        <w:spacing w:before="1"/>
        <w:rPr>
          <w:u w:val="none"/>
        </w:rPr>
      </w:pPr>
      <w:r>
        <w:rPr>
          <w:noProof/>
        </w:rPr>
        <mc:AlternateContent>
          <mc:Choice Requires="wps">
            <w:drawing>
              <wp:anchor distT="0" distB="0" distL="0" distR="0" simplePos="0" relativeHeight="16049152" behindDoc="0" locked="0" layoutInCell="1" allowOverlap="1" wp14:anchorId="7662E37A" wp14:editId="4ABDB82E">
                <wp:simplePos x="0" y="0"/>
                <wp:positionH relativeFrom="page">
                  <wp:posOffset>713444</wp:posOffset>
                </wp:positionH>
                <wp:positionV relativeFrom="paragraph">
                  <wp:posOffset>411143</wp:posOffset>
                </wp:positionV>
                <wp:extent cx="4277995" cy="1555750"/>
                <wp:effectExtent l="0" t="0" r="0" b="0"/>
                <wp:wrapNone/>
                <wp:docPr id="1609" name="Text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7995" cy="1555750"/>
                        </a:xfrm>
                        <a:prstGeom prst="rect">
                          <a:avLst/>
                        </a:prstGeom>
                      </wps:spPr>
                      <wps:txbx>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7980303D" w14:textId="77777777">
                              <w:trPr>
                                <w:trHeight w:val="395"/>
                              </w:trPr>
                              <w:tc>
                                <w:tcPr>
                                  <w:tcW w:w="1991" w:type="dxa"/>
                                  <w:shd w:val="clear" w:color="auto" w:fill="DBDBDB"/>
                                </w:tcPr>
                                <w:p w14:paraId="4BE388B6"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73009C7C"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07D7DBCE" w14:textId="77777777">
                              <w:trPr>
                                <w:trHeight w:val="958"/>
                              </w:trPr>
                              <w:tc>
                                <w:tcPr>
                                  <w:tcW w:w="1991" w:type="dxa"/>
                                </w:tcPr>
                                <w:p w14:paraId="45C78347" w14:textId="77777777" w:rsidR="005C2A41" w:rsidRDefault="00863C9F">
                                  <w:pPr>
                                    <w:pStyle w:val="TableParagraph"/>
                                    <w:spacing w:before="58"/>
                                    <w:ind w:left="133"/>
                                    <w:rPr>
                                      <w:b/>
                                      <w:sz w:val="17"/>
                                    </w:rPr>
                                  </w:pPr>
                                  <w:r>
                                    <w:rPr>
                                      <w:b/>
                                      <w:spacing w:val="-2"/>
                                      <w:sz w:val="17"/>
                                    </w:rPr>
                                    <w:t>DIRECT</w:t>
                                  </w:r>
                                </w:p>
                                <w:p w14:paraId="12042305"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43C043B1"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41F1C514" w14:textId="77777777" w:rsidR="005C2A41" w:rsidRDefault="005C2A41">
                                  <w:pPr>
                                    <w:pStyle w:val="TableParagraph"/>
                                    <w:spacing w:before="33"/>
                                    <w:ind w:left="0"/>
                                    <w:rPr>
                                      <w:sz w:val="16"/>
                                    </w:rPr>
                                  </w:pPr>
                                </w:p>
                                <w:p w14:paraId="732259B1"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4754D76F" w14:textId="77777777">
                              <w:trPr>
                                <w:trHeight w:val="1017"/>
                              </w:trPr>
                              <w:tc>
                                <w:tcPr>
                                  <w:tcW w:w="1991" w:type="dxa"/>
                                </w:tcPr>
                                <w:p w14:paraId="7F183517"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5EB9A997"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13ABF7F9"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1CD99E35" w14:textId="77777777" w:rsidR="005C2A41" w:rsidRDefault="005C2A41">
                            <w:pPr>
                              <w:pStyle w:val="BodyText"/>
                            </w:pPr>
                          </w:p>
                        </w:txbxContent>
                      </wps:txbx>
                      <wps:bodyPr wrap="square" lIns="0" tIns="0" rIns="0" bIns="0" rtlCol="0">
                        <a:noAutofit/>
                      </wps:bodyPr>
                    </wps:wsp>
                  </a:graphicData>
                </a:graphic>
              </wp:anchor>
            </w:drawing>
          </mc:Choice>
          <mc:Fallback>
            <w:pict>
              <v:shape w14:anchorId="7662E37A" id="Textbox 1609" o:spid="_x0000_s1302" type="#_x0000_t202" style="position:absolute;left:0;text-align:left;margin-left:56.2pt;margin-top:32.35pt;width:336.85pt;height:122.5pt;z-index:1604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" filled="f" stroked="f">
                <v:textbox inset="0,0,0,0">
                  <w:txbxContent>
                    <w:tbl>
                      <w:tblPr>
                        <w:tblW w:w="0" w:type="auto"/>
                        <w:tblInd w:w="70"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CellMar>
                          <w:left w:w="0" w:type="dxa"/>
                          <w:right w:w="0" w:type="dxa"/>
                        </w:tblCellMar>
                        <w:tblLook w:val="01E0" w:firstRow="1" w:lastRow="1" w:firstColumn="1" w:lastColumn="1" w:noHBand="0" w:noVBand="0"/>
                      </w:tblPr>
                      <w:tblGrid>
                        <w:gridCol w:w="1991"/>
                        <w:gridCol w:w="4605"/>
                      </w:tblGrid>
                      <w:tr w:rsidR="005C2A41" w14:paraId="7980303D" w14:textId="77777777">
                        <w:trPr>
                          <w:trHeight w:val="395"/>
                        </w:trPr>
                        <w:tc>
                          <w:tcPr>
                            <w:tcW w:w="1991" w:type="dxa"/>
                            <w:shd w:val="clear" w:color="auto" w:fill="DBDBDB"/>
                          </w:tcPr>
                          <w:p w14:paraId="4BE388B6" w14:textId="77777777" w:rsidR="005C2A41" w:rsidRDefault="00863C9F">
                            <w:pPr>
                              <w:pStyle w:val="TableParagraph"/>
                              <w:spacing w:before="87"/>
                              <w:ind w:left="133"/>
                              <w:rPr>
                                <w:b/>
                                <w:sz w:val="17"/>
                              </w:rPr>
                            </w:pPr>
                            <w:r>
                              <w:rPr>
                                <w:b/>
                                <w:spacing w:val="-5"/>
                                <w:sz w:val="17"/>
                              </w:rPr>
                              <w:t xml:space="preserve">Loan </w:t>
                            </w:r>
                            <w:r>
                              <w:rPr>
                                <w:b/>
                                <w:spacing w:val="-2"/>
                                <w:sz w:val="17"/>
                              </w:rPr>
                              <w:t>Program</w:t>
                            </w:r>
                          </w:p>
                        </w:tc>
                        <w:tc>
                          <w:tcPr>
                            <w:tcW w:w="4605" w:type="dxa"/>
                            <w:shd w:val="clear" w:color="auto" w:fill="DBDBDB"/>
                          </w:tcPr>
                          <w:p w14:paraId="73009C7C" w14:textId="77777777" w:rsidR="005C2A41" w:rsidRDefault="00863C9F">
                            <w:pPr>
                              <w:pStyle w:val="TableParagraph"/>
                              <w:spacing w:before="87"/>
                              <w:ind w:left="128"/>
                              <w:rPr>
                                <w:b/>
                                <w:sz w:val="17"/>
                              </w:rPr>
                            </w:pPr>
                            <w:r>
                              <w:rPr>
                                <w:b/>
                                <w:spacing w:val="-4"/>
                                <w:sz w:val="17"/>
                              </w:rPr>
                              <w:t>Current</w:t>
                            </w:r>
                            <w:r>
                              <w:rPr>
                                <w:b/>
                                <w:spacing w:val="-1"/>
                                <w:sz w:val="17"/>
                              </w:rPr>
                              <w:t xml:space="preserve"> </w:t>
                            </w:r>
                            <w:r>
                              <w:rPr>
                                <w:b/>
                                <w:spacing w:val="-4"/>
                                <w:sz w:val="17"/>
                              </w:rPr>
                              <w:t>Interest</w:t>
                            </w:r>
                            <w:r>
                              <w:rPr>
                                <w:b/>
                                <w:spacing w:val="-1"/>
                                <w:sz w:val="17"/>
                              </w:rPr>
                              <w:t xml:space="preserve"> </w:t>
                            </w:r>
                            <w:r>
                              <w:rPr>
                                <w:b/>
                                <w:spacing w:val="-4"/>
                                <w:sz w:val="17"/>
                              </w:rPr>
                              <w:t>Rates</w:t>
                            </w:r>
                            <w:r>
                              <w:rPr>
                                <w:b/>
                                <w:spacing w:val="-1"/>
                                <w:sz w:val="17"/>
                              </w:rPr>
                              <w:t xml:space="preserve"> </w:t>
                            </w:r>
                            <w:r>
                              <w:rPr>
                                <w:b/>
                                <w:spacing w:val="-4"/>
                                <w:sz w:val="17"/>
                              </w:rPr>
                              <w:t>by</w:t>
                            </w:r>
                            <w:r>
                              <w:rPr>
                                <w:b/>
                                <w:spacing w:val="-1"/>
                                <w:sz w:val="17"/>
                              </w:rPr>
                              <w:t xml:space="preserve"> </w:t>
                            </w:r>
                            <w:r>
                              <w:rPr>
                                <w:b/>
                                <w:spacing w:val="-4"/>
                                <w:sz w:val="17"/>
                              </w:rPr>
                              <w:t>Program</w:t>
                            </w:r>
                            <w:r>
                              <w:rPr>
                                <w:b/>
                                <w:sz w:val="17"/>
                              </w:rPr>
                              <w:t xml:space="preserve"> </w:t>
                            </w:r>
                            <w:r>
                              <w:rPr>
                                <w:b/>
                                <w:spacing w:val="-4"/>
                                <w:sz w:val="17"/>
                              </w:rPr>
                              <w:t>Type*</w:t>
                            </w:r>
                          </w:p>
                        </w:tc>
                      </w:tr>
                      <w:tr w:rsidR="005C2A41" w14:paraId="07D7DBCE" w14:textId="77777777">
                        <w:trPr>
                          <w:trHeight w:val="958"/>
                        </w:trPr>
                        <w:tc>
                          <w:tcPr>
                            <w:tcW w:w="1991" w:type="dxa"/>
                          </w:tcPr>
                          <w:p w14:paraId="45C78347" w14:textId="77777777" w:rsidR="005C2A41" w:rsidRDefault="00863C9F">
                            <w:pPr>
                              <w:pStyle w:val="TableParagraph"/>
                              <w:spacing w:before="58"/>
                              <w:ind w:left="133"/>
                              <w:rPr>
                                <w:b/>
                                <w:sz w:val="17"/>
                              </w:rPr>
                            </w:pPr>
                            <w:r>
                              <w:rPr>
                                <w:b/>
                                <w:spacing w:val="-2"/>
                                <w:sz w:val="17"/>
                              </w:rPr>
                              <w:t>DIRECT</w:t>
                            </w:r>
                          </w:p>
                          <w:p w14:paraId="12042305" w14:textId="77777777" w:rsidR="005C2A41" w:rsidRDefault="00863C9F">
                            <w:pPr>
                              <w:pStyle w:val="TableParagraph"/>
                              <w:spacing w:before="31"/>
                              <w:ind w:left="133"/>
                              <w:rPr>
                                <w:sz w:val="17"/>
                              </w:rPr>
                            </w:pPr>
                            <w:r>
                              <w:rPr>
                                <w:spacing w:val="-4"/>
                                <w:sz w:val="17"/>
                              </w:rPr>
                              <w:t>for</w:t>
                            </w:r>
                            <w:r>
                              <w:rPr>
                                <w:spacing w:val="-8"/>
                                <w:sz w:val="17"/>
                              </w:rPr>
                              <w:t xml:space="preserve"> </w:t>
                            </w:r>
                            <w:r>
                              <w:rPr>
                                <w:spacing w:val="-2"/>
                                <w:sz w:val="17"/>
                              </w:rPr>
                              <w:t>Students</w:t>
                            </w:r>
                          </w:p>
                        </w:tc>
                        <w:tc>
                          <w:tcPr>
                            <w:tcW w:w="4605" w:type="dxa"/>
                          </w:tcPr>
                          <w:p w14:paraId="43C043B1" w14:textId="77777777" w:rsidR="005C2A41" w:rsidRDefault="00863C9F">
                            <w:pPr>
                              <w:pStyle w:val="TableParagraph"/>
                              <w:spacing w:before="156"/>
                              <w:ind w:left="207"/>
                              <w:rPr>
                                <w:sz w:val="16"/>
                              </w:rPr>
                            </w:pPr>
                            <w:r>
                              <w:rPr>
                                <w:rFonts w:ascii="Tahoma"/>
                                <w:sz w:val="18"/>
                              </w:rPr>
                              <w:t>6.530%</w:t>
                            </w:r>
                            <w:r>
                              <w:rPr>
                                <w:rFonts w:ascii="Tahoma"/>
                                <w:spacing w:val="-15"/>
                                <w:sz w:val="18"/>
                              </w:rPr>
                              <w:t xml:space="preserve"> </w:t>
                            </w:r>
                            <w:r>
                              <w:rPr>
                                <w:rFonts w:ascii="Tahoma"/>
                                <w:sz w:val="18"/>
                              </w:rPr>
                              <w:t>fixed</w:t>
                            </w:r>
                            <w:r>
                              <w:rPr>
                                <w:rFonts w:ascii="Tahoma"/>
                                <w:spacing w:val="26"/>
                                <w:sz w:val="18"/>
                              </w:rPr>
                              <w:t xml:space="preserve"> </w:t>
                            </w:r>
                            <w:r>
                              <w:rPr>
                                <w:sz w:val="16"/>
                              </w:rPr>
                              <w:t>Undergraduate</w:t>
                            </w:r>
                            <w:r>
                              <w:rPr>
                                <w:spacing w:val="-11"/>
                                <w:sz w:val="16"/>
                              </w:rPr>
                              <w:t xml:space="preserve"> </w:t>
                            </w:r>
                            <w:r>
                              <w:rPr>
                                <w:sz w:val="16"/>
                              </w:rPr>
                              <w:t>subsidized</w:t>
                            </w:r>
                            <w:r>
                              <w:rPr>
                                <w:spacing w:val="-11"/>
                                <w:sz w:val="16"/>
                              </w:rPr>
                              <w:t xml:space="preserve"> </w:t>
                            </w:r>
                            <w:r>
                              <w:rPr>
                                <w:sz w:val="16"/>
                              </w:rPr>
                              <w:t>and</w:t>
                            </w:r>
                            <w:r>
                              <w:rPr>
                                <w:spacing w:val="-11"/>
                                <w:sz w:val="16"/>
                              </w:rPr>
                              <w:t xml:space="preserve"> </w:t>
                            </w:r>
                            <w:r>
                              <w:rPr>
                                <w:spacing w:val="-2"/>
                                <w:sz w:val="16"/>
                              </w:rPr>
                              <w:t>unsubsidized</w:t>
                            </w:r>
                          </w:p>
                          <w:p w14:paraId="41F1C514" w14:textId="77777777" w:rsidR="005C2A41" w:rsidRDefault="005C2A41">
                            <w:pPr>
                              <w:pStyle w:val="TableParagraph"/>
                              <w:spacing w:before="33"/>
                              <w:ind w:left="0"/>
                              <w:rPr>
                                <w:sz w:val="16"/>
                              </w:rPr>
                            </w:pPr>
                          </w:p>
                          <w:p w14:paraId="732259B1" w14:textId="77777777" w:rsidR="005C2A41" w:rsidRDefault="00863C9F">
                            <w:pPr>
                              <w:pStyle w:val="TableParagraph"/>
                              <w:ind w:left="207"/>
                              <w:rPr>
                                <w:sz w:val="16"/>
                              </w:rPr>
                            </w:pPr>
                            <w:r>
                              <w:rPr>
                                <w:rFonts w:ascii="Tahoma"/>
                                <w:sz w:val="18"/>
                              </w:rPr>
                              <w:t>8.080%</w:t>
                            </w:r>
                            <w:r>
                              <w:rPr>
                                <w:rFonts w:ascii="Tahoma"/>
                                <w:spacing w:val="10"/>
                                <w:sz w:val="18"/>
                              </w:rPr>
                              <w:t xml:space="preserve"> </w:t>
                            </w:r>
                            <w:r>
                              <w:rPr>
                                <w:rFonts w:ascii="Tahoma"/>
                                <w:sz w:val="18"/>
                              </w:rPr>
                              <w:t>fixed</w:t>
                            </w:r>
                            <w:r>
                              <w:rPr>
                                <w:rFonts w:ascii="Tahoma"/>
                                <w:spacing w:val="71"/>
                                <w:sz w:val="18"/>
                              </w:rPr>
                              <w:t xml:space="preserve"> </w:t>
                            </w:r>
                            <w:r>
                              <w:rPr>
                                <w:spacing w:val="-2"/>
                                <w:sz w:val="16"/>
                              </w:rPr>
                              <w:t>Graduate</w:t>
                            </w:r>
                          </w:p>
                        </w:tc>
                      </w:tr>
                      <w:tr w:rsidR="005C2A41" w14:paraId="4754D76F" w14:textId="77777777">
                        <w:trPr>
                          <w:trHeight w:val="1017"/>
                        </w:trPr>
                        <w:tc>
                          <w:tcPr>
                            <w:tcW w:w="1991" w:type="dxa"/>
                          </w:tcPr>
                          <w:p w14:paraId="7F183517" w14:textId="77777777" w:rsidR="005C2A41" w:rsidRDefault="00863C9F">
                            <w:pPr>
                              <w:pStyle w:val="TableParagraph"/>
                              <w:spacing w:before="87"/>
                              <w:ind w:left="133"/>
                              <w:rPr>
                                <w:b/>
                                <w:sz w:val="17"/>
                              </w:rPr>
                            </w:pPr>
                            <w:r>
                              <w:rPr>
                                <w:b/>
                                <w:spacing w:val="-6"/>
                                <w:sz w:val="17"/>
                              </w:rPr>
                              <w:t>DIRECT</w:t>
                            </w:r>
                            <w:r>
                              <w:rPr>
                                <w:b/>
                                <w:spacing w:val="-5"/>
                                <w:sz w:val="17"/>
                              </w:rPr>
                              <w:t xml:space="preserve"> </w:t>
                            </w:r>
                            <w:r>
                              <w:rPr>
                                <w:b/>
                                <w:spacing w:val="-4"/>
                                <w:sz w:val="17"/>
                              </w:rPr>
                              <w:t>PLUS</w:t>
                            </w:r>
                          </w:p>
                          <w:p w14:paraId="5EB9A997" w14:textId="77777777" w:rsidR="005C2A41" w:rsidRDefault="00863C9F">
                            <w:pPr>
                              <w:pStyle w:val="TableParagraph"/>
                              <w:spacing w:before="32" w:line="242" w:lineRule="auto"/>
                              <w:ind w:left="133" w:right="132"/>
                              <w:rPr>
                                <w:sz w:val="17"/>
                              </w:rPr>
                            </w:pPr>
                            <w:r>
                              <w:rPr>
                                <w:sz w:val="17"/>
                              </w:rPr>
                              <w:t xml:space="preserve">for Parents and </w:t>
                            </w:r>
                            <w:r>
                              <w:rPr>
                                <w:spacing w:val="-4"/>
                                <w:sz w:val="17"/>
                              </w:rPr>
                              <w:t>Graduate</w:t>
                            </w:r>
                            <w:r>
                              <w:rPr>
                                <w:spacing w:val="-8"/>
                                <w:sz w:val="17"/>
                              </w:rPr>
                              <w:t xml:space="preserve"> </w:t>
                            </w:r>
                            <w:r>
                              <w:rPr>
                                <w:spacing w:val="-4"/>
                                <w:sz w:val="17"/>
                              </w:rPr>
                              <w:t>/</w:t>
                            </w:r>
                            <w:r>
                              <w:rPr>
                                <w:spacing w:val="-8"/>
                                <w:sz w:val="17"/>
                              </w:rPr>
                              <w:t xml:space="preserve"> </w:t>
                            </w:r>
                            <w:r>
                              <w:rPr>
                                <w:spacing w:val="-4"/>
                                <w:sz w:val="17"/>
                              </w:rPr>
                              <w:t xml:space="preserve">Professional </w:t>
                            </w:r>
                            <w:r>
                              <w:rPr>
                                <w:spacing w:val="-2"/>
                                <w:sz w:val="17"/>
                              </w:rPr>
                              <w:t>Students</w:t>
                            </w:r>
                          </w:p>
                        </w:tc>
                        <w:tc>
                          <w:tcPr>
                            <w:tcW w:w="4605" w:type="dxa"/>
                          </w:tcPr>
                          <w:p w14:paraId="13ABF7F9" w14:textId="77777777" w:rsidR="005C2A41" w:rsidRDefault="00863C9F">
                            <w:pPr>
                              <w:pStyle w:val="TableParagraph"/>
                              <w:spacing w:before="156"/>
                              <w:ind w:left="178"/>
                              <w:rPr>
                                <w:sz w:val="16"/>
                              </w:rPr>
                            </w:pPr>
                            <w:r>
                              <w:rPr>
                                <w:rFonts w:ascii="Tahoma"/>
                                <w:sz w:val="18"/>
                              </w:rPr>
                              <w:t>9.080%</w:t>
                            </w:r>
                            <w:r>
                              <w:rPr>
                                <w:rFonts w:ascii="Tahoma"/>
                                <w:spacing w:val="-2"/>
                                <w:sz w:val="18"/>
                              </w:rPr>
                              <w:t xml:space="preserve"> </w:t>
                            </w:r>
                            <w:r>
                              <w:rPr>
                                <w:rFonts w:ascii="Tahoma"/>
                                <w:sz w:val="18"/>
                              </w:rPr>
                              <w:t>fixed</w:t>
                            </w:r>
                            <w:r>
                              <w:rPr>
                                <w:rFonts w:ascii="Tahoma"/>
                                <w:spacing w:val="50"/>
                                <w:sz w:val="18"/>
                              </w:rPr>
                              <w:t xml:space="preserve"> </w:t>
                            </w:r>
                            <w:r>
                              <w:rPr>
                                <w:sz w:val="16"/>
                              </w:rPr>
                              <w:t>Federal</w:t>
                            </w:r>
                            <w:r>
                              <w:rPr>
                                <w:spacing w:val="-3"/>
                                <w:sz w:val="16"/>
                              </w:rPr>
                              <w:t xml:space="preserve"> </w:t>
                            </w:r>
                            <w:r>
                              <w:rPr>
                                <w:sz w:val="16"/>
                              </w:rPr>
                              <w:t>Direct</w:t>
                            </w:r>
                            <w:r>
                              <w:rPr>
                                <w:spacing w:val="-2"/>
                                <w:sz w:val="16"/>
                              </w:rPr>
                              <w:t xml:space="preserve"> </w:t>
                            </w:r>
                            <w:r>
                              <w:rPr>
                                <w:spacing w:val="-4"/>
                                <w:sz w:val="16"/>
                              </w:rPr>
                              <w:t>Loan</w:t>
                            </w:r>
                          </w:p>
                        </w:tc>
                      </w:tr>
                    </w:tbl>
                    <w:p w14:paraId="1CD99E35" w14:textId="77777777" w:rsidR="005C2A41" w:rsidRDefault="005C2A41">
                      <w:pPr>
                        <w:pStyle w:val="BodyText"/>
                      </w:pPr>
                    </w:p>
                  </w:txbxContent>
                </v:textbox>
                <w10:wrap anchorx="page"/>
              </v:shape>
            </w:pict>
          </mc:Fallback>
        </mc:AlternateContent>
      </w:r>
      <w:r>
        <w:rPr>
          <w:spacing w:val="-18"/>
          <w:u w:val="thick"/>
        </w:rPr>
        <w:t xml:space="preserve"> </w:t>
      </w:r>
      <w:r>
        <w:rPr>
          <w:u w:val="thick"/>
        </w:rPr>
        <w:t>Federal</w:t>
      </w:r>
      <w:r>
        <w:rPr>
          <w:spacing w:val="23"/>
          <w:u w:val="thick"/>
        </w:rPr>
        <w:t xml:space="preserve"> </w:t>
      </w:r>
      <w:r>
        <w:rPr>
          <w:u w:val="thick"/>
        </w:rPr>
        <w:t>Loan</w:t>
      </w:r>
      <w:r>
        <w:rPr>
          <w:spacing w:val="22"/>
          <w:u w:val="thick"/>
        </w:rPr>
        <w:t xml:space="preserve"> </w:t>
      </w:r>
      <w:r>
        <w:rPr>
          <w:spacing w:val="-2"/>
          <w:u w:val="thick"/>
        </w:rPr>
        <w:t>Alternatives</w:t>
      </w:r>
      <w:r>
        <w:rPr>
          <w:u w:val="thick"/>
        </w:rPr>
        <w:tab/>
      </w:r>
    </w:p>
    <w:p w14:paraId="0E10F623" w14:textId="77777777" w:rsidR="005C2A41" w:rsidRDefault="005C2A41">
      <w:pPr>
        <w:pStyle w:val="BodyText"/>
        <w:spacing w:before="230"/>
        <w:rPr>
          <w:b/>
          <w:sz w:val="31"/>
        </w:rPr>
      </w:pPr>
    </w:p>
    <w:p w14:paraId="3BBF4DE7" w14:textId="77777777" w:rsidR="005C2A41" w:rsidRDefault="00863C9F">
      <w:pPr>
        <w:pStyle w:val="Heading5"/>
        <w:spacing w:line="256" w:lineRule="auto"/>
        <w:ind w:left="7376" w:right="709"/>
      </w:pPr>
      <w:r>
        <w:rPr>
          <w:w w:val="105"/>
        </w:rPr>
        <w:t>You</w:t>
      </w:r>
      <w:r>
        <w:rPr>
          <w:spacing w:val="-15"/>
          <w:w w:val="105"/>
        </w:rPr>
        <w:t xml:space="preserve"> </w:t>
      </w:r>
      <w:r>
        <w:rPr>
          <w:w w:val="105"/>
        </w:rPr>
        <w:t>may</w:t>
      </w:r>
      <w:r>
        <w:rPr>
          <w:spacing w:val="-15"/>
          <w:w w:val="105"/>
        </w:rPr>
        <w:t xml:space="preserve"> </w:t>
      </w:r>
      <w:r>
        <w:rPr>
          <w:w w:val="105"/>
        </w:rPr>
        <w:t>qualify</w:t>
      </w:r>
      <w:r>
        <w:rPr>
          <w:spacing w:val="-14"/>
          <w:w w:val="105"/>
        </w:rPr>
        <w:t xml:space="preserve"> </w:t>
      </w:r>
      <w:r>
        <w:rPr>
          <w:w w:val="105"/>
        </w:rPr>
        <w:t>for</w:t>
      </w:r>
      <w:r>
        <w:rPr>
          <w:spacing w:val="-15"/>
          <w:w w:val="105"/>
        </w:rPr>
        <w:t xml:space="preserve"> </w:t>
      </w:r>
      <w:r>
        <w:rPr>
          <w:w w:val="105"/>
        </w:rPr>
        <w:t>Federal education loans.</w:t>
      </w:r>
    </w:p>
    <w:p w14:paraId="351C766A" w14:textId="77777777" w:rsidR="005C2A41" w:rsidRDefault="00863C9F">
      <w:pPr>
        <w:spacing w:before="11" w:line="264" w:lineRule="auto"/>
        <w:ind w:left="7376" w:right="400"/>
        <w:rPr>
          <w:b/>
          <w:sz w:val="18"/>
        </w:rPr>
      </w:pPr>
      <w:r>
        <w:rPr>
          <w:b/>
          <w:noProof/>
          <w:sz w:val="18"/>
        </w:rPr>
        <mc:AlternateContent>
          <mc:Choice Requires="wps">
            <w:drawing>
              <wp:anchor distT="0" distB="0" distL="0" distR="0" simplePos="0" relativeHeight="16044544" behindDoc="0" locked="0" layoutInCell="1" allowOverlap="1" wp14:anchorId="6B4F9619" wp14:editId="11AEE83A">
                <wp:simplePos x="0" y="0"/>
                <wp:positionH relativeFrom="page">
                  <wp:posOffset>2060003</wp:posOffset>
                </wp:positionH>
                <wp:positionV relativeFrom="paragraph">
                  <wp:posOffset>76586</wp:posOffset>
                </wp:positionV>
                <wp:extent cx="2849245" cy="6350"/>
                <wp:effectExtent l="0" t="0" r="0" b="0"/>
                <wp:wrapNone/>
                <wp:docPr id="1610" name="Graphic 1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245" cy="6350"/>
                        </a:xfrm>
                        <a:custGeom>
                          <a:avLst/>
                          <a:gdLst/>
                          <a:ahLst/>
                          <a:cxnLst/>
                          <a:rect l="l" t="t" r="r" b="b"/>
                          <a:pathLst>
                            <a:path w="2849245" h="6350">
                              <a:moveTo>
                                <a:pt x="2849118" y="0"/>
                              </a:moveTo>
                              <a:lnTo>
                                <a:pt x="0" y="0"/>
                              </a:lnTo>
                              <a:lnTo>
                                <a:pt x="0" y="6273"/>
                              </a:lnTo>
                              <a:lnTo>
                                <a:pt x="2849118" y="6273"/>
                              </a:lnTo>
                              <a:lnTo>
                                <a:pt x="2849118"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7A14441E" id="Graphic 1610" o:spid="_x0000_s1026" alt="&quot;&quot;" style="position:absolute;margin-left:162.2pt;margin-top:6.05pt;width:224.35pt;height:.5pt;z-index:16044544;visibility:visible;mso-wrap-style:square;mso-wrap-distance-left:0;mso-wrap-distance-top:0;mso-wrap-distance-right:0;mso-wrap-distance-bottom:0;mso-position-horizontal:absolute;mso-position-horizontal-relative:page;mso-position-vertical:absolute;mso-position-vertical-relative:text;v-text-anchor:top" coordsize="2849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" path="m2849118,l,,,6273r2849118,l2849118,xe" fillcolor="#ccc" stroked="f">
                <v:path arrowok="t"/>
                <w10:wrap anchorx="page"/>
              </v:shape>
            </w:pict>
          </mc:Fallback>
        </mc:AlternateContent>
      </w:r>
      <w:r>
        <w:rPr>
          <w:w w:val="105"/>
          <w:sz w:val="18"/>
        </w:rPr>
        <w:t xml:space="preserve">For additional information, </w:t>
      </w:r>
      <w:r>
        <w:rPr>
          <w:b/>
          <w:w w:val="105"/>
          <w:sz w:val="18"/>
        </w:rPr>
        <w:t>contact your</w:t>
      </w:r>
      <w:r>
        <w:rPr>
          <w:b/>
          <w:spacing w:val="-1"/>
          <w:w w:val="105"/>
          <w:sz w:val="18"/>
        </w:rPr>
        <w:t xml:space="preserve"> </w:t>
      </w:r>
      <w:r>
        <w:rPr>
          <w:b/>
          <w:w w:val="105"/>
          <w:sz w:val="18"/>
        </w:rPr>
        <w:t>school's</w:t>
      </w:r>
      <w:r>
        <w:rPr>
          <w:b/>
          <w:spacing w:val="-1"/>
          <w:w w:val="105"/>
          <w:sz w:val="18"/>
        </w:rPr>
        <w:t xml:space="preserve"> </w:t>
      </w:r>
      <w:r>
        <w:rPr>
          <w:b/>
          <w:w w:val="105"/>
          <w:sz w:val="18"/>
        </w:rPr>
        <w:t>financial</w:t>
      </w:r>
      <w:r>
        <w:rPr>
          <w:b/>
          <w:spacing w:val="-1"/>
          <w:w w:val="105"/>
          <w:sz w:val="18"/>
        </w:rPr>
        <w:t xml:space="preserve"> </w:t>
      </w:r>
      <w:r>
        <w:rPr>
          <w:b/>
          <w:w w:val="105"/>
          <w:sz w:val="18"/>
        </w:rPr>
        <w:t>aid</w:t>
      </w:r>
      <w:r>
        <w:rPr>
          <w:b/>
          <w:spacing w:val="-1"/>
          <w:w w:val="105"/>
          <w:sz w:val="18"/>
        </w:rPr>
        <w:t xml:space="preserve"> </w:t>
      </w:r>
      <w:r>
        <w:rPr>
          <w:b/>
          <w:w w:val="105"/>
          <w:sz w:val="18"/>
        </w:rPr>
        <w:t xml:space="preserve">office or the Department of Education </w:t>
      </w:r>
      <w:r>
        <w:rPr>
          <w:b/>
          <w:spacing w:val="-4"/>
          <w:w w:val="105"/>
          <w:sz w:val="18"/>
        </w:rPr>
        <w:t>at:</w:t>
      </w:r>
    </w:p>
    <w:p w14:paraId="1FF79A6D" w14:textId="77777777" w:rsidR="005C2A41" w:rsidRDefault="005C2A41">
      <w:pPr>
        <w:pStyle w:val="BodyText"/>
        <w:spacing w:before="18"/>
        <w:rPr>
          <w:b/>
          <w:sz w:val="18"/>
        </w:rPr>
      </w:pPr>
    </w:p>
    <w:p w14:paraId="78EBF9DF" w14:textId="77777777" w:rsidR="005C2A41" w:rsidRDefault="00863C9F">
      <w:pPr>
        <w:spacing w:before="1"/>
        <w:ind w:left="7376"/>
        <w:rPr>
          <w:sz w:val="18"/>
        </w:rPr>
      </w:pPr>
      <w:hyperlink r:id="rId265">
        <w:r>
          <w:rPr>
            <w:spacing w:val="-2"/>
            <w:w w:val="105"/>
            <w:sz w:val="18"/>
          </w:rPr>
          <w:t>www.studentaid.gov</w:t>
        </w:r>
      </w:hyperlink>
    </w:p>
    <w:p w14:paraId="0FDDDBA6" w14:textId="77777777" w:rsidR="005C2A41" w:rsidRDefault="005C2A41">
      <w:pPr>
        <w:pStyle w:val="BodyText"/>
        <w:rPr>
          <w:sz w:val="18"/>
        </w:rPr>
      </w:pPr>
    </w:p>
    <w:p w14:paraId="4D4017B1" w14:textId="77777777" w:rsidR="005C2A41" w:rsidRDefault="005C2A41">
      <w:pPr>
        <w:pStyle w:val="BodyText"/>
        <w:spacing w:before="97"/>
        <w:rPr>
          <w:sz w:val="18"/>
        </w:rPr>
      </w:pPr>
    </w:p>
    <w:p w14:paraId="2ED9B778" w14:textId="77777777" w:rsidR="005C2A41" w:rsidRDefault="00863C9F">
      <w:pPr>
        <w:spacing w:before="1" w:line="254" w:lineRule="auto"/>
        <w:ind w:left="468" w:right="492" w:firstLine="35"/>
        <w:rPr>
          <w:sz w:val="13"/>
        </w:rPr>
      </w:pPr>
      <w:r>
        <w:rPr>
          <w:sz w:val="13"/>
        </w:rPr>
        <w:t>*These</w:t>
      </w:r>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are</w:t>
      </w:r>
      <w:r>
        <w:rPr>
          <w:spacing w:val="-9"/>
          <w:sz w:val="13"/>
        </w:rPr>
        <w:t xml:space="preserve"> </w:t>
      </w:r>
      <w:r>
        <w:rPr>
          <w:sz w:val="13"/>
        </w:rPr>
        <w:t>determined</w:t>
      </w:r>
      <w:r>
        <w:rPr>
          <w:spacing w:val="-9"/>
          <w:sz w:val="13"/>
        </w:rPr>
        <w:t xml:space="preserve"> </w:t>
      </w:r>
      <w:r>
        <w:rPr>
          <w:sz w:val="13"/>
        </w:rPr>
        <w:t>by</w:t>
      </w:r>
      <w:r>
        <w:rPr>
          <w:spacing w:val="-9"/>
          <w:sz w:val="13"/>
        </w:rPr>
        <w:t xml:space="preserve"> </w:t>
      </w:r>
      <w:r>
        <w:rPr>
          <w:sz w:val="13"/>
        </w:rPr>
        <w:t>federal</w:t>
      </w:r>
      <w:r>
        <w:rPr>
          <w:spacing w:val="-9"/>
          <w:sz w:val="13"/>
        </w:rPr>
        <w:t xml:space="preserve"> </w:t>
      </w:r>
      <w:r>
        <w:rPr>
          <w:sz w:val="13"/>
        </w:rPr>
        <w:t>law</w:t>
      </w:r>
      <w:r>
        <w:rPr>
          <w:spacing w:val="-9"/>
          <w:sz w:val="13"/>
        </w:rPr>
        <w:t xml:space="preserve"> </w:t>
      </w:r>
      <w:r>
        <w:rPr>
          <w:sz w:val="13"/>
        </w:rPr>
        <w:t>and</w:t>
      </w:r>
      <w:r>
        <w:rPr>
          <w:spacing w:val="-9"/>
          <w:sz w:val="13"/>
        </w:rPr>
        <w:t xml:space="preserve"> </w:t>
      </w:r>
      <w:r>
        <w:rPr>
          <w:sz w:val="13"/>
        </w:rPr>
        <w:t>are</w:t>
      </w:r>
      <w:r>
        <w:rPr>
          <w:spacing w:val="-9"/>
          <w:sz w:val="13"/>
        </w:rPr>
        <w:t xml:space="preserve"> </w:t>
      </w:r>
      <w:r>
        <w:rPr>
          <w:sz w:val="13"/>
        </w:rPr>
        <w:t>for</w:t>
      </w:r>
      <w:r>
        <w:rPr>
          <w:spacing w:val="-9"/>
          <w:sz w:val="13"/>
        </w:rPr>
        <w:t xml:space="preserve"> </w:t>
      </w:r>
      <w:r>
        <w:rPr>
          <w:sz w:val="13"/>
        </w:rPr>
        <w:t>federal</w:t>
      </w:r>
      <w:r>
        <w:rPr>
          <w:spacing w:val="-9"/>
          <w:sz w:val="13"/>
        </w:rPr>
        <w:t xml:space="preserve"> </w:t>
      </w:r>
      <w:r>
        <w:rPr>
          <w:sz w:val="13"/>
        </w:rPr>
        <w:t>loans</w:t>
      </w:r>
      <w:r>
        <w:rPr>
          <w:spacing w:val="-9"/>
          <w:sz w:val="13"/>
        </w:rPr>
        <w:t xml:space="preserve"> </w:t>
      </w:r>
      <w:r>
        <w:rPr>
          <w:sz w:val="13"/>
        </w:rPr>
        <w:t>first</w:t>
      </w:r>
      <w:r>
        <w:rPr>
          <w:spacing w:val="-9"/>
          <w:sz w:val="13"/>
        </w:rPr>
        <w:t xml:space="preserve"> </w:t>
      </w:r>
      <w:r>
        <w:rPr>
          <w:sz w:val="13"/>
        </w:rPr>
        <w:t>disbursed</w:t>
      </w:r>
      <w:r>
        <w:rPr>
          <w:spacing w:val="-9"/>
          <w:sz w:val="13"/>
        </w:rPr>
        <w:t xml:space="preserve"> </w:t>
      </w:r>
      <w:r>
        <w:rPr>
          <w:sz w:val="13"/>
        </w:rPr>
        <w:t>on</w:t>
      </w:r>
      <w:r>
        <w:rPr>
          <w:spacing w:val="-9"/>
          <w:sz w:val="13"/>
        </w:rPr>
        <w:t xml:space="preserve"> </w:t>
      </w:r>
      <w:r>
        <w:rPr>
          <w:sz w:val="13"/>
        </w:rPr>
        <w:t>or</w:t>
      </w:r>
      <w:r>
        <w:rPr>
          <w:spacing w:val="-9"/>
          <w:sz w:val="13"/>
        </w:rPr>
        <w:t xml:space="preserve"> </w:t>
      </w:r>
      <w:r>
        <w:rPr>
          <w:sz w:val="13"/>
        </w:rPr>
        <w:t>after</w:t>
      </w:r>
      <w:r>
        <w:rPr>
          <w:spacing w:val="-9"/>
          <w:sz w:val="13"/>
        </w:rPr>
        <w:t xml:space="preserve"> </w:t>
      </w:r>
      <w:r>
        <w:rPr>
          <w:sz w:val="13"/>
        </w:rPr>
        <w:t>07/01/2024</w:t>
      </w:r>
      <w:r>
        <w:rPr>
          <w:spacing w:val="-9"/>
          <w:sz w:val="13"/>
        </w:rPr>
        <w:t xml:space="preserve"> </w:t>
      </w:r>
      <w:r>
        <w:rPr>
          <w:sz w:val="13"/>
        </w:rPr>
        <w:t>and</w:t>
      </w:r>
      <w:r>
        <w:rPr>
          <w:spacing w:val="-9"/>
          <w:sz w:val="13"/>
        </w:rPr>
        <w:t xml:space="preserve"> </w:t>
      </w:r>
      <w:r>
        <w:rPr>
          <w:sz w:val="13"/>
        </w:rPr>
        <w:t>before</w:t>
      </w:r>
      <w:r>
        <w:rPr>
          <w:spacing w:val="-9"/>
          <w:sz w:val="13"/>
        </w:rPr>
        <w:t xml:space="preserve"> </w:t>
      </w:r>
      <w:r>
        <w:rPr>
          <w:sz w:val="13"/>
        </w:rPr>
        <w:t>07/01/2025.</w:t>
      </w:r>
      <w:r>
        <w:rPr>
          <w:spacing w:val="-9"/>
          <w:sz w:val="13"/>
        </w:rPr>
        <w:t xml:space="preserve"> </w:t>
      </w:r>
      <w:r>
        <w:rPr>
          <w:sz w:val="13"/>
        </w:rPr>
        <w:t>The</w:t>
      </w:r>
      <w:r>
        <w:rPr>
          <w:spacing w:val="-9"/>
          <w:sz w:val="13"/>
        </w:rPr>
        <w:t xml:space="preserve"> </w:t>
      </w:r>
      <w:proofErr w:type="gramStart"/>
      <w:r>
        <w:rPr>
          <w:sz w:val="13"/>
        </w:rPr>
        <w:t>federal</w:t>
      </w:r>
      <w:r>
        <w:rPr>
          <w:spacing w:val="-9"/>
          <w:sz w:val="13"/>
        </w:rPr>
        <w:t xml:space="preserve"> </w:t>
      </w:r>
      <w:r>
        <w:rPr>
          <w:sz w:val="13"/>
        </w:rPr>
        <w:t>loan</w:t>
      </w:r>
      <w:proofErr w:type="gramEnd"/>
      <w:r>
        <w:rPr>
          <w:spacing w:val="-9"/>
          <w:sz w:val="13"/>
        </w:rPr>
        <w:t xml:space="preserve"> </w:t>
      </w:r>
      <w:r>
        <w:rPr>
          <w:sz w:val="13"/>
        </w:rPr>
        <w:t>interest</w:t>
      </w:r>
      <w:r>
        <w:rPr>
          <w:spacing w:val="-9"/>
          <w:sz w:val="13"/>
        </w:rPr>
        <w:t xml:space="preserve"> </w:t>
      </w:r>
      <w:r>
        <w:rPr>
          <w:sz w:val="13"/>
        </w:rPr>
        <w:t>rates</w:t>
      </w:r>
      <w:r>
        <w:rPr>
          <w:spacing w:val="-9"/>
          <w:sz w:val="13"/>
        </w:rPr>
        <w:t xml:space="preserve"> </w:t>
      </w:r>
      <w:r>
        <w:rPr>
          <w:sz w:val="13"/>
        </w:rPr>
        <w:t>may</w:t>
      </w:r>
      <w:r>
        <w:rPr>
          <w:spacing w:val="40"/>
          <w:sz w:val="13"/>
        </w:rPr>
        <w:t xml:space="preserve"> </w:t>
      </w:r>
      <w:r>
        <w:rPr>
          <w:sz w:val="13"/>
        </w:rPr>
        <w:t>change in the future, but only for new federal loans.</w:t>
      </w:r>
    </w:p>
    <w:p w14:paraId="71604C16" w14:textId="77777777" w:rsidR="005C2A41" w:rsidRDefault="005C2A41">
      <w:pPr>
        <w:pStyle w:val="BodyText"/>
        <w:spacing w:before="86"/>
        <w:rPr>
          <w:sz w:val="13"/>
        </w:rPr>
      </w:pPr>
    </w:p>
    <w:p w14:paraId="1653CB80" w14:textId="77777777" w:rsidR="005C2A41" w:rsidRDefault="00863C9F">
      <w:pPr>
        <w:pStyle w:val="Heading1"/>
        <w:tabs>
          <w:tab w:val="left" w:pos="10331"/>
        </w:tabs>
        <w:rPr>
          <w:u w:val="none"/>
        </w:rPr>
      </w:pPr>
      <w:r>
        <w:rPr>
          <w:spacing w:val="-22"/>
          <w:u w:val="thick"/>
        </w:rPr>
        <w:t xml:space="preserve"> </w:t>
      </w:r>
      <w:r>
        <w:rPr>
          <w:u w:val="thick"/>
        </w:rPr>
        <w:t>Next</w:t>
      </w:r>
      <w:r>
        <w:rPr>
          <w:spacing w:val="13"/>
          <w:u w:val="thick"/>
        </w:rPr>
        <w:t xml:space="preserve"> </w:t>
      </w:r>
      <w:r>
        <w:rPr>
          <w:u w:val="thick"/>
        </w:rPr>
        <w:t>Steps</w:t>
      </w:r>
      <w:r>
        <w:rPr>
          <w:spacing w:val="12"/>
          <w:u w:val="thick"/>
        </w:rPr>
        <w:t xml:space="preserve"> </w:t>
      </w:r>
      <w:r>
        <w:rPr>
          <w:u w:val="thick"/>
        </w:rPr>
        <w:t>&amp;</w:t>
      </w:r>
      <w:r>
        <w:rPr>
          <w:spacing w:val="13"/>
          <w:u w:val="thick"/>
        </w:rPr>
        <w:t xml:space="preserve"> </w:t>
      </w:r>
      <w:r>
        <w:rPr>
          <w:u w:val="thick"/>
        </w:rPr>
        <w:t>Terms</w:t>
      </w:r>
      <w:r>
        <w:rPr>
          <w:spacing w:val="12"/>
          <w:u w:val="thick"/>
        </w:rPr>
        <w:t xml:space="preserve"> </w:t>
      </w:r>
      <w:r>
        <w:rPr>
          <w:u w:val="thick"/>
        </w:rPr>
        <w:t>of</w:t>
      </w:r>
      <w:r>
        <w:rPr>
          <w:spacing w:val="12"/>
          <w:u w:val="thick"/>
        </w:rPr>
        <w:t xml:space="preserve"> </w:t>
      </w:r>
      <w:r>
        <w:rPr>
          <w:spacing w:val="-2"/>
          <w:u w:val="thick"/>
        </w:rPr>
        <w:t>Acceptance</w:t>
      </w:r>
      <w:r>
        <w:rPr>
          <w:u w:val="thick"/>
        </w:rPr>
        <w:tab/>
      </w:r>
    </w:p>
    <w:p w14:paraId="27B2A95F" w14:textId="77777777" w:rsidR="005C2A41" w:rsidRDefault="00863C9F">
      <w:pPr>
        <w:spacing w:before="91" w:line="169" w:lineRule="exact"/>
        <w:ind w:left="498"/>
        <w:rPr>
          <w:b/>
          <w:sz w:val="18"/>
        </w:rPr>
      </w:pPr>
      <w:r>
        <w:rPr>
          <w:b/>
          <w:w w:val="105"/>
          <w:sz w:val="18"/>
        </w:rPr>
        <w:t>This</w:t>
      </w:r>
      <w:r>
        <w:rPr>
          <w:b/>
          <w:spacing w:val="1"/>
          <w:w w:val="105"/>
          <w:sz w:val="18"/>
        </w:rPr>
        <w:t xml:space="preserve"> </w:t>
      </w:r>
      <w:r>
        <w:rPr>
          <w:b/>
          <w:w w:val="105"/>
          <w:sz w:val="18"/>
        </w:rPr>
        <w:t>offer</w:t>
      </w:r>
      <w:r>
        <w:rPr>
          <w:b/>
          <w:spacing w:val="2"/>
          <w:w w:val="105"/>
          <w:sz w:val="18"/>
        </w:rPr>
        <w:t xml:space="preserve"> </w:t>
      </w:r>
      <w:r>
        <w:rPr>
          <w:b/>
          <w:w w:val="105"/>
          <w:sz w:val="18"/>
        </w:rPr>
        <w:t>is</w:t>
      </w:r>
      <w:r>
        <w:rPr>
          <w:b/>
          <w:spacing w:val="2"/>
          <w:w w:val="105"/>
          <w:sz w:val="18"/>
        </w:rPr>
        <w:t xml:space="preserve"> </w:t>
      </w:r>
      <w:r>
        <w:rPr>
          <w:b/>
          <w:w w:val="105"/>
          <w:sz w:val="18"/>
        </w:rPr>
        <w:t>good</w:t>
      </w:r>
      <w:r>
        <w:rPr>
          <w:b/>
          <w:spacing w:val="2"/>
          <w:w w:val="105"/>
          <w:sz w:val="18"/>
        </w:rPr>
        <w:t xml:space="preserve"> </w:t>
      </w:r>
      <w:r>
        <w:rPr>
          <w:b/>
          <w:spacing w:val="-2"/>
          <w:w w:val="105"/>
          <w:sz w:val="18"/>
        </w:rPr>
        <w:t>until:</w:t>
      </w:r>
    </w:p>
    <w:p w14:paraId="0C185A03" w14:textId="77777777" w:rsidR="005C2A41" w:rsidRDefault="00863C9F">
      <w:pPr>
        <w:pStyle w:val="Heading5"/>
        <w:numPr>
          <w:ilvl w:val="0"/>
          <w:numId w:val="1"/>
        </w:numPr>
        <w:tabs>
          <w:tab w:val="left" w:pos="4736"/>
        </w:tabs>
        <w:spacing w:before="1" w:line="224" w:lineRule="exact"/>
        <w:ind w:left="4736" w:hanging="265"/>
      </w:pPr>
      <w:r>
        <w:rPr>
          <w:w w:val="105"/>
        </w:rPr>
        <w:t>Find</w:t>
      </w:r>
      <w:r>
        <w:rPr>
          <w:spacing w:val="-11"/>
          <w:w w:val="105"/>
        </w:rPr>
        <w:t xml:space="preserve"> </w:t>
      </w:r>
      <w:r>
        <w:rPr>
          <w:w w:val="105"/>
        </w:rPr>
        <w:t>Out</w:t>
      </w:r>
      <w:r>
        <w:rPr>
          <w:spacing w:val="-9"/>
          <w:w w:val="105"/>
        </w:rPr>
        <w:t xml:space="preserve"> </w:t>
      </w:r>
      <w:r>
        <w:rPr>
          <w:w w:val="105"/>
        </w:rPr>
        <w:t>About</w:t>
      </w:r>
      <w:r>
        <w:rPr>
          <w:spacing w:val="-9"/>
          <w:w w:val="105"/>
        </w:rPr>
        <w:t xml:space="preserve"> </w:t>
      </w:r>
      <w:r>
        <w:rPr>
          <w:w w:val="105"/>
        </w:rPr>
        <w:t>Other</w:t>
      </w:r>
      <w:r>
        <w:rPr>
          <w:spacing w:val="-9"/>
          <w:w w:val="105"/>
        </w:rPr>
        <w:t xml:space="preserve"> </w:t>
      </w:r>
      <w:r>
        <w:rPr>
          <w:w w:val="105"/>
        </w:rPr>
        <w:t>Loan</w:t>
      </w:r>
      <w:r>
        <w:rPr>
          <w:spacing w:val="-10"/>
          <w:w w:val="105"/>
        </w:rPr>
        <w:t xml:space="preserve"> </w:t>
      </w:r>
      <w:r>
        <w:rPr>
          <w:spacing w:val="-2"/>
          <w:w w:val="105"/>
        </w:rPr>
        <w:t>Options.</w:t>
      </w:r>
    </w:p>
    <w:p w14:paraId="1D41D6EB" w14:textId="77777777" w:rsidR="005C2A41" w:rsidRDefault="00863C9F">
      <w:pPr>
        <w:spacing w:line="200" w:lineRule="exact"/>
        <w:ind w:left="4737"/>
        <w:rPr>
          <w:sz w:val="18"/>
        </w:rPr>
      </w:pPr>
      <w:r>
        <w:rPr>
          <w:noProof/>
          <w:sz w:val="18"/>
        </w:rPr>
        <mc:AlternateContent>
          <mc:Choice Requires="wps">
            <w:drawing>
              <wp:anchor distT="0" distB="0" distL="0" distR="0" simplePos="0" relativeHeight="16048640" behindDoc="0" locked="0" layoutInCell="1" allowOverlap="1" wp14:anchorId="58045F3C" wp14:editId="3AC67323">
                <wp:simplePos x="0" y="0"/>
                <wp:positionH relativeFrom="page">
                  <wp:posOffset>902159</wp:posOffset>
                </wp:positionH>
                <wp:positionV relativeFrom="paragraph">
                  <wp:posOffset>112004</wp:posOffset>
                </wp:positionV>
                <wp:extent cx="1694814" cy="445770"/>
                <wp:effectExtent l="0" t="0" r="0" b="0"/>
                <wp:wrapNone/>
                <wp:docPr id="1611" name="Text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814" cy="445770"/>
                        </a:xfrm>
                        <a:prstGeom prst="rect">
                          <a:avLst/>
                        </a:prstGeom>
                        <a:solidFill>
                          <a:srgbClr val="DBDBDB"/>
                        </a:solidFill>
                        <a:ln w="6275">
                          <a:solidFill>
                            <a:srgbClr val="000000"/>
                          </a:solidFill>
                          <a:prstDash val="solid"/>
                        </a:ln>
                      </wps:spPr>
                      <wps:txbx>
                        <w:txbxContent>
                          <w:p w14:paraId="39772093" w14:textId="77777777" w:rsidR="005C2A41" w:rsidRDefault="005C2A41">
                            <w:pPr>
                              <w:pStyle w:val="BodyText"/>
                              <w:spacing w:before="17"/>
                              <w:rPr>
                                <w:color w:val="000000"/>
                                <w:sz w:val="20"/>
                              </w:rPr>
                            </w:pPr>
                          </w:p>
                          <w:p w14:paraId="2A29727B" w14:textId="77777777" w:rsidR="005C2A41" w:rsidRDefault="00863C9F">
                            <w:pPr>
                              <w:ind w:left="375"/>
                              <w:rPr>
                                <w:b/>
                                <w:color w:val="000000"/>
                                <w:sz w:val="20"/>
                              </w:rPr>
                            </w:pPr>
                            <w:r>
                              <w:rPr>
                                <w:b/>
                                <w:color w:val="000000"/>
                                <w:w w:val="105"/>
                                <w:sz w:val="20"/>
                              </w:rPr>
                              <w:t>December</w:t>
                            </w:r>
                            <w:r>
                              <w:rPr>
                                <w:b/>
                                <w:color w:val="000000"/>
                                <w:spacing w:val="-1"/>
                                <w:w w:val="105"/>
                                <w:sz w:val="20"/>
                              </w:rPr>
                              <w:t xml:space="preserve"> </w:t>
                            </w:r>
                            <w:r>
                              <w:rPr>
                                <w:b/>
                                <w:color w:val="000000"/>
                                <w:w w:val="105"/>
                                <w:sz w:val="20"/>
                              </w:rPr>
                              <w:t xml:space="preserve">30, </w:t>
                            </w:r>
                            <w:r>
                              <w:rPr>
                                <w:b/>
                                <w:color w:val="000000"/>
                                <w:spacing w:val="-4"/>
                                <w:w w:val="105"/>
                                <w:sz w:val="20"/>
                              </w:rPr>
                              <w:t>2024</w:t>
                            </w:r>
                          </w:p>
                        </w:txbxContent>
                      </wps:txbx>
                      <wps:bodyPr wrap="square" lIns="0" tIns="0" rIns="0" bIns="0" rtlCol="0">
                        <a:noAutofit/>
                      </wps:bodyPr>
                    </wps:wsp>
                  </a:graphicData>
                </a:graphic>
              </wp:anchor>
            </w:drawing>
          </mc:Choice>
          <mc:Fallback>
            <w:pict>
              <v:shape w14:anchorId="58045F3C" id="Textbox 1611" o:spid="_x0000_s1303" type="#_x0000_t202" style="position:absolute;left:0;text-align:left;margin-left:71.05pt;margin-top:8.8pt;width:133.45pt;height:35.1pt;z-index:1604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" fillcolor="#dbdbdb" strokeweight=".17431mm">
                <v:path arrowok="t"/>
                <v:textbox inset="0,0,0,0">
                  <w:txbxContent>
                    <w:p w14:paraId="39772093" w14:textId="77777777" w:rsidR="005C2A41" w:rsidRDefault="005C2A41">
                      <w:pPr>
                        <w:pStyle w:val="BodyText"/>
                        <w:spacing w:before="17"/>
                        <w:rPr>
                          <w:color w:val="000000"/>
                          <w:sz w:val="20"/>
                        </w:rPr>
                      </w:pPr>
                    </w:p>
                    <w:p w14:paraId="2A29727B" w14:textId="77777777" w:rsidR="005C2A41" w:rsidRDefault="00863C9F">
                      <w:pPr>
                        <w:ind w:left="375"/>
                        <w:rPr>
                          <w:b/>
                          <w:color w:val="000000"/>
                          <w:sz w:val="20"/>
                        </w:rPr>
                      </w:pPr>
                      <w:r>
                        <w:rPr>
                          <w:b/>
                          <w:color w:val="000000"/>
                          <w:w w:val="105"/>
                          <w:sz w:val="20"/>
                        </w:rPr>
                        <w:t>December</w:t>
                      </w:r>
                      <w:r>
                        <w:rPr>
                          <w:b/>
                          <w:color w:val="000000"/>
                          <w:spacing w:val="-1"/>
                          <w:w w:val="105"/>
                          <w:sz w:val="20"/>
                        </w:rPr>
                        <w:t xml:space="preserve"> </w:t>
                      </w:r>
                      <w:r>
                        <w:rPr>
                          <w:b/>
                          <w:color w:val="000000"/>
                          <w:w w:val="105"/>
                          <w:sz w:val="20"/>
                        </w:rPr>
                        <w:t xml:space="preserve">30, </w:t>
                      </w:r>
                      <w:r>
                        <w:rPr>
                          <w:b/>
                          <w:color w:val="000000"/>
                          <w:spacing w:val="-4"/>
                          <w:w w:val="105"/>
                          <w:sz w:val="20"/>
                        </w:rPr>
                        <w:t>2024</w:t>
                      </w:r>
                    </w:p>
                  </w:txbxContent>
                </v:textbox>
                <w10:wrap anchorx="page"/>
              </v:shape>
            </w:pict>
          </mc:Fallback>
        </mc:AlternateContent>
      </w:r>
      <w:r>
        <w:rPr>
          <w:w w:val="105"/>
          <w:sz w:val="18"/>
        </w:rPr>
        <w:t>Contact</w:t>
      </w:r>
      <w:r>
        <w:rPr>
          <w:spacing w:val="-11"/>
          <w:w w:val="105"/>
          <w:sz w:val="18"/>
        </w:rPr>
        <w:t xml:space="preserve"> </w:t>
      </w:r>
      <w:r>
        <w:rPr>
          <w:w w:val="105"/>
          <w:sz w:val="18"/>
        </w:rPr>
        <w:t>your</w:t>
      </w:r>
      <w:r>
        <w:rPr>
          <w:spacing w:val="-10"/>
          <w:w w:val="105"/>
          <w:sz w:val="18"/>
        </w:rPr>
        <w:t xml:space="preserve"> </w:t>
      </w:r>
      <w:r>
        <w:rPr>
          <w:w w:val="105"/>
          <w:sz w:val="18"/>
        </w:rPr>
        <w:t>school's</w:t>
      </w:r>
      <w:r>
        <w:rPr>
          <w:spacing w:val="-11"/>
          <w:w w:val="105"/>
          <w:sz w:val="18"/>
        </w:rPr>
        <w:t xml:space="preserve"> </w:t>
      </w:r>
      <w:r>
        <w:rPr>
          <w:w w:val="105"/>
          <w:sz w:val="18"/>
        </w:rPr>
        <w:t>financial</w:t>
      </w:r>
      <w:r>
        <w:rPr>
          <w:spacing w:val="-10"/>
          <w:w w:val="105"/>
          <w:sz w:val="18"/>
        </w:rPr>
        <w:t xml:space="preserve"> </w:t>
      </w:r>
      <w:r>
        <w:rPr>
          <w:w w:val="105"/>
          <w:sz w:val="18"/>
        </w:rPr>
        <w:t>aid</w:t>
      </w:r>
      <w:r>
        <w:rPr>
          <w:spacing w:val="-11"/>
          <w:w w:val="105"/>
          <w:sz w:val="18"/>
        </w:rPr>
        <w:t xml:space="preserve"> </w:t>
      </w:r>
      <w:r>
        <w:rPr>
          <w:w w:val="105"/>
          <w:sz w:val="18"/>
        </w:rPr>
        <w:t>office</w:t>
      </w:r>
      <w:r>
        <w:rPr>
          <w:spacing w:val="-10"/>
          <w:w w:val="105"/>
          <w:sz w:val="18"/>
        </w:rPr>
        <w:t xml:space="preserve"> </w:t>
      </w:r>
      <w:r>
        <w:rPr>
          <w:w w:val="105"/>
          <w:sz w:val="18"/>
        </w:rPr>
        <w:t>for</w:t>
      </w:r>
      <w:r>
        <w:rPr>
          <w:spacing w:val="-11"/>
          <w:w w:val="105"/>
          <w:sz w:val="18"/>
        </w:rPr>
        <w:t xml:space="preserve"> </w:t>
      </w:r>
      <w:r>
        <w:rPr>
          <w:w w:val="105"/>
          <w:sz w:val="18"/>
        </w:rPr>
        <w:t>more</w:t>
      </w:r>
      <w:r>
        <w:rPr>
          <w:spacing w:val="-10"/>
          <w:w w:val="105"/>
          <w:sz w:val="18"/>
        </w:rPr>
        <w:t xml:space="preserve"> </w:t>
      </w:r>
      <w:r>
        <w:rPr>
          <w:spacing w:val="-2"/>
          <w:w w:val="105"/>
          <w:sz w:val="18"/>
        </w:rPr>
        <w:t>information.</w:t>
      </w:r>
    </w:p>
    <w:p w14:paraId="01DEC732" w14:textId="77777777" w:rsidR="005C2A41" w:rsidRDefault="00863C9F">
      <w:pPr>
        <w:pStyle w:val="Heading5"/>
        <w:numPr>
          <w:ilvl w:val="0"/>
          <w:numId w:val="1"/>
        </w:numPr>
        <w:tabs>
          <w:tab w:val="left" w:pos="265"/>
        </w:tabs>
        <w:spacing w:before="169"/>
        <w:ind w:left="265" w:right="653" w:hanging="265"/>
        <w:jc w:val="right"/>
      </w:pPr>
      <w:r>
        <w:rPr>
          <w:w w:val="105"/>
        </w:rPr>
        <w:t>You</w:t>
      </w:r>
      <w:r>
        <w:rPr>
          <w:spacing w:val="-10"/>
          <w:w w:val="105"/>
        </w:rPr>
        <w:t xml:space="preserve"> </w:t>
      </w:r>
      <w:r>
        <w:rPr>
          <w:w w:val="105"/>
        </w:rPr>
        <w:t>Have</w:t>
      </w:r>
      <w:r>
        <w:rPr>
          <w:spacing w:val="-9"/>
          <w:w w:val="105"/>
        </w:rPr>
        <w:t xml:space="preserve"> </w:t>
      </w:r>
      <w:r>
        <w:rPr>
          <w:w w:val="105"/>
        </w:rPr>
        <w:t>Until</w:t>
      </w:r>
      <w:r>
        <w:rPr>
          <w:spacing w:val="-9"/>
          <w:w w:val="105"/>
        </w:rPr>
        <w:t xml:space="preserve"> </w:t>
      </w:r>
      <w:r>
        <w:rPr>
          <w:w w:val="105"/>
        </w:rPr>
        <w:t>December</w:t>
      </w:r>
      <w:r>
        <w:rPr>
          <w:spacing w:val="-9"/>
          <w:w w:val="105"/>
        </w:rPr>
        <w:t xml:space="preserve"> </w:t>
      </w:r>
      <w:r>
        <w:rPr>
          <w:w w:val="105"/>
        </w:rPr>
        <w:t>30,</w:t>
      </w:r>
      <w:r>
        <w:rPr>
          <w:spacing w:val="-9"/>
          <w:w w:val="105"/>
        </w:rPr>
        <w:t xml:space="preserve"> </w:t>
      </w:r>
      <w:r>
        <w:rPr>
          <w:w w:val="105"/>
        </w:rPr>
        <w:t>2024</w:t>
      </w:r>
      <w:r>
        <w:rPr>
          <w:spacing w:val="-9"/>
          <w:w w:val="105"/>
        </w:rPr>
        <w:t xml:space="preserve"> </w:t>
      </w:r>
      <w:r>
        <w:rPr>
          <w:w w:val="105"/>
        </w:rPr>
        <w:t>to</w:t>
      </w:r>
      <w:r>
        <w:rPr>
          <w:spacing w:val="-9"/>
          <w:w w:val="105"/>
        </w:rPr>
        <w:t xml:space="preserve"> </w:t>
      </w:r>
      <w:r>
        <w:rPr>
          <w:w w:val="105"/>
        </w:rPr>
        <w:t>Accept</w:t>
      </w:r>
      <w:r>
        <w:rPr>
          <w:spacing w:val="-9"/>
          <w:w w:val="105"/>
        </w:rPr>
        <w:t xml:space="preserve"> </w:t>
      </w:r>
      <w:r>
        <w:rPr>
          <w:w w:val="105"/>
        </w:rPr>
        <w:t>this</w:t>
      </w:r>
      <w:r>
        <w:rPr>
          <w:spacing w:val="-10"/>
          <w:w w:val="105"/>
        </w:rPr>
        <w:t xml:space="preserve"> </w:t>
      </w:r>
      <w:r>
        <w:rPr>
          <w:spacing w:val="-2"/>
          <w:w w:val="105"/>
        </w:rPr>
        <w:t>Offer</w:t>
      </w:r>
    </w:p>
    <w:p w14:paraId="5A8C8A20" w14:textId="77777777" w:rsidR="005C2A41" w:rsidRDefault="00863C9F">
      <w:pPr>
        <w:spacing w:before="55"/>
        <w:ind w:right="637"/>
        <w:jc w:val="right"/>
        <w:rPr>
          <w:sz w:val="18"/>
        </w:rPr>
      </w:pPr>
      <w:r>
        <w:rPr>
          <w:w w:val="105"/>
          <w:sz w:val="18"/>
        </w:rPr>
        <w:t>The</w:t>
      </w:r>
      <w:r>
        <w:rPr>
          <w:spacing w:val="-9"/>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this</w:t>
      </w:r>
      <w:r>
        <w:rPr>
          <w:spacing w:val="-9"/>
          <w:w w:val="105"/>
          <w:sz w:val="18"/>
        </w:rPr>
        <w:t xml:space="preserve"> </w:t>
      </w:r>
      <w:r>
        <w:rPr>
          <w:w w:val="105"/>
          <w:sz w:val="18"/>
        </w:rPr>
        <w:t>offer</w:t>
      </w:r>
      <w:r>
        <w:rPr>
          <w:spacing w:val="-8"/>
          <w:w w:val="105"/>
          <w:sz w:val="18"/>
        </w:rPr>
        <w:t xml:space="preserve"> </w:t>
      </w:r>
      <w:r>
        <w:rPr>
          <w:w w:val="105"/>
          <w:sz w:val="18"/>
        </w:rPr>
        <w:t>will</w:t>
      </w:r>
      <w:r>
        <w:rPr>
          <w:spacing w:val="-9"/>
          <w:w w:val="105"/>
          <w:sz w:val="18"/>
        </w:rPr>
        <w:t xml:space="preserve"> </w:t>
      </w:r>
      <w:r>
        <w:rPr>
          <w:w w:val="105"/>
          <w:sz w:val="18"/>
        </w:rPr>
        <w:t>not</w:t>
      </w:r>
      <w:r>
        <w:rPr>
          <w:spacing w:val="-8"/>
          <w:w w:val="105"/>
          <w:sz w:val="18"/>
        </w:rPr>
        <w:t xml:space="preserve"> </w:t>
      </w:r>
      <w:r>
        <w:rPr>
          <w:w w:val="105"/>
          <w:sz w:val="18"/>
        </w:rPr>
        <w:t>change</w:t>
      </w:r>
      <w:r>
        <w:rPr>
          <w:spacing w:val="-8"/>
          <w:w w:val="105"/>
          <w:sz w:val="18"/>
        </w:rPr>
        <w:t xml:space="preserve"> </w:t>
      </w:r>
      <w:r>
        <w:rPr>
          <w:w w:val="105"/>
          <w:sz w:val="18"/>
        </w:rPr>
        <w:t>except</w:t>
      </w:r>
      <w:r>
        <w:rPr>
          <w:spacing w:val="-9"/>
          <w:w w:val="105"/>
          <w:sz w:val="18"/>
        </w:rPr>
        <w:t xml:space="preserve"> </w:t>
      </w:r>
      <w:r>
        <w:rPr>
          <w:w w:val="105"/>
          <w:sz w:val="18"/>
        </w:rPr>
        <w:t>as</w:t>
      </w:r>
      <w:r>
        <w:rPr>
          <w:spacing w:val="-8"/>
          <w:w w:val="105"/>
          <w:sz w:val="18"/>
        </w:rPr>
        <w:t xml:space="preserve"> </w:t>
      </w:r>
      <w:r>
        <w:rPr>
          <w:w w:val="105"/>
          <w:sz w:val="18"/>
        </w:rPr>
        <w:t>permitted</w:t>
      </w:r>
      <w:r>
        <w:rPr>
          <w:spacing w:val="-8"/>
          <w:w w:val="105"/>
          <w:sz w:val="18"/>
        </w:rPr>
        <w:t xml:space="preserve"> </w:t>
      </w:r>
      <w:r>
        <w:rPr>
          <w:w w:val="105"/>
          <w:sz w:val="18"/>
        </w:rPr>
        <w:t>by</w:t>
      </w:r>
      <w:r>
        <w:rPr>
          <w:spacing w:val="-9"/>
          <w:w w:val="105"/>
          <w:sz w:val="18"/>
        </w:rPr>
        <w:t xml:space="preserve"> </w:t>
      </w:r>
      <w:r>
        <w:rPr>
          <w:spacing w:val="-4"/>
          <w:w w:val="105"/>
          <w:sz w:val="18"/>
        </w:rPr>
        <w:t>law.</w:t>
      </w:r>
    </w:p>
    <w:p w14:paraId="5C9BD9F9" w14:textId="77777777" w:rsidR="005C2A41" w:rsidRDefault="005C2A41">
      <w:pPr>
        <w:pStyle w:val="BodyText"/>
        <w:spacing w:before="20"/>
        <w:rPr>
          <w:sz w:val="18"/>
        </w:rPr>
      </w:pPr>
    </w:p>
    <w:p w14:paraId="620608F6" w14:textId="77777777" w:rsidR="005C2A41" w:rsidRDefault="00863C9F">
      <w:pPr>
        <w:ind w:left="4490"/>
        <w:rPr>
          <w:b/>
          <w:sz w:val="17"/>
        </w:rPr>
      </w:pPr>
      <w:r>
        <w:rPr>
          <w:b/>
          <w:spacing w:val="-4"/>
          <w:sz w:val="17"/>
        </w:rPr>
        <w:t>To</w:t>
      </w:r>
      <w:r>
        <w:rPr>
          <w:b/>
          <w:spacing w:val="-6"/>
          <w:sz w:val="17"/>
        </w:rPr>
        <w:t xml:space="preserve"> </w:t>
      </w:r>
      <w:r>
        <w:rPr>
          <w:b/>
          <w:spacing w:val="-4"/>
          <w:sz w:val="17"/>
        </w:rPr>
        <w:t>Accept</w:t>
      </w:r>
      <w:r>
        <w:rPr>
          <w:b/>
          <w:spacing w:val="-5"/>
          <w:sz w:val="17"/>
        </w:rPr>
        <w:t xml:space="preserve"> </w:t>
      </w:r>
      <w:r>
        <w:rPr>
          <w:b/>
          <w:spacing w:val="-4"/>
          <w:sz w:val="17"/>
        </w:rPr>
        <w:t>the</w:t>
      </w:r>
      <w:r>
        <w:rPr>
          <w:b/>
          <w:spacing w:val="-5"/>
          <w:sz w:val="17"/>
        </w:rPr>
        <w:t xml:space="preserve"> </w:t>
      </w:r>
      <w:r>
        <w:rPr>
          <w:b/>
          <w:spacing w:val="-4"/>
          <w:sz w:val="17"/>
        </w:rPr>
        <w:t>Terms</w:t>
      </w:r>
      <w:r>
        <w:rPr>
          <w:b/>
          <w:spacing w:val="-5"/>
          <w:sz w:val="17"/>
        </w:rPr>
        <w:t xml:space="preserve"> </w:t>
      </w:r>
      <w:r>
        <w:rPr>
          <w:b/>
          <w:spacing w:val="-4"/>
          <w:sz w:val="17"/>
        </w:rPr>
        <w:t>of</w:t>
      </w:r>
      <w:r>
        <w:rPr>
          <w:b/>
          <w:spacing w:val="-5"/>
          <w:sz w:val="17"/>
        </w:rPr>
        <w:t xml:space="preserve"> </w:t>
      </w:r>
      <w:r>
        <w:rPr>
          <w:b/>
          <w:spacing w:val="-4"/>
          <w:sz w:val="17"/>
        </w:rPr>
        <w:t>this</w:t>
      </w:r>
      <w:r>
        <w:rPr>
          <w:b/>
          <w:spacing w:val="-5"/>
          <w:sz w:val="17"/>
        </w:rPr>
        <w:t xml:space="preserve"> </w:t>
      </w:r>
      <w:r>
        <w:rPr>
          <w:b/>
          <w:spacing w:val="-4"/>
          <w:sz w:val="17"/>
        </w:rPr>
        <w:t>loan,</w:t>
      </w:r>
      <w:r>
        <w:rPr>
          <w:b/>
          <w:spacing w:val="-5"/>
          <w:sz w:val="17"/>
        </w:rPr>
        <w:t xml:space="preserve"> </w:t>
      </w:r>
      <w:r>
        <w:rPr>
          <w:b/>
          <w:spacing w:val="-4"/>
          <w:sz w:val="17"/>
        </w:rPr>
        <w:t>contact</w:t>
      </w:r>
      <w:r>
        <w:rPr>
          <w:b/>
          <w:spacing w:val="-5"/>
          <w:sz w:val="17"/>
        </w:rPr>
        <w:t xml:space="preserve"> </w:t>
      </w:r>
      <w:r>
        <w:rPr>
          <w:b/>
          <w:spacing w:val="-4"/>
          <w:sz w:val="17"/>
        </w:rPr>
        <w:t>us</w:t>
      </w:r>
      <w:r>
        <w:rPr>
          <w:b/>
          <w:spacing w:val="-6"/>
          <w:sz w:val="17"/>
        </w:rPr>
        <w:t xml:space="preserve"> </w:t>
      </w:r>
      <w:r>
        <w:rPr>
          <w:b/>
          <w:spacing w:val="-5"/>
          <w:sz w:val="17"/>
        </w:rPr>
        <w:t>at</w:t>
      </w:r>
    </w:p>
    <w:p w14:paraId="1C92A79A" w14:textId="77777777" w:rsidR="005C2A41" w:rsidRDefault="00863C9F">
      <w:pPr>
        <w:spacing w:before="82"/>
        <w:ind w:left="4490"/>
        <w:rPr>
          <w:sz w:val="17"/>
        </w:rPr>
      </w:pPr>
      <w:r>
        <w:rPr>
          <w:spacing w:val="-6"/>
          <w:sz w:val="17"/>
        </w:rPr>
        <w:t>(855)</w:t>
      </w:r>
      <w:r>
        <w:rPr>
          <w:spacing w:val="-2"/>
          <w:sz w:val="17"/>
        </w:rPr>
        <w:t xml:space="preserve"> </w:t>
      </w:r>
      <w:r>
        <w:rPr>
          <w:spacing w:val="-6"/>
          <w:sz w:val="17"/>
        </w:rPr>
        <w:t>284­4880</w:t>
      </w:r>
      <w:r>
        <w:rPr>
          <w:spacing w:val="-1"/>
          <w:sz w:val="17"/>
        </w:rPr>
        <w:t xml:space="preserve"> </w:t>
      </w:r>
      <w:r>
        <w:rPr>
          <w:spacing w:val="-6"/>
          <w:sz w:val="17"/>
        </w:rPr>
        <w:t>or</w:t>
      </w:r>
      <w:r>
        <w:rPr>
          <w:spacing w:val="-2"/>
          <w:sz w:val="17"/>
        </w:rPr>
        <w:t xml:space="preserve"> </w:t>
      </w:r>
      <w:hyperlink r:id="rId266">
        <w:r>
          <w:rPr>
            <w:spacing w:val="-6"/>
            <w:sz w:val="17"/>
          </w:rPr>
          <w:t>https://www.salliemae.com/ApplicationSummary</w:t>
        </w:r>
      </w:hyperlink>
    </w:p>
    <w:p w14:paraId="41347771" w14:textId="77777777" w:rsidR="005C2A41" w:rsidRDefault="00863C9F">
      <w:pPr>
        <w:pStyle w:val="BodyText"/>
        <w:spacing w:before="144"/>
        <w:rPr>
          <w:sz w:val="20"/>
        </w:rPr>
      </w:pPr>
      <w:r>
        <w:rPr>
          <w:noProof/>
          <w:sz w:val="20"/>
        </w:rPr>
        <mc:AlternateContent>
          <mc:Choice Requires="wps">
            <w:drawing>
              <wp:anchor distT="0" distB="0" distL="0" distR="0" simplePos="0" relativeHeight="487902720" behindDoc="1" locked="0" layoutInCell="1" allowOverlap="1" wp14:anchorId="6A3BE698" wp14:editId="170A501B">
                <wp:simplePos x="0" y="0"/>
                <wp:positionH relativeFrom="page">
                  <wp:posOffset>754682</wp:posOffset>
                </wp:positionH>
                <wp:positionV relativeFrom="paragraph">
                  <wp:posOffset>253163</wp:posOffset>
                </wp:positionV>
                <wp:extent cx="6263640" cy="314325"/>
                <wp:effectExtent l="0" t="0" r="0" b="0"/>
                <wp:wrapTopAndBottom/>
                <wp:docPr id="1612" name="Text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314325"/>
                        </a:xfrm>
                        <a:prstGeom prst="rect">
                          <a:avLst/>
                        </a:prstGeom>
                        <a:solidFill>
                          <a:srgbClr val="DBDBDB"/>
                        </a:solidFill>
                      </wps:spPr>
                      <wps:txbx>
                        <w:txbxContent>
                          <w:p w14:paraId="5BE85017"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wps:txbx>
                      <wps:bodyPr wrap="square" lIns="0" tIns="0" rIns="0" bIns="0" rtlCol="0">
                        <a:noAutofit/>
                      </wps:bodyPr>
                    </wps:wsp>
                  </a:graphicData>
                </a:graphic>
              </wp:anchor>
            </w:drawing>
          </mc:Choice>
          <mc:Fallback>
            <w:pict>
              <v:shape w14:anchorId="6A3BE698" id="Textbox 1612" o:spid="_x0000_s1304" type="#_x0000_t202" style="position:absolute;margin-left:59.4pt;margin-top:19.95pt;width:493.2pt;height:24.75pt;z-index:-1541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" fillcolor="#dbdbdb" stroked="f">
                <v:textbox inset="0,0,0,0">
                  <w:txbxContent>
                    <w:p w14:paraId="5BE85017" w14:textId="77777777" w:rsidR="005C2A41" w:rsidRDefault="00863C9F">
                      <w:pPr>
                        <w:spacing w:before="147"/>
                        <w:ind w:left="49"/>
                        <w:rPr>
                          <w:b/>
                          <w:color w:val="000000"/>
                          <w:sz w:val="17"/>
                        </w:rPr>
                      </w:pPr>
                      <w:r>
                        <w:rPr>
                          <w:b/>
                          <w:color w:val="000000"/>
                          <w:spacing w:val="-2"/>
                          <w:w w:val="105"/>
                          <w:sz w:val="17"/>
                        </w:rPr>
                        <w:t>REFERENCE</w:t>
                      </w:r>
                      <w:r>
                        <w:rPr>
                          <w:b/>
                          <w:color w:val="000000"/>
                          <w:spacing w:val="-1"/>
                          <w:w w:val="105"/>
                          <w:sz w:val="17"/>
                        </w:rPr>
                        <w:t xml:space="preserve"> </w:t>
                      </w:r>
                      <w:r>
                        <w:rPr>
                          <w:b/>
                          <w:color w:val="000000"/>
                          <w:spacing w:val="-2"/>
                          <w:w w:val="105"/>
                          <w:sz w:val="17"/>
                        </w:rPr>
                        <w:t>NOTES</w:t>
                      </w:r>
                    </w:p>
                  </w:txbxContent>
                </v:textbox>
                <w10:wrap type="topAndBottom" anchorx="page"/>
              </v:shape>
            </w:pict>
          </mc:Fallback>
        </mc:AlternateContent>
      </w:r>
    </w:p>
    <w:p w14:paraId="14D7023F" w14:textId="77777777" w:rsidR="005C2A41" w:rsidRDefault="005C2A41">
      <w:pPr>
        <w:pStyle w:val="BodyText"/>
        <w:spacing w:before="2"/>
        <w:rPr>
          <w:sz w:val="13"/>
        </w:rPr>
      </w:pPr>
    </w:p>
    <w:p w14:paraId="177DD659" w14:textId="77777777" w:rsidR="005C2A41" w:rsidRDefault="005C2A41">
      <w:pPr>
        <w:pStyle w:val="BodyText"/>
        <w:rPr>
          <w:sz w:val="13"/>
        </w:rPr>
        <w:sectPr w:rsidR="005C2A41">
          <w:footerReference w:type="even" r:id="rId267"/>
          <w:pgSz w:w="12240" w:h="15840"/>
          <w:pgMar w:top="420" w:right="720" w:bottom="920" w:left="720" w:header="0" w:footer="720" w:gutter="0"/>
          <w:cols w:space="720"/>
        </w:sectPr>
      </w:pPr>
    </w:p>
    <w:p w14:paraId="5194D54B" w14:textId="77777777" w:rsidR="005C2A41" w:rsidRDefault="00863C9F">
      <w:pPr>
        <w:spacing w:before="93"/>
        <w:ind w:left="517"/>
        <w:rPr>
          <w:b/>
          <w:sz w:val="16"/>
        </w:rPr>
      </w:pPr>
      <w:r>
        <w:rPr>
          <w:b/>
          <w:spacing w:val="-2"/>
          <w:sz w:val="16"/>
        </w:rPr>
        <w:t>Fixed</w:t>
      </w:r>
      <w:r>
        <w:rPr>
          <w:b/>
          <w:spacing w:val="-5"/>
          <w:sz w:val="16"/>
        </w:rPr>
        <w:t xml:space="preserve"> </w:t>
      </w:r>
      <w:r>
        <w:rPr>
          <w:b/>
          <w:spacing w:val="-2"/>
          <w:sz w:val="16"/>
        </w:rPr>
        <w:t>Interest</w:t>
      </w:r>
      <w:r>
        <w:rPr>
          <w:b/>
          <w:spacing w:val="-4"/>
          <w:sz w:val="16"/>
        </w:rPr>
        <w:t xml:space="preserve"> Rate</w:t>
      </w:r>
    </w:p>
    <w:p w14:paraId="55C78A97" w14:textId="77777777" w:rsidR="005C2A41" w:rsidRDefault="00863C9F">
      <w:pPr>
        <w:pStyle w:val="BodyText"/>
        <w:spacing w:before="64" w:line="244" w:lineRule="auto"/>
        <w:ind w:left="685"/>
      </w:pPr>
      <w:r>
        <w:rPr>
          <w:noProof/>
        </w:rPr>
        <mc:AlternateContent>
          <mc:Choice Requires="wpg">
            <w:drawing>
              <wp:anchor distT="0" distB="0" distL="0" distR="0" simplePos="0" relativeHeight="16045056" behindDoc="0" locked="0" layoutInCell="1" allowOverlap="1" wp14:anchorId="01AFCB18" wp14:editId="3C918F0E">
                <wp:simplePos x="0" y="0"/>
                <wp:positionH relativeFrom="page">
                  <wp:posOffset>820576</wp:posOffset>
                </wp:positionH>
                <wp:positionV relativeFrom="paragraph">
                  <wp:posOffset>113869</wp:posOffset>
                </wp:positionV>
                <wp:extent cx="19050" cy="19050"/>
                <wp:effectExtent l="0" t="0" r="0" b="0"/>
                <wp:wrapNone/>
                <wp:docPr id="1613" name="Group 1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14" name="Graphic 1614"/>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15" name="Graphic 1615"/>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844B05" id="Group 1613" o:spid="_x0000_s1026" alt="&quot;&quot;" style="position:absolute;margin-left:64.6pt;margin-top:8.95pt;width:1.5pt;height:1.5pt;z-index:1604505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">
                <v:shape id="Graphic 1614"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" path="m12551,l,,,12551r12551,l12551,xe" fillcolor="black" stroked="f">
                  <v:path arrowok="t"/>
                </v:shape>
                <v:shape id="Graphic 1615"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" path="m12551,6275r,6276l6275,12551,,12551,,6275,,,6275,r6276,l12551,6275xe" filled="f" strokeweight=".17431mm">
                  <v:path arrowok="t"/>
                </v:shape>
                <w10:wrap anchorx="page"/>
              </v:group>
            </w:pict>
          </mc:Fallback>
        </mc:AlternateContent>
      </w:r>
      <w:r>
        <w:t>Your</w:t>
      </w:r>
      <w:r>
        <w:rPr>
          <w:spacing w:val="38"/>
        </w:rPr>
        <w:t xml:space="preserve"> </w:t>
      </w:r>
      <w:r>
        <w:t>loan</w:t>
      </w:r>
      <w:r>
        <w:rPr>
          <w:spacing w:val="38"/>
        </w:rPr>
        <w:t xml:space="preserve"> </w:t>
      </w:r>
      <w:r>
        <w:t>has</w:t>
      </w:r>
      <w:r>
        <w:rPr>
          <w:spacing w:val="38"/>
        </w:rPr>
        <w:t xml:space="preserve"> </w:t>
      </w:r>
      <w:r>
        <w:t>a</w:t>
      </w:r>
      <w:r>
        <w:rPr>
          <w:spacing w:val="38"/>
        </w:rPr>
        <w:t xml:space="preserve"> </w:t>
      </w:r>
      <w:r>
        <w:t>fixed</w:t>
      </w:r>
      <w:r>
        <w:rPr>
          <w:spacing w:val="38"/>
        </w:rPr>
        <w:t xml:space="preserve"> </w:t>
      </w:r>
      <w:r>
        <w:t>Interest</w:t>
      </w:r>
      <w:r>
        <w:rPr>
          <w:spacing w:val="38"/>
        </w:rPr>
        <w:t xml:space="preserve"> </w:t>
      </w:r>
      <w:r>
        <w:t>Rate</w:t>
      </w:r>
      <w:r>
        <w:rPr>
          <w:spacing w:val="38"/>
        </w:rPr>
        <w:t xml:space="preserve"> </w:t>
      </w:r>
      <w:r>
        <w:t>and</w:t>
      </w:r>
      <w:r>
        <w:rPr>
          <w:spacing w:val="38"/>
        </w:rPr>
        <w:t xml:space="preserve"> </w:t>
      </w:r>
      <w:r>
        <w:t>will</w:t>
      </w:r>
      <w:r>
        <w:rPr>
          <w:spacing w:val="38"/>
        </w:rPr>
        <w:t xml:space="preserve"> </w:t>
      </w:r>
      <w:r>
        <w:t>not increase</w:t>
      </w:r>
      <w:r>
        <w:rPr>
          <w:spacing w:val="26"/>
        </w:rPr>
        <w:t xml:space="preserve"> </w:t>
      </w:r>
      <w:r>
        <w:t>or decrease for the life of the loan.</w:t>
      </w:r>
    </w:p>
    <w:p w14:paraId="631CB5B8" w14:textId="77777777" w:rsidR="005C2A41" w:rsidRDefault="00863C9F">
      <w:pPr>
        <w:pStyle w:val="BodyText"/>
        <w:spacing w:before="49" w:line="244" w:lineRule="auto"/>
        <w:ind w:left="685"/>
      </w:pPr>
      <w:r>
        <w:rPr>
          <w:noProof/>
        </w:rPr>
        <mc:AlternateContent>
          <mc:Choice Requires="wpg">
            <w:drawing>
              <wp:anchor distT="0" distB="0" distL="0" distR="0" simplePos="0" relativeHeight="16045568" behindDoc="0" locked="0" layoutInCell="1" allowOverlap="1" wp14:anchorId="69F70850" wp14:editId="5C699226">
                <wp:simplePos x="0" y="0"/>
                <wp:positionH relativeFrom="page">
                  <wp:posOffset>820576</wp:posOffset>
                </wp:positionH>
                <wp:positionV relativeFrom="paragraph">
                  <wp:posOffset>104746</wp:posOffset>
                </wp:positionV>
                <wp:extent cx="19050" cy="19050"/>
                <wp:effectExtent l="0" t="0" r="0" b="0"/>
                <wp:wrapNone/>
                <wp:docPr id="1616" name="Group 1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17" name="Graphic 1617"/>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18" name="Graphic 1618"/>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C617C4" id="Group 1616" o:spid="_x0000_s1026" alt="&quot;&quot;" style="position:absolute;margin-left:64.6pt;margin-top:8.25pt;width:1.5pt;height:1.5pt;z-index:1604556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">
                <v:shape id="Graphic 1617"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" path="m12551,l,,,12551r12551,l12551,xe" fillcolor="black" stroked="f">
                  <v:path arrowok="t"/>
                </v:shape>
                <v:shape id="Graphic 1618"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" path="m12551,6275r,6276l6275,12551,,12551,,6275,,,6275,r6276,l12551,6275xe" filled="f" strokeweight=".17431mm">
                  <v:path arrowok="t"/>
                </v:shape>
                <w10:wrap anchorx="page"/>
              </v:group>
            </w:pict>
          </mc:Fallback>
        </mc:AlternateContent>
      </w:r>
      <w:r>
        <w:t>The</w:t>
      </w:r>
      <w:r>
        <w:rPr>
          <w:spacing w:val="40"/>
        </w:rPr>
        <w:t xml:space="preserve"> </w:t>
      </w:r>
      <w:r>
        <w:t>Interest</w:t>
      </w:r>
      <w:r>
        <w:rPr>
          <w:spacing w:val="40"/>
        </w:rPr>
        <w:t xml:space="preserve"> </w:t>
      </w:r>
      <w:r>
        <w:t>Rate</w:t>
      </w:r>
      <w:r>
        <w:rPr>
          <w:spacing w:val="40"/>
        </w:rPr>
        <w:t xml:space="preserve"> </w:t>
      </w:r>
      <w:r>
        <w:t>may</w:t>
      </w:r>
      <w:r>
        <w:rPr>
          <w:spacing w:val="40"/>
        </w:rPr>
        <w:t xml:space="preserve"> </w:t>
      </w:r>
      <w:r>
        <w:t>be</w:t>
      </w:r>
      <w:r>
        <w:rPr>
          <w:spacing w:val="40"/>
        </w:rPr>
        <w:t xml:space="preserve"> </w:t>
      </w:r>
      <w:r>
        <w:t>higher</w:t>
      </w:r>
      <w:r>
        <w:rPr>
          <w:spacing w:val="40"/>
        </w:rPr>
        <w:t xml:space="preserve"> </w:t>
      </w:r>
      <w:r>
        <w:t>or</w:t>
      </w:r>
      <w:r>
        <w:rPr>
          <w:spacing w:val="40"/>
        </w:rPr>
        <w:t xml:space="preserve"> </w:t>
      </w:r>
      <w:r>
        <w:t>lower</w:t>
      </w:r>
      <w:r>
        <w:rPr>
          <w:spacing w:val="40"/>
        </w:rPr>
        <w:t xml:space="preserve"> </w:t>
      </w:r>
      <w:r>
        <w:t>than</w:t>
      </w:r>
      <w:r>
        <w:rPr>
          <w:spacing w:val="40"/>
        </w:rPr>
        <w:t xml:space="preserve"> </w:t>
      </w:r>
      <w:r>
        <w:t>your</w:t>
      </w:r>
      <w:r>
        <w:rPr>
          <w:spacing w:val="40"/>
        </w:rPr>
        <w:t xml:space="preserve"> </w:t>
      </w:r>
      <w:r>
        <w:t xml:space="preserve">Annual Percentage Rate (APR) because the APR considers certain fees </w:t>
      </w:r>
      <w:r>
        <w:rPr>
          <w:spacing w:val="-2"/>
        </w:rPr>
        <w:t>you</w:t>
      </w:r>
      <w:r>
        <w:rPr>
          <w:spacing w:val="-9"/>
        </w:rPr>
        <w:t xml:space="preserve"> </w:t>
      </w:r>
      <w:r>
        <w:rPr>
          <w:spacing w:val="-2"/>
        </w:rPr>
        <w:t>pay</w:t>
      </w:r>
      <w:r>
        <w:rPr>
          <w:spacing w:val="-9"/>
        </w:rPr>
        <w:t xml:space="preserve"> </w:t>
      </w:r>
      <w:r>
        <w:rPr>
          <w:spacing w:val="-2"/>
        </w:rPr>
        <w:t>to</w:t>
      </w:r>
      <w:r>
        <w:rPr>
          <w:spacing w:val="-9"/>
        </w:rPr>
        <w:t xml:space="preserve"> </w:t>
      </w:r>
      <w:r>
        <w:rPr>
          <w:spacing w:val="-2"/>
        </w:rPr>
        <w:t>obtain</w:t>
      </w:r>
      <w:r>
        <w:rPr>
          <w:spacing w:val="-9"/>
        </w:rPr>
        <w:t xml:space="preserve"> </w:t>
      </w:r>
      <w:r>
        <w:rPr>
          <w:spacing w:val="-2"/>
        </w:rPr>
        <w:t>this</w:t>
      </w:r>
      <w:r>
        <w:rPr>
          <w:spacing w:val="-9"/>
        </w:rPr>
        <w:t xml:space="preserve"> </w:t>
      </w:r>
      <w:r>
        <w:rPr>
          <w:spacing w:val="-2"/>
        </w:rPr>
        <w:t>loan,</w:t>
      </w:r>
      <w:r>
        <w:rPr>
          <w:spacing w:val="-9"/>
        </w:rPr>
        <w:t xml:space="preserve"> </w:t>
      </w:r>
      <w:r>
        <w:rPr>
          <w:spacing w:val="-2"/>
        </w:rPr>
        <w:t>the</w:t>
      </w:r>
      <w:r>
        <w:rPr>
          <w:spacing w:val="-9"/>
        </w:rPr>
        <w:t xml:space="preserve"> </w:t>
      </w:r>
      <w:r>
        <w:rPr>
          <w:spacing w:val="-2"/>
        </w:rPr>
        <w:t>Interest</w:t>
      </w:r>
      <w:r>
        <w:rPr>
          <w:spacing w:val="-9"/>
        </w:rPr>
        <w:t xml:space="preserve"> </w:t>
      </w:r>
      <w:r>
        <w:rPr>
          <w:spacing w:val="-2"/>
        </w:rPr>
        <w:t>Rate,</w:t>
      </w:r>
      <w:r>
        <w:rPr>
          <w:spacing w:val="-9"/>
        </w:rPr>
        <w:t xml:space="preserve"> </w:t>
      </w:r>
      <w:r>
        <w:rPr>
          <w:spacing w:val="-2"/>
        </w:rPr>
        <w:t>and</w:t>
      </w:r>
      <w:r>
        <w:rPr>
          <w:spacing w:val="-9"/>
        </w:rPr>
        <w:t xml:space="preserve"> </w:t>
      </w:r>
      <w:r>
        <w:rPr>
          <w:spacing w:val="-2"/>
        </w:rPr>
        <w:t>whether</w:t>
      </w:r>
      <w:r>
        <w:rPr>
          <w:spacing w:val="-9"/>
        </w:rPr>
        <w:t xml:space="preserve"> </w:t>
      </w:r>
      <w:r>
        <w:rPr>
          <w:spacing w:val="-2"/>
        </w:rPr>
        <w:t>you</w:t>
      </w:r>
      <w:r>
        <w:rPr>
          <w:spacing w:val="-9"/>
        </w:rPr>
        <w:t xml:space="preserve"> </w:t>
      </w:r>
      <w:r>
        <w:rPr>
          <w:spacing w:val="-2"/>
        </w:rPr>
        <w:t xml:space="preserve">defer </w:t>
      </w:r>
      <w:r>
        <w:t>(postpone) payments while in school.</w:t>
      </w:r>
    </w:p>
    <w:p w14:paraId="5F743F24" w14:textId="77777777" w:rsidR="005C2A41" w:rsidRDefault="00863C9F">
      <w:pPr>
        <w:pStyle w:val="BodyText"/>
        <w:spacing w:before="50" w:line="244" w:lineRule="auto"/>
        <w:ind w:left="685" w:right="80"/>
        <w:jc w:val="both"/>
      </w:pPr>
      <w:r>
        <w:rPr>
          <w:noProof/>
        </w:rPr>
        <mc:AlternateContent>
          <mc:Choice Requires="wpg">
            <w:drawing>
              <wp:anchor distT="0" distB="0" distL="0" distR="0" simplePos="0" relativeHeight="16046080" behindDoc="0" locked="0" layoutInCell="1" allowOverlap="1" wp14:anchorId="332643EE" wp14:editId="21BB4F63">
                <wp:simplePos x="0" y="0"/>
                <wp:positionH relativeFrom="page">
                  <wp:posOffset>820576</wp:posOffset>
                </wp:positionH>
                <wp:positionV relativeFrom="paragraph">
                  <wp:posOffset>105287</wp:posOffset>
                </wp:positionV>
                <wp:extent cx="19050" cy="19050"/>
                <wp:effectExtent l="0" t="0" r="0" b="0"/>
                <wp:wrapNone/>
                <wp:docPr id="1619" name="Group 1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20" name="Graphic 1620"/>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21" name="Graphic 1621"/>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C77F26" id="Group 1619" o:spid="_x0000_s1026" alt="&quot;&quot;" style="position:absolute;margin-left:64.6pt;margin-top:8.3pt;width:1.5pt;height:1.5pt;z-index:16046080;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">
                <v:shape id="Graphic 1620"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" path="m12551,l,,,12551r12551,l12551,xe" fillcolor="black" stroked="f">
                  <v:path arrowok="t"/>
                </v:shape>
                <v:shape id="Graphic 1621"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" path="m12551,6275r,6276l6275,12551,,12551,,6275,,,6275,r6276,l12551,6275xe" filled="f" strokeweight=".17431mm">
                  <v:path arrowok="t"/>
                </v:shape>
                <w10:wrap anchorx="page"/>
              </v:group>
            </w:pict>
          </mc:Fallback>
        </mc:AlternateContent>
      </w:r>
      <w:r>
        <w:t>You</w:t>
      </w:r>
      <w:r>
        <w:rPr>
          <w:spacing w:val="-3"/>
        </w:rPr>
        <w:t xml:space="preserve"> </w:t>
      </w:r>
      <w:r>
        <w:t>can</w:t>
      </w:r>
      <w:r>
        <w:rPr>
          <w:spacing w:val="-3"/>
        </w:rPr>
        <w:t xml:space="preserve"> </w:t>
      </w:r>
      <w:r>
        <w:t>change</w:t>
      </w:r>
      <w:r>
        <w:rPr>
          <w:spacing w:val="-3"/>
        </w:rPr>
        <w:t xml:space="preserve"> </w:t>
      </w:r>
      <w:r>
        <w:t>your</w:t>
      </w:r>
      <w:r>
        <w:rPr>
          <w:spacing w:val="-3"/>
        </w:rPr>
        <w:t xml:space="preserve"> </w:t>
      </w:r>
      <w:r>
        <w:t>interest</w:t>
      </w:r>
      <w:r>
        <w:rPr>
          <w:spacing w:val="-3"/>
        </w:rPr>
        <w:t xml:space="preserve"> </w:t>
      </w:r>
      <w:r>
        <w:t>rate</w:t>
      </w:r>
      <w:r>
        <w:rPr>
          <w:spacing w:val="-3"/>
        </w:rPr>
        <w:t xml:space="preserve"> </w:t>
      </w:r>
      <w:r>
        <w:t>type</w:t>
      </w:r>
      <w:r>
        <w:rPr>
          <w:spacing w:val="-3"/>
        </w:rPr>
        <w:t xml:space="preserve"> </w:t>
      </w:r>
      <w:r>
        <w:t>(fixed</w:t>
      </w:r>
      <w:r>
        <w:rPr>
          <w:spacing w:val="-3"/>
        </w:rPr>
        <w:t xml:space="preserve"> </w:t>
      </w:r>
      <w:r>
        <w:t>or</w:t>
      </w:r>
      <w:r>
        <w:rPr>
          <w:spacing w:val="-3"/>
        </w:rPr>
        <w:t xml:space="preserve"> </w:t>
      </w:r>
      <w:r>
        <w:t>variable</w:t>
      </w:r>
      <w:r>
        <w:rPr>
          <w:spacing w:val="-3"/>
        </w:rPr>
        <w:t xml:space="preserve"> </w:t>
      </w:r>
      <w:r>
        <w:t xml:space="preserve">interest </w:t>
      </w:r>
      <w:r>
        <w:rPr>
          <w:spacing w:val="-2"/>
        </w:rPr>
        <w:t>rate)</w:t>
      </w:r>
      <w:r>
        <w:rPr>
          <w:spacing w:val="-7"/>
        </w:rPr>
        <w:t xml:space="preserve"> </w:t>
      </w:r>
      <w:r>
        <w:rPr>
          <w:spacing w:val="-2"/>
        </w:rPr>
        <w:t>by</w:t>
      </w:r>
      <w:r>
        <w:rPr>
          <w:spacing w:val="-7"/>
        </w:rPr>
        <w:t xml:space="preserve"> </w:t>
      </w:r>
      <w:r>
        <w:rPr>
          <w:spacing w:val="-2"/>
        </w:rPr>
        <w:t>calling</w:t>
      </w:r>
      <w:r>
        <w:rPr>
          <w:spacing w:val="-7"/>
        </w:rPr>
        <w:t xml:space="preserve"> </w:t>
      </w:r>
      <w:r>
        <w:rPr>
          <w:spacing w:val="-2"/>
        </w:rPr>
        <w:t>(844)</w:t>
      </w:r>
      <w:r>
        <w:rPr>
          <w:spacing w:val="-7"/>
        </w:rPr>
        <w:t xml:space="preserve"> </w:t>
      </w:r>
      <w:r>
        <w:rPr>
          <w:spacing w:val="-2"/>
        </w:rPr>
        <w:t>287­9110</w:t>
      </w:r>
      <w:r>
        <w:rPr>
          <w:spacing w:val="-7"/>
        </w:rPr>
        <w:t xml:space="preserve"> </w:t>
      </w:r>
      <w:r>
        <w:rPr>
          <w:spacing w:val="-2"/>
        </w:rPr>
        <w:t>no</w:t>
      </w:r>
      <w:r>
        <w:rPr>
          <w:spacing w:val="-7"/>
        </w:rPr>
        <w:t xml:space="preserve"> </w:t>
      </w:r>
      <w:r>
        <w:rPr>
          <w:spacing w:val="-2"/>
        </w:rPr>
        <w:t>later</w:t>
      </w:r>
      <w:r>
        <w:rPr>
          <w:spacing w:val="-7"/>
        </w:rPr>
        <w:t xml:space="preserve"> </w:t>
      </w:r>
      <w:r>
        <w:rPr>
          <w:spacing w:val="-2"/>
        </w:rPr>
        <w:t>than</w:t>
      </w:r>
      <w:r>
        <w:rPr>
          <w:spacing w:val="-7"/>
        </w:rPr>
        <w:t xml:space="preserve"> </w:t>
      </w:r>
      <w:r>
        <w:rPr>
          <w:spacing w:val="-2"/>
        </w:rPr>
        <w:t>two</w:t>
      </w:r>
      <w:r>
        <w:rPr>
          <w:spacing w:val="-7"/>
        </w:rPr>
        <w:t xml:space="preserve"> </w:t>
      </w:r>
      <w:r>
        <w:rPr>
          <w:spacing w:val="-2"/>
        </w:rPr>
        <w:t>(2)</w:t>
      </w:r>
      <w:r>
        <w:rPr>
          <w:spacing w:val="-7"/>
        </w:rPr>
        <w:t xml:space="preserve"> </w:t>
      </w:r>
      <w:r>
        <w:rPr>
          <w:spacing w:val="-2"/>
        </w:rPr>
        <w:t>business</w:t>
      </w:r>
      <w:r>
        <w:rPr>
          <w:spacing w:val="-7"/>
        </w:rPr>
        <w:t xml:space="preserve"> </w:t>
      </w:r>
      <w:r>
        <w:rPr>
          <w:spacing w:val="-2"/>
        </w:rPr>
        <w:t xml:space="preserve">days </w:t>
      </w:r>
      <w:r>
        <w:t>before the first loan disbursement.</w:t>
      </w:r>
    </w:p>
    <w:p w14:paraId="09A7261E" w14:textId="77777777" w:rsidR="005C2A41" w:rsidRDefault="005C2A41">
      <w:pPr>
        <w:pStyle w:val="BodyText"/>
      </w:pPr>
    </w:p>
    <w:p w14:paraId="6C6DFECC" w14:textId="77777777" w:rsidR="005C2A41" w:rsidRDefault="005C2A41">
      <w:pPr>
        <w:pStyle w:val="BodyText"/>
      </w:pPr>
    </w:p>
    <w:p w14:paraId="52D4D743" w14:textId="77777777" w:rsidR="005C2A41" w:rsidRDefault="005C2A41">
      <w:pPr>
        <w:pStyle w:val="BodyText"/>
        <w:spacing w:before="91"/>
      </w:pPr>
    </w:p>
    <w:p w14:paraId="4A53089F" w14:textId="77777777" w:rsidR="005C2A41" w:rsidRDefault="00863C9F">
      <w:pPr>
        <w:ind w:left="517"/>
        <w:rPr>
          <w:b/>
          <w:sz w:val="16"/>
        </w:rPr>
      </w:pPr>
      <w:r>
        <w:rPr>
          <w:b/>
          <w:spacing w:val="-2"/>
          <w:sz w:val="16"/>
        </w:rPr>
        <w:t>Bankruptcy</w:t>
      </w:r>
      <w:r>
        <w:rPr>
          <w:b/>
          <w:spacing w:val="-9"/>
          <w:sz w:val="16"/>
        </w:rPr>
        <w:t xml:space="preserve"> </w:t>
      </w:r>
      <w:r>
        <w:rPr>
          <w:b/>
          <w:spacing w:val="-2"/>
          <w:sz w:val="16"/>
        </w:rPr>
        <w:t>Limitations</w:t>
      </w:r>
    </w:p>
    <w:p w14:paraId="6E7E8916" w14:textId="77777777" w:rsidR="005C2A41" w:rsidRDefault="00863C9F">
      <w:pPr>
        <w:pStyle w:val="BodyText"/>
        <w:spacing w:before="63" w:line="244" w:lineRule="auto"/>
        <w:ind w:left="685" w:right="69"/>
        <w:jc w:val="both"/>
      </w:pPr>
      <w:r>
        <w:rPr>
          <w:noProof/>
        </w:rPr>
        <mc:AlternateContent>
          <mc:Choice Requires="wpg">
            <w:drawing>
              <wp:anchor distT="0" distB="0" distL="0" distR="0" simplePos="0" relativeHeight="16046592" behindDoc="0" locked="0" layoutInCell="1" allowOverlap="1" wp14:anchorId="1350BBFA" wp14:editId="44EEDDA6">
                <wp:simplePos x="0" y="0"/>
                <wp:positionH relativeFrom="page">
                  <wp:posOffset>820576</wp:posOffset>
                </wp:positionH>
                <wp:positionV relativeFrom="paragraph">
                  <wp:posOffset>113443</wp:posOffset>
                </wp:positionV>
                <wp:extent cx="19050" cy="19050"/>
                <wp:effectExtent l="0" t="0" r="0" b="0"/>
                <wp:wrapNone/>
                <wp:docPr id="1622" name="Group 16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23" name="Graphic 1623"/>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24" name="Graphic 1624"/>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9A559C" id="Group 1622" o:spid="_x0000_s1026" alt="&quot;&quot;" style="position:absolute;margin-left:64.6pt;margin-top:8.95pt;width:1.5pt;height:1.5pt;z-index:16046592;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">
                <v:shape id="Graphic 1623"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" path="m12551,l,,,12551r12551,l12551,xe" fillcolor="black" stroked="f">
                  <v:path arrowok="t"/>
                </v:shape>
                <v:shape id="Graphic 1624"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" path="m12551,6275r,6276l6275,12551,,12551,,6275,,,6275,r6276,l12551,6275xe" filled="f" strokeweight=".17431mm">
                  <v:path arrowok="t"/>
                </v:shape>
                <w10:wrap anchorx="page"/>
              </v:group>
            </w:pict>
          </mc:Fallback>
        </mc:AlternateContent>
      </w:r>
      <w:r>
        <w:t>If</w:t>
      </w:r>
      <w:r>
        <w:rPr>
          <w:spacing w:val="-12"/>
        </w:rPr>
        <w:t xml:space="preserve"> </w:t>
      </w:r>
      <w:r>
        <w:t>you</w:t>
      </w:r>
      <w:r>
        <w:rPr>
          <w:spacing w:val="-9"/>
        </w:rPr>
        <w:t xml:space="preserve"> </w:t>
      </w:r>
      <w:r>
        <w:t>file</w:t>
      </w:r>
      <w:r>
        <w:rPr>
          <w:spacing w:val="-8"/>
        </w:rPr>
        <w:t xml:space="preserve"> </w:t>
      </w:r>
      <w:r>
        <w:t>for</w:t>
      </w:r>
      <w:r>
        <w:rPr>
          <w:spacing w:val="-8"/>
        </w:rPr>
        <w:t xml:space="preserve"> </w:t>
      </w:r>
      <w:proofErr w:type="gramStart"/>
      <w:r>
        <w:t>bankruptcy</w:t>
      </w:r>
      <w:proofErr w:type="gramEnd"/>
      <w:r>
        <w:rPr>
          <w:spacing w:val="-8"/>
        </w:rPr>
        <w:t xml:space="preserve"> </w:t>
      </w:r>
      <w:r>
        <w:t>you</w:t>
      </w:r>
      <w:r>
        <w:rPr>
          <w:spacing w:val="-8"/>
        </w:rPr>
        <w:t xml:space="preserve"> </w:t>
      </w:r>
      <w:r>
        <w:t>may</w:t>
      </w:r>
      <w:r>
        <w:rPr>
          <w:spacing w:val="-8"/>
        </w:rPr>
        <w:t xml:space="preserve"> </w:t>
      </w:r>
      <w:r>
        <w:t>still</w:t>
      </w:r>
      <w:r>
        <w:rPr>
          <w:spacing w:val="-8"/>
        </w:rPr>
        <w:t xml:space="preserve"> </w:t>
      </w:r>
      <w:r>
        <w:t>be</w:t>
      </w:r>
      <w:r>
        <w:rPr>
          <w:spacing w:val="-8"/>
        </w:rPr>
        <w:t xml:space="preserve"> </w:t>
      </w:r>
      <w:r>
        <w:t>required</w:t>
      </w:r>
      <w:r>
        <w:rPr>
          <w:spacing w:val="-8"/>
        </w:rPr>
        <w:t xml:space="preserve"> </w:t>
      </w:r>
      <w:r>
        <w:t>to</w:t>
      </w:r>
      <w:r>
        <w:rPr>
          <w:spacing w:val="-12"/>
        </w:rPr>
        <w:t xml:space="preserve"> </w:t>
      </w:r>
      <w:r>
        <w:t>pay</w:t>
      </w:r>
      <w:r>
        <w:rPr>
          <w:spacing w:val="-6"/>
        </w:rPr>
        <w:t xml:space="preserve"> </w:t>
      </w:r>
      <w:r>
        <w:t>back</w:t>
      </w:r>
      <w:r>
        <w:rPr>
          <w:spacing w:val="-7"/>
        </w:rPr>
        <w:t xml:space="preserve"> </w:t>
      </w:r>
      <w:r>
        <w:t xml:space="preserve">this </w:t>
      </w:r>
      <w:r>
        <w:rPr>
          <w:spacing w:val="-2"/>
        </w:rPr>
        <w:t>loan.</w:t>
      </w:r>
    </w:p>
    <w:p w14:paraId="075DFC38" w14:textId="77777777" w:rsidR="005C2A41" w:rsidRDefault="00863C9F">
      <w:pPr>
        <w:spacing w:before="93"/>
        <w:ind w:left="183"/>
        <w:rPr>
          <w:b/>
          <w:sz w:val="16"/>
        </w:rPr>
      </w:pPr>
      <w:r>
        <w:br w:type="column"/>
      </w:r>
      <w:r>
        <w:rPr>
          <w:b/>
          <w:spacing w:val="-2"/>
          <w:sz w:val="16"/>
        </w:rPr>
        <w:t>Repayment</w:t>
      </w:r>
      <w:r>
        <w:rPr>
          <w:b/>
          <w:spacing w:val="-8"/>
          <w:sz w:val="16"/>
        </w:rPr>
        <w:t xml:space="preserve"> </w:t>
      </w:r>
      <w:r>
        <w:rPr>
          <w:b/>
          <w:spacing w:val="-2"/>
          <w:sz w:val="16"/>
        </w:rPr>
        <w:t>Options</w:t>
      </w:r>
      <w:r>
        <w:rPr>
          <w:b/>
          <w:spacing w:val="-8"/>
          <w:sz w:val="16"/>
        </w:rPr>
        <w:t xml:space="preserve"> </w:t>
      </w:r>
      <w:r>
        <w:rPr>
          <w:b/>
          <w:spacing w:val="-2"/>
          <w:sz w:val="16"/>
        </w:rPr>
        <w:t>Information</w:t>
      </w:r>
    </w:p>
    <w:p w14:paraId="3BA1A11F" w14:textId="77777777" w:rsidR="005C2A41" w:rsidRDefault="00863C9F">
      <w:pPr>
        <w:pStyle w:val="BodyText"/>
        <w:spacing w:before="113" w:line="244" w:lineRule="auto"/>
        <w:ind w:left="351" w:right="491"/>
        <w:jc w:val="both"/>
      </w:pPr>
      <w:r>
        <w:rPr>
          <w:noProof/>
        </w:rPr>
        <mc:AlternateContent>
          <mc:Choice Requires="wpg">
            <w:drawing>
              <wp:anchor distT="0" distB="0" distL="0" distR="0" simplePos="0" relativeHeight="16047104" behindDoc="0" locked="0" layoutInCell="1" allowOverlap="1" wp14:anchorId="3A32B0EF" wp14:editId="6C70BB9D">
                <wp:simplePos x="0" y="0"/>
                <wp:positionH relativeFrom="page">
                  <wp:posOffset>4014852</wp:posOffset>
                </wp:positionH>
                <wp:positionV relativeFrom="paragraph">
                  <wp:posOffset>145247</wp:posOffset>
                </wp:positionV>
                <wp:extent cx="19050" cy="19050"/>
                <wp:effectExtent l="0" t="0" r="0" b="0"/>
                <wp:wrapNone/>
                <wp:docPr id="1625" name="Group 1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26" name="Graphic 1626"/>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27" name="Graphic 1627"/>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F025CC" id="Group 1625" o:spid="_x0000_s1026" alt="&quot;&quot;" style="position:absolute;margin-left:316.15pt;margin-top:11.45pt;width:1.5pt;height:1.5pt;z-index:16047104;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">
                <v:shape id="Graphic 1626"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" path="m12551,l,,,12551r12551,l12551,xe" fillcolor="black" stroked="f">
                  <v:path arrowok="t"/>
                </v:shape>
                <v:shape id="Graphic 1627"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" path="m12551,6275r,6276l6275,12551,,12551,,6275,,,6275,r6276,l12551,6275xe" filled="f" strokeweight=".17431mm">
                  <v:path arrowok="t"/>
                </v:shape>
                <w10:wrap anchorx="page"/>
              </v:group>
            </w:pict>
          </mc:Fallback>
        </mc:AlternateContent>
      </w:r>
      <w:r>
        <w:t xml:space="preserve">You </w:t>
      </w:r>
      <w:proofErr w:type="gramStart"/>
      <w:r>
        <w:t>elected</w:t>
      </w:r>
      <w:proofErr w:type="gramEnd"/>
      <w:r>
        <w:t xml:space="preserve"> the Interest Repayment option, so you must make </w:t>
      </w:r>
      <w:r>
        <w:rPr>
          <w:spacing w:val="-2"/>
        </w:rPr>
        <w:t>interest payments</w:t>
      </w:r>
      <w:r>
        <w:rPr>
          <w:spacing w:val="-3"/>
        </w:rPr>
        <w:t xml:space="preserve"> </w:t>
      </w:r>
      <w:r>
        <w:rPr>
          <w:spacing w:val="-2"/>
        </w:rPr>
        <w:t>but</w:t>
      </w:r>
      <w:r>
        <w:rPr>
          <w:spacing w:val="-3"/>
        </w:rPr>
        <w:t xml:space="preserve"> </w:t>
      </w:r>
      <w:r>
        <w:rPr>
          <w:spacing w:val="-2"/>
        </w:rPr>
        <w:t>can</w:t>
      </w:r>
      <w:r>
        <w:rPr>
          <w:spacing w:val="-3"/>
        </w:rPr>
        <w:t xml:space="preserve"> </w:t>
      </w:r>
      <w:r>
        <w:rPr>
          <w:spacing w:val="-2"/>
        </w:rPr>
        <w:t>defer</w:t>
      </w:r>
      <w:r>
        <w:rPr>
          <w:spacing w:val="-3"/>
        </w:rPr>
        <w:t xml:space="preserve"> </w:t>
      </w:r>
      <w:r>
        <w:rPr>
          <w:spacing w:val="-2"/>
        </w:rPr>
        <w:t>payments</w:t>
      </w:r>
      <w:r>
        <w:rPr>
          <w:spacing w:val="-3"/>
        </w:rPr>
        <w:t xml:space="preserve"> </w:t>
      </w:r>
      <w:proofErr w:type="gramStart"/>
      <w:r>
        <w:rPr>
          <w:spacing w:val="-2"/>
        </w:rPr>
        <w:t>on</w:t>
      </w:r>
      <w:proofErr w:type="gramEnd"/>
      <w:r>
        <w:rPr>
          <w:spacing w:val="-3"/>
        </w:rPr>
        <w:t xml:space="preserve"> </w:t>
      </w:r>
      <w:r>
        <w:rPr>
          <w:spacing w:val="-2"/>
        </w:rPr>
        <w:t>the</w:t>
      </w:r>
      <w:r>
        <w:rPr>
          <w:spacing w:val="-3"/>
        </w:rPr>
        <w:t xml:space="preserve"> </w:t>
      </w:r>
      <w:r>
        <w:rPr>
          <w:spacing w:val="-2"/>
        </w:rPr>
        <w:t>principal</w:t>
      </w:r>
      <w:r>
        <w:rPr>
          <w:spacing w:val="-3"/>
        </w:rPr>
        <w:t xml:space="preserve"> </w:t>
      </w:r>
      <w:r>
        <w:rPr>
          <w:spacing w:val="-2"/>
        </w:rPr>
        <w:t xml:space="preserve">amount </w:t>
      </w:r>
      <w:r>
        <w:t>while</w:t>
      </w:r>
      <w:r>
        <w:rPr>
          <w:spacing w:val="-8"/>
        </w:rPr>
        <w:t xml:space="preserve"> </w:t>
      </w:r>
      <w:r>
        <w:t>enrolled</w:t>
      </w:r>
      <w:r>
        <w:rPr>
          <w:spacing w:val="-8"/>
        </w:rPr>
        <w:t xml:space="preserve"> </w:t>
      </w:r>
      <w:r>
        <w:t>in</w:t>
      </w:r>
      <w:r>
        <w:rPr>
          <w:spacing w:val="-8"/>
        </w:rPr>
        <w:t xml:space="preserve"> </w:t>
      </w:r>
      <w:r>
        <w:t>school</w:t>
      </w:r>
      <w:r>
        <w:rPr>
          <w:spacing w:val="-8"/>
        </w:rPr>
        <w:t xml:space="preserve"> </w:t>
      </w:r>
      <w:r>
        <w:t>and</w:t>
      </w:r>
      <w:r>
        <w:rPr>
          <w:spacing w:val="-8"/>
        </w:rPr>
        <w:t xml:space="preserve"> </w:t>
      </w:r>
      <w:r>
        <w:t>during</w:t>
      </w:r>
      <w:r>
        <w:rPr>
          <w:spacing w:val="-8"/>
        </w:rPr>
        <w:t xml:space="preserve"> </w:t>
      </w:r>
      <w:r>
        <w:t>a</w:t>
      </w:r>
      <w:r>
        <w:rPr>
          <w:spacing w:val="-8"/>
        </w:rPr>
        <w:t xml:space="preserve"> </w:t>
      </w:r>
      <w:r>
        <w:t>separation</w:t>
      </w:r>
      <w:r>
        <w:rPr>
          <w:spacing w:val="-8"/>
        </w:rPr>
        <w:t xml:space="preserve"> </w:t>
      </w:r>
      <w:r>
        <w:t>period</w:t>
      </w:r>
      <w:r>
        <w:rPr>
          <w:spacing w:val="-8"/>
        </w:rPr>
        <w:t xml:space="preserve"> </w:t>
      </w:r>
      <w:r>
        <w:t>of</w:t>
      </w:r>
      <w:r>
        <w:rPr>
          <w:spacing w:val="-8"/>
        </w:rPr>
        <w:t xml:space="preserve"> </w:t>
      </w:r>
      <w:r>
        <w:t>9</w:t>
      </w:r>
      <w:r>
        <w:rPr>
          <w:spacing w:val="-8"/>
        </w:rPr>
        <w:t xml:space="preserve"> </w:t>
      </w:r>
      <w:r>
        <w:t xml:space="preserve">billing </w:t>
      </w:r>
      <w:r>
        <w:rPr>
          <w:spacing w:val="-2"/>
        </w:rPr>
        <w:t>periods</w:t>
      </w:r>
      <w:r>
        <w:rPr>
          <w:spacing w:val="-10"/>
        </w:rPr>
        <w:t xml:space="preserve"> </w:t>
      </w:r>
      <w:r>
        <w:rPr>
          <w:spacing w:val="-2"/>
        </w:rPr>
        <w:t>thereafter.</w:t>
      </w:r>
      <w:r>
        <w:rPr>
          <w:spacing w:val="-9"/>
        </w:rPr>
        <w:t xml:space="preserve"> </w:t>
      </w:r>
      <w:r>
        <w:rPr>
          <w:spacing w:val="-2"/>
        </w:rPr>
        <w:t>You</w:t>
      </w:r>
      <w:r>
        <w:rPr>
          <w:spacing w:val="-9"/>
        </w:rPr>
        <w:t xml:space="preserve"> </w:t>
      </w:r>
      <w:r>
        <w:rPr>
          <w:spacing w:val="-2"/>
        </w:rPr>
        <w:t>can</w:t>
      </w:r>
      <w:r>
        <w:rPr>
          <w:spacing w:val="-9"/>
        </w:rPr>
        <w:t xml:space="preserve"> </w:t>
      </w:r>
      <w:r>
        <w:rPr>
          <w:spacing w:val="-2"/>
        </w:rPr>
        <w:t>make</w:t>
      </w:r>
      <w:r>
        <w:rPr>
          <w:spacing w:val="-9"/>
        </w:rPr>
        <w:t xml:space="preserve"> </w:t>
      </w:r>
      <w:r>
        <w:rPr>
          <w:spacing w:val="-2"/>
        </w:rPr>
        <w:t>larger</w:t>
      </w:r>
      <w:r>
        <w:rPr>
          <w:spacing w:val="-9"/>
        </w:rPr>
        <w:t xml:space="preserve"> </w:t>
      </w:r>
      <w:r>
        <w:rPr>
          <w:spacing w:val="-2"/>
        </w:rPr>
        <w:t>payments</w:t>
      </w:r>
      <w:r>
        <w:rPr>
          <w:spacing w:val="-9"/>
        </w:rPr>
        <w:t xml:space="preserve"> </w:t>
      </w:r>
      <w:r>
        <w:rPr>
          <w:spacing w:val="-2"/>
        </w:rPr>
        <w:t>during</w:t>
      </w:r>
      <w:r>
        <w:rPr>
          <w:spacing w:val="-9"/>
        </w:rPr>
        <w:t xml:space="preserve"> </w:t>
      </w:r>
      <w:r>
        <w:rPr>
          <w:spacing w:val="-2"/>
        </w:rPr>
        <w:t>that</w:t>
      </w:r>
      <w:r>
        <w:rPr>
          <w:spacing w:val="-10"/>
        </w:rPr>
        <w:t xml:space="preserve"> </w:t>
      </w:r>
      <w:r>
        <w:rPr>
          <w:spacing w:val="-2"/>
        </w:rPr>
        <w:t xml:space="preserve">time. </w:t>
      </w:r>
      <w:r>
        <w:t>You</w:t>
      </w:r>
      <w:r>
        <w:rPr>
          <w:spacing w:val="-1"/>
        </w:rPr>
        <w:t xml:space="preserve"> </w:t>
      </w:r>
      <w:r>
        <w:t>can</w:t>
      </w:r>
      <w:r>
        <w:rPr>
          <w:spacing w:val="-1"/>
        </w:rPr>
        <w:t xml:space="preserve"> </w:t>
      </w:r>
      <w:r>
        <w:t>also</w:t>
      </w:r>
      <w:r>
        <w:rPr>
          <w:spacing w:val="-1"/>
        </w:rPr>
        <w:t xml:space="preserve"> </w:t>
      </w:r>
      <w:r>
        <w:t>choose</w:t>
      </w:r>
      <w:r>
        <w:rPr>
          <w:spacing w:val="-1"/>
        </w:rPr>
        <w:t xml:space="preserve"> </w:t>
      </w:r>
      <w:r>
        <w:t>to</w:t>
      </w:r>
      <w:r>
        <w:rPr>
          <w:spacing w:val="-1"/>
        </w:rPr>
        <w:t xml:space="preserve"> </w:t>
      </w:r>
      <w:r>
        <w:t>change</w:t>
      </w:r>
      <w:r>
        <w:rPr>
          <w:spacing w:val="-1"/>
        </w:rPr>
        <w:t xml:space="preserve"> </w:t>
      </w:r>
      <w:r>
        <w:t>your</w:t>
      </w:r>
      <w:r>
        <w:rPr>
          <w:spacing w:val="-1"/>
        </w:rPr>
        <w:t xml:space="preserve"> </w:t>
      </w:r>
      <w:r>
        <w:t>repayment</w:t>
      </w:r>
      <w:r>
        <w:rPr>
          <w:spacing w:val="-1"/>
        </w:rPr>
        <w:t xml:space="preserve"> </w:t>
      </w:r>
      <w:r>
        <w:t>option</w:t>
      </w:r>
      <w:r>
        <w:rPr>
          <w:spacing w:val="-1"/>
        </w:rPr>
        <w:t xml:space="preserve"> </w:t>
      </w:r>
      <w:r>
        <w:t>choice</w:t>
      </w:r>
      <w:r>
        <w:rPr>
          <w:spacing w:val="-1"/>
        </w:rPr>
        <w:t xml:space="preserve"> </w:t>
      </w:r>
      <w:r>
        <w:t>to Fixed</w:t>
      </w:r>
      <w:r>
        <w:rPr>
          <w:spacing w:val="-4"/>
        </w:rPr>
        <w:t xml:space="preserve"> </w:t>
      </w:r>
      <w:r>
        <w:t>Repayment</w:t>
      </w:r>
      <w:r>
        <w:rPr>
          <w:spacing w:val="-4"/>
        </w:rPr>
        <w:t xml:space="preserve"> </w:t>
      </w:r>
      <w:r>
        <w:t>(make</w:t>
      </w:r>
      <w:r>
        <w:rPr>
          <w:spacing w:val="-4"/>
        </w:rPr>
        <w:t xml:space="preserve"> </w:t>
      </w:r>
      <w:r>
        <w:t>payments</w:t>
      </w:r>
      <w:r>
        <w:rPr>
          <w:spacing w:val="-4"/>
        </w:rPr>
        <w:t xml:space="preserve"> </w:t>
      </w:r>
      <w:r>
        <w:t>of</w:t>
      </w:r>
      <w:r>
        <w:rPr>
          <w:spacing w:val="-4"/>
        </w:rPr>
        <w:t xml:space="preserve"> </w:t>
      </w:r>
      <w:r>
        <w:t>$25.00</w:t>
      </w:r>
      <w:r>
        <w:rPr>
          <w:spacing w:val="-4"/>
        </w:rPr>
        <w:t xml:space="preserve"> </w:t>
      </w:r>
      <w:r>
        <w:t>during</w:t>
      </w:r>
      <w:r>
        <w:rPr>
          <w:spacing w:val="-4"/>
        </w:rPr>
        <w:t xml:space="preserve"> </w:t>
      </w:r>
      <w:r>
        <w:t>that</w:t>
      </w:r>
      <w:r>
        <w:rPr>
          <w:spacing w:val="-4"/>
        </w:rPr>
        <w:t xml:space="preserve"> </w:t>
      </w:r>
      <w:r>
        <w:t>time)</w:t>
      </w:r>
      <w:r>
        <w:rPr>
          <w:spacing w:val="-4"/>
        </w:rPr>
        <w:t xml:space="preserve"> </w:t>
      </w:r>
      <w:r>
        <w:t>or Deferred Repayment (make no payments during that time) by calling</w:t>
      </w:r>
      <w:r>
        <w:rPr>
          <w:spacing w:val="-7"/>
        </w:rPr>
        <w:t xml:space="preserve"> </w:t>
      </w:r>
      <w:r>
        <w:t>(844)</w:t>
      </w:r>
      <w:r>
        <w:rPr>
          <w:spacing w:val="-7"/>
        </w:rPr>
        <w:t xml:space="preserve"> </w:t>
      </w:r>
      <w:r>
        <w:t>287­9110</w:t>
      </w:r>
      <w:r>
        <w:rPr>
          <w:spacing w:val="-7"/>
        </w:rPr>
        <w:t xml:space="preserve"> </w:t>
      </w:r>
      <w:r>
        <w:t>no</w:t>
      </w:r>
      <w:r>
        <w:rPr>
          <w:spacing w:val="-7"/>
        </w:rPr>
        <w:t xml:space="preserve"> </w:t>
      </w:r>
      <w:r>
        <w:t>later</w:t>
      </w:r>
      <w:r>
        <w:rPr>
          <w:spacing w:val="-7"/>
        </w:rPr>
        <w:t xml:space="preserve"> </w:t>
      </w:r>
      <w:r>
        <w:t>than</w:t>
      </w:r>
      <w:r>
        <w:rPr>
          <w:spacing w:val="-7"/>
        </w:rPr>
        <w:t xml:space="preserve"> </w:t>
      </w:r>
      <w:r>
        <w:t>two</w:t>
      </w:r>
      <w:r>
        <w:rPr>
          <w:spacing w:val="-7"/>
        </w:rPr>
        <w:t xml:space="preserve"> </w:t>
      </w:r>
      <w:r>
        <w:t>(2)</w:t>
      </w:r>
      <w:r>
        <w:rPr>
          <w:spacing w:val="-7"/>
        </w:rPr>
        <w:t xml:space="preserve"> </w:t>
      </w:r>
      <w:r>
        <w:t>business</w:t>
      </w:r>
      <w:r>
        <w:rPr>
          <w:spacing w:val="-7"/>
        </w:rPr>
        <w:t xml:space="preserve"> </w:t>
      </w:r>
      <w:r>
        <w:t>days</w:t>
      </w:r>
      <w:r>
        <w:rPr>
          <w:spacing w:val="-7"/>
        </w:rPr>
        <w:t xml:space="preserve"> </w:t>
      </w:r>
      <w:r>
        <w:t>before the first loan disbursement.</w:t>
      </w:r>
    </w:p>
    <w:p w14:paraId="42AF059E" w14:textId="77777777" w:rsidR="005C2A41" w:rsidRDefault="00863C9F">
      <w:pPr>
        <w:pStyle w:val="BodyText"/>
        <w:spacing w:before="50" w:line="244" w:lineRule="auto"/>
        <w:ind w:left="351" w:right="507"/>
        <w:jc w:val="both"/>
      </w:pPr>
      <w:r>
        <w:rPr>
          <w:noProof/>
        </w:rPr>
        <mc:AlternateContent>
          <mc:Choice Requires="wpg">
            <w:drawing>
              <wp:anchor distT="0" distB="0" distL="0" distR="0" simplePos="0" relativeHeight="16047616" behindDoc="0" locked="0" layoutInCell="1" allowOverlap="1" wp14:anchorId="226A81D4" wp14:editId="427907A3">
                <wp:simplePos x="0" y="0"/>
                <wp:positionH relativeFrom="page">
                  <wp:posOffset>4014852</wp:posOffset>
                </wp:positionH>
                <wp:positionV relativeFrom="paragraph">
                  <wp:posOffset>105496</wp:posOffset>
                </wp:positionV>
                <wp:extent cx="19050" cy="19050"/>
                <wp:effectExtent l="0" t="0" r="0" b="0"/>
                <wp:wrapNone/>
                <wp:docPr id="1628" name="Group 1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29" name="Graphic 1629"/>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30" name="Graphic 1630"/>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2B2A1E" id="Group 1628" o:spid="_x0000_s1026" alt="&quot;&quot;" style="position:absolute;margin-left:316.15pt;margin-top:8.3pt;width:1.5pt;height:1.5pt;z-index:16047616;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">
                <v:shape id="Graphic 1629"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" path="m12551,l,,,12551r12551,l12551,xe" fillcolor="black" stroked="f">
                  <v:path arrowok="t"/>
                </v:shape>
                <v:shape id="Graphic 1630"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" path="m12551,6275r,6276l6275,12551,,12551,,6275,,,6275,r6276,l12551,6275xe" filled="f" strokeweight=".17431mm">
                  <v:path arrowok="t"/>
                </v:shape>
                <w10:wrap anchorx="page"/>
              </v:group>
            </w:pict>
          </mc:Fallback>
        </mc:AlternateContent>
      </w:r>
      <w:r>
        <w:rPr>
          <w:spacing w:val="-2"/>
        </w:rPr>
        <w:t>More</w:t>
      </w:r>
      <w:r>
        <w:rPr>
          <w:spacing w:val="-4"/>
        </w:rPr>
        <w:t xml:space="preserve"> </w:t>
      </w:r>
      <w:r>
        <w:rPr>
          <w:spacing w:val="-2"/>
        </w:rPr>
        <w:t>information</w:t>
      </w:r>
      <w:r>
        <w:rPr>
          <w:spacing w:val="-4"/>
        </w:rPr>
        <w:t xml:space="preserve"> </w:t>
      </w:r>
      <w:r>
        <w:rPr>
          <w:spacing w:val="-2"/>
        </w:rPr>
        <w:t>about</w:t>
      </w:r>
      <w:r>
        <w:rPr>
          <w:spacing w:val="-4"/>
        </w:rPr>
        <w:t xml:space="preserve"> </w:t>
      </w:r>
      <w:r>
        <w:rPr>
          <w:spacing w:val="-2"/>
        </w:rPr>
        <w:t>repayment</w:t>
      </w:r>
      <w:r>
        <w:rPr>
          <w:spacing w:val="-4"/>
        </w:rPr>
        <w:t xml:space="preserve"> </w:t>
      </w:r>
      <w:r>
        <w:rPr>
          <w:spacing w:val="-2"/>
        </w:rPr>
        <w:t>deferral</w:t>
      </w:r>
      <w:r>
        <w:rPr>
          <w:spacing w:val="-4"/>
        </w:rPr>
        <w:t xml:space="preserve"> </w:t>
      </w:r>
      <w:r>
        <w:rPr>
          <w:spacing w:val="-2"/>
        </w:rPr>
        <w:t>or</w:t>
      </w:r>
      <w:r>
        <w:rPr>
          <w:spacing w:val="-4"/>
        </w:rPr>
        <w:t xml:space="preserve"> </w:t>
      </w:r>
      <w:r>
        <w:rPr>
          <w:spacing w:val="-2"/>
        </w:rPr>
        <w:t>forbearance</w:t>
      </w:r>
      <w:r>
        <w:rPr>
          <w:spacing w:val="-4"/>
        </w:rPr>
        <w:t xml:space="preserve"> </w:t>
      </w:r>
      <w:r>
        <w:rPr>
          <w:spacing w:val="-2"/>
        </w:rPr>
        <w:t xml:space="preserve">options </w:t>
      </w:r>
      <w:r>
        <w:t>is available in your promissory note.</w:t>
      </w:r>
    </w:p>
    <w:p w14:paraId="4F7752B1" w14:textId="77777777" w:rsidR="005C2A41" w:rsidRDefault="00863C9F">
      <w:pPr>
        <w:spacing w:before="70"/>
        <w:ind w:left="183"/>
        <w:rPr>
          <w:b/>
          <w:sz w:val="16"/>
        </w:rPr>
      </w:pPr>
      <w:r>
        <w:rPr>
          <w:b/>
          <w:spacing w:val="-2"/>
          <w:sz w:val="16"/>
        </w:rPr>
        <w:t>Prepayments:</w:t>
      </w:r>
    </w:p>
    <w:p w14:paraId="2FAC3767" w14:textId="77777777" w:rsidR="005C2A41" w:rsidRDefault="00863C9F">
      <w:pPr>
        <w:pStyle w:val="BodyText"/>
        <w:spacing w:before="63" w:line="244" w:lineRule="auto"/>
        <w:ind w:left="351" w:right="386"/>
      </w:pPr>
      <w:r>
        <w:rPr>
          <w:noProof/>
        </w:rPr>
        <mc:AlternateContent>
          <mc:Choice Requires="wpg">
            <w:drawing>
              <wp:anchor distT="0" distB="0" distL="0" distR="0" simplePos="0" relativeHeight="16048128" behindDoc="0" locked="0" layoutInCell="1" allowOverlap="1" wp14:anchorId="7DA26A06" wp14:editId="45214B93">
                <wp:simplePos x="0" y="0"/>
                <wp:positionH relativeFrom="page">
                  <wp:posOffset>4014852</wp:posOffset>
                </wp:positionH>
                <wp:positionV relativeFrom="paragraph">
                  <wp:posOffset>113424</wp:posOffset>
                </wp:positionV>
                <wp:extent cx="19050" cy="19050"/>
                <wp:effectExtent l="0" t="0" r="0" b="0"/>
                <wp:wrapNone/>
                <wp:docPr id="1631" name="Group 1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19050"/>
                          <a:chOff x="0" y="0"/>
                          <a:chExt cx="19050" cy="19050"/>
                        </a:xfrm>
                      </wpg:grpSpPr>
                      <wps:wsp>
                        <wps:cNvPr id="1632" name="Graphic 1632"/>
                        <wps:cNvSpPr/>
                        <wps:spPr>
                          <a:xfrm>
                            <a:off x="3137" y="3137"/>
                            <a:ext cx="12700" cy="12700"/>
                          </a:xfrm>
                          <a:custGeom>
                            <a:avLst/>
                            <a:gdLst/>
                            <a:ahLst/>
                            <a:cxnLst/>
                            <a:rect l="l" t="t" r="r" b="b"/>
                            <a:pathLst>
                              <a:path w="12700" h="12700">
                                <a:moveTo>
                                  <a:pt x="12551" y="0"/>
                                </a:moveTo>
                                <a:lnTo>
                                  <a:pt x="0" y="0"/>
                                </a:lnTo>
                                <a:lnTo>
                                  <a:pt x="0" y="12551"/>
                                </a:lnTo>
                                <a:lnTo>
                                  <a:pt x="12551" y="12551"/>
                                </a:lnTo>
                                <a:lnTo>
                                  <a:pt x="12551" y="0"/>
                                </a:lnTo>
                                <a:close/>
                              </a:path>
                            </a:pathLst>
                          </a:custGeom>
                          <a:solidFill>
                            <a:srgbClr val="000000"/>
                          </a:solidFill>
                        </wps:spPr>
                        <wps:bodyPr wrap="square" lIns="0" tIns="0" rIns="0" bIns="0" rtlCol="0">
                          <a:prstTxWarp prst="textNoShape">
                            <a:avLst/>
                          </a:prstTxWarp>
                          <a:noAutofit/>
                        </wps:bodyPr>
                      </wps:wsp>
                      <wps:wsp>
                        <wps:cNvPr id="1633" name="Graphic 1633"/>
                        <wps:cNvSpPr/>
                        <wps:spPr>
                          <a:xfrm>
                            <a:off x="3137" y="3137"/>
                            <a:ext cx="12700" cy="12700"/>
                          </a:xfrm>
                          <a:custGeom>
                            <a:avLst/>
                            <a:gdLst/>
                            <a:ahLst/>
                            <a:cxnLst/>
                            <a:rect l="l" t="t" r="r" b="b"/>
                            <a:pathLst>
                              <a:path w="12700" h="12700">
                                <a:moveTo>
                                  <a:pt x="12551" y="6275"/>
                                </a:moveTo>
                                <a:lnTo>
                                  <a:pt x="12551" y="12551"/>
                                </a:lnTo>
                                <a:lnTo>
                                  <a:pt x="6275" y="12551"/>
                                </a:lnTo>
                                <a:lnTo>
                                  <a:pt x="0" y="12551"/>
                                </a:lnTo>
                                <a:lnTo>
                                  <a:pt x="0" y="6275"/>
                                </a:lnTo>
                                <a:lnTo>
                                  <a:pt x="0" y="0"/>
                                </a:lnTo>
                                <a:lnTo>
                                  <a:pt x="6275" y="0"/>
                                </a:lnTo>
                                <a:lnTo>
                                  <a:pt x="12551" y="0"/>
                                </a:lnTo>
                                <a:lnTo>
                                  <a:pt x="12551" y="6275"/>
                                </a:lnTo>
                                <a:close/>
                              </a:path>
                            </a:pathLst>
                          </a:custGeom>
                          <a:ln w="62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8EAC2C" id="Group 1631" o:spid="_x0000_s1026" alt="&quot;&quot;" style="position:absolute;margin-left:316.15pt;margin-top:8.95pt;width:1.5pt;height:1.5pt;z-index:16048128;mso-wrap-distance-left:0;mso-wrap-distance-right:0;mso-position-horizontal-relative:page"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">
                <v:shape id="Graphic 1632" o:spid="_x0000_s1027"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" path="m12551,l,,,12551r12551,l12551,xe" fillcolor="black" stroked="f">
                  <v:path arrowok="t"/>
                </v:shape>
                <v:shape id="Graphic 1633" o:spid="_x0000_s1028" style="position:absolute;left:3137;top:3137;width:12700;height:12700;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" path="m12551,6275r,6276l6275,12551,,12551,,6275,,,6275,r6276,l12551,6275xe" filled="f" strokeweight=".17431mm">
                  <v:path arrowok="t"/>
                </v:shape>
                <w10:wrap anchorx="page"/>
              </v:group>
            </w:pict>
          </mc:Fallback>
        </mc:AlternateContent>
      </w:r>
      <w:r>
        <w:rPr>
          <w:spacing w:val="-2"/>
        </w:rPr>
        <w:t>If</w:t>
      </w:r>
      <w:r>
        <w:rPr>
          <w:spacing w:val="-10"/>
        </w:rPr>
        <w:t xml:space="preserve"> </w:t>
      </w:r>
      <w:r>
        <w:rPr>
          <w:spacing w:val="-2"/>
        </w:rPr>
        <w:t>you</w:t>
      </w:r>
      <w:r>
        <w:rPr>
          <w:spacing w:val="-9"/>
        </w:rPr>
        <w:t xml:space="preserve"> </w:t>
      </w:r>
      <w:r>
        <w:rPr>
          <w:spacing w:val="-2"/>
        </w:rPr>
        <w:t>pay</w:t>
      </w:r>
      <w:r>
        <w:rPr>
          <w:spacing w:val="-9"/>
        </w:rPr>
        <w:t xml:space="preserve"> </w:t>
      </w:r>
      <w:r>
        <w:rPr>
          <w:spacing w:val="-2"/>
        </w:rPr>
        <w:t>the</w:t>
      </w:r>
      <w:r>
        <w:rPr>
          <w:spacing w:val="-9"/>
        </w:rPr>
        <w:t xml:space="preserve"> </w:t>
      </w:r>
      <w:r>
        <w:rPr>
          <w:spacing w:val="-2"/>
        </w:rPr>
        <w:t>loan</w:t>
      </w:r>
      <w:r>
        <w:rPr>
          <w:spacing w:val="-8"/>
        </w:rPr>
        <w:t xml:space="preserve"> </w:t>
      </w:r>
      <w:r>
        <w:rPr>
          <w:spacing w:val="-2"/>
        </w:rPr>
        <w:t>off</w:t>
      </w:r>
      <w:r>
        <w:rPr>
          <w:spacing w:val="-9"/>
        </w:rPr>
        <w:t xml:space="preserve"> </w:t>
      </w:r>
      <w:r>
        <w:rPr>
          <w:spacing w:val="-2"/>
        </w:rPr>
        <w:t>early,</w:t>
      </w:r>
      <w:r>
        <w:rPr>
          <w:spacing w:val="-9"/>
        </w:rPr>
        <w:t xml:space="preserve"> </w:t>
      </w:r>
      <w:r>
        <w:rPr>
          <w:spacing w:val="-2"/>
        </w:rPr>
        <w:t>you</w:t>
      </w:r>
      <w:r>
        <w:rPr>
          <w:spacing w:val="-9"/>
        </w:rPr>
        <w:t xml:space="preserve"> </w:t>
      </w:r>
      <w:r>
        <w:rPr>
          <w:spacing w:val="-2"/>
        </w:rPr>
        <w:t>will</w:t>
      </w:r>
      <w:r>
        <w:rPr>
          <w:spacing w:val="-9"/>
        </w:rPr>
        <w:t xml:space="preserve"> </w:t>
      </w:r>
      <w:r>
        <w:rPr>
          <w:spacing w:val="-2"/>
        </w:rPr>
        <w:t>not</w:t>
      </w:r>
      <w:r>
        <w:rPr>
          <w:spacing w:val="-8"/>
        </w:rPr>
        <w:t xml:space="preserve"> </w:t>
      </w:r>
      <w:r>
        <w:rPr>
          <w:spacing w:val="-2"/>
        </w:rPr>
        <w:t>have</w:t>
      </w:r>
      <w:r>
        <w:rPr>
          <w:spacing w:val="-9"/>
        </w:rPr>
        <w:t xml:space="preserve"> </w:t>
      </w:r>
      <w:r>
        <w:rPr>
          <w:spacing w:val="-2"/>
        </w:rPr>
        <w:t>to</w:t>
      </w:r>
      <w:r>
        <w:rPr>
          <w:spacing w:val="-9"/>
        </w:rPr>
        <w:t xml:space="preserve"> </w:t>
      </w:r>
      <w:r>
        <w:rPr>
          <w:spacing w:val="-2"/>
        </w:rPr>
        <w:t>pay</w:t>
      </w:r>
      <w:r>
        <w:rPr>
          <w:spacing w:val="-9"/>
        </w:rPr>
        <w:t xml:space="preserve"> </w:t>
      </w:r>
      <w:r>
        <w:rPr>
          <w:spacing w:val="-2"/>
        </w:rPr>
        <w:t>a</w:t>
      </w:r>
      <w:r>
        <w:rPr>
          <w:spacing w:val="-7"/>
        </w:rPr>
        <w:t xml:space="preserve"> </w:t>
      </w:r>
      <w:r>
        <w:rPr>
          <w:spacing w:val="-2"/>
        </w:rPr>
        <w:t>penalty.</w:t>
      </w:r>
      <w:r>
        <w:rPr>
          <w:spacing w:val="-12"/>
        </w:rPr>
        <w:t xml:space="preserve"> </w:t>
      </w:r>
      <w:r>
        <w:rPr>
          <w:spacing w:val="-2"/>
        </w:rPr>
        <w:t xml:space="preserve">You </w:t>
      </w:r>
      <w:r>
        <w:t>will</w:t>
      </w:r>
      <w:r>
        <w:rPr>
          <w:spacing w:val="-9"/>
        </w:rPr>
        <w:t xml:space="preserve"> </w:t>
      </w:r>
      <w:r>
        <w:t>not</w:t>
      </w:r>
      <w:r>
        <w:rPr>
          <w:spacing w:val="-9"/>
        </w:rPr>
        <w:t xml:space="preserve"> </w:t>
      </w:r>
      <w:r>
        <w:t>be</w:t>
      </w:r>
      <w:r>
        <w:rPr>
          <w:spacing w:val="-9"/>
        </w:rPr>
        <w:t xml:space="preserve"> </w:t>
      </w:r>
      <w:r>
        <w:t>entitled</w:t>
      </w:r>
      <w:r>
        <w:rPr>
          <w:spacing w:val="-9"/>
        </w:rPr>
        <w:t xml:space="preserve"> </w:t>
      </w:r>
      <w:r>
        <w:t>to</w:t>
      </w:r>
      <w:r>
        <w:rPr>
          <w:spacing w:val="-9"/>
        </w:rPr>
        <w:t xml:space="preserve"> </w:t>
      </w:r>
      <w:r>
        <w:t>a</w:t>
      </w:r>
      <w:r>
        <w:rPr>
          <w:spacing w:val="-9"/>
        </w:rPr>
        <w:t xml:space="preserve"> </w:t>
      </w:r>
      <w:r>
        <w:t>refund</w:t>
      </w:r>
      <w:r>
        <w:rPr>
          <w:spacing w:val="-9"/>
        </w:rPr>
        <w:t xml:space="preserve"> </w:t>
      </w:r>
      <w:r>
        <w:t>of</w:t>
      </w:r>
      <w:r>
        <w:rPr>
          <w:spacing w:val="-9"/>
        </w:rPr>
        <w:t xml:space="preserve"> </w:t>
      </w:r>
      <w:r>
        <w:t>part</w:t>
      </w:r>
      <w:r>
        <w:rPr>
          <w:spacing w:val="-9"/>
        </w:rPr>
        <w:t xml:space="preserve"> </w:t>
      </w:r>
      <w:r>
        <w:t>of</w:t>
      </w:r>
      <w:r>
        <w:rPr>
          <w:spacing w:val="-9"/>
        </w:rPr>
        <w:t xml:space="preserve"> </w:t>
      </w:r>
      <w:r>
        <w:t>the</w:t>
      </w:r>
      <w:r>
        <w:rPr>
          <w:spacing w:val="-6"/>
        </w:rPr>
        <w:t xml:space="preserve"> </w:t>
      </w:r>
      <w:r>
        <w:t>finance</w:t>
      </w:r>
      <w:r>
        <w:rPr>
          <w:spacing w:val="-8"/>
        </w:rPr>
        <w:t xml:space="preserve"> </w:t>
      </w:r>
      <w:r>
        <w:t>charge.</w:t>
      </w:r>
    </w:p>
    <w:p w14:paraId="7CD641DB" w14:textId="77777777" w:rsidR="005C2A41" w:rsidRDefault="005C2A41">
      <w:pPr>
        <w:pStyle w:val="BodyText"/>
        <w:spacing w:before="53"/>
      </w:pPr>
    </w:p>
    <w:p w14:paraId="42A96DC9" w14:textId="77777777" w:rsidR="005C2A41" w:rsidRDefault="00863C9F">
      <w:pPr>
        <w:pStyle w:val="BodyText"/>
        <w:spacing w:line="244" w:lineRule="auto"/>
        <w:ind w:left="183" w:right="509"/>
        <w:jc w:val="both"/>
      </w:pPr>
      <w:r>
        <w:t>See your promissory note for any additional information about nonpayment, default, any required repayment in full before the scheduled</w:t>
      </w:r>
      <w:r>
        <w:rPr>
          <w:spacing w:val="-9"/>
        </w:rPr>
        <w:t xml:space="preserve"> </w:t>
      </w:r>
      <w:r>
        <w:t>date,</w:t>
      </w:r>
      <w:r>
        <w:rPr>
          <w:spacing w:val="-9"/>
        </w:rPr>
        <w:t xml:space="preserve"> </w:t>
      </w:r>
      <w:r>
        <w:t>and</w:t>
      </w:r>
      <w:r>
        <w:rPr>
          <w:spacing w:val="-9"/>
        </w:rPr>
        <w:t xml:space="preserve"> </w:t>
      </w:r>
      <w:r>
        <w:t>prepayment</w:t>
      </w:r>
      <w:r>
        <w:rPr>
          <w:spacing w:val="-9"/>
        </w:rPr>
        <w:t xml:space="preserve"> </w:t>
      </w:r>
      <w:r>
        <w:t>refunds</w:t>
      </w:r>
      <w:r>
        <w:rPr>
          <w:spacing w:val="-9"/>
        </w:rPr>
        <w:t xml:space="preserve"> </w:t>
      </w:r>
      <w:r>
        <w:t>and</w:t>
      </w:r>
      <w:r>
        <w:rPr>
          <w:spacing w:val="-6"/>
        </w:rPr>
        <w:t xml:space="preserve"> </w:t>
      </w:r>
      <w:r>
        <w:t>penalties.</w:t>
      </w:r>
    </w:p>
    <w:p w14:paraId="78E5A257" w14:textId="77777777" w:rsidR="005C2A41" w:rsidRDefault="005C2A41">
      <w:pPr>
        <w:pStyle w:val="BodyText"/>
        <w:spacing w:line="244" w:lineRule="auto"/>
        <w:jc w:val="both"/>
        <w:sectPr w:rsidR="005C2A41">
          <w:type w:val="continuous"/>
          <w:pgSz w:w="12240" w:h="15840"/>
          <w:pgMar w:top="1760" w:right="720" w:bottom="340" w:left="720" w:header="0" w:footer="720" w:gutter="0"/>
          <w:cols w:num="2" w:space="720" w:equalWidth="0">
            <w:col w:w="5325" w:space="40"/>
            <w:col w:w="5435"/>
          </w:cols>
        </w:sectPr>
      </w:pPr>
    </w:p>
    <w:p w14:paraId="1C91DA25" w14:textId="77777777" w:rsidR="005C2A41" w:rsidRDefault="005C2A41">
      <w:pPr>
        <w:pStyle w:val="BodyText"/>
        <w:spacing w:before="39"/>
        <w:rPr>
          <w:sz w:val="20"/>
        </w:rPr>
      </w:pPr>
    </w:p>
    <w:p w14:paraId="226A7EB5" w14:textId="77777777" w:rsidR="005C2A41" w:rsidRDefault="00863C9F">
      <w:pPr>
        <w:pStyle w:val="BodyText"/>
        <w:spacing w:line="20" w:lineRule="exact"/>
        <w:ind w:left="458"/>
        <w:rPr>
          <w:sz w:val="2"/>
        </w:rPr>
      </w:pPr>
      <w:r>
        <w:rPr>
          <w:noProof/>
          <w:sz w:val="2"/>
        </w:rPr>
        <mc:AlternateContent>
          <mc:Choice Requires="wpg">
            <w:drawing>
              <wp:inline distT="0" distB="0" distL="0" distR="0" wp14:anchorId="20AED963" wp14:editId="5522A908">
                <wp:extent cx="6263640" cy="6350"/>
                <wp:effectExtent l="0" t="0" r="0" b="0"/>
                <wp:docPr id="1634" name="Group 1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640" cy="6350"/>
                          <a:chOff x="0" y="0"/>
                          <a:chExt cx="6263640" cy="6350"/>
                        </a:xfrm>
                      </wpg:grpSpPr>
                      <wps:wsp>
                        <wps:cNvPr id="1635" name="Graphic 1635"/>
                        <wps:cNvSpPr/>
                        <wps:spPr>
                          <a:xfrm>
                            <a:off x="0" y="0"/>
                            <a:ext cx="6263640" cy="6350"/>
                          </a:xfrm>
                          <a:custGeom>
                            <a:avLst/>
                            <a:gdLst/>
                            <a:ahLst/>
                            <a:cxnLst/>
                            <a:rect l="l" t="t" r="r" b="b"/>
                            <a:pathLst>
                              <a:path w="6263640" h="6350">
                                <a:moveTo>
                                  <a:pt x="6263039" y="0"/>
                                </a:moveTo>
                                <a:lnTo>
                                  <a:pt x="0" y="0"/>
                                </a:lnTo>
                                <a:lnTo>
                                  <a:pt x="0" y="6275"/>
                                </a:lnTo>
                                <a:lnTo>
                                  <a:pt x="6263039" y="6275"/>
                                </a:lnTo>
                                <a:lnTo>
                                  <a:pt x="62630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3F8CAF" id="Group 1634" o:spid="_x0000_s1026" alt="&quot;&quot;" style="width:493.2pt;height:.5pt;mso-position-horizontal-relative:char;mso-position-vertical-relative:line" coordsize="626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">
                <v:shape id="Graphic 1635" o:spid="_x0000_s1027" style="position:absolute;width:62636;height:63;visibility:visible;mso-wrap-style:square;v-text-anchor:top" coordsize="626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" path="m6263039,l,,,6275r6263039,l6263039,xe" fillcolor="black" stroked="f">
                  <v:path arrowok="t"/>
                </v:shape>
                <w10:anchorlock/>
              </v:group>
            </w:pict>
          </mc:Fallback>
        </mc:AlternateContent>
      </w:r>
    </w:p>
    <w:p w14:paraId="6A8BA13F" w14:textId="77777777" w:rsidR="005C2A41" w:rsidRDefault="005C2A41">
      <w:pPr>
        <w:pStyle w:val="BodyText"/>
        <w:spacing w:before="1"/>
      </w:pPr>
    </w:p>
    <w:p w14:paraId="09B5D045" w14:textId="77777777" w:rsidR="005C2A41" w:rsidRDefault="00863C9F">
      <w:pPr>
        <w:pStyle w:val="BodyText"/>
        <w:spacing w:line="244" w:lineRule="auto"/>
        <w:ind w:left="468" w:right="709"/>
      </w:pPr>
      <w:r>
        <w:rPr>
          <w:spacing w:val="-4"/>
        </w:rPr>
        <w:t xml:space="preserve">Military Lending Act Disclosure: To receive important disclosures and payment obligation information about this loan verbally, please call 855­ </w:t>
      </w:r>
      <w:r>
        <w:rPr>
          <w:spacing w:val="-2"/>
        </w:rPr>
        <w:t>455­6972.</w:t>
      </w:r>
    </w:p>
    <w:p w14:paraId="1F03AD80" w14:textId="77777777" w:rsidR="005C2A41" w:rsidRDefault="005C2A41">
      <w:pPr>
        <w:pStyle w:val="BodyText"/>
        <w:spacing w:before="4"/>
      </w:pPr>
    </w:p>
    <w:p w14:paraId="6B23D772" w14:textId="77777777" w:rsidR="005C2A41" w:rsidRDefault="00863C9F">
      <w:pPr>
        <w:pStyle w:val="BodyText"/>
        <w:ind w:left="468"/>
      </w:pPr>
      <w:r>
        <w:rPr>
          <w:spacing w:val="-4"/>
        </w:rPr>
        <w:t>Please</w:t>
      </w:r>
      <w:r>
        <w:rPr>
          <w:spacing w:val="-6"/>
        </w:rPr>
        <w:t xml:space="preserve"> </w:t>
      </w:r>
      <w:r>
        <w:rPr>
          <w:spacing w:val="-4"/>
        </w:rPr>
        <w:t>note,</w:t>
      </w:r>
      <w:r>
        <w:rPr>
          <w:spacing w:val="-6"/>
        </w:rPr>
        <w:t xml:space="preserve"> </w:t>
      </w:r>
      <w:r>
        <w:rPr>
          <w:spacing w:val="-4"/>
        </w:rPr>
        <w:t>Monthly</w:t>
      </w:r>
      <w:r>
        <w:rPr>
          <w:spacing w:val="-6"/>
        </w:rPr>
        <w:t xml:space="preserve"> </w:t>
      </w:r>
      <w:r>
        <w:rPr>
          <w:spacing w:val="-4"/>
        </w:rPr>
        <w:t>Payments</w:t>
      </w:r>
      <w:r>
        <w:rPr>
          <w:spacing w:val="-6"/>
        </w:rPr>
        <w:t xml:space="preserve"> </w:t>
      </w:r>
      <w:r>
        <w:rPr>
          <w:spacing w:val="-4"/>
        </w:rPr>
        <w:t>are</w:t>
      </w:r>
      <w:r>
        <w:rPr>
          <w:spacing w:val="-6"/>
        </w:rPr>
        <w:t xml:space="preserve"> </w:t>
      </w:r>
      <w:r>
        <w:rPr>
          <w:spacing w:val="-4"/>
        </w:rPr>
        <w:t>referred</w:t>
      </w:r>
      <w:r>
        <w:rPr>
          <w:spacing w:val="-6"/>
        </w:rPr>
        <w:t xml:space="preserve"> </w:t>
      </w:r>
      <w:r>
        <w:rPr>
          <w:spacing w:val="-4"/>
        </w:rPr>
        <w:t>to</w:t>
      </w:r>
      <w:r>
        <w:rPr>
          <w:spacing w:val="-6"/>
        </w:rPr>
        <w:t xml:space="preserve"> </w:t>
      </w:r>
      <w:r>
        <w:rPr>
          <w:spacing w:val="-4"/>
        </w:rPr>
        <w:t>as</w:t>
      </w:r>
      <w:r>
        <w:rPr>
          <w:spacing w:val="-6"/>
        </w:rPr>
        <w:t xml:space="preserve"> </w:t>
      </w:r>
      <w:r>
        <w:rPr>
          <w:spacing w:val="-4"/>
        </w:rPr>
        <w:t>"Current</w:t>
      </w:r>
      <w:r>
        <w:rPr>
          <w:spacing w:val="-5"/>
        </w:rPr>
        <w:t xml:space="preserve"> </w:t>
      </w:r>
      <w:r>
        <w:rPr>
          <w:spacing w:val="-4"/>
        </w:rPr>
        <w:t>Amount</w:t>
      </w:r>
      <w:r>
        <w:rPr>
          <w:spacing w:val="-6"/>
        </w:rPr>
        <w:t xml:space="preserve"> </w:t>
      </w:r>
      <w:r>
        <w:rPr>
          <w:spacing w:val="-4"/>
        </w:rPr>
        <w:t>Due"</w:t>
      </w:r>
      <w:r>
        <w:rPr>
          <w:spacing w:val="-6"/>
        </w:rPr>
        <w:t xml:space="preserve"> </w:t>
      </w:r>
      <w:r>
        <w:rPr>
          <w:spacing w:val="-4"/>
        </w:rPr>
        <w:t>on</w:t>
      </w:r>
      <w:r>
        <w:rPr>
          <w:spacing w:val="-6"/>
        </w:rPr>
        <w:t xml:space="preserve"> </w:t>
      </w:r>
      <w:r>
        <w:rPr>
          <w:spacing w:val="-4"/>
        </w:rPr>
        <w:t>the</w:t>
      </w:r>
      <w:r>
        <w:rPr>
          <w:spacing w:val="-6"/>
        </w:rPr>
        <w:t xml:space="preserve"> </w:t>
      </w:r>
      <w:r>
        <w:rPr>
          <w:spacing w:val="-4"/>
        </w:rPr>
        <w:t>Promissory</w:t>
      </w:r>
      <w:r>
        <w:rPr>
          <w:spacing w:val="-6"/>
        </w:rPr>
        <w:t xml:space="preserve"> </w:t>
      </w:r>
      <w:r>
        <w:rPr>
          <w:spacing w:val="-4"/>
        </w:rPr>
        <w:t>Note</w:t>
      </w:r>
      <w:r>
        <w:rPr>
          <w:spacing w:val="-6"/>
        </w:rPr>
        <w:t xml:space="preserve"> </w:t>
      </w:r>
      <w:r>
        <w:rPr>
          <w:spacing w:val="-4"/>
        </w:rPr>
        <w:t>and</w:t>
      </w:r>
      <w:r>
        <w:rPr>
          <w:spacing w:val="-6"/>
        </w:rPr>
        <w:t xml:space="preserve"> </w:t>
      </w:r>
      <w:r>
        <w:rPr>
          <w:spacing w:val="-4"/>
        </w:rPr>
        <w:t>in</w:t>
      </w:r>
      <w:r>
        <w:rPr>
          <w:spacing w:val="-6"/>
        </w:rPr>
        <w:t xml:space="preserve"> </w:t>
      </w:r>
      <w:r>
        <w:rPr>
          <w:spacing w:val="-4"/>
        </w:rPr>
        <w:t>other</w:t>
      </w:r>
      <w:r>
        <w:rPr>
          <w:spacing w:val="-5"/>
        </w:rPr>
        <w:t xml:space="preserve"> </w:t>
      </w:r>
      <w:r>
        <w:rPr>
          <w:spacing w:val="-4"/>
        </w:rPr>
        <w:t>correspondence.</w:t>
      </w:r>
    </w:p>
    <w:sectPr w:rsidR="005C2A41">
      <w:type w:val="continuous"/>
      <w:pgSz w:w="12240" w:h="15840"/>
      <w:pgMar w:top="1760" w:right="720" w:bottom="34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C4F6A" w14:textId="77777777" w:rsidR="00863C9F" w:rsidRDefault="00863C9F">
      <w:r>
        <w:separator/>
      </w:r>
    </w:p>
  </w:endnote>
  <w:endnote w:type="continuationSeparator" w:id="0">
    <w:p w14:paraId="64FE90E6" w14:textId="77777777" w:rsidR="00863C9F" w:rsidRDefault="0086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UI Gothic">
    <w:altName w:val="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6D3A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4944" behindDoc="1" locked="0" layoutInCell="1" allowOverlap="1" wp14:anchorId="22F1BF30" wp14:editId="2F404AE9">
              <wp:simplePos x="0" y="0"/>
              <wp:positionH relativeFrom="page">
                <wp:posOffset>5987796</wp:posOffset>
              </wp:positionH>
              <wp:positionV relativeFrom="page">
                <wp:posOffset>9810120</wp:posOffset>
              </wp:positionV>
              <wp:extent cx="1145540" cy="1320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5A4BD188"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type w14:anchorId="22F1BF30" id="_x0000_t202" coordsize="21600,21600" o:spt="202" path="m,l,21600r21600,l21600,xe">
              <v:stroke joinstyle="miter"/>
              <v:path gradientshapeok="t" o:connecttype="rect"/>
            </v:shapetype>
            <v:shape id="Textbox 9" o:spid="_x0000_s1310" type="#_x0000_t202" style="position:absolute;margin-left:471.5pt;margin-top:772.45pt;width:90.2pt;height:10.4pt;z-index:-214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3dmAEAACIDAAAOAAAAZHJzL2Uyb0RvYy54bWysUs2O0zAQviPxDpbvNGnZolX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" filled="f" stroked="f">
              <v:textbox inset="0,0,0,0">
                <w:txbxContent>
                  <w:p w14:paraId="5A4BD188"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B02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5936" behindDoc="1" locked="0" layoutInCell="1" allowOverlap="1" wp14:anchorId="03FA72FA" wp14:editId="3A19A5E8">
              <wp:simplePos x="0" y="0"/>
              <wp:positionH relativeFrom="page">
                <wp:posOffset>741982</wp:posOffset>
              </wp:positionH>
              <wp:positionV relativeFrom="page">
                <wp:posOffset>9783278</wp:posOffset>
              </wp:positionV>
              <wp:extent cx="751205" cy="1308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3BD9556C" w14:textId="77777777" w:rsidR="005C2A41" w:rsidRDefault="00863C9F">
                          <w:pPr>
                            <w:spacing w:before="13"/>
                            <w:ind w:left="20"/>
                            <w:rPr>
                              <w:sz w:val="15"/>
                            </w:rPr>
                          </w:pPr>
                          <w:r>
                            <w:rPr>
                              <w:spacing w:val="-6"/>
                              <w:sz w:val="15"/>
                            </w:rPr>
                            <w:t>LPGRSM2309v01</w:t>
                          </w:r>
                        </w:p>
                      </w:txbxContent>
                    </wps:txbx>
                    <wps:bodyPr wrap="square" lIns="0" tIns="0" rIns="0" bIns="0" rtlCol="0">
                      <a:noAutofit/>
                    </wps:bodyPr>
                  </wps:wsp>
                </a:graphicData>
              </a:graphic>
            </wp:anchor>
          </w:drawing>
        </mc:Choice>
        <mc:Fallback>
          <w:pict>
            <v:shapetype w14:anchorId="03FA72FA" id="_x0000_t202" coordsize="21600,21600" o:spt="202" path="m,l,21600r21600,l21600,xe">
              <v:stroke joinstyle="miter"/>
              <v:path gradientshapeok="t" o:connecttype="rect"/>
            </v:shapetype>
            <v:shape id="Textbox 245" o:spid="_x0000_s1350" type="#_x0000_t202" style="position:absolute;margin-left:58.4pt;margin-top:770.35pt;width:59.15pt;height:10.3pt;z-index:-214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" filled="f" stroked="f">
              <v:textbox inset="0,0,0,0">
                <w:txbxContent>
                  <w:p w14:paraId="3BD9556C" w14:textId="77777777" w:rsidR="005C2A41" w:rsidRDefault="00863C9F">
                    <w:pPr>
                      <w:spacing w:before="13"/>
                      <w:ind w:left="20"/>
                      <w:rPr>
                        <w:sz w:val="15"/>
                      </w:rPr>
                    </w:pPr>
                    <w:r>
                      <w:rPr>
                        <w:spacing w:val="-6"/>
                        <w:sz w:val="15"/>
                      </w:rPr>
                      <w:t>LPGRSM2309v01</w:t>
                    </w:r>
                  </w:p>
                </w:txbxContent>
              </v:textbox>
              <w10:wrap anchorx="page" anchory="page"/>
            </v:shape>
          </w:pict>
        </mc:Fallback>
      </mc:AlternateContent>
    </w:r>
    <w:r>
      <w:rPr>
        <w:noProof/>
        <w:sz w:val="20"/>
      </w:rPr>
      <mc:AlternateContent>
        <mc:Choice Requires="wps">
          <w:drawing>
            <wp:anchor distT="0" distB="0" distL="0" distR="0" simplePos="0" relativeHeight="481896448" behindDoc="1" locked="0" layoutInCell="1" allowOverlap="1" wp14:anchorId="04FE7AE5" wp14:editId="31BD4CDA">
              <wp:simplePos x="0" y="0"/>
              <wp:positionH relativeFrom="page">
                <wp:posOffset>3170636</wp:posOffset>
              </wp:positionH>
              <wp:positionV relativeFrom="page">
                <wp:posOffset>9783278</wp:posOffset>
              </wp:positionV>
              <wp:extent cx="1435735" cy="13081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1D8AECC7"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116650049­01</w:t>
                          </w:r>
                        </w:p>
                      </w:txbxContent>
                    </wps:txbx>
                    <wps:bodyPr wrap="square" lIns="0" tIns="0" rIns="0" bIns="0" rtlCol="0">
                      <a:noAutofit/>
                    </wps:bodyPr>
                  </wps:wsp>
                </a:graphicData>
              </a:graphic>
            </wp:anchor>
          </w:drawing>
        </mc:Choice>
        <mc:Fallback>
          <w:pict>
            <v:shape w14:anchorId="04FE7AE5" id="Textbox 246" o:spid="_x0000_s1351" type="#_x0000_t202" style="position:absolute;margin-left:249.65pt;margin-top:770.35pt;width:113.05pt;height:10.3pt;z-index:-2142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" filled="f" stroked="f">
              <v:textbox inset="0,0,0,0">
                <w:txbxContent>
                  <w:p w14:paraId="1D8AECC7"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116650049­01</w:t>
                    </w:r>
                  </w:p>
                </w:txbxContent>
              </v:textbox>
              <w10:wrap anchorx="page" anchory="page"/>
            </v:shape>
          </w:pict>
        </mc:Fallback>
      </mc:AlternateContent>
    </w:r>
    <w:r>
      <w:rPr>
        <w:noProof/>
        <w:sz w:val="20"/>
      </w:rPr>
      <mc:AlternateContent>
        <mc:Choice Requires="wps">
          <w:drawing>
            <wp:anchor distT="0" distB="0" distL="0" distR="0" simplePos="0" relativeHeight="481896960" behindDoc="1" locked="0" layoutInCell="1" allowOverlap="1" wp14:anchorId="463A20BC" wp14:editId="3F06A876">
              <wp:simplePos x="0" y="0"/>
              <wp:positionH relativeFrom="page">
                <wp:posOffset>6578282</wp:posOffset>
              </wp:positionH>
              <wp:positionV relativeFrom="page">
                <wp:posOffset>9783278</wp:posOffset>
              </wp:positionV>
              <wp:extent cx="450215" cy="13081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23E5A37C"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463A20BC" id="Textbox 247" o:spid="_x0000_s1352" type="#_x0000_t202" style="position:absolute;margin-left:517.95pt;margin-top:770.35pt;width:35.45pt;height:10.3pt;z-index:-214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" filled="f" stroked="f">
              <v:textbox inset="0,0,0,0">
                <w:txbxContent>
                  <w:p w14:paraId="23E5A37C"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2208" w14:textId="77777777" w:rsidR="005C2A41" w:rsidRDefault="005C2A41">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BED1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8496" behindDoc="1" locked="0" layoutInCell="1" allowOverlap="1" wp14:anchorId="7D797A60" wp14:editId="3858A7F7">
              <wp:simplePos x="0" y="0"/>
              <wp:positionH relativeFrom="page">
                <wp:posOffset>3813683</wp:posOffset>
              </wp:positionH>
              <wp:positionV relativeFrom="page">
                <wp:posOffset>9539522</wp:posOffset>
              </wp:positionV>
              <wp:extent cx="159385" cy="16700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3B78923F"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7D797A60" id="_x0000_t202" coordsize="21600,21600" o:spt="202" path="m,l,21600r21600,l21600,xe">
              <v:stroke joinstyle="miter"/>
              <v:path gradientshapeok="t" o:connecttype="rect"/>
            </v:shapetype>
            <v:shape id="Textbox 314" o:spid="_x0000_s1353" type="#_x0000_t202" style="position:absolute;margin-left:300.3pt;margin-top:751.15pt;width:12.55pt;height:13.15pt;z-index:-214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" filled="f" stroked="f">
              <v:textbox inset="0,0,0,0">
                <w:txbxContent>
                  <w:p w14:paraId="3B78923F"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899008" behindDoc="1" locked="0" layoutInCell="1" allowOverlap="1" wp14:anchorId="3C308892" wp14:editId="2CF41AB6">
              <wp:simplePos x="0" y="0"/>
              <wp:positionH relativeFrom="page">
                <wp:posOffset>5332857</wp:posOffset>
              </wp:positionH>
              <wp:positionV relativeFrom="page">
                <wp:posOffset>9591146</wp:posOffset>
              </wp:positionV>
              <wp:extent cx="1540510" cy="11112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61315D97"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3C308892" id="Textbox 315" o:spid="_x0000_s1354" type="#_x0000_t202" style="position:absolute;margin-left:419.9pt;margin-top:755.2pt;width:121.3pt;height:8.75pt;z-index:-214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" filled="f" stroked="f">
              <v:textbox inset="0,0,0,0">
                <w:txbxContent>
                  <w:p w14:paraId="61315D97"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6B6C6"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7472" behindDoc="1" locked="0" layoutInCell="1" allowOverlap="1" wp14:anchorId="2BB19182" wp14:editId="5627F673">
              <wp:simplePos x="0" y="0"/>
              <wp:positionH relativeFrom="page">
                <wp:posOffset>3813683</wp:posOffset>
              </wp:positionH>
              <wp:positionV relativeFrom="page">
                <wp:posOffset>9539522</wp:posOffset>
              </wp:positionV>
              <wp:extent cx="159385" cy="16700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2A668C2"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2BB19182" id="_x0000_t202" coordsize="21600,21600" o:spt="202" path="m,l,21600r21600,l21600,xe">
              <v:stroke joinstyle="miter"/>
              <v:path gradientshapeok="t" o:connecttype="rect"/>
            </v:shapetype>
            <v:shape id="Textbox 312" o:spid="_x0000_s1355" type="#_x0000_t202" style="position:absolute;margin-left:300.3pt;margin-top:751.15pt;width:12.55pt;height:13.15pt;z-index:-214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" filled="f" stroked="f">
              <v:textbox inset="0,0,0,0">
                <w:txbxContent>
                  <w:p w14:paraId="72A668C2"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897984" behindDoc="1" locked="0" layoutInCell="1" allowOverlap="1" wp14:anchorId="56268BE4" wp14:editId="1FD19C2C">
              <wp:simplePos x="0" y="0"/>
              <wp:positionH relativeFrom="page">
                <wp:posOffset>5332857</wp:posOffset>
              </wp:positionH>
              <wp:positionV relativeFrom="page">
                <wp:posOffset>9591146</wp:posOffset>
              </wp:positionV>
              <wp:extent cx="1540510" cy="11112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2F125C64"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56268BE4" id="Textbox 313" o:spid="_x0000_s1356" type="#_x0000_t202" style="position:absolute;margin-left:419.9pt;margin-top:755.2pt;width:121.3pt;height:8.75pt;z-index:-214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" filled="f" stroked="f">
              <v:textbox inset="0,0,0,0">
                <w:txbxContent>
                  <w:p w14:paraId="2F125C64"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22F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0544" behindDoc="1" locked="0" layoutInCell="1" allowOverlap="1" wp14:anchorId="4760FE81" wp14:editId="6F106F61">
              <wp:simplePos x="0" y="0"/>
              <wp:positionH relativeFrom="page">
                <wp:posOffset>3813683</wp:posOffset>
              </wp:positionH>
              <wp:positionV relativeFrom="page">
                <wp:posOffset>9539522</wp:posOffset>
              </wp:positionV>
              <wp:extent cx="159385" cy="16700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03BCC6A9"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4760FE81" id="_x0000_t202" coordsize="21600,21600" o:spt="202" path="m,l,21600r21600,l21600,xe">
              <v:stroke joinstyle="miter"/>
              <v:path gradientshapeok="t" o:connecttype="rect"/>
            </v:shapetype>
            <v:shape id="Textbox 318" o:spid="_x0000_s1357" type="#_x0000_t202" style="position:absolute;margin-left:300.3pt;margin-top:751.15pt;width:12.55pt;height:13.15pt;z-index:-214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bjmQEAACI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" filled="f" stroked="f">
              <v:textbox inset="0,0,0,0">
                <w:txbxContent>
                  <w:p w14:paraId="03BCC6A9"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1056" behindDoc="1" locked="0" layoutInCell="1" allowOverlap="1" wp14:anchorId="648DD83E" wp14:editId="30ADB40B">
              <wp:simplePos x="0" y="0"/>
              <wp:positionH relativeFrom="page">
                <wp:posOffset>5332857</wp:posOffset>
              </wp:positionH>
              <wp:positionV relativeFrom="page">
                <wp:posOffset>9591146</wp:posOffset>
              </wp:positionV>
              <wp:extent cx="1540510" cy="11112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2305EF2C"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648DD83E" id="Textbox 319" o:spid="_x0000_s1358" type="#_x0000_t202" style="position:absolute;margin-left:419.9pt;margin-top:755.2pt;width:121.3pt;height:8.75pt;z-index:-214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" filled="f" stroked="f">
              <v:textbox inset="0,0,0,0">
                <w:txbxContent>
                  <w:p w14:paraId="2305EF2C"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C39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9520" behindDoc="1" locked="0" layoutInCell="1" allowOverlap="1" wp14:anchorId="12E0C498" wp14:editId="53E2B058">
              <wp:simplePos x="0" y="0"/>
              <wp:positionH relativeFrom="page">
                <wp:posOffset>3813683</wp:posOffset>
              </wp:positionH>
              <wp:positionV relativeFrom="page">
                <wp:posOffset>9539522</wp:posOffset>
              </wp:positionV>
              <wp:extent cx="159385" cy="16700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627773F8"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type w14:anchorId="12E0C498" id="_x0000_t202" coordsize="21600,21600" o:spt="202" path="m,l,21600r21600,l21600,xe">
              <v:stroke joinstyle="miter"/>
              <v:path gradientshapeok="t" o:connecttype="rect"/>
            </v:shapetype>
            <v:shape id="Textbox 316" o:spid="_x0000_s1359" type="#_x0000_t202" style="position:absolute;margin-left:300.3pt;margin-top:751.15pt;width:12.55pt;height:13.15pt;z-index:-214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" filled="f" stroked="f">
              <v:textbox inset="0,0,0,0">
                <w:txbxContent>
                  <w:p w14:paraId="627773F8"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0032" behindDoc="1" locked="0" layoutInCell="1" allowOverlap="1" wp14:anchorId="3A93F17E" wp14:editId="58A43A3A">
              <wp:simplePos x="0" y="0"/>
              <wp:positionH relativeFrom="page">
                <wp:posOffset>5332857</wp:posOffset>
              </wp:positionH>
              <wp:positionV relativeFrom="page">
                <wp:posOffset>9591146</wp:posOffset>
              </wp:positionV>
              <wp:extent cx="1540510" cy="11112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37107264"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3A93F17E" id="Textbox 317" o:spid="_x0000_s1360" type="#_x0000_t202" style="position:absolute;margin-left:419.9pt;margin-top:755.2pt;width:121.3pt;height:8.75pt;z-index:-214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" filled="f" stroked="f">
              <v:textbox inset="0,0,0,0">
                <w:txbxContent>
                  <w:p w14:paraId="37107264"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88E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2592" behindDoc="1" locked="0" layoutInCell="1" allowOverlap="1" wp14:anchorId="2F5A998A" wp14:editId="41C10E23">
              <wp:simplePos x="0" y="0"/>
              <wp:positionH relativeFrom="page">
                <wp:posOffset>3813683</wp:posOffset>
              </wp:positionH>
              <wp:positionV relativeFrom="page">
                <wp:posOffset>9539522</wp:posOffset>
              </wp:positionV>
              <wp:extent cx="159385" cy="16700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9219F36"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type w14:anchorId="2F5A998A" id="_x0000_t202" coordsize="21600,21600" o:spt="202" path="m,l,21600r21600,l21600,xe">
              <v:stroke joinstyle="miter"/>
              <v:path gradientshapeok="t" o:connecttype="rect"/>
            </v:shapetype>
            <v:shape id="Textbox 322" o:spid="_x0000_s1361" type="#_x0000_t202" style="position:absolute;margin-left:300.3pt;margin-top:751.15pt;width:12.55pt;height:13.15pt;z-index:-2141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T+mQEAACIDAAAOAAAAZHJzL2Uyb0RvYy54bWysUsFuGyEQvVfKPyDuMetE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" filled="f" stroked="f">
              <v:textbox inset="0,0,0,0">
                <w:txbxContent>
                  <w:p w14:paraId="29219F36"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3104" behindDoc="1" locked="0" layoutInCell="1" allowOverlap="1" wp14:anchorId="264827BD" wp14:editId="39293B07">
              <wp:simplePos x="0" y="0"/>
              <wp:positionH relativeFrom="page">
                <wp:posOffset>5332857</wp:posOffset>
              </wp:positionH>
              <wp:positionV relativeFrom="page">
                <wp:posOffset>9591146</wp:posOffset>
              </wp:positionV>
              <wp:extent cx="1540510" cy="11112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47D67163"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264827BD" id="Textbox 323" o:spid="_x0000_s1362" type="#_x0000_t202" style="position:absolute;margin-left:419.9pt;margin-top:755.2pt;width:121.3pt;height:8.75pt;z-index:-214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" filled="f" stroked="f">
              <v:textbox inset="0,0,0,0">
                <w:txbxContent>
                  <w:p w14:paraId="47D67163"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075A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1568" behindDoc="1" locked="0" layoutInCell="1" allowOverlap="1" wp14:anchorId="7DCA4C50" wp14:editId="54DE91EC">
              <wp:simplePos x="0" y="0"/>
              <wp:positionH relativeFrom="page">
                <wp:posOffset>3813683</wp:posOffset>
              </wp:positionH>
              <wp:positionV relativeFrom="page">
                <wp:posOffset>9539522</wp:posOffset>
              </wp:positionV>
              <wp:extent cx="159385" cy="16700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0080E4FE"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7DCA4C50" id="_x0000_t202" coordsize="21600,21600" o:spt="202" path="m,l,21600r21600,l21600,xe">
              <v:stroke joinstyle="miter"/>
              <v:path gradientshapeok="t" o:connecttype="rect"/>
            </v:shapetype>
            <v:shape id="Textbox 320" o:spid="_x0000_s1363" type="#_x0000_t202" style="position:absolute;margin-left:300.3pt;margin-top:751.15pt;width:12.55pt;height:13.15pt;z-index:-214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" filled="f" stroked="f">
              <v:textbox inset="0,0,0,0">
                <w:txbxContent>
                  <w:p w14:paraId="0080E4FE"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2080" behindDoc="1" locked="0" layoutInCell="1" allowOverlap="1" wp14:anchorId="7990E41F" wp14:editId="468C6DDA">
              <wp:simplePos x="0" y="0"/>
              <wp:positionH relativeFrom="page">
                <wp:posOffset>5332857</wp:posOffset>
              </wp:positionH>
              <wp:positionV relativeFrom="page">
                <wp:posOffset>9591146</wp:posOffset>
              </wp:positionV>
              <wp:extent cx="1540510" cy="11112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2D58C657"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990E41F" id="Textbox 321" o:spid="_x0000_s1364" type="#_x0000_t202" style="position:absolute;margin-left:419.9pt;margin-top:755.2pt;width:121.3pt;height:8.75pt;z-index:-214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" filled="f" stroked="f">
              <v:textbox inset="0,0,0,0">
                <w:txbxContent>
                  <w:p w14:paraId="2D58C657"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E2B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4640" behindDoc="1" locked="0" layoutInCell="1" allowOverlap="1" wp14:anchorId="145F0FF3" wp14:editId="1DF3A942">
              <wp:simplePos x="0" y="0"/>
              <wp:positionH relativeFrom="page">
                <wp:posOffset>4032630</wp:posOffset>
              </wp:positionH>
              <wp:positionV relativeFrom="page">
                <wp:posOffset>9448082</wp:posOffset>
              </wp:positionV>
              <wp:extent cx="165735" cy="16700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67B89874" w14:textId="77777777" w:rsidR="005C2A41" w:rsidRDefault="00863C9F">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145F0FF3" id="_x0000_t202" coordsize="21600,21600" o:spt="202" path="m,l,21600r21600,l21600,xe">
              <v:stroke joinstyle="miter"/>
              <v:path gradientshapeok="t" o:connecttype="rect"/>
            </v:shapetype>
            <v:shape id="Textbox 326" o:spid="_x0000_s1365" type="#_x0000_t202" style="position:absolute;margin-left:317.55pt;margin-top:743.95pt;width:13.05pt;height:13.15pt;z-index:-214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" filled="f" stroked="f">
              <v:textbox inset="0,0,0,0">
                <w:txbxContent>
                  <w:p w14:paraId="67B89874" w14:textId="77777777" w:rsidR="005C2A41" w:rsidRDefault="00863C9F">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5152" behindDoc="1" locked="0" layoutInCell="1" allowOverlap="1" wp14:anchorId="27B1037F" wp14:editId="4CDFF3A8">
              <wp:simplePos x="0" y="0"/>
              <wp:positionH relativeFrom="page">
                <wp:posOffset>5104257</wp:posOffset>
              </wp:positionH>
              <wp:positionV relativeFrom="page">
                <wp:posOffset>9499706</wp:posOffset>
              </wp:positionV>
              <wp:extent cx="1540510" cy="11112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14339D8C"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27B1037F" id="Textbox 327" o:spid="_x0000_s1366" type="#_x0000_t202" style="position:absolute;margin-left:401.9pt;margin-top:748pt;width:121.3pt;height:8.75pt;z-index:-214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" filled="f" stroked="f">
              <v:textbox inset="0,0,0,0">
                <w:txbxContent>
                  <w:p w14:paraId="14339D8C"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615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3616" behindDoc="1" locked="0" layoutInCell="1" allowOverlap="1" wp14:anchorId="469349AD" wp14:editId="1B7E3CEE">
              <wp:simplePos x="0" y="0"/>
              <wp:positionH relativeFrom="page">
                <wp:posOffset>3813683</wp:posOffset>
              </wp:positionH>
              <wp:positionV relativeFrom="page">
                <wp:posOffset>9539522</wp:posOffset>
              </wp:positionV>
              <wp:extent cx="159385" cy="16700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B081998"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type w14:anchorId="469349AD" id="_x0000_t202" coordsize="21600,21600" o:spt="202" path="m,l,21600r21600,l21600,xe">
              <v:stroke joinstyle="miter"/>
              <v:path gradientshapeok="t" o:connecttype="rect"/>
            </v:shapetype>
            <v:shape id="Textbox 324" o:spid="_x0000_s1367" type="#_x0000_t202" style="position:absolute;margin-left:300.3pt;margin-top:751.15pt;width:12.55pt;height:13.15pt;z-index:-214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" filled="f" stroked="f">
              <v:textbox inset="0,0,0,0">
                <w:txbxContent>
                  <w:p w14:paraId="1B081998"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4128" behindDoc="1" locked="0" layoutInCell="1" allowOverlap="1" wp14:anchorId="54F42A16" wp14:editId="35FF6D9A">
              <wp:simplePos x="0" y="0"/>
              <wp:positionH relativeFrom="page">
                <wp:posOffset>5332857</wp:posOffset>
              </wp:positionH>
              <wp:positionV relativeFrom="page">
                <wp:posOffset>9591146</wp:posOffset>
              </wp:positionV>
              <wp:extent cx="1540510" cy="11112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15E07260"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54F42A16" id="Textbox 325" o:spid="_x0000_s1368" type="#_x0000_t202" style="position:absolute;margin-left:419.9pt;margin-top:755.2pt;width:121.3pt;height:8.75pt;z-index:-2141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" filled="f" stroked="f">
              <v:textbox inset="0,0,0,0">
                <w:txbxContent>
                  <w:p w14:paraId="15E07260"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1"/>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0378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3920" behindDoc="1" locked="0" layoutInCell="1" allowOverlap="1" wp14:anchorId="5086A882" wp14:editId="58FB513A">
              <wp:simplePos x="0" y="0"/>
              <wp:positionH relativeFrom="page">
                <wp:posOffset>3418078</wp:posOffset>
              </wp:positionH>
              <wp:positionV relativeFrom="page">
                <wp:posOffset>9808596</wp:posOffset>
              </wp:positionV>
              <wp:extent cx="951865" cy="1320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30E92077"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5086A882" id="_x0000_t202" coordsize="21600,21600" o:spt="202" path="m,l,21600r21600,l21600,xe">
              <v:stroke joinstyle="miter"/>
              <v:path gradientshapeok="t" o:connecttype="rect"/>
            </v:shapetype>
            <v:shape id="Textbox 7" o:spid="_x0000_s1311" type="#_x0000_t202" style="position:absolute;margin-left:269.15pt;margin-top:772.35pt;width:74.95pt;height:10.4pt;z-index:-214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" filled="f" stroked="f">
              <v:textbox inset="0,0,0,0">
                <w:txbxContent>
                  <w:p w14:paraId="30E92077"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874432" behindDoc="1" locked="0" layoutInCell="1" allowOverlap="1" wp14:anchorId="3C67FB48" wp14:editId="7C1FD17E">
              <wp:simplePos x="0" y="0"/>
              <wp:positionH relativeFrom="page">
                <wp:posOffset>6100571</wp:posOffset>
              </wp:positionH>
              <wp:positionV relativeFrom="page">
                <wp:posOffset>9840600</wp:posOffset>
              </wp:positionV>
              <wp:extent cx="1140460" cy="13208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132080"/>
                      </a:xfrm>
                      <a:prstGeom prst="rect">
                        <a:avLst/>
                      </a:prstGeom>
                    </wps:spPr>
                    <wps:txbx>
                      <w:txbxContent>
                        <w:p w14:paraId="65AB64CA"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3C67FB48" id="Textbox 8" o:spid="_x0000_s1312" type="#_x0000_t202" style="position:absolute;margin-left:480.35pt;margin-top:774.85pt;width:89.8pt;height:10.4pt;z-index:-214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" filled="f" stroked="f">
              <v:textbox inset="0,0,0,0">
                <w:txbxContent>
                  <w:p w14:paraId="65AB64CA"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F6F8"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6688" behindDoc="1" locked="0" layoutInCell="1" allowOverlap="1" wp14:anchorId="231C7E18" wp14:editId="171E2DB2">
              <wp:simplePos x="0" y="0"/>
              <wp:positionH relativeFrom="page">
                <wp:posOffset>4007230</wp:posOffset>
              </wp:positionH>
              <wp:positionV relativeFrom="page">
                <wp:posOffset>9448082</wp:posOffset>
              </wp:positionV>
              <wp:extent cx="229235" cy="16700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0B48239E"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231C7E18" id="_x0000_t202" coordsize="21600,21600" o:spt="202" path="m,l,21600r21600,l21600,xe">
              <v:stroke joinstyle="miter"/>
              <v:path gradientshapeok="t" o:connecttype="rect"/>
            </v:shapetype>
            <v:shape id="Textbox 330" o:spid="_x0000_s1369" type="#_x0000_t202" style="position:absolute;margin-left:315.55pt;margin-top:743.95pt;width:18.05pt;height:13.15pt;z-index:-214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" filled="f" stroked="f">
              <v:textbox inset="0,0,0,0">
                <w:txbxContent>
                  <w:p w14:paraId="0B48239E"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7200" behindDoc="1" locked="0" layoutInCell="1" allowOverlap="1" wp14:anchorId="7BCBCA5F" wp14:editId="541F8E01">
              <wp:simplePos x="0" y="0"/>
              <wp:positionH relativeFrom="page">
                <wp:posOffset>5104257</wp:posOffset>
              </wp:positionH>
              <wp:positionV relativeFrom="page">
                <wp:posOffset>9499706</wp:posOffset>
              </wp:positionV>
              <wp:extent cx="1540510" cy="11112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19397160"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BCBCA5F" id="Textbox 331" o:spid="_x0000_s1370" type="#_x0000_t202" style="position:absolute;margin-left:401.9pt;margin-top:748pt;width:121.3pt;height:8.75pt;z-index:-2140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" filled="f" stroked="f">
              <v:textbox inset="0,0,0,0">
                <w:txbxContent>
                  <w:p w14:paraId="19397160"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095E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5664" behindDoc="1" locked="0" layoutInCell="1" allowOverlap="1" wp14:anchorId="5997A0FE" wp14:editId="290807F1">
              <wp:simplePos x="0" y="0"/>
              <wp:positionH relativeFrom="page">
                <wp:posOffset>4032630</wp:posOffset>
              </wp:positionH>
              <wp:positionV relativeFrom="page">
                <wp:posOffset>9448082</wp:posOffset>
              </wp:positionV>
              <wp:extent cx="165735" cy="16700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0F687DA0" w14:textId="77777777" w:rsidR="005C2A41" w:rsidRDefault="00863C9F">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w14:anchorId="5997A0FE" id="_x0000_t202" coordsize="21600,21600" o:spt="202" path="m,l,21600r21600,l21600,xe">
              <v:stroke joinstyle="miter"/>
              <v:path gradientshapeok="t" o:connecttype="rect"/>
            </v:shapetype>
            <v:shape id="Textbox 328" o:spid="_x0000_s1371" type="#_x0000_t202" style="position:absolute;margin-left:317.55pt;margin-top:743.95pt;width:13.05pt;height:13.15pt;z-index:-2141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" filled="f" stroked="f">
              <v:textbox inset="0,0,0,0">
                <w:txbxContent>
                  <w:p w14:paraId="0F687DA0" w14:textId="77777777" w:rsidR="005C2A41" w:rsidRDefault="00863C9F">
                    <w:pPr>
                      <w:spacing w:before="12"/>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6176" behindDoc="1" locked="0" layoutInCell="1" allowOverlap="1" wp14:anchorId="34256FF5" wp14:editId="1B44E7D1">
              <wp:simplePos x="0" y="0"/>
              <wp:positionH relativeFrom="page">
                <wp:posOffset>5104257</wp:posOffset>
              </wp:positionH>
              <wp:positionV relativeFrom="page">
                <wp:posOffset>9499706</wp:posOffset>
              </wp:positionV>
              <wp:extent cx="1540510" cy="11112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6B9FCAC9"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34256FF5" id="Textbox 329" o:spid="_x0000_s1372" type="#_x0000_t202" style="position:absolute;margin-left:401.9pt;margin-top:748pt;width:121.3pt;height:8.75pt;z-index:-214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" filled="f" stroked="f">
              <v:textbox inset="0,0,0,0">
                <w:txbxContent>
                  <w:p w14:paraId="6B9FCAC9"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F36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8736" behindDoc="1" locked="0" layoutInCell="1" allowOverlap="1" wp14:anchorId="3D7E0049" wp14:editId="25DDD5AD">
              <wp:simplePos x="0" y="0"/>
              <wp:positionH relativeFrom="page">
                <wp:posOffset>4007230</wp:posOffset>
              </wp:positionH>
              <wp:positionV relativeFrom="page">
                <wp:posOffset>9448082</wp:posOffset>
              </wp:positionV>
              <wp:extent cx="229235" cy="16700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C6F4174"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w14:anchorId="3D7E0049" id="_x0000_t202" coordsize="21600,21600" o:spt="202" path="m,l,21600r21600,l21600,xe">
              <v:stroke joinstyle="miter"/>
              <v:path gradientshapeok="t" o:connecttype="rect"/>
            </v:shapetype>
            <v:shape id="Textbox 334" o:spid="_x0000_s1373" type="#_x0000_t202" style="position:absolute;margin-left:315.55pt;margin-top:743.95pt;width:18.05pt;height:13.15pt;z-index:-2140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" filled="f" stroked="f">
              <v:textbox inset="0,0,0,0">
                <w:txbxContent>
                  <w:p w14:paraId="7C6F4174"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9248" behindDoc="1" locked="0" layoutInCell="1" allowOverlap="1" wp14:anchorId="4A5B0991" wp14:editId="218AD09A">
              <wp:simplePos x="0" y="0"/>
              <wp:positionH relativeFrom="page">
                <wp:posOffset>5104257</wp:posOffset>
              </wp:positionH>
              <wp:positionV relativeFrom="page">
                <wp:posOffset>9499706</wp:posOffset>
              </wp:positionV>
              <wp:extent cx="1540510" cy="11112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4E9649BE"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4A5B0991" id="Textbox 335" o:spid="_x0000_s1374" type="#_x0000_t202" style="position:absolute;margin-left:401.9pt;margin-top:748pt;width:121.3pt;height:8.75pt;z-index:-214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" filled="f" stroked="f">
              <v:textbox inset="0,0,0,0">
                <w:txbxContent>
                  <w:p w14:paraId="4E9649BE"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937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7712" behindDoc="1" locked="0" layoutInCell="1" allowOverlap="1" wp14:anchorId="65715E03" wp14:editId="49309086">
              <wp:simplePos x="0" y="0"/>
              <wp:positionH relativeFrom="page">
                <wp:posOffset>4007230</wp:posOffset>
              </wp:positionH>
              <wp:positionV relativeFrom="page">
                <wp:posOffset>9448082</wp:posOffset>
              </wp:positionV>
              <wp:extent cx="229235" cy="16700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016266DA"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w14:anchorId="65715E03" id="_x0000_t202" coordsize="21600,21600" o:spt="202" path="m,l,21600r21600,l21600,xe">
              <v:stroke joinstyle="miter"/>
              <v:path gradientshapeok="t" o:connecttype="rect"/>
            </v:shapetype>
            <v:shape id="Textbox 332" o:spid="_x0000_s1375" type="#_x0000_t202" style="position:absolute;margin-left:315.55pt;margin-top:743.95pt;width:18.05pt;height:13.15pt;z-index:-214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" filled="f" stroked="f">
              <v:textbox inset="0,0,0,0">
                <w:txbxContent>
                  <w:p w14:paraId="016266DA"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08224" behindDoc="1" locked="0" layoutInCell="1" allowOverlap="1" wp14:anchorId="6725530C" wp14:editId="1DEFE28E">
              <wp:simplePos x="0" y="0"/>
              <wp:positionH relativeFrom="page">
                <wp:posOffset>5104257</wp:posOffset>
              </wp:positionH>
              <wp:positionV relativeFrom="page">
                <wp:posOffset>9499706</wp:posOffset>
              </wp:positionV>
              <wp:extent cx="1540510" cy="11112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0A0F2C37"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6725530C" id="Textbox 333" o:spid="_x0000_s1376" type="#_x0000_t202" style="position:absolute;margin-left:401.9pt;margin-top:748pt;width:121.3pt;height:8.75pt;z-index:-214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" filled="f" stroked="f">
              <v:textbox inset="0,0,0,0">
                <w:txbxContent>
                  <w:p w14:paraId="0A0F2C37"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E51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0784" behindDoc="1" locked="0" layoutInCell="1" allowOverlap="1" wp14:anchorId="16D32A58" wp14:editId="3E0C33C2">
              <wp:simplePos x="0" y="0"/>
              <wp:positionH relativeFrom="page">
                <wp:posOffset>3838447</wp:posOffset>
              </wp:positionH>
              <wp:positionV relativeFrom="page">
                <wp:posOffset>9391909</wp:posOffset>
              </wp:positionV>
              <wp:extent cx="95885" cy="16700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4B5DABB6" w14:textId="77777777" w:rsidR="005C2A41" w:rsidRDefault="00863C9F">
                          <w:pPr>
                            <w:spacing w:before="12"/>
                            <w:ind w:left="20"/>
                            <w:rPr>
                              <w:sz w:val="20"/>
                            </w:rPr>
                          </w:pPr>
                          <w:r>
                            <w:rPr>
                              <w:spacing w:val="-10"/>
                              <w:sz w:val="20"/>
                            </w:rPr>
                            <w:t>1</w:t>
                          </w:r>
                        </w:p>
                      </w:txbxContent>
                    </wps:txbx>
                    <wps:bodyPr wrap="square" lIns="0" tIns="0" rIns="0" bIns="0" rtlCol="0">
                      <a:noAutofit/>
                    </wps:bodyPr>
                  </wps:wsp>
                </a:graphicData>
              </a:graphic>
            </wp:anchor>
          </w:drawing>
        </mc:Choice>
        <mc:Fallback>
          <w:pict>
            <v:shapetype w14:anchorId="16D32A58" id="_x0000_t202" coordsize="21600,21600" o:spt="202" path="m,l,21600r21600,l21600,xe">
              <v:stroke joinstyle="miter"/>
              <v:path gradientshapeok="t" o:connecttype="rect"/>
            </v:shapetype>
            <v:shape id="Textbox 338" o:spid="_x0000_s1377" type="#_x0000_t202" style="position:absolute;margin-left:302.25pt;margin-top:739.5pt;width:7.55pt;height:13.15pt;z-index:-214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" filled="f" stroked="f">
              <v:textbox inset="0,0,0,0">
                <w:txbxContent>
                  <w:p w14:paraId="4B5DABB6" w14:textId="77777777" w:rsidR="005C2A41" w:rsidRDefault="00863C9F">
                    <w:pPr>
                      <w:spacing w:before="12"/>
                      <w:ind w:left="20"/>
                      <w:rPr>
                        <w:sz w:val="20"/>
                      </w:rPr>
                    </w:pPr>
                    <w:r>
                      <w:rPr>
                        <w:spacing w:val="-10"/>
                        <w:sz w:val="20"/>
                      </w:rPr>
                      <w:t>1</w:t>
                    </w:r>
                  </w:p>
                </w:txbxContent>
              </v:textbox>
              <w10:wrap anchorx="page" anchory="page"/>
            </v:shape>
          </w:pict>
        </mc:Fallback>
      </mc:AlternateContent>
    </w:r>
    <w:r>
      <w:rPr>
        <w:noProof/>
        <w:sz w:val="20"/>
      </w:rPr>
      <mc:AlternateContent>
        <mc:Choice Requires="wps">
          <w:drawing>
            <wp:anchor distT="0" distB="0" distL="0" distR="0" simplePos="0" relativeHeight="481911296" behindDoc="1" locked="0" layoutInCell="1" allowOverlap="1" wp14:anchorId="752A5F62" wp14:editId="759A1E7F">
              <wp:simplePos x="0" y="0"/>
              <wp:positionH relativeFrom="page">
                <wp:posOffset>5331967</wp:posOffset>
              </wp:positionH>
              <wp:positionV relativeFrom="page">
                <wp:posOffset>9443447</wp:posOffset>
              </wp:positionV>
              <wp:extent cx="1537970" cy="110489"/>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56F8055D"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52A5F62" id="Textbox 339" o:spid="_x0000_s1378" type="#_x0000_t202" style="position:absolute;margin-left:419.85pt;margin-top:743.6pt;width:121.1pt;height:8.7pt;z-index:-214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" filled="f" stroked="f">
              <v:textbox inset="0,0,0,0">
                <w:txbxContent>
                  <w:p w14:paraId="56F8055D"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BB52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09760" behindDoc="1" locked="0" layoutInCell="1" allowOverlap="1" wp14:anchorId="3490DD8E" wp14:editId="34906E52">
              <wp:simplePos x="0" y="0"/>
              <wp:positionH relativeFrom="page">
                <wp:posOffset>4007230</wp:posOffset>
              </wp:positionH>
              <wp:positionV relativeFrom="page">
                <wp:posOffset>9448082</wp:posOffset>
              </wp:positionV>
              <wp:extent cx="229235" cy="16700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A43EAD4"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type w14:anchorId="3490DD8E" id="_x0000_t202" coordsize="21600,21600" o:spt="202" path="m,l,21600r21600,l21600,xe">
              <v:stroke joinstyle="miter"/>
              <v:path gradientshapeok="t" o:connecttype="rect"/>
            </v:shapetype>
            <v:shape id="Textbox 336" o:spid="_x0000_s1379" type="#_x0000_t202" style="position:absolute;margin-left:315.55pt;margin-top:743.95pt;width:18.05pt;height:13.15pt;z-index:-214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" filled="f" stroked="f">
              <v:textbox inset="0,0,0,0">
                <w:txbxContent>
                  <w:p w14:paraId="3A43EAD4"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10272" behindDoc="1" locked="0" layoutInCell="1" allowOverlap="1" wp14:anchorId="23E5228C" wp14:editId="286B17C6">
              <wp:simplePos x="0" y="0"/>
              <wp:positionH relativeFrom="page">
                <wp:posOffset>5104257</wp:posOffset>
              </wp:positionH>
              <wp:positionV relativeFrom="page">
                <wp:posOffset>9499706</wp:posOffset>
              </wp:positionV>
              <wp:extent cx="1540510" cy="11112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0510" cy="111125"/>
                      </a:xfrm>
                      <a:prstGeom prst="rect">
                        <a:avLst/>
                      </a:prstGeom>
                    </wps:spPr>
                    <wps:txbx>
                      <w:txbxContent>
                        <w:p w14:paraId="123F4AFE"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23E5228C" id="Textbox 337" o:spid="_x0000_s1380" type="#_x0000_t202" style="position:absolute;margin-left:401.9pt;margin-top:748pt;width:121.3pt;height:8.75pt;z-index:-2140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" filled="f" stroked="f">
              <v:textbox inset="0,0,0,0">
                <w:txbxContent>
                  <w:p w14:paraId="123F4AFE" w14:textId="77777777" w:rsidR="005C2A41" w:rsidRDefault="00863C9F">
                    <w:pPr>
                      <w:spacing w:before="16"/>
                      <w:ind w:left="20"/>
                      <w:rPr>
                        <w:sz w:val="12"/>
                      </w:rPr>
                    </w:pPr>
                    <w:r>
                      <w:rPr>
                        <w:sz w:val="12"/>
                      </w:rPr>
                      <w:t>©</w:t>
                    </w:r>
                    <w:r>
                      <w:rPr>
                        <w:spacing w:val="-2"/>
                        <w:sz w:val="12"/>
                      </w:rPr>
                      <w:t xml:space="preserve"> </w:t>
                    </w:r>
                    <w:r>
                      <w:rPr>
                        <w:sz w:val="12"/>
                      </w:rPr>
                      <w:t>2024</w:t>
                    </w:r>
                    <w:r>
                      <w:rPr>
                        <w:spacing w:val="-2"/>
                        <w:sz w:val="12"/>
                      </w:rPr>
                      <w:t xml:space="preserve"> </w:t>
                    </w:r>
                    <w:r>
                      <w:rPr>
                        <w:sz w:val="12"/>
                      </w:rPr>
                      <w:t>Sallie</w:t>
                    </w:r>
                    <w:r>
                      <w:rPr>
                        <w:spacing w:val="-2"/>
                        <w:sz w:val="12"/>
                      </w:rPr>
                      <w:t xml:space="preserve"> </w:t>
                    </w:r>
                    <w:r>
                      <w:rPr>
                        <w:sz w:val="12"/>
                      </w:rPr>
                      <w:t>Mae</w:t>
                    </w:r>
                    <w:r>
                      <w:rPr>
                        <w:spacing w:val="-1"/>
                        <w:sz w:val="12"/>
                      </w:rPr>
                      <w:t xml:space="preserve"> </w:t>
                    </w:r>
                    <w:r>
                      <w:rPr>
                        <w:sz w:val="12"/>
                      </w:rPr>
                      <w:t>Bank.</w:t>
                    </w:r>
                    <w:r>
                      <w:rPr>
                        <w:spacing w:val="30"/>
                        <w:sz w:val="12"/>
                      </w:rPr>
                      <w:t xml:space="preserve"> </w:t>
                    </w:r>
                    <w:r>
                      <w:rPr>
                        <w:sz w:val="12"/>
                      </w:rPr>
                      <w:t>All</w:t>
                    </w:r>
                    <w:r>
                      <w:rPr>
                        <w:spacing w:val="-3"/>
                        <w:sz w:val="12"/>
                      </w:rPr>
                      <w:t xml:space="preserve"> </w:t>
                    </w:r>
                    <w:r>
                      <w:rPr>
                        <w:sz w:val="12"/>
                      </w:rPr>
                      <w:t>rights</w:t>
                    </w:r>
                    <w:r>
                      <w:rPr>
                        <w:spacing w:val="-3"/>
                        <w:sz w:val="12"/>
                      </w:rPr>
                      <w:t xml:space="preserve"> </w:t>
                    </w:r>
                    <w:r>
                      <w:rPr>
                        <w:spacing w:val="-2"/>
                        <w:sz w:val="12"/>
                      </w:rPr>
                      <w:t>reserved.</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3E1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1808" behindDoc="1" locked="0" layoutInCell="1" allowOverlap="1" wp14:anchorId="2F7BC246" wp14:editId="39D8CBE0">
              <wp:simplePos x="0" y="0"/>
              <wp:positionH relativeFrom="page">
                <wp:posOffset>3812924</wp:posOffset>
              </wp:positionH>
              <wp:positionV relativeFrom="page">
                <wp:posOffset>9538213</wp:posOffset>
              </wp:positionV>
              <wp:extent cx="159385" cy="16700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0E986CFD"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2F7BC246" id="_x0000_t202" coordsize="21600,21600" o:spt="202" path="m,l,21600r21600,l21600,xe">
              <v:stroke joinstyle="miter"/>
              <v:path gradientshapeok="t" o:connecttype="rect"/>
            </v:shapetype>
            <v:shape id="Textbox 354" o:spid="_x0000_s1381" type="#_x0000_t202" style="position:absolute;margin-left:300.25pt;margin-top:751.05pt;width:12.55pt;height:13.15pt;z-index:-214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PLaH9JkB&#10;AAAiAwAADgAAAAAAAAAAAAAAAAAuAgAAZHJzL2Uyb0RvYy54bWxQSwECLQAUAAYACAAAACEAhUsc&#10;geEAAAANAQAADwAAAAAAAAAAAAAAAADzAwAAZHJzL2Rvd25yZXYueG1sUEsFBgAAAAAEAAQA8wAA&#10;AAEFAAAAAA==&#10;" filled="f" stroked="f">
              <v:textbox inset="0,0,0,0">
                <w:txbxContent>
                  <w:p w14:paraId="0E986CFD"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12320" behindDoc="1" locked="0" layoutInCell="1" allowOverlap="1" wp14:anchorId="4D121F0D" wp14:editId="4B3E04EC">
              <wp:simplePos x="0" y="0"/>
              <wp:positionH relativeFrom="page">
                <wp:posOffset>5331967</wp:posOffset>
              </wp:positionH>
              <wp:positionV relativeFrom="page">
                <wp:posOffset>9589751</wp:posOffset>
              </wp:positionV>
              <wp:extent cx="1537970" cy="110489"/>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1157FB17"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4D121F0D" id="Textbox 355" o:spid="_x0000_s1382" type="#_x0000_t202" style="position:absolute;margin-left:419.85pt;margin-top:755.1pt;width:121.1pt;height:8.7pt;z-index:-2140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f5On7JkB&#10;AAAjAwAADgAAAAAAAAAAAAAAAAAuAgAAZHJzL2Uyb0RvYy54bWxQSwECLQAUAAYACAAAACEAMWZm&#10;BOEAAAAOAQAADwAAAAAAAAAAAAAAAADzAwAAZHJzL2Rvd25yZXYueG1sUEsFBgAAAAAEAAQA8wAA&#10;AAEFAAAAAA==&#10;" filled="f" stroked="f">
              <v:textbox inset="0,0,0,0">
                <w:txbxContent>
                  <w:p w14:paraId="1157FB17"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17B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2832" behindDoc="1" locked="0" layoutInCell="1" allowOverlap="1" wp14:anchorId="254FAB5A" wp14:editId="7C6D5875">
              <wp:simplePos x="0" y="0"/>
              <wp:positionH relativeFrom="page">
                <wp:posOffset>3812924</wp:posOffset>
              </wp:positionH>
              <wp:positionV relativeFrom="page">
                <wp:posOffset>9538213</wp:posOffset>
              </wp:positionV>
              <wp:extent cx="159385" cy="16700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B3094F8"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type w14:anchorId="254FAB5A" id="_x0000_t202" coordsize="21600,21600" o:spt="202" path="m,l,21600r21600,l21600,xe">
              <v:stroke joinstyle="miter"/>
              <v:path gradientshapeok="t" o:connecttype="rect"/>
            </v:shapetype>
            <v:shape id="Textbox 356" o:spid="_x0000_s1383" type="#_x0000_t202" style="position:absolute;margin-left:300.25pt;margin-top:751.05pt;width:12.55pt;height:13.15pt;z-index:-214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Va+YMZkB&#10;AAAiAwAADgAAAAAAAAAAAAAAAAAuAgAAZHJzL2Uyb0RvYy54bWxQSwECLQAUAAYACAAAACEAhUsc&#10;geEAAAANAQAADwAAAAAAAAAAAAAAAADzAwAAZHJzL2Rvd25yZXYueG1sUEsFBgAAAAAEAAQA8wAA&#10;AAEFAAAAAA==&#10;" filled="f" stroked="f">
              <v:textbox inset="0,0,0,0">
                <w:txbxContent>
                  <w:p w14:paraId="2B3094F8"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13344" behindDoc="1" locked="0" layoutInCell="1" allowOverlap="1" wp14:anchorId="09E78CA0" wp14:editId="130A7D04">
              <wp:simplePos x="0" y="0"/>
              <wp:positionH relativeFrom="page">
                <wp:posOffset>5331967</wp:posOffset>
              </wp:positionH>
              <wp:positionV relativeFrom="page">
                <wp:posOffset>9589751</wp:posOffset>
              </wp:positionV>
              <wp:extent cx="1537970" cy="110489"/>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18840C89"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09E78CA0" id="Textbox 357" o:spid="_x0000_s1384" type="#_x0000_t202" style="position:absolute;margin-left:419.85pt;margin-top:755.1pt;width:121.1pt;height:8.7pt;z-index:-214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" filled="f" stroked="f">
              <v:textbox inset="0,0,0,0">
                <w:txbxContent>
                  <w:p w14:paraId="18840C89"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9AD6"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4880" behindDoc="1" locked="0" layoutInCell="1" allowOverlap="1" wp14:anchorId="58BA884B" wp14:editId="070B7E7D">
              <wp:simplePos x="0" y="0"/>
              <wp:positionH relativeFrom="page">
                <wp:posOffset>3812924</wp:posOffset>
              </wp:positionH>
              <wp:positionV relativeFrom="page">
                <wp:posOffset>9538213</wp:posOffset>
              </wp:positionV>
              <wp:extent cx="159385" cy="16700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9E0C19C"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58BA884B" id="_x0000_t202" coordsize="21600,21600" o:spt="202" path="m,l,21600r21600,l21600,xe">
              <v:stroke joinstyle="miter"/>
              <v:path gradientshapeok="t" o:connecttype="rect"/>
            </v:shapetype>
            <v:shape id="Textbox 379" o:spid="_x0000_s1385" type="#_x0000_t202" style="position:absolute;margin-left:300.25pt;margin-top:751.05pt;width:12.55pt;height:13.15pt;z-index:-214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" filled="f" stroked="f">
              <v:textbox inset="0,0,0,0">
                <w:txbxContent>
                  <w:p w14:paraId="19E0C19C"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15392" behindDoc="1" locked="0" layoutInCell="1" allowOverlap="1" wp14:anchorId="5F0041B2" wp14:editId="27E54406">
              <wp:simplePos x="0" y="0"/>
              <wp:positionH relativeFrom="page">
                <wp:posOffset>5331967</wp:posOffset>
              </wp:positionH>
              <wp:positionV relativeFrom="page">
                <wp:posOffset>9589751</wp:posOffset>
              </wp:positionV>
              <wp:extent cx="1537970" cy="110489"/>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138FD428"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5F0041B2" id="Textbox 380" o:spid="_x0000_s1386" type="#_x0000_t202" style="position:absolute;margin-left:419.85pt;margin-top:755.1pt;width:121.1pt;height:8.7pt;z-index:-214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" filled="f" stroked="f">
              <v:textbox inset="0,0,0,0">
                <w:txbxContent>
                  <w:p w14:paraId="138FD428"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6B9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5904" behindDoc="1" locked="0" layoutInCell="1" allowOverlap="1" wp14:anchorId="216F6569" wp14:editId="49922EB5">
              <wp:simplePos x="0" y="0"/>
              <wp:positionH relativeFrom="page">
                <wp:posOffset>3812924</wp:posOffset>
              </wp:positionH>
              <wp:positionV relativeFrom="page">
                <wp:posOffset>9538213</wp:posOffset>
              </wp:positionV>
              <wp:extent cx="159385" cy="16700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15E7DBF"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216F6569" id="_x0000_t202" coordsize="21600,21600" o:spt="202" path="m,l,21600r21600,l21600,xe">
              <v:stroke joinstyle="miter"/>
              <v:path gradientshapeok="t" o:connecttype="rect"/>
            </v:shapetype>
            <v:shape id="Textbox 381" o:spid="_x0000_s1387" type="#_x0000_t202" style="position:absolute;margin-left:300.25pt;margin-top:751.05pt;width:12.55pt;height:13.15pt;z-index:-214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b28nNZkB&#10;AAAiAwAADgAAAAAAAAAAAAAAAAAuAgAAZHJzL2Uyb0RvYy54bWxQSwECLQAUAAYACAAAACEAhUsc&#10;geEAAAANAQAADwAAAAAAAAAAAAAAAADzAwAAZHJzL2Rvd25yZXYueG1sUEsFBgAAAAAEAAQA8wAA&#10;AAEFAAAAAA==&#10;" filled="f" stroked="f">
              <v:textbox inset="0,0,0,0">
                <w:txbxContent>
                  <w:p w14:paraId="715E7DBF"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16416" behindDoc="1" locked="0" layoutInCell="1" allowOverlap="1" wp14:anchorId="0816AD20" wp14:editId="68FC5028">
              <wp:simplePos x="0" y="0"/>
              <wp:positionH relativeFrom="page">
                <wp:posOffset>5331967</wp:posOffset>
              </wp:positionH>
              <wp:positionV relativeFrom="page">
                <wp:posOffset>9589751</wp:posOffset>
              </wp:positionV>
              <wp:extent cx="1537970" cy="110489"/>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2CA099D9"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0816AD20" id="Textbox 382" o:spid="_x0000_s1388" type="#_x0000_t202" style="position:absolute;margin-left:419.85pt;margin-top:755.1pt;width:121.1pt;height:8.7pt;z-index:-214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LEoHLZkB&#10;AAAjAwAADgAAAAAAAAAAAAAAAAAuAgAAZHJzL2Uyb0RvYy54bWxQSwECLQAUAAYACAAAACEAMWZm&#10;BOEAAAAOAQAADwAAAAAAAAAAAAAAAADzAwAAZHJzL2Rvd25yZXYueG1sUEsFBgAAAAAEAAQA8wAA&#10;AAEFAAAAAA==&#10;" filled="f" stroked="f">
              <v:textbox inset="0,0,0,0">
                <w:txbxContent>
                  <w:p w14:paraId="2CA099D9"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B5F7" w14:textId="77777777" w:rsidR="005C2A41" w:rsidRDefault="005C2A41">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B6DA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7440" behindDoc="1" locked="0" layoutInCell="1" allowOverlap="1" wp14:anchorId="7FC40E9C" wp14:editId="1F7184D0">
              <wp:simplePos x="0" y="0"/>
              <wp:positionH relativeFrom="page">
                <wp:posOffset>3812924</wp:posOffset>
              </wp:positionH>
              <wp:positionV relativeFrom="page">
                <wp:posOffset>9538213</wp:posOffset>
              </wp:positionV>
              <wp:extent cx="159385" cy="16700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444B176"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wps:txbx>
                    <wps:bodyPr wrap="square" lIns="0" tIns="0" rIns="0" bIns="0" rtlCol="0">
                      <a:noAutofit/>
                    </wps:bodyPr>
                  </wps:wsp>
                </a:graphicData>
              </a:graphic>
            </wp:anchor>
          </w:drawing>
        </mc:Choice>
        <mc:Fallback>
          <w:pict>
            <v:shapetype w14:anchorId="7FC40E9C" id="_x0000_t202" coordsize="21600,21600" o:spt="202" path="m,l,21600r21600,l21600,xe">
              <v:stroke joinstyle="miter"/>
              <v:path gradientshapeok="t" o:connecttype="rect"/>
            </v:shapetype>
            <v:shape id="Textbox 444" o:spid="_x0000_s1389" type="#_x0000_t202" style="position:absolute;margin-left:300.25pt;margin-top:751.05pt;width:12.55pt;height:13.15pt;z-index:-213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vLi8y5kB&#10;AAAiAwAADgAAAAAAAAAAAAAAAAAuAgAAZHJzL2Uyb0RvYy54bWxQSwECLQAUAAYACAAAACEAhUsc&#10;geEAAAANAQAADwAAAAAAAAAAAAAAAADzAwAAZHJzL2Rvd25yZXYueG1sUEsFBgAAAAAEAAQA8wAA&#10;AAEFAAAAAA==&#10;" filled="f" stroked="f">
              <v:textbox inset="0,0,0,0">
                <w:txbxContent>
                  <w:p w14:paraId="7444B176"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8</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17952" behindDoc="1" locked="0" layoutInCell="1" allowOverlap="1" wp14:anchorId="6100E911" wp14:editId="7AFA1248">
              <wp:simplePos x="0" y="0"/>
              <wp:positionH relativeFrom="page">
                <wp:posOffset>5331967</wp:posOffset>
              </wp:positionH>
              <wp:positionV relativeFrom="page">
                <wp:posOffset>9589751</wp:posOffset>
              </wp:positionV>
              <wp:extent cx="1537970" cy="110489"/>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11807F16"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6100E911" id="Textbox 445" o:spid="_x0000_s1390" type="#_x0000_t202" style="position:absolute;margin-left:419.85pt;margin-top:755.1pt;width:121.1pt;height:8.7pt;z-index:-2139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52c05kB&#10;AAAjAwAADgAAAAAAAAAAAAAAAAAuAgAAZHJzL2Uyb0RvYy54bWxQSwECLQAUAAYACAAAACEAMWZm&#10;BOEAAAAOAQAADwAAAAAAAAAAAAAAAADzAwAAZHJzL2Rvd25yZXYueG1sUEsFBgAAAAAEAAQA8wAA&#10;AAEFAAAAAA==&#10;" filled="f" stroked="f">
              <v:textbox inset="0,0,0,0">
                <w:txbxContent>
                  <w:p w14:paraId="11807F16"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07C2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8464" behindDoc="1" locked="0" layoutInCell="1" allowOverlap="1" wp14:anchorId="669C3D94" wp14:editId="12F3467D">
              <wp:simplePos x="0" y="0"/>
              <wp:positionH relativeFrom="page">
                <wp:posOffset>3812924</wp:posOffset>
              </wp:positionH>
              <wp:positionV relativeFrom="page">
                <wp:posOffset>9538213</wp:posOffset>
              </wp:positionV>
              <wp:extent cx="159385" cy="16700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E6630A3"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w14:anchorId="669C3D94" id="_x0000_t202" coordsize="21600,21600" o:spt="202" path="m,l,21600r21600,l21600,xe">
              <v:stroke joinstyle="miter"/>
              <v:path gradientshapeok="t" o:connecttype="rect"/>
            </v:shapetype>
            <v:shape id="Textbox 446" o:spid="_x0000_s1391" type="#_x0000_t202" style="position:absolute;margin-left:300.25pt;margin-top:751.05pt;width:12.55pt;height:13.15pt;z-index:-213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MgjlKJkB&#10;AAAiAwAADgAAAAAAAAAAAAAAAAAuAgAAZHJzL2Uyb0RvYy54bWxQSwECLQAUAAYACAAAACEAhUsc&#10;geEAAAANAQAADwAAAAAAAAAAAAAAAADzAwAAZHJzL2Rvd25yZXYueG1sUEsFBgAAAAAEAAQA8wAA&#10;AAEFAAAAAA==&#10;" filled="f" stroked="f">
              <v:textbox inset="0,0,0,0">
                <w:txbxContent>
                  <w:p w14:paraId="2E6630A3"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18976" behindDoc="1" locked="0" layoutInCell="1" allowOverlap="1" wp14:anchorId="19E3D638" wp14:editId="549DEDA5">
              <wp:simplePos x="0" y="0"/>
              <wp:positionH relativeFrom="page">
                <wp:posOffset>5331967</wp:posOffset>
              </wp:positionH>
              <wp:positionV relativeFrom="page">
                <wp:posOffset>9589751</wp:posOffset>
              </wp:positionV>
              <wp:extent cx="1537970" cy="110489"/>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2B267B6E"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19E3D638" id="Textbox 447" o:spid="_x0000_s1392" type="#_x0000_t202" style="position:absolute;margin-left:419.85pt;margin-top:755.1pt;width:121.1pt;height:8.7pt;z-index:-213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" filled="f" stroked="f">
              <v:textbox inset="0,0,0,0">
                <w:txbxContent>
                  <w:p w14:paraId="2B267B6E"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21F7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0000" behindDoc="1" locked="0" layoutInCell="1" allowOverlap="1" wp14:anchorId="7930192E" wp14:editId="4542E47C">
              <wp:simplePos x="0" y="0"/>
              <wp:positionH relativeFrom="page">
                <wp:posOffset>4006167</wp:posOffset>
              </wp:positionH>
              <wp:positionV relativeFrom="page">
                <wp:posOffset>9300469</wp:posOffset>
              </wp:positionV>
              <wp:extent cx="229870" cy="16700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5BFBBAB9"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7930192E" id="_x0000_t202" coordsize="21600,21600" o:spt="202" path="m,l,21600r21600,l21600,xe">
              <v:stroke joinstyle="miter"/>
              <v:path gradientshapeok="t" o:connecttype="rect"/>
            </v:shapetype>
            <v:shape id="Textbox 481" o:spid="_x0000_s1393" type="#_x0000_t202" style="position:absolute;margin-left:315.45pt;margin-top:732.3pt;width:18.1pt;height:13.15pt;z-index:-2139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" filled="f" stroked="f">
              <v:textbox inset="0,0,0,0">
                <w:txbxContent>
                  <w:p w14:paraId="5BFBBAB9"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0512" behindDoc="1" locked="0" layoutInCell="1" allowOverlap="1" wp14:anchorId="32443CBE" wp14:editId="7EDB1ABD">
              <wp:simplePos x="0" y="0"/>
              <wp:positionH relativeFrom="page">
                <wp:posOffset>5101844</wp:posOffset>
              </wp:positionH>
              <wp:positionV relativeFrom="page">
                <wp:posOffset>9352007</wp:posOffset>
              </wp:positionV>
              <wp:extent cx="1537970" cy="110489"/>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59C81EA9"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32443CBE" id="Textbox 482" o:spid="_x0000_s1394" type="#_x0000_t202" style="position:absolute;margin-left:401.7pt;margin-top:736.4pt;width:121.1pt;height:8.7pt;z-index:-213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" filled="f" stroked="f">
              <v:textbox inset="0,0,0,0">
                <w:txbxContent>
                  <w:p w14:paraId="59C81EA9"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F943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1024" behindDoc="1" locked="0" layoutInCell="1" allowOverlap="1" wp14:anchorId="369DBD12" wp14:editId="5C6B317B">
              <wp:simplePos x="0" y="0"/>
              <wp:positionH relativeFrom="page">
                <wp:posOffset>4031567</wp:posOffset>
              </wp:positionH>
              <wp:positionV relativeFrom="page">
                <wp:posOffset>9300469</wp:posOffset>
              </wp:positionV>
              <wp:extent cx="166370" cy="16700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459380AB" w14:textId="77777777" w:rsidR="005C2A41" w:rsidRDefault="00863C9F">
                          <w:pPr>
                            <w:spacing w:before="12"/>
                            <w:ind w:left="20"/>
                            <w:rPr>
                              <w:sz w:val="20"/>
                            </w:rPr>
                          </w:pPr>
                          <w:r>
                            <w:rPr>
                              <w:spacing w:val="-5"/>
                              <w:sz w:val="20"/>
                            </w:rPr>
                            <w:t>11</w:t>
                          </w:r>
                        </w:p>
                      </w:txbxContent>
                    </wps:txbx>
                    <wps:bodyPr wrap="square" lIns="0" tIns="0" rIns="0" bIns="0" rtlCol="0">
                      <a:noAutofit/>
                    </wps:bodyPr>
                  </wps:wsp>
                </a:graphicData>
              </a:graphic>
            </wp:anchor>
          </w:drawing>
        </mc:Choice>
        <mc:Fallback>
          <w:pict>
            <v:shapetype w14:anchorId="369DBD12" id="_x0000_t202" coordsize="21600,21600" o:spt="202" path="m,l,21600r21600,l21600,xe">
              <v:stroke joinstyle="miter"/>
              <v:path gradientshapeok="t" o:connecttype="rect"/>
            </v:shapetype>
            <v:shape id="Textbox 483" o:spid="_x0000_s1395" type="#_x0000_t202" style="position:absolute;margin-left:317.45pt;margin-top:732.3pt;width:13.1pt;height:13.15pt;z-index:-213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" filled="f" stroked="f">
              <v:textbox inset="0,0,0,0">
                <w:txbxContent>
                  <w:p w14:paraId="459380AB" w14:textId="77777777" w:rsidR="005C2A41" w:rsidRDefault="00863C9F">
                    <w:pPr>
                      <w:spacing w:before="12"/>
                      <w:ind w:left="20"/>
                      <w:rPr>
                        <w:sz w:val="20"/>
                      </w:rPr>
                    </w:pPr>
                    <w:r>
                      <w:rPr>
                        <w:spacing w:val="-5"/>
                        <w:sz w:val="20"/>
                      </w:rPr>
                      <w:t>11</w:t>
                    </w:r>
                  </w:p>
                </w:txbxContent>
              </v:textbox>
              <w10:wrap anchorx="page" anchory="page"/>
            </v:shape>
          </w:pict>
        </mc:Fallback>
      </mc:AlternateContent>
    </w:r>
    <w:r>
      <w:rPr>
        <w:noProof/>
        <w:sz w:val="20"/>
      </w:rPr>
      <mc:AlternateContent>
        <mc:Choice Requires="wps">
          <w:drawing>
            <wp:anchor distT="0" distB="0" distL="0" distR="0" simplePos="0" relativeHeight="481921536" behindDoc="1" locked="0" layoutInCell="1" allowOverlap="1" wp14:anchorId="175622A3" wp14:editId="5E7B90B8">
              <wp:simplePos x="0" y="0"/>
              <wp:positionH relativeFrom="page">
                <wp:posOffset>5101844</wp:posOffset>
              </wp:positionH>
              <wp:positionV relativeFrom="page">
                <wp:posOffset>9352007</wp:posOffset>
              </wp:positionV>
              <wp:extent cx="1537970" cy="110489"/>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36318FDD"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175622A3" id="Textbox 484" o:spid="_x0000_s1396" type="#_x0000_t202" style="position:absolute;margin-left:401.7pt;margin-top:736.4pt;width:121.1pt;height:8.7pt;z-index:-2139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" filled="f" stroked="f">
              <v:textbox inset="0,0,0,0">
                <w:txbxContent>
                  <w:p w14:paraId="36318FDD"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33E0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2560" behindDoc="1" locked="0" layoutInCell="1" allowOverlap="1" wp14:anchorId="5BF804AB" wp14:editId="54D806AF">
              <wp:simplePos x="0" y="0"/>
              <wp:positionH relativeFrom="page">
                <wp:posOffset>4006167</wp:posOffset>
              </wp:positionH>
              <wp:positionV relativeFrom="page">
                <wp:posOffset>9300469</wp:posOffset>
              </wp:positionV>
              <wp:extent cx="229870" cy="16700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23642D0A"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w14:anchorId="5BF804AB" id="_x0000_t202" coordsize="21600,21600" o:spt="202" path="m,l,21600r21600,l21600,xe">
              <v:stroke joinstyle="miter"/>
              <v:path gradientshapeok="t" o:connecttype="rect"/>
            </v:shapetype>
            <v:shape id="Textbox 502" o:spid="_x0000_s1397" type="#_x0000_t202" style="position:absolute;margin-left:315.45pt;margin-top:732.3pt;width:18.1pt;height:13.15pt;z-index:-2139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" filled="f" stroked="f">
              <v:textbox inset="0,0,0,0">
                <w:txbxContent>
                  <w:p w14:paraId="23642D0A"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3072" behindDoc="1" locked="0" layoutInCell="1" allowOverlap="1" wp14:anchorId="7E855D5C" wp14:editId="5D5B80F1">
              <wp:simplePos x="0" y="0"/>
              <wp:positionH relativeFrom="page">
                <wp:posOffset>5101844</wp:posOffset>
              </wp:positionH>
              <wp:positionV relativeFrom="page">
                <wp:posOffset>9352007</wp:posOffset>
              </wp:positionV>
              <wp:extent cx="1537970" cy="110489"/>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5E77CB26"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E855D5C" id="Textbox 503" o:spid="_x0000_s1398" type="#_x0000_t202" style="position:absolute;margin-left:401.7pt;margin-top:736.4pt;width:121.1pt;height:8.7pt;z-index:-2139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" filled="f" stroked="f">
              <v:textbox inset="0,0,0,0">
                <w:txbxContent>
                  <w:p w14:paraId="5E77CB26"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CB1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4608" behindDoc="1" locked="0" layoutInCell="1" allowOverlap="1" wp14:anchorId="1A6E7465" wp14:editId="1A740E2D">
              <wp:simplePos x="0" y="0"/>
              <wp:positionH relativeFrom="page">
                <wp:posOffset>3812924</wp:posOffset>
              </wp:positionH>
              <wp:positionV relativeFrom="page">
                <wp:posOffset>9538213</wp:posOffset>
              </wp:positionV>
              <wp:extent cx="159385" cy="16700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54A46366"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1A6E7465" id="_x0000_t202" coordsize="21600,21600" o:spt="202" path="m,l,21600r21600,l21600,xe">
              <v:stroke joinstyle="miter"/>
              <v:path gradientshapeok="t" o:connecttype="rect"/>
            </v:shapetype>
            <v:shape id="Textbox 510" o:spid="_x0000_s1399" type="#_x0000_t202" style="position:absolute;margin-left:300.25pt;margin-top:751.05pt;width:12.55pt;height:13.15pt;z-index:-213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V8B1I5kB&#10;AAAiAwAADgAAAAAAAAAAAAAAAAAuAgAAZHJzL2Uyb0RvYy54bWxQSwECLQAUAAYACAAAACEAhUsc&#10;geEAAAANAQAADwAAAAAAAAAAAAAAAADzAwAAZHJzL2Rvd25yZXYueG1sUEsFBgAAAAAEAAQA8wAA&#10;AAEFAAAAAA==&#10;" filled="f" stroked="f">
              <v:textbox inset="0,0,0,0">
                <w:txbxContent>
                  <w:p w14:paraId="54A46366"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5120" behindDoc="1" locked="0" layoutInCell="1" allowOverlap="1" wp14:anchorId="715092C3" wp14:editId="3B1B2871">
              <wp:simplePos x="0" y="0"/>
              <wp:positionH relativeFrom="page">
                <wp:posOffset>5331967</wp:posOffset>
              </wp:positionH>
              <wp:positionV relativeFrom="page">
                <wp:posOffset>9589751</wp:posOffset>
              </wp:positionV>
              <wp:extent cx="1537970" cy="110489"/>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51C72A6A"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15092C3" id="Textbox 511" o:spid="_x0000_s1400" type="#_x0000_t202" style="position:absolute;margin-left:419.85pt;margin-top:755.1pt;width:121.1pt;height:8.7pt;z-index:-213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FOVVO5kB&#10;AAAjAwAADgAAAAAAAAAAAAAAAAAuAgAAZHJzL2Uyb0RvYy54bWxQSwECLQAUAAYACAAAACEAMWZm&#10;BOEAAAAOAQAADwAAAAAAAAAAAAAAAADzAwAAZHJzL2Rvd25yZXYueG1sUEsFBgAAAAAEAAQA8wAA&#10;AAEFAAAAAA==&#10;" filled="f" stroked="f">
              <v:textbox inset="0,0,0,0">
                <w:txbxContent>
                  <w:p w14:paraId="51C72A6A"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526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3584" behindDoc="1" locked="0" layoutInCell="1" allowOverlap="1" wp14:anchorId="1BEB5C95" wp14:editId="2F4B7854">
              <wp:simplePos x="0" y="0"/>
              <wp:positionH relativeFrom="page">
                <wp:posOffset>3812924</wp:posOffset>
              </wp:positionH>
              <wp:positionV relativeFrom="page">
                <wp:posOffset>9538213</wp:posOffset>
              </wp:positionV>
              <wp:extent cx="159385" cy="16700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480BF897"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1BEB5C95" id="_x0000_t202" coordsize="21600,21600" o:spt="202" path="m,l,21600r21600,l21600,xe">
              <v:stroke joinstyle="miter"/>
              <v:path gradientshapeok="t" o:connecttype="rect"/>
            </v:shapetype>
            <v:shape id="Textbox 508" o:spid="_x0000_s1401" type="#_x0000_t202" style="position:absolute;margin-left:300.25pt;margin-top:751.05pt;width:12.55pt;height:13.15pt;z-index:-2139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2XAswJkB&#10;AAAiAwAADgAAAAAAAAAAAAAAAAAuAgAAZHJzL2Uyb0RvYy54bWxQSwECLQAUAAYACAAAACEAhUsc&#10;geEAAAANAQAADwAAAAAAAAAAAAAAAADzAwAAZHJzL2Rvd25yZXYueG1sUEsFBgAAAAAEAAQA8wAA&#10;AAEFAAAAAA==&#10;" filled="f" stroked="f">
              <v:textbox inset="0,0,0,0">
                <w:txbxContent>
                  <w:p w14:paraId="480BF897"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4096" behindDoc="1" locked="0" layoutInCell="1" allowOverlap="1" wp14:anchorId="7D53EAD4" wp14:editId="1764CFB0">
              <wp:simplePos x="0" y="0"/>
              <wp:positionH relativeFrom="page">
                <wp:posOffset>5331967</wp:posOffset>
              </wp:positionH>
              <wp:positionV relativeFrom="page">
                <wp:posOffset>9589751</wp:posOffset>
              </wp:positionV>
              <wp:extent cx="1537970" cy="110489"/>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2A540BF5"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D53EAD4" id="Textbox 509" o:spid="_x0000_s1402" type="#_x0000_t202" style="position:absolute;margin-left:419.85pt;margin-top:755.1pt;width:121.1pt;height:8.7pt;z-index:-213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" filled="f" stroked="f">
              <v:textbox inset="0,0,0,0">
                <w:txbxContent>
                  <w:p w14:paraId="2A540BF5"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107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6656" behindDoc="1" locked="0" layoutInCell="1" allowOverlap="1" wp14:anchorId="11805268" wp14:editId="02E60D7E">
              <wp:simplePos x="0" y="0"/>
              <wp:positionH relativeFrom="page">
                <wp:posOffset>3812924</wp:posOffset>
              </wp:positionH>
              <wp:positionV relativeFrom="page">
                <wp:posOffset>9538213</wp:posOffset>
              </wp:positionV>
              <wp:extent cx="159385" cy="167005"/>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39D1F7F0"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11805268" id="_x0000_t202" coordsize="21600,21600" o:spt="202" path="m,l,21600r21600,l21600,xe">
              <v:stroke joinstyle="miter"/>
              <v:path gradientshapeok="t" o:connecttype="rect"/>
            </v:shapetype>
            <v:shape id="Textbox 538" o:spid="_x0000_s1403" type="#_x0000_t202" style="position:absolute;margin-left:300.25pt;margin-top:751.05pt;width:12.55pt;height:13.15pt;z-index:-213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sGkzBZkB&#10;AAAiAwAADgAAAAAAAAAAAAAAAAAuAgAAZHJzL2Uyb0RvYy54bWxQSwECLQAUAAYACAAAACEAhUsc&#10;geEAAAANAQAADwAAAAAAAAAAAAAAAADzAwAAZHJzL2Rvd25yZXYueG1sUEsFBgAAAAAEAAQA8wAA&#10;AAEFAAAAAA==&#10;" filled="f" stroked="f">
              <v:textbox inset="0,0,0,0">
                <w:txbxContent>
                  <w:p w14:paraId="39D1F7F0"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7168" behindDoc="1" locked="0" layoutInCell="1" allowOverlap="1" wp14:anchorId="4EA0469B" wp14:editId="75C18C1D">
              <wp:simplePos x="0" y="0"/>
              <wp:positionH relativeFrom="page">
                <wp:posOffset>5331967</wp:posOffset>
              </wp:positionH>
              <wp:positionV relativeFrom="page">
                <wp:posOffset>9589751</wp:posOffset>
              </wp:positionV>
              <wp:extent cx="1537970" cy="110489"/>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69796314"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4EA0469B" id="Textbox 539" o:spid="_x0000_s1404" type="#_x0000_t202" style="position:absolute;margin-left:419.85pt;margin-top:755.1pt;width:121.1pt;height:8.7pt;z-index:-213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" filled="f" stroked="f">
              <v:textbox inset="0,0,0,0">
                <w:txbxContent>
                  <w:p w14:paraId="69796314"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4E5D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5632" behindDoc="1" locked="0" layoutInCell="1" allowOverlap="1" wp14:anchorId="1D292348" wp14:editId="4E3B469D">
              <wp:simplePos x="0" y="0"/>
              <wp:positionH relativeFrom="page">
                <wp:posOffset>3812924</wp:posOffset>
              </wp:positionH>
              <wp:positionV relativeFrom="page">
                <wp:posOffset>9538213</wp:posOffset>
              </wp:positionV>
              <wp:extent cx="159385" cy="16700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4CC63A29"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type w14:anchorId="1D292348" id="_x0000_t202" coordsize="21600,21600" o:spt="202" path="m,l,21600r21600,l21600,xe">
              <v:stroke joinstyle="miter"/>
              <v:path gradientshapeok="t" o:connecttype="rect"/>
            </v:shapetype>
            <v:shape id="Textbox 536" o:spid="_x0000_s1405" type="#_x0000_t202" style="position:absolute;margin-left:300.25pt;margin-top:751.05pt;width:12.55pt;height:13.15pt;z-index:-213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" filled="f" stroked="f">
              <v:textbox inset="0,0,0,0">
                <w:txbxContent>
                  <w:p w14:paraId="4CC63A29"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6144" behindDoc="1" locked="0" layoutInCell="1" allowOverlap="1" wp14:anchorId="5310DD7C" wp14:editId="490DBFD4">
              <wp:simplePos x="0" y="0"/>
              <wp:positionH relativeFrom="page">
                <wp:posOffset>5331967</wp:posOffset>
              </wp:positionH>
              <wp:positionV relativeFrom="page">
                <wp:posOffset>9589751</wp:posOffset>
              </wp:positionV>
              <wp:extent cx="1537970" cy="110489"/>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29B74848"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5310DD7C" id="Textbox 537" o:spid="_x0000_s1406" type="#_x0000_t202" style="position:absolute;margin-left:419.85pt;margin-top:755.1pt;width:121.1pt;height:8.7pt;z-index:-213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" filled="f" stroked="f">
              <v:textbox inset="0,0,0,0">
                <w:txbxContent>
                  <w:p w14:paraId="29B74848"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5CD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9728" behindDoc="1" locked="0" layoutInCell="1" allowOverlap="1" wp14:anchorId="2BBB9A3E" wp14:editId="5718FDC9">
              <wp:simplePos x="0" y="0"/>
              <wp:positionH relativeFrom="page">
                <wp:posOffset>3812924</wp:posOffset>
              </wp:positionH>
              <wp:positionV relativeFrom="page">
                <wp:posOffset>9538213</wp:posOffset>
              </wp:positionV>
              <wp:extent cx="159385" cy="16700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050D5F5C"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type w14:anchorId="2BBB9A3E" id="_x0000_t202" coordsize="21600,21600" o:spt="202" path="m,l,21600r21600,l21600,xe">
              <v:stroke joinstyle="miter"/>
              <v:path gradientshapeok="t" o:connecttype="rect"/>
            </v:shapetype>
            <v:shape id="Textbox 566" o:spid="_x0000_s1407" type="#_x0000_t202" style="position:absolute;margin-left:300.25pt;margin-top:751.05pt;width:12.55pt;height:13.15pt;z-index:-213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RVmQEAACM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l3fXtkjNFpfnNh6paZr/F5XKImL5qcCwn&#10;DY80rkJA7h8xHVtPLROX4/OZSBo3I7MtIVeLDJvPNtAeSMxA82w4/trJqDnrv3kyLA//lMRTsjkl&#10;MfWfoXyRrMnDx10CYwuFC+5EgSZRREy/Jo/6z33puvzt9W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ryvUVZkB&#10;AAAjAwAADgAAAAAAAAAAAAAAAAAuAgAAZHJzL2Uyb0RvYy54bWxQSwECLQAUAAYACAAAACEAhUsc&#10;geEAAAANAQAADwAAAAAAAAAAAAAAAADzAwAAZHJzL2Rvd25yZXYueG1sUEsFBgAAAAAEAAQA8wAA&#10;AAEFAAAAAA==&#10;" filled="f" stroked="f">
              <v:textbox inset="0,0,0,0">
                <w:txbxContent>
                  <w:p w14:paraId="050D5F5C"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30240" behindDoc="1" locked="0" layoutInCell="1" allowOverlap="1" wp14:anchorId="74CCE9DF" wp14:editId="743518C1">
              <wp:simplePos x="0" y="0"/>
              <wp:positionH relativeFrom="page">
                <wp:posOffset>5331967</wp:posOffset>
              </wp:positionH>
              <wp:positionV relativeFrom="page">
                <wp:posOffset>9589751</wp:posOffset>
              </wp:positionV>
              <wp:extent cx="1537970" cy="110489"/>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1826DFC2"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4CCE9DF" id="Textbox 567" o:spid="_x0000_s1408" type="#_x0000_t202" style="position:absolute;margin-left:419.85pt;margin-top:755.1pt;width:121.1pt;height:8.7pt;z-index:-213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DLt8I5kB&#10;AAAkAwAADgAAAAAAAAAAAAAAAAAuAgAAZHJzL2Uyb0RvYy54bWxQSwECLQAUAAYACAAAACEAMWZm&#10;BOEAAAAOAQAADwAAAAAAAAAAAAAAAADzAwAAZHJzL2Rvd25yZXYueG1sUEsFBgAAAAAEAAQA8wAA&#10;AAEFAAAAAA==&#10;" filled="f" stroked="f">
              <v:textbox inset="0,0,0,0">
                <w:txbxContent>
                  <w:p w14:paraId="1826DFC2"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C2D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80576" behindDoc="1" locked="0" layoutInCell="1" allowOverlap="1" wp14:anchorId="6D757C8F" wp14:editId="4F38761B">
              <wp:simplePos x="0" y="0"/>
              <wp:positionH relativeFrom="page">
                <wp:posOffset>741982</wp:posOffset>
              </wp:positionH>
              <wp:positionV relativeFrom="page">
                <wp:posOffset>9461288</wp:posOffset>
              </wp:positionV>
              <wp:extent cx="727075" cy="1308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130810"/>
                      </a:xfrm>
                      <a:prstGeom prst="rect">
                        <a:avLst/>
                      </a:prstGeom>
                    </wps:spPr>
                    <wps:txbx>
                      <w:txbxContent>
                        <w:p w14:paraId="247D3917" w14:textId="77777777" w:rsidR="005C2A41" w:rsidRDefault="00863C9F">
                          <w:pPr>
                            <w:spacing w:before="13"/>
                            <w:ind w:left="20"/>
                            <w:rPr>
                              <w:sz w:val="15"/>
                            </w:rPr>
                          </w:pPr>
                          <w:r>
                            <w:rPr>
                              <w:spacing w:val="-5"/>
                              <w:sz w:val="15"/>
                            </w:rPr>
                            <w:t>LPXSPP2309v01</w:t>
                          </w:r>
                        </w:p>
                      </w:txbxContent>
                    </wps:txbx>
                    <wps:bodyPr wrap="square" lIns="0" tIns="0" rIns="0" bIns="0" rtlCol="0">
                      <a:noAutofit/>
                    </wps:bodyPr>
                  </wps:wsp>
                </a:graphicData>
              </a:graphic>
            </wp:anchor>
          </w:drawing>
        </mc:Choice>
        <mc:Fallback>
          <w:pict>
            <v:shapetype w14:anchorId="6D757C8F" id="_x0000_t202" coordsize="21600,21600" o:spt="202" path="m,l,21600r21600,l21600,xe">
              <v:stroke joinstyle="miter"/>
              <v:path gradientshapeok="t" o:connecttype="rect"/>
            </v:shapetype>
            <v:shape id="Textbox 70" o:spid="_x0000_s1319" type="#_x0000_t202" style="position:absolute;margin-left:58.4pt;margin-top:745pt;width:57.25pt;height:10.3pt;z-index:-214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" filled="f" stroked="f">
              <v:textbox inset="0,0,0,0">
                <w:txbxContent>
                  <w:p w14:paraId="247D3917" w14:textId="77777777" w:rsidR="005C2A41" w:rsidRDefault="00863C9F">
                    <w:pPr>
                      <w:spacing w:before="13"/>
                      <w:ind w:left="20"/>
                      <w:rPr>
                        <w:sz w:val="15"/>
                      </w:rPr>
                    </w:pPr>
                    <w:r>
                      <w:rPr>
                        <w:spacing w:val="-5"/>
                        <w:sz w:val="15"/>
                      </w:rPr>
                      <w:t>LPXSPP2309v01</w:t>
                    </w:r>
                  </w:p>
                </w:txbxContent>
              </v:textbox>
              <w10:wrap anchorx="page" anchory="page"/>
            </v:shape>
          </w:pict>
        </mc:Fallback>
      </mc:AlternateContent>
    </w:r>
    <w:r>
      <w:rPr>
        <w:noProof/>
        <w:sz w:val="20"/>
      </w:rPr>
      <mc:AlternateContent>
        <mc:Choice Requires="wps">
          <w:drawing>
            <wp:anchor distT="0" distB="0" distL="0" distR="0" simplePos="0" relativeHeight="481881088" behindDoc="1" locked="0" layoutInCell="1" allowOverlap="1" wp14:anchorId="4417C2E6" wp14:editId="5E9CCA45">
              <wp:simplePos x="0" y="0"/>
              <wp:positionH relativeFrom="page">
                <wp:posOffset>3170636</wp:posOffset>
              </wp:positionH>
              <wp:positionV relativeFrom="page">
                <wp:posOffset>9461288</wp:posOffset>
              </wp:positionV>
              <wp:extent cx="1435735" cy="1308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79C602D1"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115823112­01</w:t>
                          </w:r>
                        </w:p>
                      </w:txbxContent>
                    </wps:txbx>
                    <wps:bodyPr wrap="square" lIns="0" tIns="0" rIns="0" bIns="0" rtlCol="0">
                      <a:noAutofit/>
                    </wps:bodyPr>
                  </wps:wsp>
                </a:graphicData>
              </a:graphic>
            </wp:anchor>
          </w:drawing>
        </mc:Choice>
        <mc:Fallback>
          <w:pict>
            <v:shape w14:anchorId="4417C2E6" id="Textbox 71" o:spid="_x0000_s1320" type="#_x0000_t202" style="position:absolute;margin-left:249.65pt;margin-top:745pt;width:113.05pt;height:10.3pt;z-index:-214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" filled="f" stroked="f">
              <v:textbox inset="0,0,0,0">
                <w:txbxContent>
                  <w:p w14:paraId="79C602D1"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115823112­01</w:t>
                    </w:r>
                  </w:p>
                </w:txbxContent>
              </v:textbox>
              <w10:wrap anchorx="page" anchory="page"/>
            </v:shape>
          </w:pict>
        </mc:Fallback>
      </mc:AlternateContent>
    </w:r>
    <w:r>
      <w:rPr>
        <w:noProof/>
        <w:sz w:val="20"/>
      </w:rPr>
      <mc:AlternateContent>
        <mc:Choice Requires="wps">
          <w:drawing>
            <wp:anchor distT="0" distB="0" distL="0" distR="0" simplePos="0" relativeHeight="481881600" behindDoc="1" locked="0" layoutInCell="1" allowOverlap="1" wp14:anchorId="4008954E" wp14:editId="24549BD1">
              <wp:simplePos x="0" y="0"/>
              <wp:positionH relativeFrom="page">
                <wp:posOffset>6578282</wp:posOffset>
              </wp:positionH>
              <wp:positionV relativeFrom="page">
                <wp:posOffset>9461288</wp:posOffset>
              </wp:positionV>
              <wp:extent cx="450215" cy="13081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59B90F2E"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4008954E" id="Textbox 72" o:spid="_x0000_s1321" type="#_x0000_t202" style="position:absolute;margin-left:517.95pt;margin-top:745pt;width:35.45pt;height:10.3pt;z-index:-214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" filled="f" stroked="f">
              <v:textbox inset="0,0,0,0">
                <w:txbxContent>
                  <w:p w14:paraId="59B90F2E"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8A9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8704" behindDoc="1" locked="0" layoutInCell="1" allowOverlap="1" wp14:anchorId="340390FC" wp14:editId="07DDEA8B">
              <wp:simplePos x="0" y="0"/>
              <wp:positionH relativeFrom="page">
                <wp:posOffset>3812924</wp:posOffset>
              </wp:positionH>
              <wp:positionV relativeFrom="page">
                <wp:posOffset>9538213</wp:posOffset>
              </wp:positionV>
              <wp:extent cx="159385" cy="16700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1ACC6FAA"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340390FC" id="_x0000_t202" coordsize="21600,21600" o:spt="202" path="m,l,21600r21600,l21600,xe">
              <v:stroke joinstyle="miter"/>
              <v:path gradientshapeok="t" o:connecttype="rect"/>
            </v:shapetype>
            <v:shape id="Textbox 564" o:spid="_x0000_s1409" type="#_x0000_t202" style="position:absolute;margin-left:300.25pt;margin-top:751.05pt;width:12.55pt;height:13.15pt;z-index:-213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" filled="f" stroked="f">
              <v:textbox inset="0,0,0,0">
                <w:txbxContent>
                  <w:p w14:paraId="1ACC6FAA"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29216" behindDoc="1" locked="0" layoutInCell="1" allowOverlap="1" wp14:anchorId="677B858D" wp14:editId="08BF4EC3">
              <wp:simplePos x="0" y="0"/>
              <wp:positionH relativeFrom="page">
                <wp:posOffset>5331967</wp:posOffset>
              </wp:positionH>
              <wp:positionV relativeFrom="page">
                <wp:posOffset>9589751</wp:posOffset>
              </wp:positionV>
              <wp:extent cx="1537970" cy="110489"/>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6FC7250C"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677B858D" id="Textbox 565" o:spid="_x0000_s1410" type="#_x0000_t202" style="position:absolute;margin-left:419.85pt;margin-top:755.1pt;width:121.1pt;height:8.7pt;z-index:-213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32zn3ZkB&#10;AAAkAwAADgAAAAAAAAAAAAAAAAAuAgAAZHJzL2Uyb0RvYy54bWxQSwECLQAUAAYACAAAACEAMWZm&#10;BOEAAAAOAQAADwAAAAAAAAAAAAAAAADzAwAAZHJzL2Rvd25yZXYueG1sUEsFBgAAAAAEAAQA8wAA&#10;AAEFAAAAAA==&#10;" filled="f" stroked="f">
              <v:textbox inset="0,0,0,0">
                <w:txbxContent>
                  <w:p w14:paraId="6FC7250C"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A88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1264" behindDoc="1" locked="0" layoutInCell="1" allowOverlap="1" wp14:anchorId="5D417F36" wp14:editId="34BA210C">
              <wp:simplePos x="0" y="0"/>
              <wp:positionH relativeFrom="page">
                <wp:posOffset>3838447</wp:posOffset>
              </wp:positionH>
              <wp:positionV relativeFrom="page">
                <wp:posOffset>9391909</wp:posOffset>
              </wp:positionV>
              <wp:extent cx="95885" cy="16700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37FA7C59" w14:textId="77777777" w:rsidR="005C2A41" w:rsidRDefault="00863C9F">
                          <w:pPr>
                            <w:spacing w:before="12"/>
                            <w:ind w:left="20"/>
                            <w:rPr>
                              <w:sz w:val="20"/>
                            </w:rPr>
                          </w:pPr>
                          <w:r>
                            <w:rPr>
                              <w:spacing w:val="-10"/>
                              <w:sz w:val="20"/>
                            </w:rPr>
                            <w:t>8</w:t>
                          </w:r>
                        </w:p>
                      </w:txbxContent>
                    </wps:txbx>
                    <wps:bodyPr wrap="square" lIns="0" tIns="0" rIns="0" bIns="0" rtlCol="0">
                      <a:noAutofit/>
                    </wps:bodyPr>
                  </wps:wsp>
                </a:graphicData>
              </a:graphic>
            </wp:anchor>
          </w:drawing>
        </mc:Choice>
        <mc:Fallback>
          <w:pict>
            <v:shapetype w14:anchorId="5D417F36" id="_x0000_t202" coordsize="21600,21600" o:spt="202" path="m,l,21600r21600,l21600,xe">
              <v:stroke joinstyle="miter"/>
              <v:path gradientshapeok="t" o:connecttype="rect"/>
            </v:shapetype>
            <v:shape id="Textbox 620" o:spid="_x0000_s1411" type="#_x0000_t202" style="position:absolute;margin-left:302.25pt;margin-top:739.5pt;width:7.55pt;height:13.15pt;z-index:-213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" filled="f" stroked="f">
              <v:textbox inset="0,0,0,0">
                <w:txbxContent>
                  <w:p w14:paraId="37FA7C59" w14:textId="77777777" w:rsidR="005C2A41" w:rsidRDefault="00863C9F">
                    <w:pPr>
                      <w:spacing w:before="12"/>
                      <w:ind w:left="20"/>
                      <w:rPr>
                        <w:sz w:val="20"/>
                      </w:rPr>
                    </w:pPr>
                    <w:r>
                      <w:rPr>
                        <w:spacing w:val="-10"/>
                        <w:sz w:val="20"/>
                      </w:rPr>
                      <w:t>8</w:t>
                    </w:r>
                  </w:p>
                </w:txbxContent>
              </v:textbox>
              <w10:wrap anchorx="page" anchory="page"/>
            </v:shape>
          </w:pict>
        </mc:Fallback>
      </mc:AlternateContent>
    </w:r>
    <w:r>
      <w:rPr>
        <w:noProof/>
        <w:sz w:val="20"/>
      </w:rPr>
      <mc:AlternateContent>
        <mc:Choice Requires="wps">
          <w:drawing>
            <wp:anchor distT="0" distB="0" distL="0" distR="0" simplePos="0" relativeHeight="481931776" behindDoc="1" locked="0" layoutInCell="1" allowOverlap="1" wp14:anchorId="639293E9" wp14:editId="09414796">
              <wp:simplePos x="0" y="0"/>
              <wp:positionH relativeFrom="page">
                <wp:posOffset>5331967</wp:posOffset>
              </wp:positionH>
              <wp:positionV relativeFrom="page">
                <wp:posOffset>9443447</wp:posOffset>
              </wp:positionV>
              <wp:extent cx="1537970" cy="110489"/>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38679E44"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639293E9" id="Textbox 621" o:spid="_x0000_s1412" type="#_x0000_t202" style="position:absolute;margin-left:419.85pt;margin-top:743.6pt;width:121.1pt;height:8.7pt;z-index:-213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" filled="f" stroked="f">
              <v:textbox inset="0,0,0,0">
                <w:txbxContent>
                  <w:p w14:paraId="38679E44"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EF3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2288" behindDoc="1" locked="0" layoutInCell="1" allowOverlap="1" wp14:anchorId="2863F539" wp14:editId="1DC35A3C">
              <wp:simplePos x="0" y="0"/>
              <wp:positionH relativeFrom="page">
                <wp:posOffset>3812924</wp:posOffset>
              </wp:positionH>
              <wp:positionV relativeFrom="page">
                <wp:posOffset>9538213</wp:posOffset>
              </wp:positionV>
              <wp:extent cx="159385" cy="16700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075F68CB"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wps:txbx>
                    <wps:bodyPr wrap="square" lIns="0" tIns="0" rIns="0" bIns="0" rtlCol="0">
                      <a:noAutofit/>
                    </wps:bodyPr>
                  </wps:wsp>
                </a:graphicData>
              </a:graphic>
            </wp:anchor>
          </w:drawing>
        </mc:Choice>
        <mc:Fallback>
          <w:pict>
            <v:shapetype w14:anchorId="2863F539" id="_x0000_t202" coordsize="21600,21600" o:spt="202" path="m,l,21600r21600,l21600,xe">
              <v:stroke joinstyle="miter"/>
              <v:path gradientshapeok="t" o:connecttype="rect"/>
            </v:shapetype>
            <v:shape id="Textbox 622" o:spid="_x0000_s1413" type="#_x0000_t202" style="position:absolute;margin-left:300.25pt;margin-top:751.05pt;width:12.55pt;height:13.15pt;z-index:-213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" filled="f" stroked="f">
              <v:textbox inset="0,0,0,0">
                <w:txbxContent>
                  <w:p w14:paraId="075F68CB" w14:textId="77777777" w:rsidR="005C2A41" w:rsidRDefault="00863C9F">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9</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32800" behindDoc="1" locked="0" layoutInCell="1" allowOverlap="1" wp14:anchorId="6A69710F" wp14:editId="6A232E4E">
              <wp:simplePos x="0" y="0"/>
              <wp:positionH relativeFrom="page">
                <wp:posOffset>5331967</wp:posOffset>
              </wp:positionH>
              <wp:positionV relativeFrom="page">
                <wp:posOffset>9589751</wp:posOffset>
              </wp:positionV>
              <wp:extent cx="1537970" cy="110489"/>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34B0A8DC"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6A69710F" id="Textbox 623" o:spid="_x0000_s1414" type="#_x0000_t202" style="position:absolute;margin-left:419.85pt;margin-top:755.1pt;width:121.1pt;height:8.7pt;z-index:-213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OMWh+5kB&#10;AAAkAwAADgAAAAAAAAAAAAAAAAAuAgAAZHJzL2Uyb0RvYy54bWxQSwECLQAUAAYACAAAACEAMWZm&#10;BOEAAAAOAQAADwAAAAAAAAAAAAAAAADzAwAAZHJzL2Rvd25yZXYueG1sUEsFBgAAAAAEAAQA8wAA&#10;AAEFAAAAAA==&#10;" filled="f" stroked="f">
              <v:textbox inset="0,0,0,0">
                <w:txbxContent>
                  <w:p w14:paraId="34B0A8DC"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8E7F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4336" behindDoc="1" locked="0" layoutInCell="1" allowOverlap="1" wp14:anchorId="030EB681" wp14:editId="667C35FF">
              <wp:simplePos x="0" y="0"/>
              <wp:positionH relativeFrom="page">
                <wp:posOffset>3802967</wp:posOffset>
              </wp:positionH>
              <wp:positionV relativeFrom="page">
                <wp:posOffset>9538213</wp:posOffset>
              </wp:positionV>
              <wp:extent cx="166370" cy="16700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687FF74E" w14:textId="77777777" w:rsidR="005C2A41" w:rsidRDefault="00863C9F">
                          <w:pPr>
                            <w:spacing w:before="12"/>
                            <w:ind w:left="20"/>
                            <w:rPr>
                              <w:sz w:val="20"/>
                            </w:rPr>
                          </w:pPr>
                          <w:r>
                            <w:rPr>
                              <w:spacing w:val="-5"/>
                              <w:sz w:val="20"/>
                            </w:rPr>
                            <w:t>10</w:t>
                          </w:r>
                        </w:p>
                      </w:txbxContent>
                    </wps:txbx>
                    <wps:bodyPr wrap="square" lIns="0" tIns="0" rIns="0" bIns="0" rtlCol="0">
                      <a:noAutofit/>
                    </wps:bodyPr>
                  </wps:wsp>
                </a:graphicData>
              </a:graphic>
            </wp:anchor>
          </w:drawing>
        </mc:Choice>
        <mc:Fallback>
          <w:pict>
            <v:shapetype w14:anchorId="030EB681" id="_x0000_t202" coordsize="21600,21600" o:spt="202" path="m,l,21600r21600,l21600,xe">
              <v:stroke joinstyle="miter"/>
              <v:path gradientshapeok="t" o:connecttype="rect"/>
            </v:shapetype>
            <v:shape id="Textbox 657" o:spid="_x0000_s1415" type="#_x0000_t202" style="position:absolute;margin-left:299.45pt;margin-top:751.05pt;width:13.1pt;height:13.15pt;z-index:-213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" filled="f" stroked="f">
              <v:textbox inset="0,0,0,0">
                <w:txbxContent>
                  <w:p w14:paraId="687FF74E" w14:textId="77777777" w:rsidR="005C2A41" w:rsidRDefault="00863C9F">
                    <w:pPr>
                      <w:spacing w:before="12"/>
                      <w:ind w:left="20"/>
                      <w:rPr>
                        <w:sz w:val="20"/>
                      </w:rPr>
                    </w:pPr>
                    <w:r>
                      <w:rPr>
                        <w:spacing w:val="-5"/>
                        <w:sz w:val="20"/>
                      </w:rPr>
                      <w:t>10</w:t>
                    </w:r>
                  </w:p>
                </w:txbxContent>
              </v:textbox>
              <w10:wrap anchorx="page" anchory="page"/>
            </v:shape>
          </w:pict>
        </mc:Fallback>
      </mc:AlternateContent>
    </w:r>
    <w:r>
      <w:rPr>
        <w:noProof/>
        <w:sz w:val="20"/>
      </w:rPr>
      <mc:AlternateContent>
        <mc:Choice Requires="wps">
          <w:drawing>
            <wp:anchor distT="0" distB="0" distL="0" distR="0" simplePos="0" relativeHeight="481934848" behindDoc="1" locked="0" layoutInCell="1" allowOverlap="1" wp14:anchorId="46306E40" wp14:editId="4B026C55">
              <wp:simplePos x="0" y="0"/>
              <wp:positionH relativeFrom="page">
                <wp:posOffset>5331967</wp:posOffset>
              </wp:positionH>
              <wp:positionV relativeFrom="page">
                <wp:posOffset>9589751</wp:posOffset>
              </wp:positionV>
              <wp:extent cx="1537970" cy="110489"/>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6AA8EED7"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46306E40" id="Textbox 658" o:spid="_x0000_s1416" type="#_x0000_t202" style="position:absolute;margin-left:419.85pt;margin-top:755.1pt;width:121.1pt;height:8.7pt;z-index:-213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" filled="f" stroked="f">
              <v:textbox inset="0,0,0,0">
                <w:txbxContent>
                  <w:p w14:paraId="6AA8EED7"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08C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5360" behindDoc="1" locked="0" layoutInCell="1" allowOverlap="1" wp14:anchorId="3702E5FA" wp14:editId="053D6D48">
              <wp:simplePos x="0" y="0"/>
              <wp:positionH relativeFrom="page">
                <wp:posOffset>4006167</wp:posOffset>
              </wp:positionH>
              <wp:positionV relativeFrom="page">
                <wp:posOffset>9300469</wp:posOffset>
              </wp:positionV>
              <wp:extent cx="229870" cy="16700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35354C27"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type w14:anchorId="3702E5FA" id="_x0000_t202" coordsize="21600,21600" o:spt="202" path="m,l,21600r21600,l21600,xe">
              <v:stroke joinstyle="miter"/>
              <v:path gradientshapeok="t" o:connecttype="rect"/>
            </v:shapetype>
            <v:shape id="Textbox 659" o:spid="_x0000_s1417" type="#_x0000_t202" style="position:absolute;margin-left:315.45pt;margin-top:732.3pt;width:18.1pt;height:13.15pt;z-index:-213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" filled="f" stroked="f">
              <v:textbox inset="0,0,0,0">
                <w:txbxContent>
                  <w:p w14:paraId="35354C27"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35872" behindDoc="1" locked="0" layoutInCell="1" allowOverlap="1" wp14:anchorId="2096253F" wp14:editId="3B1F9D4E">
              <wp:simplePos x="0" y="0"/>
              <wp:positionH relativeFrom="page">
                <wp:posOffset>5101844</wp:posOffset>
              </wp:positionH>
              <wp:positionV relativeFrom="page">
                <wp:posOffset>9352007</wp:posOffset>
              </wp:positionV>
              <wp:extent cx="1537970" cy="110489"/>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0B4F735E"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2096253F" id="Textbox 660" o:spid="_x0000_s1418" type="#_x0000_t202" style="position:absolute;margin-left:401.7pt;margin-top:736.4pt;width:121.1pt;height:8.7pt;z-index:-213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" filled="f" stroked="f">
              <v:textbox inset="0,0,0,0">
                <w:txbxContent>
                  <w:p w14:paraId="0B4F735E"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D5F5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6384" behindDoc="1" locked="0" layoutInCell="1" allowOverlap="1" wp14:anchorId="46E294C0" wp14:editId="7D71544D">
              <wp:simplePos x="0" y="0"/>
              <wp:positionH relativeFrom="page">
                <wp:posOffset>4031567</wp:posOffset>
              </wp:positionH>
              <wp:positionV relativeFrom="page">
                <wp:posOffset>9300469</wp:posOffset>
              </wp:positionV>
              <wp:extent cx="166370" cy="16700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7005"/>
                      </a:xfrm>
                      <a:prstGeom prst="rect">
                        <a:avLst/>
                      </a:prstGeom>
                    </wps:spPr>
                    <wps:txbx>
                      <w:txbxContent>
                        <w:p w14:paraId="44BBD343" w14:textId="77777777" w:rsidR="005C2A41" w:rsidRDefault="00863C9F">
                          <w:pPr>
                            <w:spacing w:before="12"/>
                            <w:ind w:left="20"/>
                            <w:rPr>
                              <w:sz w:val="20"/>
                            </w:rPr>
                          </w:pPr>
                          <w:r>
                            <w:rPr>
                              <w:spacing w:val="-5"/>
                              <w:sz w:val="20"/>
                            </w:rPr>
                            <w:t>12</w:t>
                          </w:r>
                        </w:p>
                      </w:txbxContent>
                    </wps:txbx>
                    <wps:bodyPr wrap="square" lIns="0" tIns="0" rIns="0" bIns="0" rtlCol="0">
                      <a:noAutofit/>
                    </wps:bodyPr>
                  </wps:wsp>
                </a:graphicData>
              </a:graphic>
            </wp:anchor>
          </w:drawing>
        </mc:Choice>
        <mc:Fallback>
          <w:pict>
            <v:shapetype w14:anchorId="46E294C0" id="_x0000_t202" coordsize="21600,21600" o:spt="202" path="m,l,21600r21600,l21600,xe">
              <v:stroke joinstyle="miter"/>
              <v:path gradientshapeok="t" o:connecttype="rect"/>
            </v:shapetype>
            <v:shape id="Textbox 672" o:spid="_x0000_s1419" type="#_x0000_t202" style="position:absolute;margin-left:317.45pt;margin-top:732.3pt;width:13.1pt;height:13.15pt;z-index:-213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" filled="f" stroked="f">
              <v:textbox inset="0,0,0,0">
                <w:txbxContent>
                  <w:p w14:paraId="44BBD343" w14:textId="77777777" w:rsidR="005C2A41" w:rsidRDefault="00863C9F">
                    <w:pPr>
                      <w:spacing w:before="12"/>
                      <w:ind w:left="20"/>
                      <w:rPr>
                        <w:sz w:val="20"/>
                      </w:rPr>
                    </w:pPr>
                    <w:r>
                      <w:rPr>
                        <w:spacing w:val="-5"/>
                        <w:sz w:val="20"/>
                      </w:rPr>
                      <w:t>12</w:t>
                    </w:r>
                  </w:p>
                </w:txbxContent>
              </v:textbox>
              <w10:wrap anchorx="page" anchory="page"/>
            </v:shape>
          </w:pict>
        </mc:Fallback>
      </mc:AlternateContent>
    </w:r>
    <w:r>
      <w:rPr>
        <w:noProof/>
        <w:sz w:val="20"/>
      </w:rPr>
      <mc:AlternateContent>
        <mc:Choice Requires="wps">
          <w:drawing>
            <wp:anchor distT="0" distB="0" distL="0" distR="0" simplePos="0" relativeHeight="481936896" behindDoc="1" locked="0" layoutInCell="1" allowOverlap="1" wp14:anchorId="7FBC03E8" wp14:editId="6AEED7E2">
              <wp:simplePos x="0" y="0"/>
              <wp:positionH relativeFrom="page">
                <wp:posOffset>5101844</wp:posOffset>
              </wp:positionH>
              <wp:positionV relativeFrom="page">
                <wp:posOffset>9352007</wp:posOffset>
              </wp:positionV>
              <wp:extent cx="1537970" cy="110489"/>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66E6D31C"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7FBC03E8" id="Textbox 673" o:spid="_x0000_s1420" type="#_x0000_t202" style="position:absolute;margin-left:401.7pt;margin-top:736.4pt;width:121.1pt;height:8.7pt;z-index:-2137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" filled="f" stroked="f">
              <v:textbox inset="0,0,0,0">
                <w:txbxContent>
                  <w:p w14:paraId="66E6D31C"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C0EC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7408" behindDoc="1" locked="0" layoutInCell="1" allowOverlap="1" wp14:anchorId="67DCFC00" wp14:editId="23BC726E">
              <wp:simplePos x="0" y="0"/>
              <wp:positionH relativeFrom="page">
                <wp:posOffset>4006167</wp:posOffset>
              </wp:positionH>
              <wp:positionV relativeFrom="page">
                <wp:posOffset>9300469</wp:posOffset>
              </wp:positionV>
              <wp:extent cx="229870" cy="167005"/>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1BFD7543"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type w14:anchorId="67DCFC00" id="_x0000_t202" coordsize="21600,21600" o:spt="202" path="m,l,21600r21600,l21600,xe">
              <v:stroke joinstyle="miter"/>
              <v:path gradientshapeok="t" o:connecttype="rect"/>
            </v:shapetype>
            <v:shape id="Textbox 674" o:spid="_x0000_s1421" type="#_x0000_t202" style="position:absolute;margin-left:315.45pt;margin-top:732.3pt;width:18.1pt;height:13.15pt;z-index:-213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" filled="f" stroked="f">
              <v:textbox inset="0,0,0,0">
                <w:txbxContent>
                  <w:p w14:paraId="1BFD7543" w14:textId="77777777" w:rsidR="005C2A41" w:rsidRDefault="00863C9F">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1937920" behindDoc="1" locked="0" layoutInCell="1" allowOverlap="1" wp14:anchorId="0F7EA50E" wp14:editId="088EBB51">
              <wp:simplePos x="0" y="0"/>
              <wp:positionH relativeFrom="page">
                <wp:posOffset>5101844</wp:posOffset>
              </wp:positionH>
              <wp:positionV relativeFrom="page">
                <wp:posOffset>9352007</wp:posOffset>
              </wp:positionV>
              <wp:extent cx="1537970" cy="110489"/>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970" cy="110489"/>
                      </a:xfrm>
                      <a:prstGeom prst="rect">
                        <a:avLst/>
                      </a:prstGeom>
                    </wps:spPr>
                    <wps:txbx>
                      <w:txbxContent>
                        <w:p w14:paraId="389395F1"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wps:txbx>
                    <wps:bodyPr wrap="square" lIns="0" tIns="0" rIns="0" bIns="0" rtlCol="0">
                      <a:noAutofit/>
                    </wps:bodyPr>
                  </wps:wsp>
                </a:graphicData>
              </a:graphic>
            </wp:anchor>
          </w:drawing>
        </mc:Choice>
        <mc:Fallback>
          <w:pict>
            <v:shape w14:anchorId="0F7EA50E" id="Textbox 675" o:spid="_x0000_s1422" type="#_x0000_t202" style="position:absolute;margin-left:401.7pt;margin-top:736.4pt;width:121.1pt;height:8.7pt;z-index:-213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" filled="f" stroked="f">
              <v:textbox inset="0,0,0,0">
                <w:txbxContent>
                  <w:p w14:paraId="389395F1" w14:textId="77777777" w:rsidR="005C2A41" w:rsidRDefault="00863C9F">
                    <w:pPr>
                      <w:spacing w:before="16"/>
                      <w:ind w:left="20"/>
                      <w:rPr>
                        <w:sz w:val="12"/>
                      </w:rPr>
                    </w:pPr>
                    <w:r>
                      <w:rPr>
                        <w:sz w:val="12"/>
                      </w:rPr>
                      <w:t>©</w:t>
                    </w:r>
                    <w:r>
                      <w:rPr>
                        <w:spacing w:val="-5"/>
                        <w:sz w:val="12"/>
                      </w:rPr>
                      <w:t xml:space="preserve"> </w:t>
                    </w:r>
                    <w:r>
                      <w:rPr>
                        <w:sz w:val="12"/>
                      </w:rPr>
                      <w:t>2024</w:t>
                    </w:r>
                    <w:r>
                      <w:rPr>
                        <w:spacing w:val="-2"/>
                        <w:sz w:val="12"/>
                      </w:rPr>
                      <w:t xml:space="preserve"> </w:t>
                    </w:r>
                    <w:r>
                      <w:rPr>
                        <w:sz w:val="12"/>
                      </w:rPr>
                      <w:t>Sallie</w:t>
                    </w:r>
                    <w:r>
                      <w:rPr>
                        <w:spacing w:val="-4"/>
                        <w:sz w:val="12"/>
                      </w:rPr>
                      <w:t xml:space="preserve"> </w:t>
                    </w:r>
                    <w:r>
                      <w:rPr>
                        <w:sz w:val="12"/>
                      </w:rPr>
                      <w:t>Mae</w:t>
                    </w:r>
                    <w:r>
                      <w:rPr>
                        <w:spacing w:val="-3"/>
                        <w:sz w:val="12"/>
                      </w:rPr>
                      <w:t xml:space="preserve"> </w:t>
                    </w:r>
                    <w:r>
                      <w:rPr>
                        <w:sz w:val="12"/>
                      </w:rPr>
                      <w:t>Bank.</w:t>
                    </w:r>
                    <w:r>
                      <w:rPr>
                        <w:spacing w:val="26"/>
                        <w:sz w:val="12"/>
                      </w:rPr>
                      <w:t xml:space="preserve"> </w:t>
                    </w:r>
                    <w:r>
                      <w:rPr>
                        <w:sz w:val="12"/>
                      </w:rPr>
                      <w:t>All</w:t>
                    </w:r>
                    <w:r>
                      <w:rPr>
                        <w:spacing w:val="-6"/>
                        <w:sz w:val="12"/>
                      </w:rPr>
                      <w:t xml:space="preserve"> </w:t>
                    </w:r>
                    <w:r>
                      <w:rPr>
                        <w:sz w:val="12"/>
                      </w:rPr>
                      <w:t>rights</w:t>
                    </w:r>
                    <w:r>
                      <w:rPr>
                        <w:spacing w:val="-6"/>
                        <w:sz w:val="12"/>
                      </w:rPr>
                      <w:t xml:space="preserve"> </w:t>
                    </w:r>
                    <w:r>
                      <w:rPr>
                        <w:spacing w:val="-2"/>
                        <w:sz w:val="12"/>
                      </w:rPr>
                      <w:t>reserved.</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99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40992" behindDoc="1" locked="0" layoutInCell="1" allowOverlap="1" wp14:anchorId="347DE1A5" wp14:editId="5C4656A0">
              <wp:simplePos x="0" y="0"/>
              <wp:positionH relativeFrom="page">
                <wp:posOffset>3418078</wp:posOffset>
              </wp:positionH>
              <wp:positionV relativeFrom="page">
                <wp:posOffset>9808596</wp:posOffset>
              </wp:positionV>
              <wp:extent cx="951865" cy="13208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3B19B8C9"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347DE1A5" id="_x0000_t202" coordsize="21600,21600" o:spt="202" path="m,l,21600r21600,l21600,xe">
              <v:stroke joinstyle="miter"/>
              <v:path gradientshapeok="t" o:connecttype="rect"/>
            </v:shapetype>
            <v:shape id="Textbox 692" o:spid="_x0000_s1427" type="#_x0000_t202" style="position:absolute;margin-left:269.15pt;margin-top:772.35pt;width:74.95pt;height:10.4pt;z-index:-213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X6oA1ZkB&#10;AAAjAwAADgAAAAAAAAAAAAAAAAAuAgAAZHJzL2Uyb0RvYy54bWxQSwECLQAUAAYACAAAACEAzwgY&#10;8+EAAAANAQAADwAAAAAAAAAAAAAAAADzAwAAZHJzL2Rvd25yZXYueG1sUEsFBgAAAAAEAAQA8wAA&#10;AAEFAAAAAA==&#10;" filled="f" stroked="f">
              <v:textbox inset="0,0,0,0">
                <w:txbxContent>
                  <w:p w14:paraId="3B19B8C9"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41504" behindDoc="1" locked="0" layoutInCell="1" allowOverlap="1" wp14:anchorId="1176103E" wp14:editId="7959E560">
              <wp:simplePos x="0" y="0"/>
              <wp:positionH relativeFrom="page">
                <wp:posOffset>5996178</wp:posOffset>
              </wp:positionH>
              <wp:positionV relativeFrom="page">
                <wp:posOffset>9840600</wp:posOffset>
              </wp:positionV>
              <wp:extent cx="1134745" cy="13208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745" cy="132080"/>
                      </a:xfrm>
                      <a:prstGeom prst="rect">
                        <a:avLst/>
                      </a:prstGeom>
                    </wps:spPr>
                    <wps:txbx>
                      <w:txbxContent>
                        <w:p w14:paraId="043395A9"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1176103E" id="Textbox 693" o:spid="_x0000_s1428" type="#_x0000_t202" style="position:absolute;margin-left:472.15pt;margin-top:774.85pt;width:89.35pt;height:10.4pt;z-index:-213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NemQEAACQDAAAOAAAAZHJzL2Uyb0RvYy54bWysUt2OEyEUvjfxHQj3dqbtqpt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" filled="f" stroked="f">
              <v:textbox inset="0,0,0,0">
                <w:txbxContent>
                  <w:p w14:paraId="043395A9"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C9CB" w14:textId="77777777" w:rsidR="005C2A41" w:rsidRDefault="005C2A41">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CD09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48160" behindDoc="1" locked="0" layoutInCell="1" allowOverlap="1" wp14:anchorId="150E6D81" wp14:editId="658B9C9E">
              <wp:simplePos x="0" y="0"/>
              <wp:positionH relativeFrom="page">
                <wp:posOffset>3418078</wp:posOffset>
              </wp:positionH>
              <wp:positionV relativeFrom="page">
                <wp:posOffset>9808596</wp:posOffset>
              </wp:positionV>
              <wp:extent cx="951865" cy="13208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303879FE"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150E6D81" id="_x0000_t202" coordsize="21600,21600" o:spt="202" path="m,l,21600r21600,l21600,xe">
              <v:stroke joinstyle="miter"/>
              <v:path gradientshapeok="t" o:connecttype="rect"/>
            </v:shapetype>
            <v:shape id="Textbox 733" o:spid="_x0000_s1439" type="#_x0000_t202" style="position:absolute;margin-left:269.15pt;margin-top:772.35pt;width:74.95pt;height:10.4pt;z-index:-213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LDmAEAACMDAAAOAAAAZHJzL2Uyb0RvYy54bWysUt2OEyEUvjfxHQj3dqbV3dR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" filled="f" stroked="f">
              <v:textbox inset="0,0,0,0">
                <w:txbxContent>
                  <w:p w14:paraId="303879FE"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48672" behindDoc="1" locked="0" layoutInCell="1" allowOverlap="1" wp14:anchorId="3804406D" wp14:editId="16286613">
              <wp:simplePos x="0" y="0"/>
              <wp:positionH relativeFrom="page">
                <wp:posOffset>5996178</wp:posOffset>
              </wp:positionH>
              <wp:positionV relativeFrom="page">
                <wp:posOffset>9840600</wp:posOffset>
              </wp:positionV>
              <wp:extent cx="1134745" cy="13208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745" cy="132080"/>
                      </a:xfrm>
                      <a:prstGeom prst="rect">
                        <a:avLst/>
                      </a:prstGeom>
                    </wps:spPr>
                    <wps:txbx>
                      <w:txbxContent>
                        <w:p w14:paraId="5F711349"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3804406D" id="Textbox 734" o:spid="_x0000_s1440" type="#_x0000_t202" style="position:absolute;margin-left:472.15pt;margin-top:774.85pt;width:89.35pt;height:10.4pt;z-index:-213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" filled="f" stroked="f">
              <v:textbox inset="0,0,0,0">
                <w:txbxContent>
                  <w:p w14:paraId="5F711349"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85096"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9040" behindDoc="1" locked="0" layoutInCell="1" allowOverlap="1" wp14:anchorId="5CEA6988" wp14:editId="27DF609F">
              <wp:simplePos x="0" y="0"/>
              <wp:positionH relativeFrom="page">
                <wp:posOffset>741982</wp:posOffset>
              </wp:positionH>
              <wp:positionV relativeFrom="page">
                <wp:posOffset>9783278</wp:posOffset>
              </wp:positionV>
              <wp:extent cx="727075" cy="1308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130810"/>
                      </a:xfrm>
                      <a:prstGeom prst="rect">
                        <a:avLst/>
                      </a:prstGeom>
                    </wps:spPr>
                    <wps:txbx>
                      <w:txbxContent>
                        <w:p w14:paraId="7D8C5E48" w14:textId="77777777" w:rsidR="005C2A41" w:rsidRDefault="00863C9F">
                          <w:pPr>
                            <w:spacing w:before="13"/>
                            <w:ind w:left="20"/>
                            <w:rPr>
                              <w:sz w:val="15"/>
                            </w:rPr>
                          </w:pPr>
                          <w:r>
                            <w:rPr>
                              <w:spacing w:val="-5"/>
                              <w:sz w:val="15"/>
                            </w:rPr>
                            <w:t>LPXSPP2309v01</w:t>
                          </w:r>
                        </w:p>
                      </w:txbxContent>
                    </wps:txbx>
                    <wps:bodyPr wrap="square" lIns="0" tIns="0" rIns="0" bIns="0" rtlCol="0">
                      <a:noAutofit/>
                    </wps:bodyPr>
                  </wps:wsp>
                </a:graphicData>
              </a:graphic>
            </wp:anchor>
          </w:drawing>
        </mc:Choice>
        <mc:Fallback>
          <w:pict>
            <v:shapetype w14:anchorId="5CEA6988" id="_x0000_t202" coordsize="21600,21600" o:spt="202" path="m,l,21600r21600,l21600,xe">
              <v:stroke joinstyle="miter"/>
              <v:path gradientshapeok="t" o:connecttype="rect"/>
            </v:shapetype>
            <v:shape id="Textbox 67" o:spid="_x0000_s1322" type="#_x0000_t202" style="position:absolute;margin-left:58.4pt;margin-top:770.35pt;width:57.25pt;height:10.3pt;z-index:-2143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" filled="f" stroked="f">
              <v:textbox inset="0,0,0,0">
                <w:txbxContent>
                  <w:p w14:paraId="7D8C5E48" w14:textId="77777777" w:rsidR="005C2A41" w:rsidRDefault="00863C9F">
                    <w:pPr>
                      <w:spacing w:before="13"/>
                      <w:ind w:left="20"/>
                      <w:rPr>
                        <w:sz w:val="15"/>
                      </w:rPr>
                    </w:pPr>
                    <w:r>
                      <w:rPr>
                        <w:spacing w:val="-5"/>
                        <w:sz w:val="15"/>
                      </w:rPr>
                      <w:t>LPXSPP2309v01</w:t>
                    </w:r>
                  </w:p>
                </w:txbxContent>
              </v:textbox>
              <w10:wrap anchorx="page" anchory="page"/>
            </v:shape>
          </w:pict>
        </mc:Fallback>
      </mc:AlternateContent>
    </w:r>
    <w:r>
      <w:rPr>
        <w:noProof/>
        <w:sz w:val="20"/>
      </w:rPr>
      <mc:AlternateContent>
        <mc:Choice Requires="wps">
          <w:drawing>
            <wp:anchor distT="0" distB="0" distL="0" distR="0" simplePos="0" relativeHeight="481879552" behindDoc="1" locked="0" layoutInCell="1" allowOverlap="1" wp14:anchorId="3F8A81EA" wp14:editId="3FA6B2CB">
              <wp:simplePos x="0" y="0"/>
              <wp:positionH relativeFrom="page">
                <wp:posOffset>3170636</wp:posOffset>
              </wp:positionH>
              <wp:positionV relativeFrom="page">
                <wp:posOffset>9783278</wp:posOffset>
              </wp:positionV>
              <wp:extent cx="1435735" cy="1308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5031985C"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115823112­01</w:t>
                          </w:r>
                        </w:p>
                      </w:txbxContent>
                    </wps:txbx>
                    <wps:bodyPr wrap="square" lIns="0" tIns="0" rIns="0" bIns="0" rtlCol="0">
                      <a:noAutofit/>
                    </wps:bodyPr>
                  </wps:wsp>
                </a:graphicData>
              </a:graphic>
            </wp:anchor>
          </w:drawing>
        </mc:Choice>
        <mc:Fallback>
          <w:pict>
            <v:shape w14:anchorId="3F8A81EA" id="Textbox 68" o:spid="_x0000_s1323" type="#_x0000_t202" style="position:absolute;margin-left:249.65pt;margin-top:770.35pt;width:113.05pt;height:10.3pt;z-index:-2143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" filled="f" stroked="f">
              <v:textbox inset="0,0,0,0">
                <w:txbxContent>
                  <w:p w14:paraId="5031985C"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115823112­01</w:t>
                    </w:r>
                  </w:p>
                </w:txbxContent>
              </v:textbox>
              <w10:wrap anchorx="page" anchory="page"/>
            </v:shape>
          </w:pict>
        </mc:Fallback>
      </mc:AlternateContent>
    </w:r>
    <w:r>
      <w:rPr>
        <w:noProof/>
        <w:sz w:val="20"/>
      </w:rPr>
      <mc:AlternateContent>
        <mc:Choice Requires="wps">
          <w:drawing>
            <wp:anchor distT="0" distB="0" distL="0" distR="0" simplePos="0" relativeHeight="481880064" behindDoc="1" locked="0" layoutInCell="1" allowOverlap="1" wp14:anchorId="7925E5D7" wp14:editId="3DEF6FFA">
              <wp:simplePos x="0" y="0"/>
              <wp:positionH relativeFrom="page">
                <wp:posOffset>6578282</wp:posOffset>
              </wp:positionH>
              <wp:positionV relativeFrom="page">
                <wp:posOffset>9783278</wp:posOffset>
              </wp:positionV>
              <wp:extent cx="450215" cy="13081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64D9429B"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7925E5D7" id="Textbox 69" o:spid="_x0000_s1324" type="#_x0000_t202" style="position:absolute;margin-left:517.95pt;margin-top:770.35pt;width:35.45pt;height:10.3pt;z-index:-2143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" filled="f" stroked="f">
              <v:textbox inset="0,0,0,0">
                <w:txbxContent>
                  <w:p w14:paraId="64D9429B"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17B" w14:textId="77777777" w:rsidR="005C2A41" w:rsidRDefault="005C2A41">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C0A1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52256" behindDoc="1" locked="0" layoutInCell="1" allowOverlap="1" wp14:anchorId="0F5EF11A" wp14:editId="48542087">
              <wp:simplePos x="0" y="0"/>
              <wp:positionH relativeFrom="page">
                <wp:posOffset>3418078</wp:posOffset>
              </wp:positionH>
              <wp:positionV relativeFrom="page">
                <wp:posOffset>9808596</wp:posOffset>
              </wp:positionV>
              <wp:extent cx="951865" cy="13208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44293335"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0F5EF11A" id="_x0000_t202" coordsize="21600,21600" o:spt="202" path="m,l,21600r21600,l21600,xe">
              <v:stroke joinstyle="miter"/>
              <v:path gradientshapeok="t" o:connecttype="rect"/>
            </v:shapetype>
            <v:shape id="Textbox 764" o:spid="_x0000_s1446" type="#_x0000_t202" style="position:absolute;margin-left:269.15pt;margin-top:772.35pt;width:74.95pt;height:10.4pt;z-index:-213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L9rRWJkB&#10;AAAjAwAADgAAAAAAAAAAAAAAAAAuAgAAZHJzL2Uyb0RvYy54bWxQSwECLQAUAAYACAAAACEAzwgY&#10;8+EAAAANAQAADwAAAAAAAAAAAAAAAADzAwAAZHJzL2Rvd25yZXYueG1sUEsFBgAAAAAEAAQA8wAA&#10;AAEFAAAAAA==&#10;" filled="f" stroked="f">
              <v:textbox inset="0,0,0,0">
                <w:txbxContent>
                  <w:p w14:paraId="44293335"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52768" behindDoc="1" locked="0" layoutInCell="1" allowOverlap="1" wp14:anchorId="5E70A9B7" wp14:editId="232BC70C">
              <wp:simplePos x="0" y="0"/>
              <wp:positionH relativeFrom="page">
                <wp:posOffset>5957315</wp:posOffset>
              </wp:positionH>
              <wp:positionV relativeFrom="page">
                <wp:posOffset>9840600</wp:posOffset>
              </wp:positionV>
              <wp:extent cx="1140460" cy="13208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132080"/>
                      </a:xfrm>
                      <a:prstGeom prst="rect">
                        <a:avLst/>
                      </a:prstGeom>
                    </wps:spPr>
                    <wps:txbx>
                      <w:txbxContent>
                        <w:p w14:paraId="03B4B4E9"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5E70A9B7" id="Textbox 765" o:spid="_x0000_s1447" type="#_x0000_t202" style="position:absolute;margin-left:469.1pt;margin-top:774.85pt;width:89.8pt;height:10.4pt;z-index:-213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" filled="f" stroked="f">
              <v:textbox inset="0,0,0,0">
                <w:txbxContent>
                  <w:p w14:paraId="03B4B4E9"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13E7E" w14:textId="77777777" w:rsidR="005C2A41" w:rsidRDefault="005C2A41">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75C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56352" behindDoc="1" locked="0" layoutInCell="1" allowOverlap="1" wp14:anchorId="5022BD3F" wp14:editId="5FC2E7BC">
              <wp:simplePos x="0" y="0"/>
              <wp:positionH relativeFrom="page">
                <wp:posOffset>3418078</wp:posOffset>
              </wp:positionH>
              <wp:positionV relativeFrom="page">
                <wp:posOffset>9808596</wp:posOffset>
              </wp:positionV>
              <wp:extent cx="951865" cy="132080"/>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3E8E7FC7"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5022BD3F" id="_x0000_t202" coordsize="21600,21600" o:spt="202" path="m,l,21600r21600,l21600,xe">
              <v:stroke joinstyle="miter"/>
              <v:path gradientshapeok="t" o:connecttype="rect"/>
            </v:shapetype>
            <v:shape id="Textbox 799" o:spid="_x0000_s1453" type="#_x0000_t202" style="position:absolute;margin-left:269.15pt;margin-top:772.35pt;width:74.95pt;height:10.4pt;z-index:-213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0sz5EpkB&#10;AAAjAwAADgAAAAAAAAAAAAAAAAAuAgAAZHJzL2Uyb0RvYy54bWxQSwECLQAUAAYACAAAACEAzwgY&#10;8+EAAAANAQAADwAAAAAAAAAAAAAAAADzAwAAZHJzL2Rvd25yZXYueG1sUEsFBgAAAAAEAAQA8wAA&#10;AAEFAAAAAA==&#10;" filled="f" stroked="f">
              <v:textbox inset="0,0,0,0">
                <w:txbxContent>
                  <w:p w14:paraId="3E8E7FC7"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56864" behindDoc="1" locked="0" layoutInCell="1" allowOverlap="1" wp14:anchorId="53410CEF" wp14:editId="019A0D69">
              <wp:simplePos x="0" y="0"/>
              <wp:positionH relativeFrom="page">
                <wp:posOffset>5957315</wp:posOffset>
              </wp:positionH>
              <wp:positionV relativeFrom="page">
                <wp:posOffset>9840600</wp:posOffset>
              </wp:positionV>
              <wp:extent cx="1140460" cy="132080"/>
              <wp:effectExtent l="0" t="0" r="0" b="0"/>
              <wp:wrapNone/>
              <wp:docPr id="800" name="Text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132080"/>
                      </a:xfrm>
                      <a:prstGeom prst="rect">
                        <a:avLst/>
                      </a:prstGeom>
                    </wps:spPr>
                    <wps:txbx>
                      <w:txbxContent>
                        <w:p w14:paraId="62E44FD5"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53410CEF" id="Textbox 800" o:spid="_x0000_s1454" type="#_x0000_t202" style="position:absolute;margin-left:469.1pt;margin-top:774.85pt;width:89.8pt;height:10.4pt;z-index:-213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" filled="f" stroked="f">
              <v:textbox inset="0,0,0,0">
                <w:txbxContent>
                  <w:p w14:paraId="62E44FD5"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C4C69" w14:textId="77777777" w:rsidR="005C2A41" w:rsidRDefault="005C2A41">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13F7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0448" behindDoc="1" locked="0" layoutInCell="1" allowOverlap="1" wp14:anchorId="6E01FA4A" wp14:editId="5CEBCC50">
              <wp:simplePos x="0" y="0"/>
              <wp:positionH relativeFrom="page">
                <wp:posOffset>3418078</wp:posOffset>
              </wp:positionH>
              <wp:positionV relativeFrom="page">
                <wp:posOffset>9808596</wp:posOffset>
              </wp:positionV>
              <wp:extent cx="951865" cy="132080"/>
              <wp:effectExtent l="0" t="0" r="0" b="0"/>
              <wp:wrapNone/>
              <wp:docPr id="830" name="Text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1174F8C4"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6E01FA4A" id="_x0000_t202" coordsize="21600,21600" o:spt="202" path="m,l,21600r21600,l21600,xe">
              <v:stroke joinstyle="miter"/>
              <v:path gradientshapeok="t" o:connecttype="rect"/>
            </v:shapetype>
            <v:shape id="Textbox 830" o:spid="_x0000_s1460" type="#_x0000_t202" style="position:absolute;margin-left:269.15pt;margin-top:772.35pt;width:74.95pt;height:10.4pt;z-index:-213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" filled="f" stroked="f">
              <v:textbox inset="0,0,0,0">
                <w:txbxContent>
                  <w:p w14:paraId="1174F8C4"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60960" behindDoc="1" locked="0" layoutInCell="1" allowOverlap="1" wp14:anchorId="5D09F466" wp14:editId="61F1D700">
              <wp:simplePos x="0" y="0"/>
              <wp:positionH relativeFrom="page">
                <wp:posOffset>5939790</wp:posOffset>
              </wp:positionH>
              <wp:positionV relativeFrom="page">
                <wp:posOffset>9840600</wp:posOffset>
              </wp:positionV>
              <wp:extent cx="1140460" cy="13208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132080"/>
                      </a:xfrm>
                      <a:prstGeom prst="rect">
                        <a:avLst/>
                      </a:prstGeom>
                    </wps:spPr>
                    <wps:txbx>
                      <w:txbxContent>
                        <w:p w14:paraId="51DBD1EE"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5D09F466" id="Textbox 831" o:spid="_x0000_s1461" type="#_x0000_t202" style="position:absolute;margin-left:467.7pt;margin-top:774.85pt;width:89.8pt;height:10.4pt;z-index:-213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" filled="f" stroked="f">
              <v:textbox inset="0,0,0,0">
                <w:txbxContent>
                  <w:p w14:paraId="51DBD1EE"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1C89E" w14:textId="77777777" w:rsidR="005C2A41" w:rsidRDefault="005C2A41">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141F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4544" behindDoc="1" locked="0" layoutInCell="1" allowOverlap="1" wp14:anchorId="10D46599" wp14:editId="3F4A6A69">
              <wp:simplePos x="0" y="0"/>
              <wp:positionH relativeFrom="page">
                <wp:posOffset>3418078</wp:posOffset>
              </wp:positionH>
              <wp:positionV relativeFrom="page">
                <wp:posOffset>9808596</wp:posOffset>
              </wp:positionV>
              <wp:extent cx="951865" cy="13208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4CA38FA5"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10D46599" id="_x0000_t202" coordsize="21600,21600" o:spt="202" path="m,l,21600r21600,l21600,xe">
              <v:stroke joinstyle="miter"/>
              <v:path gradientshapeok="t" o:connecttype="rect"/>
            </v:shapetype>
            <v:shape id="Textbox 865" o:spid="_x0000_s1467" type="#_x0000_t202" style="position:absolute;margin-left:269.15pt;margin-top:772.35pt;width:74.95pt;height:10.4pt;z-index:-213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" filled="f" stroked="f">
              <v:textbox inset="0,0,0,0">
                <w:txbxContent>
                  <w:p w14:paraId="4CA38FA5"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65056" behindDoc="1" locked="0" layoutInCell="1" allowOverlap="1" wp14:anchorId="24E11F76" wp14:editId="6B80AB56">
              <wp:simplePos x="0" y="0"/>
              <wp:positionH relativeFrom="page">
                <wp:posOffset>5939790</wp:posOffset>
              </wp:positionH>
              <wp:positionV relativeFrom="page">
                <wp:posOffset>9840600</wp:posOffset>
              </wp:positionV>
              <wp:extent cx="1140460" cy="132080"/>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0460" cy="132080"/>
                      </a:xfrm>
                      <a:prstGeom prst="rect">
                        <a:avLst/>
                      </a:prstGeom>
                    </wps:spPr>
                    <wps:txbx>
                      <w:txbxContent>
                        <w:p w14:paraId="2C61B8A5"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24E11F76" id="Textbox 866" o:spid="_x0000_s1468" type="#_x0000_t202" style="position:absolute;margin-left:467.7pt;margin-top:774.85pt;width:89.8pt;height:10.4pt;z-index:-213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" filled="f" stroked="f">
              <v:textbox inset="0,0,0,0">
                <w:txbxContent>
                  <w:p w14:paraId="2C61B8A5"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AA4D" w14:textId="77777777" w:rsidR="005C2A41" w:rsidRDefault="005C2A41">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55798"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8640" behindDoc="1" locked="0" layoutInCell="1" allowOverlap="1" wp14:anchorId="3476A041" wp14:editId="45EEAFA9">
              <wp:simplePos x="0" y="0"/>
              <wp:positionH relativeFrom="page">
                <wp:posOffset>3418078</wp:posOffset>
              </wp:positionH>
              <wp:positionV relativeFrom="page">
                <wp:posOffset>9808596</wp:posOffset>
              </wp:positionV>
              <wp:extent cx="951865" cy="13208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29ADF4E1"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3476A041" id="_x0000_t202" coordsize="21600,21600" o:spt="202" path="m,l,21600r21600,l21600,xe">
              <v:stroke joinstyle="miter"/>
              <v:path gradientshapeok="t" o:connecttype="rect"/>
            </v:shapetype>
            <v:shape id="Textbox 896" o:spid="_x0000_s1474" type="#_x0000_t202" style="position:absolute;margin-left:269.15pt;margin-top:772.35pt;width:74.95pt;height:10.4pt;z-index:-213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AuO2aZkB&#10;AAAjAwAADgAAAAAAAAAAAAAAAAAuAgAAZHJzL2Uyb0RvYy54bWxQSwECLQAUAAYACAAAACEAzwgY&#10;8+EAAAANAQAADwAAAAAAAAAAAAAAAADzAwAAZHJzL2Rvd25yZXYueG1sUEsFBgAAAAAEAAQA8wAA&#10;AAEFAAAAAA==&#10;" filled="f" stroked="f">
              <v:textbox inset="0,0,0,0">
                <w:txbxContent>
                  <w:p w14:paraId="29ADF4E1"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69152" behindDoc="1" locked="0" layoutInCell="1" allowOverlap="1" wp14:anchorId="70D5BC42" wp14:editId="52A43652">
              <wp:simplePos x="0" y="0"/>
              <wp:positionH relativeFrom="page">
                <wp:posOffset>5904738</wp:posOffset>
              </wp:positionH>
              <wp:positionV relativeFrom="page">
                <wp:posOffset>9831456</wp:posOffset>
              </wp:positionV>
              <wp:extent cx="1145540" cy="13208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12025D5A"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70D5BC42" id="Textbox 897" o:spid="_x0000_s1475" type="#_x0000_t202" style="position:absolute;margin-left:464.95pt;margin-top:774.15pt;width:90.2pt;height:10.4pt;z-index:-213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" filled="f" stroked="f">
              <v:textbox inset="0,0,0,0">
                <w:txbxContent>
                  <w:p w14:paraId="12025D5A"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0978"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86720" behindDoc="1" locked="0" layoutInCell="1" allowOverlap="1" wp14:anchorId="0890CF05" wp14:editId="3662AA6A">
              <wp:simplePos x="0" y="0"/>
              <wp:positionH relativeFrom="page">
                <wp:posOffset>741982</wp:posOffset>
              </wp:positionH>
              <wp:positionV relativeFrom="page">
                <wp:posOffset>9254194</wp:posOffset>
              </wp:positionV>
              <wp:extent cx="727075" cy="1308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130810"/>
                      </a:xfrm>
                      <a:prstGeom prst="rect">
                        <a:avLst/>
                      </a:prstGeom>
                    </wps:spPr>
                    <wps:txbx>
                      <w:txbxContent>
                        <w:p w14:paraId="1EE5E063" w14:textId="77777777" w:rsidR="005C2A41" w:rsidRDefault="00863C9F">
                          <w:pPr>
                            <w:spacing w:before="13"/>
                            <w:ind w:left="20"/>
                            <w:rPr>
                              <w:sz w:val="15"/>
                            </w:rPr>
                          </w:pPr>
                          <w:r>
                            <w:rPr>
                              <w:spacing w:val="-5"/>
                              <w:sz w:val="15"/>
                            </w:rPr>
                            <w:t>LPXSPP2309v01</w:t>
                          </w:r>
                        </w:p>
                      </w:txbxContent>
                    </wps:txbx>
                    <wps:bodyPr wrap="square" lIns="0" tIns="0" rIns="0" bIns="0" rtlCol="0">
                      <a:noAutofit/>
                    </wps:bodyPr>
                  </wps:wsp>
                </a:graphicData>
              </a:graphic>
            </wp:anchor>
          </w:drawing>
        </mc:Choice>
        <mc:Fallback>
          <w:pict>
            <v:shapetype w14:anchorId="0890CF05" id="_x0000_t202" coordsize="21600,21600" o:spt="202" path="m,l,21600r21600,l21600,xe">
              <v:stroke joinstyle="miter"/>
              <v:path gradientshapeok="t" o:connecttype="rect"/>
            </v:shapetype>
            <v:shape id="Textbox 131" o:spid="_x0000_s1330" type="#_x0000_t202" style="position:absolute;margin-left:58.4pt;margin-top:728.7pt;width:57.25pt;height:10.3pt;z-index:-2142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" filled="f" stroked="f">
              <v:textbox inset="0,0,0,0">
                <w:txbxContent>
                  <w:p w14:paraId="1EE5E063" w14:textId="77777777" w:rsidR="005C2A41" w:rsidRDefault="00863C9F">
                    <w:pPr>
                      <w:spacing w:before="13"/>
                      <w:ind w:left="20"/>
                      <w:rPr>
                        <w:sz w:val="15"/>
                      </w:rPr>
                    </w:pPr>
                    <w:r>
                      <w:rPr>
                        <w:spacing w:val="-5"/>
                        <w:sz w:val="15"/>
                      </w:rPr>
                      <w:t>LPXSPP2309v01</w:t>
                    </w:r>
                  </w:p>
                </w:txbxContent>
              </v:textbox>
              <w10:wrap anchorx="page" anchory="page"/>
            </v:shape>
          </w:pict>
        </mc:Fallback>
      </mc:AlternateContent>
    </w:r>
    <w:r>
      <w:rPr>
        <w:noProof/>
        <w:sz w:val="20"/>
      </w:rPr>
      <mc:AlternateContent>
        <mc:Choice Requires="wps">
          <w:drawing>
            <wp:anchor distT="0" distB="0" distL="0" distR="0" simplePos="0" relativeHeight="481887232" behindDoc="1" locked="0" layoutInCell="1" allowOverlap="1" wp14:anchorId="023075CF" wp14:editId="18243CC0">
              <wp:simplePos x="0" y="0"/>
              <wp:positionH relativeFrom="page">
                <wp:posOffset>3277321</wp:posOffset>
              </wp:positionH>
              <wp:positionV relativeFrom="page">
                <wp:posOffset>9254194</wp:posOffset>
              </wp:positionV>
              <wp:extent cx="1209675" cy="1308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25DB087F"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115431345­01</w:t>
                          </w:r>
                        </w:p>
                      </w:txbxContent>
                    </wps:txbx>
                    <wps:bodyPr wrap="square" lIns="0" tIns="0" rIns="0" bIns="0" rtlCol="0">
                      <a:noAutofit/>
                    </wps:bodyPr>
                  </wps:wsp>
                </a:graphicData>
              </a:graphic>
            </wp:anchor>
          </w:drawing>
        </mc:Choice>
        <mc:Fallback>
          <w:pict>
            <v:shape w14:anchorId="023075CF" id="Textbox 132" o:spid="_x0000_s1331" type="#_x0000_t202" style="position:absolute;margin-left:258.05pt;margin-top:728.7pt;width:95.25pt;height:10.3pt;z-index:-2142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" filled="f" stroked="f">
              <v:textbox inset="0,0,0,0">
                <w:txbxContent>
                  <w:p w14:paraId="25DB087F"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115431345­01</w:t>
                    </w:r>
                  </w:p>
                </w:txbxContent>
              </v:textbox>
              <w10:wrap anchorx="page" anchory="page"/>
            </v:shape>
          </w:pict>
        </mc:Fallback>
      </mc:AlternateContent>
    </w:r>
    <w:r>
      <w:rPr>
        <w:noProof/>
        <w:sz w:val="20"/>
      </w:rPr>
      <mc:AlternateContent>
        <mc:Choice Requires="wps">
          <w:drawing>
            <wp:anchor distT="0" distB="0" distL="0" distR="0" simplePos="0" relativeHeight="481887744" behindDoc="1" locked="0" layoutInCell="1" allowOverlap="1" wp14:anchorId="413B4E38" wp14:editId="1B349B3B">
              <wp:simplePos x="0" y="0"/>
              <wp:positionH relativeFrom="page">
                <wp:posOffset>6559455</wp:posOffset>
              </wp:positionH>
              <wp:positionV relativeFrom="page">
                <wp:posOffset>9254194</wp:posOffset>
              </wp:positionV>
              <wp:extent cx="456565" cy="13081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1564E0A3"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413B4E38" id="Textbox 133" o:spid="_x0000_s1332" type="#_x0000_t202" style="position:absolute;margin-left:516.5pt;margin-top:728.7pt;width:35.95pt;height:10.3pt;z-index:-2142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" filled="f" stroked="f">
              <v:textbox inset="0,0,0,0">
                <w:txbxContent>
                  <w:p w14:paraId="1564E0A3"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58C" w14:textId="77777777" w:rsidR="005C2A41" w:rsidRDefault="005C2A41">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872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72736" behindDoc="1" locked="0" layoutInCell="1" allowOverlap="1" wp14:anchorId="506AAB09" wp14:editId="27306837">
              <wp:simplePos x="0" y="0"/>
              <wp:positionH relativeFrom="page">
                <wp:posOffset>3418078</wp:posOffset>
              </wp:positionH>
              <wp:positionV relativeFrom="page">
                <wp:posOffset>9808596</wp:posOffset>
              </wp:positionV>
              <wp:extent cx="951865" cy="132080"/>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64CA550D"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506AAB09" id="_x0000_t202" coordsize="21600,21600" o:spt="202" path="m,l,21600r21600,l21600,xe">
              <v:stroke joinstyle="miter"/>
              <v:path gradientshapeok="t" o:connecttype="rect"/>
            </v:shapetype>
            <v:shape id="Textbox 931" o:spid="_x0000_s1481" type="#_x0000_t202" style="position:absolute;margin-left:269.15pt;margin-top:772.35pt;width:74.95pt;height:10.4pt;z-index:-213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x1rMNZkB&#10;AAAjAwAADgAAAAAAAAAAAAAAAAAuAgAAZHJzL2Uyb0RvYy54bWxQSwECLQAUAAYACAAAACEAzwgY&#10;8+EAAAANAQAADwAAAAAAAAAAAAAAAADzAwAAZHJzL2Rvd25yZXYueG1sUEsFBgAAAAAEAAQA8wAA&#10;AAEFAAAAAA==&#10;" filled="f" stroked="f">
              <v:textbox inset="0,0,0,0">
                <w:txbxContent>
                  <w:p w14:paraId="64CA550D"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73248" behindDoc="1" locked="0" layoutInCell="1" allowOverlap="1" wp14:anchorId="071AC7B2" wp14:editId="296BB69B">
              <wp:simplePos x="0" y="0"/>
              <wp:positionH relativeFrom="page">
                <wp:posOffset>5904738</wp:posOffset>
              </wp:positionH>
              <wp:positionV relativeFrom="page">
                <wp:posOffset>9831456</wp:posOffset>
              </wp:positionV>
              <wp:extent cx="1145540" cy="132080"/>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11FAACE2"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071AC7B2" id="Textbox 932" o:spid="_x0000_s1482" type="#_x0000_t202" style="position:absolute;margin-left:464.95pt;margin-top:774.15pt;width:90.2pt;height:10.4pt;z-index:-213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" filled="f" stroked="f">
              <v:textbox inset="0,0,0,0">
                <w:txbxContent>
                  <w:p w14:paraId="11FAACE2"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77B2" w14:textId="77777777" w:rsidR="005C2A41" w:rsidRDefault="005C2A41">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2F5B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76832" behindDoc="1" locked="0" layoutInCell="1" allowOverlap="1" wp14:anchorId="2E1E9B3A" wp14:editId="6735BC7F">
              <wp:simplePos x="0" y="0"/>
              <wp:positionH relativeFrom="page">
                <wp:posOffset>3418078</wp:posOffset>
              </wp:positionH>
              <wp:positionV relativeFrom="page">
                <wp:posOffset>9808596</wp:posOffset>
              </wp:positionV>
              <wp:extent cx="951865" cy="132080"/>
              <wp:effectExtent l="0" t="0" r="0" b="0"/>
              <wp:wrapNone/>
              <wp:docPr id="96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77D7E429"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2E1E9B3A" id="_x0000_t202" coordsize="21600,21600" o:spt="202" path="m,l,21600r21600,l21600,xe">
              <v:stroke joinstyle="miter"/>
              <v:path gradientshapeok="t" o:connecttype="rect"/>
            </v:shapetype>
            <v:shape id="Textbox 962" o:spid="_x0000_s1488" type="#_x0000_t202" style="position:absolute;margin-left:269.15pt;margin-top:772.35pt;width:74.95pt;height:10.4pt;z-index:-213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01vAhZkB&#10;AAAjAwAADgAAAAAAAAAAAAAAAAAuAgAAZHJzL2Uyb0RvYy54bWxQSwECLQAUAAYACAAAACEAzwgY&#10;8+EAAAANAQAADwAAAAAAAAAAAAAAAADzAwAAZHJzL2Rvd25yZXYueG1sUEsFBgAAAAAEAAQA8wAA&#10;AAEFAAAAAA==&#10;" filled="f" stroked="f">
              <v:textbox inset="0,0,0,0">
                <w:txbxContent>
                  <w:p w14:paraId="77D7E429"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77344" behindDoc="1" locked="0" layoutInCell="1" allowOverlap="1" wp14:anchorId="138D5414" wp14:editId="2FDF4FB2">
              <wp:simplePos x="0" y="0"/>
              <wp:positionH relativeFrom="page">
                <wp:posOffset>5983223</wp:posOffset>
              </wp:positionH>
              <wp:positionV relativeFrom="page">
                <wp:posOffset>9831456</wp:posOffset>
              </wp:positionV>
              <wp:extent cx="1145540" cy="132080"/>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60254828"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138D5414" id="Textbox 963" o:spid="_x0000_s1489" type="#_x0000_t202" style="position:absolute;margin-left:471.1pt;margin-top:774.15pt;width:90.2pt;height:10.4pt;z-index:-213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" filled="f" stroked="f">
              <v:textbox inset="0,0,0,0">
                <w:txbxContent>
                  <w:p w14:paraId="60254828"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FCC1" w14:textId="77777777" w:rsidR="005C2A41" w:rsidRDefault="005C2A41">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AAE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80928" behindDoc="1" locked="0" layoutInCell="1" allowOverlap="1" wp14:anchorId="65A0A07D" wp14:editId="5E39C069">
              <wp:simplePos x="0" y="0"/>
              <wp:positionH relativeFrom="page">
                <wp:posOffset>3418078</wp:posOffset>
              </wp:positionH>
              <wp:positionV relativeFrom="page">
                <wp:posOffset>9808596</wp:posOffset>
              </wp:positionV>
              <wp:extent cx="951865" cy="132080"/>
              <wp:effectExtent l="0" t="0" r="0" b="0"/>
              <wp:wrapNone/>
              <wp:docPr id="996" name="Text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1AAFA2D7"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65A0A07D" id="_x0000_t202" coordsize="21600,21600" o:spt="202" path="m,l,21600r21600,l21600,xe">
              <v:stroke joinstyle="miter"/>
              <v:path gradientshapeok="t" o:connecttype="rect"/>
            </v:shapetype>
            <v:shape id="Textbox 996" o:spid="_x0000_s1495" type="#_x0000_t202" style="position:absolute;margin-left:269.15pt;margin-top:772.35pt;width:74.95pt;height:10.4pt;z-index:-213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8Uv8/5kB&#10;AAAjAwAADgAAAAAAAAAAAAAAAAAuAgAAZHJzL2Uyb0RvYy54bWxQSwECLQAUAAYACAAAACEAzwgY&#10;8+EAAAANAQAADwAAAAAAAAAAAAAAAADzAwAAZHJzL2Rvd25yZXYueG1sUEsFBgAAAAAEAAQA8wAA&#10;AAEFAAAAAA==&#10;" filled="f" stroked="f">
              <v:textbox inset="0,0,0,0">
                <w:txbxContent>
                  <w:p w14:paraId="1AAFA2D7"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81440" behindDoc="1" locked="0" layoutInCell="1" allowOverlap="1" wp14:anchorId="689776A6" wp14:editId="15AFBDD6">
              <wp:simplePos x="0" y="0"/>
              <wp:positionH relativeFrom="page">
                <wp:posOffset>5983223</wp:posOffset>
              </wp:positionH>
              <wp:positionV relativeFrom="page">
                <wp:posOffset>9831456</wp:posOffset>
              </wp:positionV>
              <wp:extent cx="1145540" cy="132080"/>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2315C873"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689776A6" id="Textbox 997" o:spid="_x0000_s1496" type="#_x0000_t202" style="position:absolute;margin-left:471.1pt;margin-top:774.15pt;width:90.2pt;height:10.4pt;z-index:-2133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" filled="f" stroked="f">
              <v:textbox inset="0,0,0,0">
                <w:txbxContent>
                  <w:p w14:paraId="2315C873"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C7D2" w14:textId="77777777" w:rsidR="005C2A41" w:rsidRDefault="005C2A41">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4C04"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85024" behindDoc="1" locked="0" layoutInCell="1" allowOverlap="1" wp14:anchorId="1D7D7165" wp14:editId="7073FA65">
              <wp:simplePos x="0" y="0"/>
              <wp:positionH relativeFrom="page">
                <wp:posOffset>3418078</wp:posOffset>
              </wp:positionH>
              <wp:positionV relativeFrom="page">
                <wp:posOffset>9808596</wp:posOffset>
              </wp:positionV>
              <wp:extent cx="951865" cy="132080"/>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4783DE4F"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1D7D7165" id="_x0000_t202" coordsize="21600,21600" o:spt="202" path="m,l,21600r21600,l21600,xe">
              <v:stroke joinstyle="miter"/>
              <v:path gradientshapeok="t" o:connecttype="rect"/>
            </v:shapetype>
            <v:shape id="Textbox 1027" o:spid="_x0000_s1502" type="#_x0000_t202" style="position:absolute;margin-left:269.15pt;margin-top:772.35pt;width:74.95pt;height:10.4pt;z-index:-2133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ZUTLcJkB&#10;AAAjAwAADgAAAAAAAAAAAAAAAAAuAgAAZHJzL2Uyb0RvYy54bWxQSwECLQAUAAYACAAAACEAzwgY&#10;8+EAAAANAQAADwAAAAAAAAAAAAAAAADzAwAAZHJzL2Rvd25yZXYueG1sUEsFBgAAAAAEAAQA8wAA&#10;AAEFAAAAAA==&#10;" filled="f" stroked="f">
              <v:textbox inset="0,0,0,0">
                <w:txbxContent>
                  <w:p w14:paraId="4783DE4F"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85536" behindDoc="1" locked="0" layoutInCell="1" allowOverlap="1" wp14:anchorId="2C59E097" wp14:editId="0F09C9EA">
              <wp:simplePos x="0" y="0"/>
              <wp:positionH relativeFrom="page">
                <wp:posOffset>5930646</wp:posOffset>
              </wp:positionH>
              <wp:positionV relativeFrom="page">
                <wp:posOffset>9840600</wp:posOffset>
              </wp:positionV>
              <wp:extent cx="1145540" cy="132080"/>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3F35EE7D"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2C59E097" id="Textbox 1028" o:spid="_x0000_s1503" type="#_x0000_t202" style="position:absolute;margin-left:467pt;margin-top:774.85pt;width:90.2pt;height:10.4pt;z-index:-213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" filled="f" stroked="f">
              <v:textbox inset="0,0,0,0">
                <w:txbxContent>
                  <w:p w14:paraId="3F35EE7D"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C01B" w14:textId="77777777" w:rsidR="005C2A41" w:rsidRDefault="005C2A41">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C087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0144" behindDoc="1" locked="0" layoutInCell="1" allowOverlap="1" wp14:anchorId="7186EBF2" wp14:editId="6016A882">
              <wp:simplePos x="0" y="0"/>
              <wp:positionH relativeFrom="page">
                <wp:posOffset>5974841</wp:posOffset>
              </wp:positionH>
              <wp:positionV relativeFrom="page">
                <wp:posOffset>9348348</wp:posOffset>
              </wp:positionV>
              <wp:extent cx="1145540" cy="132080"/>
              <wp:effectExtent l="0" t="0" r="0" b="0"/>
              <wp:wrapNone/>
              <wp:docPr id="1064" name="Text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5E866443"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type w14:anchorId="7186EBF2" id="_x0000_t202" coordsize="21600,21600" o:spt="202" path="m,l,21600r21600,l21600,xe">
              <v:stroke joinstyle="miter"/>
              <v:path gradientshapeok="t" o:connecttype="rect"/>
            </v:shapetype>
            <v:shape id="Textbox 1064" o:spid="_x0000_s1509" type="#_x0000_t202" style="position:absolute;margin-left:470.45pt;margin-top:736.1pt;width:90.2pt;height:10.4pt;z-index:-2132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" filled="f" stroked="f">
              <v:textbox inset="0,0,0,0">
                <w:txbxContent>
                  <w:p w14:paraId="5E866443"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32B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85184" behindDoc="1" locked="0" layoutInCell="1" allowOverlap="1" wp14:anchorId="4C33D497" wp14:editId="7B6F7A7F">
              <wp:simplePos x="0" y="0"/>
              <wp:positionH relativeFrom="page">
                <wp:posOffset>741982</wp:posOffset>
              </wp:positionH>
              <wp:positionV relativeFrom="page">
                <wp:posOffset>9783278</wp:posOffset>
              </wp:positionV>
              <wp:extent cx="727075" cy="1308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130810"/>
                      </a:xfrm>
                      <a:prstGeom prst="rect">
                        <a:avLst/>
                      </a:prstGeom>
                    </wps:spPr>
                    <wps:txbx>
                      <w:txbxContent>
                        <w:p w14:paraId="02E08ED1" w14:textId="77777777" w:rsidR="005C2A41" w:rsidRDefault="00863C9F">
                          <w:pPr>
                            <w:spacing w:before="13"/>
                            <w:ind w:left="20"/>
                            <w:rPr>
                              <w:sz w:val="15"/>
                            </w:rPr>
                          </w:pPr>
                          <w:r>
                            <w:rPr>
                              <w:spacing w:val="-5"/>
                              <w:sz w:val="15"/>
                            </w:rPr>
                            <w:t>LPXSPP2309v01</w:t>
                          </w:r>
                        </w:p>
                      </w:txbxContent>
                    </wps:txbx>
                    <wps:bodyPr wrap="square" lIns="0" tIns="0" rIns="0" bIns="0" rtlCol="0">
                      <a:noAutofit/>
                    </wps:bodyPr>
                  </wps:wsp>
                </a:graphicData>
              </a:graphic>
            </wp:anchor>
          </w:drawing>
        </mc:Choice>
        <mc:Fallback>
          <w:pict>
            <v:shapetype w14:anchorId="4C33D497" id="_x0000_t202" coordsize="21600,21600" o:spt="202" path="m,l,21600r21600,l21600,xe">
              <v:stroke joinstyle="miter"/>
              <v:path gradientshapeok="t" o:connecttype="rect"/>
            </v:shapetype>
            <v:shape id="Textbox 128" o:spid="_x0000_s1333" type="#_x0000_t202" style="position:absolute;margin-left:58.4pt;margin-top:770.35pt;width:57.25pt;height:10.3pt;z-index:-214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" filled="f" stroked="f">
              <v:textbox inset="0,0,0,0">
                <w:txbxContent>
                  <w:p w14:paraId="02E08ED1" w14:textId="77777777" w:rsidR="005C2A41" w:rsidRDefault="00863C9F">
                    <w:pPr>
                      <w:spacing w:before="13"/>
                      <w:ind w:left="20"/>
                      <w:rPr>
                        <w:sz w:val="15"/>
                      </w:rPr>
                    </w:pPr>
                    <w:r>
                      <w:rPr>
                        <w:spacing w:val="-5"/>
                        <w:sz w:val="15"/>
                      </w:rPr>
                      <w:t>LPXSPP2309v01</w:t>
                    </w:r>
                  </w:p>
                </w:txbxContent>
              </v:textbox>
              <w10:wrap anchorx="page" anchory="page"/>
            </v:shape>
          </w:pict>
        </mc:Fallback>
      </mc:AlternateContent>
    </w:r>
    <w:r>
      <w:rPr>
        <w:noProof/>
        <w:sz w:val="20"/>
      </w:rPr>
      <mc:AlternateContent>
        <mc:Choice Requires="wps">
          <w:drawing>
            <wp:anchor distT="0" distB="0" distL="0" distR="0" simplePos="0" relativeHeight="481885696" behindDoc="1" locked="0" layoutInCell="1" allowOverlap="1" wp14:anchorId="7EBB4B93" wp14:editId="724F46E7">
              <wp:simplePos x="0" y="0"/>
              <wp:positionH relativeFrom="page">
                <wp:posOffset>3277321</wp:posOffset>
              </wp:positionH>
              <wp:positionV relativeFrom="page">
                <wp:posOffset>9783278</wp:posOffset>
              </wp:positionV>
              <wp:extent cx="1209675" cy="1308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00AA0856"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115431345­01</w:t>
                          </w:r>
                        </w:p>
                      </w:txbxContent>
                    </wps:txbx>
                    <wps:bodyPr wrap="square" lIns="0" tIns="0" rIns="0" bIns="0" rtlCol="0">
                      <a:noAutofit/>
                    </wps:bodyPr>
                  </wps:wsp>
                </a:graphicData>
              </a:graphic>
            </wp:anchor>
          </w:drawing>
        </mc:Choice>
        <mc:Fallback>
          <w:pict>
            <v:shape w14:anchorId="7EBB4B93" id="Textbox 129" o:spid="_x0000_s1334" type="#_x0000_t202" style="position:absolute;margin-left:258.05pt;margin-top:770.35pt;width:95.25pt;height:10.3pt;z-index:-214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" filled="f" stroked="f">
              <v:textbox inset="0,0,0,0">
                <w:txbxContent>
                  <w:p w14:paraId="00AA0856"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115431345­01</w:t>
                    </w:r>
                  </w:p>
                </w:txbxContent>
              </v:textbox>
              <w10:wrap anchorx="page" anchory="page"/>
            </v:shape>
          </w:pict>
        </mc:Fallback>
      </mc:AlternateContent>
    </w:r>
    <w:r>
      <w:rPr>
        <w:noProof/>
        <w:sz w:val="20"/>
      </w:rPr>
      <mc:AlternateContent>
        <mc:Choice Requires="wps">
          <w:drawing>
            <wp:anchor distT="0" distB="0" distL="0" distR="0" simplePos="0" relativeHeight="481886208" behindDoc="1" locked="0" layoutInCell="1" allowOverlap="1" wp14:anchorId="665FF989" wp14:editId="0AF4F316">
              <wp:simplePos x="0" y="0"/>
              <wp:positionH relativeFrom="page">
                <wp:posOffset>6559455</wp:posOffset>
              </wp:positionH>
              <wp:positionV relativeFrom="page">
                <wp:posOffset>9783278</wp:posOffset>
              </wp:positionV>
              <wp:extent cx="456565" cy="1308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45F4E0F2"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665FF989" id="Textbox 130" o:spid="_x0000_s1335" type="#_x0000_t202" style="position:absolute;margin-left:516.5pt;margin-top:770.35pt;width:35.95pt;height:10.3pt;z-index:-2143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" filled="f" stroked="f">
              <v:textbox inset="0,0,0,0">
                <w:txbxContent>
                  <w:p w14:paraId="45F4E0F2"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782F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89120" behindDoc="1" locked="0" layoutInCell="1" allowOverlap="1" wp14:anchorId="604B7E55" wp14:editId="4B3A6D6D">
              <wp:simplePos x="0" y="0"/>
              <wp:positionH relativeFrom="page">
                <wp:posOffset>3418078</wp:posOffset>
              </wp:positionH>
              <wp:positionV relativeFrom="page">
                <wp:posOffset>9808596</wp:posOffset>
              </wp:positionV>
              <wp:extent cx="951865" cy="132080"/>
              <wp:effectExtent l="0" t="0" r="0" b="0"/>
              <wp:wrapNone/>
              <wp:docPr id="1062" name="Text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865" cy="132080"/>
                      </a:xfrm>
                      <a:prstGeom prst="rect">
                        <a:avLst/>
                      </a:prstGeom>
                    </wps:spPr>
                    <wps:txbx>
                      <w:txbxContent>
                        <w:p w14:paraId="64A57DA5"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wps:txbx>
                    <wps:bodyPr wrap="square" lIns="0" tIns="0" rIns="0" bIns="0" rtlCol="0">
                      <a:noAutofit/>
                    </wps:bodyPr>
                  </wps:wsp>
                </a:graphicData>
              </a:graphic>
            </wp:anchor>
          </w:drawing>
        </mc:Choice>
        <mc:Fallback>
          <w:pict>
            <v:shapetype w14:anchorId="604B7E55" id="_x0000_t202" coordsize="21600,21600" o:spt="202" path="m,l,21600r21600,l21600,xe">
              <v:stroke joinstyle="miter"/>
              <v:path gradientshapeok="t" o:connecttype="rect"/>
            </v:shapetype>
            <v:shape id="Textbox 1062" o:spid="_x0000_s1510" type="#_x0000_t202" style="position:absolute;margin-left:269.15pt;margin-top:772.35pt;width:74.95pt;height:10.4pt;z-index:-2132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" filled="f" stroked="f">
              <v:textbox inset="0,0,0,0">
                <w:txbxContent>
                  <w:p w14:paraId="64A57DA5" w14:textId="77777777" w:rsidR="005C2A41" w:rsidRDefault="00863C9F">
                    <w:pPr>
                      <w:spacing w:before="15"/>
                      <w:ind w:left="20"/>
                      <w:rPr>
                        <w:sz w:val="15"/>
                      </w:rPr>
                    </w:pPr>
                    <w:r>
                      <w:rPr>
                        <w:sz w:val="15"/>
                      </w:rPr>
                      <w:t>SEE</w:t>
                    </w:r>
                    <w:r>
                      <w:rPr>
                        <w:spacing w:val="-3"/>
                        <w:sz w:val="15"/>
                      </w:rPr>
                      <w:t xml:space="preserve"> </w:t>
                    </w:r>
                    <w:r>
                      <w:rPr>
                        <w:sz w:val="15"/>
                      </w:rPr>
                      <w:t>BACK</w:t>
                    </w:r>
                    <w:r>
                      <w:rPr>
                        <w:spacing w:val="-2"/>
                        <w:sz w:val="15"/>
                      </w:rPr>
                      <w:t xml:space="preserve"> </w:t>
                    </w:r>
                    <w:r>
                      <w:rPr>
                        <w:sz w:val="15"/>
                      </w:rPr>
                      <w:t>OF</w:t>
                    </w:r>
                    <w:r>
                      <w:rPr>
                        <w:spacing w:val="-3"/>
                        <w:sz w:val="15"/>
                      </w:rPr>
                      <w:t xml:space="preserve"> </w:t>
                    </w:r>
                    <w:r>
                      <w:rPr>
                        <w:spacing w:val="-4"/>
                        <w:sz w:val="15"/>
                      </w:rPr>
                      <w:t>PAGE</w:t>
                    </w:r>
                  </w:p>
                </w:txbxContent>
              </v:textbox>
              <w10:wrap anchorx="page" anchory="page"/>
            </v:shape>
          </w:pict>
        </mc:Fallback>
      </mc:AlternateContent>
    </w:r>
    <w:r>
      <w:rPr>
        <w:noProof/>
        <w:sz w:val="20"/>
      </w:rPr>
      <mc:AlternateContent>
        <mc:Choice Requires="wps">
          <w:drawing>
            <wp:anchor distT="0" distB="0" distL="0" distR="0" simplePos="0" relativeHeight="481989632" behindDoc="1" locked="0" layoutInCell="1" allowOverlap="1" wp14:anchorId="1B84D3AE" wp14:editId="51B96EF6">
              <wp:simplePos x="0" y="0"/>
              <wp:positionH relativeFrom="page">
                <wp:posOffset>5930646</wp:posOffset>
              </wp:positionH>
              <wp:positionV relativeFrom="page">
                <wp:posOffset>9840600</wp:posOffset>
              </wp:positionV>
              <wp:extent cx="1145540" cy="132080"/>
              <wp:effectExtent l="0" t="0" r="0" b="0"/>
              <wp:wrapNone/>
              <wp:docPr id="1063" name="Text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32080"/>
                      </a:xfrm>
                      <a:prstGeom prst="rect">
                        <a:avLst/>
                      </a:prstGeom>
                    </wps:spPr>
                    <wps:txbx>
                      <w:txbxContent>
                        <w:p w14:paraId="041D1C56" w14:textId="77777777" w:rsidR="005C2A41" w:rsidRDefault="00863C9F">
                          <w:pPr>
                            <w:spacing w:before="15"/>
                            <w:ind w:left="20"/>
                            <w:rPr>
                              <w:sz w:val="15"/>
                            </w:rPr>
                          </w:pPr>
                          <w:r>
                            <w:rPr>
                              <w:spacing w:val="-2"/>
                              <w:sz w:val="15"/>
                            </w:rPr>
                            <w:t>7SDA2405/Rev042025v01</w:t>
                          </w:r>
                        </w:p>
                      </w:txbxContent>
                    </wps:txbx>
                    <wps:bodyPr wrap="square" lIns="0" tIns="0" rIns="0" bIns="0" rtlCol="0">
                      <a:noAutofit/>
                    </wps:bodyPr>
                  </wps:wsp>
                </a:graphicData>
              </a:graphic>
            </wp:anchor>
          </w:drawing>
        </mc:Choice>
        <mc:Fallback>
          <w:pict>
            <v:shape w14:anchorId="1B84D3AE" id="Textbox 1063" o:spid="_x0000_s1511" type="#_x0000_t202" style="position:absolute;margin-left:467pt;margin-top:774.85pt;width:90.2pt;height:10.4pt;z-index:-2132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" filled="f" stroked="f">
              <v:textbox inset="0,0,0,0">
                <w:txbxContent>
                  <w:p w14:paraId="041D1C56" w14:textId="77777777" w:rsidR="005C2A41" w:rsidRDefault="00863C9F">
                    <w:pPr>
                      <w:spacing w:before="15"/>
                      <w:ind w:left="20"/>
                      <w:rPr>
                        <w:sz w:val="15"/>
                      </w:rPr>
                    </w:pPr>
                    <w:r>
                      <w:rPr>
                        <w:spacing w:val="-2"/>
                        <w:sz w:val="15"/>
                      </w:rPr>
                      <w:t>7SDA2405/Rev042025v01</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D4DD"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3728" behindDoc="1" locked="0" layoutInCell="1" allowOverlap="1" wp14:anchorId="4E5648BD" wp14:editId="5F315A0B">
              <wp:simplePos x="0" y="0"/>
              <wp:positionH relativeFrom="page">
                <wp:posOffset>741982</wp:posOffset>
              </wp:positionH>
              <wp:positionV relativeFrom="page">
                <wp:posOffset>9423634</wp:posOffset>
              </wp:positionV>
              <wp:extent cx="751205" cy="130810"/>
              <wp:effectExtent l="0" t="0" r="0" b="0"/>
              <wp:wrapNone/>
              <wp:docPr id="1094" name="Text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24184D23"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4E5648BD" id="_x0000_t202" coordsize="21600,21600" o:spt="202" path="m,l,21600r21600,l21600,xe">
              <v:stroke joinstyle="miter"/>
              <v:path gradientshapeok="t" o:connecttype="rect"/>
            </v:shapetype>
            <v:shape id="Textbox 1094" o:spid="_x0000_s1515" type="#_x0000_t202" style="position:absolute;margin-left:58.4pt;margin-top:742pt;width:59.15pt;height:10.3pt;z-index:-213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" filled="f" stroked="f">
              <v:textbox inset="0,0,0,0">
                <w:txbxContent>
                  <w:p w14:paraId="24184D23"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1994240" behindDoc="1" locked="0" layoutInCell="1" allowOverlap="1" wp14:anchorId="03583A9B" wp14:editId="6ACD0148">
              <wp:simplePos x="0" y="0"/>
              <wp:positionH relativeFrom="page">
                <wp:posOffset>3277321</wp:posOffset>
              </wp:positionH>
              <wp:positionV relativeFrom="page">
                <wp:posOffset>9423634</wp:posOffset>
              </wp:positionV>
              <wp:extent cx="1209675" cy="130810"/>
              <wp:effectExtent l="0" t="0" r="0" b="0"/>
              <wp:wrapNone/>
              <wp:docPr id="1095" name="Text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58668675"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116869840­02</w:t>
                          </w:r>
                        </w:p>
                      </w:txbxContent>
                    </wps:txbx>
                    <wps:bodyPr wrap="square" lIns="0" tIns="0" rIns="0" bIns="0" rtlCol="0">
                      <a:noAutofit/>
                    </wps:bodyPr>
                  </wps:wsp>
                </a:graphicData>
              </a:graphic>
            </wp:anchor>
          </w:drawing>
        </mc:Choice>
        <mc:Fallback>
          <w:pict>
            <v:shape w14:anchorId="03583A9B" id="Textbox 1095" o:spid="_x0000_s1516" type="#_x0000_t202" style="position:absolute;margin-left:258.05pt;margin-top:742pt;width:95.25pt;height:10.3pt;z-index:-2132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" filled="f" stroked="f">
              <v:textbox inset="0,0,0,0">
                <w:txbxContent>
                  <w:p w14:paraId="58668675"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116869840­02</w:t>
                    </w:r>
                  </w:p>
                </w:txbxContent>
              </v:textbox>
              <w10:wrap anchorx="page" anchory="page"/>
            </v:shape>
          </w:pict>
        </mc:Fallback>
      </mc:AlternateContent>
    </w:r>
    <w:r>
      <w:rPr>
        <w:noProof/>
        <w:sz w:val="20"/>
      </w:rPr>
      <mc:AlternateContent>
        <mc:Choice Requires="wps">
          <w:drawing>
            <wp:anchor distT="0" distB="0" distL="0" distR="0" simplePos="0" relativeHeight="481994752" behindDoc="1" locked="0" layoutInCell="1" allowOverlap="1" wp14:anchorId="55B7111B" wp14:editId="6B180CA7">
              <wp:simplePos x="0" y="0"/>
              <wp:positionH relativeFrom="page">
                <wp:posOffset>6559455</wp:posOffset>
              </wp:positionH>
              <wp:positionV relativeFrom="page">
                <wp:posOffset>9423634</wp:posOffset>
              </wp:positionV>
              <wp:extent cx="456565" cy="130810"/>
              <wp:effectExtent l="0" t="0" r="0" b="0"/>
              <wp:wrapNone/>
              <wp:docPr id="1096" name="Text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0F5880E3"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55B7111B" id="Textbox 1096" o:spid="_x0000_s1517" type="#_x0000_t202" style="position:absolute;margin-left:516.5pt;margin-top:742pt;width:35.95pt;height:10.3pt;z-index:-2132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" filled="f" stroked="f">
              <v:textbox inset="0,0,0,0">
                <w:txbxContent>
                  <w:p w14:paraId="0F5880E3"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656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2192" behindDoc="1" locked="0" layoutInCell="1" allowOverlap="1" wp14:anchorId="14AA4653" wp14:editId="6358A81B">
              <wp:simplePos x="0" y="0"/>
              <wp:positionH relativeFrom="page">
                <wp:posOffset>741982</wp:posOffset>
              </wp:positionH>
              <wp:positionV relativeFrom="page">
                <wp:posOffset>9783278</wp:posOffset>
              </wp:positionV>
              <wp:extent cx="751205" cy="130810"/>
              <wp:effectExtent l="0" t="0" r="0" b="0"/>
              <wp:wrapNone/>
              <wp:docPr id="1091" name="Text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312AC3CA"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14AA4653" id="_x0000_t202" coordsize="21600,21600" o:spt="202" path="m,l,21600r21600,l21600,xe">
              <v:stroke joinstyle="miter"/>
              <v:path gradientshapeok="t" o:connecttype="rect"/>
            </v:shapetype>
            <v:shape id="Textbox 1091" o:spid="_x0000_s1518" type="#_x0000_t202" style="position:absolute;margin-left:58.4pt;margin-top:770.35pt;width:59.15pt;height:10.3pt;z-index:-2132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" filled="f" stroked="f">
              <v:textbox inset="0,0,0,0">
                <w:txbxContent>
                  <w:p w14:paraId="312AC3CA"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1992704" behindDoc="1" locked="0" layoutInCell="1" allowOverlap="1" wp14:anchorId="5B35F85C" wp14:editId="4085D87C">
              <wp:simplePos x="0" y="0"/>
              <wp:positionH relativeFrom="page">
                <wp:posOffset>3277321</wp:posOffset>
              </wp:positionH>
              <wp:positionV relativeFrom="page">
                <wp:posOffset>9783278</wp:posOffset>
              </wp:positionV>
              <wp:extent cx="1209675" cy="130810"/>
              <wp:effectExtent l="0" t="0" r="0" b="0"/>
              <wp:wrapNone/>
              <wp:docPr id="1092" name="Text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0734B94B"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116869840­02</w:t>
                          </w:r>
                        </w:p>
                      </w:txbxContent>
                    </wps:txbx>
                    <wps:bodyPr wrap="square" lIns="0" tIns="0" rIns="0" bIns="0" rtlCol="0">
                      <a:noAutofit/>
                    </wps:bodyPr>
                  </wps:wsp>
                </a:graphicData>
              </a:graphic>
            </wp:anchor>
          </w:drawing>
        </mc:Choice>
        <mc:Fallback>
          <w:pict>
            <v:shape w14:anchorId="5B35F85C" id="Textbox 1092" o:spid="_x0000_s1519" type="#_x0000_t202" style="position:absolute;margin-left:258.05pt;margin-top:770.35pt;width:95.25pt;height:10.3pt;z-index:-2132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" filled="f" stroked="f">
              <v:textbox inset="0,0,0,0">
                <w:txbxContent>
                  <w:p w14:paraId="0734B94B"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116869840­02</w:t>
                    </w:r>
                  </w:p>
                </w:txbxContent>
              </v:textbox>
              <w10:wrap anchorx="page" anchory="page"/>
            </v:shape>
          </w:pict>
        </mc:Fallback>
      </mc:AlternateContent>
    </w:r>
    <w:r>
      <w:rPr>
        <w:noProof/>
        <w:sz w:val="20"/>
      </w:rPr>
      <mc:AlternateContent>
        <mc:Choice Requires="wps">
          <w:drawing>
            <wp:anchor distT="0" distB="0" distL="0" distR="0" simplePos="0" relativeHeight="481993216" behindDoc="1" locked="0" layoutInCell="1" allowOverlap="1" wp14:anchorId="69CED893" wp14:editId="3F575CD7">
              <wp:simplePos x="0" y="0"/>
              <wp:positionH relativeFrom="page">
                <wp:posOffset>6559455</wp:posOffset>
              </wp:positionH>
              <wp:positionV relativeFrom="page">
                <wp:posOffset>9783278</wp:posOffset>
              </wp:positionV>
              <wp:extent cx="456565" cy="130810"/>
              <wp:effectExtent l="0" t="0" r="0" b="0"/>
              <wp:wrapNone/>
              <wp:docPr id="1093" name="Text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1A83B241"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69CED893" id="Textbox 1093" o:spid="_x0000_s1520" type="#_x0000_t202" style="position:absolute;margin-left:516.5pt;margin-top:770.35pt;width:35.95pt;height:10.3pt;z-index:-213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" filled="f" stroked="f">
              <v:textbox inset="0,0,0,0">
                <w:txbxContent>
                  <w:p w14:paraId="1A83B241"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4FFB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01408" behindDoc="1" locked="0" layoutInCell="1" allowOverlap="1" wp14:anchorId="007C8545" wp14:editId="44115C37">
              <wp:simplePos x="0" y="0"/>
              <wp:positionH relativeFrom="page">
                <wp:posOffset>741982</wp:posOffset>
              </wp:positionH>
              <wp:positionV relativeFrom="page">
                <wp:posOffset>9461288</wp:posOffset>
              </wp:positionV>
              <wp:extent cx="751205" cy="130810"/>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126DE51B"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007C8545" id="_x0000_t202" coordsize="21600,21600" o:spt="202" path="m,l,21600r21600,l21600,xe">
              <v:stroke joinstyle="miter"/>
              <v:path gradientshapeok="t" o:connecttype="rect"/>
            </v:shapetype>
            <v:shape id="Textbox 1173" o:spid="_x0000_s1528" type="#_x0000_t202" style="position:absolute;margin-left:58.4pt;margin-top:745pt;width:59.15pt;height:10.3pt;z-index:-213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" filled="f" stroked="f">
              <v:textbox inset="0,0,0,0">
                <w:txbxContent>
                  <w:p w14:paraId="126DE51B"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01920" behindDoc="1" locked="0" layoutInCell="1" allowOverlap="1" wp14:anchorId="690B9401" wp14:editId="7C39D07D">
              <wp:simplePos x="0" y="0"/>
              <wp:positionH relativeFrom="page">
                <wp:posOffset>3170636</wp:posOffset>
              </wp:positionH>
              <wp:positionV relativeFrom="page">
                <wp:posOffset>9461288</wp:posOffset>
              </wp:positionV>
              <wp:extent cx="1435735" cy="130810"/>
              <wp:effectExtent l="0" t="0" r="0" b="0"/>
              <wp:wrapNone/>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6287AAB0"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116840937­01</w:t>
                          </w:r>
                        </w:p>
                      </w:txbxContent>
                    </wps:txbx>
                    <wps:bodyPr wrap="square" lIns="0" tIns="0" rIns="0" bIns="0" rtlCol="0">
                      <a:noAutofit/>
                    </wps:bodyPr>
                  </wps:wsp>
                </a:graphicData>
              </a:graphic>
            </wp:anchor>
          </w:drawing>
        </mc:Choice>
        <mc:Fallback>
          <w:pict>
            <v:shape w14:anchorId="690B9401" id="Textbox 1174" o:spid="_x0000_s1529" type="#_x0000_t202" style="position:absolute;margin-left:249.65pt;margin-top:745pt;width:113.05pt;height:10.3pt;z-index:-213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" filled="f" stroked="f">
              <v:textbox inset="0,0,0,0">
                <w:txbxContent>
                  <w:p w14:paraId="6287AAB0"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116840937­01</w:t>
                    </w:r>
                  </w:p>
                </w:txbxContent>
              </v:textbox>
              <w10:wrap anchorx="page" anchory="page"/>
            </v:shape>
          </w:pict>
        </mc:Fallback>
      </mc:AlternateContent>
    </w:r>
    <w:r>
      <w:rPr>
        <w:noProof/>
        <w:sz w:val="20"/>
      </w:rPr>
      <mc:AlternateContent>
        <mc:Choice Requires="wps">
          <w:drawing>
            <wp:anchor distT="0" distB="0" distL="0" distR="0" simplePos="0" relativeHeight="482002432" behindDoc="1" locked="0" layoutInCell="1" allowOverlap="1" wp14:anchorId="51003B5A" wp14:editId="10F1D3EC">
              <wp:simplePos x="0" y="0"/>
              <wp:positionH relativeFrom="page">
                <wp:posOffset>6578282</wp:posOffset>
              </wp:positionH>
              <wp:positionV relativeFrom="page">
                <wp:posOffset>9461288</wp:posOffset>
              </wp:positionV>
              <wp:extent cx="450215" cy="130810"/>
              <wp:effectExtent l="0" t="0" r="0" b="0"/>
              <wp:wrapNone/>
              <wp:docPr id="1175" name="Text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2A4220CA"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51003B5A" id="Textbox 1175" o:spid="_x0000_s1530" type="#_x0000_t202" style="position:absolute;margin-left:517.95pt;margin-top:745pt;width:35.45pt;height:10.3pt;z-index:-213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" filled="f" stroked="f">
              <v:textbox inset="0,0,0,0">
                <w:txbxContent>
                  <w:p w14:paraId="2A4220CA"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669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9872" behindDoc="1" locked="0" layoutInCell="1" allowOverlap="1" wp14:anchorId="285BD19D" wp14:editId="65853572">
              <wp:simplePos x="0" y="0"/>
              <wp:positionH relativeFrom="page">
                <wp:posOffset>741982</wp:posOffset>
              </wp:positionH>
              <wp:positionV relativeFrom="page">
                <wp:posOffset>9783278</wp:posOffset>
              </wp:positionV>
              <wp:extent cx="751205" cy="130810"/>
              <wp:effectExtent l="0" t="0" r="0" b="0"/>
              <wp:wrapNone/>
              <wp:docPr id="1170" name="Text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21FA461E"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285BD19D" id="_x0000_t202" coordsize="21600,21600" o:spt="202" path="m,l,21600r21600,l21600,xe">
              <v:stroke joinstyle="miter"/>
              <v:path gradientshapeok="t" o:connecttype="rect"/>
            </v:shapetype>
            <v:shape id="Textbox 1170" o:spid="_x0000_s1531" type="#_x0000_t202" style="position:absolute;margin-left:58.4pt;margin-top:770.35pt;width:59.15pt;height:10.3pt;z-index:-2131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" filled="f" stroked="f">
              <v:textbox inset="0,0,0,0">
                <w:txbxContent>
                  <w:p w14:paraId="21FA461E"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00384" behindDoc="1" locked="0" layoutInCell="1" allowOverlap="1" wp14:anchorId="42604635" wp14:editId="02723966">
              <wp:simplePos x="0" y="0"/>
              <wp:positionH relativeFrom="page">
                <wp:posOffset>3170636</wp:posOffset>
              </wp:positionH>
              <wp:positionV relativeFrom="page">
                <wp:posOffset>9783278</wp:posOffset>
              </wp:positionV>
              <wp:extent cx="1435735" cy="130810"/>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2B2BF217"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116840937­01</w:t>
                          </w:r>
                        </w:p>
                      </w:txbxContent>
                    </wps:txbx>
                    <wps:bodyPr wrap="square" lIns="0" tIns="0" rIns="0" bIns="0" rtlCol="0">
                      <a:noAutofit/>
                    </wps:bodyPr>
                  </wps:wsp>
                </a:graphicData>
              </a:graphic>
            </wp:anchor>
          </w:drawing>
        </mc:Choice>
        <mc:Fallback>
          <w:pict>
            <v:shape w14:anchorId="42604635" id="Textbox 1171" o:spid="_x0000_s1532" type="#_x0000_t202" style="position:absolute;margin-left:249.65pt;margin-top:770.35pt;width:113.05pt;height:10.3pt;z-index:-213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oOmgEAACQDAAAOAAAAZHJzL2Uyb0RvYy54bWysUt2OEyEUvjfxHQj3dqat624m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" filled="f" stroked="f">
              <v:textbox inset="0,0,0,0">
                <w:txbxContent>
                  <w:p w14:paraId="2B2BF217"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116840937­01</w:t>
                    </w:r>
                  </w:p>
                </w:txbxContent>
              </v:textbox>
              <w10:wrap anchorx="page" anchory="page"/>
            </v:shape>
          </w:pict>
        </mc:Fallback>
      </mc:AlternateContent>
    </w:r>
    <w:r>
      <w:rPr>
        <w:noProof/>
        <w:sz w:val="20"/>
      </w:rPr>
      <mc:AlternateContent>
        <mc:Choice Requires="wps">
          <w:drawing>
            <wp:anchor distT="0" distB="0" distL="0" distR="0" simplePos="0" relativeHeight="482000896" behindDoc="1" locked="0" layoutInCell="1" allowOverlap="1" wp14:anchorId="73109EDF" wp14:editId="5FABC048">
              <wp:simplePos x="0" y="0"/>
              <wp:positionH relativeFrom="page">
                <wp:posOffset>6578282</wp:posOffset>
              </wp:positionH>
              <wp:positionV relativeFrom="page">
                <wp:posOffset>9783278</wp:posOffset>
              </wp:positionV>
              <wp:extent cx="450215" cy="130810"/>
              <wp:effectExtent l="0" t="0" r="0" b="0"/>
              <wp:wrapNone/>
              <wp:docPr id="1172" name="Text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40255154"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73109EDF" id="Textbox 1172" o:spid="_x0000_s1533" type="#_x0000_t202" style="position:absolute;margin-left:517.95pt;margin-top:770.35pt;width:35.45pt;height:10.3pt;z-index:-2131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" filled="f" stroked="f">
              <v:textbox inset="0,0,0,0">
                <w:txbxContent>
                  <w:p w14:paraId="40255154"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B71A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09088" behindDoc="1" locked="0" layoutInCell="1" allowOverlap="1" wp14:anchorId="3BA20D09" wp14:editId="52DAEBA8">
              <wp:simplePos x="0" y="0"/>
              <wp:positionH relativeFrom="page">
                <wp:posOffset>741982</wp:posOffset>
              </wp:positionH>
              <wp:positionV relativeFrom="page">
                <wp:posOffset>9436186</wp:posOffset>
              </wp:positionV>
              <wp:extent cx="751205" cy="130810"/>
              <wp:effectExtent l="0" t="0" r="0" b="0"/>
              <wp:wrapNone/>
              <wp:docPr id="1234" name="Text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1C5F08D5"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3BA20D09" id="_x0000_t202" coordsize="21600,21600" o:spt="202" path="m,l,21600r21600,l21600,xe">
              <v:stroke joinstyle="miter"/>
              <v:path gradientshapeok="t" o:connecttype="rect"/>
            </v:shapetype>
            <v:shape id="Textbox 1234" o:spid="_x0000_s1541" type="#_x0000_t202" style="position:absolute;margin-left:58.4pt;margin-top:743pt;width:59.15pt;height:10.3pt;z-index:-213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" filled="f" stroked="f">
              <v:textbox inset="0,0,0,0">
                <w:txbxContent>
                  <w:p w14:paraId="1C5F08D5"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09600" behindDoc="1" locked="0" layoutInCell="1" allowOverlap="1" wp14:anchorId="338F809F" wp14:editId="23461F84">
              <wp:simplePos x="0" y="0"/>
              <wp:positionH relativeFrom="page">
                <wp:posOffset>3170636</wp:posOffset>
              </wp:positionH>
              <wp:positionV relativeFrom="page">
                <wp:posOffset>9436186</wp:posOffset>
              </wp:positionV>
              <wp:extent cx="1435735" cy="130810"/>
              <wp:effectExtent l="0" t="0" r="0" b="0"/>
              <wp:wrapNone/>
              <wp:docPr id="1235" name="Text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03FA131A"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116803828­01</w:t>
                          </w:r>
                        </w:p>
                      </w:txbxContent>
                    </wps:txbx>
                    <wps:bodyPr wrap="square" lIns="0" tIns="0" rIns="0" bIns="0" rtlCol="0">
                      <a:noAutofit/>
                    </wps:bodyPr>
                  </wps:wsp>
                </a:graphicData>
              </a:graphic>
            </wp:anchor>
          </w:drawing>
        </mc:Choice>
        <mc:Fallback>
          <w:pict>
            <v:shape w14:anchorId="338F809F" id="Textbox 1235" o:spid="_x0000_s1542" type="#_x0000_t202" style="position:absolute;margin-left:249.65pt;margin-top:743pt;width:113.05pt;height:10.3pt;z-index:-213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" filled="f" stroked="f">
              <v:textbox inset="0,0,0,0">
                <w:txbxContent>
                  <w:p w14:paraId="03FA131A"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116803828­01</w:t>
                    </w:r>
                  </w:p>
                </w:txbxContent>
              </v:textbox>
              <w10:wrap anchorx="page" anchory="page"/>
            </v:shape>
          </w:pict>
        </mc:Fallback>
      </mc:AlternateContent>
    </w:r>
    <w:r>
      <w:rPr>
        <w:noProof/>
        <w:sz w:val="20"/>
      </w:rPr>
      <mc:AlternateContent>
        <mc:Choice Requires="wps">
          <w:drawing>
            <wp:anchor distT="0" distB="0" distL="0" distR="0" simplePos="0" relativeHeight="482010112" behindDoc="1" locked="0" layoutInCell="1" allowOverlap="1" wp14:anchorId="5433D6EE" wp14:editId="63C94957">
              <wp:simplePos x="0" y="0"/>
              <wp:positionH relativeFrom="page">
                <wp:posOffset>6578282</wp:posOffset>
              </wp:positionH>
              <wp:positionV relativeFrom="page">
                <wp:posOffset>9436186</wp:posOffset>
              </wp:positionV>
              <wp:extent cx="450215" cy="130810"/>
              <wp:effectExtent l="0" t="0" r="0" b="0"/>
              <wp:wrapNone/>
              <wp:docPr id="1236" name="Text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52EAF51F"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5433D6EE" id="Textbox 1236" o:spid="_x0000_s1543" type="#_x0000_t202" style="position:absolute;margin-left:517.95pt;margin-top:743pt;width:35.45pt;height:10.3pt;z-index:-213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" filled="f" stroked="f">
              <v:textbox inset="0,0,0,0">
                <w:txbxContent>
                  <w:p w14:paraId="52EAF51F"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6F7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07552" behindDoc="1" locked="0" layoutInCell="1" allowOverlap="1" wp14:anchorId="3C0F897D" wp14:editId="3B1A560E">
              <wp:simplePos x="0" y="0"/>
              <wp:positionH relativeFrom="page">
                <wp:posOffset>741982</wp:posOffset>
              </wp:positionH>
              <wp:positionV relativeFrom="page">
                <wp:posOffset>9783278</wp:posOffset>
              </wp:positionV>
              <wp:extent cx="751205" cy="130810"/>
              <wp:effectExtent l="0" t="0" r="0" b="0"/>
              <wp:wrapNone/>
              <wp:docPr id="1231" name="Text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6AA72632"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3C0F897D" id="_x0000_t202" coordsize="21600,21600" o:spt="202" path="m,l,21600r21600,l21600,xe">
              <v:stroke joinstyle="miter"/>
              <v:path gradientshapeok="t" o:connecttype="rect"/>
            </v:shapetype>
            <v:shape id="Textbox 1231" o:spid="_x0000_s1544" type="#_x0000_t202" style="position:absolute;margin-left:58.4pt;margin-top:770.35pt;width:59.15pt;height:10.3pt;z-index:-213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" filled="f" stroked="f">
              <v:textbox inset="0,0,0,0">
                <w:txbxContent>
                  <w:p w14:paraId="6AA72632"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08064" behindDoc="1" locked="0" layoutInCell="1" allowOverlap="1" wp14:anchorId="7C642229" wp14:editId="287F7F40">
              <wp:simplePos x="0" y="0"/>
              <wp:positionH relativeFrom="page">
                <wp:posOffset>3170636</wp:posOffset>
              </wp:positionH>
              <wp:positionV relativeFrom="page">
                <wp:posOffset>9783278</wp:posOffset>
              </wp:positionV>
              <wp:extent cx="1435735" cy="130810"/>
              <wp:effectExtent l="0" t="0" r="0" b="0"/>
              <wp:wrapNone/>
              <wp:docPr id="1232" name="Text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78FED5AA"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116803828­01</w:t>
                          </w:r>
                        </w:p>
                      </w:txbxContent>
                    </wps:txbx>
                    <wps:bodyPr wrap="square" lIns="0" tIns="0" rIns="0" bIns="0" rtlCol="0">
                      <a:noAutofit/>
                    </wps:bodyPr>
                  </wps:wsp>
                </a:graphicData>
              </a:graphic>
            </wp:anchor>
          </w:drawing>
        </mc:Choice>
        <mc:Fallback>
          <w:pict>
            <v:shape w14:anchorId="7C642229" id="Textbox 1232" o:spid="_x0000_s1545" type="#_x0000_t202" style="position:absolute;margin-left:249.65pt;margin-top:770.35pt;width:113.05pt;height:10.3pt;z-index:-213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" filled="f" stroked="f">
              <v:textbox inset="0,0,0,0">
                <w:txbxContent>
                  <w:p w14:paraId="78FED5AA"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116803828­01</w:t>
                    </w:r>
                  </w:p>
                </w:txbxContent>
              </v:textbox>
              <w10:wrap anchorx="page" anchory="page"/>
            </v:shape>
          </w:pict>
        </mc:Fallback>
      </mc:AlternateContent>
    </w:r>
    <w:r>
      <w:rPr>
        <w:noProof/>
        <w:sz w:val="20"/>
      </w:rPr>
      <mc:AlternateContent>
        <mc:Choice Requires="wps">
          <w:drawing>
            <wp:anchor distT="0" distB="0" distL="0" distR="0" simplePos="0" relativeHeight="482008576" behindDoc="1" locked="0" layoutInCell="1" allowOverlap="1" wp14:anchorId="3E417392" wp14:editId="6FFB8027">
              <wp:simplePos x="0" y="0"/>
              <wp:positionH relativeFrom="page">
                <wp:posOffset>6578282</wp:posOffset>
              </wp:positionH>
              <wp:positionV relativeFrom="page">
                <wp:posOffset>9783278</wp:posOffset>
              </wp:positionV>
              <wp:extent cx="450215" cy="130810"/>
              <wp:effectExtent l="0" t="0" r="0" b="0"/>
              <wp:wrapNone/>
              <wp:docPr id="1233" name="Text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3B63ED88"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3E417392" id="Textbox 1233" o:spid="_x0000_s1546" type="#_x0000_t202" style="position:absolute;margin-left:517.95pt;margin-top:770.35pt;width:35.45pt;height:10.3pt;z-index:-213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" filled="f" stroked="f">
              <v:textbox inset="0,0,0,0">
                <w:txbxContent>
                  <w:p w14:paraId="3B63ED88"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C48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3696" behindDoc="1" locked="0" layoutInCell="1" allowOverlap="1" wp14:anchorId="2A23FD8A" wp14:editId="41C265BC">
              <wp:simplePos x="0" y="0"/>
              <wp:positionH relativeFrom="page">
                <wp:posOffset>741982</wp:posOffset>
              </wp:positionH>
              <wp:positionV relativeFrom="page">
                <wp:posOffset>9423634</wp:posOffset>
              </wp:positionV>
              <wp:extent cx="751205" cy="130810"/>
              <wp:effectExtent l="0" t="0" r="0" b="0"/>
              <wp:wrapNone/>
              <wp:docPr id="1304" name="Text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1A3715BF"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2A23FD8A" id="_x0000_t202" coordsize="21600,21600" o:spt="202" path="m,l,21600r21600,l21600,xe">
              <v:stroke joinstyle="miter"/>
              <v:path gradientshapeok="t" o:connecttype="rect"/>
            </v:shapetype>
            <v:shape id="Textbox 1304" o:spid="_x0000_s1550" type="#_x0000_t202" style="position:absolute;margin-left:58.4pt;margin-top:742pt;width:59.15pt;height:10.3pt;z-index:-213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" filled="f" stroked="f">
              <v:textbox inset="0,0,0,0">
                <w:txbxContent>
                  <w:p w14:paraId="1A3715BF"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14208" behindDoc="1" locked="0" layoutInCell="1" allowOverlap="1" wp14:anchorId="59C5A587" wp14:editId="0E6C09C8">
              <wp:simplePos x="0" y="0"/>
              <wp:positionH relativeFrom="page">
                <wp:posOffset>3277321</wp:posOffset>
              </wp:positionH>
              <wp:positionV relativeFrom="page">
                <wp:posOffset>9423634</wp:posOffset>
              </wp:positionV>
              <wp:extent cx="1209675" cy="130810"/>
              <wp:effectExtent l="0" t="0" r="0" b="0"/>
              <wp:wrapNone/>
              <wp:docPr id="1305" name="Text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06C6CF55"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116801407­01</w:t>
                          </w:r>
                        </w:p>
                      </w:txbxContent>
                    </wps:txbx>
                    <wps:bodyPr wrap="square" lIns="0" tIns="0" rIns="0" bIns="0" rtlCol="0">
                      <a:noAutofit/>
                    </wps:bodyPr>
                  </wps:wsp>
                </a:graphicData>
              </a:graphic>
            </wp:anchor>
          </w:drawing>
        </mc:Choice>
        <mc:Fallback>
          <w:pict>
            <v:shape w14:anchorId="59C5A587" id="Textbox 1305" o:spid="_x0000_s1551" type="#_x0000_t202" style="position:absolute;margin-left:258.05pt;margin-top:742pt;width:95.25pt;height:10.3pt;z-index:-213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" filled="f" stroked="f">
              <v:textbox inset="0,0,0,0">
                <w:txbxContent>
                  <w:p w14:paraId="06C6CF55"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116801407­01</w:t>
                    </w:r>
                  </w:p>
                </w:txbxContent>
              </v:textbox>
              <w10:wrap anchorx="page" anchory="page"/>
            </v:shape>
          </w:pict>
        </mc:Fallback>
      </mc:AlternateContent>
    </w:r>
    <w:r>
      <w:rPr>
        <w:noProof/>
        <w:sz w:val="20"/>
      </w:rPr>
      <mc:AlternateContent>
        <mc:Choice Requires="wps">
          <w:drawing>
            <wp:anchor distT="0" distB="0" distL="0" distR="0" simplePos="0" relativeHeight="482014720" behindDoc="1" locked="0" layoutInCell="1" allowOverlap="1" wp14:anchorId="61BFFA0C" wp14:editId="1CE887A3">
              <wp:simplePos x="0" y="0"/>
              <wp:positionH relativeFrom="page">
                <wp:posOffset>6559455</wp:posOffset>
              </wp:positionH>
              <wp:positionV relativeFrom="page">
                <wp:posOffset>9423634</wp:posOffset>
              </wp:positionV>
              <wp:extent cx="456565" cy="130810"/>
              <wp:effectExtent l="0" t="0" r="0" b="0"/>
              <wp:wrapNone/>
              <wp:docPr id="1306" name="Text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41E122E1"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61BFFA0C" id="Textbox 1306" o:spid="_x0000_s1552" type="#_x0000_t202" style="position:absolute;margin-left:516.5pt;margin-top:742pt;width:35.95pt;height:10.3pt;z-index:-213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" filled="f" stroked="f">
              <v:textbox inset="0,0,0,0">
                <w:txbxContent>
                  <w:p w14:paraId="41E122E1"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C332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2160" behindDoc="1" locked="0" layoutInCell="1" allowOverlap="1" wp14:anchorId="1FA8338F" wp14:editId="12CEC966">
              <wp:simplePos x="0" y="0"/>
              <wp:positionH relativeFrom="page">
                <wp:posOffset>741982</wp:posOffset>
              </wp:positionH>
              <wp:positionV relativeFrom="page">
                <wp:posOffset>9783278</wp:posOffset>
              </wp:positionV>
              <wp:extent cx="751205" cy="130810"/>
              <wp:effectExtent l="0" t="0" r="0" b="0"/>
              <wp:wrapNone/>
              <wp:docPr id="1301" name="Text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67BC24ED"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1FA8338F" id="_x0000_t202" coordsize="21600,21600" o:spt="202" path="m,l,21600r21600,l21600,xe">
              <v:stroke joinstyle="miter"/>
              <v:path gradientshapeok="t" o:connecttype="rect"/>
            </v:shapetype>
            <v:shape id="Textbox 1301" o:spid="_x0000_s1553" type="#_x0000_t202" style="position:absolute;margin-left:58.4pt;margin-top:770.35pt;width:59.15pt;height:10.3pt;z-index:-213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" filled="f" stroked="f">
              <v:textbox inset="0,0,0,0">
                <w:txbxContent>
                  <w:p w14:paraId="67BC24ED"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12672" behindDoc="1" locked="0" layoutInCell="1" allowOverlap="1" wp14:anchorId="2210F65E" wp14:editId="7FC84358">
              <wp:simplePos x="0" y="0"/>
              <wp:positionH relativeFrom="page">
                <wp:posOffset>3277321</wp:posOffset>
              </wp:positionH>
              <wp:positionV relativeFrom="page">
                <wp:posOffset>9783278</wp:posOffset>
              </wp:positionV>
              <wp:extent cx="1209675" cy="130810"/>
              <wp:effectExtent l="0" t="0" r="0" b="0"/>
              <wp:wrapNone/>
              <wp:docPr id="1302" name="Text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5FFF28CC"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116801407­01</w:t>
                          </w:r>
                        </w:p>
                      </w:txbxContent>
                    </wps:txbx>
                    <wps:bodyPr wrap="square" lIns="0" tIns="0" rIns="0" bIns="0" rtlCol="0">
                      <a:noAutofit/>
                    </wps:bodyPr>
                  </wps:wsp>
                </a:graphicData>
              </a:graphic>
            </wp:anchor>
          </w:drawing>
        </mc:Choice>
        <mc:Fallback>
          <w:pict>
            <v:shape w14:anchorId="2210F65E" id="Textbox 1302" o:spid="_x0000_s1554" type="#_x0000_t202" style="position:absolute;margin-left:258.05pt;margin-top:770.35pt;width:95.25pt;height:10.3pt;z-index:-213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" filled="f" stroked="f">
              <v:textbox inset="0,0,0,0">
                <w:txbxContent>
                  <w:p w14:paraId="5FFF28CC"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116801407­01</w:t>
                    </w:r>
                  </w:p>
                </w:txbxContent>
              </v:textbox>
              <w10:wrap anchorx="page" anchory="page"/>
            </v:shape>
          </w:pict>
        </mc:Fallback>
      </mc:AlternateContent>
    </w:r>
    <w:r>
      <w:rPr>
        <w:noProof/>
        <w:sz w:val="20"/>
      </w:rPr>
      <mc:AlternateContent>
        <mc:Choice Requires="wps">
          <w:drawing>
            <wp:anchor distT="0" distB="0" distL="0" distR="0" simplePos="0" relativeHeight="482013184" behindDoc="1" locked="0" layoutInCell="1" allowOverlap="1" wp14:anchorId="40CC86F2" wp14:editId="0161D50C">
              <wp:simplePos x="0" y="0"/>
              <wp:positionH relativeFrom="page">
                <wp:posOffset>6559455</wp:posOffset>
              </wp:positionH>
              <wp:positionV relativeFrom="page">
                <wp:posOffset>9783278</wp:posOffset>
              </wp:positionV>
              <wp:extent cx="456565" cy="130810"/>
              <wp:effectExtent l="0" t="0" r="0" b="0"/>
              <wp:wrapNone/>
              <wp:docPr id="1303" name="Text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048399C5"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40CC86F2" id="Textbox 1303" o:spid="_x0000_s1555" type="#_x0000_t202" style="position:absolute;margin-left:516.5pt;margin-top:770.35pt;width:35.95pt;height:10.3pt;z-index:-213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" filled="f" stroked="f">
              <v:textbox inset="0,0,0,0">
                <w:txbxContent>
                  <w:p w14:paraId="048399C5"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AA27" w14:textId="77777777" w:rsidR="005C2A41" w:rsidRDefault="005C2A4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D3F0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2864" behindDoc="1" locked="0" layoutInCell="1" allowOverlap="1" wp14:anchorId="33222A3B" wp14:editId="40BAD96C">
              <wp:simplePos x="0" y="0"/>
              <wp:positionH relativeFrom="page">
                <wp:posOffset>741982</wp:posOffset>
              </wp:positionH>
              <wp:positionV relativeFrom="page">
                <wp:posOffset>9254194</wp:posOffset>
              </wp:positionV>
              <wp:extent cx="751205" cy="1308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2516EDBC" w14:textId="77777777" w:rsidR="005C2A41" w:rsidRDefault="00863C9F">
                          <w:pPr>
                            <w:spacing w:before="13"/>
                            <w:ind w:left="20"/>
                            <w:rPr>
                              <w:sz w:val="15"/>
                            </w:rPr>
                          </w:pPr>
                          <w:r>
                            <w:rPr>
                              <w:spacing w:val="-6"/>
                              <w:sz w:val="15"/>
                            </w:rPr>
                            <w:t>LPGRSM2309v01</w:t>
                          </w:r>
                        </w:p>
                      </w:txbxContent>
                    </wps:txbx>
                    <wps:bodyPr wrap="square" lIns="0" tIns="0" rIns="0" bIns="0" rtlCol="0">
                      <a:noAutofit/>
                    </wps:bodyPr>
                  </wps:wsp>
                </a:graphicData>
              </a:graphic>
            </wp:anchor>
          </w:drawing>
        </mc:Choice>
        <mc:Fallback>
          <w:pict>
            <v:shapetype w14:anchorId="33222A3B" id="_x0000_t202" coordsize="21600,21600" o:spt="202" path="m,l,21600r21600,l21600,xe">
              <v:stroke joinstyle="miter"/>
              <v:path gradientshapeok="t" o:connecttype="rect"/>
            </v:shapetype>
            <v:shape id="Textbox 191" o:spid="_x0000_s1341" type="#_x0000_t202" style="position:absolute;margin-left:58.4pt;margin-top:728.7pt;width:59.15pt;height:10.3pt;z-index:-214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" filled="f" stroked="f">
              <v:textbox inset="0,0,0,0">
                <w:txbxContent>
                  <w:p w14:paraId="2516EDBC" w14:textId="77777777" w:rsidR="005C2A41" w:rsidRDefault="00863C9F">
                    <w:pPr>
                      <w:spacing w:before="13"/>
                      <w:ind w:left="20"/>
                      <w:rPr>
                        <w:sz w:val="15"/>
                      </w:rPr>
                    </w:pPr>
                    <w:r>
                      <w:rPr>
                        <w:spacing w:val="-6"/>
                        <w:sz w:val="15"/>
                      </w:rPr>
                      <w:t>LPGRSM2309v01</w:t>
                    </w:r>
                  </w:p>
                </w:txbxContent>
              </v:textbox>
              <w10:wrap anchorx="page" anchory="page"/>
            </v:shape>
          </w:pict>
        </mc:Fallback>
      </mc:AlternateContent>
    </w:r>
    <w:r>
      <w:rPr>
        <w:noProof/>
        <w:sz w:val="20"/>
      </w:rPr>
      <mc:AlternateContent>
        <mc:Choice Requires="wps">
          <w:drawing>
            <wp:anchor distT="0" distB="0" distL="0" distR="0" simplePos="0" relativeHeight="481893376" behindDoc="1" locked="0" layoutInCell="1" allowOverlap="1" wp14:anchorId="5B33E2B8" wp14:editId="708D888E">
              <wp:simplePos x="0" y="0"/>
              <wp:positionH relativeFrom="page">
                <wp:posOffset>3277321</wp:posOffset>
              </wp:positionH>
              <wp:positionV relativeFrom="page">
                <wp:posOffset>9254194</wp:posOffset>
              </wp:positionV>
              <wp:extent cx="1209675" cy="1308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6E7497C8"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116465431­01</w:t>
                          </w:r>
                        </w:p>
                      </w:txbxContent>
                    </wps:txbx>
                    <wps:bodyPr wrap="square" lIns="0" tIns="0" rIns="0" bIns="0" rtlCol="0">
                      <a:noAutofit/>
                    </wps:bodyPr>
                  </wps:wsp>
                </a:graphicData>
              </a:graphic>
            </wp:anchor>
          </w:drawing>
        </mc:Choice>
        <mc:Fallback>
          <w:pict>
            <v:shape w14:anchorId="5B33E2B8" id="Textbox 192" o:spid="_x0000_s1342" type="#_x0000_t202" style="position:absolute;margin-left:258.05pt;margin-top:728.7pt;width:95.25pt;height:10.3pt;z-index:-214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" filled="f" stroked="f">
              <v:textbox inset="0,0,0,0">
                <w:txbxContent>
                  <w:p w14:paraId="6E7497C8"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116465431­01</w:t>
                    </w:r>
                  </w:p>
                </w:txbxContent>
              </v:textbox>
              <w10:wrap anchorx="page" anchory="page"/>
            </v:shape>
          </w:pict>
        </mc:Fallback>
      </mc:AlternateContent>
    </w:r>
    <w:r>
      <w:rPr>
        <w:noProof/>
        <w:sz w:val="20"/>
      </w:rPr>
      <mc:AlternateContent>
        <mc:Choice Requires="wps">
          <w:drawing>
            <wp:anchor distT="0" distB="0" distL="0" distR="0" simplePos="0" relativeHeight="481893888" behindDoc="1" locked="0" layoutInCell="1" allowOverlap="1" wp14:anchorId="00BC9604" wp14:editId="5DD3D69E">
              <wp:simplePos x="0" y="0"/>
              <wp:positionH relativeFrom="page">
                <wp:posOffset>6559455</wp:posOffset>
              </wp:positionH>
              <wp:positionV relativeFrom="page">
                <wp:posOffset>9254194</wp:posOffset>
              </wp:positionV>
              <wp:extent cx="456565" cy="1308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4E8E8877"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00BC9604" id="Textbox 193" o:spid="_x0000_s1343" type="#_x0000_t202" style="position:absolute;margin-left:516.5pt;margin-top:728.7pt;width:35.95pt;height:10.3pt;z-index:-214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" filled="f" stroked="f">
              <v:textbox inset="0,0,0,0">
                <w:txbxContent>
                  <w:p w14:paraId="4E8E8877"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F76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5232" behindDoc="1" locked="0" layoutInCell="1" allowOverlap="1" wp14:anchorId="2136ECC0" wp14:editId="53254EDA">
              <wp:simplePos x="0" y="0"/>
              <wp:positionH relativeFrom="page">
                <wp:posOffset>729431</wp:posOffset>
              </wp:positionH>
              <wp:positionV relativeFrom="page">
                <wp:posOffset>9417953</wp:posOffset>
              </wp:positionV>
              <wp:extent cx="1404620" cy="137795"/>
              <wp:effectExtent l="0" t="0" r="0" b="0"/>
              <wp:wrapNone/>
              <wp:docPr id="1372" name="Text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37795"/>
                      </a:xfrm>
                      <a:prstGeom prst="rect">
                        <a:avLst/>
                      </a:prstGeom>
                    </wps:spPr>
                    <wps:txbx>
                      <w:txbxContent>
                        <w:p w14:paraId="33B07015" w14:textId="77777777" w:rsidR="005C2A41" w:rsidRDefault="00863C9F">
                          <w:pPr>
                            <w:pStyle w:val="BodyText"/>
                            <w:spacing w:before="13"/>
                            <w:ind w:left="20"/>
                          </w:pPr>
                          <w:proofErr w:type="spellStart"/>
                          <w:r>
                            <w:rPr>
                              <w:spacing w:val="-4"/>
                            </w:rPr>
                            <w:t>LoanRequestID</w:t>
                          </w:r>
                          <w:proofErr w:type="spellEnd"/>
                          <w:r>
                            <w:rPr>
                              <w:spacing w:val="-4"/>
                            </w:rPr>
                            <w:t>:</w:t>
                          </w:r>
                          <w:r>
                            <w:rPr>
                              <w:spacing w:val="5"/>
                            </w:rPr>
                            <w:t xml:space="preserve"> </w:t>
                          </w:r>
                          <w:r>
                            <w:rPr>
                              <w:spacing w:val="-4"/>
                            </w:rPr>
                            <w:t>116796744­</w:t>
                          </w:r>
                          <w:r>
                            <w:rPr>
                              <w:spacing w:val="-5"/>
                            </w:rPr>
                            <w:t>01</w:t>
                          </w:r>
                        </w:p>
                      </w:txbxContent>
                    </wps:txbx>
                    <wps:bodyPr wrap="square" lIns="0" tIns="0" rIns="0" bIns="0" rtlCol="0">
                      <a:noAutofit/>
                    </wps:bodyPr>
                  </wps:wsp>
                </a:graphicData>
              </a:graphic>
            </wp:anchor>
          </w:drawing>
        </mc:Choice>
        <mc:Fallback>
          <w:pict>
            <v:shapetype w14:anchorId="2136ECC0" id="_x0000_t202" coordsize="21600,21600" o:spt="202" path="m,l,21600r21600,l21600,xe">
              <v:stroke joinstyle="miter"/>
              <v:path gradientshapeok="t" o:connecttype="rect"/>
            </v:shapetype>
            <v:shape id="Textbox 1372" o:spid="_x0000_s1556" type="#_x0000_t202" style="position:absolute;margin-left:57.45pt;margin-top:741.55pt;width:110.6pt;height:10.85pt;z-index:-213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" filled="f" stroked="f">
              <v:textbox inset="0,0,0,0">
                <w:txbxContent>
                  <w:p w14:paraId="33B07015" w14:textId="77777777" w:rsidR="005C2A41" w:rsidRDefault="00863C9F">
                    <w:pPr>
                      <w:pStyle w:val="BodyText"/>
                      <w:spacing w:before="13"/>
                      <w:ind w:left="20"/>
                    </w:pPr>
                    <w:proofErr w:type="spellStart"/>
                    <w:r>
                      <w:rPr>
                        <w:spacing w:val="-4"/>
                      </w:rPr>
                      <w:t>LoanRequestID</w:t>
                    </w:r>
                    <w:proofErr w:type="spellEnd"/>
                    <w:r>
                      <w:rPr>
                        <w:spacing w:val="-4"/>
                      </w:rPr>
                      <w:t>:</w:t>
                    </w:r>
                    <w:r>
                      <w:rPr>
                        <w:spacing w:val="5"/>
                      </w:rPr>
                      <w:t xml:space="preserve"> </w:t>
                    </w:r>
                    <w:r>
                      <w:rPr>
                        <w:spacing w:val="-4"/>
                      </w:rPr>
                      <w:t>116796744­</w:t>
                    </w:r>
                    <w:r>
                      <w:rPr>
                        <w:spacing w:val="-5"/>
                      </w:rPr>
                      <w:t>01</w:t>
                    </w:r>
                  </w:p>
                </w:txbxContent>
              </v:textbox>
              <w10:wrap anchorx="page" anchory="page"/>
            </v:shape>
          </w:pict>
        </mc:Fallback>
      </mc:AlternateContent>
    </w:r>
    <w:r>
      <w:rPr>
        <w:noProof/>
        <w:sz w:val="20"/>
      </w:rPr>
      <mc:AlternateContent>
        <mc:Choice Requires="wps">
          <w:drawing>
            <wp:anchor distT="0" distB="0" distL="0" distR="0" simplePos="0" relativeHeight="482015744" behindDoc="1" locked="0" layoutInCell="1" allowOverlap="1" wp14:anchorId="594EE303" wp14:editId="4267DC22">
              <wp:simplePos x="0" y="0"/>
              <wp:positionH relativeFrom="page">
                <wp:posOffset>3333801</wp:posOffset>
              </wp:positionH>
              <wp:positionV relativeFrom="page">
                <wp:posOffset>9417953</wp:posOffset>
              </wp:positionV>
              <wp:extent cx="1737995" cy="138430"/>
              <wp:effectExtent l="0" t="0" r="0" b="0"/>
              <wp:wrapNone/>
              <wp:docPr id="1373" name="Text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38430"/>
                      </a:xfrm>
                      <a:prstGeom prst="rect">
                        <a:avLst/>
                      </a:prstGeom>
                    </wps:spPr>
                    <wps:txbx>
                      <w:txbxContent>
                        <w:p w14:paraId="38621BDF" w14:textId="77777777" w:rsidR="005C2A41" w:rsidRDefault="00863C9F">
                          <w:pPr>
                            <w:pStyle w:val="BodyText"/>
                            <w:tabs>
                              <w:tab w:val="left" w:leader="underscore" w:pos="2114"/>
                            </w:tabs>
                            <w:spacing w:before="13"/>
                            <w:ind w:left="20"/>
                          </w:pPr>
                          <w:proofErr w:type="spellStart"/>
                          <w:r>
                            <w:rPr>
                              <w:spacing w:val="-4"/>
                            </w:rPr>
                            <w:t>LoanPacketStrategy</w:t>
                          </w:r>
                          <w:proofErr w:type="spellEnd"/>
                          <w:r>
                            <w:rPr>
                              <w:spacing w:val="-4"/>
                            </w:rPr>
                            <w:t>:</w:t>
                          </w:r>
                          <w:r>
                            <w:rPr>
                              <w:spacing w:val="25"/>
                            </w:rPr>
                            <w:t xml:space="preserve"> </w:t>
                          </w:r>
                          <w:r>
                            <w:rPr>
                              <w:spacing w:val="-4"/>
                            </w:rPr>
                            <w:t>LPMX</w:t>
                          </w:r>
                          <w:r>
                            <w:rPr>
                              <w:rFonts w:ascii="Times New Roman"/>
                            </w:rPr>
                            <w:tab/>
                          </w:r>
                          <w:r>
                            <w:rPr>
                              <w:spacing w:val="-2"/>
                            </w:rPr>
                            <w:t>2410v01</w:t>
                          </w:r>
                        </w:p>
                      </w:txbxContent>
                    </wps:txbx>
                    <wps:bodyPr wrap="square" lIns="0" tIns="0" rIns="0" bIns="0" rtlCol="0">
                      <a:noAutofit/>
                    </wps:bodyPr>
                  </wps:wsp>
                </a:graphicData>
              </a:graphic>
            </wp:anchor>
          </w:drawing>
        </mc:Choice>
        <mc:Fallback>
          <w:pict>
            <v:shape w14:anchorId="594EE303" id="Textbox 1373" o:spid="_x0000_s1557" type="#_x0000_t202" style="position:absolute;margin-left:262.5pt;margin-top:741.55pt;width:136.85pt;height:10.9pt;z-index:-213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" filled="f" stroked="f">
              <v:textbox inset="0,0,0,0">
                <w:txbxContent>
                  <w:p w14:paraId="38621BDF" w14:textId="77777777" w:rsidR="005C2A41" w:rsidRDefault="00863C9F">
                    <w:pPr>
                      <w:pStyle w:val="BodyText"/>
                      <w:tabs>
                        <w:tab w:val="left" w:leader="underscore" w:pos="2114"/>
                      </w:tabs>
                      <w:spacing w:before="13"/>
                      <w:ind w:left="20"/>
                    </w:pPr>
                    <w:proofErr w:type="spellStart"/>
                    <w:r>
                      <w:rPr>
                        <w:spacing w:val="-4"/>
                      </w:rPr>
                      <w:t>LoanPacketStrategy</w:t>
                    </w:r>
                    <w:proofErr w:type="spellEnd"/>
                    <w:r>
                      <w:rPr>
                        <w:spacing w:val="-4"/>
                      </w:rPr>
                      <w:t>:</w:t>
                    </w:r>
                    <w:r>
                      <w:rPr>
                        <w:spacing w:val="25"/>
                      </w:rPr>
                      <w:t xml:space="preserve"> </w:t>
                    </w:r>
                    <w:r>
                      <w:rPr>
                        <w:spacing w:val="-4"/>
                      </w:rPr>
                      <w:t>LPMX</w:t>
                    </w:r>
                    <w:r>
                      <w:rPr>
                        <w:rFonts w:ascii="Times New Roman"/>
                      </w:rPr>
                      <w:tab/>
                    </w:r>
                    <w:r>
                      <w:rPr>
                        <w:spacing w:val="-2"/>
                      </w:rPr>
                      <w:t>2410v01</w:t>
                    </w:r>
                  </w:p>
                </w:txbxContent>
              </v:textbox>
              <w10:wrap anchorx="page" anchory="page"/>
            </v:shape>
          </w:pict>
        </mc:Fallback>
      </mc:AlternateContent>
    </w:r>
    <w:r>
      <w:rPr>
        <w:noProof/>
        <w:sz w:val="20"/>
      </w:rPr>
      <mc:AlternateContent>
        <mc:Choice Requires="wps">
          <w:drawing>
            <wp:anchor distT="0" distB="0" distL="0" distR="0" simplePos="0" relativeHeight="482016256" behindDoc="1" locked="0" layoutInCell="1" allowOverlap="1" wp14:anchorId="2574C95D" wp14:editId="0C5DB36E">
              <wp:simplePos x="0" y="0"/>
              <wp:positionH relativeFrom="page">
                <wp:posOffset>6553179</wp:posOffset>
              </wp:positionH>
              <wp:positionV relativeFrom="page">
                <wp:posOffset>9417953</wp:posOffset>
              </wp:positionV>
              <wp:extent cx="490220" cy="137795"/>
              <wp:effectExtent l="0" t="0" r="0" b="0"/>
              <wp:wrapNone/>
              <wp:docPr id="1374" name="Text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37795"/>
                      </a:xfrm>
                      <a:prstGeom prst="rect">
                        <a:avLst/>
                      </a:prstGeom>
                    </wps:spPr>
                    <wps:txbx>
                      <w:txbxContent>
                        <w:p w14:paraId="2D390FD7" w14:textId="77777777" w:rsidR="005C2A41" w:rsidRDefault="00863C9F">
                          <w:pPr>
                            <w:pStyle w:val="BodyText"/>
                            <w:spacing w:before="13"/>
                            <w:ind w:left="20"/>
                          </w:pPr>
                          <w:r>
                            <w:rPr>
                              <w:spacing w:val="-2"/>
                            </w:rPr>
                            <w:t>7TLA2407</w:t>
                          </w:r>
                        </w:p>
                      </w:txbxContent>
                    </wps:txbx>
                    <wps:bodyPr wrap="square" lIns="0" tIns="0" rIns="0" bIns="0" rtlCol="0">
                      <a:noAutofit/>
                    </wps:bodyPr>
                  </wps:wsp>
                </a:graphicData>
              </a:graphic>
            </wp:anchor>
          </w:drawing>
        </mc:Choice>
        <mc:Fallback>
          <w:pict>
            <v:shape w14:anchorId="2574C95D" id="Textbox 1374" o:spid="_x0000_s1558" type="#_x0000_t202" style="position:absolute;margin-left:516pt;margin-top:741.55pt;width:38.6pt;height:10.85pt;z-index:-213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" filled="f" stroked="f">
              <v:textbox inset="0,0,0,0">
                <w:txbxContent>
                  <w:p w14:paraId="2D390FD7" w14:textId="77777777" w:rsidR="005C2A41" w:rsidRDefault="00863C9F">
                    <w:pPr>
                      <w:pStyle w:val="BodyText"/>
                      <w:spacing w:before="13"/>
                      <w:ind w:left="20"/>
                    </w:pPr>
                    <w:r>
                      <w:rPr>
                        <w:spacing w:val="-2"/>
                      </w:rPr>
                      <w:t>7TLA2407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57B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6768" behindDoc="1" locked="0" layoutInCell="1" allowOverlap="1" wp14:anchorId="01B930BF" wp14:editId="388FC230">
              <wp:simplePos x="0" y="0"/>
              <wp:positionH relativeFrom="page">
                <wp:posOffset>741982</wp:posOffset>
              </wp:positionH>
              <wp:positionV relativeFrom="page">
                <wp:posOffset>9783278</wp:posOffset>
              </wp:positionV>
              <wp:extent cx="751205" cy="130810"/>
              <wp:effectExtent l="0" t="0" r="0" b="0"/>
              <wp:wrapNone/>
              <wp:docPr id="1375" name="Text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7B2769EA"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01B930BF" id="_x0000_t202" coordsize="21600,21600" o:spt="202" path="m,l,21600r21600,l21600,xe">
              <v:stroke joinstyle="miter"/>
              <v:path gradientshapeok="t" o:connecttype="rect"/>
            </v:shapetype>
            <v:shape id="Textbox 1375" o:spid="_x0000_s1559" type="#_x0000_t202" style="position:absolute;margin-left:58.4pt;margin-top:770.35pt;width:59.15pt;height:10.3pt;z-index:-212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" filled="f" stroked="f">
              <v:textbox inset="0,0,0,0">
                <w:txbxContent>
                  <w:p w14:paraId="7B2769EA"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17280" behindDoc="1" locked="0" layoutInCell="1" allowOverlap="1" wp14:anchorId="7E198B1F" wp14:editId="34FB1362">
              <wp:simplePos x="0" y="0"/>
              <wp:positionH relativeFrom="page">
                <wp:posOffset>3277321</wp:posOffset>
              </wp:positionH>
              <wp:positionV relativeFrom="page">
                <wp:posOffset>9783278</wp:posOffset>
              </wp:positionV>
              <wp:extent cx="1209675" cy="130810"/>
              <wp:effectExtent l="0" t="0" r="0" b="0"/>
              <wp:wrapNone/>
              <wp:docPr id="1376" name="Text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3EA19D40"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116789617­01</w:t>
                          </w:r>
                        </w:p>
                      </w:txbxContent>
                    </wps:txbx>
                    <wps:bodyPr wrap="square" lIns="0" tIns="0" rIns="0" bIns="0" rtlCol="0">
                      <a:noAutofit/>
                    </wps:bodyPr>
                  </wps:wsp>
                </a:graphicData>
              </a:graphic>
            </wp:anchor>
          </w:drawing>
        </mc:Choice>
        <mc:Fallback>
          <w:pict>
            <v:shape w14:anchorId="7E198B1F" id="Textbox 1376" o:spid="_x0000_s1560" type="#_x0000_t202" style="position:absolute;margin-left:258.05pt;margin-top:770.35pt;width:95.25pt;height:10.3pt;z-index:-212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" filled="f" stroked="f">
              <v:textbox inset="0,0,0,0">
                <w:txbxContent>
                  <w:p w14:paraId="3EA19D40"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116789617­01</w:t>
                    </w:r>
                  </w:p>
                </w:txbxContent>
              </v:textbox>
              <w10:wrap anchorx="page" anchory="page"/>
            </v:shape>
          </w:pict>
        </mc:Fallback>
      </mc:AlternateContent>
    </w:r>
    <w:r>
      <w:rPr>
        <w:noProof/>
        <w:sz w:val="20"/>
      </w:rPr>
      <mc:AlternateContent>
        <mc:Choice Requires="wps">
          <w:drawing>
            <wp:anchor distT="0" distB="0" distL="0" distR="0" simplePos="0" relativeHeight="482017792" behindDoc="1" locked="0" layoutInCell="1" allowOverlap="1" wp14:anchorId="1F235877" wp14:editId="2A059A1C">
              <wp:simplePos x="0" y="0"/>
              <wp:positionH relativeFrom="page">
                <wp:posOffset>6559455</wp:posOffset>
              </wp:positionH>
              <wp:positionV relativeFrom="page">
                <wp:posOffset>9783278</wp:posOffset>
              </wp:positionV>
              <wp:extent cx="456565" cy="130810"/>
              <wp:effectExtent l="0" t="0" r="0" b="0"/>
              <wp:wrapNone/>
              <wp:docPr id="1377" name="Text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6646877C"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1F235877" id="Textbox 1377" o:spid="_x0000_s1561" type="#_x0000_t202" style="position:absolute;margin-left:516.5pt;margin-top:770.35pt;width:35.95pt;height:10.3pt;z-index:-212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" filled="f" stroked="f">
              <v:textbox inset="0,0,0,0">
                <w:txbxContent>
                  <w:p w14:paraId="6646877C"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ECC3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9840" behindDoc="1" locked="0" layoutInCell="1" allowOverlap="1" wp14:anchorId="3FA9E463" wp14:editId="73AB9316">
              <wp:simplePos x="0" y="0"/>
              <wp:positionH relativeFrom="page">
                <wp:posOffset>741982</wp:posOffset>
              </wp:positionH>
              <wp:positionV relativeFrom="page">
                <wp:posOffset>9254194</wp:posOffset>
              </wp:positionV>
              <wp:extent cx="751205" cy="130810"/>
              <wp:effectExtent l="0" t="0" r="0" b="0"/>
              <wp:wrapNone/>
              <wp:docPr id="1410" name="Text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60707FF8"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3FA9E463" id="_x0000_t202" coordsize="21600,21600" o:spt="202" path="m,l,21600r21600,l21600,xe">
              <v:stroke joinstyle="miter"/>
              <v:path gradientshapeok="t" o:connecttype="rect"/>
            </v:shapetype>
            <v:shape id="Textbox 1410" o:spid="_x0000_s1565" type="#_x0000_t202" style="position:absolute;margin-left:58.4pt;margin-top:728.7pt;width:59.15pt;height:10.3pt;z-index:-212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" filled="f" stroked="f">
              <v:textbox inset="0,0,0,0">
                <w:txbxContent>
                  <w:p w14:paraId="60707FF8"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20352" behindDoc="1" locked="0" layoutInCell="1" allowOverlap="1" wp14:anchorId="1836AD21" wp14:editId="049C8177">
              <wp:simplePos x="0" y="0"/>
              <wp:positionH relativeFrom="page">
                <wp:posOffset>3277321</wp:posOffset>
              </wp:positionH>
              <wp:positionV relativeFrom="page">
                <wp:posOffset>9254194</wp:posOffset>
              </wp:positionV>
              <wp:extent cx="1209675" cy="130810"/>
              <wp:effectExtent l="0" t="0" r="0" b="0"/>
              <wp:wrapNone/>
              <wp:docPr id="1411" name="Text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707709E6"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116789617­01</w:t>
                          </w:r>
                        </w:p>
                      </w:txbxContent>
                    </wps:txbx>
                    <wps:bodyPr wrap="square" lIns="0" tIns="0" rIns="0" bIns="0" rtlCol="0">
                      <a:noAutofit/>
                    </wps:bodyPr>
                  </wps:wsp>
                </a:graphicData>
              </a:graphic>
            </wp:anchor>
          </w:drawing>
        </mc:Choice>
        <mc:Fallback>
          <w:pict>
            <v:shape w14:anchorId="1836AD21" id="Textbox 1411" o:spid="_x0000_s1566" type="#_x0000_t202" style="position:absolute;margin-left:258.05pt;margin-top:728.7pt;width:95.25pt;height:10.3pt;z-index:-2129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" filled="f" stroked="f">
              <v:textbox inset="0,0,0,0">
                <w:txbxContent>
                  <w:p w14:paraId="707709E6"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116789617­01</w:t>
                    </w:r>
                  </w:p>
                </w:txbxContent>
              </v:textbox>
              <w10:wrap anchorx="page" anchory="page"/>
            </v:shape>
          </w:pict>
        </mc:Fallback>
      </mc:AlternateContent>
    </w:r>
    <w:r>
      <w:rPr>
        <w:noProof/>
        <w:sz w:val="20"/>
      </w:rPr>
      <mc:AlternateContent>
        <mc:Choice Requires="wps">
          <w:drawing>
            <wp:anchor distT="0" distB="0" distL="0" distR="0" simplePos="0" relativeHeight="482020864" behindDoc="1" locked="0" layoutInCell="1" allowOverlap="1" wp14:anchorId="031F67BC" wp14:editId="66DB3EEF">
              <wp:simplePos x="0" y="0"/>
              <wp:positionH relativeFrom="page">
                <wp:posOffset>6559455</wp:posOffset>
              </wp:positionH>
              <wp:positionV relativeFrom="page">
                <wp:posOffset>9254194</wp:posOffset>
              </wp:positionV>
              <wp:extent cx="456565" cy="130810"/>
              <wp:effectExtent l="0" t="0" r="0" b="0"/>
              <wp:wrapNone/>
              <wp:docPr id="141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6A5BB09B"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031F67BC" id="Textbox 1412" o:spid="_x0000_s1567" type="#_x0000_t202" style="position:absolute;margin-left:516.5pt;margin-top:728.7pt;width:35.95pt;height:10.3pt;z-index:-212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" filled="f" stroked="f">
              <v:textbox inset="0,0,0,0">
                <w:txbxContent>
                  <w:p w14:paraId="6A5BB09B"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D8F2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21376" behindDoc="1" locked="0" layoutInCell="1" allowOverlap="1" wp14:anchorId="040A340B" wp14:editId="167B2C9E">
              <wp:simplePos x="0" y="0"/>
              <wp:positionH relativeFrom="page">
                <wp:posOffset>741982</wp:posOffset>
              </wp:positionH>
              <wp:positionV relativeFrom="page">
                <wp:posOffset>9783278</wp:posOffset>
              </wp:positionV>
              <wp:extent cx="751205" cy="130810"/>
              <wp:effectExtent l="0" t="0" r="0" b="0"/>
              <wp:wrapNone/>
              <wp:docPr id="1413" name="Text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5A8AD87E"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040A340B" id="_x0000_t202" coordsize="21600,21600" o:spt="202" path="m,l,21600r21600,l21600,xe">
              <v:stroke joinstyle="miter"/>
              <v:path gradientshapeok="t" o:connecttype="rect"/>
            </v:shapetype>
            <v:shape id="Textbox 1413" o:spid="_x0000_s1568" type="#_x0000_t202" style="position:absolute;margin-left:58.4pt;margin-top:770.35pt;width:59.15pt;height:10.3pt;z-index:-212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" filled="f" stroked="f">
              <v:textbox inset="0,0,0,0">
                <w:txbxContent>
                  <w:p w14:paraId="5A8AD87E"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21888" behindDoc="1" locked="0" layoutInCell="1" allowOverlap="1" wp14:anchorId="0E6B59BB" wp14:editId="475E147A">
              <wp:simplePos x="0" y="0"/>
              <wp:positionH relativeFrom="page">
                <wp:posOffset>3170636</wp:posOffset>
              </wp:positionH>
              <wp:positionV relativeFrom="page">
                <wp:posOffset>9783278</wp:posOffset>
              </wp:positionV>
              <wp:extent cx="1435735" cy="130810"/>
              <wp:effectExtent l="0" t="0" r="0" b="0"/>
              <wp:wrapNone/>
              <wp:docPr id="141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6FC89316"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116761664­01</w:t>
                          </w:r>
                        </w:p>
                      </w:txbxContent>
                    </wps:txbx>
                    <wps:bodyPr wrap="square" lIns="0" tIns="0" rIns="0" bIns="0" rtlCol="0">
                      <a:noAutofit/>
                    </wps:bodyPr>
                  </wps:wsp>
                </a:graphicData>
              </a:graphic>
            </wp:anchor>
          </w:drawing>
        </mc:Choice>
        <mc:Fallback>
          <w:pict>
            <v:shape w14:anchorId="0E6B59BB" id="Textbox 1414" o:spid="_x0000_s1569" type="#_x0000_t202" style="position:absolute;margin-left:249.65pt;margin-top:770.35pt;width:113.05pt;height:10.3pt;z-index:-212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" filled="f" stroked="f">
              <v:textbox inset="0,0,0,0">
                <w:txbxContent>
                  <w:p w14:paraId="6FC89316"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116761664­01</w:t>
                    </w:r>
                  </w:p>
                </w:txbxContent>
              </v:textbox>
              <w10:wrap anchorx="page" anchory="page"/>
            </v:shape>
          </w:pict>
        </mc:Fallback>
      </mc:AlternateContent>
    </w:r>
    <w:r>
      <w:rPr>
        <w:noProof/>
        <w:sz w:val="20"/>
      </w:rPr>
      <mc:AlternateContent>
        <mc:Choice Requires="wps">
          <w:drawing>
            <wp:anchor distT="0" distB="0" distL="0" distR="0" simplePos="0" relativeHeight="482022400" behindDoc="1" locked="0" layoutInCell="1" allowOverlap="1" wp14:anchorId="7F447956" wp14:editId="00EFE377">
              <wp:simplePos x="0" y="0"/>
              <wp:positionH relativeFrom="page">
                <wp:posOffset>6578282</wp:posOffset>
              </wp:positionH>
              <wp:positionV relativeFrom="page">
                <wp:posOffset>9783278</wp:posOffset>
              </wp:positionV>
              <wp:extent cx="450215" cy="130810"/>
              <wp:effectExtent l="0" t="0" r="0" b="0"/>
              <wp:wrapNone/>
              <wp:docPr id="1415" name="Text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60DFFBC5"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7F447956" id="Textbox 1415" o:spid="_x0000_s1570" type="#_x0000_t202" style="position:absolute;margin-left:517.95pt;margin-top:770.35pt;width:35.45pt;height:10.3pt;z-index:-2129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" filled="f" stroked="f">
              <v:textbox inset="0,0,0,0">
                <w:txbxContent>
                  <w:p w14:paraId="60DFFBC5"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E47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24448" behindDoc="1" locked="0" layoutInCell="1" allowOverlap="1" wp14:anchorId="3EDFD6F5" wp14:editId="2C465849">
              <wp:simplePos x="0" y="0"/>
              <wp:positionH relativeFrom="page">
                <wp:posOffset>741982</wp:posOffset>
              </wp:positionH>
              <wp:positionV relativeFrom="page">
                <wp:posOffset>9461288</wp:posOffset>
              </wp:positionV>
              <wp:extent cx="751205" cy="130810"/>
              <wp:effectExtent l="0" t="0" r="0" b="0"/>
              <wp:wrapNone/>
              <wp:docPr id="1464" name="Text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786A4662"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3EDFD6F5" id="_x0000_t202" coordsize="21600,21600" o:spt="202" path="m,l,21600r21600,l21600,xe">
              <v:stroke joinstyle="miter"/>
              <v:path gradientshapeok="t" o:connecttype="rect"/>
            </v:shapetype>
            <v:shape id="Textbox 1464" o:spid="_x0000_s1574" type="#_x0000_t202" style="position:absolute;margin-left:58.4pt;margin-top:745pt;width:59.15pt;height:10.3pt;z-index:-212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" filled="f" stroked="f">
              <v:textbox inset="0,0,0,0">
                <w:txbxContent>
                  <w:p w14:paraId="786A4662"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24960" behindDoc="1" locked="0" layoutInCell="1" allowOverlap="1" wp14:anchorId="21B5B5D9" wp14:editId="530E0AB1">
              <wp:simplePos x="0" y="0"/>
              <wp:positionH relativeFrom="page">
                <wp:posOffset>3170636</wp:posOffset>
              </wp:positionH>
              <wp:positionV relativeFrom="page">
                <wp:posOffset>9461288</wp:posOffset>
              </wp:positionV>
              <wp:extent cx="1435735" cy="130810"/>
              <wp:effectExtent l="0" t="0" r="0" b="0"/>
              <wp:wrapNone/>
              <wp:docPr id="1465" name="Text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4C5E8D7B"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116761664­01</w:t>
                          </w:r>
                        </w:p>
                      </w:txbxContent>
                    </wps:txbx>
                    <wps:bodyPr wrap="square" lIns="0" tIns="0" rIns="0" bIns="0" rtlCol="0">
                      <a:noAutofit/>
                    </wps:bodyPr>
                  </wps:wsp>
                </a:graphicData>
              </a:graphic>
            </wp:anchor>
          </w:drawing>
        </mc:Choice>
        <mc:Fallback>
          <w:pict>
            <v:shape w14:anchorId="21B5B5D9" id="Textbox 1465" o:spid="_x0000_s1575" type="#_x0000_t202" style="position:absolute;margin-left:249.65pt;margin-top:745pt;width:113.05pt;height:10.3pt;z-index:-212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" filled="f" stroked="f">
              <v:textbox inset="0,0,0,0">
                <w:txbxContent>
                  <w:p w14:paraId="4C5E8D7B"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116761664­01</w:t>
                    </w:r>
                  </w:p>
                </w:txbxContent>
              </v:textbox>
              <w10:wrap anchorx="page" anchory="page"/>
            </v:shape>
          </w:pict>
        </mc:Fallback>
      </mc:AlternateContent>
    </w:r>
    <w:r>
      <w:rPr>
        <w:noProof/>
        <w:sz w:val="20"/>
      </w:rPr>
      <mc:AlternateContent>
        <mc:Choice Requires="wps">
          <w:drawing>
            <wp:anchor distT="0" distB="0" distL="0" distR="0" simplePos="0" relativeHeight="482025472" behindDoc="1" locked="0" layoutInCell="1" allowOverlap="1" wp14:anchorId="5CBCFF5E" wp14:editId="599D9589">
              <wp:simplePos x="0" y="0"/>
              <wp:positionH relativeFrom="page">
                <wp:posOffset>6578282</wp:posOffset>
              </wp:positionH>
              <wp:positionV relativeFrom="page">
                <wp:posOffset>9461288</wp:posOffset>
              </wp:positionV>
              <wp:extent cx="450215" cy="130810"/>
              <wp:effectExtent l="0" t="0" r="0" b="0"/>
              <wp:wrapNone/>
              <wp:docPr id="1466" name="Text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1180E37C"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5CBCFF5E" id="Textbox 1466" o:spid="_x0000_s1576" type="#_x0000_t202" style="position:absolute;margin-left:517.95pt;margin-top:745pt;width:35.45pt;height:10.3pt;z-index:-212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" filled="f" stroked="f">
              <v:textbox inset="0,0,0,0">
                <w:txbxContent>
                  <w:p w14:paraId="1180E37C"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6E236" w14:textId="77777777" w:rsidR="005C2A41" w:rsidRDefault="005C2A41">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83E2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25984" behindDoc="1" locked="0" layoutInCell="1" allowOverlap="1" wp14:anchorId="0D7E8130" wp14:editId="492ECECD">
              <wp:simplePos x="0" y="0"/>
              <wp:positionH relativeFrom="page">
                <wp:posOffset>729431</wp:posOffset>
              </wp:positionH>
              <wp:positionV relativeFrom="page">
                <wp:posOffset>9298717</wp:posOffset>
              </wp:positionV>
              <wp:extent cx="1404620" cy="137795"/>
              <wp:effectExtent l="0" t="0" r="0" b="0"/>
              <wp:wrapNone/>
              <wp:docPr id="1497" name="Text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4620" cy="137795"/>
                      </a:xfrm>
                      <a:prstGeom prst="rect">
                        <a:avLst/>
                      </a:prstGeom>
                    </wps:spPr>
                    <wps:txbx>
                      <w:txbxContent>
                        <w:p w14:paraId="5D842303" w14:textId="77777777" w:rsidR="005C2A41" w:rsidRDefault="00863C9F">
                          <w:pPr>
                            <w:pStyle w:val="BodyText"/>
                            <w:spacing w:before="13"/>
                            <w:ind w:left="20"/>
                          </w:pPr>
                          <w:proofErr w:type="spellStart"/>
                          <w:r>
                            <w:rPr>
                              <w:spacing w:val="-4"/>
                            </w:rPr>
                            <w:t>LoanRequestID</w:t>
                          </w:r>
                          <w:proofErr w:type="spellEnd"/>
                          <w:r>
                            <w:rPr>
                              <w:spacing w:val="-4"/>
                            </w:rPr>
                            <w:t>:</w:t>
                          </w:r>
                          <w:r>
                            <w:rPr>
                              <w:spacing w:val="5"/>
                            </w:rPr>
                            <w:t xml:space="preserve"> </w:t>
                          </w:r>
                          <w:r>
                            <w:rPr>
                              <w:spacing w:val="-4"/>
                            </w:rPr>
                            <w:t>116758458­</w:t>
                          </w:r>
                          <w:r>
                            <w:rPr>
                              <w:spacing w:val="-5"/>
                            </w:rPr>
                            <w:t>01</w:t>
                          </w:r>
                        </w:p>
                      </w:txbxContent>
                    </wps:txbx>
                    <wps:bodyPr wrap="square" lIns="0" tIns="0" rIns="0" bIns="0" rtlCol="0">
                      <a:noAutofit/>
                    </wps:bodyPr>
                  </wps:wsp>
                </a:graphicData>
              </a:graphic>
            </wp:anchor>
          </w:drawing>
        </mc:Choice>
        <mc:Fallback>
          <w:pict>
            <v:shapetype w14:anchorId="0D7E8130" id="_x0000_t202" coordsize="21600,21600" o:spt="202" path="m,l,21600r21600,l21600,xe">
              <v:stroke joinstyle="miter"/>
              <v:path gradientshapeok="t" o:connecttype="rect"/>
            </v:shapetype>
            <v:shape id="Textbox 1497" o:spid="_x0000_s1577" type="#_x0000_t202" style="position:absolute;margin-left:57.45pt;margin-top:732.2pt;width:110.6pt;height:10.85pt;z-index:-212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" filled="f" stroked="f">
              <v:textbox inset="0,0,0,0">
                <w:txbxContent>
                  <w:p w14:paraId="5D842303" w14:textId="77777777" w:rsidR="005C2A41" w:rsidRDefault="00863C9F">
                    <w:pPr>
                      <w:pStyle w:val="BodyText"/>
                      <w:spacing w:before="13"/>
                      <w:ind w:left="20"/>
                    </w:pPr>
                    <w:proofErr w:type="spellStart"/>
                    <w:r>
                      <w:rPr>
                        <w:spacing w:val="-4"/>
                      </w:rPr>
                      <w:t>LoanRequestID</w:t>
                    </w:r>
                    <w:proofErr w:type="spellEnd"/>
                    <w:r>
                      <w:rPr>
                        <w:spacing w:val="-4"/>
                      </w:rPr>
                      <w:t>:</w:t>
                    </w:r>
                    <w:r>
                      <w:rPr>
                        <w:spacing w:val="5"/>
                      </w:rPr>
                      <w:t xml:space="preserve"> </w:t>
                    </w:r>
                    <w:r>
                      <w:rPr>
                        <w:spacing w:val="-4"/>
                      </w:rPr>
                      <w:t>116758458­</w:t>
                    </w:r>
                    <w:r>
                      <w:rPr>
                        <w:spacing w:val="-5"/>
                      </w:rPr>
                      <w:t>01</w:t>
                    </w:r>
                  </w:p>
                </w:txbxContent>
              </v:textbox>
              <w10:wrap anchorx="page" anchory="page"/>
            </v:shape>
          </w:pict>
        </mc:Fallback>
      </mc:AlternateContent>
    </w:r>
    <w:r>
      <w:rPr>
        <w:noProof/>
        <w:sz w:val="20"/>
      </w:rPr>
      <mc:AlternateContent>
        <mc:Choice Requires="wps">
          <w:drawing>
            <wp:anchor distT="0" distB="0" distL="0" distR="0" simplePos="0" relativeHeight="482026496" behindDoc="1" locked="0" layoutInCell="1" allowOverlap="1" wp14:anchorId="23C06970" wp14:editId="2799B4CC">
              <wp:simplePos x="0" y="0"/>
              <wp:positionH relativeFrom="page">
                <wp:posOffset>3340077</wp:posOffset>
              </wp:positionH>
              <wp:positionV relativeFrom="page">
                <wp:posOffset>9298717</wp:posOffset>
              </wp:positionV>
              <wp:extent cx="1725295" cy="138430"/>
              <wp:effectExtent l="0" t="0" r="0" b="0"/>
              <wp:wrapNone/>
              <wp:docPr id="1498" name="Text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138430"/>
                      </a:xfrm>
                      <a:prstGeom prst="rect">
                        <a:avLst/>
                      </a:prstGeom>
                    </wps:spPr>
                    <wps:txbx>
                      <w:txbxContent>
                        <w:p w14:paraId="040E0328" w14:textId="77777777" w:rsidR="005C2A41" w:rsidRDefault="00863C9F">
                          <w:pPr>
                            <w:pStyle w:val="BodyText"/>
                            <w:tabs>
                              <w:tab w:val="left" w:leader="underscore" w:pos="2094"/>
                            </w:tabs>
                            <w:spacing w:before="13"/>
                            <w:ind w:left="20"/>
                          </w:pPr>
                          <w:proofErr w:type="spellStart"/>
                          <w:r>
                            <w:rPr>
                              <w:spacing w:val="-4"/>
                            </w:rPr>
                            <w:t>LoanPacketStrategy</w:t>
                          </w:r>
                          <w:proofErr w:type="spellEnd"/>
                          <w:r>
                            <w:rPr>
                              <w:spacing w:val="-4"/>
                            </w:rPr>
                            <w:t>:</w:t>
                          </w:r>
                          <w:r>
                            <w:rPr>
                              <w:spacing w:val="26"/>
                            </w:rPr>
                            <w:t xml:space="preserve"> </w:t>
                          </w:r>
                          <w:r>
                            <w:rPr>
                              <w:spacing w:val="-4"/>
                            </w:rPr>
                            <w:t>LPBS</w:t>
                          </w:r>
                          <w:r>
                            <w:rPr>
                              <w:rFonts w:ascii="Times New Roman"/>
                            </w:rPr>
                            <w:tab/>
                          </w:r>
                          <w:r>
                            <w:rPr>
                              <w:spacing w:val="-2"/>
                            </w:rPr>
                            <w:t>2410v01</w:t>
                          </w:r>
                        </w:p>
                      </w:txbxContent>
                    </wps:txbx>
                    <wps:bodyPr wrap="square" lIns="0" tIns="0" rIns="0" bIns="0" rtlCol="0">
                      <a:noAutofit/>
                    </wps:bodyPr>
                  </wps:wsp>
                </a:graphicData>
              </a:graphic>
            </wp:anchor>
          </w:drawing>
        </mc:Choice>
        <mc:Fallback>
          <w:pict>
            <v:shape w14:anchorId="23C06970" id="Textbox 1498" o:spid="_x0000_s1578" type="#_x0000_t202" style="position:absolute;margin-left:263pt;margin-top:732.2pt;width:135.85pt;height:10.9pt;z-index:-212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" filled="f" stroked="f">
              <v:textbox inset="0,0,0,0">
                <w:txbxContent>
                  <w:p w14:paraId="040E0328" w14:textId="77777777" w:rsidR="005C2A41" w:rsidRDefault="00863C9F">
                    <w:pPr>
                      <w:pStyle w:val="BodyText"/>
                      <w:tabs>
                        <w:tab w:val="left" w:leader="underscore" w:pos="2094"/>
                      </w:tabs>
                      <w:spacing w:before="13"/>
                      <w:ind w:left="20"/>
                    </w:pPr>
                    <w:proofErr w:type="spellStart"/>
                    <w:r>
                      <w:rPr>
                        <w:spacing w:val="-4"/>
                      </w:rPr>
                      <w:t>LoanPacketStrategy</w:t>
                    </w:r>
                    <w:proofErr w:type="spellEnd"/>
                    <w:r>
                      <w:rPr>
                        <w:spacing w:val="-4"/>
                      </w:rPr>
                      <w:t>:</w:t>
                    </w:r>
                    <w:r>
                      <w:rPr>
                        <w:spacing w:val="26"/>
                      </w:rPr>
                      <w:t xml:space="preserve"> </w:t>
                    </w:r>
                    <w:r>
                      <w:rPr>
                        <w:spacing w:val="-4"/>
                      </w:rPr>
                      <w:t>LPBS</w:t>
                    </w:r>
                    <w:r>
                      <w:rPr>
                        <w:rFonts w:ascii="Times New Roman"/>
                      </w:rPr>
                      <w:tab/>
                    </w:r>
                    <w:r>
                      <w:rPr>
                        <w:spacing w:val="-2"/>
                      </w:rPr>
                      <w:t>2410v01</w:t>
                    </w:r>
                  </w:p>
                </w:txbxContent>
              </v:textbox>
              <w10:wrap anchorx="page" anchory="page"/>
            </v:shape>
          </w:pict>
        </mc:Fallback>
      </mc:AlternateContent>
    </w:r>
    <w:r>
      <w:rPr>
        <w:noProof/>
        <w:sz w:val="20"/>
      </w:rPr>
      <mc:AlternateContent>
        <mc:Choice Requires="wps">
          <w:drawing>
            <wp:anchor distT="0" distB="0" distL="0" distR="0" simplePos="0" relativeHeight="482027008" behindDoc="1" locked="0" layoutInCell="1" allowOverlap="1" wp14:anchorId="4EB9B80C" wp14:editId="45D67834">
              <wp:simplePos x="0" y="0"/>
              <wp:positionH relativeFrom="page">
                <wp:posOffset>6553179</wp:posOffset>
              </wp:positionH>
              <wp:positionV relativeFrom="page">
                <wp:posOffset>9298717</wp:posOffset>
              </wp:positionV>
              <wp:extent cx="490220" cy="137795"/>
              <wp:effectExtent l="0" t="0" r="0" b="0"/>
              <wp:wrapNone/>
              <wp:docPr id="1499" name="Text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137795"/>
                      </a:xfrm>
                      <a:prstGeom prst="rect">
                        <a:avLst/>
                      </a:prstGeom>
                    </wps:spPr>
                    <wps:txbx>
                      <w:txbxContent>
                        <w:p w14:paraId="7C417A79" w14:textId="77777777" w:rsidR="005C2A41" w:rsidRDefault="00863C9F">
                          <w:pPr>
                            <w:pStyle w:val="BodyText"/>
                            <w:spacing w:before="13"/>
                            <w:ind w:left="20"/>
                          </w:pPr>
                          <w:r>
                            <w:rPr>
                              <w:spacing w:val="-2"/>
                            </w:rPr>
                            <w:t>7TLA2407</w:t>
                          </w:r>
                        </w:p>
                      </w:txbxContent>
                    </wps:txbx>
                    <wps:bodyPr wrap="square" lIns="0" tIns="0" rIns="0" bIns="0" rtlCol="0">
                      <a:noAutofit/>
                    </wps:bodyPr>
                  </wps:wsp>
                </a:graphicData>
              </a:graphic>
            </wp:anchor>
          </w:drawing>
        </mc:Choice>
        <mc:Fallback>
          <w:pict>
            <v:shape w14:anchorId="4EB9B80C" id="Textbox 1499" o:spid="_x0000_s1579" type="#_x0000_t202" style="position:absolute;margin-left:516pt;margin-top:732.2pt;width:38.6pt;height:10.85pt;z-index:-212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" filled="f" stroked="f">
              <v:textbox inset="0,0,0,0">
                <w:txbxContent>
                  <w:p w14:paraId="7C417A79" w14:textId="77777777" w:rsidR="005C2A41" w:rsidRDefault="00863C9F">
                    <w:pPr>
                      <w:pStyle w:val="BodyText"/>
                      <w:spacing w:before="13"/>
                      <w:ind w:left="20"/>
                    </w:pPr>
                    <w:r>
                      <w:rPr>
                        <w:spacing w:val="-2"/>
                      </w:rPr>
                      <w:t>7TLA2407</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658F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27520" behindDoc="1" locked="0" layoutInCell="1" allowOverlap="1" wp14:anchorId="4FCE468B" wp14:editId="377532AA">
              <wp:simplePos x="0" y="0"/>
              <wp:positionH relativeFrom="page">
                <wp:posOffset>741982</wp:posOffset>
              </wp:positionH>
              <wp:positionV relativeFrom="page">
                <wp:posOffset>9783278</wp:posOffset>
              </wp:positionV>
              <wp:extent cx="751205" cy="130810"/>
              <wp:effectExtent l="0" t="0" r="0" b="0"/>
              <wp:wrapNone/>
              <wp:docPr id="1500" name="Text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7E7956C7"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4FCE468B" id="_x0000_t202" coordsize="21600,21600" o:spt="202" path="m,l,21600r21600,l21600,xe">
              <v:stroke joinstyle="miter"/>
              <v:path gradientshapeok="t" o:connecttype="rect"/>
            </v:shapetype>
            <v:shape id="Textbox 1500" o:spid="_x0000_s1580" type="#_x0000_t202" style="position:absolute;margin-left:58.4pt;margin-top:770.35pt;width:59.15pt;height:10.3pt;z-index:-212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" filled="f" stroked="f">
              <v:textbox inset="0,0,0,0">
                <w:txbxContent>
                  <w:p w14:paraId="7E7956C7"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28032" behindDoc="1" locked="0" layoutInCell="1" allowOverlap="1" wp14:anchorId="26257A60" wp14:editId="06D48DD2">
              <wp:simplePos x="0" y="0"/>
              <wp:positionH relativeFrom="page">
                <wp:posOffset>3277321</wp:posOffset>
              </wp:positionH>
              <wp:positionV relativeFrom="page">
                <wp:posOffset>9783278</wp:posOffset>
              </wp:positionV>
              <wp:extent cx="1209675" cy="130810"/>
              <wp:effectExtent l="0" t="0" r="0" b="0"/>
              <wp:wrapNone/>
              <wp:docPr id="1501" name="Text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5EAE4020"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116716697­01</w:t>
                          </w:r>
                        </w:p>
                      </w:txbxContent>
                    </wps:txbx>
                    <wps:bodyPr wrap="square" lIns="0" tIns="0" rIns="0" bIns="0" rtlCol="0">
                      <a:noAutofit/>
                    </wps:bodyPr>
                  </wps:wsp>
                </a:graphicData>
              </a:graphic>
            </wp:anchor>
          </w:drawing>
        </mc:Choice>
        <mc:Fallback>
          <w:pict>
            <v:shape w14:anchorId="26257A60" id="Textbox 1501" o:spid="_x0000_s1581" type="#_x0000_t202" style="position:absolute;margin-left:258.05pt;margin-top:770.35pt;width:95.25pt;height:10.3pt;z-index:-212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lNmgEAACQDAAAOAAAAZHJzL2Uyb0RvYy54bWysUt2OEyEUvjfxHQj3dqY1dtd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" filled="f" stroked="f">
              <v:textbox inset="0,0,0,0">
                <w:txbxContent>
                  <w:p w14:paraId="5EAE4020"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116716697­01</w:t>
                    </w:r>
                  </w:p>
                </w:txbxContent>
              </v:textbox>
              <w10:wrap anchorx="page" anchory="page"/>
            </v:shape>
          </w:pict>
        </mc:Fallback>
      </mc:AlternateContent>
    </w:r>
    <w:r>
      <w:rPr>
        <w:noProof/>
        <w:sz w:val="20"/>
      </w:rPr>
      <mc:AlternateContent>
        <mc:Choice Requires="wps">
          <w:drawing>
            <wp:anchor distT="0" distB="0" distL="0" distR="0" simplePos="0" relativeHeight="482028544" behindDoc="1" locked="0" layoutInCell="1" allowOverlap="1" wp14:anchorId="235155B5" wp14:editId="0251BEE0">
              <wp:simplePos x="0" y="0"/>
              <wp:positionH relativeFrom="page">
                <wp:posOffset>6559455</wp:posOffset>
              </wp:positionH>
              <wp:positionV relativeFrom="page">
                <wp:posOffset>9783278</wp:posOffset>
              </wp:positionV>
              <wp:extent cx="456565" cy="130810"/>
              <wp:effectExtent l="0" t="0" r="0" b="0"/>
              <wp:wrapNone/>
              <wp:docPr id="1502" name="Text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4ECD4D18"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235155B5" id="Textbox 1502" o:spid="_x0000_s1582" type="#_x0000_t202" style="position:absolute;margin-left:516.5pt;margin-top:770.35pt;width:35.95pt;height:10.3pt;z-index:-212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" filled="f" stroked="f">
              <v:textbox inset="0,0,0,0">
                <w:txbxContent>
                  <w:p w14:paraId="4ECD4D18"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C9A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30592" behindDoc="1" locked="0" layoutInCell="1" allowOverlap="1" wp14:anchorId="67565C9B" wp14:editId="772B9918">
              <wp:simplePos x="0" y="0"/>
              <wp:positionH relativeFrom="page">
                <wp:posOffset>741982</wp:posOffset>
              </wp:positionH>
              <wp:positionV relativeFrom="page">
                <wp:posOffset>9423634</wp:posOffset>
              </wp:positionV>
              <wp:extent cx="751205" cy="130810"/>
              <wp:effectExtent l="0" t="0" r="0" b="0"/>
              <wp:wrapNone/>
              <wp:docPr id="1541" name="Text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2DC16925"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67565C9B" id="_x0000_t202" coordsize="21600,21600" o:spt="202" path="m,l,21600r21600,l21600,xe">
              <v:stroke joinstyle="miter"/>
              <v:path gradientshapeok="t" o:connecttype="rect"/>
            </v:shapetype>
            <v:shape id="Textbox 1541" o:spid="_x0000_s1586" type="#_x0000_t202" style="position:absolute;margin-left:58.4pt;margin-top:742pt;width:59.15pt;height:10.3pt;z-index:-212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" filled="f" stroked="f">
              <v:textbox inset="0,0,0,0">
                <w:txbxContent>
                  <w:p w14:paraId="2DC16925"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31104" behindDoc="1" locked="0" layoutInCell="1" allowOverlap="1" wp14:anchorId="5E9D3869" wp14:editId="5089F660">
              <wp:simplePos x="0" y="0"/>
              <wp:positionH relativeFrom="page">
                <wp:posOffset>3277321</wp:posOffset>
              </wp:positionH>
              <wp:positionV relativeFrom="page">
                <wp:posOffset>9423634</wp:posOffset>
              </wp:positionV>
              <wp:extent cx="1209675" cy="130810"/>
              <wp:effectExtent l="0" t="0" r="0" b="0"/>
              <wp:wrapNone/>
              <wp:docPr id="1542" name="Text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369B4691"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116716697­01</w:t>
                          </w:r>
                        </w:p>
                      </w:txbxContent>
                    </wps:txbx>
                    <wps:bodyPr wrap="square" lIns="0" tIns="0" rIns="0" bIns="0" rtlCol="0">
                      <a:noAutofit/>
                    </wps:bodyPr>
                  </wps:wsp>
                </a:graphicData>
              </a:graphic>
            </wp:anchor>
          </w:drawing>
        </mc:Choice>
        <mc:Fallback>
          <w:pict>
            <v:shape w14:anchorId="5E9D3869" id="Textbox 1542" o:spid="_x0000_s1587" type="#_x0000_t202" style="position:absolute;margin-left:258.05pt;margin-top:742pt;width:95.25pt;height:10.3pt;z-index:-212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" filled="f" stroked="f">
              <v:textbox inset="0,0,0,0">
                <w:txbxContent>
                  <w:p w14:paraId="369B4691"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116716697­01</w:t>
                    </w:r>
                  </w:p>
                </w:txbxContent>
              </v:textbox>
              <w10:wrap anchorx="page" anchory="page"/>
            </v:shape>
          </w:pict>
        </mc:Fallback>
      </mc:AlternateContent>
    </w:r>
    <w:r>
      <w:rPr>
        <w:noProof/>
        <w:sz w:val="20"/>
      </w:rPr>
      <mc:AlternateContent>
        <mc:Choice Requires="wps">
          <w:drawing>
            <wp:anchor distT="0" distB="0" distL="0" distR="0" simplePos="0" relativeHeight="482031616" behindDoc="1" locked="0" layoutInCell="1" allowOverlap="1" wp14:anchorId="57BD9FBC" wp14:editId="20A5C77D">
              <wp:simplePos x="0" y="0"/>
              <wp:positionH relativeFrom="page">
                <wp:posOffset>6559455</wp:posOffset>
              </wp:positionH>
              <wp:positionV relativeFrom="page">
                <wp:posOffset>9423634</wp:posOffset>
              </wp:positionV>
              <wp:extent cx="456565" cy="130810"/>
              <wp:effectExtent l="0" t="0" r="0" b="0"/>
              <wp:wrapNone/>
              <wp:docPr id="1543" name="Text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54435F01"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57BD9FBC" id="Textbox 1543" o:spid="_x0000_s1588" type="#_x0000_t202" style="position:absolute;margin-left:516.5pt;margin-top:742pt;width:35.95pt;height:10.3pt;z-index:-212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" filled="f" stroked="f">
              <v:textbox inset="0,0,0,0">
                <w:txbxContent>
                  <w:p w14:paraId="54435F01"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73CE4"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32128" behindDoc="1" locked="0" layoutInCell="1" allowOverlap="1" wp14:anchorId="12E2D83C" wp14:editId="238E36C3">
              <wp:simplePos x="0" y="0"/>
              <wp:positionH relativeFrom="page">
                <wp:posOffset>741982</wp:posOffset>
              </wp:positionH>
              <wp:positionV relativeFrom="page">
                <wp:posOffset>9783278</wp:posOffset>
              </wp:positionV>
              <wp:extent cx="751205" cy="130810"/>
              <wp:effectExtent l="0" t="0" r="0" b="0"/>
              <wp:wrapNone/>
              <wp:docPr id="1544" name="Text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26659614"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12E2D83C" id="_x0000_t202" coordsize="21600,21600" o:spt="202" path="m,l,21600r21600,l21600,xe">
              <v:stroke joinstyle="miter"/>
              <v:path gradientshapeok="t" o:connecttype="rect"/>
            </v:shapetype>
            <v:shape id="Textbox 1544" o:spid="_x0000_s1589" type="#_x0000_t202" style="position:absolute;margin-left:58.4pt;margin-top:770.35pt;width:59.15pt;height:10.3pt;z-index:-212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" filled="f" stroked="f">
              <v:textbox inset="0,0,0,0">
                <w:txbxContent>
                  <w:p w14:paraId="26659614"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32640" behindDoc="1" locked="0" layoutInCell="1" allowOverlap="1" wp14:anchorId="21D79CD3" wp14:editId="67A81727">
              <wp:simplePos x="0" y="0"/>
              <wp:positionH relativeFrom="page">
                <wp:posOffset>3170636</wp:posOffset>
              </wp:positionH>
              <wp:positionV relativeFrom="page">
                <wp:posOffset>9783278</wp:posOffset>
              </wp:positionV>
              <wp:extent cx="1435735" cy="130810"/>
              <wp:effectExtent l="0" t="0" r="0" b="0"/>
              <wp:wrapNone/>
              <wp:docPr id="1545" name="Text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56A3D9D8"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116677187­01</w:t>
                          </w:r>
                        </w:p>
                      </w:txbxContent>
                    </wps:txbx>
                    <wps:bodyPr wrap="square" lIns="0" tIns="0" rIns="0" bIns="0" rtlCol="0">
                      <a:noAutofit/>
                    </wps:bodyPr>
                  </wps:wsp>
                </a:graphicData>
              </a:graphic>
            </wp:anchor>
          </w:drawing>
        </mc:Choice>
        <mc:Fallback>
          <w:pict>
            <v:shape w14:anchorId="21D79CD3" id="Textbox 1545" o:spid="_x0000_s1590" type="#_x0000_t202" style="position:absolute;margin-left:249.65pt;margin-top:770.35pt;width:113.05pt;height:10.3pt;z-index:-212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" filled="f" stroked="f">
              <v:textbox inset="0,0,0,0">
                <w:txbxContent>
                  <w:p w14:paraId="56A3D9D8"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116677187­01</w:t>
                    </w:r>
                  </w:p>
                </w:txbxContent>
              </v:textbox>
              <w10:wrap anchorx="page" anchory="page"/>
            </v:shape>
          </w:pict>
        </mc:Fallback>
      </mc:AlternateContent>
    </w:r>
    <w:r>
      <w:rPr>
        <w:noProof/>
        <w:sz w:val="20"/>
      </w:rPr>
      <mc:AlternateContent>
        <mc:Choice Requires="wps">
          <w:drawing>
            <wp:anchor distT="0" distB="0" distL="0" distR="0" simplePos="0" relativeHeight="482033152" behindDoc="1" locked="0" layoutInCell="1" allowOverlap="1" wp14:anchorId="368D1E77" wp14:editId="5ED69944">
              <wp:simplePos x="0" y="0"/>
              <wp:positionH relativeFrom="page">
                <wp:posOffset>6578282</wp:posOffset>
              </wp:positionH>
              <wp:positionV relativeFrom="page">
                <wp:posOffset>9783278</wp:posOffset>
              </wp:positionV>
              <wp:extent cx="450215" cy="130810"/>
              <wp:effectExtent l="0" t="0" r="0" b="0"/>
              <wp:wrapNone/>
              <wp:docPr id="1546" name="Text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19BB32D1"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368D1E77" id="Textbox 1546" o:spid="_x0000_s1591" type="#_x0000_t202" style="position:absolute;margin-left:517.95pt;margin-top:770.35pt;width:35.45pt;height:10.3pt;z-index:-212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" filled="f" stroked="f">
              <v:textbox inset="0,0,0,0">
                <w:txbxContent>
                  <w:p w14:paraId="19BB32D1"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B27B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1328" behindDoc="1" locked="0" layoutInCell="1" allowOverlap="1" wp14:anchorId="22DD49F6" wp14:editId="1E6B2A27">
              <wp:simplePos x="0" y="0"/>
              <wp:positionH relativeFrom="page">
                <wp:posOffset>741982</wp:posOffset>
              </wp:positionH>
              <wp:positionV relativeFrom="page">
                <wp:posOffset>9783278</wp:posOffset>
              </wp:positionV>
              <wp:extent cx="751205" cy="1308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147553B0" w14:textId="77777777" w:rsidR="005C2A41" w:rsidRDefault="00863C9F">
                          <w:pPr>
                            <w:spacing w:before="13"/>
                            <w:ind w:left="20"/>
                            <w:rPr>
                              <w:sz w:val="15"/>
                            </w:rPr>
                          </w:pPr>
                          <w:r>
                            <w:rPr>
                              <w:spacing w:val="-6"/>
                              <w:sz w:val="15"/>
                            </w:rPr>
                            <w:t>LPGRSM2309v01</w:t>
                          </w:r>
                        </w:p>
                      </w:txbxContent>
                    </wps:txbx>
                    <wps:bodyPr wrap="square" lIns="0" tIns="0" rIns="0" bIns="0" rtlCol="0">
                      <a:noAutofit/>
                    </wps:bodyPr>
                  </wps:wsp>
                </a:graphicData>
              </a:graphic>
            </wp:anchor>
          </w:drawing>
        </mc:Choice>
        <mc:Fallback>
          <w:pict>
            <v:shapetype w14:anchorId="22DD49F6" id="_x0000_t202" coordsize="21600,21600" o:spt="202" path="m,l,21600r21600,l21600,xe">
              <v:stroke joinstyle="miter"/>
              <v:path gradientshapeok="t" o:connecttype="rect"/>
            </v:shapetype>
            <v:shape id="Textbox 188" o:spid="_x0000_s1344" type="#_x0000_t202" style="position:absolute;margin-left:58.4pt;margin-top:770.35pt;width:59.15pt;height:10.3pt;z-index:-214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" filled="f" stroked="f">
              <v:textbox inset="0,0,0,0">
                <w:txbxContent>
                  <w:p w14:paraId="147553B0" w14:textId="77777777" w:rsidR="005C2A41" w:rsidRDefault="00863C9F">
                    <w:pPr>
                      <w:spacing w:before="13"/>
                      <w:ind w:left="20"/>
                      <w:rPr>
                        <w:sz w:val="15"/>
                      </w:rPr>
                    </w:pPr>
                    <w:r>
                      <w:rPr>
                        <w:spacing w:val="-6"/>
                        <w:sz w:val="15"/>
                      </w:rPr>
                      <w:t>LPGRSM2309v01</w:t>
                    </w:r>
                  </w:p>
                </w:txbxContent>
              </v:textbox>
              <w10:wrap anchorx="page" anchory="page"/>
            </v:shape>
          </w:pict>
        </mc:Fallback>
      </mc:AlternateContent>
    </w:r>
    <w:r>
      <w:rPr>
        <w:noProof/>
        <w:sz w:val="20"/>
      </w:rPr>
      <mc:AlternateContent>
        <mc:Choice Requires="wps">
          <w:drawing>
            <wp:anchor distT="0" distB="0" distL="0" distR="0" simplePos="0" relativeHeight="481891840" behindDoc="1" locked="0" layoutInCell="1" allowOverlap="1" wp14:anchorId="103CCE19" wp14:editId="07BB43D7">
              <wp:simplePos x="0" y="0"/>
              <wp:positionH relativeFrom="page">
                <wp:posOffset>3277321</wp:posOffset>
              </wp:positionH>
              <wp:positionV relativeFrom="page">
                <wp:posOffset>9783278</wp:posOffset>
              </wp:positionV>
              <wp:extent cx="1209675" cy="1308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675" cy="130810"/>
                      </a:xfrm>
                      <a:prstGeom prst="rect">
                        <a:avLst/>
                      </a:prstGeom>
                    </wps:spPr>
                    <wps:txbx>
                      <w:txbxContent>
                        <w:p w14:paraId="6379C42A"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116465431­01</w:t>
                          </w:r>
                        </w:p>
                      </w:txbxContent>
                    </wps:txbx>
                    <wps:bodyPr wrap="square" lIns="0" tIns="0" rIns="0" bIns="0" rtlCol="0">
                      <a:noAutofit/>
                    </wps:bodyPr>
                  </wps:wsp>
                </a:graphicData>
              </a:graphic>
            </wp:anchor>
          </w:drawing>
        </mc:Choice>
        <mc:Fallback>
          <w:pict>
            <v:shape w14:anchorId="103CCE19" id="Textbox 189" o:spid="_x0000_s1345" type="#_x0000_t202" style="position:absolute;margin-left:258.05pt;margin-top:770.35pt;width:95.25pt;height:10.3pt;z-index:-214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" filled="f" stroked="f">
              <v:textbox inset="0,0,0,0">
                <w:txbxContent>
                  <w:p w14:paraId="6379C42A" w14:textId="77777777" w:rsidR="005C2A41" w:rsidRDefault="00863C9F">
                    <w:pPr>
                      <w:spacing w:before="13"/>
                      <w:ind w:left="20"/>
                      <w:rPr>
                        <w:sz w:val="15"/>
                      </w:rPr>
                    </w:pPr>
                    <w:r>
                      <w:rPr>
                        <w:spacing w:val="-6"/>
                        <w:sz w:val="15"/>
                      </w:rPr>
                      <w:t>Application</w:t>
                    </w:r>
                    <w:r>
                      <w:rPr>
                        <w:spacing w:val="3"/>
                        <w:sz w:val="15"/>
                      </w:rPr>
                      <w:t xml:space="preserve"> </w:t>
                    </w:r>
                    <w:r>
                      <w:rPr>
                        <w:spacing w:val="-6"/>
                        <w:sz w:val="15"/>
                      </w:rPr>
                      <w:t>ID:</w:t>
                    </w:r>
                    <w:r>
                      <w:rPr>
                        <w:spacing w:val="4"/>
                        <w:sz w:val="15"/>
                      </w:rPr>
                      <w:t xml:space="preserve"> </w:t>
                    </w:r>
                    <w:r>
                      <w:rPr>
                        <w:spacing w:val="-6"/>
                        <w:sz w:val="15"/>
                      </w:rPr>
                      <w:t>116465431­01</w:t>
                    </w:r>
                  </w:p>
                </w:txbxContent>
              </v:textbox>
              <w10:wrap anchorx="page" anchory="page"/>
            </v:shape>
          </w:pict>
        </mc:Fallback>
      </mc:AlternateContent>
    </w:r>
    <w:r>
      <w:rPr>
        <w:noProof/>
        <w:sz w:val="20"/>
      </w:rPr>
      <mc:AlternateContent>
        <mc:Choice Requires="wps">
          <w:drawing>
            <wp:anchor distT="0" distB="0" distL="0" distR="0" simplePos="0" relativeHeight="481892352" behindDoc="1" locked="0" layoutInCell="1" allowOverlap="1" wp14:anchorId="36264FC5" wp14:editId="76CF0909">
              <wp:simplePos x="0" y="0"/>
              <wp:positionH relativeFrom="page">
                <wp:posOffset>6559455</wp:posOffset>
              </wp:positionH>
              <wp:positionV relativeFrom="page">
                <wp:posOffset>9783278</wp:posOffset>
              </wp:positionV>
              <wp:extent cx="456565" cy="1308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30810"/>
                      </a:xfrm>
                      <a:prstGeom prst="rect">
                        <a:avLst/>
                      </a:prstGeom>
                    </wps:spPr>
                    <wps:txbx>
                      <w:txbxContent>
                        <w:p w14:paraId="091074DF" w14:textId="77777777" w:rsidR="005C2A41" w:rsidRDefault="00863C9F">
                          <w:pPr>
                            <w:spacing w:before="13"/>
                            <w:ind w:left="20"/>
                            <w:rPr>
                              <w:sz w:val="15"/>
                            </w:rPr>
                          </w:pPr>
                          <w:r>
                            <w:rPr>
                              <w:spacing w:val="-5"/>
                              <w:sz w:val="15"/>
                            </w:rPr>
                            <w:t>7FDA2407</w:t>
                          </w:r>
                        </w:p>
                      </w:txbxContent>
                    </wps:txbx>
                    <wps:bodyPr wrap="square" lIns="0" tIns="0" rIns="0" bIns="0" rtlCol="0">
                      <a:noAutofit/>
                    </wps:bodyPr>
                  </wps:wsp>
                </a:graphicData>
              </a:graphic>
            </wp:anchor>
          </w:drawing>
        </mc:Choice>
        <mc:Fallback>
          <w:pict>
            <v:shape w14:anchorId="36264FC5" id="Textbox 190" o:spid="_x0000_s1346" type="#_x0000_t202" style="position:absolute;margin-left:516.5pt;margin-top:770.35pt;width:35.95pt;height:10.3pt;z-index:-2142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" filled="f" stroked="f">
              <v:textbox inset="0,0,0,0">
                <w:txbxContent>
                  <w:p w14:paraId="091074DF" w14:textId="77777777" w:rsidR="005C2A41" w:rsidRDefault="00863C9F">
                    <w:pPr>
                      <w:spacing w:before="13"/>
                      <w:ind w:left="20"/>
                      <w:rPr>
                        <w:sz w:val="15"/>
                      </w:rPr>
                    </w:pPr>
                    <w:r>
                      <w:rPr>
                        <w:spacing w:val="-5"/>
                        <w:sz w:val="15"/>
                      </w:rPr>
                      <w:t>7FDA2407</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1689D"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35200" behindDoc="1" locked="0" layoutInCell="1" allowOverlap="1" wp14:anchorId="2FF8C9A7" wp14:editId="765CD95E">
              <wp:simplePos x="0" y="0"/>
              <wp:positionH relativeFrom="page">
                <wp:posOffset>741982</wp:posOffset>
              </wp:positionH>
              <wp:positionV relativeFrom="page">
                <wp:posOffset>9461288</wp:posOffset>
              </wp:positionV>
              <wp:extent cx="751205" cy="130810"/>
              <wp:effectExtent l="0" t="0" r="0" b="0"/>
              <wp:wrapNone/>
              <wp:docPr id="1604" name="Text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205" cy="130810"/>
                      </a:xfrm>
                      <a:prstGeom prst="rect">
                        <a:avLst/>
                      </a:prstGeom>
                    </wps:spPr>
                    <wps:txbx>
                      <w:txbxContent>
                        <w:p w14:paraId="6625E7CD" w14:textId="77777777" w:rsidR="005C2A41" w:rsidRDefault="00863C9F">
                          <w:pPr>
                            <w:spacing w:before="13"/>
                            <w:ind w:left="20"/>
                            <w:rPr>
                              <w:sz w:val="15"/>
                            </w:rPr>
                          </w:pPr>
                          <w:r>
                            <w:rPr>
                              <w:spacing w:val="-6"/>
                              <w:sz w:val="15"/>
                            </w:rPr>
                            <w:t>LPGRSM2410v01</w:t>
                          </w:r>
                        </w:p>
                      </w:txbxContent>
                    </wps:txbx>
                    <wps:bodyPr wrap="square" lIns="0" tIns="0" rIns="0" bIns="0" rtlCol="0">
                      <a:noAutofit/>
                    </wps:bodyPr>
                  </wps:wsp>
                </a:graphicData>
              </a:graphic>
            </wp:anchor>
          </w:drawing>
        </mc:Choice>
        <mc:Fallback>
          <w:pict>
            <v:shapetype w14:anchorId="2FF8C9A7" id="_x0000_t202" coordsize="21600,21600" o:spt="202" path="m,l,21600r21600,l21600,xe">
              <v:stroke joinstyle="miter"/>
              <v:path gradientshapeok="t" o:connecttype="rect"/>
            </v:shapetype>
            <v:shape id="Textbox 1604" o:spid="_x0000_s1595" type="#_x0000_t202" style="position:absolute;margin-left:58.4pt;margin-top:745pt;width:59.15pt;height:10.3pt;z-index:-212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" filled="f" stroked="f">
              <v:textbox inset="0,0,0,0">
                <w:txbxContent>
                  <w:p w14:paraId="6625E7CD" w14:textId="77777777" w:rsidR="005C2A41" w:rsidRDefault="00863C9F">
                    <w:pPr>
                      <w:spacing w:before="13"/>
                      <w:ind w:left="20"/>
                      <w:rPr>
                        <w:sz w:val="15"/>
                      </w:rPr>
                    </w:pPr>
                    <w:r>
                      <w:rPr>
                        <w:spacing w:val="-6"/>
                        <w:sz w:val="15"/>
                      </w:rPr>
                      <w:t>LPGRSM2410v01</w:t>
                    </w:r>
                  </w:p>
                </w:txbxContent>
              </v:textbox>
              <w10:wrap anchorx="page" anchory="page"/>
            </v:shape>
          </w:pict>
        </mc:Fallback>
      </mc:AlternateContent>
    </w:r>
    <w:r>
      <w:rPr>
        <w:noProof/>
        <w:sz w:val="20"/>
      </w:rPr>
      <mc:AlternateContent>
        <mc:Choice Requires="wps">
          <w:drawing>
            <wp:anchor distT="0" distB="0" distL="0" distR="0" simplePos="0" relativeHeight="482035712" behindDoc="1" locked="0" layoutInCell="1" allowOverlap="1" wp14:anchorId="630BD2D9" wp14:editId="57A4B7A8">
              <wp:simplePos x="0" y="0"/>
              <wp:positionH relativeFrom="page">
                <wp:posOffset>3170636</wp:posOffset>
              </wp:positionH>
              <wp:positionV relativeFrom="page">
                <wp:posOffset>9461288</wp:posOffset>
              </wp:positionV>
              <wp:extent cx="1435735" cy="130810"/>
              <wp:effectExtent l="0" t="0" r="0" b="0"/>
              <wp:wrapNone/>
              <wp:docPr id="1605" name="Text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130810"/>
                      </a:xfrm>
                      <a:prstGeom prst="rect">
                        <a:avLst/>
                      </a:prstGeom>
                    </wps:spPr>
                    <wps:txbx>
                      <w:txbxContent>
                        <w:p w14:paraId="7DA08CCB"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116677187­01</w:t>
                          </w:r>
                        </w:p>
                      </w:txbxContent>
                    </wps:txbx>
                    <wps:bodyPr wrap="square" lIns="0" tIns="0" rIns="0" bIns="0" rtlCol="0">
                      <a:noAutofit/>
                    </wps:bodyPr>
                  </wps:wsp>
                </a:graphicData>
              </a:graphic>
            </wp:anchor>
          </w:drawing>
        </mc:Choice>
        <mc:Fallback>
          <w:pict>
            <v:shape w14:anchorId="630BD2D9" id="Textbox 1605" o:spid="_x0000_s1596" type="#_x0000_t202" style="position:absolute;margin-left:249.65pt;margin-top:745pt;width:113.05pt;height:10.3pt;z-index:-212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" filled="f" stroked="f">
              <v:textbox inset="0,0,0,0">
                <w:txbxContent>
                  <w:p w14:paraId="7DA08CCB" w14:textId="77777777" w:rsidR="005C2A41" w:rsidRDefault="00863C9F">
                    <w:pPr>
                      <w:spacing w:before="13"/>
                      <w:ind w:left="20"/>
                      <w:rPr>
                        <w:sz w:val="15"/>
                      </w:rPr>
                    </w:pPr>
                    <w:r>
                      <w:rPr>
                        <w:spacing w:val="-6"/>
                        <w:sz w:val="15"/>
                      </w:rPr>
                      <w:t>Loan</w:t>
                    </w:r>
                    <w:r>
                      <w:rPr>
                        <w:spacing w:val="1"/>
                        <w:sz w:val="15"/>
                      </w:rPr>
                      <w:t xml:space="preserve"> </w:t>
                    </w:r>
                    <w:r>
                      <w:rPr>
                        <w:spacing w:val="-6"/>
                        <w:sz w:val="15"/>
                      </w:rPr>
                      <w:t>Application</w:t>
                    </w:r>
                    <w:r>
                      <w:rPr>
                        <w:spacing w:val="2"/>
                        <w:sz w:val="15"/>
                      </w:rPr>
                      <w:t xml:space="preserve"> </w:t>
                    </w:r>
                    <w:r>
                      <w:rPr>
                        <w:spacing w:val="-6"/>
                        <w:sz w:val="15"/>
                      </w:rPr>
                      <w:t>ID:</w:t>
                    </w:r>
                    <w:r>
                      <w:rPr>
                        <w:spacing w:val="2"/>
                        <w:sz w:val="15"/>
                      </w:rPr>
                      <w:t xml:space="preserve"> </w:t>
                    </w:r>
                    <w:r>
                      <w:rPr>
                        <w:spacing w:val="-6"/>
                        <w:sz w:val="15"/>
                      </w:rPr>
                      <w:t>116677187­01</w:t>
                    </w:r>
                  </w:p>
                </w:txbxContent>
              </v:textbox>
              <w10:wrap anchorx="page" anchory="page"/>
            </v:shape>
          </w:pict>
        </mc:Fallback>
      </mc:AlternateContent>
    </w:r>
    <w:r>
      <w:rPr>
        <w:noProof/>
        <w:sz w:val="20"/>
      </w:rPr>
      <mc:AlternateContent>
        <mc:Choice Requires="wps">
          <w:drawing>
            <wp:anchor distT="0" distB="0" distL="0" distR="0" simplePos="0" relativeHeight="482036224" behindDoc="1" locked="0" layoutInCell="1" allowOverlap="1" wp14:anchorId="6526864A" wp14:editId="11FAB20E">
              <wp:simplePos x="0" y="0"/>
              <wp:positionH relativeFrom="page">
                <wp:posOffset>6578282</wp:posOffset>
              </wp:positionH>
              <wp:positionV relativeFrom="page">
                <wp:posOffset>9461288</wp:posOffset>
              </wp:positionV>
              <wp:extent cx="450215" cy="130810"/>
              <wp:effectExtent l="0" t="0" r="0" b="0"/>
              <wp:wrapNone/>
              <wp:docPr id="1606" name="Text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30810"/>
                      </a:xfrm>
                      <a:prstGeom prst="rect">
                        <a:avLst/>
                      </a:prstGeom>
                    </wps:spPr>
                    <wps:txbx>
                      <w:txbxContent>
                        <w:p w14:paraId="0C20318F" w14:textId="77777777" w:rsidR="005C2A41" w:rsidRDefault="00863C9F">
                          <w:pPr>
                            <w:spacing w:before="13"/>
                            <w:ind w:left="20"/>
                            <w:rPr>
                              <w:sz w:val="15"/>
                            </w:rPr>
                          </w:pPr>
                          <w:r>
                            <w:rPr>
                              <w:spacing w:val="-5"/>
                              <w:sz w:val="15"/>
                            </w:rPr>
                            <w:t>7LAD2406</w:t>
                          </w:r>
                        </w:p>
                      </w:txbxContent>
                    </wps:txbx>
                    <wps:bodyPr wrap="square" lIns="0" tIns="0" rIns="0" bIns="0" rtlCol="0">
                      <a:noAutofit/>
                    </wps:bodyPr>
                  </wps:wsp>
                </a:graphicData>
              </a:graphic>
            </wp:anchor>
          </w:drawing>
        </mc:Choice>
        <mc:Fallback>
          <w:pict>
            <v:shape w14:anchorId="6526864A" id="Textbox 1606" o:spid="_x0000_s1597" type="#_x0000_t202" style="position:absolute;margin-left:517.95pt;margin-top:745pt;width:35.45pt;height:10.3pt;z-index:-212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" filled="f" stroked="f">
              <v:textbox inset="0,0,0,0">
                <w:txbxContent>
                  <w:p w14:paraId="0C20318F" w14:textId="77777777" w:rsidR="005C2A41" w:rsidRDefault="00863C9F">
                    <w:pPr>
                      <w:spacing w:before="13"/>
                      <w:ind w:left="20"/>
                      <w:rPr>
                        <w:sz w:val="15"/>
                      </w:rPr>
                    </w:pPr>
                    <w:r>
                      <w:rPr>
                        <w:spacing w:val="-5"/>
                        <w:sz w:val="15"/>
                      </w:rPr>
                      <w:t>7LAD2406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6F33A" w14:textId="77777777" w:rsidR="00863C9F" w:rsidRDefault="00863C9F">
      <w:r>
        <w:separator/>
      </w:r>
    </w:p>
  </w:footnote>
  <w:footnote w:type="continuationSeparator" w:id="0">
    <w:p w14:paraId="69F07375" w14:textId="77777777" w:rsidR="00863C9F" w:rsidRDefault="00863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7486"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2896" behindDoc="1" locked="0" layoutInCell="1" allowOverlap="1" wp14:anchorId="1C13C02A" wp14:editId="7A8DA3DC">
              <wp:simplePos x="0" y="0"/>
              <wp:positionH relativeFrom="page">
                <wp:posOffset>679450</wp:posOffset>
              </wp:positionH>
              <wp:positionV relativeFrom="page">
                <wp:posOffset>679450</wp:posOffset>
              </wp:positionV>
              <wp:extent cx="6413500" cy="19050"/>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BB36EE" id="Graphic 5" o:spid="_x0000_s1026" alt="&quot;&quot;" style="position:absolute;margin-left:53.5pt;margin-top:53.5pt;width:505pt;height:1.5pt;z-index:-2144358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873408" behindDoc="1" locked="0" layoutInCell="1" allowOverlap="1" wp14:anchorId="236C7F51" wp14:editId="145CFE8D">
              <wp:simplePos x="0" y="0"/>
              <wp:positionH relativeFrom="page">
                <wp:posOffset>6573011</wp:posOffset>
              </wp:positionH>
              <wp:positionV relativeFrom="page">
                <wp:posOffset>499820</wp:posOffset>
              </wp:positionV>
              <wp:extent cx="533400" cy="1390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26909777"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236C7F51" id="_x0000_t202" coordsize="21600,21600" o:spt="202" path="m,l,21600r21600,l21600,xe">
              <v:stroke joinstyle="miter"/>
              <v:path gradientshapeok="t" o:connecttype="rect"/>
            </v:shapetype>
            <v:shape id="Textbox 6" o:spid="_x0000_s1305" type="#_x0000_t202" style="position:absolute;margin-left:517.55pt;margin-top:39.35pt;width:42pt;height:10.95pt;z-index:-214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" filled="f" stroked="f">
              <v:textbox inset="0,0,0,0">
                <w:txbxContent>
                  <w:p w14:paraId="26909777"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FE2D4"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88256" behindDoc="1" locked="0" layoutInCell="1" allowOverlap="1" wp14:anchorId="0A25725B" wp14:editId="59A0BA9D">
              <wp:simplePos x="0" y="0"/>
              <wp:positionH relativeFrom="page">
                <wp:posOffset>923974</wp:posOffset>
              </wp:positionH>
              <wp:positionV relativeFrom="page">
                <wp:posOffset>318341</wp:posOffset>
              </wp:positionV>
              <wp:extent cx="527685" cy="13779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5F511F79" w14:textId="77777777" w:rsidR="005C2A41" w:rsidRDefault="00863C9F">
                          <w:pPr>
                            <w:pStyle w:val="BodyText"/>
                            <w:spacing w:before="13"/>
                            <w:ind w:left="20"/>
                          </w:pPr>
                          <w:r>
                            <w:rPr>
                              <w:spacing w:val="-2"/>
                            </w:rPr>
                            <w:t>12/17/2024</w:t>
                          </w:r>
                        </w:p>
                      </w:txbxContent>
                    </wps:txbx>
                    <wps:bodyPr wrap="square" lIns="0" tIns="0" rIns="0" bIns="0" rtlCol="0">
                      <a:noAutofit/>
                    </wps:bodyPr>
                  </wps:wsp>
                </a:graphicData>
              </a:graphic>
            </wp:anchor>
          </w:drawing>
        </mc:Choice>
        <mc:Fallback>
          <w:pict>
            <v:shapetype w14:anchorId="0A25725B" id="_x0000_t202" coordsize="21600,21600" o:spt="202" path="m,l,21600r21600,l21600,xe">
              <v:stroke joinstyle="miter"/>
              <v:path gradientshapeok="t" o:connecttype="rect"/>
            </v:shapetype>
            <v:shape id="Textbox 182" o:spid="_x0000_s1338" type="#_x0000_t202" style="position:absolute;margin-left:72.75pt;margin-top:25.05pt;width:41.55pt;height:10.85pt;z-index:-2142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" filled="f" stroked="f">
              <v:textbox inset="0,0,0,0">
                <w:txbxContent>
                  <w:p w14:paraId="5F511F79" w14:textId="77777777" w:rsidR="005C2A41" w:rsidRDefault="00863C9F">
                    <w:pPr>
                      <w:pStyle w:val="BodyText"/>
                      <w:spacing w:before="13"/>
                      <w:ind w:left="20"/>
                    </w:pPr>
                    <w:r>
                      <w:rPr>
                        <w:spacing w:val="-2"/>
                      </w:rPr>
                      <w:t>12/17/2024</w:t>
                    </w:r>
                  </w:p>
                </w:txbxContent>
              </v:textbox>
              <w10:wrap anchorx="page" anchory="page"/>
            </v:shape>
          </w:pict>
        </mc:Fallback>
      </mc:AlternateContent>
    </w:r>
    <w:r>
      <w:rPr>
        <w:noProof/>
        <w:sz w:val="20"/>
      </w:rPr>
      <mc:AlternateContent>
        <mc:Choice Requires="wps">
          <w:drawing>
            <wp:anchor distT="0" distB="0" distL="0" distR="0" simplePos="0" relativeHeight="481888768" behindDoc="1" locked="0" layoutInCell="1" allowOverlap="1" wp14:anchorId="062403A9" wp14:editId="2EAD3014">
              <wp:simplePos x="0" y="0"/>
              <wp:positionH relativeFrom="page">
                <wp:posOffset>6126439</wp:posOffset>
              </wp:positionH>
              <wp:positionV relativeFrom="page">
                <wp:posOffset>312660</wp:posOffset>
              </wp:positionV>
              <wp:extent cx="455930" cy="1447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6B84DB4B"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 w14:anchorId="062403A9" id="Textbox 183" o:spid="_x0000_s1339" type="#_x0000_t202" style="position:absolute;margin-left:482.4pt;margin-top:24.6pt;width:35.9pt;height:11.4pt;z-index:-2142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" filled="f" stroked="f">
              <v:textbox inset="0,0,0,0">
                <w:txbxContent>
                  <w:p w14:paraId="6B84DB4B"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1889280" behindDoc="1" locked="0" layoutInCell="1" allowOverlap="1" wp14:anchorId="451A4642" wp14:editId="1C062766">
              <wp:simplePos x="0" y="0"/>
              <wp:positionH relativeFrom="page">
                <wp:posOffset>2555628</wp:posOffset>
              </wp:positionH>
              <wp:positionV relativeFrom="page">
                <wp:posOffset>463292</wp:posOffset>
              </wp:positionV>
              <wp:extent cx="2647950" cy="19240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92405"/>
                      </a:xfrm>
                      <a:prstGeom prst="rect">
                        <a:avLst/>
                      </a:prstGeom>
                    </wps:spPr>
                    <wps:txbx>
                      <w:txbxContent>
                        <w:p w14:paraId="71B9EC5E" w14:textId="77777777" w:rsidR="005C2A41" w:rsidRDefault="00863C9F">
                          <w:pPr>
                            <w:spacing w:before="16"/>
                            <w:ind w:left="20"/>
                            <w:rPr>
                              <w:rFonts w:ascii="Times New Roman"/>
                              <w:b/>
                              <w:sz w:val="23"/>
                            </w:rPr>
                          </w:pPr>
                          <w:r>
                            <w:rPr>
                              <w:rFonts w:ascii="Times New Roman"/>
                              <w:b/>
                              <w:w w:val="105"/>
                              <w:sz w:val="23"/>
                            </w:rPr>
                            <w:t>Private</w:t>
                          </w:r>
                          <w:r>
                            <w:rPr>
                              <w:rFonts w:ascii="Times New Roman"/>
                              <w:b/>
                              <w:spacing w:val="-15"/>
                              <w:w w:val="105"/>
                              <w:sz w:val="23"/>
                            </w:rPr>
                            <w:t xml:space="preserve"> </w:t>
                          </w:r>
                          <w:r>
                            <w:rPr>
                              <w:rFonts w:ascii="Times New Roman"/>
                              <w:b/>
                              <w:w w:val="105"/>
                              <w:sz w:val="23"/>
                            </w:rPr>
                            <w:t>Education</w:t>
                          </w:r>
                          <w:r>
                            <w:rPr>
                              <w:rFonts w:ascii="Times New Roman"/>
                              <w:b/>
                              <w:spacing w:val="-15"/>
                              <w:w w:val="105"/>
                              <w:sz w:val="23"/>
                            </w:rPr>
                            <w:t xml:space="preserve"> </w:t>
                          </w:r>
                          <w:r>
                            <w:rPr>
                              <w:rFonts w:ascii="Times New Roman"/>
                              <w:b/>
                              <w:w w:val="105"/>
                              <w:sz w:val="23"/>
                            </w:rPr>
                            <w:t>Loan</w:t>
                          </w:r>
                          <w:r>
                            <w:rPr>
                              <w:rFonts w:ascii="Times New Roman"/>
                              <w:b/>
                              <w:spacing w:val="-14"/>
                              <w:w w:val="105"/>
                              <w:sz w:val="23"/>
                            </w:rPr>
                            <w:t xml:space="preserve"> </w:t>
                          </w:r>
                          <w:r>
                            <w:rPr>
                              <w:rFonts w:ascii="Times New Roman"/>
                              <w:b/>
                              <w:w w:val="105"/>
                              <w:sz w:val="23"/>
                            </w:rPr>
                            <w:t>Final</w:t>
                          </w:r>
                          <w:r>
                            <w:rPr>
                              <w:rFonts w:ascii="Times New Roman"/>
                              <w:b/>
                              <w:spacing w:val="-15"/>
                              <w:w w:val="105"/>
                              <w:sz w:val="23"/>
                            </w:rPr>
                            <w:t xml:space="preserve"> </w:t>
                          </w:r>
                          <w:r>
                            <w:rPr>
                              <w:rFonts w:ascii="Times New Roman"/>
                              <w:b/>
                              <w:spacing w:val="-2"/>
                              <w:w w:val="105"/>
                              <w:sz w:val="23"/>
                            </w:rPr>
                            <w:t>Disclosure</w:t>
                          </w:r>
                        </w:p>
                      </w:txbxContent>
                    </wps:txbx>
                    <wps:bodyPr wrap="square" lIns="0" tIns="0" rIns="0" bIns="0" rtlCol="0">
                      <a:noAutofit/>
                    </wps:bodyPr>
                  </wps:wsp>
                </a:graphicData>
              </a:graphic>
            </wp:anchor>
          </w:drawing>
        </mc:Choice>
        <mc:Fallback>
          <w:pict>
            <v:shape w14:anchorId="451A4642" id="Textbox 184" o:spid="_x0000_s1340" type="#_x0000_t202" style="position:absolute;margin-left:201.25pt;margin-top:36.5pt;width:208.5pt;height:15.15pt;z-index:-214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" filled="f" stroked="f">
              <v:textbox inset="0,0,0,0">
                <w:txbxContent>
                  <w:p w14:paraId="71B9EC5E" w14:textId="77777777" w:rsidR="005C2A41" w:rsidRDefault="00863C9F">
                    <w:pPr>
                      <w:spacing w:before="16"/>
                      <w:ind w:left="20"/>
                      <w:rPr>
                        <w:rFonts w:ascii="Times New Roman"/>
                        <w:b/>
                        <w:sz w:val="23"/>
                      </w:rPr>
                    </w:pPr>
                    <w:r>
                      <w:rPr>
                        <w:rFonts w:ascii="Times New Roman"/>
                        <w:b/>
                        <w:w w:val="105"/>
                        <w:sz w:val="23"/>
                      </w:rPr>
                      <w:t>Private</w:t>
                    </w:r>
                    <w:r>
                      <w:rPr>
                        <w:rFonts w:ascii="Times New Roman"/>
                        <w:b/>
                        <w:spacing w:val="-15"/>
                        <w:w w:val="105"/>
                        <w:sz w:val="23"/>
                      </w:rPr>
                      <w:t xml:space="preserve"> </w:t>
                    </w:r>
                    <w:r>
                      <w:rPr>
                        <w:rFonts w:ascii="Times New Roman"/>
                        <w:b/>
                        <w:w w:val="105"/>
                        <w:sz w:val="23"/>
                      </w:rPr>
                      <w:t>Education</w:t>
                    </w:r>
                    <w:r>
                      <w:rPr>
                        <w:rFonts w:ascii="Times New Roman"/>
                        <w:b/>
                        <w:spacing w:val="-15"/>
                        <w:w w:val="105"/>
                        <w:sz w:val="23"/>
                      </w:rPr>
                      <w:t xml:space="preserve"> </w:t>
                    </w:r>
                    <w:r>
                      <w:rPr>
                        <w:rFonts w:ascii="Times New Roman"/>
                        <w:b/>
                        <w:w w:val="105"/>
                        <w:sz w:val="23"/>
                      </w:rPr>
                      <w:t>Loan</w:t>
                    </w:r>
                    <w:r>
                      <w:rPr>
                        <w:rFonts w:ascii="Times New Roman"/>
                        <w:b/>
                        <w:spacing w:val="-14"/>
                        <w:w w:val="105"/>
                        <w:sz w:val="23"/>
                      </w:rPr>
                      <w:t xml:space="preserve"> </w:t>
                    </w:r>
                    <w:r>
                      <w:rPr>
                        <w:rFonts w:ascii="Times New Roman"/>
                        <w:b/>
                        <w:w w:val="105"/>
                        <w:sz w:val="23"/>
                      </w:rPr>
                      <w:t>Final</w:t>
                    </w:r>
                    <w:r>
                      <w:rPr>
                        <w:rFonts w:ascii="Times New Roman"/>
                        <w:b/>
                        <w:spacing w:val="-15"/>
                        <w:w w:val="105"/>
                        <w:sz w:val="23"/>
                      </w:rPr>
                      <w:t xml:space="preserve"> </w:t>
                    </w:r>
                    <w:r>
                      <w:rPr>
                        <w:rFonts w:ascii="Times New Roman"/>
                        <w:b/>
                        <w:spacing w:val="-2"/>
                        <w:w w:val="105"/>
                        <w:sz w:val="23"/>
                      </w:rPr>
                      <w:t>Disclosure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86A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5424" behindDoc="1" locked="0" layoutInCell="1" allowOverlap="1" wp14:anchorId="7F9AA19E" wp14:editId="6A371445">
              <wp:simplePos x="0" y="0"/>
              <wp:positionH relativeFrom="page">
                <wp:posOffset>6251951</wp:posOffset>
              </wp:positionH>
              <wp:positionV relativeFrom="page">
                <wp:posOffset>136949</wp:posOffset>
              </wp:positionV>
              <wp:extent cx="455930" cy="14478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5ECDE8C1"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wps:txbx>
                    <wps:bodyPr wrap="square" lIns="0" tIns="0" rIns="0" bIns="0" rtlCol="0">
                      <a:noAutofit/>
                    </wps:bodyPr>
                  </wps:wsp>
                </a:graphicData>
              </a:graphic>
            </wp:anchor>
          </w:drawing>
        </mc:Choice>
        <mc:Fallback>
          <w:pict>
            <v:shapetype w14:anchorId="7F9AA19E" id="_x0000_t202" coordsize="21600,21600" o:spt="202" path="m,l,21600r21600,l21600,xe">
              <v:stroke joinstyle="miter"/>
              <v:path gradientshapeok="t" o:connecttype="rect"/>
            </v:shapetype>
            <v:shape id="Textbox 244" o:spid="_x0000_s1347" type="#_x0000_t202" style="position:absolute;margin-left:492.3pt;margin-top:10.8pt;width:35.9pt;height:11.4pt;z-index:-214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" filled="f" stroked="f">
              <v:textbox inset="0,0,0,0">
                <w:txbxContent>
                  <w:p w14:paraId="5ECDE8C1"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8B08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94400" behindDoc="1" locked="0" layoutInCell="1" allowOverlap="1" wp14:anchorId="5E118E3B" wp14:editId="628A4E3D">
              <wp:simplePos x="0" y="0"/>
              <wp:positionH relativeFrom="page">
                <wp:posOffset>6264502</wp:posOffset>
              </wp:positionH>
              <wp:positionV relativeFrom="page">
                <wp:posOffset>193423</wp:posOffset>
              </wp:positionV>
              <wp:extent cx="455930" cy="14478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6321037A"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wps:txbx>
                    <wps:bodyPr wrap="square" lIns="0" tIns="0" rIns="0" bIns="0" rtlCol="0">
                      <a:noAutofit/>
                    </wps:bodyPr>
                  </wps:wsp>
                </a:graphicData>
              </a:graphic>
            </wp:anchor>
          </w:drawing>
        </mc:Choice>
        <mc:Fallback>
          <w:pict>
            <v:shapetype w14:anchorId="5E118E3B" id="_x0000_t202" coordsize="21600,21600" o:spt="202" path="m,l,21600r21600,l21600,xe">
              <v:stroke joinstyle="miter"/>
              <v:path gradientshapeok="t" o:connecttype="rect"/>
            </v:shapetype>
            <v:shape id="Textbox 242" o:spid="_x0000_s1348" type="#_x0000_t202" style="position:absolute;margin-left:493.25pt;margin-top:15.25pt;width:35.9pt;height:11.4pt;z-index:-214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" filled="f" stroked="f">
              <v:textbox inset="0,0,0,0">
                <w:txbxContent>
                  <w:p w14:paraId="6321037A"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v:textbox>
              <w10:wrap anchorx="page" anchory="page"/>
            </v:shape>
          </w:pict>
        </mc:Fallback>
      </mc:AlternateContent>
    </w:r>
    <w:r>
      <w:rPr>
        <w:noProof/>
        <w:sz w:val="20"/>
      </w:rPr>
      <mc:AlternateContent>
        <mc:Choice Requires="wps">
          <w:drawing>
            <wp:anchor distT="0" distB="0" distL="0" distR="0" simplePos="0" relativeHeight="481894912" behindDoc="1" locked="0" layoutInCell="1" allowOverlap="1" wp14:anchorId="6EE86E12" wp14:editId="65D3A8AA">
              <wp:simplePos x="0" y="0"/>
              <wp:positionH relativeFrom="page">
                <wp:posOffset>1049486</wp:posOffset>
              </wp:positionH>
              <wp:positionV relativeFrom="page">
                <wp:posOffset>199104</wp:posOffset>
              </wp:positionV>
              <wp:extent cx="527685" cy="13779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08A16844" w14:textId="77777777" w:rsidR="005C2A41" w:rsidRDefault="00863C9F">
                          <w:pPr>
                            <w:pStyle w:val="BodyText"/>
                            <w:spacing w:before="13"/>
                            <w:ind w:left="20"/>
                          </w:pPr>
                          <w:r>
                            <w:rPr>
                              <w:spacing w:val="-2"/>
                            </w:rPr>
                            <w:t>12/04/2024</w:t>
                          </w:r>
                        </w:p>
                      </w:txbxContent>
                    </wps:txbx>
                    <wps:bodyPr wrap="square" lIns="0" tIns="0" rIns="0" bIns="0" rtlCol="0">
                      <a:noAutofit/>
                    </wps:bodyPr>
                  </wps:wsp>
                </a:graphicData>
              </a:graphic>
            </wp:anchor>
          </w:drawing>
        </mc:Choice>
        <mc:Fallback>
          <w:pict>
            <v:shape w14:anchorId="6EE86E12" id="Textbox 243" o:spid="_x0000_s1349" type="#_x0000_t202" style="position:absolute;margin-left:82.65pt;margin-top:15.7pt;width:41.55pt;height:10.85pt;z-index:-2142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" filled="f" stroked="f">
              <v:textbox inset="0,0,0,0">
                <w:txbxContent>
                  <w:p w14:paraId="08A16844" w14:textId="77777777" w:rsidR="005C2A41" w:rsidRDefault="00863C9F">
                    <w:pPr>
                      <w:pStyle w:val="BodyText"/>
                      <w:spacing w:before="13"/>
                      <w:ind w:left="20"/>
                    </w:pPr>
                    <w:r>
                      <w:rPr>
                        <w:spacing w:val="-2"/>
                      </w:rPr>
                      <w:t>12/04/2024</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D5F7" w14:textId="77777777" w:rsidR="005C2A41" w:rsidRDefault="005C2A4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DE995" w14:textId="77777777" w:rsidR="005C2A41" w:rsidRDefault="005C2A4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6BA14" w14:textId="77777777" w:rsidR="005C2A41" w:rsidRDefault="005C2A4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7D6D" w14:textId="77777777" w:rsidR="005C2A41" w:rsidRDefault="005C2A4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A6ED0" w14:textId="77777777" w:rsidR="005C2A41" w:rsidRDefault="005C2A4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2953" w14:textId="77777777" w:rsidR="005C2A41" w:rsidRDefault="005C2A4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E49E" w14:textId="77777777" w:rsidR="005C2A41" w:rsidRDefault="005C2A4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D27C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0848" behindDoc="1" locked="0" layoutInCell="1" allowOverlap="1" wp14:anchorId="4E9E1C92" wp14:editId="22BAF378">
              <wp:simplePos x="0" y="0"/>
              <wp:positionH relativeFrom="page">
                <wp:posOffset>2116582</wp:posOffset>
              </wp:positionH>
              <wp:positionV relativeFrom="page">
                <wp:posOffset>264808</wp:posOffset>
              </wp:positionV>
              <wp:extent cx="3514725" cy="1663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4024A6FC"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4E9E1C92" id="_x0000_t202" coordsize="21600,21600" o:spt="202" path="m,l,21600r21600,l21600,xe">
              <v:stroke joinstyle="miter"/>
              <v:path gradientshapeok="t" o:connecttype="rect"/>
            </v:shapetype>
            <v:shape id="Textbox 1" o:spid="_x0000_s1306" type="#_x0000_t202" style="position:absolute;margin-left:166.65pt;margin-top:20.85pt;width:276.75pt;height:13.1pt;z-index:-214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" filled="f" stroked="f">
              <v:textbox inset="0,0,0,0">
                <w:txbxContent>
                  <w:p w14:paraId="4024A6FC"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871360" behindDoc="1" locked="0" layoutInCell="1" allowOverlap="1" wp14:anchorId="791B01AE" wp14:editId="1C1C6E2B">
              <wp:simplePos x="0" y="0"/>
              <wp:positionH relativeFrom="page">
                <wp:posOffset>6573011</wp:posOffset>
              </wp:positionH>
              <wp:positionV relativeFrom="page">
                <wp:posOffset>550112</wp:posOffset>
              </wp:positionV>
              <wp:extent cx="533400"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44B6AB6C"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791B01AE" id="Textbox 2" o:spid="_x0000_s1307" type="#_x0000_t202" style="position:absolute;margin-left:517.55pt;margin-top:43.3pt;width:42pt;height:10.95pt;z-index:-214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" filled="f" stroked="f">
              <v:textbox inset="0,0,0,0">
                <w:txbxContent>
                  <w:p w14:paraId="44B6AB6C"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871872" behindDoc="1" locked="0" layoutInCell="1" allowOverlap="1" wp14:anchorId="09BB2823" wp14:editId="6BFF8940">
              <wp:simplePos x="0" y="0"/>
              <wp:positionH relativeFrom="page">
                <wp:posOffset>667004</wp:posOffset>
              </wp:positionH>
              <wp:positionV relativeFrom="page">
                <wp:posOffset>852794</wp:posOffset>
              </wp:positionV>
              <wp:extent cx="1758314"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314" cy="167640"/>
                      </a:xfrm>
                      <a:prstGeom prst="rect">
                        <a:avLst/>
                      </a:prstGeom>
                    </wps:spPr>
                    <wps:txbx>
                      <w:txbxContent>
                        <w:p w14:paraId="28669508"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09BB2823" id="Textbox 3" o:spid="_x0000_s1308" type="#_x0000_t202" style="position:absolute;margin-left:52.5pt;margin-top:67.15pt;width:138.45pt;height:13.2pt;z-index:-214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" filled="f" stroked="f">
              <v:textbox inset="0,0,0,0">
                <w:txbxContent>
                  <w:p w14:paraId="28669508"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872384" behindDoc="1" locked="0" layoutInCell="1" allowOverlap="1" wp14:anchorId="4541417A" wp14:editId="7379CE71">
              <wp:simplePos x="0" y="0"/>
              <wp:positionH relativeFrom="page">
                <wp:posOffset>5167121</wp:posOffset>
              </wp:positionH>
              <wp:positionV relativeFrom="page">
                <wp:posOffset>857663</wp:posOffset>
              </wp:positionV>
              <wp:extent cx="932815" cy="2781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24C2E81F"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644FAF33"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4541417A" id="Textbox 4" o:spid="_x0000_s1309" type="#_x0000_t202" style="position:absolute;margin-left:406.85pt;margin-top:67.55pt;width:73.45pt;height:21.9pt;z-index:-214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" filled="f" stroked="f">
              <v:textbox inset="0,0,0,0">
                <w:txbxContent>
                  <w:p w14:paraId="24C2E81F"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644FAF33"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37C8" w14:textId="77777777" w:rsidR="005C2A41" w:rsidRDefault="005C2A4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D01C" w14:textId="77777777" w:rsidR="005C2A41" w:rsidRDefault="005C2A4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0C46" w14:textId="77777777" w:rsidR="005C2A41" w:rsidRDefault="005C2A4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7A57" w14:textId="77777777" w:rsidR="005C2A41" w:rsidRDefault="005C2A4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A0BE" w14:textId="77777777" w:rsidR="005C2A41" w:rsidRDefault="005C2A4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1689" w14:textId="77777777" w:rsidR="005C2A41" w:rsidRDefault="005C2A4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9D4BC" w14:textId="77777777" w:rsidR="005C2A41" w:rsidRDefault="005C2A4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606D" w14:textId="77777777" w:rsidR="005C2A41" w:rsidRDefault="005C2A4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32F4" w14:textId="77777777" w:rsidR="005C2A41" w:rsidRDefault="005C2A4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64D00" w14:textId="77777777" w:rsidR="005C2A41" w:rsidRDefault="00863C9F">
    <w:pPr>
      <w:pStyle w:val="BodyText"/>
      <w:spacing w:line="14" w:lineRule="auto"/>
      <w:rPr>
        <w:sz w:val="17"/>
      </w:rPr>
    </w:pPr>
    <w:r>
      <w:rPr>
        <w:noProof/>
        <w:sz w:val="17"/>
      </w:rPr>
      <mc:AlternateContent>
        <mc:Choice Requires="wps">
          <w:drawing>
            <wp:anchor distT="0" distB="0" distL="0" distR="0" simplePos="0" relativeHeight="481913856" behindDoc="1" locked="0" layoutInCell="1" allowOverlap="1" wp14:anchorId="146AC059" wp14:editId="1A6732C3">
              <wp:simplePos x="0" y="0"/>
              <wp:positionH relativeFrom="page">
                <wp:posOffset>952500</wp:posOffset>
              </wp:positionH>
              <wp:positionV relativeFrom="page">
                <wp:posOffset>640080</wp:posOffset>
              </wp:positionV>
              <wp:extent cx="5869305" cy="27940"/>
              <wp:effectExtent l="0" t="0" r="0" b="0"/>
              <wp:wrapNone/>
              <wp:docPr id="377" name="Graphic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27432"/>
                            </a:moveTo>
                            <a:lnTo>
                              <a:pt x="0" y="27432"/>
                            </a:lnTo>
                            <a:lnTo>
                              <a:pt x="0" y="0"/>
                            </a:lnTo>
                            <a:lnTo>
                              <a:pt x="5868924" y="0"/>
                            </a:lnTo>
                            <a:lnTo>
                              <a:pt x="5868924"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9143F" id="Graphic 377" o:spid="_x0000_s1026" alt="&quot;&quot;" style="position:absolute;margin-left:75pt;margin-top:50.4pt;width:462.15pt;height:2.2pt;z-index:-21402624;visibility:visible;mso-wrap-style:square;mso-wrap-distance-left:0;mso-wrap-distance-top:0;mso-wrap-distance-right:0;mso-wrap-distance-bottom:0;mso-position-horizontal:absolute;mso-position-horizontal-relative:page;mso-position-vertical:absolute;mso-position-vertical-relative:page;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" path="m5868924,27432l,27432,,,5868924,r,27432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4390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5456" behindDoc="1" locked="0" layoutInCell="1" allowOverlap="1" wp14:anchorId="6BB4D4E5" wp14:editId="4207B3BF">
              <wp:simplePos x="0" y="0"/>
              <wp:positionH relativeFrom="page">
                <wp:posOffset>679450</wp:posOffset>
              </wp:positionH>
              <wp:positionV relativeFrom="page">
                <wp:posOffset>679450</wp:posOffset>
              </wp:positionV>
              <wp:extent cx="6413500" cy="19050"/>
              <wp:effectExtent l="0" t="0" r="0" b="0"/>
              <wp:wrapNone/>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22EA3" id="Graphic 48" o:spid="_x0000_s1026" alt="&quot;&quot;" style="position:absolute;margin-left:53.5pt;margin-top:53.5pt;width:505pt;height:1.5pt;z-index:-2144102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875968" behindDoc="1" locked="0" layoutInCell="1" allowOverlap="1" wp14:anchorId="39E00E58" wp14:editId="63930A27">
              <wp:simplePos x="0" y="0"/>
              <wp:positionH relativeFrom="page">
                <wp:posOffset>6573011</wp:posOffset>
              </wp:positionH>
              <wp:positionV relativeFrom="page">
                <wp:posOffset>499820</wp:posOffset>
              </wp:positionV>
              <wp:extent cx="533400" cy="1390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33B03FB2"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39E00E58" id="_x0000_t202" coordsize="21600,21600" o:spt="202" path="m,l,21600r21600,l21600,xe">
              <v:stroke joinstyle="miter"/>
              <v:path gradientshapeok="t" o:connecttype="rect"/>
            </v:shapetype>
            <v:shape id="Textbox 49" o:spid="_x0000_s1313" type="#_x0000_t202" style="position:absolute;margin-left:517.55pt;margin-top:39.35pt;width:42pt;height:10.95pt;z-index:-214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7UlwEAACEDAAAOAAAAZHJzL2Uyb0RvYy54bWysUsGO0zAQvSPxD5bvNOmWXS1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" filled="f" stroked="f">
              <v:textbox inset="0,0,0,0">
                <w:txbxContent>
                  <w:p w14:paraId="33B03FB2"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50CA"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4368" behindDoc="1" locked="0" layoutInCell="1" allowOverlap="1" wp14:anchorId="68BB998B" wp14:editId="6E14D306">
              <wp:simplePos x="0" y="0"/>
              <wp:positionH relativeFrom="page">
                <wp:posOffset>952500</wp:posOffset>
              </wp:positionH>
              <wp:positionV relativeFrom="page">
                <wp:posOffset>640079</wp:posOffset>
              </wp:positionV>
              <wp:extent cx="5869305" cy="6350"/>
              <wp:effectExtent l="0" t="0" r="0" b="0"/>
              <wp:wrapNone/>
              <wp:docPr id="378" name="Graphic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0EF9D" id="Graphic 378" o:spid="_x0000_s1026" alt="&quot;&quot;" style="position:absolute;margin-left:75pt;margin-top:50.4pt;width:462.15pt;height:.5pt;z-index:-21402112;visibility:visible;mso-wrap-style:square;mso-wrap-distance-left:0;mso-wrap-distance-top:0;mso-wrap-distance-right:0;mso-wrap-distance-bottom:0;mso-position-horizontal:absolute;mso-position-horizontal-relative:page;mso-position-vertical:absolute;mso-position-vertical-relative:page;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" path="m5868924,l1342644,,,,,6096r1342644,l5868924,6096r,-6096xe" fillcolor="black" stroked="f">
              <v:path arrowok="t"/>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DB836"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16928" behindDoc="1" locked="0" layoutInCell="1" allowOverlap="1" wp14:anchorId="329BFCD4" wp14:editId="692F14E8">
              <wp:simplePos x="0" y="0"/>
              <wp:positionH relativeFrom="page">
                <wp:posOffset>952500</wp:posOffset>
              </wp:positionH>
              <wp:positionV relativeFrom="page">
                <wp:posOffset>640080</wp:posOffset>
              </wp:positionV>
              <wp:extent cx="5869305" cy="27940"/>
              <wp:effectExtent l="0" t="0" r="0" b="0"/>
              <wp:wrapNone/>
              <wp:docPr id="443" name="Graphic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27432"/>
                            </a:moveTo>
                            <a:lnTo>
                              <a:pt x="0" y="27432"/>
                            </a:lnTo>
                            <a:lnTo>
                              <a:pt x="0" y="0"/>
                            </a:lnTo>
                            <a:lnTo>
                              <a:pt x="5868924" y="0"/>
                            </a:lnTo>
                            <a:lnTo>
                              <a:pt x="5868924"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C54721" id="Graphic 443" o:spid="_x0000_s1026" alt="&quot;&quot;" style="position:absolute;margin-left:75pt;margin-top:50.4pt;width:462.15pt;height:2.2pt;z-index:-21399552;visibility:visible;mso-wrap-style:square;mso-wrap-distance-left:0;mso-wrap-distance-top:0;mso-wrap-distance-right:0;mso-wrap-distance-bottom:0;mso-position-horizontal:absolute;mso-position-horizontal-relative:page;mso-position-vertical:absolute;mso-position-vertical-relative:page;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" path="m5868924,27432l,27432,,,5868924,r,27432xe" fillcolor="black" stroked="f">
              <v:path arrowok="t"/>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1CCC" w14:textId="77777777" w:rsidR="005C2A41" w:rsidRDefault="005C2A4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27B1" w14:textId="77777777" w:rsidR="005C2A41" w:rsidRDefault="00863C9F">
    <w:pPr>
      <w:pStyle w:val="BodyText"/>
      <w:spacing w:line="14" w:lineRule="auto"/>
      <w:rPr>
        <w:sz w:val="17"/>
      </w:rPr>
    </w:pPr>
    <w:r>
      <w:rPr>
        <w:noProof/>
        <w:sz w:val="17"/>
      </w:rPr>
      <mc:AlternateContent>
        <mc:Choice Requires="wps">
          <w:drawing>
            <wp:anchor distT="0" distB="0" distL="0" distR="0" simplePos="0" relativeHeight="481919488" behindDoc="1" locked="0" layoutInCell="1" allowOverlap="1" wp14:anchorId="49B2C1D6" wp14:editId="60DB9636">
              <wp:simplePos x="0" y="0"/>
              <wp:positionH relativeFrom="page">
                <wp:posOffset>944880</wp:posOffset>
              </wp:positionH>
              <wp:positionV relativeFrom="page">
                <wp:posOffset>640080</wp:posOffset>
              </wp:positionV>
              <wp:extent cx="5882640" cy="27940"/>
              <wp:effectExtent l="0" t="0" r="0" b="0"/>
              <wp:wrapNone/>
              <wp:docPr id="480" name="Graphic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7940"/>
                      </a:xfrm>
                      <a:custGeom>
                        <a:avLst/>
                        <a:gdLst/>
                        <a:ahLst/>
                        <a:cxnLst/>
                        <a:rect l="l" t="t" r="r" b="b"/>
                        <a:pathLst>
                          <a:path w="5882640" h="27940">
                            <a:moveTo>
                              <a:pt x="5882640" y="27432"/>
                            </a:moveTo>
                            <a:lnTo>
                              <a:pt x="0" y="27432"/>
                            </a:lnTo>
                            <a:lnTo>
                              <a:pt x="0" y="0"/>
                            </a:lnTo>
                            <a:lnTo>
                              <a:pt x="5882640" y="0"/>
                            </a:lnTo>
                            <a:lnTo>
                              <a:pt x="5882640"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960749" id="Graphic 480" o:spid="_x0000_s1026" alt="&quot;&quot;" style="position:absolute;margin-left:74.4pt;margin-top:50.4pt;width:463.2pt;height:2.2pt;z-index:-21396992;visibility:visible;mso-wrap-style:square;mso-wrap-distance-left:0;mso-wrap-distance-top:0;mso-wrap-distance-right:0;mso-wrap-distance-bottom:0;mso-position-horizontal:absolute;mso-position-horizontal-relative:page;mso-position-vertical:absolute;mso-position-vertical-relative:page;v-text-anchor:top" coordsize="58826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" path="m5882640,27432l,27432,,,5882640,r,27432xe" fillcolor="black" stroked="f">
              <v:path arrowok="t"/>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6F22" w14:textId="77777777" w:rsidR="005C2A41" w:rsidRDefault="005C2A4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B8DD"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2048" behindDoc="1" locked="0" layoutInCell="1" allowOverlap="1" wp14:anchorId="456BC3F3" wp14:editId="0A60BF30">
              <wp:simplePos x="0" y="0"/>
              <wp:positionH relativeFrom="page">
                <wp:posOffset>944880</wp:posOffset>
              </wp:positionH>
              <wp:positionV relativeFrom="page">
                <wp:posOffset>640079</wp:posOffset>
              </wp:positionV>
              <wp:extent cx="5882640" cy="6350"/>
              <wp:effectExtent l="0" t="0" r="0" b="0"/>
              <wp:wrapNone/>
              <wp:docPr id="501" name="Graphic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6350"/>
                      </a:xfrm>
                      <a:custGeom>
                        <a:avLst/>
                        <a:gdLst/>
                        <a:ahLst/>
                        <a:cxnLst/>
                        <a:rect l="l" t="t" r="r" b="b"/>
                        <a:pathLst>
                          <a:path w="5882640" h="6350">
                            <a:moveTo>
                              <a:pt x="5882640" y="0"/>
                            </a:moveTo>
                            <a:lnTo>
                              <a:pt x="1321308" y="0"/>
                            </a:lnTo>
                            <a:lnTo>
                              <a:pt x="0" y="0"/>
                            </a:lnTo>
                            <a:lnTo>
                              <a:pt x="0" y="6096"/>
                            </a:lnTo>
                            <a:lnTo>
                              <a:pt x="1321308" y="6096"/>
                            </a:lnTo>
                            <a:lnTo>
                              <a:pt x="5882640" y="6096"/>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DFA1B2" id="Graphic 501" o:spid="_x0000_s1026" alt="&quot;&quot;" style="position:absolute;margin-left:74.4pt;margin-top:50.4pt;width:463.2pt;height:.5pt;z-index:-21394432;visibility:visible;mso-wrap-style:square;mso-wrap-distance-left:0;mso-wrap-distance-top:0;mso-wrap-distance-right:0;mso-wrap-distance-bottom:0;mso-position-horizontal:absolute;mso-position-horizontal-relative:page;mso-position-vertical:absolute;mso-position-vertical-relative:page;v-text-anchor:top" coordsize="58826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" path="m5882640,l1321308,,,,,6096r1321308,l5882640,6096r,-6096xe" fillcolor="black" stroked="f">
              <v:path arrowok="t"/>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06823" w14:textId="77777777" w:rsidR="005C2A41" w:rsidRDefault="005C2A4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30F60" w14:textId="77777777" w:rsidR="005C2A41" w:rsidRDefault="005C2A41">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E33AA" w14:textId="77777777" w:rsidR="005C2A41" w:rsidRDefault="005C2A4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03A74" w14:textId="77777777" w:rsidR="005C2A41" w:rsidRDefault="00863C9F">
    <w:pPr>
      <w:pStyle w:val="BodyText"/>
      <w:spacing w:line="14" w:lineRule="auto"/>
      <w:rPr>
        <w:sz w:val="17"/>
      </w:rPr>
    </w:pPr>
    <w:r>
      <w:rPr>
        <w:noProof/>
        <w:sz w:val="17"/>
      </w:rPr>
      <mc:AlternateContent>
        <mc:Choice Requires="wps">
          <w:drawing>
            <wp:anchor distT="0" distB="0" distL="0" distR="0" simplePos="0" relativeHeight="481927680" behindDoc="1" locked="0" layoutInCell="1" allowOverlap="1" wp14:anchorId="2F85036E" wp14:editId="276BA895">
              <wp:simplePos x="0" y="0"/>
              <wp:positionH relativeFrom="page">
                <wp:posOffset>955547</wp:posOffset>
              </wp:positionH>
              <wp:positionV relativeFrom="page">
                <wp:posOffset>640080</wp:posOffset>
              </wp:positionV>
              <wp:extent cx="5842000" cy="27940"/>
              <wp:effectExtent l="0" t="0" r="0" b="0"/>
              <wp:wrapNone/>
              <wp:docPr id="549" name="Graphic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27940"/>
                      </a:xfrm>
                      <a:custGeom>
                        <a:avLst/>
                        <a:gdLst/>
                        <a:ahLst/>
                        <a:cxnLst/>
                        <a:rect l="l" t="t" r="r" b="b"/>
                        <a:pathLst>
                          <a:path w="5842000" h="27940">
                            <a:moveTo>
                              <a:pt x="5841492" y="27432"/>
                            </a:moveTo>
                            <a:lnTo>
                              <a:pt x="0" y="27432"/>
                            </a:lnTo>
                            <a:lnTo>
                              <a:pt x="0" y="0"/>
                            </a:lnTo>
                            <a:lnTo>
                              <a:pt x="5841492" y="0"/>
                            </a:lnTo>
                            <a:lnTo>
                              <a:pt x="5841492"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E4FD4" id="Graphic 549" o:spid="_x0000_s1026" alt="&quot;&quot;" style="position:absolute;margin-left:75.25pt;margin-top:50.4pt;width:460pt;height:2.2pt;z-index:-21388800;visibility:visible;mso-wrap-style:square;mso-wrap-distance-left:0;mso-wrap-distance-top:0;mso-wrap-distance-right:0;mso-wrap-distance-bottom:0;mso-position-horizontal:absolute;mso-position-horizontal-relative:page;mso-position-vertical:absolute;mso-position-vertical-relative:page;v-text-anchor:top" coordsize="584200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" path="m5841492,27432l,27432,,,5841492,r,27432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EBB4"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6480" behindDoc="1" locked="0" layoutInCell="1" allowOverlap="1" wp14:anchorId="1AF95F40" wp14:editId="6BC7CEFF">
              <wp:simplePos x="0" y="0"/>
              <wp:positionH relativeFrom="page">
                <wp:posOffset>6264502</wp:posOffset>
              </wp:positionH>
              <wp:positionV relativeFrom="page">
                <wp:posOffset>193423</wp:posOffset>
              </wp:positionV>
              <wp:extent cx="455930" cy="1447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0B108DD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03</w:t>
                          </w:r>
                        </w:p>
                      </w:txbxContent>
                    </wps:txbx>
                    <wps:bodyPr wrap="square" lIns="0" tIns="0" rIns="0" bIns="0" rtlCol="0">
                      <a:noAutofit/>
                    </wps:bodyPr>
                  </wps:wsp>
                </a:graphicData>
              </a:graphic>
            </wp:anchor>
          </w:drawing>
        </mc:Choice>
        <mc:Fallback>
          <w:pict>
            <v:shapetype w14:anchorId="1AF95F40" id="_x0000_t202" coordsize="21600,21600" o:spt="202" path="m,l,21600r21600,l21600,xe">
              <v:stroke joinstyle="miter"/>
              <v:path gradientshapeok="t" o:connecttype="rect"/>
            </v:shapetype>
            <v:shape id="Textbox 50" o:spid="_x0000_s1314" type="#_x0000_t202" style="position:absolute;margin-left:493.25pt;margin-top:15.25pt;width:35.9pt;height:11.4pt;z-index:-214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" filled="f" stroked="f">
              <v:textbox inset="0,0,0,0">
                <w:txbxContent>
                  <w:p w14:paraId="0B108DD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03</w:t>
                    </w:r>
                  </w:p>
                </w:txbxContent>
              </v:textbox>
              <w10:wrap anchorx="page" anchory="page"/>
            </v:shape>
          </w:pict>
        </mc:Fallback>
      </mc:AlternateContent>
    </w:r>
    <w:r>
      <w:rPr>
        <w:noProof/>
        <w:sz w:val="20"/>
      </w:rPr>
      <mc:AlternateContent>
        <mc:Choice Requires="wps">
          <w:drawing>
            <wp:anchor distT="0" distB="0" distL="0" distR="0" simplePos="0" relativeHeight="481876992" behindDoc="1" locked="0" layoutInCell="1" allowOverlap="1" wp14:anchorId="6B5D080B" wp14:editId="6B0A6E20">
              <wp:simplePos x="0" y="0"/>
              <wp:positionH relativeFrom="page">
                <wp:posOffset>1049486</wp:posOffset>
              </wp:positionH>
              <wp:positionV relativeFrom="page">
                <wp:posOffset>199104</wp:posOffset>
              </wp:positionV>
              <wp:extent cx="527685" cy="13779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68396F78" w14:textId="77777777" w:rsidR="005C2A41" w:rsidRDefault="00863C9F">
                          <w:pPr>
                            <w:pStyle w:val="BodyText"/>
                            <w:spacing w:before="13"/>
                            <w:ind w:left="20"/>
                          </w:pPr>
                          <w:r>
                            <w:rPr>
                              <w:spacing w:val="-2"/>
                            </w:rPr>
                            <w:t>12/02/2024</w:t>
                          </w:r>
                        </w:p>
                      </w:txbxContent>
                    </wps:txbx>
                    <wps:bodyPr wrap="square" lIns="0" tIns="0" rIns="0" bIns="0" rtlCol="0">
                      <a:noAutofit/>
                    </wps:bodyPr>
                  </wps:wsp>
                </a:graphicData>
              </a:graphic>
            </wp:anchor>
          </w:drawing>
        </mc:Choice>
        <mc:Fallback>
          <w:pict>
            <v:shape w14:anchorId="6B5D080B" id="Textbox 51" o:spid="_x0000_s1315" type="#_x0000_t202" style="position:absolute;margin-left:82.65pt;margin-top:15.7pt;width:41.55pt;height:10.85pt;z-index:-214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" filled="f" stroked="f">
              <v:textbox inset="0,0,0,0">
                <w:txbxContent>
                  <w:p w14:paraId="68396F78" w14:textId="77777777" w:rsidR="005C2A41" w:rsidRDefault="00863C9F">
                    <w:pPr>
                      <w:pStyle w:val="BodyText"/>
                      <w:spacing w:before="13"/>
                      <w:ind w:left="20"/>
                    </w:pPr>
                    <w:r>
                      <w:rPr>
                        <w:spacing w:val="-2"/>
                      </w:rPr>
                      <w:t>12/02/2024</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E87D"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28192" behindDoc="1" locked="0" layoutInCell="1" allowOverlap="1" wp14:anchorId="0CCD6088" wp14:editId="7572C58F">
              <wp:simplePos x="0" y="0"/>
              <wp:positionH relativeFrom="page">
                <wp:posOffset>955548</wp:posOffset>
              </wp:positionH>
              <wp:positionV relativeFrom="page">
                <wp:posOffset>640079</wp:posOffset>
              </wp:positionV>
              <wp:extent cx="5861685" cy="6350"/>
              <wp:effectExtent l="0" t="0" r="0" b="0"/>
              <wp:wrapNone/>
              <wp:docPr id="550" name="Graphic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6350"/>
                      </a:xfrm>
                      <a:custGeom>
                        <a:avLst/>
                        <a:gdLst/>
                        <a:ahLst/>
                        <a:cxnLst/>
                        <a:rect l="l" t="t" r="r" b="b"/>
                        <a:pathLst>
                          <a:path w="5861685" h="6350">
                            <a:moveTo>
                              <a:pt x="5861304" y="0"/>
                            </a:moveTo>
                            <a:lnTo>
                              <a:pt x="1316736" y="0"/>
                            </a:lnTo>
                            <a:lnTo>
                              <a:pt x="0" y="0"/>
                            </a:lnTo>
                            <a:lnTo>
                              <a:pt x="0" y="6096"/>
                            </a:lnTo>
                            <a:lnTo>
                              <a:pt x="1316736" y="6096"/>
                            </a:lnTo>
                            <a:lnTo>
                              <a:pt x="5861304" y="6096"/>
                            </a:lnTo>
                            <a:lnTo>
                              <a:pt x="5861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705314" id="Graphic 550" o:spid="_x0000_s1026" alt="&quot;&quot;" style="position:absolute;margin-left:75.25pt;margin-top:50.4pt;width:461.55pt;height:.5pt;z-index:-21388288;visibility:visible;mso-wrap-style:square;mso-wrap-distance-left:0;mso-wrap-distance-top:0;mso-wrap-distance-right:0;mso-wrap-distance-bottom:0;mso-position-horizontal:absolute;mso-position-horizontal-relative:page;mso-position-vertical:absolute;mso-position-vertical-relative:page;v-text-anchor:top" coordsize="58616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" path="m5861304,l1316736,,,,,6096r1316736,l5861304,6096r,-6096xe" fillcolor="black" stroked="f">
              <v:path arrowok="t"/>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6E36"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0752" behindDoc="1" locked="0" layoutInCell="1" allowOverlap="1" wp14:anchorId="2E3D4ED4" wp14:editId="28A0C54B">
              <wp:simplePos x="0" y="0"/>
              <wp:positionH relativeFrom="page">
                <wp:posOffset>952500</wp:posOffset>
              </wp:positionH>
              <wp:positionV relativeFrom="page">
                <wp:posOffset>640080</wp:posOffset>
              </wp:positionV>
              <wp:extent cx="5869305" cy="27940"/>
              <wp:effectExtent l="0" t="0" r="0" b="0"/>
              <wp:wrapNone/>
              <wp:docPr id="619" name="Graphic 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27940"/>
                      </a:xfrm>
                      <a:custGeom>
                        <a:avLst/>
                        <a:gdLst/>
                        <a:ahLst/>
                        <a:cxnLst/>
                        <a:rect l="l" t="t" r="r" b="b"/>
                        <a:pathLst>
                          <a:path w="5869305" h="27940">
                            <a:moveTo>
                              <a:pt x="5868924" y="27432"/>
                            </a:moveTo>
                            <a:lnTo>
                              <a:pt x="0" y="27432"/>
                            </a:lnTo>
                            <a:lnTo>
                              <a:pt x="0" y="0"/>
                            </a:lnTo>
                            <a:lnTo>
                              <a:pt x="5868924" y="0"/>
                            </a:lnTo>
                            <a:lnTo>
                              <a:pt x="5868924"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3AA392" id="Graphic 619" o:spid="_x0000_s1026" alt="&quot;&quot;" style="position:absolute;margin-left:75pt;margin-top:50.4pt;width:462.15pt;height:2.2pt;z-index:-21385728;visibility:visible;mso-wrap-style:square;mso-wrap-distance-left:0;mso-wrap-distance-top:0;mso-wrap-distance-right:0;mso-wrap-distance-bottom:0;mso-position-horizontal:absolute;mso-position-horizontal-relative:page;mso-position-vertical:absolute;mso-position-vertical-relative:page;v-text-anchor:top" coordsize="586930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" path="m5868924,27432l,27432,,,5868924,r,27432xe" fillcolor="black" stroked="f">
              <v:path arrowok="t"/>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4FE11" w14:textId="77777777" w:rsidR="005C2A41" w:rsidRDefault="005C2A41">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2581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3312" behindDoc="1" locked="0" layoutInCell="1" allowOverlap="1" wp14:anchorId="62B448B7" wp14:editId="41C647E5">
              <wp:simplePos x="0" y="0"/>
              <wp:positionH relativeFrom="page">
                <wp:posOffset>952500</wp:posOffset>
              </wp:positionH>
              <wp:positionV relativeFrom="page">
                <wp:posOffset>640079</wp:posOffset>
              </wp:positionV>
              <wp:extent cx="5869305" cy="6350"/>
              <wp:effectExtent l="0" t="0" r="0" b="0"/>
              <wp:wrapNone/>
              <wp:docPr id="655" name="Graphic 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9305" cy="6350"/>
                      </a:xfrm>
                      <a:custGeom>
                        <a:avLst/>
                        <a:gdLst/>
                        <a:ahLst/>
                        <a:cxnLst/>
                        <a:rect l="l" t="t" r="r" b="b"/>
                        <a:pathLst>
                          <a:path w="5869305" h="6350">
                            <a:moveTo>
                              <a:pt x="5868924" y="0"/>
                            </a:moveTo>
                            <a:lnTo>
                              <a:pt x="1342644" y="0"/>
                            </a:lnTo>
                            <a:lnTo>
                              <a:pt x="0" y="0"/>
                            </a:lnTo>
                            <a:lnTo>
                              <a:pt x="0" y="6096"/>
                            </a:lnTo>
                            <a:lnTo>
                              <a:pt x="1342644" y="6096"/>
                            </a:lnTo>
                            <a:lnTo>
                              <a:pt x="5868924" y="6096"/>
                            </a:lnTo>
                            <a:lnTo>
                              <a:pt x="58689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53F85" id="Graphic 655" o:spid="_x0000_s1026" alt="&quot;&quot;" style="position:absolute;margin-left:75pt;margin-top:50.4pt;width:462.15pt;height:.5pt;z-index:-21383168;visibility:visible;mso-wrap-style:square;mso-wrap-distance-left:0;mso-wrap-distance-top:0;mso-wrap-distance-right:0;mso-wrap-distance-bottom:0;mso-position-horizontal:absolute;mso-position-horizontal-relative:page;mso-position-vertical:absolute;mso-position-vertical-relative:page;v-text-anchor:top" coordsize="5869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" path="m5868924,l1342644,,,,,6096r1342644,l5868924,6096r,-6096xe" fillcolor="black" stroked="f">
              <v:path arrowok="t"/>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AD1F" w14:textId="77777777" w:rsidR="005C2A41" w:rsidRDefault="00863C9F">
    <w:pPr>
      <w:pStyle w:val="BodyText"/>
      <w:spacing w:line="14" w:lineRule="auto"/>
      <w:rPr>
        <w:sz w:val="17"/>
      </w:rPr>
    </w:pPr>
    <w:r>
      <w:rPr>
        <w:noProof/>
        <w:sz w:val="17"/>
      </w:rPr>
      <mc:AlternateContent>
        <mc:Choice Requires="wps">
          <w:drawing>
            <wp:anchor distT="0" distB="0" distL="0" distR="0" simplePos="0" relativeHeight="481933824" behindDoc="1" locked="0" layoutInCell="1" allowOverlap="1" wp14:anchorId="46AA50BE" wp14:editId="7BED7F9A">
              <wp:simplePos x="0" y="0"/>
              <wp:positionH relativeFrom="page">
                <wp:posOffset>944880</wp:posOffset>
              </wp:positionH>
              <wp:positionV relativeFrom="page">
                <wp:posOffset>640080</wp:posOffset>
              </wp:positionV>
              <wp:extent cx="5882640" cy="27940"/>
              <wp:effectExtent l="0" t="0" r="0" b="0"/>
              <wp:wrapNone/>
              <wp:docPr id="656" name="Graphic 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27940"/>
                      </a:xfrm>
                      <a:custGeom>
                        <a:avLst/>
                        <a:gdLst/>
                        <a:ahLst/>
                        <a:cxnLst/>
                        <a:rect l="l" t="t" r="r" b="b"/>
                        <a:pathLst>
                          <a:path w="5882640" h="27940">
                            <a:moveTo>
                              <a:pt x="5882640" y="27432"/>
                            </a:moveTo>
                            <a:lnTo>
                              <a:pt x="0" y="27432"/>
                            </a:lnTo>
                            <a:lnTo>
                              <a:pt x="0" y="0"/>
                            </a:lnTo>
                            <a:lnTo>
                              <a:pt x="5882640" y="0"/>
                            </a:lnTo>
                            <a:lnTo>
                              <a:pt x="5882640" y="274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62DE7" id="Graphic 656" o:spid="_x0000_s1026" alt="&quot;&quot;" style="position:absolute;margin-left:74.4pt;margin-top:50.4pt;width:463.2pt;height:2.2pt;z-index:-21382656;visibility:visible;mso-wrap-style:square;mso-wrap-distance-left:0;mso-wrap-distance-top:0;mso-wrap-distance-right:0;mso-wrap-distance-bottom:0;mso-position-horizontal:absolute;mso-position-horizontal-relative:page;mso-position-vertical:absolute;mso-position-vertical-relative:page;v-text-anchor:top" coordsize="588264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" path="m5882640,27432l,27432,,,5882640,r,27432xe" fillcolor="black" stroked="f">
              <v:path arrowok="t"/>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E105A" w14:textId="77777777" w:rsidR="005C2A41" w:rsidRDefault="005C2A41">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E42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8944" behindDoc="1" locked="0" layoutInCell="1" allowOverlap="1" wp14:anchorId="66B4D2DD" wp14:editId="420A4A37">
              <wp:simplePos x="0" y="0"/>
              <wp:positionH relativeFrom="page">
                <wp:posOffset>2116582</wp:posOffset>
              </wp:positionH>
              <wp:positionV relativeFrom="page">
                <wp:posOffset>264808</wp:posOffset>
              </wp:positionV>
              <wp:extent cx="3514725"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4A7C5C81"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66B4D2DD" id="_x0000_t202" coordsize="21600,21600" o:spt="202" path="m,l,21600r21600,l21600,xe">
              <v:stroke joinstyle="miter"/>
              <v:path gradientshapeok="t" o:connecttype="rect"/>
            </v:shapetype>
            <v:shape id="Textbox 684" o:spid="_x0000_s1423" type="#_x0000_t202" style="position:absolute;margin-left:166.65pt;margin-top:20.85pt;width:276.75pt;height:13.1pt;z-index:-213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" filled="f" stroked="f">
              <v:textbox inset="0,0,0,0">
                <w:txbxContent>
                  <w:p w14:paraId="4A7C5C81"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39456" behindDoc="1" locked="0" layoutInCell="1" allowOverlap="1" wp14:anchorId="1FCE0955" wp14:editId="3E48C431">
              <wp:simplePos x="0" y="0"/>
              <wp:positionH relativeFrom="page">
                <wp:posOffset>6573011</wp:posOffset>
              </wp:positionH>
              <wp:positionV relativeFrom="page">
                <wp:posOffset>550112</wp:posOffset>
              </wp:positionV>
              <wp:extent cx="533400" cy="139065"/>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2A655246"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1FCE0955" id="Textbox 685" o:spid="_x0000_s1424" type="#_x0000_t202" style="position:absolute;margin-left:517.55pt;margin-top:43.3pt;width:42pt;height:10.95pt;z-index:-213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" filled="f" stroked="f">
              <v:textbox inset="0,0,0,0">
                <w:txbxContent>
                  <w:p w14:paraId="2A655246"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39968" behindDoc="1" locked="0" layoutInCell="1" allowOverlap="1" wp14:anchorId="089B5C21" wp14:editId="4B2A06AD">
              <wp:simplePos x="0" y="0"/>
              <wp:positionH relativeFrom="page">
                <wp:posOffset>667004</wp:posOffset>
              </wp:positionH>
              <wp:positionV relativeFrom="page">
                <wp:posOffset>852794</wp:posOffset>
              </wp:positionV>
              <wp:extent cx="1758314" cy="16764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314" cy="167640"/>
                      </a:xfrm>
                      <a:prstGeom prst="rect">
                        <a:avLst/>
                      </a:prstGeom>
                    </wps:spPr>
                    <wps:txbx>
                      <w:txbxContent>
                        <w:p w14:paraId="2C4E7FDD"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089B5C21" id="Textbox 686" o:spid="_x0000_s1425" type="#_x0000_t202" style="position:absolute;margin-left:52.5pt;margin-top:67.15pt;width:138.45pt;height:13.2pt;z-index:-213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" filled="f" stroked="f">
              <v:textbox inset="0,0,0,0">
                <w:txbxContent>
                  <w:p w14:paraId="2C4E7FDD"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40480" behindDoc="1" locked="0" layoutInCell="1" allowOverlap="1" wp14:anchorId="264EE687" wp14:editId="3BEE8E0D">
              <wp:simplePos x="0" y="0"/>
              <wp:positionH relativeFrom="page">
                <wp:posOffset>5167121</wp:posOffset>
              </wp:positionH>
              <wp:positionV relativeFrom="page">
                <wp:posOffset>857663</wp:posOffset>
              </wp:positionV>
              <wp:extent cx="932815" cy="27813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4A2D80FD"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4EBA4A7E"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264EE687" id="Textbox 687" o:spid="_x0000_s1426" type="#_x0000_t202" style="position:absolute;margin-left:406.85pt;margin-top:67.55pt;width:73.45pt;height:21.9pt;z-index:-213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" filled="f" stroked="f">
              <v:textbox inset="0,0,0,0">
                <w:txbxContent>
                  <w:p w14:paraId="4A2D80FD"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4EBA4A7E"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1A6E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38432" behindDoc="1" locked="0" layoutInCell="1" allowOverlap="1" wp14:anchorId="49CC6DBA" wp14:editId="333CDC78">
              <wp:simplePos x="0" y="0"/>
              <wp:positionH relativeFrom="page">
                <wp:posOffset>944880</wp:posOffset>
              </wp:positionH>
              <wp:positionV relativeFrom="page">
                <wp:posOffset>640079</wp:posOffset>
              </wp:positionV>
              <wp:extent cx="5882640" cy="6350"/>
              <wp:effectExtent l="0" t="0" r="0" b="0"/>
              <wp:wrapNone/>
              <wp:docPr id="683" name="Graphic 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2640" cy="6350"/>
                      </a:xfrm>
                      <a:custGeom>
                        <a:avLst/>
                        <a:gdLst/>
                        <a:ahLst/>
                        <a:cxnLst/>
                        <a:rect l="l" t="t" r="r" b="b"/>
                        <a:pathLst>
                          <a:path w="5882640" h="6350">
                            <a:moveTo>
                              <a:pt x="5882640" y="0"/>
                            </a:moveTo>
                            <a:lnTo>
                              <a:pt x="1321308" y="0"/>
                            </a:lnTo>
                            <a:lnTo>
                              <a:pt x="0" y="0"/>
                            </a:lnTo>
                            <a:lnTo>
                              <a:pt x="0" y="6096"/>
                            </a:lnTo>
                            <a:lnTo>
                              <a:pt x="1321308" y="6096"/>
                            </a:lnTo>
                            <a:lnTo>
                              <a:pt x="5882640" y="6096"/>
                            </a:lnTo>
                            <a:lnTo>
                              <a:pt x="58826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8DF29" id="Graphic 683" o:spid="_x0000_s1026" alt="&quot;&quot;" style="position:absolute;margin-left:74.4pt;margin-top:50.4pt;width:463.2pt;height:.5pt;z-index:-21378048;visibility:visible;mso-wrap-style:square;mso-wrap-distance-left:0;mso-wrap-distance-top:0;mso-wrap-distance-right:0;mso-wrap-distance-bottom:0;mso-position-horizontal:absolute;mso-position-horizontal-relative:page;mso-position-vertical:absolute;mso-position-vertical-relative:page;v-text-anchor:top" coordsize="58826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" path="m5882640,l1321308,,,,,6096r1321308,l5882640,6096r,-6096xe" fillcolor="black" stroked="f">
              <v:path arrowok="t"/>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74C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42016" behindDoc="1" locked="0" layoutInCell="1" allowOverlap="1" wp14:anchorId="08C17F53" wp14:editId="45AFE060">
              <wp:simplePos x="0" y="0"/>
              <wp:positionH relativeFrom="page">
                <wp:posOffset>679450</wp:posOffset>
              </wp:positionH>
              <wp:positionV relativeFrom="page">
                <wp:posOffset>679450</wp:posOffset>
              </wp:positionV>
              <wp:extent cx="6413500" cy="19050"/>
              <wp:effectExtent l="0" t="0" r="0" b="0"/>
              <wp:wrapNone/>
              <wp:docPr id="707" name="Graphic 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F679F" id="Graphic 707" o:spid="_x0000_s1026" alt="&quot;&quot;" style="position:absolute;margin-left:53.5pt;margin-top:53.5pt;width:505pt;height:1.5pt;z-index:-2137446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42528" behindDoc="1" locked="0" layoutInCell="1" allowOverlap="1" wp14:anchorId="2CE5C09B" wp14:editId="051ACB9D">
              <wp:simplePos x="0" y="0"/>
              <wp:positionH relativeFrom="page">
                <wp:posOffset>6573011</wp:posOffset>
              </wp:positionH>
              <wp:positionV relativeFrom="page">
                <wp:posOffset>499820</wp:posOffset>
              </wp:positionV>
              <wp:extent cx="533400" cy="13906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2B1B33E6"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2CE5C09B" id="_x0000_t202" coordsize="21600,21600" o:spt="202" path="m,l,21600r21600,l21600,xe">
              <v:stroke joinstyle="miter"/>
              <v:path gradientshapeok="t" o:connecttype="rect"/>
            </v:shapetype>
            <v:shape id="Textbox 708" o:spid="_x0000_s1429" type="#_x0000_t202" style="position:absolute;margin-left:517.55pt;margin-top:39.35pt;width:42pt;height:10.95pt;z-index:-213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" filled="f" stroked="f">
              <v:textbox inset="0,0,0,0">
                <w:txbxContent>
                  <w:p w14:paraId="2B1B33E6"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49A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43040" behindDoc="1" locked="0" layoutInCell="1" allowOverlap="1" wp14:anchorId="7001ED38" wp14:editId="14F67D79">
              <wp:simplePos x="0" y="0"/>
              <wp:positionH relativeFrom="page">
                <wp:posOffset>2116582</wp:posOffset>
              </wp:positionH>
              <wp:positionV relativeFrom="page">
                <wp:posOffset>264808</wp:posOffset>
              </wp:positionV>
              <wp:extent cx="3514725" cy="16637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78C229FA"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7001ED38" id="_x0000_t202" coordsize="21600,21600" o:spt="202" path="m,l,21600r21600,l21600,xe">
              <v:stroke joinstyle="miter"/>
              <v:path gradientshapeok="t" o:connecttype="rect"/>
            </v:shapetype>
            <v:shape id="Textbox 709" o:spid="_x0000_s1430" type="#_x0000_t202" style="position:absolute;margin-left:166.65pt;margin-top:20.85pt;width:276.75pt;height:13.1pt;z-index:-213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" filled="f" stroked="f">
              <v:textbox inset="0,0,0,0">
                <w:txbxContent>
                  <w:p w14:paraId="78C229FA"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43552" behindDoc="1" locked="0" layoutInCell="1" allowOverlap="1" wp14:anchorId="4F3855CF" wp14:editId="3F40D1A6">
              <wp:simplePos x="0" y="0"/>
              <wp:positionH relativeFrom="page">
                <wp:posOffset>6573011</wp:posOffset>
              </wp:positionH>
              <wp:positionV relativeFrom="page">
                <wp:posOffset>550112</wp:posOffset>
              </wp:positionV>
              <wp:extent cx="533400" cy="13906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37659F24"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4F3855CF" id="Textbox 710" o:spid="_x0000_s1431" type="#_x0000_t202" style="position:absolute;margin-left:517.55pt;margin-top:43.3pt;width:42pt;height:10.95pt;z-index:-213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" filled="f" stroked="f">
              <v:textbox inset="0,0,0,0">
                <w:txbxContent>
                  <w:p w14:paraId="37659F24"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44064" behindDoc="1" locked="0" layoutInCell="1" allowOverlap="1" wp14:anchorId="34B792EA" wp14:editId="018BEB09">
              <wp:simplePos x="0" y="0"/>
              <wp:positionH relativeFrom="page">
                <wp:posOffset>667004</wp:posOffset>
              </wp:positionH>
              <wp:positionV relativeFrom="page">
                <wp:posOffset>852794</wp:posOffset>
              </wp:positionV>
              <wp:extent cx="1758314" cy="16764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314" cy="167640"/>
                      </a:xfrm>
                      <a:prstGeom prst="rect">
                        <a:avLst/>
                      </a:prstGeom>
                    </wps:spPr>
                    <wps:txbx>
                      <w:txbxContent>
                        <w:p w14:paraId="4A349CEF"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34B792EA" id="Textbox 711" o:spid="_x0000_s1432" type="#_x0000_t202" style="position:absolute;margin-left:52.5pt;margin-top:67.15pt;width:138.45pt;height:13.2pt;z-index:-213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" filled="f" stroked="f">
              <v:textbox inset="0,0,0,0">
                <w:txbxContent>
                  <w:p w14:paraId="4A349CEF"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44576" behindDoc="1" locked="0" layoutInCell="1" allowOverlap="1" wp14:anchorId="6FC46B71" wp14:editId="5D5AD093">
              <wp:simplePos x="0" y="0"/>
              <wp:positionH relativeFrom="page">
                <wp:posOffset>5167121</wp:posOffset>
              </wp:positionH>
              <wp:positionV relativeFrom="page">
                <wp:posOffset>857663</wp:posOffset>
              </wp:positionV>
              <wp:extent cx="932815" cy="27813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338D694D"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30D843D"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6FC46B71" id="Textbox 712" o:spid="_x0000_s1433" type="#_x0000_t202" style="position:absolute;margin-left:406.85pt;margin-top:67.55pt;width:73.45pt;height:21.9pt;z-index:-213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" filled="f" stroked="f">
              <v:textbox inset="0,0,0,0">
                <w:txbxContent>
                  <w:p w14:paraId="338D694D"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30D843D"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ACE4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8528" behindDoc="1" locked="0" layoutInCell="1" allowOverlap="1" wp14:anchorId="0A2FC3A1" wp14:editId="6570B0A8">
              <wp:simplePos x="0" y="0"/>
              <wp:positionH relativeFrom="page">
                <wp:posOffset>6251951</wp:posOffset>
              </wp:positionH>
              <wp:positionV relativeFrom="page">
                <wp:posOffset>136949</wp:posOffset>
              </wp:positionV>
              <wp:extent cx="455930" cy="1447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2B35101C"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03</w:t>
                          </w:r>
                        </w:p>
                      </w:txbxContent>
                    </wps:txbx>
                    <wps:bodyPr wrap="square" lIns="0" tIns="0" rIns="0" bIns="0" rtlCol="0">
                      <a:noAutofit/>
                    </wps:bodyPr>
                  </wps:wsp>
                </a:graphicData>
              </a:graphic>
            </wp:anchor>
          </w:drawing>
        </mc:Choice>
        <mc:Fallback>
          <w:pict>
            <v:shapetype w14:anchorId="0A2FC3A1" id="_x0000_t202" coordsize="21600,21600" o:spt="202" path="m,l,21600r21600,l21600,xe">
              <v:stroke joinstyle="miter"/>
              <v:path gradientshapeok="t" o:connecttype="rect"/>
            </v:shapetype>
            <v:shape id="Textbox 66" o:spid="_x0000_s1316" type="#_x0000_t202" style="position:absolute;margin-left:492.3pt;margin-top:10.8pt;width:35.9pt;height:11.4pt;z-index:-2143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" filled="f" stroked="f">
              <v:textbox inset="0,0,0,0">
                <w:txbxContent>
                  <w:p w14:paraId="2B35101C"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03</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717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47136" behindDoc="1" locked="0" layoutInCell="1" allowOverlap="1" wp14:anchorId="00008CD2" wp14:editId="5E4D2490">
              <wp:simplePos x="0" y="0"/>
              <wp:positionH relativeFrom="page">
                <wp:posOffset>679450</wp:posOffset>
              </wp:positionH>
              <wp:positionV relativeFrom="page">
                <wp:posOffset>679450</wp:posOffset>
              </wp:positionV>
              <wp:extent cx="6413500" cy="19050"/>
              <wp:effectExtent l="0" t="0" r="0" b="0"/>
              <wp:wrapNone/>
              <wp:docPr id="731" name="Graphic 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6F9E53" id="Graphic 731" o:spid="_x0000_s1026" alt="&quot;&quot;" style="position:absolute;margin-left:53.5pt;margin-top:53.5pt;width:505pt;height:1.5pt;z-index:-2136934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47648" behindDoc="1" locked="0" layoutInCell="1" allowOverlap="1" wp14:anchorId="62427451" wp14:editId="2A753A38">
              <wp:simplePos x="0" y="0"/>
              <wp:positionH relativeFrom="page">
                <wp:posOffset>6573011</wp:posOffset>
              </wp:positionH>
              <wp:positionV relativeFrom="page">
                <wp:posOffset>499820</wp:posOffset>
              </wp:positionV>
              <wp:extent cx="533400" cy="139065"/>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08DE6910"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62427451" id="_x0000_t202" coordsize="21600,21600" o:spt="202" path="m,l,21600r21600,l21600,xe">
              <v:stroke joinstyle="miter"/>
              <v:path gradientshapeok="t" o:connecttype="rect"/>
            </v:shapetype>
            <v:shape id="Textbox 732" o:spid="_x0000_s1434" type="#_x0000_t202" style="position:absolute;margin-left:517.55pt;margin-top:39.35pt;width:42pt;height:10.95pt;z-index:-213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" filled="f" stroked="f">
              <v:textbox inset="0,0,0,0">
                <w:txbxContent>
                  <w:p w14:paraId="08DE6910"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592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45088" behindDoc="1" locked="0" layoutInCell="1" allowOverlap="1" wp14:anchorId="6E47344F" wp14:editId="3CAE9CDB">
              <wp:simplePos x="0" y="0"/>
              <wp:positionH relativeFrom="page">
                <wp:posOffset>2116582</wp:posOffset>
              </wp:positionH>
              <wp:positionV relativeFrom="page">
                <wp:posOffset>264808</wp:posOffset>
              </wp:positionV>
              <wp:extent cx="3514725" cy="16637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65DF4CDB"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6E47344F" id="_x0000_t202" coordsize="21600,21600" o:spt="202" path="m,l,21600r21600,l21600,xe">
              <v:stroke joinstyle="miter"/>
              <v:path gradientshapeok="t" o:connecttype="rect"/>
            </v:shapetype>
            <v:shape id="Textbox 727" o:spid="_x0000_s1435" type="#_x0000_t202" style="position:absolute;margin-left:166.65pt;margin-top:20.85pt;width:276.75pt;height:13.1pt;z-index:-213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" filled="f" stroked="f">
              <v:textbox inset="0,0,0,0">
                <w:txbxContent>
                  <w:p w14:paraId="65DF4CDB"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45600" behindDoc="1" locked="0" layoutInCell="1" allowOverlap="1" wp14:anchorId="11C4559A" wp14:editId="3414B8D5">
              <wp:simplePos x="0" y="0"/>
              <wp:positionH relativeFrom="page">
                <wp:posOffset>6573011</wp:posOffset>
              </wp:positionH>
              <wp:positionV relativeFrom="page">
                <wp:posOffset>537412</wp:posOffset>
              </wp:positionV>
              <wp:extent cx="533400" cy="16446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64465"/>
                      </a:xfrm>
                      <a:prstGeom prst="rect">
                        <a:avLst/>
                      </a:prstGeom>
                    </wps:spPr>
                    <wps:txbx>
                      <w:txbxContent>
                        <w:p w14:paraId="4E195F00" w14:textId="77777777" w:rsidR="005C2A41" w:rsidRDefault="00863C9F">
                          <w:pPr>
                            <w:pStyle w:val="BodyText"/>
                            <w:spacing w:before="3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11C4559A" id="Textbox 728" o:spid="_x0000_s1436" type="#_x0000_t202" style="position:absolute;margin-left:517.55pt;margin-top:42.3pt;width:42pt;height:12.95pt;z-index:-213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" filled="f" stroked="f">
              <v:textbox inset="0,0,0,0">
                <w:txbxContent>
                  <w:p w14:paraId="4E195F00" w14:textId="77777777" w:rsidR="005C2A41" w:rsidRDefault="00863C9F">
                    <w:pPr>
                      <w:pStyle w:val="BodyText"/>
                      <w:spacing w:before="3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46112" behindDoc="1" locked="0" layoutInCell="1" allowOverlap="1" wp14:anchorId="1A038C96" wp14:editId="15351BBB">
              <wp:simplePos x="0" y="0"/>
              <wp:positionH relativeFrom="page">
                <wp:posOffset>667004</wp:posOffset>
              </wp:positionH>
              <wp:positionV relativeFrom="page">
                <wp:posOffset>852794</wp:posOffset>
              </wp:positionV>
              <wp:extent cx="1758314" cy="167640"/>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314" cy="167640"/>
                      </a:xfrm>
                      <a:prstGeom prst="rect">
                        <a:avLst/>
                      </a:prstGeom>
                    </wps:spPr>
                    <wps:txbx>
                      <w:txbxContent>
                        <w:p w14:paraId="476C9B23"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1A038C96" id="Textbox 729" o:spid="_x0000_s1437" type="#_x0000_t202" style="position:absolute;margin-left:52.5pt;margin-top:67.15pt;width:138.45pt;height:13.2pt;z-index:-213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" filled="f" stroked="f">
              <v:textbox inset="0,0,0,0">
                <w:txbxContent>
                  <w:p w14:paraId="476C9B23" w14:textId="77777777" w:rsidR="005C2A41" w:rsidRDefault="00863C9F">
                    <w:pPr>
                      <w:spacing w:before="14"/>
                      <w:ind w:left="20"/>
                      <w:rPr>
                        <w:b/>
                        <w:sz w:val="20"/>
                      </w:rPr>
                    </w:pPr>
                    <w:r>
                      <w:rPr>
                        <w:b/>
                        <w:w w:val="105"/>
                        <w:sz w:val="20"/>
                      </w:rPr>
                      <w:t>Smart</w:t>
                    </w:r>
                    <w:r>
                      <w:rPr>
                        <w:b/>
                        <w:spacing w:val="-5"/>
                        <w:w w:val="105"/>
                        <w:sz w:val="20"/>
                      </w:rPr>
                      <w:t xml:space="preserve"> </w:t>
                    </w:r>
                    <w:r>
                      <w:rPr>
                        <w:b/>
                        <w:w w:val="105"/>
                        <w:sz w:val="20"/>
                      </w:rPr>
                      <w:t>Option</w:t>
                    </w:r>
                    <w:r>
                      <w:rPr>
                        <w:b/>
                        <w:spacing w:val="-5"/>
                        <w:w w:val="105"/>
                        <w:sz w:val="20"/>
                      </w:rPr>
                      <w:t xml:space="preserve"> </w:t>
                    </w:r>
                    <w:r>
                      <w:rPr>
                        <w:b/>
                        <w:w w:val="105"/>
                        <w:sz w:val="20"/>
                      </w:rPr>
                      <w:t>Student</w:t>
                    </w:r>
                    <w:r>
                      <w:rPr>
                        <w:b/>
                        <w:spacing w:val="-5"/>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46624" behindDoc="1" locked="0" layoutInCell="1" allowOverlap="1" wp14:anchorId="3175821E" wp14:editId="040D80AF">
              <wp:simplePos x="0" y="0"/>
              <wp:positionH relativeFrom="page">
                <wp:posOffset>5167121</wp:posOffset>
              </wp:positionH>
              <wp:positionV relativeFrom="page">
                <wp:posOffset>857663</wp:posOffset>
              </wp:positionV>
              <wp:extent cx="932815" cy="278130"/>
              <wp:effectExtent l="0" t="0" r="0" b="0"/>
              <wp:wrapNone/>
              <wp:docPr id="730" name="Text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072A8D93"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0685E93E"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3175821E" id="Textbox 730" o:spid="_x0000_s1438" type="#_x0000_t202" style="position:absolute;margin-left:406.85pt;margin-top:67.55pt;width:73.45pt;height:21.9pt;z-index:-213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" filled="f" stroked="f">
              <v:textbox inset="0,0,0,0">
                <w:txbxContent>
                  <w:p w14:paraId="072A8D93"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0685E93E"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970D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51232" behindDoc="1" locked="0" layoutInCell="1" allowOverlap="1" wp14:anchorId="26E09D87" wp14:editId="326C301B">
              <wp:simplePos x="0" y="0"/>
              <wp:positionH relativeFrom="page">
                <wp:posOffset>679450</wp:posOffset>
              </wp:positionH>
              <wp:positionV relativeFrom="page">
                <wp:posOffset>679450</wp:posOffset>
              </wp:positionV>
              <wp:extent cx="6413500" cy="19050"/>
              <wp:effectExtent l="0" t="0" r="0" b="0"/>
              <wp:wrapNone/>
              <wp:docPr id="762" name="Graphic 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30C30" id="Graphic 762" o:spid="_x0000_s1026" alt="&quot;&quot;" style="position:absolute;margin-left:53.5pt;margin-top:53.5pt;width:505pt;height:1.5pt;z-index:-21365248;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51744" behindDoc="1" locked="0" layoutInCell="1" allowOverlap="1" wp14:anchorId="5913BF71" wp14:editId="65A43002">
              <wp:simplePos x="0" y="0"/>
              <wp:positionH relativeFrom="page">
                <wp:posOffset>6573011</wp:posOffset>
              </wp:positionH>
              <wp:positionV relativeFrom="page">
                <wp:posOffset>499820</wp:posOffset>
              </wp:positionV>
              <wp:extent cx="533400" cy="139065"/>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09B36AEB"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5913BF71" id="_x0000_t202" coordsize="21600,21600" o:spt="202" path="m,l,21600r21600,l21600,xe">
              <v:stroke joinstyle="miter"/>
              <v:path gradientshapeok="t" o:connecttype="rect"/>
            </v:shapetype>
            <v:shape id="Textbox 763" o:spid="_x0000_s1441" type="#_x0000_t202" style="position:absolute;margin-left:517.55pt;margin-top:39.35pt;width:42pt;height:10.95pt;z-index:-213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" filled="f" stroked="f">
              <v:textbox inset="0,0,0,0">
                <w:txbxContent>
                  <w:p w14:paraId="09B36AEB"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E5B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49184" behindDoc="1" locked="0" layoutInCell="1" allowOverlap="1" wp14:anchorId="66D2B463" wp14:editId="3C5F16E0">
              <wp:simplePos x="0" y="0"/>
              <wp:positionH relativeFrom="page">
                <wp:posOffset>2116582</wp:posOffset>
              </wp:positionH>
              <wp:positionV relativeFrom="page">
                <wp:posOffset>264808</wp:posOffset>
              </wp:positionV>
              <wp:extent cx="3514725" cy="166370"/>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12C09CA5"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66D2B463" id="_x0000_t202" coordsize="21600,21600" o:spt="202" path="m,l,21600r21600,l21600,xe">
              <v:stroke joinstyle="miter"/>
              <v:path gradientshapeok="t" o:connecttype="rect"/>
            </v:shapetype>
            <v:shape id="Textbox 758" o:spid="_x0000_s1442" type="#_x0000_t202" style="position:absolute;margin-left:166.65pt;margin-top:20.85pt;width:276.75pt;height:13.1pt;z-index:-213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" filled="f" stroked="f">
              <v:textbox inset="0,0,0,0">
                <w:txbxContent>
                  <w:p w14:paraId="12C09CA5"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49696" behindDoc="1" locked="0" layoutInCell="1" allowOverlap="1" wp14:anchorId="26FD7235" wp14:editId="64132522">
              <wp:simplePos x="0" y="0"/>
              <wp:positionH relativeFrom="page">
                <wp:posOffset>6573011</wp:posOffset>
              </wp:positionH>
              <wp:positionV relativeFrom="page">
                <wp:posOffset>550112</wp:posOffset>
              </wp:positionV>
              <wp:extent cx="533400" cy="139065"/>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54A082AF"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26FD7235" id="Textbox 759" o:spid="_x0000_s1443" type="#_x0000_t202" style="position:absolute;margin-left:517.55pt;margin-top:43.3pt;width:42pt;height:10.95pt;z-index:-213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t+mAEAACMDAAAOAAAAZHJzL2Uyb0RvYy54bWysUsGO0zAQvSPxD5bvNOmWXS1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" filled="f" stroked="f">
              <v:textbox inset="0,0,0,0">
                <w:txbxContent>
                  <w:p w14:paraId="54A082AF"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50208" behindDoc="1" locked="0" layoutInCell="1" allowOverlap="1" wp14:anchorId="4D8466F0" wp14:editId="6B6DDA01">
              <wp:simplePos x="0" y="0"/>
              <wp:positionH relativeFrom="page">
                <wp:posOffset>667004</wp:posOffset>
              </wp:positionH>
              <wp:positionV relativeFrom="page">
                <wp:posOffset>852794</wp:posOffset>
              </wp:positionV>
              <wp:extent cx="2033905" cy="167640"/>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905" cy="167640"/>
                      </a:xfrm>
                      <a:prstGeom prst="rect">
                        <a:avLst/>
                      </a:prstGeom>
                    </wps:spPr>
                    <wps:txbx>
                      <w:txbxContent>
                        <w:p w14:paraId="347A0BAF" w14:textId="77777777" w:rsidR="005C2A41" w:rsidRDefault="00863C9F">
                          <w:pPr>
                            <w:spacing w:before="14"/>
                            <w:ind w:left="20"/>
                            <w:rPr>
                              <w:b/>
                              <w:sz w:val="20"/>
                            </w:rPr>
                          </w:pPr>
                          <w:r>
                            <w:rPr>
                              <w:b/>
                              <w:w w:val="105"/>
                              <w:sz w:val="20"/>
                            </w:rPr>
                            <w:t>Sallie</w:t>
                          </w:r>
                          <w:r>
                            <w:rPr>
                              <w:b/>
                              <w:spacing w:val="-5"/>
                              <w:w w:val="105"/>
                              <w:sz w:val="20"/>
                            </w:rPr>
                            <w:t xml:space="preserve"> </w:t>
                          </w:r>
                          <w:r>
                            <w:rPr>
                              <w:b/>
                              <w:w w:val="105"/>
                              <w:sz w:val="20"/>
                            </w:rPr>
                            <w:t>Mae</w:t>
                          </w:r>
                          <w:r>
                            <w:rPr>
                              <w:b/>
                              <w:spacing w:val="-4"/>
                              <w:w w:val="105"/>
                              <w:sz w:val="20"/>
                            </w:rPr>
                            <w:t xml:space="preserve"> </w:t>
                          </w:r>
                          <w:r>
                            <w:rPr>
                              <w:b/>
                              <w:w w:val="105"/>
                              <w:sz w:val="20"/>
                            </w:rPr>
                            <w:t>Medical</w:t>
                          </w:r>
                          <w:r>
                            <w:rPr>
                              <w:b/>
                              <w:spacing w:val="-5"/>
                              <w:w w:val="105"/>
                              <w:sz w:val="20"/>
                            </w:rPr>
                            <w:t xml:space="preserve"> </w:t>
                          </w:r>
                          <w:r>
                            <w:rPr>
                              <w:b/>
                              <w:w w:val="105"/>
                              <w:sz w:val="20"/>
                            </w:rPr>
                            <w:t>School</w:t>
                          </w:r>
                          <w:r>
                            <w:rPr>
                              <w:b/>
                              <w:spacing w:val="-6"/>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4D8466F0" id="Textbox 760" o:spid="_x0000_s1444" type="#_x0000_t202" style="position:absolute;margin-left:52.5pt;margin-top:67.15pt;width:160.15pt;height:13.2pt;z-index:-213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" filled="f" stroked="f">
              <v:textbox inset="0,0,0,0">
                <w:txbxContent>
                  <w:p w14:paraId="347A0BAF" w14:textId="77777777" w:rsidR="005C2A41" w:rsidRDefault="00863C9F">
                    <w:pPr>
                      <w:spacing w:before="14"/>
                      <w:ind w:left="20"/>
                      <w:rPr>
                        <w:b/>
                        <w:sz w:val="20"/>
                      </w:rPr>
                    </w:pPr>
                    <w:r>
                      <w:rPr>
                        <w:b/>
                        <w:w w:val="105"/>
                        <w:sz w:val="20"/>
                      </w:rPr>
                      <w:t>Sallie</w:t>
                    </w:r>
                    <w:r>
                      <w:rPr>
                        <w:b/>
                        <w:spacing w:val="-5"/>
                        <w:w w:val="105"/>
                        <w:sz w:val="20"/>
                      </w:rPr>
                      <w:t xml:space="preserve"> </w:t>
                    </w:r>
                    <w:r>
                      <w:rPr>
                        <w:b/>
                        <w:w w:val="105"/>
                        <w:sz w:val="20"/>
                      </w:rPr>
                      <w:t>Mae</w:t>
                    </w:r>
                    <w:r>
                      <w:rPr>
                        <w:b/>
                        <w:spacing w:val="-4"/>
                        <w:w w:val="105"/>
                        <w:sz w:val="20"/>
                      </w:rPr>
                      <w:t xml:space="preserve"> </w:t>
                    </w:r>
                    <w:r>
                      <w:rPr>
                        <w:b/>
                        <w:w w:val="105"/>
                        <w:sz w:val="20"/>
                      </w:rPr>
                      <w:t>Medical</w:t>
                    </w:r>
                    <w:r>
                      <w:rPr>
                        <w:b/>
                        <w:spacing w:val="-5"/>
                        <w:w w:val="105"/>
                        <w:sz w:val="20"/>
                      </w:rPr>
                      <w:t xml:space="preserve"> </w:t>
                    </w:r>
                    <w:r>
                      <w:rPr>
                        <w:b/>
                        <w:w w:val="105"/>
                        <w:sz w:val="20"/>
                      </w:rPr>
                      <w:t>School</w:t>
                    </w:r>
                    <w:r>
                      <w:rPr>
                        <w:b/>
                        <w:spacing w:val="-6"/>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50720" behindDoc="1" locked="0" layoutInCell="1" allowOverlap="1" wp14:anchorId="705149E1" wp14:editId="798C1DC4">
              <wp:simplePos x="0" y="0"/>
              <wp:positionH relativeFrom="page">
                <wp:posOffset>5167121</wp:posOffset>
              </wp:positionH>
              <wp:positionV relativeFrom="page">
                <wp:posOffset>857663</wp:posOffset>
              </wp:positionV>
              <wp:extent cx="932815" cy="278130"/>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47F85F58"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1E6E8B16"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705149E1" id="Textbox 761" o:spid="_x0000_s1445" type="#_x0000_t202" style="position:absolute;margin-left:406.85pt;margin-top:67.55pt;width:73.45pt;height:21.9pt;z-index:-213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" filled="f" stroked="f">
              <v:textbox inset="0,0,0,0">
                <w:txbxContent>
                  <w:p w14:paraId="47F85F58"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1E6E8B16"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063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55328" behindDoc="1" locked="0" layoutInCell="1" allowOverlap="1" wp14:anchorId="617FCA9C" wp14:editId="3F8E40E2">
              <wp:simplePos x="0" y="0"/>
              <wp:positionH relativeFrom="page">
                <wp:posOffset>679450</wp:posOffset>
              </wp:positionH>
              <wp:positionV relativeFrom="page">
                <wp:posOffset>679450</wp:posOffset>
              </wp:positionV>
              <wp:extent cx="6413500" cy="19050"/>
              <wp:effectExtent l="0" t="0" r="0" b="0"/>
              <wp:wrapNone/>
              <wp:docPr id="797" name="Graphic 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E0947" id="Graphic 797" o:spid="_x0000_s1026" alt="&quot;&quot;" style="position:absolute;margin-left:53.5pt;margin-top:53.5pt;width:505pt;height:1.5pt;z-index:-21361152;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55840" behindDoc="1" locked="0" layoutInCell="1" allowOverlap="1" wp14:anchorId="74C18F39" wp14:editId="40A07152">
              <wp:simplePos x="0" y="0"/>
              <wp:positionH relativeFrom="page">
                <wp:posOffset>6573011</wp:posOffset>
              </wp:positionH>
              <wp:positionV relativeFrom="page">
                <wp:posOffset>499820</wp:posOffset>
              </wp:positionV>
              <wp:extent cx="533400" cy="139065"/>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2437C6E2"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74C18F39" id="_x0000_t202" coordsize="21600,21600" o:spt="202" path="m,l,21600r21600,l21600,xe">
              <v:stroke joinstyle="miter"/>
              <v:path gradientshapeok="t" o:connecttype="rect"/>
            </v:shapetype>
            <v:shape id="Textbox 798" o:spid="_x0000_s1448" type="#_x0000_t202" style="position:absolute;margin-left:517.55pt;margin-top:39.35pt;width:42pt;height:10.95pt;z-index:-213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" filled="f" stroked="f">
              <v:textbox inset="0,0,0,0">
                <w:txbxContent>
                  <w:p w14:paraId="2437C6E2"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1AFA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53280" behindDoc="1" locked="0" layoutInCell="1" allowOverlap="1" wp14:anchorId="66283B1E" wp14:editId="3070D00E">
              <wp:simplePos x="0" y="0"/>
              <wp:positionH relativeFrom="page">
                <wp:posOffset>2116582</wp:posOffset>
              </wp:positionH>
              <wp:positionV relativeFrom="page">
                <wp:posOffset>264808</wp:posOffset>
              </wp:positionV>
              <wp:extent cx="3514725" cy="166370"/>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2D041500"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66283B1E" id="_x0000_t202" coordsize="21600,21600" o:spt="202" path="m,l,21600r21600,l21600,xe">
              <v:stroke joinstyle="miter"/>
              <v:path gradientshapeok="t" o:connecttype="rect"/>
            </v:shapetype>
            <v:shape id="Textbox 793" o:spid="_x0000_s1449" type="#_x0000_t202" style="position:absolute;margin-left:166.65pt;margin-top:20.85pt;width:276.75pt;height:13.1pt;z-index:-213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" filled="f" stroked="f">
              <v:textbox inset="0,0,0,0">
                <w:txbxContent>
                  <w:p w14:paraId="2D041500"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53792" behindDoc="1" locked="0" layoutInCell="1" allowOverlap="1" wp14:anchorId="72EA80F9" wp14:editId="2962D322">
              <wp:simplePos x="0" y="0"/>
              <wp:positionH relativeFrom="page">
                <wp:posOffset>6573011</wp:posOffset>
              </wp:positionH>
              <wp:positionV relativeFrom="page">
                <wp:posOffset>550112</wp:posOffset>
              </wp:positionV>
              <wp:extent cx="533400" cy="139065"/>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5C872A00"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72EA80F9" id="Textbox 794" o:spid="_x0000_s1450" type="#_x0000_t202" style="position:absolute;margin-left:517.55pt;margin-top:43.3pt;width:42pt;height:10.95pt;z-index:-213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" filled="f" stroked="f">
              <v:textbox inset="0,0,0,0">
                <w:txbxContent>
                  <w:p w14:paraId="5C872A00"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54304" behindDoc="1" locked="0" layoutInCell="1" allowOverlap="1" wp14:anchorId="4F4A90CC" wp14:editId="7AA1CCF4">
              <wp:simplePos x="0" y="0"/>
              <wp:positionH relativeFrom="page">
                <wp:posOffset>667004</wp:posOffset>
              </wp:positionH>
              <wp:positionV relativeFrom="page">
                <wp:posOffset>852794</wp:posOffset>
              </wp:positionV>
              <wp:extent cx="2033905" cy="16764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905" cy="167640"/>
                      </a:xfrm>
                      <a:prstGeom prst="rect">
                        <a:avLst/>
                      </a:prstGeom>
                    </wps:spPr>
                    <wps:txbx>
                      <w:txbxContent>
                        <w:p w14:paraId="21D0237F" w14:textId="77777777" w:rsidR="005C2A41" w:rsidRDefault="00863C9F">
                          <w:pPr>
                            <w:spacing w:before="14"/>
                            <w:ind w:left="20"/>
                            <w:rPr>
                              <w:b/>
                              <w:sz w:val="20"/>
                            </w:rPr>
                          </w:pPr>
                          <w:r>
                            <w:rPr>
                              <w:b/>
                              <w:w w:val="105"/>
                              <w:sz w:val="20"/>
                            </w:rPr>
                            <w:t>Sallie</w:t>
                          </w:r>
                          <w:r>
                            <w:rPr>
                              <w:b/>
                              <w:spacing w:val="-5"/>
                              <w:w w:val="105"/>
                              <w:sz w:val="20"/>
                            </w:rPr>
                            <w:t xml:space="preserve"> </w:t>
                          </w:r>
                          <w:r>
                            <w:rPr>
                              <w:b/>
                              <w:w w:val="105"/>
                              <w:sz w:val="20"/>
                            </w:rPr>
                            <w:t>Mae</w:t>
                          </w:r>
                          <w:r>
                            <w:rPr>
                              <w:b/>
                              <w:spacing w:val="-4"/>
                              <w:w w:val="105"/>
                              <w:sz w:val="20"/>
                            </w:rPr>
                            <w:t xml:space="preserve"> </w:t>
                          </w:r>
                          <w:r>
                            <w:rPr>
                              <w:b/>
                              <w:w w:val="105"/>
                              <w:sz w:val="20"/>
                            </w:rPr>
                            <w:t>Medical</w:t>
                          </w:r>
                          <w:r>
                            <w:rPr>
                              <w:b/>
                              <w:spacing w:val="-5"/>
                              <w:w w:val="105"/>
                              <w:sz w:val="20"/>
                            </w:rPr>
                            <w:t xml:space="preserve"> </w:t>
                          </w:r>
                          <w:r>
                            <w:rPr>
                              <w:b/>
                              <w:w w:val="105"/>
                              <w:sz w:val="20"/>
                            </w:rPr>
                            <w:t>School</w:t>
                          </w:r>
                          <w:r>
                            <w:rPr>
                              <w:b/>
                              <w:spacing w:val="-6"/>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4F4A90CC" id="Textbox 795" o:spid="_x0000_s1451" type="#_x0000_t202" style="position:absolute;margin-left:52.5pt;margin-top:67.15pt;width:160.15pt;height:13.2pt;z-index:-213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WvmgEAACQDAAAOAAAAZHJzL2Uyb0RvYy54bWysUt2OEyEUvjfxHQj3dqbdte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" filled="f" stroked="f">
              <v:textbox inset="0,0,0,0">
                <w:txbxContent>
                  <w:p w14:paraId="21D0237F" w14:textId="77777777" w:rsidR="005C2A41" w:rsidRDefault="00863C9F">
                    <w:pPr>
                      <w:spacing w:before="14"/>
                      <w:ind w:left="20"/>
                      <w:rPr>
                        <w:b/>
                        <w:sz w:val="20"/>
                      </w:rPr>
                    </w:pPr>
                    <w:r>
                      <w:rPr>
                        <w:b/>
                        <w:w w:val="105"/>
                        <w:sz w:val="20"/>
                      </w:rPr>
                      <w:t>Sallie</w:t>
                    </w:r>
                    <w:r>
                      <w:rPr>
                        <w:b/>
                        <w:spacing w:val="-5"/>
                        <w:w w:val="105"/>
                        <w:sz w:val="20"/>
                      </w:rPr>
                      <w:t xml:space="preserve"> </w:t>
                    </w:r>
                    <w:r>
                      <w:rPr>
                        <w:b/>
                        <w:w w:val="105"/>
                        <w:sz w:val="20"/>
                      </w:rPr>
                      <w:t>Mae</w:t>
                    </w:r>
                    <w:r>
                      <w:rPr>
                        <w:b/>
                        <w:spacing w:val="-4"/>
                        <w:w w:val="105"/>
                        <w:sz w:val="20"/>
                      </w:rPr>
                      <w:t xml:space="preserve"> </w:t>
                    </w:r>
                    <w:r>
                      <w:rPr>
                        <w:b/>
                        <w:w w:val="105"/>
                        <w:sz w:val="20"/>
                      </w:rPr>
                      <w:t>Medical</w:t>
                    </w:r>
                    <w:r>
                      <w:rPr>
                        <w:b/>
                        <w:spacing w:val="-5"/>
                        <w:w w:val="105"/>
                        <w:sz w:val="20"/>
                      </w:rPr>
                      <w:t xml:space="preserve"> </w:t>
                    </w:r>
                    <w:r>
                      <w:rPr>
                        <w:b/>
                        <w:w w:val="105"/>
                        <w:sz w:val="20"/>
                      </w:rPr>
                      <w:t>School</w:t>
                    </w:r>
                    <w:r>
                      <w:rPr>
                        <w:b/>
                        <w:spacing w:val="-6"/>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54816" behindDoc="1" locked="0" layoutInCell="1" allowOverlap="1" wp14:anchorId="2C40AD98" wp14:editId="48506AEC">
              <wp:simplePos x="0" y="0"/>
              <wp:positionH relativeFrom="page">
                <wp:posOffset>5167121</wp:posOffset>
              </wp:positionH>
              <wp:positionV relativeFrom="page">
                <wp:posOffset>857663</wp:posOffset>
              </wp:positionV>
              <wp:extent cx="932815" cy="27813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02E2D258"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2AC2640"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2C40AD98" id="Textbox 796" o:spid="_x0000_s1452" type="#_x0000_t202" style="position:absolute;margin-left:406.85pt;margin-top:67.55pt;width:73.45pt;height:21.9pt;z-index:-213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" filled="f" stroked="f">
              <v:textbox inset="0,0,0,0">
                <w:txbxContent>
                  <w:p w14:paraId="02E2D258"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2AC2640"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D75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59424" behindDoc="1" locked="0" layoutInCell="1" allowOverlap="1" wp14:anchorId="0E012DCB" wp14:editId="3F0727B7">
              <wp:simplePos x="0" y="0"/>
              <wp:positionH relativeFrom="page">
                <wp:posOffset>679450</wp:posOffset>
              </wp:positionH>
              <wp:positionV relativeFrom="page">
                <wp:posOffset>679450</wp:posOffset>
              </wp:positionV>
              <wp:extent cx="6413500" cy="19050"/>
              <wp:effectExtent l="0" t="0" r="0" b="0"/>
              <wp:wrapNone/>
              <wp:docPr id="828" name="Graphic 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DB53B" id="Graphic 828" o:spid="_x0000_s1026" alt="&quot;&quot;" style="position:absolute;margin-left:53.5pt;margin-top:53.5pt;width:505pt;height:1.5pt;z-index:-21357056;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59936" behindDoc="1" locked="0" layoutInCell="1" allowOverlap="1" wp14:anchorId="52566AAC" wp14:editId="584718CE">
              <wp:simplePos x="0" y="0"/>
              <wp:positionH relativeFrom="page">
                <wp:posOffset>6573011</wp:posOffset>
              </wp:positionH>
              <wp:positionV relativeFrom="page">
                <wp:posOffset>499820</wp:posOffset>
              </wp:positionV>
              <wp:extent cx="533400" cy="139065"/>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2F9C6DB4"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52566AAC" id="_x0000_t202" coordsize="21600,21600" o:spt="202" path="m,l,21600r21600,l21600,xe">
              <v:stroke joinstyle="miter"/>
              <v:path gradientshapeok="t" o:connecttype="rect"/>
            </v:shapetype>
            <v:shape id="Textbox 829" o:spid="_x0000_s1455" type="#_x0000_t202" style="position:absolute;margin-left:517.55pt;margin-top:39.35pt;width:42pt;height:10.95pt;z-index:-213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" filled="f" stroked="f">
              <v:textbox inset="0,0,0,0">
                <w:txbxContent>
                  <w:p w14:paraId="2F9C6DB4"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668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57376" behindDoc="1" locked="0" layoutInCell="1" allowOverlap="1" wp14:anchorId="3A8F8C40" wp14:editId="30043EEE">
              <wp:simplePos x="0" y="0"/>
              <wp:positionH relativeFrom="page">
                <wp:posOffset>2116582</wp:posOffset>
              </wp:positionH>
              <wp:positionV relativeFrom="page">
                <wp:posOffset>264808</wp:posOffset>
              </wp:positionV>
              <wp:extent cx="3514725" cy="166370"/>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4459CBF2"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3A8F8C40" id="_x0000_t202" coordsize="21600,21600" o:spt="202" path="m,l,21600r21600,l21600,xe">
              <v:stroke joinstyle="miter"/>
              <v:path gradientshapeok="t" o:connecttype="rect"/>
            </v:shapetype>
            <v:shape id="Textbox 824" o:spid="_x0000_s1456" type="#_x0000_t202" style="position:absolute;margin-left:166.65pt;margin-top:20.85pt;width:276.75pt;height:13.1pt;z-index:-213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" filled="f" stroked="f">
              <v:textbox inset="0,0,0,0">
                <w:txbxContent>
                  <w:p w14:paraId="4459CBF2"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57888" behindDoc="1" locked="0" layoutInCell="1" allowOverlap="1" wp14:anchorId="2DEEF579" wp14:editId="434BE199">
              <wp:simplePos x="0" y="0"/>
              <wp:positionH relativeFrom="page">
                <wp:posOffset>6573011</wp:posOffset>
              </wp:positionH>
              <wp:positionV relativeFrom="page">
                <wp:posOffset>550112</wp:posOffset>
              </wp:positionV>
              <wp:extent cx="533400" cy="13906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324117AE"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2DEEF579" id="Textbox 825" o:spid="_x0000_s1457" type="#_x0000_t202" style="position:absolute;margin-left:517.55pt;margin-top:43.3pt;width:42pt;height:10.95pt;z-index:-213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" filled="f" stroked="f">
              <v:textbox inset="0,0,0,0">
                <w:txbxContent>
                  <w:p w14:paraId="324117AE"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58400" behindDoc="1" locked="0" layoutInCell="1" allowOverlap="1" wp14:anchorId="511A7EBA" wp14:editId="007C7EBD">
              <wp:simplePos x="0" y="0"/>
              <wp:positionH relativeFrom="page">
                <wp:posOffset>667004</wp:posOffset>
              </wp:positionH>
              <wp:positionV relativeFrom="page">
                <wp:posOffset>852794</wp:posOffset>
              </wp:positionV>
              <wp:extent cx="1367790" cy="167640"/>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167640"/>
                      </a:xfrm>
                      <a:prstGeom prst="rect">
                        <a:avLst/>
                      </a:prstGeom>
                    </wps:spPr>
                    <wps:txbx>
                      <w:txbxContent>
                        <w:p w14:paraId="6B2C2FC1" w14:textId="77777777" w:rsidR="005C2A41" w:rsidRDefault="00863C9F">
                          <w:pPr>
                            <w:spacing w:before="14"/>
                            <w:ind w:left="20"/>
                            <w:rPr>
                              <w:b/>
                              <w:sz w:val="20"/>
                            </w:rPr>
                          </w:pPr>
                          <w:r>
                            <w:rPr>
                              <w:b/>
                              <w:w w:val="105"/>
                              <w:sz w:val="20"/>
                            </w:rPr>
                            <w:t>Sallie</w:t>
                          </w:r>
                          <w:r>
                            <w:rPr>
                              <w:b/>
                              <w:spacing w:val="-3"/>
                              <w:w w:val="105"/>
                              <w:sz w:val="20"/>
                            </w:rPr>
                            <w:t xml:space="preserve"> </w:t>
                          </w:r>
                          <w:r>
                            <w:rPr>
                              <w:b/>
                              <w:w w:val="105"/>
                              <w:sz w:val="20"/>
                            </w:rPr>
                            <w:t>Mae</w:t>
                          </w:r>
                          <w:r>
                            <w:rPr>
                              <w:b/>
                              <w:spacing w:val="-2"/>
                              <w:w w:val="105"/>
                              <w:sz w:val="20"/>
                            </w:rPr>
                            <w:t xml:space="preserve"> </w:t>
                          </w:r>
                          <w:r>
                            <w:rPr>
                              <w:b/>
                              <w:w w:val="105"/>
                              <w:sz w:val="20"/>
                            </w:rPr>
                            <w:t>MBA</w:t>
                          </w:r>
                          <w:r>
                            <w:rPr>
                              <w:b/>
                              <w:spacing w:val="-3"/>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511A7EBA" id="Textbox 826" o:spid="_x0000_s1458" type="#_x0000_t202" style="position:absolute;margin-left:52.5pt;margin-top:67.15pt;width:107.7pt;height:13.2pt;z-index:-213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" filled="f" stroked="f">
              <v:textbox inset="0,0,0,0">
                <w:txbxContent>
                  <w:p w14:paraId="6B2C2FC1" w14:textId="77777777" w:rsidR="005C2A41" w:rsidRDefault="00863C9F">
                    <w:pPr>
                      <w:spacing w:before="14"/>
                      <w:ind w:left="20"/>
                      <w:rPr>
                        <w:b/>
                        <w:sz w:val="20"/>
                      </w:rPr>
                    </w:pPr>
                    <w:r>
                      <w:rPr>
                        <w:b/>
                        <w:w w:val="105"/>
                        <w:sz w:val="20"/>
                      </w:rPr>
                      <w:t>Sallie</w:t>
                    </w:r>
                    <w:r>
                      <w:rPr>
                        <w:b/>
                        <w:spacing w:val="-3"/>
                        <w:w w:val="105"/>
                        <w:sz w:val="20"/>
                      </w:rPr>
                      <w:t xml:space="preserve"> </w:t>
                    </w:r>
                    <w:r>
                      <w:rPr>
                        <w:b/>
                        <w:w w:val="105"/>
                        <w:sz w:val="20"/>
                      </w:rPr>
                      <w:t>Mae</w:t>
                    </w:r>
                    <w:r>
                      <w:rPr>
                        <w:b/>
                        <w:spacing w:val="-2"/>
                        <w:w w:val="105"/>
                        <w:sz w:val="20"/>
                      </w:rPr>
                      <w:t xml:space="preserve"> </w:t>
                    </w:r>
                    <w:r>
                      <w:rPr>
                        <w:b/>
                        <w:w w:val="105"/>
                        <w:sz w:val="20"/>
                      </w:rPr>
                      <w:t>MBA</w:t>
                    </w:r>
                    <w:r>
                      <w:rPr>
                        <w:b/>
                        <w:spacing w:val="-3"/>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58912" behindDoc="1" locked="0" layoutInCell="1" allowOverlap="1" wp14:anchorId="4316D1FB" wp14:editId="5D82624D">
              <wp:simplePos x="0" y="0"/>
              <wp:positionH relativeFrom="page">
                <wp:posOffset>5167121</wp:posOffset>
              </wp:positionH>
              <wp:positionV relativeFrom="page">
                <wp:posOffset>857663</wp:posOffset>
              </wp:positionV>
              <wp:extent cx="932815" cy="27813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067DA6A9"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1D6F5C97"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4316D1FB" id="Textbox 827" o:spid="_x0000_s1459" type="#_x0000_t202" style="position:absolute;margin-left:406.85pt;margin-top:67.55pt;width:73.45pt;height:21.9pt;z-index:-213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" filled="f" stroked="f">
              <v:textbox inset="0,0,0,0">
                <w:txbxContent>
                  <w:p w14:paraId="067DA6A9"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1D6F5C97"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374A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3520" behindDoc="1" locked="0" layoutInCell="1" allowOverlap="1" wp14:anchorId="15D21510" wp14:editId="35F8C4CE">
              <wp:simplePos x="0" y="0"/>
              <wp:positionH relativeFrom="page">
                <wp:posOffset>679450</wp:posOffset>
              </wp:positionH>
              <wp:positionV relativeFrom="page">
                <wp:posOffset>679450</wp:posOffset>
              </wp:positionV>
              <wp:extent cx="6413500" cy="19050"/>
              <wp:effectExtent l="0" t="0" r="0" b="0"/>
              <wp:wrapNone/>
              <wp:docPr id="863" name="Graphic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E7AD9" id="Graphic 863" o:spid="_x0000_s1026" alt="&quot;&quot;" style="position:absolute;margin-left:53.5pt;margin-top:53.5pt;width:505pt;height:1.5pt;z-index:-21352960;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64032" behindDoc="1" locked="0" layoutInCell="1" allowOverlap="1" wp14:anchorId="131F61AC" wp14:editId="35F2B2FD">
              <wp:simplePos x="0" y="0"/>
              <wp:positionH relativeFrom="page">
                <wp:posOffset>6573011</wp:posOffset>
              </wp:positionH>
              <wp:positionV relativeFrom="page">
                <wp:posOffset>499820</wp:posOffset>
              </wp:positionV>
              <wp:extent cx="533400" cy="13906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04F4F3DC"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131F61AC" id="_x0000_t202" coordsize="21600,21600" o:spt="202" path="m,l,21600r21600,l21600,xe">
              <v:stroke joinstyle="miter"/>
              <v:path gradientshapeok="t" o:connecttype="rect"/>
            </v:shapetype>
            <v:shape id="Textbox 864" o:spid="_x0000_s1462" type="#_x0000_t202" style="position:absolute;margin-left:517.55pt;margin-top:39.35pt;width:42pt;height:10.95pt;z-index:-213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" filled="f" stroked="f">
              <v:textbox inset="0,0,0,0">
                <w:txbxContent>
                  <w:p w14:paraId="04F4F3DC"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FAF6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1472" behindDoc="1" locked="0" layoutInCell="1" allowOverlap="1" wp14:anchorId="3AC973E5" wp14:editId="5D6FE5D1">
              <wp:simplePos x="0" y="0"/>
              <wp:positionH relativeFrom="page">
                <wp:posOffset>2116582</wp:posOffset>
              </wp:positionH>
              <wp:positionV relativeFrom="page">
                <wp:posOffset>264808</wp:posOffset>
              </wp:positionV>
              <wp:extent cx="3514725" cy="166370"/>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3092C1D9"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3AC973E5" id="_x0000_t202" coordsize="21600,21600" o:spt="202" path="m,l,21600r21600,l21600,xe">
              <v:stroke joinstyle="miter"/>
              <v:path gradientshapeok="t" o:connecttype="rect"/>
            </v:shapetype>
            <v:shape id="Textbox 859" o:spid="_x0000_s1463" type="#_x0000_t202" style="position:absolute;margin-left:166.65pt;margin-top:20.85pt;width:276.75pt;height:13.1pt;z-index:-213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" filled="f" stroked="f">
              <v:textbox inset="0,0,0,0">
                <w:txbxContent>
                  <w:p w14:paraId="3092C1D9"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61984" behindDoc="1" locked="0" layoutInCell="1" allowOverlap="1" wp14:anchorId="28D063A9" wp14:editId="5D8C10FA">
              <wp:simplePos x="0" y="0"/>
              <wp:positionH relativeFrom="page">
                <wp:posOffset>6573011</wp:posOffset>
              </wp:positionH>
              <wp:positionV relativeFrom="page">
                <wp:posOffset>550112</wp:posOffset>
              </wp:positionV>
              <wp:extent cx="533400" cy="139065"/>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2FF356AD"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28D063A9" id="Textbox 860" o:spid="_x0000_s1464" type="#_x0000_t202" style="position:absolute;margin-left:517.55pt;margin-top:43.3pt;width:42pt;height:10.95pt;z-index:-213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" filled="f" stroked="f">
              <v:textbox inset="0,0,0,0">
                <w:txbxContent>
                  <w:p w14:paraId="2FF356AD"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62496" behindDoc="1" locked="0" layoutInCell="1" allowOverlap="1" wp14:anchorId="617424B4" wp14:editId="3FB0FE15">
              <wp:simplePos x="0" y="0"/>
              <wp:positionH relativeFrom="page">
                <wp:posOffset>667004</wp:posOffset>
              </wp:positionH>
              <wp:positionV relativeFrom="page">
                <wp:posOffset>852794</wp:posOffset>
              </wp:positionV>
              <wp:extent cx="1367790" cy="167640"/>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7790" cy="167640"/>
                      </a:xfrm>
                      <a:prstGeom prst="rect">
                        <a:avLst/>
                      </a:prstGeom>
                    </wps:spPr>
                    <wps:txbx>
                      <w:txbxContent>
                        <w:p w14:paraId="2F7B6DA1" w14:textId="77777777" w:rsidR="005C2A41" w:rsidRDefault="00863C9F">
                          <w:pPr>
                            <w:spacing w:before="14"/>
                            <w:ind w:left="20"/>
                            <w:rPr>
                              <w:b/>
                              <w:sz w:val="20"/>
                            </w:rPr>
                          </w:pPr>
                          <w:r>
                            <w:rPr>
                              <w:b/>
                              <w:w w:val="105"/>
                              <w:sz w:val="20"/>
                            </w:rPr>
                            <w:t>Sallie</w:t>
                          </w:r>
                          <w:r>
                            <w:rPr>
                              <w:b/>
                              <w:spacing w:val="-3"/>
                              <w:w w:val="105"/>
                              <w:sz w:val="20"/>
                            </w:rPr>
                            <w:t xml:space="preserve"> </w:t>
                          </w:r>
                          <w:r>
                            <w:rPr>
                              <w:b/>
                              <w:w w:val="105"/>
                              <w:sz w:val="20"/>
                            </w:rPr>
                            <w:t>Mae</w:t>
                          </w:r>
                          <w:r>
                            <w:rPr>
                              <w:b/>
                              <w:spacing w:val="-2"/>
                              <w:w w:val="105"/>
                              <w:sz w:val="20"/>
                            </w:rPr>
                            <w:t xml:space="preserve"> </w:t>
                          </w:r>
                          <w:r>
                            <w:rPr>
                              <w:b/>
                              <w:w w:val="105"/>
                              <w:sz w:val="20"/>
                            </w:rPr>
                            <w:t>MBA</w:t>
                          </w:r>
                          <w:r>
                            <w:rPr>
                              <w:b/>
                              <w:spacing w:val="-3"/>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617424B4" id="Textbox 861" o:spid="_x0000_s1465" type="#_x0000_t202" style="position:absolute;margin-left:52.5pt;margin-top:67.15pt;width:107.7pt;height:13.2pt;z-index:-213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" filled="f" stroked="f">
              <v:textbox inset="0,0,0,0">
                <w:txbxContent>
                  <w:p w14:paraId="2F7B6DA1" w14:textId="77777777" w:rsidR="005C2A41" w:rsidRDefault="00863C9F">
                    <w:pPr>
                      <w:spacing w:before="14"/>
                      <w:ind w:left="20"/>
                      <w:rPr>
                        <w:b/>
                        <w:sz w:val="20"/>
                      </w:rPr>
                    </w:pPr>
                    <w:r>
                      <w:rPr>
                        <w:b/>
                        <w:w w:val="105"/>
                        <w:sz w:val="20"/>
                      </w:rPr>
                      <w:t>Sallie</w:t>
                    </w:r>
                    <w:r>
                      <w:rPr>
                        <w:b/>
                        <w:spacing w:val="-3"/>
                        <w:w w:val="105"/>
                        <w:sz w:val="20"/>
                      </w:rPr>
                      <w:t xml:space="preserve"> </w:t>
                    </w:r>
                    <w:r>
                      <w:rPr>
                        <w:b/>
                        <w:w w:val="105"/>
                        <w:sz w:val="20"/>
                      </w:rPr>
                      <w:t>Mae</w:t>
                    </w:r>
                    <w:r>
                      <w:rPr>
                        <w:b/>
                        <w:spacing w:val="-2"/>
                        <w:w w:val="105"/>
                        <w:sz w:val="20"/>
                      </w:rPr>
                      <w:t xml:space="preserve"> </w:t>
                    </w:r>
                    <w:r>
                      <w:rPr>
                        <w:b/>
                        <w:w w:val="105"/>
                        <w:sz w:val="20"/>
                      </w:rPr>
                      <w:t>MBA</w:t>
                    </w:r>
                    <w:r>
                      <w:rPr>
                        <w:b/>
                        <w:spacing w:val="-3"/>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63008" behindDoc="1" locked="0" layoutInCell="1" allowOverlap="1" wp14:anchorId="04104CAA" wp14:editId="0059D1DB">
              <wp:simplePos x="0" y="0"/>
              <wp:positionH relativeFrom="page">
                <wp:posOffset>5167121</wp:posOffset>
              </wp:positionH>
              <wp:positionV relativeFrom="page">
                <wp:posOffset>857663</wp:posOffset>
              </wp:positionV>
              <wp:extent cx="932815" cy="278130"/>
              <wp:effectExtent l="0" t="0" r="0" b="0"/>
              <wp:wrapNone/>
              <wp:docPr id="862" name="Text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2D006678"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0367C983"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04104CAA" id="Textbox 862" o:spid="_x0000_s1466" type="#_x0000_t202" style="position:absolute;margin-left:406.85pt;margin-top:67.55pt;width:73.45pt;height:21.9pt;z-index:-213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" filled="f" stroked="f">
              <v:textbox inset="0,0,0,0">
                <w:txbxContent>
                  <w:p w14:paraId="2D006678"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0367C983"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230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77504" behindDoc="1" locked="0" layoutInCell="1" allowOverlap="1" wp14:anchorId="2F360D93" wp14:editId="47B3937F">
              <wp:simplePos x="0" y="0"/>
              <wp:positionH relativeFrom="page">
                <wp:posOffset>6264502</wp:posOffset>
              </wp:positionH>
              <wp:positionV relativeFrom="page">
                <wp:posOffset>193423</wp:posOffset>
              </wp:positionV>
              <wp:extent cx="455930" cy="1447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179DA91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03</w:t>
                          </w:r>
                        </w:p>
                      </w:txbxContent>
                    </wps:txbx>
                    <wps:bodyPr wrap="square" lIns="0" tIns="0" rIns="0" bIns="0" rtlCol="0">
                      <a:noAutofit/>
                    </wps:bodyPr>
                  </wps:wsp>
                </a:graphicData>
              </a:graphic>
            </wp:anchor>
          </w:drawing>
        </mc:Choice>
        <mc:Fallback>
          <w:pict>
            <v:shapetype w14:anchorId="2F360D93" id="_x0000_t202" coordsize="21600,21600" o:spt="202" path="m,l,21600r21600,l21600,xe">
              <v:stroke joinstyle="miter"/>
              <v:path gradientshapeok="t" o:connecttype="rect"/>
            </v:shapetype>
            <v:shape id="Textbox 64" o:spid="_x0000_s1317" type="#_x0000_t202" style="position:absolute;margin-left:493.25pt;margin-top:15.25pt;width:35.9pt;height:11.4pt;z-index:-2143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" filled="f" stroked="f">
              <v:textbox inset="0,0,0,0">
                <w:txbxContent>
                  <w:p w14:paraId="179DA91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03</w:t>
                    </w:r>
                  </w:p>
                </w:txbxContent>
              </v:textbox>
              <w10:wrap anchorx="page" anchory="page"/>
            </v:shape>
          </w:pict>
        </mc:Fallback>
      </mc:AlternateContent>
    </w:r>
    <w:r>
      <w:rPr>
        <w:noProof/>
        <w:sz w:val="20"/>
      </w:rPr>
      <mc:AlternateContent>
        <mc:Choice Requires="wps">
          <w:drawing>
            <wp:anchor distT="0" distB="0" distL="0" distR="0" simplePos="0" relativeHeight="481878016" behindDoc="1" locked="0" layoutInCell="1" allowOverlap="1" wp14:anchorId="4F2E59D6" wp14:editId="40393365">
              <wp:simplePos x="0" y="0"/>
              <wp:positionH relativeFrom="page">
                <wp:posOffset>1049486</wp:posOffset>
              </wp:positionH>
              <wp:positionV relativeFrom="page">
                <wp:posOffset>199104</wp:posOffset>
              </wp:positionV>
              <wp:extent cx="527685" cy="13779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07157B60" w14:textId="77777777" w:rsidR="005C2A41" w:rsidRDefault="00863C9F">
                          <w:pPr>
                            <w:pStyle w:val="BodyText"/>
                            <w:spacing w:before="13"/>
                            <w:ind w:left="20"/>
                          </w:pPr>
                          <w:r>
                            <w:rPr>
                              <w:spacing w:val="-2"/>
                            </w:rPr>
                            <w:t>12/02/2024</w:t>
                          </w:r>
                        </w:p>
                      </w:txbxContent>
                    </wps:txbx>
                    <wps:bodyPr wrap="square" lIns="0" tIns="0" rIns="0" bIns="0" rtlCol="0">
                      <a:noAutofit/>
                    </wps:bodyPr>
                  </wps:wsp>
                </a:graphicData>
              </a:graphic>
            </wp:anchor>
          </w:drawing>
        </mc:Choice>
        <mc:Fallback>
          <w:pict>
            <v:shape w14:anchorId="4F2E59D6" id="Textbox 65" o:spid="_x0000_s1318" type="#_x0000_t202" style="position:absolute;margin-left:82.65pt;margin-top:15.7pt;width:41.55pt;height:10.85pt;z-index:-2143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" filled="f" stroked="f">
              <v:textbox inset="0,0,0,0">
                <w:txbxContent>
                  <w:p w14:paraId="07157B60" w14:textId="77777777" w:rsidR="005C2A41" w:rsidRDefault="00863C9F">
                    <w:pPr>
                      <w:pStyle w:val="BodyText"/>
                      <w:spacing w:before="13"/>
                      <w:ind w:left="20"/>
                    </w:pPr>
                    <w:r>
                      <w:rPr>
                        <w:spacing w:val="-2"/>
                      </w:rPr>
                      <w:t>12/02/2024</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40EF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7616" behindDoc="1" locked="0" layoutInCell="1" allowOverlap="1" wp14:anchorId="4239E84B" wp14:editId="4BF90E8D">
              <wp:simplePos x="0" y="0"/>
              <wp:positionH relativeFrom="page">
                <wp:posOffset>679450</wp:posOffset>
              </wp:positionH>
              <wp:positionV relativeFrom="page">
                <wp:posOffset>679450</wp:posOffset>
              </wp:positionV>
              <wp:extent cx="6413500" cy="19050"/>
              <wp:effectExtent l="0" t="0" r="0" b="0"/>
              <wp:wrapNone/>
              <wp:docPr id="894" name="Graphic 8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9A6B79" id="Graphic 894" o:spid="_x0000_s1026" alt="&quot;&quot;" style="position:absolute;margin-left:53.5pt;margin-top:53.5pt;width:505pt;height:1.5pt;z-index:-2134886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68128" behindDoc="1" locked="0" layoutInCell="1" allowOverlap="1" wp14:anchorId="60440648" wp14:editId="2CB1D4D8">
              <wp:simplePos x="0" y="0"/>
              <wp:positionH relativeFrom="page">
                <wp:posOffset>6573011</wp:posOffset>
              </wp:positionH>
              <wp:positionV relativeFrom="page">
                <wp:posOffset>499820</wp:posOffset>
              </wp:positionV>
              <wp:extent cx="533400" cy="139065"/>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7F7595D4"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60440648" id="_x0000_t202" coordsize="21600,21600" o:spt="202" path="m,l,21600r21600,l21600,xe">
              <v:stroke joinstyle="miter"/>
              <v:path gradientshapeok="t" o:connecttype="rect"/>
            </v:shapetype>
            <v:shape id="Textbox 895" o:spid="_x0000_s1469" type="#_x0000_t202" style="position:absolute;margin-left:517.55pt;margin-top:39.35pt;width:42pt;height:10.95pt;z-index:-213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" filled="f" stroked="f">
              <v:textbox inset="0,0,0,0">
                <w:txbxContent>
                  <w:p w14:paraId="7F7595D4"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4ABF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5568" behindDoc="1" locked="0" layoutInCell="1" allowOverlap="1" wp14:anchorId="3D3F3065" wp14:editId="3C3068EF">
              <wp:simplePos x="0" y="0"/>
              <wp:positionH relativeFrom="page">
                <wp:posOffset>2116582</wp:posOffset>
              </wp:positionH>
              <wp:positionV relativeFrom="page">
                <wp:posOffset>264808</wp:posOffset>
              </wp:positionV>
              <wp:extent cx="3514725" cy="166370"/>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4F4EDF2F"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3D3F3065" id="_x0000_t202" coordsize="21600,21600" o:spt="202" path="m,l,21600r21600,l21600,xe">
              <v:stroke joinstyle="miter"/>
              <v:path gradientshapeok="t" o:connecttype="rect"/>
            </v:shapetype>
            <v:shape id="Textbox 890" o:spid="_x0000_s1470" type="#_x0000_t202" style="position:absolute;margin-left:166.65pt;margin-top:20.85pt;width:276.75pt;height:13.1pt;z-index:-213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" filled="f" stroked="f">
              <v:textbox inset="0,0,0,0">
                <w:txbxContent>
                  <w:p w14:paraId="4F4EDF2F"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66080" behindDoc="1" locked="0" layoutInCell="1" allowOverlap="1" wp14:anchorId="2836754A" wp14:editId="4C3E50E7">
              <wp:simplePos x="0" y="0"/>
              <wp:positionH relativeFrom="page">
                <wp:posOffset>6573011</wp:posOffset>
              </wp:positionH>
              <wp:positionV relativeFrom="page">
                <wp:posOffset>550112</wp:posOffset>
              </wp:positionV>
              <wp:extent cx="533400" cy="139065"/>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46A3A43D"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2836754A" id="Textbox 891" o:spid="_x0000_s1471" type="#_x0000_t202" style="position:absolute;margin-left:517.55pt;margin-top:43.3pt;width:42pt;height:10.95pt;z-index:-213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" filled="f" stroked="f">
              <v:textbox inset="0,0,0,0">
                <w:txbxContent>
                  <w:p w14:paraId="46A3A43D"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66592" behindDoc="1" locked="0" layoutInCell="1" allowOverlap="1" wp14:anchorId="0DB29087" wp14:editId="165F4005">
              <wp:simplePos x="0" y="0"/>
              <wp:positionH relativeFrom="page">
                <wp:posOffset>667004</wp:posOffset>
              </wp:positionH>
              <wp:positionV relativeFrom="page">
                <wp:posOffset>852794</wp:posOffset>
              </wp:positionV>
              <wp:extent cx="1805305" cy="167640"/>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67640"/>
                      </a:xfrm>
                      <a:prstGeom prst="rect">
                        <a:avLst/>
                      </a:prstGeom>
                    </wps:spPr>
                    <wps:txbx>
                      <w:txbxContent>
                        <w:p w14:paraId="592571F9"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Law</w:t>
                          </w:r>
                          <w:r>
                            <w:rPr>
                              <w:b/>
                              <w:spacing w:val="-3"/>
                              <w:w w:val="105"/>
                              <w:sz w:val="20"/>
                            </w:rPr>
                            <w:t xml:space="preserve"> </w:t>
                          </w:r>
                          <w:r>
                            <w:rPr>
                              <w:b/>
                              <w:w w:val="105"/>
                              <w:sz w:val="20"/>
                            </w:rPr>
                            <w:t>School</w:t>
                          </w:r>
                          <w:r>
                            <w:rPr>
                              <w:b/>
                              <w:spacing w:val="-4"/>
                              <w:w w:val="105"/>
                              <w:sz w:val="20"/>
                            </w:rPr>
                            <w:t xml:space="preserve"> Loan</w:t>
                          </w:r>
                        </w:p>
                      </w:txbxContent>
                    </wps:txbx>
                    <wps:bodyPr wrap="square" lIns="0" tIns="0" rIns="0" bIns="0" rtlCol="0">
                      <a:noAutofit/>
                    </wps:bodyPr>
                  </wps:wsp>
                </a:graphicData>
              </a:graphic>
            </wp:anchor>
          </w:drawing>
        </mc:Choice>
        <mc:Fallback>
          <w:pict>
            <v:shape w14:anchorId="0DB29087" id="Textbox 892" o:spid="_x0000_s1472" type="#_x0000_t202" style="position:absolute;margin-left:52.5pt;margin-top:67.15pt;width:142.15pt;height:13.2pt;z-index:-213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" filled="f" stroked="f">
              <v:textbox inset="0,0,0,0">
                <w:txbxContent>
                  <w:p w14:paraId="592571F9"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Law</w:t>
                    </w:r>
                    <w:r>
                      <w:rPr>
                        <w:b/>
                        <w:spacing w:val="-3"/>
                        <w:w w:val="105"/>
                        <w:sz w:val="20"/>
                      </w:rPr>
                      <w:t xml:space="preserve"> </w:t>
                    </w:r>
                    <w:r>
                      <w:rPr>
                        <w:b/>
                        <w:w w:val="105"/>
                        <w:sz w:val="20"/>
                      </w:rPr>
                      <w:t>School</w:t>
                    </w:r>
                    <w:r>
                      <w:rPr>
                        <w:b/>
                        <w:spacing w:val="-4"/>
                        <w:w w:val="105"/>
                        <w:sz w:val="20"/>
                      </w:rPr>
                      <w:t xml:space="preserve"> Loan</w:t>
                    </w:r>
                  </w:p>
                </w:txbxContent>
              </v:textbox>
              <w10:wrap anchorx="page" anchory="page"/>
            </v:shape>
          </w:pict>
        </mc:Fallback>
      </mc:AlternateContent>
    </w:r>
    <w:r>
      <w:rPr>
        <w:noProof/>
        <w:sz w:val="20"/>
      </w:rPr>
      <mc:AlternateContent>
        <mc:Choice Requires="wps">
          <w:drawing>
            <wp:anchor distT="0" distB="0" distL="0" distR="0" simplePos="0" relativeHeight="481967104" behindDoc="1" locked="0" layoutInCell="1" allowOverlap="1" wp14:anchorId="5F27C366" wp14:editId="13801A1E">
              <wp:simplePos x="0" y="0"/>
              <wp:positionH relativeFrom="page">
                <wp:posOffset>5167121</wp:posOffset>
              </wp:positionH>
              <wp:positionV relativeFrom="page">
                <wp:posOffset>857663</wp:posOffset>
              </wp:positionV>
              <wp:extent cx="932815" cy="27813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5FFB94CE"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188995F"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5F27C366" id="Textbox 893" o:spid="_x0000_s1473" type="#_x0000_t202" style="position:absolute;margin-left:406.85pt;margin-top:67.55pt;width:73.45pt;height:21.9pt;z-index:-213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" filled="f" stroked="f">
              <v:textbox inset="0,0,0,0">
                <w:txbxContent>
                  <w:p w14:paraId="5FFB94CE"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188995F"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1A1D"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71712" behindDoc="1" locked="0" layoutInCell="1" allowOverlap="1" wp14:anchorId="00C4DBDB" wp14:editId="2089FA86">
              <wp:simplePos x="0" y="0"/>
              <wp:positionH relativeFrom="page">
                <wp:posOffset>679450</wp:posOffset>
              </wp:positionH>
              <wp:positionV relativeFrom="page">
                <wp:posOffset>679450</wp:posOffset>
              </wp:positionV>
              <wp:extent cx="6413500" cy="19050"/>
              <wp:effectExtent l="0" t="0" r="0" b="0"/>
              <wp:wrapNone/>
              <wp:docPr id="929" name="Graphic 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327721" id="Graphic 929" o:spid="_x0000_s1026" alt="&quot;&quot;" style="position:absolute;margin-left:53.5pt;margin-top:53.5pt;width:505pt;height:1.5pt;z-index:-21344768;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72224" behindDoc="1" locked="0" layoutInCell="1" allowOverlap="1" wp14:anchorId="13A83705" wp14:editId="37537E37">
              <wp:simplePos x="0" y="0"/>
              <wp:positionH relativeFrom="page">
                <wp:posOffset>6573011</wp:posOffset>
              </wp:positionH>
              <wp:positionV relativeFrom="page">
                <wp:posOffset>499820</wp:posOffset>
              </wp:positionV>
              <wp:extent cx="533400" cy="139065"/>
              <wp:effectExtent l="0" t="0" r="0" b="0"/>
              <wp:wrapNone/>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10FF1C85"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13A83705" id="_x0000_t202" coordsize="21600,21600" o:spt="202" path="m,l,21600r21600,l21600,xe">
              <v:stroke joinstyle="miter"/>
              <v:path gradientshapeok="t" o:connecttype="rect"/>
            </v:shapetype>
            <v:shape id="Textbox 930" o:spid="_x0000_s1476" type="#_x0000_t202" style="position:absolute;margin-left:517.55pt;margin-top:39.35pt;width:42pt;height:10.95pt;z-index:-213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" filled="f" stroked="f">
              <v:textbox inset="0,0,0,0">
                <w:txbxContent>
                  <w:p w14:paraId="10FF1C85"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349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69664" behindDoc="1" locked="0" layoutInCell="1" allowOverlap="1" wp14:anchorId="191DD970" wp14:editId="292B6A91">
              <wp:simplePos x="0" y="0"/>
              <wp:positionH relativeFrom="page">
                <wp:posOffset>2116582</wp:posOffset>
              </wp:positionH>
              <wp:positionV relativeFrom="page">
                <wp:posOffset>264808</wp:posOffset>
              </wp:positionV>
              <wp:extent cx="3514725" cy="16637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1F9657FD"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191DD970" id="_x0000_t202" coordsize="21600,21600" o:spt="202" path="m,l,21600r21600,l21600,xe">
              <v:stroke joinstyle="miter"/>
              <v:path gradientshapeok="t" o:connecttype="rect"/>
            </v:shapetype>
            <v:shape id="Textbox 925" o:spid="_x0000_s1477" type="#_x0000_t202" style="position:absolute;margin-left:166.65pt;margin-top:20.85pt;width:276.75pt;height:13.1pt;z-index:-213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" filled="f" stroked="f">
              <v:textbox inset="0,0,0,0">
                <w:txbxContent>
                  <w:p w14:paraId="1F9657FD"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70176" behindDoc="1" locked="0" layoutInCell="1" allowOverlap="1" wp14:anchorId="01A3FE18" wp14:editId="0B5781CA">
              <wp:simplePos x="0" y="0"/>
              <wp:positionH relativeFrom="page">
                <wp:posOffset>6573011</wp:posOffset>
              </wp:positionH>
              <wp:positionV relativeFrom="page">
                <wp:posOffset>550112</wp:posOffset>
              </wp:positionV>
              <wp:extent cx="533400" cy="139065"/>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391405F5"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01A3FE18" id="Textbox 926" o:spid="_x0000_s1478" type="#_x0000_t202" style="position:absolute;margin-left:517.55pt;margin-top:43.3pt;width:42pt;height:10.95pt;z-index:-213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" filled="f" stroked="f">
              <v:textbox inset="0,0,0,0">
                <w:txbxContent>
                  <w:p w14:paraId="391405F5"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70688" behindDoc="1" locked="0" layoutInCell="1" allowOverlap="1" wp14:anchorId="371AD629" wp14:editId="1B96B595">
              <wp:simplePos x="0" y="0"/>
              <wp:positionH relativeFrom="page">
                <wp:posOffset>667004</wp:posOffset>
              </wp:positionH>
              <wp:positionV relativeFrom="page">
                <wp:posOffset>852794</wp:posOffset>
              </wp:positionV>
              <wp:extent cx="1805305" cy="167640"/>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67640"/>
                      </a:xfrm>
                      <a:prstGeom prst="rect">
                        <a:avLst/>
                      </a:prstGeom>
                    </wps:spPr>
                    <wps:txbx>
                      <w:txbxContent>
                        <w:p w14:paraId="2B6A67F8"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Law</w:t>
                          </w:r>
                          <w:r>
                            <w:rPr>
                              <w:b/>
                              <w:spacing w:val="-3"/>
                              <w:w w:val="105"/>
                              <w:sz w:val="20"/>
                            </w:rPr>
                            <w:t xml:space="preserve"> </w:t>
                          </w:r>
                          <w:r>
                            <w:rPr>
                              <w:b/>
                              <w:w w:val="105"/>
                              <w:sz w:val="20"/>
                            </w:rPr>
                            <w:t>School</w:t>
                          </w:r>
                          <w:r>
                            <w:rPr>
                              <w:b/>
                              <w:spacing w:val="-4"/>
                              <w:w w:val="105"/>
                              <w:sz w:val="20"/>
                            </w:rPr>
                            <w:t xml:space="preserve"> Loan</w:t>
                          </w:r>
                        </w:p>
                      </w:txbxContent>
                    </wps:txbx>
                    <wps:bodyPr wrap="square" lIns="0" tIns="0" rIns="0" bIns="0" rtlCol="0">
                      <a:noAutofit/>
                    </wps:bodyPr>
                  </wps:wsp>
                </a:graphicData>
              </a:graphic>
            </wp:anchor>
          </w:drawing>
        </mc:Choice>
        <mc:Fallback>
          <w:pict>
            <v:shape w14:anchorId="371AD629" id="Textbox 927" o:spid="_x0000_s1479" type="#_x0000_t202" style="position:absolute;margin-left:52.5pt;margin-top:67.15pt;width:142.15pt;height:13.2pt;z-index:-213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" filled="f" stroked="f">
              <v:textbox inset="0,0,0,0">
                <w:txbxContent>
                  <w:p w14:paraId="2B6A67F8"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Law</w:t>
                    </w:r>
                    <w:r>
                      <w:rPr>
                        <w:b/>
                        <w:spacing w:val="-3"/>
                        <w:w w:val="105"/>
                        <w:sz w:val="20"/>
                      </w:rPr>
                      <w:t xml:space="preserve"> </w:t>
                    </w:r>
                    <w:r>
                      <w:rPr>
                        <w:b/>
                        <w:w w:val="105"/>
                        <w:sz w:val="20"/>
                      </w:rPr>
                      <w:t>School</w:t>
                    </w:r>
                    <w:r>
                      <w:rPr>
                        <w:b/>
                        <w:spacing w:val="-4"/>
                        <w:w w:val="105"/>
                        <w:sz w:val="20"/>
                      </w:rPr>
                      <w:t xml:space="preserve"> Loan</w:t>
                    </w:r>
                  </w:p>
                </w:txbxContent>
              </v:textbox>
              <w10:wrap anchorx="page" anchory="page"/>
            </v:shape>
          </w:pict>
        </mc:Fallback>
      </mc:AlternateContent>
    </w:r>
    <w:r>
      <w:rPr>
        <w:noProof/>
        <w:sz w:val="20"/>
      </w:rPr>
      <mc:AlternateContent>
        <mc:Choice Requires="wps">
          <w:drawing>
            <wp:anchor distT="0" distB="0" distL="0" distR="0" simplePos="0" relativeHeight="481971200" behindDoc="1" locked="0" layoutInCell="1" allowOverlap="1" wp14:anchorId="7FC0C647" wp14:editId="218397FE">
              <wp:simplePos x="0" y="0"/>
              <wp:positionH relativeFrom="page">
                <wp:posOffset>5167121</wp:posOffset>
              </wp:positionH>
              <wp:positionV relativeFrom="page">
                <wp:posOffset>857663</wp:posOffset>
              </wp:positionV>
              <wp:extent cx="932815" cy="278130"/>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649D6CED"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0668BECE"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7FC0C647" id="Textbox 928" o:spid="_x0000_s1480" type="#_x0000_t202" style="position:absolute;margin-left:406.85pt;margin-top:67.55pt;width:73.45pt;height:21.9pt;z-index:-2134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" filled="f" stroked="f">
              <v:textbox inset="0,0,0,0">
                <w:txbxContent>
                  <w:p w14:paraId="649D6CED"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0668BECE"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6B05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75808" behindDoc="1" locked="0" layoutInCell="1" allowOverlap="1" wp14:anchorId="244921F7" wp14:editId="190BBFD0">
              <wp:simplePos x="0" y="0"/>
              <wp:positionH relativeFrom="page">
                <wp:posOffset>679450</wp:posOffset>
              </wp:positionH>
              <wp:positionV relativeFrom="page">
                <wp:posOffset>679450</wp:posOffset>
              </wp:positionV>
              <wp:extent cx="6413500" cy="19050"/>
              <wp:effectExtent l="0" t="0" r="0" b="0"/>
              <wp:wrapNone/>
              <wp:docPr id="960" name="Graphic 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1A7DC4" id="Graphic 960" o:spid="_x0000_s1026" alt="&quot;&quot;" style="position:absolute;margin-left:53.5pt;margin-top:53.5pt;width:505pt;height:1.5pt;z-index:-21340672;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76320" behindDoc="1" locked="0" layoutInCell="1" allowOverlap="1" wp14:anchorId="7A43A253" wp14:editId="0FB73A8C">
              <wp:simplePos x="0" y="0"/>
              <wp:positionH relativeFrom="page">
                <wp:posOffset>6573011</wp:posOffset>
              </wp:positionH>
              <wp:positionV relativeFrom="page">
                <wp:posOffset>499820</wp:posOffset>
              </wp:positionV>
              <wp:extent cx="533400" cy="139065"/>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18D72E41"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7A43A253" id="_x0000_t202" coordsize="21600,21600" o:spt="202" path="m,l,21600r21600,l21600,xe">
              <v:stroke joinstyle="miter"/>
              <v:path gradientshapeok="t" o:connecttype="rect"/>
            </v:shapetype>
            <v:shape id="Textbox 961" o:spid="_x0000_s1483" type="#_x0000_t202" style="position:absolute;margin-left:517.55pt;margin-top:39.35pt;width:42pt;height:10.95pt;z-index:-2134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" filled="f" stroked="f">
              <v:textbox inset="0,0,0,0">
                <w:txbxContent>
                  <w:p w14:paraId="18D72E41"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CC70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73760" behindDoc="1" locked="0" layoutInCell="1" allowOverlap="1" wp14:anchorId="034DD206" wp14:editId="5B7ED664">
              <wp:simplePos x="0" y="0"/>
              <wp:positionH relativeFrom="page">
                <wp:posOffset>2116582</wp:posOffset>
              </wp:positionH>
              <wp:positionV relativeFrom="page">
                <wp:posOffset>264808</wp:posOffset>
              </wp:positionV>
              <wp:extent cx="3514725" cy="16637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6715FBCC"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034DD206" id="_x0000_t202" coordsize="21600,21600" o:spt="202" path="m,l,21600r21600,l21600,xe">
              <v:stroke joinstyle="miter"/>
              <v:path gradientshapeok="t" o:connecttype="rect"/>
            </v:shapetype>
            <v:shape id="Textbox 956" o:spid="_x0000_s1484" type="#_x0000_t202" style="position:absolute;margin-left:166.65pt;margin-top:20.85pt;width:276.75pt;height:13.1pt;z-index:-213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" filled="f" stroked="f">
              <v:textbox inset="0,0,0,0">
                <w:txbxContent>
                  <w:p w14:paraId="6715FBCC"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74272" behindDoc="1" locked="0" layoutInCell="1" allowOverlap="1" wp14:anchorId="2BF3AC99" wp14:editId="3E313423">
              <wp:simplePos x="0" y="0"/>
              <wp:positionH relativeFrom="page">
                <wp:posOffset>6573011</wp:posOffset>
              </wp:positionH>
              <wp:positionV relativeFrom="page">
                <wp:posOffset>550112</wp:posOffset>
              </wp:positionV>
              <wp:extent cx="533400" cy="139065"/>
              <wp:effectExtent l="0" t="0" r="0" b="0"/>
              <wp:wrapNone/>
              <wp:docPr id="957" name="Text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5FE7FA38"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2BF3AC99" id="Textbox 957" o:spid="_x0000_s1485" type="#_x0000_t202" style="position:absolute;margin-left:517.55pt;margin-top:43.3pt;width:42pt;height:10.95pt;z-index:-2134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" filled="f" stroked="f">
              <v:textbox inset="0,0,0,0">
                <w:txbxContent>
                  <w:p w14:paraId="5FE7FA38"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74784" behindDoc="1" locked="0" layoutInCell="1" allowOverlap="1" wp14:anchorId="00A9F24B" wp14:editId="12C0D6FA">
              <wp:simplePos x="0" y="0"/>
              <wp:positionH relativeFrom="page">
                <wp:posOffset>667004</wp:posOffset>
              </wp:positionH>
              <wp:positionV relativeFrom="page">
                <wp:posOffset>852794</wp:posOffset>
              </wp:positionV>
              <wp:extent cx="2131060" cy="167640"/>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060" cy="167640"/>
                      </a:xfrm>
                      <a:prstGeom prst="rect">
                        <a:avLst/>
                      </a:prstGeom>
                    </wps:spPr>
                    <wps:txbx>
                      <w:txbxContent>
                        <w:p w14:paraId="2FD16B74"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4"/>
                              <w:w w:val="105"/>
                              <w:sz w:val="20"/>
                            </w:rPr>
                            <w:t xml:space="preserve"> </w:t>
                          </w:r>
                          <w:r>
                            <w:rPr>
                              <w:b/>
                              <w:w w:val="105"/>
                              <w:sz w:val="20"/>
                            </w:rPr>
                            <w:t>Graduate</w:t>
                          </w:r>
                          <w:r>
                            <w:rPr>
                              <w:b/>
                              <w:spacing w:val="-4"/>
                              <w:w w:val="105"/>
                              <w:sz w:val="20"/>
                            </w:rPr>
                            <w:t xml:space="preserve"> </w:t>
                          </w:r>
                          <w:r>
                            <w:rPr>
                              <w:b/>
                              <w:w w:val="105"/>
                              <w:sz w:val="20"/>
                            </w:rPr>
                            <w:t>School</w:t>
                          </w:r>
                          <w:r>
                            <w:rPr>
                              <w:b/>
                              <w:spacing w:val="-4"/>
                              <w:w w:val="105"/>
                              <w:sz w:val="20"/>
                            </w:rPr>
                            <w:t xml:space="preserve"> Loan</w:t>
                          </w:r>
                        </w:p>
                      </w:txbxContent>
                    </wps:txbx>
                    <wps:bodyPr wrap="square" lIns="0" tIns="0" rIns="0" bIns="0" rtlCol="0">
                      <a:noAutofit/>
                    </wps:bodyPr>
                  </wps:wsp>
                </a:graphicData>
              </a:graphic>
            </wp:anchor>
          </w:drawing>
        </mc:Choice>
        <mc:Fallback>
          <w:pict>
            <v:shape w14:anchorId="00A9F24B" id="Textbox 958" o:spid="_x0000_s1486" type="#_x0000_t202" style="position:absolute;margin-left:52.5pt;margin-top:67.15pt;width:167.8pt;height:13.2pt;z-index:-213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" filled="f" stroked="f">
              <v:textbox inset="0,0,0,0">
                <w:txbxContent>
                  <w:p w14:paraId="2FD16B74"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4"/>
                        <w:w w:val="105"/>
                        <w:sz w:val="20"/>
                      </w:rPr>
                      <w:t xml:space="preserve"> </w:t>
                    </w:r>
                    <w:r>
                      <w:rPr>
                        <w:b/>
                        <w:w w:val="105"/>
                        <w:sz w:val="20"/>
                      </w:rPr>
                      <w:t>Graduate</w:t>
                    </w:r>
                    <w:r>
                      <w:rPr>
                        <w:b/>
                        <w:spacing w:val="-4"/>
                        <w:w w:val="105"/>
                        <w:sz w:val="20"/>
                      </w:rPr>
                      <w:t xml:space="preserve"> </w:t>
                    </w:r>
                    <w:r>
                      <w:rPr>
                        <w:b/>
                        <w:w w:val="105"/>
                        <w:sz w:val="20"/>
                      </w:rPr>
                      <w:t>School</w:t>
                    </w:r>
                    <w:r>
                      <w:rPr>
                        <w:b/>
                        <w:spacing w:val="-4"/>
                        <w:w w:val="105"/>
                        <w:sz w:val="20"/>
                      </w:rPr>
                      <w:t xml:space="preserve"> Loan</w:t>
                    </w:r>
                  </w:p>
                </w:txbxContent>
              </v:textbox>
              <w10:wrap anchorx="page" anchory="page"/>
            </v:shape>
          </w:pict>
        </mc:Fallback>
      </mc:AlternateContent>
    </w:r>
    <w:r>
      <w:rPr>
        <w:noProof/>
        <w:sz w:val="20"/>
      </w:rPr>
      <mc:AlternateContent>
        <mc:Choice Requires="wps">
          <w:drawing>
            <wp:anchor distT="0" distB="0" distL="0" distR="0" simplePos="0" relativeHeight="481975296" behindDoc="1" locked="0" layoutInCell="1" allowOverlap="1" wp14:anchorId="0B04035A" wp14:editId="34013A19">
              <wp:simplePos x="0" y="0"/>
              <wp:positionH relativeFrom="page">
                <wp:posOffset>5167121</wp:posOffset>
              </wp:positionH>
              <wp:positionV relativeFrom="page">
                <wp:posOffset>857663</wp:posOffset>
              </wp:positionV>
              <wp:extent cx="932815" cy="278130"/>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6DDD668B"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61B3D7C2"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0B04035A" id="Textbox 959" o:spid="_x0000_s1487" type="#_x0000_t202" style="position:absolute;margin-left:406.85pt;margin-top:67.55pt;width:73.45pt;height:21.9pt;z-index:-213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" filled="f" stroked="f">
              <v:textbox inset="0,0,0,0">
                <w:txbxContent>
                  <w:p w14:paraId="6DDD668B"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61B3D7C2"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0296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79904" behindDoc="1" locked="0" layoutInCell="1" allowOverlap="1" wp14:anchorId="25011DA2" wp14:editId="7CD7F072">
              <wp:simplePos x="0" y="0"/>
              <wp:positionH relativeFrom="page">
                <wp:posOffset>679450</wp:posOffset>
              </wp:positionH>
              <wp:positionV relativeFrom="page">
                <wp:posOffset>679450</wp:posOffset>
              </wp:positionV>
              <wp:extent cx="6413500" cy="19050"/>
              <wp:effectExtent l="0" t="0" r="0" b="0"/>
              <wp:wrapNone/>
              <wp:docPr id="994" name="Graphic 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48323" id="Graphic 994" o:spid="_x0000_s1026" alt="&quot;&quot;" style="position:absolute;margin-left:53.5pt;margin-top:53.5pt;width:505pt;height:1.5pt;z-index:-21336576;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80416" behindDoc="1" locked="0" layoutInCell="1" allowOverlap="1" wp14:anchorId="792C10D4" wp14:editId="2A8E97B1">
              <wp:simplePos x="0" y="0"/>
              <wp:positionH relativeFrom="page">
                <wp:posOffset>6573011</wp:posOffset>
              </wp:positionH>
              <wp:positionV relativeFrom="page">
                <wp:posOffset>499820</wp:posOffset>
              </wp:positionV>
              <wp:extent cx="533400" cy="139065"/>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50392620"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792C10D4" id="_x0000_t202" coordsize="21600,21600" o:spt="202" path="m,l,21600r21600,l21600,xe">
              <v:stroke joinstyle="miter"/>
              <v:path gradientshapeok="t" o:connecttype="rect"/>
            </v:shapetype>
            <v:shape id="Textbox 995" o:spid="_x0000_s1490" type="#_x0000_t202" style="position:absolute;margin-left:517.55pt;margin-top:39.35pt;width:42pt;height:10.95pt;z-index:-213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TgmAEAACMDAAAOAAAAZHJzL2Uyb0RvYy54bWysUsGO0zAQvSPxD5bvNOmWXS1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" filled="f" stroked="f">
              <v:textbox inset="0,0,0,0">
                <w:txbxContent>
                  <w:p w14:paraId="50392620"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ECA5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77856" behindDoc="1" locked="0" layoutInCell="1" allowOverlap="1" wp14:anchorId="3B5E32C0" wp14:editId="27CDB43C">
              <wp:simplePos x="0" y="0"/>
              <wp:positionH relativeFrom="page">
                <wp:posOffset>2116582</wp:posOffset>
              </wp:positionH>
              <wp:positionV relativeFrom="page">
                <wp:posOffset>264808</wp:posOffset>
              </wp:positionV>
              <wp:extent cx="3514725" cy="166370"/>
              <wp:effectExtent l="0" t="0" r="0" b="0"/>
              <wp:wrapNone/>
              <wp:docPr id="990" name="Text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79096753"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3B5E32C0" id="_x0000_t202" coordsize="21600,21600" o:spt="202" path="m,l,21600r21600,l21600,xe">
              <v:stroke joinstyle="miter"/>
              <v:path gradientshapeok="t" o:connecttype="rect"/>
            </v:shapetype>
            <v:shape id="Textbox 990" o:spid="_x0000_s1491" type="#_x0000_t202" style="position:absolute;margin-left:166.65pt;margin-top:20.85pt;width:276.75pt;height:13.1pt;z-index:-213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" filled="f" stroked="f">
              <v:textbox inset="0,0,0,0">
                <w:txbxContent>
                  <w:p w14:paraId="79096753"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78368" behindDoc="1" locked="0" layoutInCell="1" allowOverlap="1" wp14:anchorId="19883C63" wp14:editId="1A816C99">
              <wp:simplePos x="0" y="0"/>
              <wp:positionH relativeFrom="page">
                <wp:posOffset>6573011</wp:posOffset>
              </wp:positionH>
              <wp:positionV relativeFrom="page">
                <wp:posOffset>550112</wp:posOffset>
              </wp:positionV>
              <wp:extent cx="533400" cy="139065"/>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0E17105B"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19883C63" id="Textbox 991" o:spid="_x0000_s1492" type="#_x0000_t202" style="position:absolute;margin-left:517.55pt;margin-top:43.3pt;width:42pt;height:10.95pt;z-index:-213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" filled="f" stroked="f">
              <v:textbox inset="0,0,0,0">
                <w:txbxContent>
                  <w:p w14:paraId="0E17105B"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78880" behindDoc="1" locked="0" layoutInCell="1" allowOverlap="1" wp14:anchorId="722FD9C2" wp14:editId="30C1DFD0">
              <wp:simplePos x="0" y="0"/>
              <wp:positionH relativeFrom="page">
                <wp:posOffset>667004</wp:posOffset>
              </wp:positionH>
              <wp:positionV relativeFrom="page">
                <wp:posOffset>852794</wp:posOffset>
              </wp:positionV>
              <wp:extent cx="2131060" cy="167640"/>
              <wp:effectExtent l="0" t="0" r="0" b="0"/>
              <wp:wrapNone/>
              <wp:docPr id="992" name="Text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1060" cy="167640"/>
                      </a:xfrm>
                      <a:prstGeom prst="rect">
                        <a:avLst/>
                      </a:prstGeom>
                    </wps:spPr>
                    <wps:txbx>
                      <w:txbxContent>
                        <w:p w14:paraId="64259EA5"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4"/>
                              <w:w w:val="105"/>
                              <w:sz w:val="20"/>
                            </w:rPr>
                            <w:t xml:space="preserve"> </w:t>
                          </w:r>
                          <w:r>
                            <w:rPr>
                              <w:b/>
                              <w:w w:val="105"/>
                              <w:sz w:val="20"/>
                            </w:rPr>
                            <w:t>Graduate</w:t>
                          </w:r>
                          <w:r>
                            <w:rPr>
                              <w:b/>
                              <w:spacing w:val="-4"/>
                              <w:w w:val="105"/>
                              <w:sz w:val="20"/>
                            </w:rPr>
                            <w:t xml:space="preserve"> </w:t>
                          </w:r>
                          <w:r>
                            <w:rPr>
                              <w:b/>
                              <w:w w:val="105"/>
                              <w:sz w:val="20"/>
                            </w:rPr>
                            <w:t>School</w:t>
                          </w:r>
                          <w:r>
                            <w:rPr>
                              <w:b/>
                              <w:spacing w:val="-4"/>
                              <w:w w:val="105"/>
                              <w:sz w:val="20"/>
                            </w:rPr>
                            <w:t xml:space="preserve"> Loan</w:t>
                          </w:r>
                        </w:p>
                      </w:txbxContent>
                    </wps:txbx>
                    <wps:bodyPr wrap="square" lIns="0" tIns="0" rIns="0" bIns="0" rtlCol="0">
                      <a:noAutofit/>
                    </wps:bodyPr>
                  </wps:wsp>
                </a:graphicData>
              </a:graphic>
            </wp:anchor>
          </w:drawing>
        </mc:Choice>
        <mc:Fallback>
          <w:pict>
            <v:shape w14:anchorId="722FD9C2" id="Textbox 992" o:spid="_x0000_s1493" type="#_x0000_t202" style="position:absolute;margin-left:52.5pt;margin-top:67.15pt;width:167.8pt;height:13.2pt;z-index:-2133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" filled="f" stroked="f">
              <v:textbox inset="0,0,0,0">
                <w:txbxContent>
                  <w:p w14:paraId="64259EA5"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4"/>
                        <w:w w:val="105"/>
                        <w:sz w:val="20"/>
                      </w:rPr>
                      <w:t xml:space="preserve"> </w:t>
                    </w:r>
                    <w:r>
                      <w:rPr>
                        <w:b/>
                        <w:w w:val="105"/>
                        <w:sz w:val="20"/>
                      </w:rPr>
                      <w:t>Graduate</w:t>
                    </w:r>
                    <w:r>
                      <w:rPr>
                        <w:b/>
                        <w:spacing w:val="-4"/>
                        <w:w w:val="105"/>
                        <w:sz w:val="20"/>
                      </w:rPr>
                      <w:t xml:space="preserve"> </w:t>
                    </w:r>
                    <w:r>
                      <w:rPr>
                        <w:b/>
                        <w:w w:val="105"/>
                        <w:sz w:val="20"/>
                      </w:rPr>
                      <w:t>School</w:t>
                    </w:r>
                    <w:r>
                      <w:rPr>
                        <w:b/>
                        <w:spacing w:val="-4"/>
                        <w:w w:val="105"/>
                        <w:sz w:val="20"/>
                      </w:rPr>
                      <w:t xml:space="preserve"> Loan</w:t>
                    </w:r>
                  </w:p>
                </w:txbxContent>
              </v:textbox>
              <w10:wrap anchorx="page" anchory="page"/>
            </v:shape>
          </w:pict>
        </mc:Fallback>
      </mc:AlternateContent>
    </w:r>
    <w:r>
      <w:rPr>
        <w:noProof/>
        <w:sz w:val="20"/>
      </w:rPr>
      <mc:AlternateContent>
        <mc:Choice Requires="wps">
          <w:drawing>
            <wp:anchor distT="0" distB="0" distL="0" distR="0" simplePos="0" relativeHeight="481979392" behindDoc="1" locked="0" layoutInCell="1" allowOverlap="1" wp14:anchorId="18B3FD9D" wp14:editId="4C153BB6">
              <wp:simplePos x="0" y="0"/>
              <wp:positionH relativeFrom="page">
                <wp:posOffset>5167121</wp:posOffset>
              </wp:positionH>
              <wp:positionV relativeFrom="page">
                <wp:posOffset>857663</wp:posOffset>
              </wp:positionV>
              <wp:extent cx="932815" cy="278130"/>
              <wp:effectExtent l="0" t="0" r="0" b="0"/>
              <wp:wrapNone/>
              <wp:docPr id="993" name="Text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58C05210"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651918A3"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18B3FD9D" id="Textbox 993" o:spid="_x0000_s1494" type="#_x0000_t202" style="position:absolute;margin-left:406.85pt;margin-top:67.55pt;width:73.45pt;height:21.9pt;z-index:-2133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" filled="f" stroked="f">
              <v:textbox inset="0,0,0,0">
                <w:txbxContent>
                  <w:p w14:paraId="58C05210"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651918A3"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E79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84000" behindDoc="1" locked="0" layoutInCell="1" allowOverlap="1" wp14:anchorId="12127411" wp14:editId="6F87F339">
              <wp:simplePos x="0" y="0"/>
              <wp:positionH relativeFrom="page">
                <wp:posOffset>679450</wp:posOffset>
              </wp:positionH>
              <wp:positionV relativeFrom="page">
                <wp:posOffset>679450</wp:posOffset>
              </wp:positionV>
              <wp:extent cx="6413500" cy="19050"/>
              <wp:effectExtent l="0" t="0" r="0" b="0"/>
              <wp:wrapNone/>
              <wp:docPr id="1025" name="Graphic 1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B2ADF" id="Graphic 1025" o:spid="_x0000_s1026" alt="&quot;&quot;" style="position:absolute;margin-left:53.5pt;margin-top:53.5pt;width:505pt;height:1.5pt;z-index:-21332480;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84512" behindDoc="1" locked="0" layoutInCell="1" allowOverlap="1" wp14:anchorId="0EE8B251" wp14:editId="100D9283">
              <wp:simplePos x="0" y="0"/>
              <wp:positionH relativeFrom="page">
                <wp:posOffset>6573011</wp:posOffset>
              </wp:positionH>
              <wp:positionV relativeFrom="page">
                <wp:posOffset>499820</wp:posOffset>
              </wp:positionV>
              <wp:extent cx="533400" cy="139065"/>
              <wp:effectExtent l="0" t="0" r="0" b="0"/>
              <wp:wrapNone/>
              <wp:docPr id="1026" name="Text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63522F78"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0EE8B251" id="_x0000_t202" coordsize="21600,21600" o:spt="202" path="m,l,21600r21600,l21600,xe">
              <v:stroke joinstyle="miter"/>
              <v:path gradientshapeok="t" o:connecttype="rect"/>
            </v:shapetype>
            <v:shape id="Textbox 1026" o:spid="_x0000_s1497" type="#_x0000_t202" style="position:absolute;margin-left:517.55pt;margin-top:39.35pt;width:42pt;height:10.95pt;z-index:-2133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" filled="f" stroked="f">
              <v:textbox inset="0,0,0,0">
                <w:txbxContent>
                  <w:p w14:paraId="63522F78"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2</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EB1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81952" behindDoc="1" locked="0" layoutInCell="1" allowOverlap="1" wp14:anchorId="73BA7132" wp14:editId="5295818D">
              <wp:simplePos x="0" y="0"/>
              <wp:positionH relativeFrom="page">
                <wp:posOffset>2116582</wp:posOffset>
              </wp:positionH>
              <wp:positionV relativeFrom="page">
                <wp:posOffset>264808</wp:posOffset>
              </wp:positionV>
              <wp:extent cx="3514725" cy="166370"/>
              <wp:effectExtent l="0" t="0" r="0" b="0"/>
              <wp:wrapNone/>
              <wp:docPr id="1021" name="Text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3F914605"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73BA7132" id="_x0000_t202" coordsize="21600,21600" o:spt="202" path="m,l,21600r21600,l21600,xe">
              <v:stroke joinstyle="miter"/>
              <v:path gradientshapeok="t" o:connecttype="rect"/>
            </v:shapetype>
            <v:shape id="Textbox 1021" o:spid="_x0000_s1498" type="#_x0000_t202" style="position:absolute;margin-left:166.65pt;margin-top:20.85pt;width:276.75pt;height:13.1pt;z-index:-2133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KHmgEAACQDAAAOAAAAZHJzL2Uyb0RvYy54bWysUt2OEyEUvjfxHQj3dvrjdn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" filled="f" stroked="f">
              <v:textbox inset="0,0,0,0">
                <w:txbxContent>
                  <w:p w14:paraId="3F914605"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82464" behindDoc="1" locked="0" layoutInCell="1" allowOverlap="1" wp14:anchorId="4C97D7C3" wp14:editId="783D3000">
              <wp:simplePos x="0" y="0"/>
              <wp:positionH relativeFrom="page">
                <wp:posOffset>6573011</wp:posOffset>
              </wp:positionH>
              <wp:positionV relativeFrom="page">
                <wp:posOffset>550112</wp:posOffset>
              </wp:positionV>
              <wp:extent cx="533400" cy="139065"/>
              <wp:effectExtent l="0" t="0" r="0" b="0"/>
              <wp:wrapNone/>
              <wp:docPr id="1022" name="Text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54574E8F"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4C97D7C3" id="Textbox 1022" o:spid="_x0000_s1499" type="#_x0000_t202" style="position:absolute;margin-left:517.55pt;margin-top:43.3pt;width:42pt;height:10.95pt;z-index:-2133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" filled="f" stroked="f">
              <v:textbox inset="0,0,0,0">
                <w:txbxContent>
                  <w:p w14:paraId="54574E8F"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1</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82976" behindDoc="1" locked="0" layoutInCell="1" allowOverlap="1" wp14:anchorId="5E6759DF" wp14:editId="3DEFB32D">
              <wp:simplePos x="0" y="0"/>
              <wp:positionH relativeFrom="page">
                <wp:posOffset>667004</wp:posOffset>
              </wp:positionH>
              <wp:positionV relativeFrom="page">
                <wp:posOffset>852794</wp:posOffset>
              </wp:positionV>
              <wp:extent cx="1951989" cy="167640"/>
              <wp:effectExtent l="0" t="0" r="0" b="0"/>
              <wp:wrapNone/>
              <wp:docPr id="1023" name="Text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989" cy="167640"/>
                      </a:xfrm>
                      <a:prstGeom prst="rect">
                        <a:avLst/>
                      </a:prstGeom>
                    </wps:spPr>
                    <wps:txbx>
                      <w:txbxContent>
                        <w:p w14:paraId="6FC35817"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Dental</w:t>
                          </w:r>
                          <w:r>
                            <w:rPr>
                              <w:b/>
                              <w:spacing w:val="-4"/>
                              <w:w w:val="105"/>
                              <w:sz w:val="20"/>
                            </w:rPr>
                            <w:t xml:space="preserve"> </w:t>
                          </w:r>
                          <w:r>
                            <w:rPr>
                              <w:b/>
                              <w:w w:val="105"/>
                              <w:sz w:val="20"/>
                            </w:rPr>
                            <w:t>School</w:t>
                          </w:r>
                          <w:r>
                            <w:rPr>
                              <w:b/>
                              <w:spacing w:val="-5"/>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5E6759DF" id="Textbox 1023" o:spid="_x0000_s1500" type="#_x0000_t202" style="position:absolute;margin-left:52.5pt;margin-top:67.15pt;width:153.7pt;height:13.2pt;z-index:-2133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" filled="f" stroked="f">
              <v:textbox inset="0,0,0,0">
                <w:txbxContent>
                  <w:p w14:paraId="6FC35817"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Dental</w:t>
                    </w:r>
                    <w:r>
                      <w:rPr>
                        <w:b/>
                        <w:spacing w:val="-4"/>
                        <w:w w:val="105"/>
                        <w:sz w:val="20"/>
                      </w:rPr>
                      <w:t xml:space="preserve"> </w:t>
                    </w:r>
                    <w:r>
                      <w:rPr>
                        <w:b/>
                        <w:w w:val="105"/>
                        <w:sz w:val="20"/>
                      </w:rPr>
                      <w:t>School</w:t>
                    </w:r>
                    <w:r>
                      <w:rPr>
                        <w:b/>
                        <w:spacing w:val="-5"/>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83488" behindDoc="1" locked="0" layoutInCell="1" allowOverlap="1" wp14:anchorId="2FB9A628" wp14:editId="00281A16">
              <wp:simplePos x="0" y="0"/>
              <wp:positionH relativeFrom="page">
                <wp:posOffset>5167121</wp:posOffset>
              </wp:positionH>
              <wp:positionV relativeFrom="page">
                <wp:posOffset>857663</wp:posOffset>
              </wp:positionV>
              <wp:extent cx="932815" cy="278130"/>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0031EF5B"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16B81B60"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2FB9A628" id="Textbox 1024" o:spid="_x0000_s1501" type="#_x0000_t202" style="position:absolute;margin-left:406.85pt;margin-top:67.55pt;width:73.45pt;height:21.9pt;z-index:-213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" filled="f" stroked="f">
              <v:textbox inset="0,0,0,0">
                <w:txbxContent>
                  <w:p w14:paraId="0031EF5B"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16B81B60"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5CCD"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83648" behindDoc="1" locked="0" layoutInCell="1" allowOverlap="1" wp14:anchorId="25A7A1DD" wp14:editId="186FB1CC">
              <wp:simplePos x="0" y="0"/>
              <wp:positionH relativeFrom="page">
                <wp:posOffset>735855</wp:posOffset>
              </wp:positionH>
              <wp:positionV relativeFrom="page">
                <wp:posOffset>566284</wp:posOffset>
              </wp:positionV>
              <wp:extent cx="6288405" cy="38100"/>
              <wp:effectExtent l="0" t="0" r="0" b="0"/>
              <wp:wrapNone/>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3C8D0" id="Graphic 125" o:spid="_x0000_s1026" alt="&quot;&quot;" style="position:absolute;margin-left:57.95pt;margin-top:44.6pt;width:495.15pt;height:3pt;z-index:-21432832;visibility:visible;mso-wrap-style:square;mso-wrap-distance-left:0;mso-wrap-distance-top:0;mso-wrap-distance-right:0;mso-wrap-distance-bottom:0;mso-position-horizontal:absolute;mso-position-horizontal-relative:page;mso-position-vertical:absolute;mso-position-vertical-relative:page;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" path="m6288142,l,,,37653r6288142,l6288142,xe" fillcolor="black" stroked="f">
              <v:path arrowok="t"/>
              <w10:wrap anchorx="page" anchory="page"/>
            </v:shape>
          </w:pict>
        </mc:Fallback>
      </mc:AlternateContent>
    </w:r>
    <w:r>
      <w:rPr>
        <w:noProof/>
        <w:sz w:val="20"/>
      </w:rPr>
      <mc:AlternateContent>
        <mc:Choice Requires="wps">
          <w:drawing>
            <wp:anchor distT="0" distB="0" distL="0" distR="0" simplePos="0" relativeHeight="481884160" behindDoc="1" locked="0" layoutInCell="1" allowOverlap="1" wp14:anchorId="3BC4E431" wp14:editId="0B72F10A">
              <wp:simplePos x="0" y="0"/>
              <wp:positionH relativeFrom="page">
                <wp:posOffset>6264502</wp:posOffset>
              </wp:positionH>
              <wp:positionV relativeFrom="page">
                <wp:posOffset>124398</wp:posOffset>
              </wp:positionV>
              <wp:extent cx="455930" cy="14478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5910FB70"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3BC4E431" id="_x0000_t202" coordsize="21600,21600" o:spt="202" path="m,l,21600r21600,l21600,xe">
              <v:stroke joinstyle="miter"/>
              <v:path gradientshapeok="t" o:connecttype="rect"/>
            </v:shapetype>
            <v:shape id="Textbox 126" o:spid="_x0000_s1325" type="#_x0000_t202" style="position:absolute;margin-left:493.25pt;margin-top:9.8pt;width:35.9pt;height:11.4pt;z-index:-214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" filled="f" stroked="f">
              <v:textbox inset="0,0,0,0">
                <w:txbxContent>
                  <w:p w14:paraId="5910FB70"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1884672" behindDoc="1" locked="0" layoutInCell="1" allowOverlap="1" wp14:anchorId="5395B9D0" wp14:editId="32064EB5">
              <wp:simplePos x="0" y="0"/>
              <wp:positionH relativeFrom="page">
                <wp:posOffset>6408840</wp:posOffset>
              </wp:positionH>
              <wp:positionV relativeFrom="page">
                <wp:posOffset>387379</wp:posOffset>
              </wp:positionV>
              <wp:extent cx="534035" cy="13779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37795"/>
                      </a:xfrm>
                      <a:prstGeom prst="rect">
                        <a:avLst/>
                      </a:prstGeom>
                    </wps:spPr>
                    <wps:txbx>
                      <w:txbxContent>
                        <w:p w14:paraId="1A71F8BD"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wps:txbx>
                    <wps:bodyPr wrap="square" lIns="0" tIns="0" rIns="0" bIns="0" rtlCol="0">
                      <a:noAutofit/>
                    </wps:bodyPr>
                  </wps:wsp>
                </a:graphicData>
              </a:graphic>
            </wp:anchor>
          </w:drawing>
        </mc:Choice>
        <mc:Fallback>
          <w:pict>
            <v:shape w14:anchorId="5395B9D0" id="Textbox 127" o:spid="_x0000_s1326" type="#_x0000_t202" style="position:absolute;margin-left:504.65pt;margin-top:30.5pt;width:42.05pt;height:10.85pt;z-index:-214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" filled="f" stroked="f">
              <v:textbox inset="0,0,0,0">
                <w:txbxContent>
                  <w:p w14:paraId="1A71F8BD"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482E7"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88096" behindDoc="1" locked="0" layoutInCell="1" allowOverlap="1" wp14:anchorId="0593CD4F" wp14:editId="64D66FAF">
              <wp:simplePos x="0" y="0"/>
              <wp:positionH relativeFrom="page">
                <wp:posOffset>679450</wp:posOffset>
              </wp:positionH>
              <wp:positionV relativeFrom="page">
                <wp:posOffset>679450</wp:posOffset>
              </wp:positionV>
              <wp:extent cx="6413500" cy="19050"/>
              <wp:effectExtent l="0" t="0" r="0" b="0"/>
              <wp:wrapNone/>
              <wp:docPr id="1060" name="Graphic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0" cy="19050"/>
                      </a:xfrm>
                      <a:custGeom>
                        <a:avLst/>
                        <a:gdLst/>
                        <a:ahLst/>
                        <a:cxnLst/>
                        <a:rect l="l" t="t" r="r" b="b"/>
                        <a:pathLst>
                          <a:path w="6413500" h="19050">
                            <a:moveTo>
                              <a:pt x="6413500" y="0"/>
                            </a:moveTo>
                            <a:lnTo>
                              <a:pt x="0" y="0"/>
                            </a:lnTo>
                            <a:lnTo>
                              <a:pt x="0" y="19050"/>
                            </a:lnTo>
                            <a:lnTo>
                              <a:pt x="6413500" y="19050"/>
                            </a:lnTo>
                            <a:lnTo>
                              <a:pt x="641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092FEE" id="Graphic 1060" o:spid="_x0000_s1026" alt="&quot;&quot;" style="position:absolute;margin-left:53.5pt;margin-top:53.5pt;width:505pt;height:1.5pt;z-index:-21328384;visibility:visible;mso-wrap-style:square;mso-wrap-distance-left:0;mso-wrap-distance-top:0;mso-wrap-distance-right:0;mso-wrap-distance-bottom:0;mso-position-horizontal:absolute;mso-position-horizontal-relative:page;mso-position-vertical:absolute;mso-position-vertical-relative:page;v-text-anchor:top" coordsize="64135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" path="m6413500,l,,,19050r6413500,l6413500,xe" fillcolor="black" stroked="f">
              <v:path arrowok="t"/>
              <w10:wrap anchorx="page" anchory="page"/>
            </v:shape>
          </w:pict>
        </mc:Fallback>
      </mc:AlternateContent>
    </w:r>
    <w:r>
      <w:rPr>
        <w:noProof/>
        <w:sz w:val="20"/>
      </w:rPr>
      <mc:AlternateContent>
        <mc:Choice Requires="wps">
          <w:drawing>
            <wp:anchor distT="0" distB="0" distL="0" distR="0" simplePos="0" relativeHeight="481988608" behindDoc="1" locked="0" layoutInCell="1" allowOverlap="1" wp14:anchorId="0A2963A9" wp14:editId="70E1055C">
              <wp:simplePos x="0" y="0"/>
              <wp:positionH relativeFrom="page">
                <wp:posOffset>6573011</wp:posOffset>
              </wp:positionH>
              <wp:positionV relativeFrom="page">
                <wp:posOffset>499820</wp:posOffset>
              </wp:positionV>
              <wp:extent cx="533400" cy="139065"/>
              <wp:effectExtent l="0" t="0" r="0" b="0"/>
              <wp:wrapNone/>
              <wp:docPr id="1061"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7D003099"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type w14:anchorId="0A2963A9" id="_x0000_t202" coordsize="21600,21600" o:spt="202" path="m,l,21600r21600,l21600,xe">
              <v:stroke joinstyle="miter"/>
              <v:path gradientshapeok="t" o:connecttype="rect"/>
            </v:shapetype>
            <v:shape id="Textbox 1061" o:spid="_x0000_s1504" type="#_x0000_t202" style="position:absolute;margin-left:517.55pt;margin-top:39.35pt;width:42pt;height:10.95pt;z-index:-2132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" filled="f" stroked="f">
              <v:textbox inset="0,0,0,0">
                <w:txbxContent>
                  <w:p w14:paraId="7D003099"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4</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5DA21"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86048" behindDoc="1" locked="0" layoutInCell="1" allowOverlap="1" wp14:anchorId="039798C1" wp14:editId="69CBE12D">
              <wp:simplePos x="0" y="0"/>
              <wp:positionH relativeFrom="page">
                <wp:posOffset>2116582</wp:posOffset>
              </wp:positionH>
              <wp:positionV relativeFrom="page">
                <wp:posOffset>264808</wp:posOffset>
              </wp:positionV>
              <wp:extent cx="3514725" cy="166370"/>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6370"/>
                      </a:xfrm>
                      <a:prstGeom prst="rect">
                        <a:avLst/>
                      </a:prstGeom>
                    </wps:spPr>
                    <wps:txbx>
                      <w:txbxContent>
                        <w:p w14:paraId="28D85224"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wps:txbx>
                    <wps:bodyPr wrap="square" lIns="0" tIns="0" rIns="0" bIns="0" rtlCol="0">
                      <a:noAutofit/>
                    </wps:bodyPr>
                  </wps:wsp>
                </a:graphicData>
              </a:graphic>
            </wp:anchor>
          </w:drawing>
        </mc:Choice>
        <mc:Fallback>
          <w:pict>
            <v:shapetype w14:anchorId="039798C1" id="_x0000_t202" coordsize="21600,21600" o:spt="202" path="m,l,21600r21600,l21600,xe">
              <v:stroke joinstyle="miter"/>
              <v:path gradientshapeok="t" o:connecttype="rect"/>
            </v:shapetype>
            <v:shape id="Textbox 1056" o:spid="_x0000_s1505" type="#_x0000_t202" style="position:absolute;margin-left:166.65pt;margin-top:20.85pt;width:276.75pt;height:13.1pt;z-index:-213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" filled="f" stroked="f">
              <v:textbox inset="0,0,0,0">
                <w:txbxContent>
                  <w:p w14:paraId="28D85224" w14:textId="77777777" w:rsidR="005C2A41" w:rsidRDefault="00863C9F">
                    <w:pPr>
                      <w:spacing w:before="12"/>
                      <w:ind w:left="20"/>
                      <w:rPr>
                        <w:rFonts w:ascii="Times New Roman"/>
                        <w:b/>
                        <w:sz w:val="20"/>
                      </w:rPr>
                    </w:pPr>
                    <w:r>
                      <w:rPr>
                        <w:rFonts w:ascii="Times New Roman"/>
                        <w:b/>
                        <w:sz w:val="20"/>
                      </w:rPr>
                      <w:t>Private</w:t>
                    </w:r>
                    <w:r>
                      <w:rPr>
                        <w:rFonts w:ascii="Times New Roman"/>
                        <w:b/>
                        <w:spacing w:val="9"/>
                        <w:sz w:val="20"/>
                      </w:rPr>
                      <w:t xml:space="preserve"> </w:t>
                    </w:r>
                    <w:r>
                      <w:rPr>
                        <w:rFonts w:ascii="Times New Roman"/>
                        <w:b/>
                        <w:sz w:val="20"/>
                      </w:rPr>
                      <w:t>Education</w:t>
                    </w:r>
                    <w:r>
                      <w:rPr>
                        <w:rFonts w:ascii="Times New Roman"/>
                        <w:b/>
                        <w:spacing w:val="9"/>
                        <w:sz w:val="20"/>
                      </w:rPr>
                      <w:t xml:space="preserve"> </w:t>
                    </w:r>
                    <w:r>
                      <w:rPr>
                        <w:rFonts w:ascii="Times New Roman"/>
                        <w:b/>
                        <w:sz w:val="20"/>
                      </w:rPr>
                      <w:t>Loan</w:t>
                    </w:r>
                    <w:r>
                      <w:rPr>
                        <w:rFonts w:ascii="Times New Roman"/>
                        <w:b/>
                        <w:spacing w:val="9"/>
                        <w:sz w:val="20"/>
                      </w:rPr>
                      <w:t xml:space="preserve"> </w:t>
                    </w:r>
                    <w:r>
                      <w:rPr>
                        <w:rFonts w:ascii="Times New Roman"/>
                        <w:b/>
                        <w:sz w:val="20"/>
                      </w:rPr>
                      <w:t>Application</w:t>
                    </w:r>
                    <w:r>
                      <w:rPr>
                        <w:rFonts w:ascii="Times New Roman"/>
                        <w:b/>
                        <w:spacing w:val="9"/>
                        <w:sz w:val="20"/>
                      </w:rPr>
                      <w:t xml:space="preserve"> </w:t>
                    </w:r>
                    <w:r>
                      <w:rPr>
                        <w:rFonts w:ascii="Times New Roman"/>
                        <w:b/>
                        <w:sz w:val="20"/>
                      </w:rPr>
                      <w:t>and</w:t>
                    </w:r>
                    <w:r>
                      <w:rPr>
                        <w:rFonts w:ascii="Times New Roman"/>
                        <w:b/>
                        <w:spacing w:val="9"/>
                        <w:sz w:val="20"/>
                      </w:rPr>
                      <w:t xml:space="preserve"> </w:t>
                    </w:r>
                    <w:r>
                      <w:rPr>
                        <w:rFonts w:ascii="Times New Roman"/>
                        <w:b/>
                        <w:sz w:val="20"/>
                      </w:rPr>
                      <w:t>Solicitation</w:t>
                    </w:r>
                    <w:r>
                      <w:rPr>
                        <w:rFonts w:ascii="Times New Roman"/>
                        <w:b/>
                        <w:spacing w:val="9"/>
                        <w:sz w:val="20"/>
                      </w:rPr>
                      <w:t xml:space="preserve"> </w:t>
                    </w:r>
                    <w:r>
                      <w:rPr>
                        <w:rFonts w:ascii="Times New Roman"/>
                        <w:b/>
                        <w:spacing w:val="-2"/>
                        <w:sz w:val="20"/>
                      </w:rPr>
                      <w:t>Disclosure</w:t>
                    </w:r>
                  </w:p>
                </w:txbxContent>
              </v:textbox>
              <w10:wrap anchorx="page" anchory="page"/>
            </v:shape>
          </w:pict>
        </mc:Fallback>
      </mc:AlternateContent>
    </w:r>
    <w:r>
      <w:rPr>
        <w:noProof/>
        <w:sz w:val="20"/>
      </w:rPr>
      <mc:AlternateContent>
        <mc:Choice Requires="wps">
          <w:drawing>
            <wp:anchor distT="0" distB="0" distL="0" distR="0" simplePos="0" relativeHeight="481986560" behindDoc="1" locked="0" layoutInCell="1" allowOverlap="1" wp14:anchorId="4D8A7CF9" wp14:editId="54E93F70">
              <wp:simplePos x="0" y="0"/>
              <wp:positionH relativeFrom="page">
                <wp:posOffset>6573011</wp:posOffset>
              </wp:positionH>
              <wp:positionV relativeFrom="page">
                <wp:posOffset>550112</wp:posOffset>
              </wp:positionV>
              <wp:extent cx="533400" cy="139065"/>
              <wp:effectExtent l="0" t="0" r="0" b="0"/>
              <wp:wrapNone/>
              <wp:docPr id="1057" name="Text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39065"/>
                      </a:xfrm>
                      <a:prstGeom prst="rect">
                        <a:avLst/>
                      </a:prstGeom>
                    </wps:spPr>
                    <wps:txbx>
                      <w:txbxContent>
                        <w:p w14:paraId="1761B3D6"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wps:txbx>
                    <wps:bodyPr wrap="square" lIns="0" tIns="0" rIns="0" bIns="0" rtlCol="0">
                      <a:noAutofit/>
                    </wps:bodyPr>
                  </wps:wsp>
                </a:graphicData>
              </a:graphic>
            </wp:anchor>
          </w:drawing>
        </mc:Choice>
        <mc:Fallback>
          <w:pict>
            <v:shape w14:anchorId="4D8A7CF9" id="Textbox 1057" o:spid="_x0000_s1506" type="#_x0000_t202" style="position:absolute;margin-left:517.55pt;margin-top:43.3pt;width:42pt;height:10.95pt;z-index:-2132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" filled="f" stroked="f">
              <v:textbox inset="0,0,0,0">
                <w:txbxContent>
                  <w:p w14:paraId="1761B3D6" w14:textId="77777777" w:rsidR="005C2A41" w:rsidRDefault="00863C9F">
                    <w:pPr>
                      <w:pStyle w:val="BodyText"/>
                      <w:spacing w:before="14"/>
                      <w:ind w:left="20"/>
                    </w:pPr>
                    <w:r>
                      <w:t>Page</w:t>
                    </w:r>
                    <w:r>
                      <w:rPr>
                        <w:spacing w:val="-10"/>
                      </w:rPr>
                      <w:t xml:space="preserve"> </w:t>
                    </w:r>
                    <w:r>
                      <w:fldChar w:fldCharType="begin"/>
                    </w:r>
                    <w:r>
                      <w:instrText xml:space="preserve"> PAGE </w:instrText>
                    </w:r>
                    <w:r>
                      <w:fldChar w:fldCharType="separate"/>
                    </w:r>
                    <w:r>
                      <w:t>3</w:t>
                    </w:r>
                    <w:r>
                      <w:fldChar w:fldCharType="end"/>
                    </w:r>
                    <w:r>
                      <w:rPr>
                        <w:spacing w:val="-9"/>
                      </w:rPr>
                      <w:t xml:space="preserve"> </w:t>
                    </w:r>
                    <w:r>
                      <w:t>of</w:t>
                    </w:r>
                    <w:r>
                      <w:rPr>
                        <w:spacing w:val="-9"/>
                      </w:rPr>
                      <w:t xml:space="preserve"> </w:t>
                    </w:r>
                    <w:r>
                      <w:rPr>
                        <w:spacing w:val="-10"/>
                      </w:rPr>
                      <w:t>4</w:t>
                    </w:r>
                  </w:p>
                </w:txbxContent>
              </v:textbox>
              <w10:wrap anchorx="page" anchory="page"/>
            </v:shape>
          </w:pict>
        </mc:Fallback>
      </mc:AlternateContent>
    </w:r>
    <w:r>
      <w:rPr>
        <w:noProof/>
        <w:sz w:val="20"/>
      </w:rPr>
      <mc:AlternateContent>
        <mc:Choice Requires="wps">
          <w:drawing>
            <wp:anchor distT="0" distB="0" distL="0" distR="0" simplePos="0" relativeHeight="481987072" behindDoc="1" locked="0" layoutInCell="1" allowOverlap="1" wp14:anchorId="13338382" wp14:editId="3A48C135">
              <wp:simplePos x="0" y="0"/>
              <wp:positionH relativeFrom="page">
                <wp:posOffset>667004</wp:posOffset>
              </wp:positionH>
              <wp:positionV relativeFrom="page">
                <wp:posOffset>852794</wp:posOffset>
              </wp:positionV>
              <wp:extent cx="1951989" cy="167640"/>
              <wp:effectExtent l="0" t="0" r="0" b="0"/>
              <wp:wrapNone/>
              <wp:docPr id="1058" name="Text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989" cy="167640"/>
                      </a:xfrm>
                      <a:prstGeom prst="rect">
                        <a:avLst/>
                      </a:prstGeom>
                    </wps:spPr>
                    <wps:txbx>
                      <w:txbxContent>
                        <w:p w14:paraId="28C9B9A6"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Dental</w:t>
                          </w:r>
                          <w:r>
                            <w:rPr>
                              <w:b/>
                              <w:spacing w:val="-4"/>
                              <w:w w:val="105"/>
                              <w:sz w:val="20"/>
                            </w:rPr>
                            <w:t xml:space="preserve"> </w:t>
                          </w:r>
                          <w:r>
                            <w:rPr>
                              <w:b/>
                              <w:w w:val="105"/>
                              <w:sz w:val="20"/>
                            </w:rPr>
                            <w:t>School</w:t>
                          </w:r>
                          <w:r>
                            <w:rPr>
                              <w:b/>
                              <w:spacing w:val="-5"/>
                              <w:w w:val="105"/>
                              <w:sz w:val="20"/>
                            </w:rPr>
                            <w:t xml:space="preserve"> </w:t>
                          </w:r>
                          <w:r>
                            <w:rPr>
                              <w:b/>
                              <w:spacing w:val="-4"/>
                              <w:w w:val="105"/>
                              <w:sz w:val="20"/>
                            </w:rPr>
                            <w:t>Loan</w:t>
                          </w:r>
                        </w:p>
                      </w:txbxContent>
                    </wps:txbx>
                    <wps:bodyPr wrap="square" lIns="0" tIns="0" rIns="0" bIns="0" rtlCol="0">
                      <a:noAutofit/>
                    </wps:bodyPr>
                  </wps:wsp>
                </a:graphicData>
              </a:graphic>
            </wp:anchor>
          </w:drawing>
        </mc:Choice>
        <mc:Fallback>
          <w:pict>
            <v:shape w14:anchorId="13338382" id="Textbox 1058" o:spid="_x0000_s1507" type="#_x0000_t202" style="position:absolute;margin-left:52.5pt;margin-top:67.15pt;width:153.7pt;height:13.2pt;z-index:-213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" filled="f" stroked="f">
              <v:textbox inset="0,0,0,0">
                <w:txbxContent>
                  <w:p w14:paraId="28C9B9A6" w14:textId="77777777" w:rsidR="005C2A41" w:rsidRDefault="00863C9F">
                    <w:pPr>
                      <w:spacing w:before="14"/>
                      <w:ind w:left="20"/>
                      <w:rPr>
                        <w:b/>
                        <w:sz w:val="20"/>
                      </w:rPr>
                    </w:pPr>
                    <w:r>
                      <w:rPr>
                        <w:b/>
                        <w:w w:val="105"/>
                        <w:sz w:val="20"/>
                      </w:rPr>
                      <w:t>Sallie</w:t>
                    </w:r>
                    <w:r>
                      <w:rPr>
                        <w:b/>
                        <w:spacing w:val="-4"/>
                        <w:w w:val="105"/>
                        <w:sz w:val="20"/>
                      </w:rPr>
                      <w:t xml:space="preserve"> </w:t>
                    </w:r>
                    <w:r>
                      <w:rPr>
                        <w:b/>
                        <w:w w:val="105"/>
                        <w:sz w:val="20"/>
                      </w:rPr>
                      <w:t>Mae</w:t>
                    </w:r>
                    <w:r>
                      <w:rPr>
                        <w:b/>
                        <w:spacing w:val="-2"/>
                        <w:w w:val="105"/>
                        <w:sz w:val="20"/>
                      </w:rPr>
                      <w:t xml:space="preserve"> </w:t>
                    </w:r>
                    <w:r>
                      <w:rPr>
                        <w:b/>
                        <w:w w:val="105"/>
                        <w:sz w:val="20"/>
                      </w:rPr>
                      <w:t>Dental</w:t>
                    </w:r>
                    <w:r>
                      <w:rPr>
                        <w:b/>
                        <w:spacing w:val="-4"/>
                        <w:w w:val="105"/>
                        <w:sz w:val="20"/>
                      </w:rPr>
                      <w:t xml:space="preserve"> </w:t>
                    </w:r>
                    <w:r>
                      <w:rPr>
                        <w:b/>
                        <w:w w:val="105"/>
                        <w:sz w:val="20"/>
                      </w:rPr>
                      <w:t>School</w:t>
                    </w:r>
                    <w:r>
                      <w:rPr>
                        <w:b/>
                        <w:spacing w:val="-5"/>
                        <w:w w:val="105"/>
                        <w:sz w:val="20"/>
                      </w:rPr>
                      <w:t xml:space="preserve"> </w:t>
                    </w:r>
                    <w:r>
                      <w:rPr>
                        <w:b/>
                        <w:spacing w:val="-4"/>
                        <w:w w:val="105"/>
                        <w:sz w:val="20"/>
                      </w:rPr>
                      <w:t>Loan</w:t>
                    </w:r>
                  </w:p>
                </w:txbxContent>
              </v:textbox>
              <w10:wrap anchorx="page" anchory="page"/>
            </v:shape>
          </w:pict>
        </mc:Fallback>
      </mc:AlternateContent>
    </w:r>
    <w:r>
      <w:rPr>
        <w:noProof/>
        <w:sz w:val="20"/>
      </w:rPr>
      <mc:AlternateContent>
        <mc:Choice Requires="wps">
          <w:drawing>
            <wp:anchor distT="0" distB="0" distL="0" distR="0" simplePos="0" relativeHeight="481987584" behindDoc="1" locked="0" layoutInCell="1" allowOverlap="1" wp14:anchorId="1428E3D3" wp14:editId="7FB8D9C2">
              <wp:simplePos x="0" y="0"/>
              <wp:positionH relativeFrom="page">
                <wp:posOffset>5167121</wp:posOffset>
              </wp:positionH>
              <wp:positionV relativeFrom="page">
                <wp:posOffset>857663</wp:posOffset>
              </wp:positionV>
              <wp:extent cx="932815" cy="278130"/>
              <wp:effectExtent l="0" t="0" r="0" b="0"/>
              <wp:wrapNone/>
              <wp:docPr id="1059" name="Text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78130"/>
                      </a:xfrm>
                      <a:prstGeom prst="rect">
                        <a:avLst/>
                      </a:prstGeom>
                    </wps:spPr>
                    <wps:txbx>
                      <w:txbxContent>
                        <w:p w14:paraId="087A7CBC"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E0FEDA5"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wps:txbx>
                    <wps:bodyPr wrap="square" lIns="0" tIns="0" rIns="0" bIns="0" rtlCol="0">
                      <a:noAutofit/>
                    </wps:bodyPr>
                  </wps:wsp>
                </a:graphicData>
              </a:graphic>
            </wp:anchor>
          </w:drawing>
        </mc:Choice>
        <mc:Fallback>
          <w:pict>
            <v:shape w14:anchorId="1428E3D3" id="Textbox 1059" o:spid="_x0000_s1508" type="#_x0000_t202" style="position:absolute;margin-left:406.85pt;margin-top:67.55pt;width:73.45pt;height:21.9pt;z-index:-2132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" filled="f" stroked="f">
              <v:textbox inset="0,0,0,0">
                <w:txbxContent>
                  <w:p w14:paraId="087A7CBC" w14:textId="77777777" w:rsidR="005C2A41" w:rsidRDefault="00863C9F">
                    <w:pPr>
                      <w:spacing w:before="14"/>
                      <w:ind w:left="20"/>
                      <w:rPr>
                        <w:b/>
                        <w:sz w:val="18"/>
                      </w:rPr>
                    </w:pPr>
                    <w:r>
                      <w:rPr>
                        <w:b/>
                        <w:w w:val="105"/>
                        <w:sz w:val="18"/>
                      </w:rPr>
                      <w:t>Sallie</w:t>
                    </w:r>
                    <w:r>
                      <w:rPr>
                        <w:b/>
                        <w:spacing w:val="-6"/>
                        <w:w w:val="105"/>
                        <w:sz w:val="18"/>
                      </w:rPr>
                      <w:t xml:space="preserve"> </w:t>
                    </w:r>
                    <w:r>
                      <w:rPr>
                        <w:b/>
                        <w:w w:val="105"/>
                        <w:sz w:val="18"/>
                      </w:rPr>
                      <w:t>Mae</w:t>
                    </w:r>
                    <w:r>
                      <w:rPr>
                        <w:b/>
                        <w:spacing w:val="-3"/>
                        <w:w w:val="105"/>
                        <w:sz w:val="18"/>
                      </w:rPr>
                      <w:t xml:space="preserve"> </w:t>
                    </w:r>
                    <w:r>
                      <w:rPr>
                        <w:b/>
                        <w:spacing w:val="-4"/>
                        <w:w w:val="105"/>
                        <w:sz w:val="18"/>
                      </w:rPr>
                      <w:t>Bank</w:t>
                    </w:r>
                  </w:p>
                  <w:p w14:paraId="5E0FEDA5" w14:textId="77777777" w:rsidR="005C2A41" w:rsidRDefault="00863C9F">
                    <w:pPr>
                      <w:ind w:left="20"/>
                      <w:rPr>
                        <w:sz w:val="17"/>
                      </w:rPr>
                    </w:pPr>
                    <w:r>
                      <w:rPr>
                        <w:w w:val="90"/>
                        <w:sz w:val="17"/>
                      </w:rPr>
                      <w:t>P.O.</w:t>
                    </w:r>
                    <w:r>
                      <w:rPr>
                        <w:spacing w:val="-1"/>
                        <w:sz w:val="17"/>
                      </w:rPr>
                      <w:t xml:space="preserve"> </w:t>
                    </w:r>
                    <w:r>
                      <w:rPr>
                        <w:w w:val="90"/>
                        <w:sz w:val="17"/>
                      </w:rPr>
                      <w:t>Box</w:t>
                    </w:r>
                    <w:r>
                      <w:rPr>
                        <w:spacing w:val="4"/>
                        <w:sz w:val="17"/>
                      </w:rPr>
                      <w:t xml:space="preserve"> </w:t>
                    </w:r>
                    <w:r>
                      <w:rPr>
                        <w:spacing w:val="-4"/>
                        <w:w w:val="90"/>
                        <w:sz w:val="17"/>
                      </w:rPr>
                      <w:t>3319</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DCA2"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1680" behindDoc="1" locked="0" layoutInCell="1" allowOverlap="1" wp14:anchorId="51E2A869" wp14:editId="7F63A433">
              <wp:simplePos x="0" y="0"/>
              <wp:positionH relativeFrom="page">
                <wp:posOffset>6264502</wp:posOffset>
              </wp:positionH>
              <wp:positionV relativeFrom="page">
                <wp:posOffset>124398</wp:posOffset>
              </wp:positionV>
              <wp:extent cx="455930" cy="144780"/>
              <wp:effectExtent l="0" t="0" r="0" b="0"/>
              <wp:wrapNone/>
              <wp:docPr id="1090" name="Text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7C4F50D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51E2A869" id="_x0000_t202" coordsize="21600,21600" o:spt="202" path="m,l,21600r21600,l21600,xe">
              <v:stroke joinstyle="miter"/>
              <v:path gradientshapeok="t" o:connecttype="rect"/>
            </v:shapetype>
            <v:shape id="Textbox 1090" o:spid="_x0000_s1512" type="#_x0000_t202" style="position:absolute;margin-left:493.25pt;margin-top:9.8pt;width:35.9pt;height:11.4pt;z-index:-2132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" filled="f" stroked="f">
              <v:textbox inset="0,0,0,0">
                <w:txbxContent>
                  <w:p w14:paraId="7C4F50D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7D06"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0656" behindDoc="1" locked="0" layoutInCell="1" allowOverlap="1" wp14:anchorId="2C9F337C" wp14:editId="7286F8BB">
              <wp:simplePos x="0" y="0"/>
              <wp:positionH relativeFrom="page">
                <wp:posOffset>923974</wp:posOffset>
              </wp:positionH>
              <wp:positionV relativeFrom="page">
                <wp:posOffset>318341</wp:posOffset>
              </wp:positionV>
              <wp:extent cx="527685" cy="137795"/>
              <wp:effectExtent l="0" t="0" r="0" b="0"/>
              <wp:wrapNone/>
              <wp:docPr id="1088" name="Text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64A34239" w14:textId="77777777" w:rsidR="005C2A41" w:rsidRDefault="00863C9F">
                          <w:pPr>
                            <w:pStyle w:val="BodyText"/>
                            <w:spacing w:before="13"/>
                            <w:ind w:left="20"/>
                          </w:pPr>
                          <w:r>
                            <w:rPr>
                              <w:spacing w:val="-2"/>
                            </w:rPr>
                            <w:t>12/30/2024</w:t>
                          </w:r>
                        </w:p>
                      </w:txbxContent>
                    </wps:txbx>
                    <wps:bodyPr wrap="square" lIns="0" tIns="0" rIns="0" bIns="0" rtlCol="0">
                      <a:noAutofit/>
                    </wps:bodyPr>
                  </wps:wsp>
                </a:graphicData>
              </a:graphic>
            </wp:anchor>
          </w:drawing>
        </mc:Choice>
        <mc:Fallback>
          <w:pict>
            <v:shapetype w14:anchorId="2C9F337C" id="_x0000_t202" coordsize="21600,21600" o:spt="202" path="m,l,21600r21600,l21600,xe">
              <v:stroke joinstyle="miter"/>
              <v:path gradientshapeok="t" o:connecttype="rect"/>
            </v:shapetype>
            <v:shape id="Textbox 1088" o:spid="_x0000_s1513" type="#_x0000_t202" style="position:absolute;margin-left:72.75pt;margin-top:25.05pt;width:41.55pt;height:10.85pt;z-index:-2132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" filled="f" stroked="f">
              <v:textbox inset="0,0,0,0">
                <w:txbxContent>
                  <w:p w14:paraId="64A34239" w14:textId="77777777" w:rsidR="005C2A41" w:rsidRDefault="00863C9F">
                    <w:pPr>
                      <w:pStyle w:val="BodyText"/>
                      <w:spacing w:before="13"/>
                      <w:ind w:left="20"/>
                    </w:pPr>
                    <w:r>
                      <w:rPr>
                        <w:spacing w:val="-2"/>
                      </w:rPr>
                      <w:t>12/30/2024</w:t>
                    </w:r>
                  </w:p>
                </w:txbxContent>
              </v:textbox>
              <w10:wrap anchorx="page" anchory="page"/>
            </v:shape>
          </w:pict>
        </mc:Fallback>
      </mc:AlternateContent>
    </w:r>
    <w:r>
      <w:rPr>
        <w:noProof/>
        <w:sz w:val="20"/>
      </w:rPr>
      <mc:AlternateContent>
        <mc:Choice Requires="wps">
          <w:drawing>
            <wp:anchor distT="0" distB="0" distL="0" distR="0" simplePos="0" relativeHeight="481991168" behindDoc="1" locked="0" layoutInCell="1" allowOverlap="1" wp14:anchorId="3F011239" wp14:editId="2724EAF4">
              <wp:simplePos x="0" y="0"/>
              <wp:positionH relativeFrom="page">
                <wp:posOffset>6126439</wp:posOffset>
              </wp:positionH>
              <wp:positionV relativeFrom="page">
                <wp:posOffset>312660</wp:posOffset>
              </wp:positionV>
              <wp:extent cx="455930" cy="144780"/>
              <wp:effectExtent l="0" t="0" r="0" b="0"/>
              <wp:wrapNone/>
              <wp:docPr id="1089" name="Text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6DC6B78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 w14:anchorId="3F011239" id="Textbox 1089" o:spid="_x0000_s1514" type="#_x0000_t202" style="position:absolute;margin-left:482.4pt;margin-top:24.6pt;width:35.9pt;height:11.4pt;z-index:-2132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" filled="f" stroked="f">
              <v:textbox inset="0,0,0,0">
                <w:txbxContent>
                  <w:p w14:paraId="6DC6B78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8E5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7824" behindDoc="1" locked="0" layoutInCell="1" allowOverlap="1" wp14:anchorId="15916AFE" wp14:editId="31699C5B">
              <wp:simplePos x="0" y="0"/>
              <wp:positionH relativeFrom="page">
                <wp:posOffset>754682</wp:posOffset>
              </wp:positionH>
              <wp:positionV relativeFrom="page">
                <wp:posOffset>660417</wp:posOffset>
              </wp:positionV>
              <wp:extent cx="6263640" cy="25400"/>
              <wp:effectExtent l="0" t="0" r="0" b="0"/>
              <wp:wrapNone/>
              <wp:docPr id="1166" name="Graphic 1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25400"/>
                      </a:xfrm>
                      <a:custGeom>
                        <a:avLst/>
                        <a:gdLst/>
                        <a:ahLst/>
                        <a:cxnLst/>
                        <a:rect l="l" t="t" r="r" b="b"/>
                        <a:pathLst>
                          <a:path w="6263640" h="25400">
                            <a:moveTo>
                              <a:pt x="6263039" y="0"/>
                            </a:moveTo>
                            <a:lnTo>
                              <a:pt x="0" y="0"/>
                            </a:lnTo>
                            <a:lnTo>
                              <a:pt x="0" y="25102"/>
                            </a:lnTo>
                            <a:lnTo>
                              <a:pt x="6263039" y="25102"/>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A085E0" id="Graphic 1166" o:spid="_x0000_s1026" alt="&quot;&quot;" style="position:absolute;margin-left:59.4pt;margin-top:52pt;width:493.2pt;height:2pt;z-index:-21318656;visibility:visible;mso-wrap-style:square;mso-wrap-distance-left:0;mso-wrap-distance-top:0;mso-wrap-distance-right:0;mso-wrap-distance-bottom:0;mso-position-horizontal:absolute;mso-position-horizontal-relative:page;mso-position-vertical:absolute;mso-position-vertical-relative:page;v-text-anchor:top" coordsize="626364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" path="m6263039,l,,,25102r6263039,l6263039,xe" fillcolor="black" stroked="f">
              <v:path arrowok="t"/>
              <w10:wrap anchorx="page" anchory="page"/>
            </v:shape>
          </w:pict>
        </mc:Fallback>
      </mc:AlternateContent>
    </w:r>
    <w:r>
      <w:rPr>
        <w:noProof/>
        <w:sz w:val="20"/>
      </w:rPr>
      <mc:AlternateContent>
        <mc:Choice Requires="wps">
          <w:drawing>
            <wp:anchor distT="0" distB="0" distL="0" distR="0" simplePos="0" relativeHeight="481998336" behindDoc="1" locked="0" layoutInCell="1" allowOverlap="1" wp14:anchorId="6503738B" wp14:editId="50747E07">
              <wp:simplePos x="0" y="0"/>
              <wp:positionH relativeFrom="page">
                <wp:posOffset>6251951</wp:posOffset>
              </wp:positionH>
              <wp:positionV relativeFrom="page">
                <wp:posOffset>136949</wp:posOffset>
              </wp:positionV>
              <wp:extent cx="455930" cy="144780"/>
              <wp:effectExtent l="0" t="0" r="0" b="0"/>
              <wp:wrapNone/>
              <wp:docPr id="1167" name="Text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4F6A0528"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6503738B" id="_x0000_t202" coordsize="21600,21600" o:spt="202" path="m,l,21600r21600,l21600,xe">
              <v:stroke joinstyle="miter"/>
              <v:path gradientshapeok="t" o:connecttype="rect"/>
            </v:shapetype>
            <v:shape id="Textbox 1167" o:spid="_x0000_s1521" type="#_x0000_t202" style="position:absolute;margin-left:492.3pt;margin-top:10.8pt;width:35.9pt;height:11.4pt;z-index:-213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" filled="f" stroked="f">
              <v:textbox inset="0,0,0,0">
                <w:txbxContent>
                  <w:p w14:paraId="4F6A0528"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1998848" behindDoc="1" locked="0" layoutInCell="1" allowOverlap="1" wp14:anchorId="2013A6EA" wp14:editId="2CF726B7">
              <wp:simplePos x="0" y="0"/>
              <wp:positionH relativeFrom="page">
                <wp:posOffset>6496699</wp:posOffset>
              </wp:positionH>
              <wp:positionV relativeFrom="page">
                <wp:posOffset>531717</wp:posOffset>
              </wp:positionV>
              <wp:extent cx="534035" cy="137795"/>
              <wp:effectExtent l="0" t="0" r="0" b="0"/>
              <wp:wrapNone/>
              <wp:docPr id="1168" name="Text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37795"/>
                      </a:xfrm>
                      <a:prstGeom prst="rect">
                        <a:avLst/>
                      </a:prstGeom>
                    </wps:spPr>
                    <wps:txbx>
                      <w:txbxContent>
                        <w:p w14:paraId="1620C823"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wps:txbx>
                    <wps:bodyPr wrap="square" lIns="0" tIns="0" rIns="0" bIns="0" rtlCol="0">
                      <a:noAutofit/>
                    </wps:bodyPr>
                  </wps:wsp>
                </a:graphicData>
              </a:graphic>
            </wp:anchor>
          </w:drawing>
        </mc:Choice>
        <mc:Fallback>
          <w:pict>
            <v:shape w14:anchorId="2013A6EA" id="Textbox 1168" o:spid="_x0000_s1522" type="#_x0000_t202" style="position:absolute;margin-left:511.55pt;margin-top:41.85pt;width:42.05pt;height:10.85pt;z-index:-213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" filled="f" stroked="f">
              <v:textbox inset="0,0,0,0">
                <w:txbxContent>
                  <w:p w14:paraId="1620C823"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v:textbox>
              <w10:wrap anchorx="page" anchory="page"/>
            </v:shape>
          </w:pict>
        </mc:Fallback>
      </mc:AlternateContent>
    </w:r>
    <w:r>
      <w:rPr>
        <w:noProof/>
        <w:sz w:val="20"/>
      </w:rPr>
      <mc:AlternateContent>
        <mc:Choice Requires="wps">
          <w:drawing>
            <wp:anchor distT="0" distB="0" distL="0" distR="0" simplePos="0" relativeHeight="481999360" behindDoc="1" locked="0" layoutInCell="1" allowOverlap="1" wp14:anchorId="20950DCE" wp14:editId="113F4AB7">
              <wp:simplePos x="0" y="0"/>
              <wp:positionH relativeFrom="page">
                <wp:posOffset>741982</wp:posOffset>
              </wp:positionH>
              <wp:positionV relativeFrom="page">
                <wp:posOffset>804803</wp:posOffset>
              </wp:positionV>
              <wp:extent cx="6289040" cy="250825"/>
              <wp:effectExtent l="0" t="0" r="0" b="0"/>
              <wp:wrapNone/>
              <wp:docPr id="1169" name="Text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250825"/>
                      </a:xfrm>
                      <a:prstGeom prst="rect">
                        <a:avLst/>
                      </a:prstGeom>
                    </wps:spPr>
                    <wps:txbx>
                      <w:txbxContent>
                        <w:p w14:paraId="6829019B" w14:textId="77777777" w:rsidR="005C2A41" w:rsidRDefault="00863C9F">
                          <w:pPr>
                            <w:tabs>
                              <w:tab w:val="left" w:pos="9882"/>
                            </w:tabs>
                            <w:spacing w:before="15"/>
                            <w:ind w:left="20"/>
                            <w:rPr>
                              <w:b/>
                              <w:sz w:val="31"/>
                            </w:rPr>
                          </w:pPr>
                          <w:r>
                            <w:rPr>
                              <w:b/>
                              <w:spacing w:val="-18"/>
                              <w:sz w:val="31"/>
                              <w:u w:val="thick"/>
                            </w:rPr>
                            <w:t xml:space="preserve"> </w:t>
                          </w:r>
                          <w:r>
                            <w:rPr>
                              <w:b/>
                              <w:sz w:val="31"/>
                              <w:u w:val="thick"/>
                            </w:rPr>
                            <w:t>Federal</w:t>
                          </w:r>
                          <w:r>
                            <w:rPr>
                              <w:b/>
                              <w:spacing w:val="23"/>
                              <w:sz w:val="31"/>
                              <w:u w:val="thick"/>
                            </w:rPr>
                            <w:t xml:space="preserve"> </w:t>
                          </w:r>
                          <w:r>
                            <w:rPr>
                              <w:b/>
                              <w:sz w:val="31"/>
                              <w:u w:val="thick"/>
                            </w:rPr>
                            <w:t>Loan</w:t>
                          </w:r>
                          <w:r>
                            <w:rPr>
                              <w:b/>
                              <w:spacing w:val="22"/>
                              <w:sz w:val="31"/>
                              <w:u w:val="thick"/>
                            </w:rPr>
                            <w:t xml:space="preserve"> </w:t>
                          </w:r>
                          <w:r>
                            <w:rPr>
                              <w:b/>
                              <w:spacing w:val="-2"/>
                              <w:sz w:val="31"/>
                              <w:u w:val="thick"/>
                            </w:rPr>
                            <w:t>Alternatives</w:t>
                          </w:r>
                          <w:r>
                            <w:rPr>
                              <w:b/>
                              <w:sz w:val="31"/>
                              <w:u w:val="thick"/>
                            </w:rPr>
                            <w:tab/>
                          </w:r>
                        </w:p>
                      </w:txbxContent>
                    </wps:txbx>
                    <wps:bodyPr wrap="square" lIns="0" tIns="0" rIns="0" bIns="0" rtlCol="0">
                      <a:noAutofit/>
                    </wps:bodyPr>
                  </wps:wsp>
                </a:graphicData>
              </a:graphic>
            </wp:anchor>
          </w:drawing>
        </mc:Choice>
        <mc:Fallback>
          <w:pict>
            <v:shape w14:anchorId="20950DCE" id="Textbox 1169" o:spid="_x0000_s1523" type="#_x0000_t202" style="position:absolute;margin-left:58.4pt;margin-top:63.35pt;width:495.2pt;height:19.75pt;z-index:-213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" filled="f" stroked="f">
              <v:textbox inset="0,0,0,0">
                <w:txbxContent>
                  <w:p w14:paraId="6829019B" w14:textId="77777777" w:rsidR="005C2A41" w:rsidRDefault="00863C9F">
                    <w:pPr>
                      <w:tabs>
                        <w:tab w:val="left" w:pos="9882"/>
                      </w:tabs>
                      <w:spacing w:before="15"/>
                      <w:ind w:left="20"/>
                      <w:rPr>
                        <w:b/>
                        <w:sz w:val="31"/>
                      </w:rPr>
                    </w:pPr>
                    <w:r>
                      <w:rPr>
                        <w:b/>
                        <w:spacing w:val="-18"/>
                        <w:sz w:val="31"/>
                        <w:u w:val="thick"/>
                      </w:rPr>
                      <w:t xml:space="preserve"> </w:t>
                    </w:r>
                    <w:r>
                      <w:rPr>
                        <w:b/>
                        <w:sz w:val="31"/>
                        <w:u w:val="thick"/>
                      </w:rPr>
                      <w:t>Federal</w:t>
                    </w:r>
                    <w:r>
                      <w:rPr>
                        <w:b/>
                        <w:spacing w:val="23"/>
                        <w:sz w:val="31"/>
                        <w:u w:val="thick"/>
                      </w:rPr>
                      <w:t xml:space="preserve"> </w:t>
                    </w:r>
                    <w:r>
                      <w:rPr>
                        <w:b/>
                        <w:sz w:val="31"/>
                        <w:u w:val="thick"/>
                      </w:rPr>
                      <w:t>Loan</w:t>
                    </w:r>
                    <w:r>
                      <w:rPr>
                        <w:b/>
                        <w:spacing w:val="22"/>
                        <w:sz w:val="31"/>
                        <w:u w:val="thick"/>
                      </w:rPr>
                      <w:t xml:space="preserve"> </w:t>
                    </w:r>
                    <w:r>
                      <w:rPr>
                        <w:b/>
                        <w:spacing w:val="-2"/>
                        <w:sz w:val="31"/>
                        <w:u w:val="thick"/>
                      </w:rPr>
                      <w:t>Alternatives</w:t>
                    </w:r>
                    <w:r>
                      <w:rPr>
                        <w:b/>
                        <w:sz w:val="31"/>
                        <w:u w:val="thick"/>
                      </w:rPr>
                      <w:tab/>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B5D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995264" behindDoc="1" locked="0" layoutInCell="1" allowOverlap="1" wp14:anchorId="44220EC5" wp14:editId="08F4E0C0">
              <wp:simplePos x="0" y="0"/>
              <wp:positionH relativeFrom="page">
                <wp:posOffset>754682</wp:posOffset>
              </wp:positionH>
              <wp:positionV relativeFrom="page">
                <wp:posOffset>723166</wp:posOffset>
              </wp:positionV>
              <wp:extent cx="6263640" cy="38100"/>
              <wp:effectExtent l="0" t="0" r="0" b="0"/>
              <wp:wrapNone/>
              <wp:docPr id="1161" name="Graphic 1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38100"/>
                      </a:xfrm>
                      <a:custGeom>
                        <a:avLst/>
                        <a:gdLst/>
                        <a:ahLst/>
                        <a:cxnLst/>
                        <a:rect l="l" t="t" r="r" b="b"/>
                        <a:pathLst>
                          <a:path w="6263640" h="38100">
                            <a:moveTo>
                              <a:pt x="6263039" y="0"/>
                            </a:moveTo>
                            <a:lnTo>
                              <a:pt x="0" y="0"/>
                            </a:lnTo>
                            <a:lnTo>
                              <a:pt x="0" y="37653"/>
                            </a:lnTo>
                            <a:lnTo>
                              <a:pt x="6263039" y="37653"/>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1FF8BF" id="Graphic 1161" o:spid="_x0000_s1026" alt="&quot;&quot;" style="position:absolute;margin-left:59.4pt;margin-top:56.95pt;width:493.2pt;height:3pt;z-index:-21321216;visibility:visible;mso-wrap-style:square;mso-wrap-distance-left:0;mso-wrap-distance-top:0;mso-wrap-distance-right:0;mso-wrap-distance-bottom:0;mso-position-horizontal:absolute;mso-position-horizontal-relative:page;mso-position-vertical:absolute;mso-position-vertical-relative:page;v-text-anchor:top" coordsize="62636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" path="m6263039,l,,,37653r6263039,l6263039,xe" fillcolor="black" stroked="f">
              <v:path arrowok="t"/>
              <w10:wrap anchorx="page" anchory="page"/>
            </v:shape>
          </w:pict>
        </mc:Fallback>
      </mc:AlternateContent>
    </w:r>
    <w:r>
      <w:rPr>
        <w:noProof/>
        <w:sz w:val="20"/>
      </w:rPr>
      <mc:AlternateContent>
        <mc:Choice Requires="wps">
          <w:drawing>
            <wp:anchor distT="0" distB="0" distL="0" distR="0" simplePos="0" relativeHeight="481995776" behindDoc="1" locked="0" layoutInCell="1" allowOverlap="1" wp14:anchorId="57CDB28A" wp14:editId="09474010">
              <wp:simplePos x="0" y="0"/>
              <wp:positionH relativeFrom="page">
                <wp:posOffset>6264502</wp:posOffset>
              </wp:positionH>
              <wp:positionV relativeFrom="page">
                <wp:posOffset>193422</wp:posOffset>
              </wp:positionV>
              <wp:extent cx="455930" cy="144780"/>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502449A2"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57CDB28A" id="_x0000_t202" coordsize="21600,21600" o:spt="202" path="m,l,21600r21600,l21600,xe">
              <v:stroke joinstyle="miter"/>
              <v:path gradientshapeok="t" o:connecttype="rect"/>
            </v:shapetype>
            <v:shape id="Textbox 1162" o:spid="_x0000_s1524" type="#_x0000_t202" style="position:absolute;margin-left:493.25pt;margin-top:15.25pt;width:35.9pt;height:11.4pt;z-index:-213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" filled="f" stroked="f">
              <v:textbox inset="0,0,0,0">
                <w:txbxContent>
                  <w:p w14:paraId="502449A2"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1996288" behindDoc="1" locked="0" layoutInCell="1" allowOverlap="1" wp14:anchorId="0D7156D2" wp14:editId="501C61D2">
              <wp:simplePos x="0" y="0"/>
              <wp:positionH relativeFrom="page">
                <wp:posOffset>1049486</wp:posOffset>
              </wp:positionH>
              <wp:positionV relativeFrom="page">
                <wp:posOffset>199103</wp:posOffset>
              </wp:positionV>
              <wp:extent cx="527685" cy="137795"/>
              <wp:effectExtent l="0" t="0" r="0" b="0"/>
              <wp:wrapNone/>
              <wp:docPr id="1163" name="Text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274D8E68" w14:textId="77777777" w:rsidR="005C2A41" w:rsidRDefault="00863C9F">
                          <w:pPr>
                            <w:pStyle w:val="BodyText"/>
                            <w:spacing w:before="13"/>
                            <w:ind w:left="20"/>
                          </w:pPr>
                          <w:r>
                            <w:rPr>
                              <w:spacing w:val="-2"/>
                            </w:rPr>
                            <w:t>12/12/2024</w:t>
                          </w:r>
                        </w:p>
                      </w:txbxContent>
                    </wps:txbx>
                    <wps:bodyPr wrap="square" lIns="0" tIns="0" rIns="0" bIns="0" rtlCol="0">
                      <a:noAutofit/>
                    </wps:bodyPr>
                  </wps:wsp>
                </a:graphicData>
              </a:graphic>
            </wp:anchor>
          </w:drawing>
        </mc:Choice>
        <mc:Fallback>
          <w:pict>
            <v:shape w14:anchorId="0D7156D2" id="Textbox 1163" o:spid="_x0000_s1525" type="#_x0000_t202" style="position:absolute;margin-left:82.65pt;margin-top:15.7pt;width:41.55pt;height:10.85pt;z-index:-2132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" filled="f" stroked="f">
              <v:textbox inset="0,0,0,0">
                <w:txbxContent>
                  <w:p w14:paraId="274D8E68" w14:textId="77777777" w:rsidR="005C2A41" w:rsidRDefault="00863C9F">
                    <w:pPr>
                      <w:pStyle w:val="BodyText"/>
                      <w:spacing w:before="13"/>
                      <w:ind w:left="20"/>
                    </w:pPr>
                    <w:r>
                      <w:rPr>
                        <w:spacing w:val="-2"/>
                      </w:rPr>
                      <w:t>12/12/2024</w:t>
                    </w:r>
                  </w:p>
                </w:txbxContent>
              </v:textbox>
              <w10:wrap anchorx="page" anchory="page"/>
            </v:shape>
          </w:pict>
        </mc:Fallback>
      </mc:AlternateContent>
    </w:r>
    <w:r>
      <w:rPr>
        <w:noProof/>
        <w:sz w:val="20"/>
      </w:rPr>
      <mc:AlternateContent>
        <mc:Choice Requires="wps">
          <w:drawing>
            <wp:anchor distT="0" distB="0" distL="0" distR="0" simplePos="0" relativeHeight="481996800" behindDoc="1" locked="0" layoutInCell="1" allowOverlap="1" wp14:anchorId="6BE1A395" wp14:editId="4A4D735B">
              <wp:simplePos x="0" y="0"/>
              <wp:positionH relativeFrom="page">
                <wp:posOffset>2430116</wp:posOffset>
              </wp:positionH>
              <wp:positionV relativeFrom="page">
                <wp:posOffset>369157</wp:posOffset>
              </wp:positionV>
              <wp:extent cx="2910840" cy="192405"/>
              <wp:effectExtent l="0" t="0" r="0" b="0"/>
              <wp:wrapNone/>
              <wp:docPr id="1164" name="Text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192405"/>
                      </a:xfrm>
                      <a:prstGeom prst="rect">
                        <a:avLst/>
                      </a:prstGeom>
                    </wps:spPr>
                    <wps:txbx>
                      <w:txbxContent>
                        <w:p w14:paraId="39CD978B" w14:textId="77777777" w:rsidR="005C2A41" w:rsidRDefault="00863C9F">
                          <w:pPr>
                            <w:spacing w:before="16"/>
                            <w:ind w:left="20"/>
                            <w:rPr>
                              <w:rFonts w:ascii="Times New Roman"/>
                              <w:b/>
                              <w:sz w:val="23"/>
                            </w:rPr>
                          </w:pPr>
                          <w:r>
                            <w:rPr>
                              <w:rFonts w:ascii="Times New Roman"/>
                              <w:b/>
                              <w:sz w:val="23"/>
                            </w:rPr>
                            <w:t>Private</w:t>
                          </w:r>
                          <w:r>
                            <w:rPr>
                              <w:rFonts w:ascii="Times New Roman"/>
                              <w:b/>
                              <w:spacing w:val="18"/>
                              <w:sz w:val="23"/>
                            </w:rPr>
                            <w:t xml:space="preserve"> </w:t>
                          </w:r>
                          <w:r>
                            <w:rPr>
                              <w:rFonts w:ascii="Times New Roman"/>
                              <w:b/>
                              <w:sz w:val="23"/>
                            </w:rPr>
                            <w:t>Education</w:t>
                          </w:r>
                          <w:r>
                            <w:rPr>
                              <w:rFonts w:ascii="Times New Roman"/>
                              <w:b/>
                              <w:spacing w:val="19"/>
                              <w:sz w:val="23"/>
                            </w:rPr>
                            <w:t xml:space="preserve"> </w:t>
                          </w:r>
                          <w:r>
                            <w:rPr>
                              <w:rFonts w:ascii="Times New Roman"/>
                              <w:b/>
                              <w:sz w:val="23"/>
                            </w:rPr>
                            <w:t>Loan</w:t>
                          </w:r>
                          <w:r>
                            <w:rPr>
                              <w:rFonts w:ascii="Times New Roman"/>
                              <w:b/>
                              <w:spacing w:val="19"/>
                              <w:sz w:val="23"/>
                            </w:rPr>
                            <w:t xml:space="preserve"> </w:t>
                          </w:r>
                          <w:r>
                            <w:rPr>
                              <w:rFonts w:ascii="Times New Roman"/>
                              <w:b/>
                              <w:sz w:val="23"/>
                            </w:rPr>
                            <w:t>Approval</w:t>
                          </w:r>
                          <w:r>
                            <w:rPr>
                              <w:rFonts w:ascii="Times New Roman"/>
                              <w:b/>
                              <w:spacing w:val="19"/>
                              <w:sz w:val="23"/>
                            </w:rPr>
                            <w:t xml:space="preserve"> </w:t>
                          </w:r>
                          <w:r>
                            <w:rPr>
                              <w:rFonts w:ascii="Times New Roman"/>
                              <w:b/>
                              <w:spacing w:val="-2"/>
                              <w:sz w:val="23"/>
                            </w:rPr>
                            <w:t>Disclosure</w:t>
                          </w:r>
                        </w:p>
                      </w:txbxContent>
                    </wps:txbx>
                    <wps:bodyPr wrap="square" lIns="0" tIns="0" rIns="0" bIns="0" rtlCol="0">
                      <a:noAutofit/>
                    </wps:bodyPr>
                  </wps:wsp>
                </a:graphicData>
              </a:graphic>
            </wp:anchor>
          </w:drawing>
        </mc:Choice>
        <mc:Fallback>
          <w:pict>
            <v:shape w14:anchorId="6BE1A395" id="Textbox 1164" o:spid="_x0000_s1526" type="#_x0000_t202" style="position:absolute;margin-left:191.35pt;margin-top:29.05pt;width:229.2pt;height:15.15pt;z-index:-213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" filled="f" stroked="f">
              <v:textbox inset="0,0,0,0">
                <w:txbxContent>
                  <w:p w14:paraId="39CD978B" w14:textId="77777777" w:rsidR="005C2A41" w:rsidRDefault="00863C9F">
                    <w:pPr>
                      <w:spacing w:before="16"/>
                      <w:ind w:left="20"/>
                      <w:rPr>
                        <w:rFonts w:ascii="Times New Roman"/>
                        <w:b/>
                        <w:sz w:val="23"/>
                      </w:rPr>
                    </w:pPr>
                    <w:r>
                      <w:rPr>
                        <w:rFonts w:ascii="Times New Roman"/>
                        <w:b/>
                        <w:sz w:val="23"/>
                      </w:rPr>
                      <w:t>Private</w:t>
                    </w:r>
                    <w:r>
                      <w:rPr>
                        <w:rFonts w:ascii="Times New Roman"/>
                        <w:b/>
                        <w:spacing w:val="18"/>
                        <w:sz w:val="23"/>
                      </w:rPr>
                      <w:t xml:space="preserve"> </w:t>
                    </w:r>
                    <w:r>
                      <w:rPr>
                        <w:rFonts w:ascii="Times New Roman"/>
                        <w:b/>
                        <w:sz w:val="23"/>
                      </w:rPr>
                      <w:t>Education</w:t>
                    </w:r>
                    <w:r>
                      <w:rPr>
                        <w:rFonts w:ascii="Times New Roman"/>
                        <w:b/>
                        <w:spacing w:val="19"/>
                        <w:sz w:val="23"/>
                      </w:rPr>
                      <w:t xml:space="preserve"> </w:t>
                    </w:r>
                    <w:r>
                      <w:rPr>
                        <w:rFonts w:ascii="Times New Roman"/>
                        <w:b/>
                        <w:sz w:val="23"/>
                      </w:rPr>
                      <w:t>Loan</w:t>
                    </w:r>
                    <w:r>
                      <w:rPr>
                        <w:rFonts w:ascii="Times New Roman"/>
                        <w:b/>
                        <w:spacing w:val="19"/>
                        <w:sz w:val="23"/>
                      </w:rPr>
                      <w:t xml:space="preserve"> </w:t>
                    </w:r>
                    <w:r>
                      <w:rPr>
                        <w:rFonts w:ascii="Times New Roman"/>
                        <w:b/>
                        <w:sz w:val="23"/>
                      </w:rPr>
                      <w:t>Approval</w:t>
                    </w:r>
                    <w:r>
                      <w:rPr>
                        <w:rFonts w:ascii="Times New Roman"/>
                        <w:b/>
                        <w:spacing w:val="19"/>
                        <w:sz w:val="23"/>
                      </w:rPr>
                      <w:t xml:space="preserve"> </w:t>
                    </w:r>
                    <w:r>
                      <w:rPr>
                        <w:rFonts w:ascii="Times New Roman"/>
                        <w:b/>
                        <w:spacing w:val="-2"/>
                        <w:sz w:val="23"/>
                      </w:rPr>
                      <w:t>Disclosure</w:t>
                    </w:r>
                  </w:p>
                </w:txbxContent>
              </v:textbox>
              <w10:wrap anchorx="page" anchory="page"/>
            </v:shape>
          </w:pict>
        </mc:Fallback>
      </mc:AlternateContent>
    </w:r>
    <w:r>
      <w:rPr>
        <w:noProof/>
        <w:sz w:val="20"/>
      </w:rPr>
      <mc:AlternateContent>
        <mc:Choice Requires="wps">
          <w:drawing>
            <wp:anchor distT="0" distB="0" distL="0" distR="0" simplePos="0" relativeHeight="481997312" behindDoc="1" locked="0" layoutInCell="1" allowOverlap="1" wp14:anchorId="184F3703" wp14:editId="31FE3679">
              <wp:simplePos x="0" y="0"/>
              <wp:positionH relativeFrom="page">
                <wp:posOffset>6402565</wp:posOffset>
              </wp:positionH>
              <wp:positionV relativeFrom="page">
                <wp:posOffset>544261</wp:posOffset>
              </wp:positionV>
              <wp:extent cx="534035" cy="137795"/>
              <wp:effectExtent l="0" t="0" r="0" b="0"/>
              <wp:wrapNone/>
              <wp:docPr id="1165" name="Text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37795"/>
                      </a:xfrm>
                      <a:prstGeom prst="rect">
                        <a:avLst/>
                      </a:prstGeom>
                    </wps:spPr>
                    <wps:txbx>
                      <w:txbxContent>
                        <w:p w14:paraId="471F5BCC" w14:textId="77777777" w:rsidR="005C2A41" w:rsidRDefault="00863C9F">
                          <w:pPr>
                            <w:pStyle w:val="BodyText"/>
                            <w:spacing w:before="13"/>
                            <w:ind w:left="20"/>
                          </w:pPr>
                          <w:r>
                            <w:t>Page</w:t>
                          </w:r>
                          <w:r>
                            <w:rPr>
                              <w:spacing w:val="-9"/>
                            </w:rPr>
                            <w:t xml:space="preserve"> </w:t>
                          </w:r>
                          <w:r>
                            <w:t>1</w:t>
                          </w:r>
                          <w:r>
                            <w:rPr>
                              <w:spacing w:val="-8"/>
                            </w:rPr>
                            <w:t xml:space="preserve"> </w:t>
                          </w:r>
                          <w:r>
                            <w:t>of</w:t>
                          </w:r>
                          <w:r>
                            <w:rPr>
                              <w:spacing w:val="-8"/>
                            </w:rPr>
                            <w:t xml:space="preserve"> </w:t>
                          </w:r>
                          <w:r>
                            <w:rPr>
                              <w:spacing w:val="-10"/>
                            </w:rPr>
                            <w:t>2</w:t>
                          </w:r>
                        </w:p>
                      </w:txbxContent>
                    </wps:txbx>
                    <wps:bodyPr wrap="square" lIns="0" tIns="0" rIns="0" bIns="0" rtlCol="0">
                      <a:noAutofit/>
                    </wps:bodyPr>
                  </wps:wsp>
                </a:graphicData>
              </a:graphic>
            </wp:anchor>
          </w:drawing>
        </mc:Choice>
        <mc:Fallback>
          <w:pict>
            <v:shape w14:anchorId="184F3703" id="Textbox 1165" o:spid="_x0000_s1527" type="#_x0000_t202" style="position:absolute;margin-left:504.15pt;margin-top:42.85pt;width:42.05pt;height:10.85pt;z-index:-213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" filled="f" stroked="f">
              <v:textbox inset="0,0,0,0">
                <w:txbxContent>
                  <w:p w14:paraId="471F5BCC" w14:textId="77777777" w:rsidR="005C2A41" w:rsidRDefault="00863C9F">
                    <w:pPr>
                      <w:pStyle w:val="BodyText"/>
                      <w:spacing w:before="13"/>
                      <w:ind w:left="20"/>
                    </w:pPr>
                    <w:r>
                      <w:t>Page</w:t>
                    </w:r>
                    <w:r>
                      <w:rPr>
                        <w:spacing w:val="-9"/>
                      </w:rPr>
                      <w:t xml:space="preserve"> </w:t>
                    </w:r>
                    <w:r>
                      <w:t>1</w:t>
                    </w:r>
                    <w:r>
                      <w:rPr>
                        <w:spacing w:val="-8"/>
                      </w:rPr>
                      <w:t xml:space="preserve"> </w:t>
                    </w:r>
                    <w:r>
                      <w:t>of</w:t>
                    </w:r>
                    <w:r>
                      <w:rPr>
                        <w:spacing w:val="-8"/>
                      </w:rPr>
                      <w:t xml:space="preserve"> </w:t>
                    </w:r>
                    <w:r>
                      <w:rPr>
                        <w:spacing w:val="-10"/>
                      </w:rPr>
                      <w:t>2</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6AB7F"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05504" behindDoc="1" locked="0" layoutInCell="1" allowOverlap="1" wp14:anchorId="5AFC70E2" wp14:editId="47A30634">
              <wp:simplePos x="0" y="0"/>
              <wp:positionH relativeFrom="page">
                <wp:posOffset>754682</wp:posOffset>
              </wp:positionH>
              <wp:positionV relativeFrom="page">
                <wp:posOffset>660418</wp:posOffset>
              </wp:positionV>
              <wp:extent cx="6263640" cy="25400"/>
              <wp:effectExtent l="0" t="0" r="0" b="0"/>
              <wp:wrapNone/>
              <wp:docPr id="1227" name="Graphic 1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25400"/>
                      </a:xfrm>
                      <a:custGeom>
                        <a:avLst/>
                        <a:gdLst/>
                        <a:ahLst/>
                        <a:cxnLst/>
                        <a:rect l="l" t="t" r="r" b="b"/>
                        <a:pathLst>
                          <a:path w="6263640" h="25400">
                            <a:moveTo>
                              <a:pt x="6263039" y="0"/>
                            </a:moveTo>
                            <a:lnTo>
                              <a:pt x="0" y="0"/>
                            </a:lnTo>
                            <a:lnTo>
                              <a:pt x="0" y="25102"/>
                            </a:lnTo>
                            <a:lnTo>
                              <a:pt x="6263039" y="25102"/>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1EA735" id="Graphic 1227" o:spid="_x0000_s1026" alt="&quot;&quot;" style="position:absolute;margin-left:59.4pt;margin-top:52pt;width:493.2pt;height:2pt;z-index:-21310976;visibility:visible;mso-wrap-style:square;mso-wrap-distance-left:0;mso-wrap-distance-top:0;mso-wrap-distance-right:0;mso-wrap-distance-bottom:0;mso-position-horizontal:absolute;mso-position-horizontal-relative:page;mso-position-vertical:absolute;mso-position-vertical-relative:page;v-text-anchor:top" coordsize="626364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" path="m6263039,l,,,25102r6263039,l6263039,xe" fillcolor="black" stroked="f">
              <v:path arrowok="t"/>
              <w10:wrap anchorx="page" anchory="page"/>
            </v:shape>
          </w:pict>
        </mc:Fallback>
      </mc:AlternateContent>
    </w:r>
    <w:r>
      <w:rPr>
        <w:noProof/>
        <w:sz w:val="20"/>
      </w:rPr>
      <mc:AlternateContent>
        <mc:Choice Requires="wps">
          <w:drawing>
            <wp:anchor distT="0" distB="0" distL="0" distR="0" simplePos="0" relativeHeight="482006016" behindDoc="1" locked="0" layoutInCell="1" allowOverlap="1" wp14:anchorId="49627848" wp14:editId="61AD4A74">
              <wp:simplePos x="0" y="0"/>
              <wp:positionH relativeFrom="page">
                <wp:posOffset>6251951</wp:posOffset>
              </wp:positionH>
              <wp:positionV relativeFrom="page">
                <wp:posOffset>136949</wp:posOffset>
              </wp:positionV>
              <wp:extent cx="455930" cy="144780"/>
              <wp:effectExtent l="0" t="0" r="0" b="0"/>
              <wp:wrapNone/>
              <wp:docPr id="1228" name="Text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77FBF975"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49627848" id="_x0000_t202" coordsize="21600,21600" o:spt="202" path="m,l,21600r21600,l21600,xe">
              <v:stroke joinstyle="miter"/>
              <v:path gradientshapeok="t" o:connecttype="rect"/>
            </v:shapetype>
            <v:shape id="Textbox 1228" o:spid="_x0000_s1534" type="#_x0000_t202" style="position:absolute;margin-left:492.3pt;margin-top:10.8pt;width:35.9pt;height:11.4pt;z-index:-213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" filled="f" stroked="f">
              <v:textbox inset="0,0,0,0">
                <w:txbxContent>
                  <w:p w14:paraId="77FBF975"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2006528" behindDoc="1" locked="0" layoutInCell="1" allowOverlap="1" wp14:anchorId="500E3E59" wp14:editId="4D7ABFFC">
              <wp:simplePos x="0" y="0"/>
              <wp:positionH relativeFrom="page">
                <wp:posOffset>6496699</wp:posOffset>
              </wp:positionH>
              <wp:positionV relativeFrom="page">
                <wp:posOffset>531717</wp:posOffset>
              </wp:positionV>
              <wp:extent cx="534035" cy="137795"/>
              <wp:effectExtent l="0" t="0" r="0" b="0"/>
              <wp:wrapNone/>
              <wp:docPr id="1229" name="Text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37795"/>
                      </a:xfrm>
                      <a:prstGeom prst="rect">
                        <a:avLst/>
                      </a:prstGeom>
                    </wps:spPr>
                    <wps:txbx>
                      <w:txbxContent>
                        <w:p w14:paraId="01684B81"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wps:txbx>
                    <wps:bodyPr wrap="square" lIns="0" tIns="0" rIns="0" bIns="0" rtlCol="0">
                      <a:noAutofit/>
                    </wps:bodyPr>
                  </wps:wsp>
                </a:graphicData>
              </a:graphic>
            </wp:anchor>
          </w:drawing>
        </mc:Choice>
        <mc:Fallback>
          <w:pict>
            <v:shape w14:anchorId="500E3E59" id="Textbox 1229" o:spid="_x0000_s1535" type="#_x0000_t202" style="position:absolute;margin-left:511.55pt;margin-top:41.85pt;width:42.05pt;height:10.85pt;z-index:-213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" filled="f" stroked="f">
              <v:textbox inset="0,0,0,0">
                <w:txbxContent>
                  <w:p w14:paraId="01684B81"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v:textbox>
              <w10:wrap anchorx="page" anchory="page"/>
            </v:shape>
          </w:pict>
        </mc:Fallback>
      </mc:AlternateContent>
    </w:r>
    <w:r>
      <w:rPr>
        <w:noProof/>
        <w:sz w:val="20"/>
      </w:rPr>
      <mc:AlternateContent>
        <mc:Choice Requires="wps">
          <w:drawing>
            <wp:anchor distT="0" distB="0" distL="0" distR="0" simplePos="0" relativeHeight="482007040" behindDoc="1" locked="0" layoutInCell="1" allowOverlap="1" wp14:anchorId="792416B6" wp14:editId="78884118">
              <wp:simplePos x="0" y="0"/>
              <wp:positionH relativeFrom="page">
                <wp:posOffset>741982</wp:posOffset>
              </wp:positionH>
              <wp:positionV relativeFrom="page">
                <wp:posOffset>804803</wp:posOffset>
              </wp:positionV>
              <wp:extent cx="6289040" cy="250825"/>
              <wp:effectExtent l="0" t="0" r="0" b="0"/>
              <wp:wrapNone/>
              <wp:docPr id="1230" name="Text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9040" cy="250825"/>
                      </a:xfrm>
                      <a:prstGeom prst="rect">
                        <a:avLst/>
                      </a:prstGeom>
                    </wps:spPr>
                    <wps:txbx>
                      <w:txbxContent>
                        <w:p w14:paraId="4482598C" w14:textId="77777777" w:rsidR="005C2A41" w:rsidRDefault="00863C9F">
                          <w:pPr>
                            <w:tabs>
                              <w:tab w:val="left" w:pos="9882"/>
                            </w:tabs>
                            <w:spacing w:before="15"/>
                            <w:ind w:left="20"/>
                            <w:rPr>
                              <w:b/>
                              <w:sz w:val="31"/>
                            </w:rPr>
                          </w:pPr>
                          <w:r>
                            <w:rPr>
                              <w:b/>
                              <w:spacing w:val="-18"/>
                              <w:sz w:val="31"/>
                              <w:u w:val="thick"/>
                            </w:rPr>
                            <w:t xml:space="preserve"> </w:t>
                          </w:r>
                          <w:r>
                            <w:rPr>
                              <w:b/>
                              <w:sz w:val="31"/>
                              <w:u w:val="thick"/>
                            </w:rPr>
                            <w:t>Federal</w:t>
                          </w:r>
                          <w:r>
                            <w:rPr>
                              <w:b/>
                              <w:spacing w:val="23"/>
                              <w:sz w:val="31"/>
                              <w:u w:val="thick"/>
                            </w:rPr>
                            <w:t xml:space="preserve"> </w:t>
                          </w:r>
                          <w:r>
                            <w:rPr>
                              <w:b/>
                              <w:sz w:val="31"/>
                              <w:u w:val="thick"/>
                            </w:rPr>
                            <w:t>Loan</w:t>
                          </w:r>
                          <w:r>
                            <w:rPr>
                              <w:b/>
                              <w:spacing w:val="22"/>
                              <w:sz w:val="31"/>
                              <w:u w:val="thick"/>
                            </w:rPr>
                            <w:t xml:space="preserve"> </w:t>
                          </w:r>
                          <w:r>
                            <w:rPr>
                              <w:b/>
                              <w:spacing w:val="-2"/>
                              <w:sz w:val="31"/>
                              <w:u w:val="thick"/>
                            </w:rPr>
                            <w:t>Alternatives</w:t>
                          </w:r>
                          <w:r>
                            <w:rPr>
                              <w:b/>
                              <w:sz w:val="31"/>
                              <w:u w:val="thick"/>
                            </w:rPr>
                            <w:tab/>
                          </w:r>
                        </w:p>
                      </w:txbxContent>
                    </wps:txbx>
                    <wps:bodyPr wrap="square" lIns="0" tIns="0" rIns="0" bIns="0" rtlCol="0">
                      <a:noAutofit/>
                    </wps:bodyPr>
                  </wps:wsp>
                </a:graphicData>
              </a:graphic>
            </wp:anchor>
          </w:drawing>
        </mc:Choice>
        <mc:Fallback>
          <w:pict>
            <v:shape w14:anchorId="792416B6" id="Textbox 1230" o:spid="_x0000_s1536" type="#_x0000_t202" style="position:absolute;margin-left:58.4pt;margin-top:63.35pt;width:495.2pt;height:19.75pt;z-index:-213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" filled="f" stroked="f">
              <v:textbox inset="0,0,0,0">
                <w:txbxContent>
                  <w:p w14:paraId="4482598C" w14:textId="77777777" w:rsidR="005C2A41" w:rsidRDefault="00863C9F">
                    <w:pPr>
                      <w:tabs>
                        <w:tab w:val="left" w:pos="9882"/>
                      </w:tabs>
                      <w:spacing w:before="15"/>
                      <w:ind w:left="20"/>
                      <w:rPr>
                        <w:b/>
                        <w:sz w:val="31"/>
                      </w:rPr>
                    </w:pPr>
                    <w:r>
                      <w:rPr>
                        <w:b/>
                        <w:spacing w:val="-18"/>
                        <w:sz w:val="31"/>
                        <w:u w:val="thick"/>
                      </w:rPr>
                      <w:t xml:space="preserve"> </w:t>
                    </w:r>
                    <w:r>
                      <w:rPr>
                        <w:b/>
                        <w:sz w:val="31"/>
                        <w:u w:val="thick"/>
                      </w:rPr>
                      <w:t>Federal</w:t>
                    </w:r>
                    <w:r>
                      <w:rPr>
                        <w:b/>
                        <w:spacing w:val="23"/>
                        <w:sz w:val="31"/>
                        <w:u w:val="thick"/>
                      </w:rPr>
                      <w:t xml:space="preserve"> </w:t>
                    </w:r>
                    <w:r>
                      <w:rPr>
                        <w:b/>
                        <w:sz w:val="31"/>
                        <w:u w:val="thick"/>
                      </w:rPr>
                      <w:t>Loan</w:t>
                    </w:r>
                    <w:r>
                      <w:rPr>
                        <w:b/>
                        <w:spacing w:val="22"/>
                        <w:sz w:val="31"/>
                        <w:u w:val="thick"/>
                      </w:rPr>
                      <w:t xml:space="preserve"> </w:t>
                    </w:r>
                    <w:r>
                      <w:rPr>
                        <w:b/>
                        <w:spacing w:val="-2"/>
                        <w:sz w:val="31"/>
                        <w:u w:val="thick"/>
                      </w:rPr>
                      <w:t>Alternatives</w:t>
                    </w:r>
                    <w:r>
                      <w:rPr>
                        <w:b/>
                        <w:sz w:val="31"/>
                        <w:u w:val="thick"/>
                      </w:rPr>
                      <w:tab/>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309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02944" behindDoc="1" locked="0" layoutInCell="1" allowOverlap="1" wp14:anchorId="1E363506" wp14:editId="166861DE">
              <wp:simplePos x="0" y="0"/>
              <wp:positionH relativeFrom="page">
                <wp:posOffset>754682</wp:posOffset>
              </wp:positionH>
              <wp:positionV relativeFrom="page">
                <wp:posOffset>723167</wp:posOffset>
              </wp:positionV>
              <wp:extent cx="6263640" cy="38100"/>
              <wp:effectExtent l="0" t="0" r="0" b="0"/>
              <wp:wrapNone/>
              <wp:docPr id="1222" name="Graphic 1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38100"/>
                      </a:xfrm>
                      <a:custGeom>
                        <a:avLst/>
                        <a:gdLst/>
                        <a:ahLst/>
                        <a:cxnLst/>
                        <a:rect l="l" t="t" r="r" b="b"/>
                        <a:pathLst>
                          <a:path w="6263640" h="38100">
                            <a:moveTo>
                              <a:pt x="6263039" y="0"/>
                            </a:moveTo>
                            <a:lnTo>
                              <a:pt x="0" y="0"/>
                            </a:lnTo>
                            <a:lnTo>
                              <a:pt x="0" y="37653"/>
                            </a:lnTo>
                            <a:lnTo>
                              <a:pt x="6263039" y="37653"/>
                            </a:lnTo>
                            <a:lnTo>
                              <a:pt x="6263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3EDA1" id="Graphic 1222" o:spid="_x0000_s1026" alt="&quot;&quot;" style="position:absolute;margin-left:59.4pt;margin-top:56.95pt;width:493.2pt;height:3pt;z-index:-21313536;visibility:visible;mso-wrap-style:square;mso-wrap-distance-left:0;mso-wrap-distance-top:0;mso-wrap-distance-right:0;mso-wrap-distance-bottom:0;mso-position-horizontal:absolute;mso-position-horizontal-relative:page;mso-position-vertical:absolute;mso-position-vertical-relative:page;v-text-anchor:top" coordsize="626364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" path="m6263039,l,,,37653r6263039,l6263039,xe" fillcolor="black" stroked="f">
              <v:path arrowok="t"/>
              <w10:wrap anchorx="page" anchory="page"/>
            </v:shape>
          </w:pict>
        </mc:Fallback>
      </mc:AlternateContent>
    </w:r>
    <w:r>
      <w:rPr>
        <w:noProof/>
        <w:sz w:val="20"/>
      </w:rPr>
      <mc:AlternateContent>
        <mc:Choice Requires="wps">
          <w:drawing>
            <wp:anchor distT="0" distB="0" distL="0" distR="0" simplePos="0" relativeHeight="482003456" behindDoc="1" locked="0" layoutInCell="1" allowOverlap="1" wp14:anchorId="3FFE085B" wp14:editId="0F9350AC">
              <wp:simplePos x="0" y="0"/>
              <wp:positionH relativeFrom="page">
                <wp:posOffset>6264502</wp:posOffset>
              </wp:positionH>
              <wp:positionV relativeFrom="page">
                <wp:posOffset>193423</wp:posOffset>
              </wp:positionV>
              <wp:extent cx="455930" cy="144780"/>
              <wp:effectExtent l="0" t="0" r="0" b="0"/>
              <wp:wrapNone/>
              <wp:docPr id="1223" name="Text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3BEB2D29"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3FFE085B" id="_x0000_t202" coordsize="21600,21600" o:spt="202" path="m,l,21600r21600,l21600,xe">
              <v:stroke joinstyle="miter"/>
              <v:path gradientshapeok="t" o:connecttype="rect"/>
            </v:shapetype>
            <v:shape id="Textbox 1223" o:spid="_x0000_s1537" type="#_x0000_t202" style="position:absolute;margin-left:493.25pt;margin-top:15.25pt;width:35.9pt;height:11.4pt;z-index:-213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" filled="f" stroked="f">
              <v:textbox inset="0,0,0,0">
                <w:txbxContent>
                  <w:p w14:paraId="3BEB2D29"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2003968" behindDoc="1" locked="0" layoutInCell="1" allowOverlap="1" wp14:anchorId="218A8026" wp14:editId="5962E4FB">
              <wp:simplePos x="0" y="0"/>
              <wp:positionH relativeFrom="page">
                <wp:posOffset>1049486</wp:posOffset>
              </wp:positionH>
              <wp:positionV relativeFrom="page">
                <wp:posOffset>199104</wp:posOffset>
              </wp:positionV>
              <wp:extent cx="527685" cy="137795"/>
              <wp:effectExtent l="0" t="0" r="0" b="0"/>
              <wp:wrapNone/>
              <wp:docPr id="1224" name="Text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01B997F0" w14:textId="77777777" w:rsidR="005C2A41" w:rsidRDefault="00863C9F">
                          <w:pPr>
                            <w:pStyle w:val="BodyText"/>
                            <w:spacing w:before="13"/>
                            <w:ind w:left="20"/>
                          </w:pPr>
                          <w:r>
                            <w:rPr>
                              <w:spacing w:val="-2"/>
                            </w:rPr>
                            <w:t>12/02/2024</w:t>
                          </w:r>
                        </w:p>
                      </w:txbxContent>
                    </wps:txbx>
                    <wps:bodyPr wrap="square" lIns="0" tIns="0" rIns="0" bIns="0" rtlCol="0">
                      <a:noAutofit/>
                    </wps:bodyPr>
                  </wps:wsp>
                </a:graphicData>
              </a:graphic>
            </wp:anchor>
          </w:drawing>
        </mc:Choice>
        <mc:Fallback>
          <w:pict>
            <v:shape w14:anchorId="218A8026" id="Textbox 1224" o:spid="_x0000_s1538" type="#_x0000_t202" style="position:absolute;margin-left:82.65pt;margin-top:15.7pt;width:41.55pt;height:10.85pt;z-index:-213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" filled="f" stroked="f">
              <v:textbox inset="0,0,0,0">
                <w:txbxContent>
                  <w:p w14:paraId="01B997F0" w14:textId="77777777" w:rsidR="005C2A41" w:rsidRDefault="00863C9F">
                    <w:pPr>
                      <w:pStyle w:val="BodyText"/>
                      <w:spacing w:before="13"/>
                      <w:ind w:left="20"/>
                    </w:pPr>
                    <w:r>
                      <w:rPr>
                        <w:spacing w:val="-2"/>
                      </w:rPr>
                      <w:t>12/02/2024</w:t>
                    </w:r>
                  </w:p>
                </w:txbxContent>
              </v:textbox>
              <w10:wrap anchorx="page" anchory="page"/>
            </v:shape>
          </w:pict>
        </mc:Fallback>
      </mc:AlternateContent>
    </w:r>
    <w:r>
      <w:rPr>
        <w:noProof/>
        <w:sz w:val="20"/>
      </w:rPr>
      <mc:AlternateContent>
        <mc:Choice Requires="wps">
          <w:drawing>
            <wp:anchor distT="0" distB="0" distL="0" distR="0" simplePos="0" relativeHeight="482004480" behindDoc="1" locked="0" layoutInCell="1" allowOverlap="1" wp14:anchorId="41F74D58" wp14:editId="475F12D8">
              <wp:simplePos x="0" y="0"/>
              <wp:positionH relativeFrom="page">
                <wp:posOffset>2430116</wp:posOffset>
              </wp:positionH>
              <wp:positionV relativeFrom="page">
                <wp:posOffset>369158</wp:posOffset>
              </wp:positionV>
              <wp:extent cx="2910840" cy="192405"/>
              <wp:effectExtent l="0" t="0" r="0" b="0"/>
              <wp:wrapNone/>
              <wp:docPr id="1225" name="Text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192405"/>
                      </a:xfrm>
                      <a:prstGeom prst="rect">
                        <a:avLst/>
                      </a:prstGeom>
                    </wps:spPr>
                    <wps:txbx>
                      <w:txbxContent>
                        <w:p w14:paraId="3E0053E6" w14:textId="77777777" w:rsidR="005C2A41" w:rsidRDefault="00863C9F">
                          <w:pPr>
                            <w:spacing w:before="16"/>
                            <w:ind w:left="20"/>
                            <w:rPr>
                              <w:rFonts w:ascii="Times New Roman"/>
                              <w:b/>
                              <w:sz w:val="23"/>
                            </w:rPr>
                          </w:pPr>
                          <w:r>
                            <w:rPr>
                              <w:rFonts w:ascii="Times New Roman"/>
                              <w:b/>
                              <w:sz w:val="23"/>
                            </w:rPr>
                            <w:t>Private</w:t>
                          </w:r>
                          <w:r>
                            <w:rPr>
                              <w:rFonts w:ascii="Times New Roman"/>
                              <w:b/>
                              <w:spacing w:val="18"/>
                              <w:sz w:val="23"/>
                            </w:rPr>
                            <w:t xml:space="preserve"> </w:t>
                          </w:r>
                          <w:r>
                            <w:rPr>
                              <w:rFonts w:ascii="Times New Roman"/>
                              <w:b/>
                              <w:sz w:val="23"/>
                            </w:rPr>
                            <w:t>Education</w:t>
                          </w:r>
                          <w:r>
                            <w:rPr>
                              <w:rFonts w:ascii="Times New Roman"/>
                              <w:b/>
                              <w:spacing w:val="19"/>
                              <w:sz w:val="23"/>
                            </w:rPr>
                            <w:t xml:space="preserve"> </w:t>
                          </w:r>
                          <w:r>
                            <w:rPr>
                              <w:rFonts w:ascii="Times New Roman"/>
                              <w:b/>
                              <w:sz w:val="23"/>
                            </w:rPr>
                            <w:t>Loan</w:t>
                          </w:r>
                          <w:r>
                            <w:rPr>
                              <w:rFonts w:ascii="Times New Roman"/>
                              <w:b/>
                              <w:spacing w:val="19"/>
                              <w:sz w:val="23"/>
                            </w:rPr>
                            <w:t xml:space="preserve"> </w:t>
                          </w:r>
                          <w:r>
                            <w:rPr>
                              <w:rFonts w:ascii="Times New Roman"/>
                              <w:b/>
                              <w:sz w:val="23"/>
                            </w:rPr>
                            <w:t>Approval</w:t>
                          </w:r>
                          <w:r>
                            <w:rPr>
                              <w:rFonts w:ascii="Times New Roman"/>
                              <w:b/>
                              <w:spacing w:val="19"/>
                              <w:sz w:val="23"/>
                            </w:rPr>
                            <w:t xml:space="preserve"> </w:t>
                          </w:r>
                          <w:r>
                            <w:rPr>
                              <w:rFonts w:ascii="Times New Roman"/>
                              <w:b/>
                              <w:spacing w:val="-2"/>
                              <w:sz w:val="23"/>
                            </w:rPr>
                            <w:t>Disclosure</w:t>
                          </w:r>
                        </w:p>
                      </w:txbxContent>
                    </wps:txbx>
                    <wps:bodyPr wrap="square" lIns="0" tIns="0" rIns="0" bIns="0" rtlCol="0">
                      <a:noAutofit/>
                    </wps:bodyPr>
                  </wps:wsp>
                </a:graphicData>
              </a:graphic>
            </wp:anchor>
          </w:drawing>
        </mc:Choice>
        <mc:Fallback>
          <w:pict>
            <v:shape w14:anchorId="41F74D58" id="Textbox 1225" o:spid="_x0000_s1539" type="#_x0000_t202" style="position:absolute;margin-left:191.35pt;margin-top:29.05pt;width:229.2pt;height:15.15pt;z-index:-213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" filled="f" stroked="f">
              <v:textbox inset="0,0,0,0">
                <w:txbxContent>
                  <w:p w14:paraId="3E0053E6" w14:textId="77777777" w:rsidR="005C2A41" w:rsidRDefault="00863C9F">
                    <w:pPr>
                      <w:spacing w:before="16"/>
                      <w:ind w:left="20"/>
                      <w:rPr>
                        <w:rFonts w:ascii="Times New Roman"/>
                        <w:b/>
                        <w:sz w:val="23"/>
                      </w:rPr>
                    </w:pPr>
                    <w:r>
                      <w:rPr>
                        <w:rFonts w:ascii="Times New Roman"/>
                        <w:b/>
                        <w:sz w:val="23"/>
                      </w:rPr>
                      <w:t>Private</w:t>
                    </w:r>
                    <w:r>
                      <w:rPr>
                        <w:rFonts w:ascii="Times New Roman"/>
                        <w:b/>
                        <w:spacing w:val="18"/>
                        <w:sz w:val="23"/>
                      </w:rPr>
                      <w:t xml:space="preserve"> </w:t>
                    </w:r>
                    <w:r>
                      <w:rPr>
                        <w:rFonts w:ascii="Times New Roman"/>
                        <w:b/>
                        <w:sz w:val="23"/>
                      </w:rPr>
                      <w:t>Education</w:t>
                    </w:r>
                    <w:r>
                      <w:rPr>
                        <w:rFonts w:ascii="Times New Roman"/>
                        <w:b/>
                        <w:spacing w:val="19"/>
                        <w:sz w:val="23"/>
                      </w:rPr>
                      <w:t xml:space="preserve"> </w:t>
                    </w:r>
                    <w:r>
                      <w:rPr>
                        <w:rFonts w:ascii="Times New Roman"/>
                        <w:b/>
                        <w:sz w:val="23"/>
                      </w:rPr>
                      <w:t>Loan</w:t>
                    </w:r>
                    <w:r>
                      <w:rPr>
                        <w:rFonts w:ascii="Times New Roman"/>
                        <w:b/>
                        <w:spacing w:val="19"/>
                        <w:sz w:val="23"/>
                      </w:rPr>
                      <w:t xml:space="preserve"> </w:t>
                    </w:r>
                    <w:r>
                      <w:rPr>
                        <w:rFonts w:ascii="Times New Roman"/>
                        <w:b/>
                        <w:sz w:val="23"/>
                      </w:rPr>
                      <w:t>Approval</w:t>
                    </w:r>
                    <w:r>
                      <w:rPr>
                        <w:rFonts w:ascii="Times New Roman"/>
                        <w:b/>
                        <w:spacing w:val="19"/>
                        <w:sz w:val="23"/>
                      </w:rPr>
                      <w:t xml:space="preserve"> </w:t>
                    </w:r>
                    <w:r>
                      <w:rPr>
                        <w:rFonts w:ascii="Times New Roman"/>
                        <w:b/>
                        <w:spacing w:val="-2"/>
                        <w:sz w:val="23"/>
                      </w:rPr>
                      <w:t>Disclosure</w:t>
                    </w:r>
                  </w:p>
                </w:txbxContent>
              </v:textbox>
              <w10:wrap anchorx="page" anchory="page"/>
            </v:shape>
          </w:pict>
        </mc:Fallback>
      </mc:AlternateContent>
    </w:r>
    <w:r>
      <w:rPr>
        <w:noProof/>
        <w:sz w:val="20"/>
      </w:rPr>
      <mc:AlternateContent>
        <mc:Choice Requires="wps">
          <w:drawing>
            <wp:anchor distT="0" distB="0" distL="0" distR="0" simplePos="0" relativeHeight="482004992" behindDoc="1" locked="0" layoutInCell="1" allowOverlap="1" wp14:anchorId="2562B533" wp14:editId="56CE1901">
              <wp:simplePos x="0" y="0"/>
              <wp:positionH relativeFrom="page">
                <wp:posOffset>6402565</wp:posOffset>
              </wp:positionH>
              <wp:positionV relativeFrom="page">
                <wp:posOffset>544262</wp:posOffset>
              </wp:positionV>
              <wp:extent cx="534035" cy="137795"/>
              <wp:effectExtent l="0" t="0" r="0" b="0"/>
              <wp:wrapNone/>
              <wp:docPr id="1226" name="Text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37795"/>
                      </a:xfrm>
                      <a:prstGeom prst="rect">
                        <a:avLst/>
                      </a:prstGeom>
                    </wps:spPr>
                    <wps:txbx>
                      <w:txbxContent>
                        <w:p w14:paraId="56F7CD99" w14:textId="77777777" w:rsidR="005C2A41" w:rsidRDefault="00863C9F">
                          <w:pPr>
                            <w:pStyle w:val="BodyText"/>
                            <w:spacing w:before="13"/>
                            <w:ind w:left="20"/>
                          </w:pPr>
                          <w:r>
                            <w:t>Page</w:t>
                          </w:r>
                          <w:r>
                            <w:rPr>
                              <w:spacing w:val="-9"/>
                            </w:rPr>
                            <w:t xml:space="preserve"> </w:t>
                          </w:r>
                          <w:r>
                            <w:t>1</w:t>
                          </w:r>
                          <w:r>
                            <w:rPr>
                              <w:spacing w:val="-8"/>
                            </w:rPr>
                            <w:t xml:space="preserve"> </w:t>
                          </w:r>
                          <w:r>
                            <w:t>of</w:t>
                          </w:r>
                          <w:r>
                            <w:rPr>
                              <w:spacing w:val="-8"/>
                            </w:rPr>
                            <w:t xml:space="preserve"> </w:t>
                          </w:r>
                          <w:r>
                            <w:rPr>
                              <w:spacing w:val="-10"/>
                            </w:rPr>
                            <w:t>2</w:t>
                          </w:r>
                        </w:p>
                      </w:txbxContent>
                    </wps:txbx>
                    <wps:bodyPr wrap="square" lIns="0" tIns="0" rIns="0" bIns="0" rtlCol="0">
                      <a:noAutofit/>
                    </wps:bodyPr>
                  </wps:wsp>
                </a:graphicData>
              </a:graphic>
            </wp:anchor>
          </w:drawing>
        </mc:Choice>
        <mc:Fallback>
          <w:pict>
            <v:shape w14:anchorId="2562B533" id="Textbox 1226" o:spid="_x0000_s1540" type="#_x0000_t202" style="position:absolute;margin-left:504.15pt;margin-top:42.85pt;width:42.05pt;height:10.85pt;z-index:-213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" filled="f" stroked="f">
              <v:textbox inset="0,0,0,0">
                <w:txbxContent>
                  <w:p w14:paraId="56F7CD99" w14:textId="77777777" w:rsidR="005C2A41" w:rsidRDefault="00863C9F">
                    <w:pPr>
                      <w:pStyle w:val="BodyText"/>
                      <w:spacing w:before="13"/>
                      <w:ind w:left="20"/>
                    </w:pPr>
                    <w:r>
                      <w:t>Page</w:t>
                    </w:r>
                    <w:r>
                      <w:rPr>
                        <w:spacing w:val="-9"/>
                      </w:rPr>
                      <w:t xml:space="preserve"> </w:t>
                    </w:r>
                    <w:r>
                      <w:t>1</w:t>
                    </w:r>
                    <w:r>
                      <w:rPr>
                        <w:spacing w:val="-8"/>
                      </w:rPr>
                      <w:t xml:space="preserve"> </w:t>
                    </w:r>
                    <w:r>
                      <w:t>of</w:t>
                    </w:r>
                    <w:r>
                      <w:rPr>
                        <w:spacing w:val="-8"/>
                      </w:rPr>
                      <w:t xml:space="preserve"> </w:t>
                    </w:r>
                    <w:r>
                      <w:rPr>
                        <w:spacing w:val="-10"/>
                      </w:rPr>
                      <w:t>2</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801D4"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1648" behindDoc="1" locked="0" layoutInCell="1" allowOverlap="1" wp14:anchorId="1E704963" wp14:editId="54BC201F">
              <wp:simplePos x="0" y="0"/>
              <wp:positionH relativeFrom="page">
                <wp:posOffset>6264502</wp:posOffset>
              </wp:positionH>
              <wp:positionV relativeFrom="page">
                <wp:posOffset>124398</wp:posOffset>
              </wp:positionV>
              <wp:extent cx="455930" cy="144780"/>
              <wp:effectExtent l="0" t="0" r="0" b="0"/>
              <wp:wrapNone/>
              <wp:docPr id="1300" name="Text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66825061"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1E704963" id="_x0000_t202" coordsize="21600,21600" o:spt="202" path="m,l,21600r21600,l21600,xe">
              <v:stroke joinstyle="miter"/>
              <v:path gradientshapeok="t" o:connecttype="rect"/>
            </v:shapetype>
            <v:shape id="Textbox 1300" o:spid="_x0000_s1547" type="#_x0000_t202" style="position:absolute;margin-left:493.25pt;margin-top:9.8pt;width:35.9pt;height:11.4pt;z-index:-213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" filled="f" stroked="f">
              <v:textbox inset="0,0,0,0">
                <w:txbxContent>
                  <w:p w14:paraId="66825061"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40D4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0624" behindDoc="1" locked="0" layoutInCell="1" allowOverlap="1" wp14:anchorId="50293833" wp14:editId="585DEECB">
              <wp:simplePos x="0" y="0"/>
              <wp:positionH relativeFrom="page">
                <wp:posOffset>923974</wp:posOffset>
              </wp:positionH>
              <wp:positionV relativeFrom="page">
                <wp:posOffset>318341</wp:posOffset>
              </wp:positionV>
              <wp:extent cx="527685" cy="137795"/>
              <wp:effectExtent l="0" t="0" r="0" b="0"/>
              <wp:wrapNone/>
              <wp:docPr id="1298" name="Text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670886F3" w14:textId="77777777" w:rsidR="005C2A41" w:rsidRDefault="00863C9F">
                          <w:pPr>
                            <w:pStyle w:val="BodyText"/>
                            <w:spacing w:before="13"/>
                            <w:ind w:left="20"/>
                          </w:pPr>
                          <w:r>
                            <w:rPr>
                              <w:spacing w:val="-2"/>
                            </w:rPr>
                            <w:t>12/19/2024</w:t>
                          </w:r>
                        </w:p>
                      </w:txbxContent>
                    </wps:txbx>
                    <wps:bodyPr wrap="square" lIns="0" tIns="0" rIns="0" bIns="0" rtlCol="0">
                      <a:noAutofit/>
                    </wps:bodyPr>
                  </wps:wsp>
                </a:graphicData>
              </a:graphic>
            </wp:anchor>
          </w:drawing>
        </mc:Choice>
        <mc:Fallback>
          <w:pict>
            <v:shapetype w14:anchorId="50293833" id="_x0000_t202" coordsize="21600,21600" o:spt="202" path="m,l,21600r21600,l21600,xe">
              <v:stroke joinstyle="miter"/>
              <v:path gradientshapeok="t" o:connecttype="rect"/>
            </v:shapetype>
            <v:shape id="Textbox 1298" o:spid="_x0000_s1548" type="#_x0000_t202" style="position:absolute;margin-left:72.75pt;margin-top:25.05pt;width:41.55pt;height:10.85pt;z-index:-213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" filled="f" stroked="f">
              <v:textbox inset="0,0,0,0">
                <w:txbxContent>
                  <w:p w14:paraId="670886F3" w14:textId="77777777" w:rsidR="005C2A41" w:rsidRDefault="00863C9F">
                    <w:pPr>
                      <w:pStyle w:val="BodyText"/>
                      <w:spacing w:before="13"/>
                      <w:ind w:left="20"/>
                    </w:pPr>
                    <w:r>
                      <w:rPr>
                        <w:spacing w:val="-2"/>
                      </w:rPr>
                      <w:t>12/19/2024</w:t>
                    </w:r>
                  </w:p>
                </w:txbxContent>
              </v:textbox>
              <w10:wrap anchorx="page" anchory="page"/>
            </v:shape>
          </w:pict>
        </mc:Fallback>
      </mc:AlternateContent>
    </w:r>
    <w:r>
      <w:rPr>
        <w:noProof/>
        <w:sz w:val="20"/>
      </w:rPr>
      <mc:AlternateContent>
        <mc:Choice Requires="wps">
          <w:drawing>
            <wp:anchor distT="0" distB="0" distL="0" distR="0" simplePos="0" relativeHeight="482011136" behindDoc="1" locked="0" layoutInCell="1" allowOverlap="1" wp14:anchorId="269EBBA9" wp14:editId="32921B09">
              <wp:simplePos x="0" y="0"/>
              <wp:positionH relativeFrom="page">
                <wp:posOffset>6126439</wp:posOffset>
              </wp:positionH>
              <wp:positionV relativeFrom="page">
                <wp:posOffset>312660</wp:posOffset>
              </wp:positionV>
              <wp:extent cx="455930" cy="144780"/>
              <wp:effectExtent l="0" t="0" r="0" b="0"/>
              <wp:wrapNone/>
              <wp:docPr id="1299" name="Text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79E73573"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 w14:anchorId="269EBBA9" id="Textbox 1299" o:spid="_x0000_s1549" type="#_x0000_t202" style="position:absolute;margin-left:482.4pt;margin-top:24.6pt;width:35.9pt;height:11.4pt;z-index:-213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" filled="f" stroked="f">
              <v:textbox inset="0,0,0,0">
                <w:txbxContent>
                  <w:p w14:paraId="79E73573"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50040"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82112" behindDoc="1" locked="0" layoutInCell="1" allowOverlap="1" wp14:anchorId="3706500B" wp14:editId="08398B1E">
              <wp:simplePos x="0" y="0"/>
              <wp:positionH relativeFrom="page">
                <wp:posOffset>923974</wp:posOffset>
              </wp:positionH>
              <wp:positionV relativeFrom="page">
                <wp:posOffset>318341</wp:posOffset>
              </wp:positionV>
              <wp:extent cx="527685" cy="13779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254BC417" w14:textId="77777777" w:rsidR="005C2A41" w:rsidRDefault="00863C9F">
                          <w:pPr>
                            <w:pStyle w:val="BodyText"/>
                            <w:spacing w:before="13"/>
                            <w:ind w:left="20"/>
                          </w:pPr>
                          <w:r>
                            <w:rPr>
                              <w:spacing w:val="-2"/>
                            </w:rPr>
                            <w:t>12/23/2024</w:t>
                          </w:r>
                        </w:p>
                      </w:txbxContent>
                    </wps:txbx>
                    <wps:bodyPr wrap="square" lIns="0" tIns="0" rIns="0" bIns="0" rtlCol="0">
                      <a:noAutofit/>
                    </wps:bodyPr>
                  </wps:wsp>
                </a:graphicData>
              </a:graphic>
            </wp:anchor>
          </w:drawing>
        </mc:Choice>
        <mc:Fallback>
          <w:pict>
            <v:shapetype w14:anchorId="3706500B" id="_x0000_t202" coordsize="21600,21600" o:spt="202" path="m,l,21600r21600,l21600,xe">
              <v:stroke joinstyle="miter"/>
              <v:path gradientshapeok="t" o:connecttype="rect"/>
            </v:shapetype>
            <v:shape id="Textbox 122" o:spid="_x0000_s1327" type="#_x0000_t202" style="position:absolute;margin-left:72.75pt;margin-top:25.05pt;width:41.55pt;height:10.85pt;z-index:-214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" filled="f" stroked="f">
              <v:textbox inset="0,0,0,0">
                <w:txbxContent>
                  <w:p w14:paraId="254BC417" w14:textId="77777777" w:rsidR="005C2A41" w:rsidRDefault="00863C9F">
                    <w:pPr>
                      <w:pStyle w:val="BodyText"/>
                      <w:spacing w:before="13"/>
                      <w:ind w:left="20"/>
                    </w:pPr>
                    <w:r>
                      <w:rPr>
                        <w:spacing w:val="-2"/>
                      </w:rPr>
                      <w:t>12/23/2024</w:t>
                    </w:r>
                  </w:p>
                </w:txbxContent>
              </v:textbox>
              <w10:wrap anchorx="page" anchory="page"/>
            </v:shape>
          </w:pict>
        </mc:Fallback>
      </mc:AlternateContent>
    </w:r>
    <w:r>
      <w:rPr>
        <w:noProof/>
        <w:sz w:val="20"/>
      </w:rPr>
      <mc:AlternateContent>
        <mc:Choice Requires="wps">
          <w:drawing>
            <wp:anchor distT="0" distB="0" distL="0" distR="0" simplePos="0" relativeHeight="481882624" behindDoc="1" locked="0" layoutInCell="1" allowOverlap="1" wp14:anchorId="229ABE90" wp14:editId="258D6ACA">
              <wp:simplePos x="0" y="0"/>
              <wp:positionH relativeFrom="page">
                <wp:posOffset>6126439</wp:posOffset>
              </wp:positionH>
              <wp:positionV relativeFrom="page">
                <wp:posOffset>312659</wp:posOffset>
              </wp:positionV>
              <wp:extent cx="455930" cy="14478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4EDAB6F3"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 w14:anchorId="229ABE90" id="Textbox 123" o:spid="_x0000_s1328" type="#_x0000_t202" style="position:absolute;margin-left:482.4pt;margin-top:24.6pt;width:35.9pt;height:11.4pt;z-index:-214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" filled="f" stroked="f">
              <v:textbox inset="0,0,0,0">
                <w:txbxContent>
                  <w:p w14:paraId="4EDAB6F3"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1883136" behindDoc="1" locked="0" layoutInCell="1" allowOverlap="1" wp14:anchorId="3D467E02" wp14:editId="545CD629">
              <wp:simplePos x="0" y="0"/>
              <wp:positionH relativeFrom="page">
                <wp:posOffset>2555628</wp:posOffset>
              </wp:positionH>
              <wp:positionV relativeFrom="page">
                <wp:posOffset>463292</wp:posOffset>
              </wp:positionV>
              <wp:extent cx="2647950" cy="19240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192405"/>
                      </a:xfrm>
                      <a:prstGeom prst="rect">
                        <a:avLst/>
                      </a:prstGeom>
                    </wps:spPr>
                    <wps:txbx>
                      <w:txbxContent>
                        <w:p w14:paraId="778D916C" w14:textId="77777777" w:rsidR="005C2A41" w:rsidRDefault="00863C9F">
                          <w:pPr>
                            <w:spacing w:before="16"/>
                            <w:ind w:left="20"/>
                            <w:rPr>
                              <w:rFonts w:ascii="Times New Roman"/>
                              <w:b/>
                              <w:sz w:val="23"/>
                            </w:rPr>
                          </w:pPr>
                          <w:r>
                            <w:rPr>
                              <w:rFonts w:ascii="Times New Roman"/>
                              <w:b/>
                              <w:w w:val="105"/>
                              <w:sz w:val="23"/>
                            </w:rPr>
                            <w:t>Private</w:t>
                          </w:r>
                          <w:r>
                            <w:rPr>
                              <w:rFonts w:ascii="Times New Roman"/>
                              <w:b/>
                              <w:spacing w:val="-15"/>
                              <w:w w:val="105"/>
                              <w:sz w:val="23"/>
                            </w:rPr>
                            <w:t xml:space="preserve"> </w:t>
                          </w:r>
                          <w:r>
                            <w:rPr>
                              <w:rFonts w:ascii="Times New Roman"/>
                              <w:b/>
                              <w:w w:val="105"/>
                              <w:sz w:val="23"/>
                            </w:rPr>
                            <w:t>Education</w:t>
                          </w:r>
                          <w:r>
                            <w:rPr>
                              <w:rFonts w:ascii="Times New Roman"/>
                              <w:b/>
                              <w:spacing w:val="-15"/>
                              <w:w w:val="105"/>
                              <w:sz w:val="23"/>
                            </w:rPr>
                            <w:t xml:space="preserve"> </w:t>
                          </w:r>
                          <w:r>
                            <w:rPr>
                              <w:rFonts w:ascii="Times New Roman"/>
                              <w:b/>
                              <w:w w:val="105"/>
                              <w:sz w:val="23"/>
                            </w:rPr>
                            <w:t>Loan</w:t>
                          </w:r>
                          <w:r>
                            <w:rPr>
                              <w:rFonts w:ascii="Times New Roman"/>
                              <w:b/>
                              <w:spacing w:val="-14"/>
                              <w:w w:val="105"/>
                              <w:sz w:val="23"/>
                            </w:rPr>
                            <w:t xml:space="preserve"> </w:t>
                          </w:r>
                          <w:r>
                            <w:rPr>
                              <w:rFonts w:ascii="Times New Roman"/>
                              <w:b/>
                              <w:w w:val="105"/>
                              <w:sz w:val="23"/>
                            </w:rPr>
                            <w:t>Final</w:t>
                          </w:r>
                          <w:r>
                            <w:rPr>
                              <w:rFonts w:ascii="Times New Roman"/>
                              <w:b/>
                              <w:spacing w:val="-15"/>
                              <w:w w:val="105"/>
                              <w:sz w:val="23"/>
                            </w:rPr>
                            <w:t xml:space="preserve"> </w:t>
                          </w:r>
                          <w:r>
                            <w:rPr>
                              <w:rFonts w:ascii="Times New Roman"/>
                              <w:b/>
                              <w:spacing w:val="-2"/>
                              <w:w w:val="105"/>
                              <w:sz w:val="23"/>
                            </w:rPr>
                            <w:t>Disclosure</w:t>
                          </w:r>
                        </w:p>
                      </w:txbxContent>
                    </wps:txbx>
                    <wps:bodyPr wrap="square" lIns="0" tIns="0" rIns="0" bIns="0" rtlCol="0">
                      <a:noAutofit/>
                    </wps:bodyPr>
                  </wps:wsp>
                </a:graphicData>
              </a:graphic>
            </wp:anchor>
          </w:drawing>
        </mc:Choice>
        <mc:Fallback>
          <w:pict>
            <v:shape w14:anchorId="3D467E02" id="Textbox 124" o:spid="_x0000_s1329" type="#_x0000_t202" style="position:absolute;margin-left:201.25pt;margin-top:36.5pt;width:208.5pt;height:15.15pt;z-index:-214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" filled="f" stroked="f">
              <v:textbox inset="0,0,0,0">
                <w:txbxContent>
                  <w:p w14:paraId="778D916C" w14:textId="77777777" w:rsidR="005C2A41" w:rsidRDefault="00863C9F">
                    <w:pPr>
                      <w:spacing w:before="16"/>
                      <w:ind w:left="20"/>
                      <w:rPr>
                        <w:rFonts w:ascii="Times New Roman"/>
                        <w:b/>
                        <w:sz w:val="23"/>
                      </w:rPr>
                    </w:pPr>
                    <w:r>
                      <w:rPr>
                        <w:rFonts w:ascii="Times New Roman"/>
                        <w:b/>
                        <w:w w:val="105"/>
                        <w:sz w:val="23"/>
                      </w:rPr>
                      <w:t>Private</w:t>
                    </w:r>
                    <w:r>
                      <w:rPr>
                        <w:rFonts w:ascii="Times New Roman"/>
                        <w:b/>
                        <w:spacing w:val="-15"/>
                        <w:w w:val="105"/>
                        <w:sz w:val="23"/>
                      </w:rPr>
                      <w:t xml:space="preserve"> </w:t>
                    </w:r>
                    <w:r>
                      <w:rPr>
                        <w:rFonts w:ascii="Times New Roman"/>
                        <w:b/>
                        <w:w w:val="105"/>
                        <w:sz w:val="23"/>
                      </w:rPr>
                      <w:t>Education</w:t>
                    </w:r>
                    <w:r>
                      <w:rPr>
                        <w:rFonts w:ascii="Times New Roman"/>
                        <w:b/>
                        <w:spacing w:val="-15"/>
                        <w:w w:val="105"/>
                        <w:sz w:val="23"/>
                      </w:rPr>
                      <w:t xml:space="preserve"> </w:t>
                    </w:r>
                    <w:r>
                      <w:rPr>
                        <w:rFonts w:ascii="Times New Roman"/>
                        <w:b/>
                        <w:w w:val="105"/>
                        <w:sz w:val="23"/>
                      </w:rPr>
                      <w:t>Loan</w:t>
                    </w:r>
                    <w:r>
                      <w:rPr>
                        <w:rFonts w:ascii="Times New Roman"/>
                        <w:b/>
                        <w:spacing w:val="-14"/>
                        <w:w w:val="105"/>
                        <w:sz w:val="23"/>
                      </w:rPr>
                      <w:t xml:space="preserve"> </w:t>
                    </w:r>
                    <w:r>
                      <w:rPr>
                        <w:rFonts w:ascii="Times New Roman"/>
                        <w:b/>
                        <w:w w:val="105"/>
                        <w:sz w:val="23"/>
                      </w:rPr>
                      <w:t>Final</w:t>
                    </w:r>
                    <w:r>
                      <w:rPr>
                        <w:rFonts w:ascii="Times New Roman"/>
                        <w:b/>
                        <w:spacing w:val="-15"/>
                        <w:w w:val="105"/>
                        <w:sz w:val="23"/>
                      </w:rPr>
                      <w:t xml:space="preserve"> </w:t>
                    </w:r>
                    <w:r>
                      <w:rPr>
                        <w:rFonts w:ascii="Times New Roman"/>
                        <w:b/>
                        <w:spacing w:val="-2"/>
                        <w:w w:val="105"/>
                        <w:sz w:val="23"/>
                      </w:rPr>
                      <w:t>Disclosure</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8EA5" w14:textId="77777777" w:rsidR="005C2A41" w:rsidRDefault="005C2A41">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D49F" w14:textId="77777777" w:rsidR="005C2A41" w:rsidRDefault="005C2A41">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E6A4"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9328" behindDoc="1" locked="0" layoutInCell="1" allowOverlap="1" wp14:anchorId="33F5E596" wp14:editId="7B7574EB">
              <wp:simplePos x="0" y="0"/>
              <wp:positionH relativeFrom="page">
                <wp:posOffset>6264502</wp:posOffset>
              </wp:positionH>
              <wp:positionV relativeFrom="page">
                <wp:posOffset>124398</wp:posOffset>
              </wp:positionV>
              <wp:extent cx="455930" cy="144780"/>
              <wp:effectExtent l="0" t="0" r="0" b="0"/>
              <wp:wrapNone/>
              <wp:docPr id="1385" name="Text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7A07F99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33F5E596" id="_x0000_t202" coordsize="21600,21600" o:spt="202" path="m,l,21600r21600,l21600,xe">
              <v:stroke joinstyle="miter"/>
              <v:path gradientshapeok="t" o:connecttype="rect"/>
            </v:shapetype>
            <v:shape id="Textbox 1385" o:spid="_x0000_s1562" type="#_x0000_t202" style="position:absolute;margin-left:493.25pt;margin-top:9.8pt;width:35.9pt;height:11.4pt;z-index:-212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" filled="f" stroked="f">
              <v:textbox inset="0,0,0,0">
                <w:txbxContent>
                  <w:p w14:paraId="7A07F99E"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1833"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18304" behindDoc="1" locked="0" layoutInCell="1" allowOverlap="1" wp14:anchorId="64135BDF" wp14:editId="55B867A1">
              <wp:simplePos x="0" y="0"/>
              <wp:positionH relativeFrom="page">
                <wp:posOffset>923974</wp:posOffset>
              </wp:positionH>
              <wp:positionV relativeFrom="page">
                <wp:posOffset>318341</wp:posOffset>
              </wp:positionV>
              <wp:extent cx="527685" cy="137795"/>
              <wp:effectExtent l="0" t="0" r="0" b="0"/>
              <wp:wrapNone/>
              <wp:docPr id="1383" name="Text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3ACA4AAD" w14:textId="77777777" w:rsidR="005C2A41" w:rsidRDefault="00863C9F">
                          <w:pPr>
                            <w:pStyle w:val="BodyText"/>
                            <w:spacing w:before="13"/>
                            <w:ind w:left="20"/>
                          </w:pPr>
                          <w:r>
                            <w:rPr>
                              <w:spacing w:val="-2"/>
                            </w:rPr>
                            <w:t>12/30/2024</w:t>
                          </w:r>
                        </w:p>
                      </w:txbxContent>
                    </wps:txbx>
                    <wps:bodyPr wrap="square" lIns="0" tIns="0" rIns="0" bIns="0" rtlCol="0">
                      <a:noAutofit/>
                    </wps:bodyPr>
                  </wps:wsp>
                </a:graphicData>
              </a:graphic>
            </wp:anchor>
          </w:drawing>
        </mc:Choice>
        <mc:Fallback>
          <w:pict>
            <v:shapetype w14:anchorId="64135BDF" id="_x0000_t202" coordsize="21600,21600" o:spt="202" path="m,l,21600r21600,l21600,xe">
              <v:stroke joinstyle="miter"/>
              <v:path gradientshapeok="t" o:connecttype="rect"/>
            </v:shapetype>
            <v:shape id="Textbox 1383" o:spid="_x0000_s1563" type="#_x0000_t202" style="position:absolute;margin-left:72.75pt;margin-top:25.05pt;width:41.55pt;height:10.85pt;z-index:-212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" filled="f" stroked="f">
              <v:textbox inset="0,0,0,0">
                <w:txbxContent>
                  <w:p w14:paraId="3ACA4AAD" w14:textId="77777777" w:rsidR="005C2A41" w:rsidRDefault="00863C9F">
                    <w:pPr>
                      <w:pStyle w:val="BodyText"/>
                      <w:spacing w:before="13"/>
                      <w:ind w:left="20"/>
                    </w:pPr>
                    <w:r>
                      <w:rPr>
                        <w:spacing w:val="-2"/>
                      </w:rPr>
                      <w:t>12/30/2024</w:t>
                    </w:r>
                  </w:p>
                </w:txbxContent>
              </v:textbox>
              <w10:wrap anchorx="page" anchory="page"/>
            </v:shape>
          </w:pict>
        </mc:Fallback>
      </mc:AlternateContent>
    </w:r>
    <w:r>
      <w:rPr>
        <w:noProof/>
        <w:sz w:val="20"/>
      </w:rPr>
      <mc:AlternateContent>
        <mc:Choice Requires="wps">
          <w:drawing>
            <wp:anchor distT="0" distB="0" distL="0" distR="0" simplePos="0" relativeHeight="482018816" behindDoc="1" locked="0" layoutInCell="1" allowOverlap="1" wp14:anchorId="1E6C81BA" wp14:editId="43B9882C">
              <wp:simplePos x="0" y="0"/>
              <wp:positionH relativeFrom="page">
                <wp:posOffset>6126439</wp:posOffset>
              </wp:positionH>
              <wp:positionV relativeFrom="page">
                <wp:posOffset>312659</wp:posOffset>
              </wp:positionV>
              <wp:extent cx="455930" cy="144780"/>
              <wp:effectExtent l="0" t="0" r="0" b="0"/>
              <wp:wrapNone/>
              <wp:docPr id="1384" name="Text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713C97ED"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 w14:anchorId="1E6C81BA" id="Textbox 1384" o:spid="_x0000_s1564" type="#_x0000_t202" style="position:absolute;margin-left:482.4pt;margin-top:24.6pt;width:35.9pt;height:11.4pt;z-index:-212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" filled="f" stroked="f">
              <v:textbox inset="0,0,0,0">
                <w:txbxContent>
                  <w:p w14:paraId="713C97ED"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6CE9"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23936" behindDoc="1" locked="0" layoutInCell="1" allowOverlap="1" wp14:anchorId="0DF5EC3A" wp14:editId="2E74360E">
              <wp:simplePos x="0" y="0"/>
              <wp:positionH relativeFrom="page">
                <wp:posOffset>6251951</wp:posOffset>
              </wp:positionH>
              <wp:positionV relativeFrom="page">
                <wp:posOffset>136949</wp:posOffset>
              </wp:positionV>
              <wp:extent cx="455930" cy="144780"/>
              <wp:effectExtent l="0" t="0" r="0" b="0"/>
              <wp:wrapNone/>
              <wp:docPr id="1443" name="Text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2C887D76"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wps:txbx>
                    <wps:bodyPr wrap="square" lIns="0" tIns="0" rIns="0" bIns="0" rtlCol="0">
                      <a:noAutofit/>
                    </wps:bodyPr>
                  </wps:wsp>
                </a:graphicData>
              </a:graphic>
            </wp:anchor>
          </w:drawing>
        </mc:Choice>
        <mc:Fallback>
          <w:pict>
            <v:shapetype w14:anchorId="0DF5EC3A" id="_x0000_t202" coordsize="21600,21600" o:spt="202" path="m,l,21600r21600,l21600,xe">
              <v:stroke joinstyle="miter"/>
              <v:path gradientshapeok="t" o:connecttype="rect"/>
            </v:shapetype>
            <v:shape id="Textbox 1443" o:spid="_x0000_s1571" type="#_x0000_t202" style="position:absolute;margin-left:492.3pt;margin-top:10.8pt;width:35.9pt;height:11.4pt;z-index:-212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" filled="f" stroked="f">
              <v:textbox inset="0,0,0,0">
                <w:txbxContent>
                  <w:p w14:paraId="2C887D76"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213C"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22912" behindDoc="1" locked="0" layoutInCell="1" allowOverlap="1" wp14:anchorId="3B4A72EB" wp14:editId="32276991">
              <wp:simplePos x="0" y="0"/>
              <wp:positionH relativeFrom="page">
                <wp:posOffset>6264502</wp:posOffset>
              </wp:positionH>
              <wp:positionV relativeFrom="page">
                <wp:posOffset>193423</wp:posOffset>
              </wp:positionV>
              <wp:extent cx="455930" cy="144780"/>
              <wp:effectExtent l="0" t="0" r="0" b="0"/>
              <wp:wrapNone/>
              <wp:docPr id="1441" name="Text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76A8E7B9"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wps:txbx>
                    <wps:bodyPr wrap="square" lIns="0" tIns="0" rIns="0" bIns="0" rtlCol="0">
                      <a:noAutofit/>
                    </wps:bodyPr>
                  </wps:wsp>
                </a:graphicData>
              </a:graphic>
            </wp:anchor>
          </w:drawing>
        </mc:Choice>
        <mc:Fallback>
          <w:pict>
            <v:shapetype w14:anchorId="3B4A72EB" id="_x0000_t202" coordsize="21600,21600" o:spt="202" path="m,l,21600r21600,l21600,xe">
              <v:stroke joinstyle="miter"/>
              <v:path gradientshapeok="t" o:connecttype="rect"/>
            </v:shapetype>
            <v:shape id="Textbox 1441" o:spid="_x0000_s1572" type="#_x0000_t202" style="position:absolute;margin-left:493.25pt;margin-top:15.25pt;width:35.9pt;height:11.4pt;z-index:-2129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" filled="f" stroked="f">
              <v:textbox inset="0,0,0,0">
                <w:txbxContent>
                  <w:p w14:paraId="76A8E7B9"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v:textbox>
              <w10:wrap anchorx="page" anchory="page"/>
            </v:shape>
          </w:pict>
        </mc:Fallback>
      </mc:AlternateContent>
    </w:r>
    <w:r>
      <w:rPr>
        <w:noProof/>
        <w:sz w:val="20"/>
      </w:rPr>
      <mc:AlternateContent>
        <mc:Choice Requires="wps">
          <w:drawing>
            <wp:anchor distT="0" distB="0" distL="0" distR="0" simplePos="0" relativeHeight="482023424" behindDoc="1" locked="0" layoutInCell="1" allowOverlap="1" wp14:anchorId="2D09A6B6" wp14:editId="664D4F15">
              <wp:simplePos x="0" y="0"/>
              <wp:positionH relativeFrom="page">
                <wp:posOffset>1049486</wp:posOffset>
              </wp:positionH>
              <wp:positionV relativeFrom="page">
                <wp:posOffset>199105</wp:posOffset>
              </wp:positionV>
              <wp:extent cx="527685" cy="137795"/>
              <wp:effectExtent l="0" t="0" r="0" b="0"/>
              <wp:wrapNone/>
              <wp:docPr id="1442" name="Text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3A2FE5C6" w14:textId="77777777" w:rsidR="005C2A41" w:rsidRDefault="00863C9F">
                          <w:pPr>
                            <w:pStyle w:val="BodyText"/>
                            <w:spacing w:before="13"/>
                            <w:ind w:left="20"/>
                          </w:pPr>
                          <w:r>
                            <w:rPr>
                              <w:spacing w:val="-2"/>
                            </w:rPr>
                            <w:t>12/30/2024</w:t>
                          </w:r>
                        </w:p>
                      </w:txbxContent>
                    </wps:txbx>
                    <wps:bodyPr wrap="square" lIns="0" tIns="0" rIns="0" bIns="0" rtlCol="0">
                      <a:noAutofit/>
                    </wps:bodyPr>
                  </wps:wsp>
                </a:graphicData>
              </a:graphic>
            </wp:anchor>
          </w:drawing>
        </mc:Choice>
        <mc:Fallback>
          <w:pict>
            <v:shape w14:anchorId="2D09A6B6" id="Textbox 1442" o:spid="_x0000_s1573" type="#_x0000_t202" style="position:absolute;margin-left:82.65pt;margin-top:15.7pt;width:41.55pt;height:10.85pt;z-index:-212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" filled="f" stroked="f">
              <v:textbox inset="0,0,0,0">
                <w:txbxContent>
                  <w:p w14:paraId="3A2FE5C6" w14:textId="77777777" w:rsidR="005C2A41" w:rsidRDefault="00863C9F">
                    <w:pPr>
                      <w:pStyle w:val="BodyText"/>
                      <w:spacing w:before="13"/>
                      <w:ind w:left="20"/>
                    </w:pPr>
                    <w:r>
                      <w:rPr>
                        <w:spacing w:val="-2"/>
                      </w:rPr>
                      <w:t>12/30/2024</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EE3FB" w14:textId="77777777" w:rsidR="005C2A41" w:rsidRDefault="005C2A41">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8C3F7" w14:textId="77777777" w:rsidR="005C2A41" w:rsidRDefault="005C2A41">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A0078"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30080" behindDoc="1" locked="0" layoutInCell="1" allowOverlap="1" wp14:anchorId="15143ABE" wp14:editId="441E5AAD">
              <wp:simplePos x="0" y="0"/>
              <wp:positionH relativeFrom="page">
                <wp:posOffset>6264502</wp:posOffset>
              </wp:positionH>
              <wp:positionV relativeFrom="page">
                <wp:posOffset>124398</wp:posOffset>
              </wp:positionV>
              <wp:extent cx="455930" cy="144780"/>
              <wp:effectExtent l="0" t="0" r="0" b="0"/>
              <wp:wrapNone/>
              <wp:docPr id="1510" name="Text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2DCD4EB7"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15143ABE" id="_x0000_t202" coordsize="21600,21600" o:spt="202" path="m,l,21600r21600,l21600,xe">
              <v:stroke joinstyle="miter"/>
              <v:path gradientshapeok="t" o:connecttype="rect"/>
            </v:shapetype>
            <v:shape id="Textbox 1510" o:spid="_x0000_s1583" type="#_x0000_t202" style="position:absolute;margin-left:493.25pt;margin-top:9.8pt;width:35.9pt;height:11.4pt;z-index:-212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" filled="f" stroked="f">
              <v:textbox inset="0,0,0,0">
                <w:txbxContent>
                  <w:p w14:paraId="2DCD4EB7"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CCA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29056" behindDoc="1" locked="0" layoutInCell="1" allowOverlap="1" wp14:anchorId="5B896C8C" wp14:editId="42161E8F">
              <wp:simplePos x="0" y="0"/>
              <wp:positionH relativeFrom="page">
                <wp:posOffset>923974</wp:posOffset>
              </wp:positionH>
              <wp:positionV relativeFrom="page">
                <wp:posOffset>318341</wp:posOffset>
              </wp:positionV>
              <wp:extent cx="527685" cy="137795"/>
              <wp:effectExtent l="0" t="0" r="0" b="0"/>
              <wp:wrapNone/>
              <wp:docPr id="1508" name="Text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478D620A" w14:textId="77777777" w:rsidR="005C2A41" w:rsidRDefault="00863C9F">
                          <w:pPr>
                            <w:pStyle w:val="BodyText"/>
                            <w:spacing w:before="13"/>
                            <w:ind w:left="20"/>
                          </w:pPr>
                          <w:r>
                            <w:rPr>
                              <w:spacing w:val="-2"/>
                            </w:rPr>
                            <w:t>12/12/2024</w:t>
                          </w:r>
                        </w:p>
                      </w:txbxContent>
                    </wps:txbx>
                    <wps:bodyPr wrap="square" lIns="0" tIns="0" rIns="0" bIns="0" rtlCol="0">
                      <a:noAutofit/>
                    </wps:bodyPr>
                  </wps:wsp>
                </a:graphicData>
              </a:graphic>
            </wp:anchor>
          </w:drawing>
        </mc:Choice>
        <mc:Fallback>
          <w:pict>
            <v:shapetype w14:anchorId="5B896C8C" id="_x0000_t202" coordsize="21600,21600" o:spt="202" path="m,l,21600r21600,l21600,xe">
              <v:stroke joinstyle="miter"/>
              <v:path gradientshapeok="t" o:connecttype="rect"/>
            </v:shapetype>
            <v:shape id="Textbox 1508" o:spid="_x0000_s1584" type="#_x0000_t202" style="position:absolute;margin-left:72.75pt;margin-top:25.05pt;width:41.55pt;height:10.85pt;z-index:-212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" filled="f" stroked="f">
              <v:textbox inset="0,0,0,0">
                <w:txbxContent>
                  <w:p w14:paraId="478D620A" w14:textId="77777777" w:rsidR="005C2A41" w:rsidRDefault="00863C9F">
                    <w:pPr>
                      <w:pStyle w:val="BodyText"/>
                      <w:spacing w:before="13"/>
                      <w:ind w:left="20"/>
                    </w:pPr>
                    <w:r>
                      <w:rPr>
                        <w:spacing w:val="-2"/>
                      </w:rPr>
                      <w:t>12/12/2024</w:t>
                    </w:r>
                  </w:p>
                </w:txbxContent>
              </v:textbox>
              <w10:wrap anchorx="page" anchory="page"/>
            </v:shape>
          </w:pict>
        </mc:Fallback>
      </mc:AlternateContent>
    </w:r>
    <w:r>
      <w:rPr>
        <w:noProof/>
        <w:sz w:val="20"/>
      </w:rPr>
      <mc:AlternateContent>
        <mc:Choice Requires="wps">
          <w:drawing>
            <wp:anchor distT="0" distB="0" distL="0" distR="0" simplePos="0" relativeHeight="482029568" behindDoc="1" locked="0" layoutInCell="1" allowOverlap="1" wp14:anchorId="659F3CC6" wp14:editId="28EB5631">
              <wp:simplePos x="0" y="0"/>
              <wp:positionH relativeFrom="page">
                <wp:posOffset>6126439</wp:posOffset>
              </wp:positionH>
              <wp:positionV relativeFrom="page">
                <wp:posOffset>312660</wp:posOffset>
              </wp:positionV>
              <wp:extent cx="455930" cy="144780"/>
              <wp:effectExtent l="0" t="0" r="0" b="0"/>
              <wp:wrapNone/>
              <wp:docPr id="1509" name="Text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3F544A34"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 w14:anchorId="659F3CC6" id="Textbox 1509" o:spid="_x0000_s1585" type="#_x0000_t202" style="position:absolute;margin-left:482.4pt;margin-top:24.6pt;width:35.9pt;height:11.4pt;z-index:-212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" filled="f" stroked="f">
              <v:textbox inset="0,0,0,0">
                <w:txbxContent>
                  <w:p w14:paraId="3F544A34"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F25FB"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1889792" behindDoc="1" locked="0" layoutInCell="1" allowOverlap="1" wp14:anchorId="721E3F32" wp14:editId="637A4793">
              <wp:simplePos x="0" y="0"/>
              <wp:positionH relativeFrom="page">
                <wp:posOffset>735855</wp:posOffset>
              </wp:positionH>
              <wp:positionV relativeFrom="page">
                <wp:posOffset>566284</wp:posOffset>
              </wp:positionV>
              <wp:extent cx="6288405" cy="38100"/>
              <wp:effectExtent l="0" t="0" r="0" b="0"/>
              <wp:wrapNone/>
              <wp:docPr id="185" name="Graphic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405" cy="38100"/>
                      </a:xfrm>
                      <a:custGeom>
                        <a:avLst/>
                        <a:gdLst/>
                        <a:ahLst/>
                        <a:cxnLst/>
                        <a:rect l="l" t="t" r="r" b="b"/>
                        <a:pathLst>
                          <a:path w="6288405" h="38100">
                            <a:moveTo>
                              <a:pt x="6288142" y="0"/>
                            </a:moveTo>
                            <a:lnTo>
                              <a:pt x="0" y="0"/>
                            </a:lnTo>
                            <a:lnTo>
                              <a:pt x="0" y="37653"/>
                            </a:lnTo>
                            <a:lnTo>
                              <a:pt x="6288142" y="37653"/>
                            </a:lnTo>
                            <a:lnTo>
                              <a:pt x="62881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6B6D6C" id="Graphic 185" o:spid="_x0000_s1026" alt="&quot;&quot;" style="position:absolute;margin-left:57.95pt;margin-top:44.6pt;width:495.15pt;height:3pt;z-index:-21426688;visibility:visible;mso-wrap-style:square;mso-wrap-distance-left:0;mso-wrap-distance-top:0;mso-wrap-distance-right:0;mso-wrap-distance-bottom:0;mso-position-horizontal:absolute;mso-position-horizontal-relative:page;mso-position-vertical:absolute;mso-position-vertical-relative:page;v-text-anchor:top" coordsize="628840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" path="m6288142,l,,,37653r6288142,l6288142,xe" fillcolor="black" stroked="f">
              <v:path arrowok="t"/>
              <w10:wrap anchorx="page" anchory="page"/>
            </v:shape>
          </w:pict>
        </mc:Fallback>
      </mc:AlternateContent>
    </w:r>
    <w:r>
      <w:rPr>
        <w:noProof/>
        <w:sz w:val="20"/>
      </w:rPr>
      <mc:AlternateContent>
        <mc:Choice Requires="wps">
          <w:drawing>
            <wp:anchor distT="0" distB="0" distL="0" distR="0" simplePos="0" relativeHeight="481890304" behindDoc="1" locked="0" layoutInCell="1" allowOverlap="1" wp14:anchorId="6C7A59C5" wp14:editId="2CD2D826">
              <wp:simplePos x="0" y="0"/>
              <wp:positionH relativeFrom="page">
                <wp:posOffset>6264502</wp:posOffset>
              </wp:positionH>
              <wp:positionV relativeFrom="page">
                <wp:posOffset>124398</wp:posOffset>
              </wp:positionV>
              <wp:extent cx="455930" cy="1447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18BC9747"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wps:txbx>
                    <wps:bodyPr wrap="square" lIns="0" tIns="0" rIns="0" bIns="0" rtlCol="0">
                      <a:noAutofit/>
                    </wps:bodyPr>
                  </wps:wsp>
                </a:graphicData>
              </a:graphic>
            </wp:anchor>
          </w:drawing>
        </mc:Choice>
        <mc:Fallback>
          <w:pict>
            <v:shapetype w14:anchorId="6C7A59C5" id="_x0000_t202" coordsize="21600,21600" o:spt="202" path="m,l,21600r21600,l21600,xe">
              <v:stroke joinstyle="miter"/>
              <v:path gradientshapeok="t" o:connecttype="rect"/>
            </v:shapetype>
            <v:shape id="Textbox 186" o:spid="_x0000_s1336" type="#_x0000_t202" style="position:absolute;margin-left:493.25pt;margin-top:9.8pt;width:35.9pt;height:11.4pt;z-index:-214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" filled="f" stroked="f">
              <v:textbox inset="0,0,0,0">
                <w:txbxContent>
                  <w:p w14:paraId="18BC9747"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01</w:t>
                    </w:r>
                  </w:p>
                </w:txbxContent>
              </v:textbox>
              <w10:wrap anchorx="page" anchory="page"/>
            </v:shape>
          </w:pict>
        </mc:Fallback>
      </mc:AlternateContent>
    </w:r>
    <w:r>
      <w:rPr>
        <w:noProof/>
        <w:sz w:val="20"/>
      </w:rPr>
      <mc:AlternateContent>
        <mc:Choice Requires="wps">
          <w:drawing>
            <wp:anchor distT="0" distB="0" distL="0" distR="0" simplePos="0" relativeHeight="481890816" behindDoc="1" locked="0" layoutInCell="1" allowOverlap="1" wp14:anchorId="2FBAEDC4" wp14:editId="31404861">
              <wp:simplePos x="0" y="0"/>
              <wp:positionH relativeFrom="page">
                <wp:posOffset>6408840</wp:posOffset>
              </wp:positionH>
              <wp:positionV relativeFrom="page">
                <wp:posOffset>387379</wp:posOffset>
              </wp:positionV>
              <wp:extent cx="534035" cy="13779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 cy="137795"/>
                      </a:xfrm>
                      <a:prstGeom prst="rect">
                        <a:avLst/>
                      </a:prstGeom>
                    </wps:spPr>
                    <wps:txbx>
                      <w:txbxContent>
                        <w:p w14:paraId="3DD7C6E6"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wps:txbx>
                    <wps:bodyPr wrap="square" lIns="0" tIns="0" rIns="0" bIns="0" rtlCol="0">
                      <a:noAutofit/>
                    </wps:bodyPr>
                  </wps:wsp>
                </a:graphicData>
              </a:graphic>
            </wp:anchor>
          </w:drawing>
        </mc:Choice>
        <mc:Fallback>
          <w:pict>
            <v:shape w14:anchorId="2FBAEDC4" id="Textbox 187" o:spid="_x0000_s1337" type="#_x0000_t202" style="position:absolute;margin-left:504.65pt;margin-top:30.5pt;width:42.05pt;height:10.85pt;z-index:-2142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" filled="f" stroked="f">
              <v:textbox inset="0,0,0,0">
                <w:txbxContent>
                  <w:p w14:paraId="3DD7C6E6" w14:textId="77777777" w:rsidR="005C2A41" w:rsidRDefault="00863C9F">
                    <w:pPr>
                      <w:pStyle w:val="BodyText"/>
                      <w:spacing w:before="13"/>
                      <w:ind w:left="20"/>
                    </w:pPr>
                    <w:r>
                      <w:t>Page</w:t>
                    </w:r>
                    <w:r>
                      <w:rPr>
                        <w:spacing w:val="-9"/>
                      </w:rPr>
                      <w:t xml:space="preserve"> </w:t>
                    </w:r>
                    <w:r>
                      <w:t>2</w:t>
                    </w:r>
                    <w:r>
                      <w:rPr>
                        <w:spacing w:val="-8"/>
                      </w:rPr>
                      <w:t xml:space="preserve"> </w:t>
                    </w:r>
                    <w:r>
                      <w:t>of</w:t>
                    </w:r>
                    <w:r>
                      <w:rPr>
                        <w:spacing w:val="-8"/>
                      </w:rPr>
                      <w:t xml:space="preserve"> </w:t>
                    </w:r>
                    <w:r>
                      <w:rPr>
                        <w:spacing w:val="-10"/>
                      </w:rPr>
                      <w:t>2</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A5395"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34688" behindDoc="1" locked="0" layoutInCell="1" allowOverlap="1" wp14:anchorId="69C29DF7" wp14:editId="6A330BE2">
              <wp:simplePos x="0" y="0"/>
              <wp:positionH relativeFrom="page">
                <wp:posOffset>6251951</wp:posOffset>
              </wp:positionH>
              <wp:positionV relativeFrom="page">
                <wp:posOffset>136949</wp:posOffset>
              </wp:positionV>
              <wp:extent cx="455930" cy="144780"/>
              <wp:effectExtent l="0" t="0" r="0" b="0"/>
              <wp:wrapNone/>
              <wp:docPr id="1583" name="Text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12BA91F3"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wps:txbx>
                    <wps:bodyPr wrap="square" lIns="0" tIns="0" rIns="0" bIns="0" rtlCol="0">
                      <a:noAutofit/>
                    </wps:bodyPr>
                  </wps:wsp>
                </a:graphicData>
              </a:graphic>
            </wp:anchor>
          </w:drawing>
        </mc:Choice>
        <mc:Fallback>
          <w:pict>
            <v:shapetype w14:anchorId="69C29DF7" id="_x0000_t202" coordsize="21600,21600" o:spt="202" path="m,l,21600r21600,l21600,xe">
              <v:stroke joinstyle="miter"/>
              <v:path gradientshapeok="t" o:connecttype="rect"/>
            </v:shapetype>
            <v:shape id="Textbox 1583" o:spid="_x0000_s1592" type="#_x0000_t202" style="position:absolute;margin-left:492.3pt;margin-top:10.8pt;width:35.9pt;height:11.4pt;z-index:-212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" filled="f" stroked="f">
              <v:textbox inset="0,0,0,0">
                <w:txbxContent>
                  <w:p w14:paraId="12BA91F3"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928BE" w14:textId="77777777" w:rsidR="005C2A41" w:rsidRDefault="00863C9F">
    <w:pPr>
      <w:pStyle w:val="BodyText"/>
      <w:spacing w:line="14" w:lineRule="auto"/>
      <w:rPr>
        <w:sz w:val="20"/>
      </w:rPr>
    </w:pPr>
    <w:r>
      <w:rPr>
        <w:noProof/>
        <w:sz w:val="20"/>
      </w:rPr>
      <mc:AlternateContent>
        <mc:Choice Requires="wps">
          <w:drawing>
            <wp:anchor distT="0" distB="0" distL="0" distR="0" simplePos="0" relativeHeight="482033664" behindDoc="1" locked="0" layoutInCell="1" allowOverlap="1" wp14:anchorId="435BC04F" wp14:editId="31ED5D0F">
              <wp:simplePos x="0" y="0"/>
              <wp:positionH relativeFrom="page">
                <wp:posOffset>6264502</wp:posOffset>
              </wp:positionH>
              <wp:positionV relativeFrom="page">
                <wp:posOffset>193423</wp:posOffset>
              </wp:positionV>
              <wp:extent cx="455930" cy="144780"/>
              <wp:effectExtent l="0" t="0" r="0" b="0"/>
              <wp:wrapNone/>
              <wp:docPr id="1581" name="Text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930" cy="144780"/>
                      </a:xfrm>
                      <a:prstGeom prst="rect">
                        <a:avLst/>
                      </a:prstGeom>
                    </wps:spPr>
                    <wps:txbx>
                      <w:txbxContent>
                        <w:p w14:paraId="3A8DFF24"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wps:txbx>
                    <wps:bodyPr wrap="square" lIns="0" tIns="0" rIns="0" bIns="0" rtlCol="0">
                      <a:noAutofit/>
                    </wps:bodyPr>
                  </wps:wsp>
                </a:graphicData>
              </a:graphic>
            </wp:anchor>
          </w:drawing>
        </mc:Choice>
        <mc:Fallback>
          <w:pict>
            <v:shapetype w14:anchorId="435BC04F" id="_x0000_t202" coordsize="21600,21600" o:spt="202" path="m,l,21600r21600,l21600,xe">
              <v:stroke joinstyle="miter"/>
              <v:path gradientshapeok="t" o:connecttype="rect"/>
            </v:shapetype>
            <v:shape id="Textbox 1581" o:spid="_x0000_s1593" type="#_x0000_t202" style="position:absolute;margin-left:493.25pt;margin-top:15.25pt;width:35.9pt;height:11.4pt;z-index:-212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" filled="f" stroked="f">
              <v:textbox inset="0,0,0,0">
                <w:txbxContent>
                  <w:p w14:paraId="3A8DFF24" w14:textId="77777777" w:rsidR="005C2A41" w:rsidRDefault="00863C9F">
                    <w:pPr>
                      <w:spacing w:before="12"/>
                      <w:ind w:left="20"/>
                      <w:rPr>
                        <w:sz w:val="17"/>
                      </w:rPr>
                    </w:pPr>
                    <w:r>
                      <w:rPr>
                        <w:spacing w:val="-6"/>
                        <w:sz w:val="17"/>
                      </w:rPr>
                      <w:t>Rev</w:t>
                    </w:r>
                    <w:r>
                      <w:rPr>
                        <w:spacing w:val="-7"/>
                        <w:sz w:val="17"/>
                      </w:rPr>
                      <w:t xml:space="preserve"> </w:t>
                    </w:r>
                    <w:r>
                      <w:rPr>
                        <w:spacing w:val="-6"/>
                        <w:sz w:val="17"/>
                      </w:rPr>
                      <w:t>#:</w:t>
                    </w:r>
                    <w:r>
                      <w:rPr>
                        <w:spacing w:val="-7"/>
                        <w:sz w:val="17"/>
                      </w:rPr>
                      <w:t xml:space="preserve"> </w:t>
                    </w:r>
                    <w:r>
                      <w:rPr>
                        <w:spacing w:val="-6"/>
                        <w:sz w:val="17"/>
                      </w:rPr>
                      <w:t>02</w:t>
                    </w:r>
                  </w:p>
                </w:txbxContent>
              </v:textbox>
              <w10:wrap anchorx="page" anchory="page"/>
            </v:shape>
          </w:pict>
        </mc:Fallback>
      </mc:AlternateContent>
    </w:r>
    <w:r>
      <w:rPr>
        <w:noProof/>
        <w:sz w:val="20"/>
      </w:rPr>
      <mc:AlternateContent>
        <mc:Choice Requires="wps">
          <w:drawing>
            <wp:anchor distT="0" distB="0" distL="0" distR="0" simplePos="0" relativeHeight="482034176" behindDoc="1" locked="0" layoutInCell="1" allowOverlap="1" wp14:anchorId="7A17D16D" wp14:editId="7ECA3FA6">
              <wp:simplePos x="0" y="0"/>
              <wp:positionH relativeFrom="page">
                <wp:posOffset>1049486</wp:posOffset>
              </wp:positionH>
              <wp:positionV relativeFrom="page">
                <wp:posOffset>199104</wp:posOffset>
              </wp:positionV>
              <wp:extent cx="527685" cy="137795"/>
              <wp:effectExtent l="0" t="0" r="0" b="0"/>
              <wp:wrapNone/>
              <wp:docPr id="1582" name="Text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685" cy="137795"/>
                      </a:xfrm>
                      <a:prstGeom prst="rect">
                        <a:avLst/>
                      </a:prstGeom>
                    </wps:spPr>
                    <wps:txbx>
                      <w:txbxContent>
                        <w:p w14:paraId="33636176" w14:textId="77777777" w:rsidR="005C2A41" w:rsidRDefault="00863C9F">
                          <w:pPr>
                            <w:pStyle w:val="BodyText"/>
                            <w:spacing w:before="13"/>
                            <w:ind w:left="20"/>
                          </w:pPr>
                          <w:r>
                            <w:rPr>
                              <w:spacing w:val="-2"/>
                            </w:rPr>
                            <w:t>11/30/2024</w:t>
                          </w:r>
                        </w:p>
                      </w:txbxContent>
                    </wps:txbx>
                    <wps:bodyPr wrap="square" lIns="0" tIns="0" rIns="0" bIns="0" rtlCol="0">
                      <a:noAutofit/>
                    </wps:bodyPr>
                  </wps:wsp>
                </a:graphicData>
              </a:graphic>
            </wp:anchor>
          </w:drawing>
        </mc:Choice>
        <mc:Fallback>
          <w:pict>
            <v:shape w14:anchorId="7A17D16D" id="Textbox 1582" o:spid="_x0000_s1594" type="#_x0000_t202" style="position:absolute;margin-left:82.65pt;margin-top:15.7pt;width:41.55pt;height:10.85pt;z-index:-212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" filled="f" stroked="f">
              <v:textbox inset="0,0,0,0">
                <w:txbxContent>
                  <w:p w14:paraId="33636176" w14:textId="77777777" w:rsidR="005C2A41" w:rsidRDefault="00863C9F">
                    <w:pPr>
                      <w:pStyle w:val="BodyText"/>
                      <w:spacing w:before="13"/>
                      <w:ind w:left="20"/>
                    </w:pPr>
                    <w:r>
                      <w:rPr>
                        <w:spacing w:val="-2"/>
                      </w:rPr>
                      <w:t>11/30/2024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594"/>
    <w:multiLevelType w:val="hybridMultilevel"/>
    <w:tmpl w:val="883A9C3E"/>
    <w:lvl w:ilvl="0" w:tplc="5E5EA608">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19A647F0">
      <w:numFmt w:val="bullet"/>
      <w:lvlText w:val="•"/>
      <w:lvlJc w:val="left"/>
      <w:pPr>
        <w:ind w:left="1746" w:hanging="268"/>
      </w:pPr>
      <w:rPr>
        <w:rFonts w:hint="default"/>
        <w:lang w:val="en-US" w:eastAsia="en-US" w:bidi="ar-SA"/>
      </w:rPr>
    </w:lvl>
    <w:lvl w:ilvl="2" w:tplc="22CC6AD6">
      <w:numFmt w:val="bullet"/>
      <w:lvlText w:val="•"/>
      <w:lvlJc w:val="left"/>
      <w:pPr>
        <w:ind w:left="2752" w:hanging="268"/>
      </w:pPr>
      <w:rPr>
        <w:rFonts w:hint="default"/>
        <w:lang w:val="en-US" w:eastAsia="en-US" w:bidi="ar-SA"/>
      </w:rPr>
    </w:lvl>
    <w:lvl w:ilvl="3" w:tplc="F6FEFA44">
      <w:numFmt w:val="bullet"/>
      <w:lvlText w:val="•"/>
      <w:lvlJc w:val="left"/>
      <w:pPr>
        <w:ind w:left="3758" w:hanging="268"/>
      </w:pPr>
      <w:rPr>
        <w:rFonts w:hint="default"/>
        <w:lang w:val="en-US" w:eastAsia="en-US" w:bidi="ar-SA"/>
      </w:rPr>
    </w:lvl>
    <w:lvl w:ilvl="4" w:tplc="B7AA8DFC">
      <w:numFmt w:val="bullet"/>
      <w:lvlText w:val="•"/>
      <w:lvlJc w:val="left"/>
      <w:pPr>
        <w:ind w:left="4764" w:hanging="268"/>
      </w:pPr>
      <w:rPr>
        <w:rFonts w:hint="default"/>
        <w:lang w:val="en-US" w:eastAsia="en-US" w:bidi="ar-SA"/>
      </w:rPr>
    </w:lvl>
    <w:lvl w:ilvl="5" w:tplc="66261E3C">
      <w:numFmt w:val="bullet"/>
      <w:lvlText w:val="•"/>
      <w:lvlJc w:val="left"/>
      <w:pPr>
        <w:ind w:left="5770" w:hanging="268"/>
      </w:pPr>
      <w:rPr>
        <w:rFonts w:hint="default"/>
        <w:lang w:val="en-US" w:eastAsia="en-US" w:bidi="ar-SA"/>
      </w:rPr>
    </w:lvl>
    <w:lvl w:ilvl="6" w:tplc="6BF279F2">
      <w:numFmt w:val="bullet"/>
      <w:lvlText w:val="•"/>
      <w:lvlJc w:val="left"/>
      <w:pPr>
        <w:ind w:left="6776" w:hanging="268"/>
      </w:pPr>
      <w:rPr>
        <w:rFonts w:hint="default"/>
        <w:lang w:val="en-US" w:eastAsia="en-US" w:bidi="ar-SA"/>
      </w:rPr>
    </w:lvl>
    <w:lvl w:ilvl="7" w:tplc="D6226A44">
      <w:numFmt w:val="bullet"/>
      <w:lvlText w:val="•"/>
      <w:lvlJc w:val="left"/>
      <w:pPr>
        <w:ind w:left="7782" w:hanging="268"/>
      </w:pPr>
      <w:rPr>
        <w:rFonts w:hint="default"/>
        <w:lang w:val="en-US" w:eastAsia="en-US" w:bidi="ar-SA"/>
      </w:rPr>
    </w:lvl>
    <w:lvl w:ilvl="8" w:tplc="1FAEA93A">
      <w:numFmt w:val="bullet"/>
      <w:lvlText w:val="•"/>
      <w:lvlJc w:val="left"/>
      <w:pPr>
        <w:ind w:left="8788" w:hanging="268"/>
      </w:pPr>
      <w:rPr>
        <w:rFonts w:hint="default"/>
        <w:lang w:val="en-US" w:eastAsia="en-US" w:bidi="ar-SA"/>
      </w:rPr>
    </w:lvl>
  </w:abstractNum>
  <w:abstractNum w:abstractNumId="1" w15:restartNumberingAfterBreak="0">
    <w:nsid w:val="028379E3"/>
    <w:multiLevelType w:val="hybridMultilevel"/>
    <w:tmpl w:val="9C2EFE12"/>
    <w:lvl w:ilvl="0" w:tplc="AC721970">
      <w:numFmt w:val="bullet"/>
      <w:lvlText w:val="•"/>
      <w:lvlJc w:val="left"/>
      <w:pPr>
        <w:ind w:left="1020" w:hanging="145"/>
      </w:pPr>
      <w:rPr>
        <w:rFonts w:ascii="Arial" w:eastAsia="Arial" w:hAnsi="Arial" w:cs="Arial" w:hint="default"/>
        <w:b w:val="0"/>
        <w:bCs w:val="0"/>
        <w:i w:val="0"/>
        <w:iCs w:val="0"/>
        <w:spacing w:val="0"/>
        <w:w w:val="100"/>
        <w:sz w:val="16"/>
        <w:szCs w:val="16"/>
        <w:lang w:val="en-US" w:eastAsia="en-US" w:bidi="ar-SA"/>
      </w:rPr>
    </w:lvl>
    <w:lvl w:ilvl="1" w:tplc="5C14FD66">
      <w:numFmt w:val="bullet"/>
      <w:lvlText w:val="•"/>
      <w:lvlJc w:val="left"/>
      <w:pPr>
        <w:ind w:left="1791" w:hanging="145"/>
      </w:pPr>
      <w:rPr>
        <w:rFonts w:hint="default"/>
        <w:lang w:val="en-US" w:eastAsia="en-US" w:bidi="ar-SA"/>
      </w:rPr>
    </w:lvl>
    <w:lvl w:ilvl="2" w:tplc="DDBE6AA6">
      <w:numFmt w:val="bullet"/>
      <w:lvlText w:val="•"/>
      <w:lvlJc w:val="left"/>
      <w:pPr>
        <w:ind w:left="2562" w:hanging="145"/>
      </w:pPr>
      <w:rPr>
        <w:rFonts w:hint="default"/>
        <w:lang w:val="en-US" w:eastAsia="en-US" w:bidi="ar-SA"/>
      </w:rPr>
    </w:lvl>
    <w:lvl w:ilvl="3" w:tplc="BB646B22">
      <w:numFmt w:val="bullet"/>
      <w:lvlText w:val="•"/>
      <w:lvlJc w:val="left"/>
      <w:pPr>
        <w:ind w:left="3333" w:hanging="145"/>
      </w:pPr>
      <w:rPr>
        <w:rFonts w:hint="default"/>
        <w:lang w:val="en-US" w:eastAsia="en-US" w:bidi="ar-SA"/>
      </w:rPr>
    </w:lvl>
    <w:lvl w:ilvl="4" w:tplc="762A8A80">
      <w:numFmt w:val="bullet"/>
      <w:lvlText w:val="•"/>
      <w:lvlJc w:val="left"/>
      <w:pPr>
        <w:ind w:left="4104" w:hanging="145"/>
      </w:pPr>
      <w:rPr>
        <w:rFonts w:hint="default"/>
        <w:lang w:val="en-US" w:eastAsia="en-US" w:bidi="ar-SA"/>
      </w:rPr>
    </w:lvl>
    <w:lvl w:ilvl="5" w:tplc="B1186F1E">
      <w:numFmt w:val="bullet"/>
      <w:lvlText w:val="•"/>
      <w:lvlJc w:val="left"/>
      <w:pPr>
        <w:ind w:left="4875" w:hanging="145"/>
      </w:pPr>
      <w:rPr>
        <w:rFonts w:hint="default"/>
        <w:lang w:val="en-US" w:eastAsia="en-US" w:bidi="ar-SA"/>
      </w:rPr>
    </w:lvl>
    <w:lvl w:ilvl="6" w:tplc="323C6F36">
      <w:numFmt w:val="bullet"/>
      <w:lvlText w:val="•"/>
      <w:lvlJc w:val="left"/>
      <w:pPr>
        <w:ind w:left="5646" w:hanging="145"/>
      </w:pPr>
      <w:rPr>
        <w:rFonts w:hint="default"/>
        <w:lang w:val="en-US" w:eastAsia="en-US" w:bidi="ar-SA"/>
      </w:rPr>
    </w:lvl>
    <w:lvl w:ilvl="7" w:tplc="D9B0D67C">
      <w:numFmt w:val="bullet"/>
      <w:lvlText w:val="•"/>
      <w:lvlJc w:val="left"/>
      <w:pPr>
        <w:ind w:left="6417" w:hanging="145"/>
      </w:pPr>
      <w:rPr>
        <w:rFonts w:hint="default"/>
        <w:lang w:val="en-US" w:eastAsia="en-US" w:bidi="ar-SA"/>
      </w:rPr>
    </w:lvl>
    <w:lvl w:ilvl="8" w:tplc="E81C2278">
      <w:numFmt w:val="bullet"/>
      <w:lvlText w:val="•"/>
      <w:lvlJc w:val="left"/>
      <w:pPr>
        <w:ind w:left="7188" w:hanging="145"/>
      </w:pPr>
      <w:rPr>
        <w:rFonts w:hint="default"/>
        <w:lang w:val="en-US" w:eastAsia="en-US" w:bidi="ar-SA"/>
      </w:rPr>
    </w:lvl>
  </w:abstractNum>
  <w:abstractNum w:abstractNumId="2" w15:restartNumberingAfterBreak="0">
    <w:nsid w:val="03741DA6"/>
    <w:multiLevelType w:val="hybridMultilevel"/>
    <w:tmpl w:val="57D4B882"/>
    <w:lvl w:ilvl="0" w:tplc="00FAB3D0">
      <w:numFmt w:val="bullet"/>
      <w:lvlText w:val="•"/>
      <w:lvlJc w:val="left"/>
      <w:pPr>
        <w:ind w:left="402" w:hanging="180"/>
      </w:pPr>
      <w:rPr>
        <w:rFonts w:ascii="Arial" w:eastAsia="Arial" w:hAnsi="Arial" w:cs="Arial" w:hint="default"/>
        <w:spacing w:val="0"/>
        <w:w w:val="100"/>
        <w:lang w:val="en-US" w:eastAsia="en-US" w:bidi="ar-SA"/>
      </w:rPr>
    </w:lvl>
    <w:lvl w:ilvl="1" w:tplc="D902CB7C">
      <w:numFmt w:val="bullet"/>
      <w:lvlText w:val="•"/>
      <w:lvlJc w:val="left"/>
      <w:pPr>
        <w:ind w:left="508" w:hanging="144"/>
      </w:pPr>
      <w:rPr>
        <w:rFonts w:ascii="Arial" w:eastAsia="Arial" w:hAnsi="Arial" w:cs="Arial" w:hint="default"/>
        <w:b w:val="0"/>
        <w:bCs w:val="0"/>
        <w:i w:val="0"/>
        <w:iCs w:val="0"/>
        <w:spacing w:val="0"/>
        <w:w w:val="100"/>
        <w:sz w:val="16"/>
        <w:szCs w:val="16"/>
        <w:lang w:val="en-US" w:eastAsia="en-US" w:bidi="ar-SA"/>
      </w:rPr>
    </w:lvl>
    <w:lvl w:ilvl="2" w:tplc="064AA5FC">
      <w:numFmt w:val="bullet"/>
      <w:lvlText w:val="•"/>
      <w:lvlJc w:val="left"/>
      <w:pPr>
        <w:ind w:left="3134" w:hanging="145"/>
      </w:pPr>
      <w:rPr>
        <w:rFonts w:ascii="Arial" w:eastAsia="Arial" w:hAnsi="Arial" w:cs="Arial" w:hint="default"/>
        <w:b w:val="0"/>
        <w:bCs w:val="0"/>
        <w:i w:val="0"/>
        <w:iCs w:val="0"/>
        <w:spacing w:val="0"/>
        <w:w w:val="100"/>
        <w:sz w:val="16"/>
        <w:szCs w:val="16"/>
        <w:lang w:val="en-US" w:eastAsia="en-US" w:bidi="ar-SA"/>
      </w:rPr>
    </w:lvl>
    <w:lvl w:ilvl="3" w:tplc="3D7E8D48">
      <w:numFmt w:val="bullet"/>
      <w:lvlText w:val="•"/>
      <w:lvlJc w:val="left"/>
      <w:pPr>
        <w:ind w:left="3747" w:hanging="145"/>
      </w:pPr>
      <w:rPr>
        <w:rFonts w:hint="default"/>
        <w:lang w:val="en-US" w:eastAsia="en-US" w:bidi="ar-SA"/>
      </w:rPr>
    </w:lvl>
    <w:lvl w:ilvl="4" w:tplc="751045D4">
      <w:numFmt w:val="bullet"/>
      <w:lvlText w:val="•"/>
      <w:lvlJc w:val="left"/>
      <w:pPr>
        <w:ind w:left="4354" w:hanging="145"/>
      </w:pPr>
      <w:rPr>
        <w:rFonts w:hint="default"/>
        <w:lang w:val="en-US" w:eastAsia="en-US" w:bidi="ar-SA"/>
      </w:rPr>
    </w:lvl>
    <w:lvl w:ilvl="5" w:tplc="24ECBC58">
      <w:numFmt w:val="bullet"/>
      <w:lvlText w:val="•"/>
      <w:lvlJc w:val="left"/>
      <w:pPr>
        <w:ind w:left="4961" w:hanging="145"/>
      </w:pPr>
      <w:rPr>
        <w:rFonts w:hint="default"/>
        <w:lang w:val="en-US" w:eastAsia="en-US" w:bidi="ar-SA"/>
      </w:rPr>
    </w:lvl>
    <w:lvl w:ilvl="6" w:tplc="FE1E5454">
      <w:numFmt w:val="bullet"/>
      <w:lvlText w:val="•"/>
      <w:lvlJc w:val="left"/>
      <w:pPr>
        <w:ind w:left="5568" w:hanging="145"/>
      </w:pPr>
      <w:rPr>
        <w:rFonts w:hint="default"/>
        <w:lang w:val="en-US" w:eastAsia="en-US" w:bidi="ar-SA"/>
      </w:rPr>
    </w:lvl>
    <w:lvl w:ilvl="7" w:tplc="6E88C01E">
      <w:numFmt w:val="bullet"/>
      <w:lvlText w:val="•"/>
      <w:lvlJc w:val="left"/>
      <w:pPr>
        <w:ind w:left="6175" w:hanging="145"/>
      </w:pPr>
      <w:rPr>
        <w:rFonts w:hint="default"/>
        <w:lang w:val="en-US" w:eastAsia="en-US" w:bidi="ar-SA"/>
      </w:rPr>
    </w:lvl>
    <w:lvl w:ilvl="8" w:tplc="B924199E">
      <w:numFmt w:val="bullet"/>
      <w:lvlText w:val="•"/>
      <w:lvlJc w:val="left"/>
      <w:pPr>
        <w:ind w:left="6782" w:hanging="145"/>
      </w:pPr>
      <w:rPr>
        <w:rFonts w:hint="default"/>
        <w:lang w:val="en-US" w:eastAsia="en-US" w:bidi="ar-SA"/>
      </w:rPr>
    </w:lvl>
  </w:abstractNum>
  <w:abstractNum w:abstractNumId="3" w15:restartNumberingAfterBreak="0">
    <w:nsid w:val="0FCE0D5F"/>
    <w:multiLevelType w:val="hybridMultilevel"/>
    <w:tmpl w:val="5A4C9490"/>
    <w:lvl w:ilvl="0" w:tplc="C91E1124">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0D20F8DE">
      <w:numFmt w:val="bullet"/>
      <w:lvlText w:val="•"/>
      <w:lvlJc w:val="left"/>
      <w:pPr>
        <w:ind w:left="1746" w:hanging="268"/>
      </w:pPr>
      <w:rPr>
        <w:rFonts w:hint="default"/>
        <w:lang w:val="en-US" w:eastAsia="en-US" w:bidi="ar-SA"/>
      </w:rPr>
    </w:lvl>
    <w:lvl w:ilvl="2" w:tplc="008C7056">
      <w:numFmt w:val="bullet"/>
      <w:lvlText w:val="•"/>
      <w:lvlJc w:val="left"/>
      <w:pPr>
        <w:ind w:left="2752" w:hanging="268"/>
      </w:pPr>
      <w:rPr>
        <w:rFonts w:hint="default"/>
        <w:lang w:val="en-US" w:eastAsia="en-US" w:bidi="ar-SA"/>
      </w:rPr>
    </w:lvl>
    <w:lvl w:ilvl="3" w:tplc="103AF044">
      <w:numFmt w:val="bullet"/>
      <w:lvlText w:val="•"/>
      <w:lvlJc w:val="left"/>
      <w:pPr>
        <w:ind w:left="3758" w:hanging="268"/>
      </w:pPr>
      <w:rPr>
        <w:rFonts w:hint="default"/>
        <w:lang w:val="en-US" w:eastAsia="en-US" w:bidi="ar-SA"/>
      </w:rPr>
    </w:lvl>
    <w:lvl w:ilvl="4" w:tplc="E7AC31FE">
      <w:numFmt w:val="bullet"/>
      <w:lvlText w:val="•"/>
      <w:lvlJc w:val="left"/>
      <w:pPr>
        <w:ind w:left="4764" w:hanging="268"/>
      </w:pPr>
      <w:rPr>
        <w:rFonts w:hint="default"/>
        <w:lang w:val="en-US" w:eastAsia="en-US" w:bidi="ar-SA"/>
      </w:rPr>
    </w:lvl>
    <w:lvl w:ilvl="5" w:tplc="3C88A17C">
      <w:numFmt w:val="bullet"/>
      <w:lvlText w:val="•"/>
      <w:lvlJc w:val="left"/>
      <w:pPr>
        <w:ind w:left="5770" w:hanging="268"/>
      </w:pPr>
      <w:rPr>
        <w:rFonts w:hint="default"/>
        <w:lang w:val="en-US" w:eastAsia="en-US" w:bidi="ar-SA"/>
      </w:rPr>
    </w:lvl>
    <w:lvl w:ilvl="6" w:tplc="7BF4AF66">
      <w:numFmt w:val="bullet"/>
      <w:lvlText w:val="•"/>
      <w:lvlJc w:val="left"/>
      <w:pPr>
        <w:ind w:left="6776" w:hanging="268"/>
      </w:pPr>
      <w:rPr>
        <w:rFonts w:hint="default"/>
        <w:lang w:val="en-US" w:eastAsia="en-US" w:bidi="ar-SA"/>
      </w:rPr>
    </w:lvl>
    <w:lvl w:ilvl="7" w:tplc="5E2C1542">
      <w:numFmt w:val="bullet"/>
      <w:lvlText w:val="•"/>
      <w:lvlJc w:val="left"/>
      <w:pPr>
        <w:ind w:left="7782" w:hanging="268"/>
      </w:pPr>
      <w:rPr>
        <w:rFonts w:hint="default"/>
        <w:lang w:val="en-US" w:eastAsia="en-US" w:bidi="ar-SA"/>
      </w:rPr>
    </w:lvl>
    <w:lvl w:ilvl="8" w:tplc="DC3A3FCC">
      <w:numFmt w:val="bullet"/>
      <w:lvlText w:val="•"/>
      <w:lvlJc w:val="left"/>
      <w:pPr>
        <w:ind w:left="8788" w:hanging="268"/>
      </w:pPr>
      <w:rPr>
        <w:rFonts w:hint="default"/>
        <w:lang w:val="en-US" w:eastAsia="en-US" w:bidi="ar-SA"/>
      </w:rPr>
    </w:lvl>
  </w:abstractNum>
  <w:abstractNum w:abstractNumId="4" w15:restartNumberingAfterBreak="0">
    <w:nsid w:val="101649B2"/>
    <w:multiLevelType w:val="hybridMultilevel"/>
    <w:tmpl w:val="E6724CCA"/>
    <w:lvl w:ilvl="0" w:tplc="66B81200">
      <w:start w:val="1"/>
      <w:numFmt w:val="lowerLetter"/>
      <w:lvlText w:val="(%1)"/>
      <w:lvlJc w:val="left"/>
      <w:pPr>
        <w:ind w:left="3950" w:hanging="240"/>
        <w:jc w:val="left"/>
      </w:pPr>
      <w:rPr>
        <w:rFonts w:ascii="Arial" w:eastAsia="Arial" w:hAnsi="Arial" w:cs="Arial" w:hint="default"/>
        <w:b w:val="0"/>
        <w:bCs w:val="0"/>
        <w:i w:val="0"/>
        <w:iCs w:val="0"/>
        <w:spacing w:val="-1"/>
        <w:w w:val="100"/>
        <w:sz w:val="16"/>
        <w:szCs w:val="16"/>
        <w:lang w:val="en-US" w:eastAsia="en-US" w:bidi="ar-SA"/>
      </w:rPr>
    </w:lvl>
    <w:lvl w:ilvl="1" w:tplc="F8DA78D6">
      <w:numFmt w:val="bullet"/>
      <w:lvlText w:val="•"/>
      <w:lvlJc w:val="left"/>
      <w:pPr>
        <w:ind w:left="4644" w:hanging="240"/>
      </w:pPr>
      <w:rPr>
        <w:rFonts w:hint="default"/>
        <w:lang w:val="en-US" w:eastAsia="en-US" w:bidi="ar-SA"/>
      </w:rPr>
    </w:lvl>
    <w:lvl w:ilvl="2" w:tplc="48766DB2">
      <w:numFmt w:val="bullet"/>
      <w:lvlText w:val="•"/>
      <w:lvlJc w:val="left"/>
      <w:pPr>
        <w:ind w:left="5328" w:hanging="240"/>
      </w:pPr>
      <w:rPr>
        <w:rFonts w:hint="default"/>
        <w:lang w:val="en-US" w:eastAsia="en-US" w:bidi="ar-SA"/>
      </w:rPr>
    </w:lvl>
    <w:lvl w:ilvl="3" w:tplc="AC5E42B8">
      <w:numFmt w:val="bullet"/>
      <w:lvlText w:val="•"/>
      <w:lvlJc w:val="left"/>
      <w:pPr>
        <w:ind w:left="6012" w:hanging="240"/>
      </w:pPr>
      <w:rPr>
        <w:rFonts w:hint="default"/>
        <w:lang w:val="en-US" w:eastAsia="en-US" w:bidi="ar-SA"/>
      </w:rPr>
    </w:lvl>
    <w:lvl w:ilvl="4" w:tplc="1E502ACE">
      <w:numFmt w:val="bullet"/>
      <w:lvlText w:val="•"/>
      <w:lvlJc w:val="left"/>
      <w:pPr>
        <w:ind w:left="6696" w:hanging="240"/>
      </w:pPr>
      <w:rPr>
        <w:rFonts w:hint="default"/>
        <w:lang w:val="en-US" w:eastAsia="en-US" w:bidi="ar-SA"/>
      </w:rPr>
    </w:lvl>
    <w:lvl w:ilvl="5" w:tplc="66567B44">
      <w:numFmt w:val="bullet"/>
      <w:lvlText w:val="•"/>
      <w:lvlJc w:val="left"/>
      <w:pPr>
        <w:ind w:left="7380" w:hanging="240"/>
      </w:pPr>
      <w:rPr>
        <w:rFonts w:hint="default"/>
        <w:lang w:val="en-US" w:eastAsia="en-US" w:bidi="ar-SA"/>
      </w:rPr>
    </w:lvl>
    <w:lvl w:ilvl="6" w:tplc="65724D6A">
      <w:numFmt w:val="bullet"/>
      <w:lvlText w:val="•"/>
      <w:lvlJc w:val="left"/>
      <w:pPr>
        <w:ind w:left="8064" w:hanging="240"/>
      </w:pPr>
      <w:rPr>
        <w:rFonts w:hint="default"/>
        <w:lang w:val="en-US" w:eastAsia="en-US" w:bidi="ar-SA"/>
      </w:rPr>
    </w:lvl>
    <w:lvl w:ilvl="7" w:tplc="5E124ECC">
      <w:numFmt w:val="bullet"/>
      <w:lvlText w:val="•"/>
      <w:lvlJc w:val="left"/>
      <w:pPr>
        <w:ind w:left="8748" w:hanging="240"/>
      </w:pPr>
      <w:rPr>
        <w:rFonts w:hint="default"/>
        <w:lang w:val="en-US" w:eastAsia="en-US" w:bidi="ar-SA"/>
      </w:rPr>
    </w:lvl>
    <w:lvl w:ilvl="8" w:tplc="4C8052EA">
      <w:numFmt w:val="bullet"/>
      <w:lvlText w:val="•"/>
      <w:lvlJc w:val="left"/>
      <w:pPr>
        <w:ind w:left="9432" w:hanging="240"/>
      </w:pPr>
      <w:rPr>
        <w:rFonts w:hint="default"/>
        <w:lang w:val="en-US" w:eastAsia="en-US" w:bidi="ar-SA"/>
      </w:rPr>
    </w:lvl>
  </w:abstractNum>
  <w:abstractNum w:abstractNumId="5" w15:restartNumberingAfterBreak="0">
    <w:nsid w:val="109F60A1"/>
    <w:multiLevelType w:val="hybridMultilevel"/>
    <w:tmpl w:val="86AAD164"/>
    <w:lvl w:ilvl="0" w:tplc="6FF225D6">
      <w:numFmt w:val="bullet"/>
      <w:lvlText w:val="•"/>
      <w:lvlJc w:val="left"/>
      <w:pPr>
        <w:ind w:left="3158" w:hanging="145"/>
      </w:pPr>
      <w:rPr>
        <w:rFonts w:ascii="Arial" w:eastAsia="Arial" w:hAnsi="Arial" w:cs="Arial" w:hint="default"/>
        <w:spacing w:val="0"/>
        <w:w w:val="100"/>
        <w:lang w:val="en-US" w:eastAsia="en-US" w:bidi="ar-SA"/>
      </w:rPr>
    </w:lvl>
    <w:lvl w:ilvl="1" w:tplc="061A55C0">
      <w:numFmt w:val="bullet"/>
      <w:lvlText w:val="•"/>
      <w:lvlJc w:val="left"/>
      <w:pPr>
        <w:ind w:left="1185" w:hanging="150"/>
      </w:pPr>
      <w:rPr>
        <w:rFonts w:ascii="Arial" w:eastAsia="Arial" w:hAnsi="Arial" w:cs="Arial" w:hint="default"/>
        <w:b w:val="0"/>
        <w:bCs w:val="0"/>
        <w:i w:val="0"/>
        <w:iCs w:val="0"/>
        <w:spacing w:val="0"/>
        <w:w w:val="100"/>
        <w:sz w:val="16"/>
        <w:szCs w:val="16"/>
        <w:lang w:val="en-US" w:eastAsia="en-US" w:bidi="ar-SA"/>
      </w:rPr>
    </w:lvl>
    <w:lvl w:ilvl="2" w:tplc="3A7E46C4">
      <w:numFmt w:val="bullet"/>
      <w:lvlText w:val="•"/>
      <w:lvlJc w:val="left"/>
      <w:pPr>
        <w:ind w:left="3773" w:hanging="150"/>
      </w:pPr>
      <w:rPr>
        <w:rFonts w:hint="default"/>
        <w:lang w:val="en-US" w:eastAsia="en-US" w:bidi="ar-SA"/>
      </w:rPr>
    </w:lvl>
    <w:lvl w:ilvl="3" w:tplc="64F46282">
      <w:numFmt w:val="bullet"/>
      <w:lvlText w:val="•"/>
      <w:lvlJc w:val="left"/>
      <w:pPr>
        <w:ind w:left="4386" w:hanging="150"/>
      </w:pPr>
      <w:rPr>
        <w:rFonts w:hint="default"/>
        <w:lang w:val="en-US" w:eastAsia="en-US" w:bidi="ar-SA"/>
      </w:rPr>
    </w:lvl>
    <w:lvl w:ilvl="4" w:tplc="7DCCA318">
      <w:numFmt w:val="bullet"/>
      <w:lvlText w:val="•"/>
      <w:lvlJc w:val="left"/>
      <w:pPr>
        <w:ind w:left="4999" w:hanging="150"/>
      </w:pPr>
      <w:rPr>
        <w:rFonts w:hint="default"/>
        <w:lang w:val="en-US" w:eastAsia="en-US" w:bidi="ar-SA"/>
      </w:rPr>
    </w:lvl>
    <w:lvl w:ilvl="5" w:tplc="3F10DE24">
      <w:numFmt w:val="bullet"/>
      <w:lvlText w:val="•"/>
      <w:lvlJc w:val="left"/>
      <w:pPr>
        <w:ind w:left="5612" w:hanging="150"/>
      </w:pPr>
      <w:rPr>
        <w:rFonts w:hint="default"/>
        <w:lang w:val="en-US" w:eastAsia="en-US" w:bidi="ar-SA"/>
      </w:rPr>
    </w:lvl>
    <w:lvl w:ilvl="6" w:tplc="B28E9382">
      <w:numFmt w:val="bullet"/>
      <w:lvlText w:val="•"/>
      <w:lvlJc w:val="left"/>
      <w:pPr>
        <w:ind w:left="6225" w:hanging="150"/>
      </w:pPr>
      <w:rPr>
        <w:rFonts w:hint="default"/>
        <w:lang w:val="en-US" w:eastAsia="en-US" w:bidi="ar-SA"/>
      </w:rPr>
    </w:lvl>
    <w:lvl w:ilvl="7" w:tplc="4BA4552C">
      <w:numFmt w:val="bullet"/>
      <w:lvlText w:val="•"/>
      <w:lvlJc w:val="left"/>
      <w:pPr>
        <w:ind w:left="6838" w:hanging="150"/>
      </w:pPr>
      <w:rPr>
        <w:rFonts w:hint="default"/>
        <w:lang w:val="en-US" w:eastAsia="en-US" w:bidi="ar-SA"/>
      </w:rPr>
    </w:lvl>
    <w:lvl w:ilvl="8" w:tplc="099A9736">
      <w:numFmt w:val="bullet"/>
      <w:lvlText w:val="•"/>
      <w:lvlJc w:val="left"/>
      <w:pPr>
        <w:ind w:left="7452" w:hanging="150"/>
      </w:pPr>
      <w:rPr>
        <w:rFonts w:hint="default"/>
        <w:lang w:val="en-US" w:eastAsia="en-US" w:bidi="ar-SA"/>
      </w:rPr>
    </w:lvl>
  </w:abstractNum>
  <w:abstractNum w:abstractNumId="6" w15:restartNumberingAfterBreak="0">
    <w:nsid w:val="15FA3A03"/>
    <w:multiLevelType w:val="hybridMultilevel"/>
    <w:tmpl w:val="6ABE93F2"/>
    <w:lvl w:ilvl="0" w:tplc="2C38ADF2">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8EB896A0">
      <w:numFmt w:val="bullet"/>
      <w:lvlText w:val="•"/>
      <w:lvlJc w:val="left"/>
      <w:pPr>
        <w:ind w:left="1746" w:hanging="268"/>
      </w:pPr>
      <w:rPr>
        <w:rFonts w:hint="default"/>
        <w:lang w:val="en-US" w:eastAsia="en-US" w:bidi="ar-SA"/>
      </w:rPr>
    </w:lvl>
    <w:lvl w:ilvl="2" w:tplc="08AE50B8">
      <w:numFmt w:val="bullet"/>
      <w:lvlText w:val="•"/>
      <w:lvlJc w:val="left"/>
      <w:pPr>
        <w:ind w:left="2752" w:hanging="268"/>
      </w:pPr>
      <w:rPr>
        <w:rFonts w:hint="default"/>
        <w:lang w:val="en-US" w:eastAsia="en-US" w:bidi="ar-SA"/>
      </w:rPr>
    </w:lvl>
    <w:lvl w:ilvl="3" w:tplc="226835EC">
      <w:numFmt w:val="bullet"/>
      <w:lvlText w:val="•"/>
      <w:lvlJc w:val="left"/>
      <w:pPr>
        <w:ind w:left="3758" w:hanging="268"/>
      </w:pPr>
      <w:rPr>
        <w:rFonts w:hint="default"/>
        <w:lang w:val="en-US" w:eastAsia="en-US" w:bidi="ar-SA"/>
      </w:rPr>
    </w:lvl>
    <w:lvl w:ilvl="4" w:tplc="28B05832">
      <w:numFmt w:val="bullet"/>
      <w:lvlText w:val="•"/>
      <w:lvlJc w:val="left"/>
      <w:pPr>
        <w:ind w:left="4764" w:hanging="268"/>
      </w:pPr>
      <w:rPr>
        <w:rFonts w:hint="default"/>
        <w:lang w:val="en-US" w:eastAsia="en-US" w:bidi="ar-SA"/>
      </w:rPr>
    </w:lvl>
    <w:lvl w:ilvl="5" w:tplc="11AC3E7E">
      <w:numFmt w:val="bullet"/>
      <w:lvlText w:val="•"/>
      <w:lvlJc w:val="left"/>
      <w:pPr>
        <w:ind w:left="5770" w:hanging="268"/>
      </w:pPr>
      <w:rPr>
        <w:rFonts w:hint="default"/>
        <w:lang w:val="en-US" w:eastAsia="en-US" w:bidi="ar-SA"/>
      </w:rPr>
    </w:lvl>
    <w:lvl w:ilvl="6" w:tplc="CBC6DFB0">
      <w:numFmt w:val="bullet"/>
      <w:lvlText w:val="•"/>
      <w:lvlJc w:val="left"/>
      <w:pPr>
        <w:ind w:left="6776" w:hanging="268"/>
      </w:pPr>
      <w:rPr>
        <w:rFonts w:hint="default"/>
        <w:lang w:val="en-US" w:eastAsia="en-US" w:bidi="ar-SA"/>
      </w:rPr>
    </w:lvl>
    <w:lvl w:ilvl="7" w:tplc="143C8044">
      <w:numFmt w:val="bullet"/>
      <w:lvlText w:val="•"/>
      <w:lvlJc w:val="left"/>
      <w:pPr>
        <w:ind w:left="7782" w:hanging="268"/>
      </w:pPr>
      <w:rPr>
        <w:rFonts w:hint="default"/>
        <w:lang w:val="en-US" w:eastAsia="en-US" w:bidi="ar-SA"/>
      </w:rPr>
    </w:lvl>
    <w:lvl w:ilvl="8" w:tplc="13422CF2">
      <w:numFmt w:val="bullet"/>
      <w:lvlText w:val="•"/>
      <w:lvlJc w:val="left"/>
      <w:pPr>
        <w:ind w:left="8788" w:hanging="268"/>
      </w:pPr>
      <w:rPr>
        <w:rFonts w:hint="default"/>
        <w:lang w:val="en-US" w:eastAsia="en-US" w:bidi="ar-SA"/>
      </w:rPr>
    </w:lvl>
  </w:abstractNum>
  <w:abstractNum w:abstractNumId="7" w15:restartNumberingAfterBreak="0">
    <w:nsid w:val="16D232E4"/>
    <w:multiLevelType w:val="hybridMultilevel"/>
    <w:tmpl w:val="4A6EC51C"/>
    <w:lvl w:ilvl="0" w:tplc="643E2D74">
      <w:start w:val="1"/>
      <w:numFmt w:val="decimal"/>
      <w:lvlText w:val="%1."/>
      <w:lvlJc w:val="left"/>
      <w:pPr>
        <w:ind w:left="2978" w:hanging="180"/>
        <w:jc w:val="left"/>
      </w:pPr>
      <w:rPr>
        <w:rFonts w:ascii="Arial" w:eastAsia="Arial" w:hAnsi="Arial" w:cs="Arial" w:hint="default"/>
        <w:b/>
        <w:bCs/>
        <w:i w:val="0"/>
        <w:iCs w:val="0"/>
        <w:spacing w:val="-1"/>
        <w:w w:val="100"/>
        <w:sz w:val="16"/>
        <w:szCs w:val="16"/>
        <w:lang w:val="en-US" w:eastAsia="en-US" w:bidi="ar-SA"/>
      </w:rPr>
    </w:lvl>
    <w:lvl w:ilvl="1" w:tplc="2402B5D2">
      <w:numFmt w:val="bullet"/>
      <w:lvlText w:val="•"/>
      <w:lvlJc w:val="left"/>
      <w:pPr>
        <w:ind w:left="3762" w:hanging="180"/>
      </w:pPr>
      <w:rPr>
        <w:rFonts w:hint="default"/>
        <w:lang w:val="en-US" w:eastAsia="en-US" w:bidi="ar-SA"/>
      </w:rPr>
    </w:lvl>
    <w:lvl w:ilvl="2" w:tplc="E43A1816">
      <w:numFmt w:val="bullet"/>
      <w:lvlText w:val="•"/>
      <w:lvlJc w:val="left"/>
      <w:pPr>
        <w:ind w:left="4544" w:hanging="180"/>
      </w:pPr>
      <w:rPr>
        <w:rFonts w:hint="default"/>
        <w:lang w:val="en-US" w:eastAsia="en-US" w:bidi="ar-SA"/>
      </w:rPr>
    </w:lvl>
    <w:lvl w:ilvl="3" w:tplc="44A86C88">
      <w:numFmt w:val="bullet"/>
      <w:lvlText w:val="•"/>
      <w:lvlJc w:val="left"/>
      <w:pPr>
        <w:ind w:left="5326" w:hanging="180"/>
      </w:pPr>
      <w:rPr>
        <w:rFonts w:hint="default"/>
        <w:lang w:val="en-US" w:eastAsia="en-US" w:bidi="ar-SA"/>
      </w:rPr>
    </w:lvl>
    <w:lvl w:ilvl="4" w:tplc="0512F48E">
      <w:numFmt w:val="bullet"/>
      <w:lvlText w:val="•"/>
      <w:lvlJc w:val="left"/>
      <w:pPr>
        <w:ind w:left="6108" w:hanging="180"/>
      </w:pPr>
      <w:rPr>
        <w:rFonts w:hint="default"/>
        <w:lang w:val="en-US" w:eastAsia="en-US" w:bidi="ar-SA"/>
      </w:rPr>
    </w:lvl>
    <w:lvl w:ilvl="5" w:tplc="AD8C858A">
      <w:numFmt w:val="bullet"/>
      <w:lvlText w:val="•"/>
      <w:lvlJc w:val="left"/>
      <w:pPr>
        <w:ind w:left="6890" w:hanging="180"/>
      </w:pPr>
      <w:rPr>
        <w:rFonts w:hint="default"/>
        <w:lang w:val="en-US" w:eastAsia="en-US" w:bidi="ar-SA"/>
      </w:rPr>
    </w:lvl>
    <w:lvl w:ilvl="6" w:tplc="8DCEA084">
      <w:numFmt w:val="bullet"/>
      <w:lvlText w:val="•"/>
      <w:lvlJc w:val="left"/>
      <w:pPr>
        <w:ind w:left="7672" w:hanging="180"/>
      </w:pPr>
      <w:rPr>
        <w:rFonts w:hint="default"/>
        <w:lang w:val="en-US" w:eastAsia="en-US" w:bidi="ar-SA"/>
      </w:rPr>
    </w:lvl>
    <w:lvl w:ilvl="7" w:tplc="6C660E02">
      <w:numFmt w:val="bullet"/>
      <w:lvlText w:val="•"/>
      <w:lvlJc w:val="left"/>
      <w:pPr>
        <w:ind w:left="8454" w:hanging="180"/>
      </w:pPr>
      <w:rPr>
        <w:rFonts w:hint="default"/>
        <w:lang w:val="en-US" w:eastAsia="en-US" w:bidi="ar-SA"/>
      </w:rPr>
    </w:lvl>
    <w:lvl w:ilvl="8" w:tplc="9FF624E0">
      <w:numFmt w:val="bullet"/>
      <w:lvlText w:val="•"/>
      <w:lvlJc w:val="left"/>
      <w:pPr>
        <w:ind w:left="9236" w:hanging="180"/>
      </w:pPr>
      <w:rPr>
        <w:rFonts w:hint="default"/>
        <w:lang w:val="en-US" w:eastAsia="en-US" w:bidi="ar-SA"/>
      </w:rPr>
    </w:lvl>
  </w:abstractNum>
  <w:abstractNum w:abstractNumId="8" w15:restartNumberingAfterBreak="0">
    <w:nsid w:val="18604837"/>
    <w:multiLevelType w:val="hybridMultilevel"/>
    <w:tmpl w:val="62363B54"/>
    <w:lvl w:ilvl="0" w:tplc="514C5536">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486A65BA">
      <w:numFmt w:val="bullet"/>
      <w:lvlText w:val="•"/>
      <w:lvlJc w:val="left"/>
      <w:pPr>
        <w:ind w:left="1746" w:hanging="268"/>
      </w:pPr>
      <w:rPr>
        <w:rFonts w:hint="default"/>
        <w:lang w:val="en-US" w:eastAsia="en-US" w:bidi="ar-SA"/>
      </w:rPr>
    </w:lvl>
    <w:lvl w:ilvl="2" w:tplc="083430B6">
      <w:numFmt w:val="bullet"/>
      <w:lvlText w:val="•"/>
      <w:lvlJc w:val="left"/>
      <w:pPr>
        <w:ind w:left="2752" w:hanging="268"/>
      </w:pPr>
      <w:rPr>
        <w:rFonts w:hint="default"/>
        <w:lang w:val="en-US" w:eastAsia="en-US" w:bidi="ar-SA"/>
      </w:rPr>
    </w:lvl>
    <w:lvl w:ilvl="3" w:tplc="37123394">
      <w:numFmt w:val="bullet"/>
      <w:lvlText w:val="•"/>
      <w:lvlJc w:val="left"/>
      <w:pPr>
        <w:ind w:left="3758" w:hanging="268"/>
      </w:pPr>
      <w:rPr>
        <w:rFonts w:hint="default"/>
        <w:lang w:val="en-US" w:eastAsia="en-US" w:bidi="ar-SA"/>
      </w:rPr>
    </w:lvl>
    <w:lvl w:ilvl="4" w:tplc="0BBCAD4C">
      <w:numFmt w:val="bullet"/>
      <w:lvlText w:val="•"/>
      <w:lvlJc w:val="left"/>
      <w:pPr>
        <w:ind w:left="4764" w:hanging="268"/>
      </w:pPr>
      <w:rPr>
        <w:rFonts w:hint="default"/>
        <w:lang w:val="en-US" w:eastAsia="en-US" w:bidi="ar-SA"/>
      </w:rPr>
    </w:lvl>
    <w:lvl w:ilvl="5" w:tplc="ADA2C878">
      <w:numFmt w:val="bullet"/>
      <w:lvlText w:val="•"/>
      <w:lvlJc w:val="left"/>
      <w:pPr>
        <w:ind w:left="5770" w:hanging="268"/>
      </w:pPr>
      <w:rPr>
        <w:rFonts w:hint="default"/>
        <w:lang w:val="en-US" w:eastAsia="en-US" w:bidi="ar-SA"/>
      </w:rPr>
    </w:lvl>
    <w:lvl w:ilvl="6" w:tplc="4952285E">
      <w:numFmt w:val="bullet"/>
      <w:lvlText w:val="•"/>
      <w:lvlJc w:val="left"/>
      <w:pPr>
        <w:ind w:left="6776" w:hanging="268"/>
      </w:pPr>
      <w:rPr>
        <w:rFonts w:hint="default"/>
        <w:lang w:val="en-US" w:eastAsia="en-US" w:bidi="ar-SA"/>
      </w:rPr>
    </w:lvl>
    <w:lvl w:ilvl="7" w:tplc="F45C34F4">
      <w:numFmt w:val="bullet"/>
      <w:lvlText w:val="•"/>
      <w:lvlJc w:val="left"/>
      <w:pPr>
        <w:ind w:left="7782" w:hanging="268"/>
      </w:pPr>
      <w:rPr>
        <w:rFonts w:hint="default"/>
        <w:lang w:val="en-US" w:eastAsia="en-US" w:bidi="ar-SA"/>
      </w:rPr>
    </w:lvl>
    <w:lvl w:ilvl="8" w:tplc="EDE86F64">
      <w:numFmt w:val="bullet"/>
      <w:lvlText w:val="•"/>
      <w:lvlJc w:val="left"/>
      <w:pPr>
        <w:ind w:left="8788" w:hanging="268"/>
      </w:pPr>
      <w:rPr>
        <w:rFonts w:hint="default"/>
        <w:lang w:val="en-US" w:eastAsia="en-US" w:bidi="ar-SA"/>
      </w:rPr>
    </w:lvl>
  </w:abstractNum>
  <w:abstractNum w:abstractNumId="9" w15:restartNumberingAfterBreak="0">
    <w:nsid w:val="194F1304"/>
    <w:multiLevelType w:val="hybridMultilevel"/>
    <w:tmpl w:val="8DAC9864"/>
    <w:lvl w:ilvl="0" w:tplc="A7BA3934">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D228D0FC">
      <w:numFmt w:val="bullet"/>
      <w:lvlText w:val="•"/>
      <w:lvlJc w:val="left"/>
      <w:pPr>
        <w:ind w:left="1746" w:hanging="268"/>
      </w:pPr>
      <w:rPr>
        <w:rFonts w:hint="default"/>
        <w:lang w:val="en-US" w:eastAsia="en-US" w:bidi="ar-SA"/>
      </w:rPr>
    </w:lvl>
    <w:lvl w:ilvl="2" w:tplc="D062002C">
      <w:numFmt w:val="bullet"/>
      <w:lvlText w:val="•"/>
      <w:lvlJc w:val="left"/>
      <w:pPr>
        <w:ind w:left="2752" w:hanging="268"/>
      </w:pPr>
      <w:rPr>
        <w:rFonts w:hint="default"/>
        <w:lang w:val="en-US" w:eastAsia="en-US" w:bidi="ar-SA"/>
      </w:rPr>
    </w:lvl>
    <w:lvl w:ilvl="3" w:tplc="F17833C0">
      <w:numFmt w:val="bullet"/>
      <w:lvlText w:val="•"/>
      <w:lvlJc w:val="left"/>
      <w:pPr>
        <w:ind w:left="3758" w:hanging="268"/>
      </w:pPr>
      <w:rPr>
        <w:rFonts w:hint="default"/>
        <w:lang w:val="en-US" w:eastAsia="en-US" w:bidi="ar-SA"/>
      </w:rPr>
    </w:lvl>
    <w:lvl w:ilvl="4" w:tplc="C1E4FD4E">
      <w:numFmt w:val="bullet"/>
      <w:lvlText w:val="•"/>
      <w:lvlJc w:val="left"/>
      <w:pPr>
        <w:ind w:left="4764" w:hanging="268"/>
      </w:pPr>
      <w:rPr>
        <w:rFonts w:hint="default"/>
        <w:lang w:val="en-US" w:eastAsia="en-US" w:bidi="ar-SA"/>
      </w:rPr>
    </w:lvl>
    <w:lvl w:ilvl="5" w:tplc="3E00FF12">
      <w:numFmt w:val="bullet"/>
      <w:lvlText w:val="•"/>
      <w:lvlJc w:val="left"/>
      <w:pPr>
        <w:ind w:left="5770" w:hanging="268"/>
      </w:pPr>
      <w:rPr>
        <w:rFonts w:hint="default"/>
        <w:lang w:val="en-US" w:eastAsia="en-US" w:bidi="ar-SA"/>
      </w:rPr>
    </w:lvl>
    <w:lvl w:ilvl="6" w:tplc="F0F8E4B2">
      <w:numFmt w:val="bullet"/>
      <w:lvlText w:val="•"/>
      <w:lvlJc w:val="left"/>
      <w:pPr>
        <w:ind w:left="6776" w:hanging="268"/>
      </w:pPr>
      <w:rPr>
        <w:rFonts w:hint="default"/>
        <w:lang w:val="en-US" w:eastAsia="en-US" w:bidi="ar-SA"/>
      </w:rPr>
    </w:lvl>
    <w:lvl w:ilvl="7" w:tplc="11289870">
      <w:numFmt w:val="bullet"/>
      <w:lvlText w:val="•"/>
      <w:lvlJc w:val="left"/>
      <w:pPr>
        <w:ind w:left="7782" w:hanging="268"/>
      </w:pPr>
      <w:rPr>
        <w:rFonts w:hint="default"/>
        <w:lang w:val="en-US" w:eastAsia="en-US" w:bidi="ar-SA"/>
      </w:rPr>
    </w:lvl>
    <w:lvl w:ilvl="8" w:tplc="65ECA08A">
      <w:numFmt w:val="bullet"/>
      <w:lvlText w:val="•"/>
      <w:lvlJc w:val="left"/>
      <w:pPr>
        <w:ind w:left="8788" w:hanging="268"/>
      </w:pPr>
      <w:rPr>
        <w:rFonts w:hint="default"/>
        <w:lang w:val="en-US" w:eastAsia="en-US" w:bidi="ar-SA"/>
      </w:rPr>
    </w:lvl>
  </w:abstractNum>
  <w:abstractNum w:abstractNumId="10" w15:restartNumberingAfterBreak="0">
    <w:nsid w:val="1A7D5D7B"/>
    <w:multiLevelType w:val="hybridMultilevel"/>
    <w:tmpl w:val="EC30AA10"/>
    <w:lvl w:ilvl="0" w:tplc="D5EC4B2C">
      <w:numFmt w:val="bullet"/>
      <w:lvlText w:val="•"/>
      <w:lvlJc w:val="left"/>
      <w:pPr>
        <w:ind w:left="384" w:hanging="145"/>
      </w:pPr>
      <w:rPr>
        <w:rFonts w:ascii="Arial" w:eastAsia="Arial" w:hAnsi="Arial" w:cs="Arial" w:hint="default"/>
        <w:b w:val="0"/>
        <w:bCs w:val="0"/>
        <w:i w:val="0"/>
        <w:iCs w:val="0"/>
        <w:spacing w:val="0"/>
        <w:w w:val="100"/>
        <w:sz w:val="16"/>
        <w:szCs w:val="16"/>
        <w:lang w:val="en-US" w:eastAsia="en-US" w:bidi="ar-SA"/>
      </w:rPr>
    </w:lvl>
    <w:lvl w:ilvl="1" w:tplc="3F74D202">
      <w:numFmt w:val="bullet"/>
      <w:lvlText w:val="o"/>
      <w:lvlJc w:val="left"/>
      <w:pPr>
        <w:ind w:left="710" w:hanging="267"/>
      </w:pPr>
      <w:rPr>
        <w:rFonts w:ascii="Arial" w:eastAsia="Arial" w:hAnsi="Arial" w:cs="Arial" w:hint="default"/>
        <w:b w:val="0"/>
        <w:bCs w:val="0"/>
        <w:i w:val="0"/>
        <w:iCs w:val="0"/>
        <w:spacing w:val="0"/>
        <w:w w:val="108"/>
        <w:sz w:val="16"/>
        <w:szCs w:val="16"/>
        <w:lang w:val="en-US" w:eastAsia="en-US" w:bidi="ar-SA"/>
      </w:rPr>
    </w:lvl>
    <w:lvl w:ilvl="2" w:tplc="4CE0AC9C">
      <w:numFmt w:val="bullet"/>
      <w:lvlText w:val="•"/>
      <w:lvlJc w:val="left"/>
      <w:pPr>
        <w:ind w:left="1531" w:hanging="267"/>
      </w:pPr>
      <w:rPr>
        <w:rFonts w:hint="default"/>
        <w:lang w:val="en-US" w:eastAsia="en-US" w:bidi="ar-SA"/>
      </w:rPr>
    </w:lvl>
    <w:lvl w:ilvl="3" w:tplc="6B561B20">
      <w:numFmt w:val="bullet"/>
      <w:lvlText w:val="•"/>
      <w:lvlJc w:val="left"/>
      <w:pPr>
        <w:ind w:left="2343" w:hanging="267"/>
      </w:pPr>
      <w:rPr>
        <w:rFonts w:hint="default"/>
        <w:lang w:val="en-US" w:eastAsia="en-US" w:bidi="ar-SA"/>
      </w:rPr>
    </w:lvl>
    <w:lvl w:ilvl="4" w:tplc="196A51C8">
      <w:numFmt w:val="bullet"/>
      <w:lvlText w:val="•"/>
      <w:lvlJc w:val="left"/>
      <w:pPr>
        <w:ind w:left="3155" w:hanging="267"/>
      </w:pPr>
      <w:rPr>
        <w:rFonts w:hint="default"/>
        <w:lang w:val="en-US" w:eastAsia="en-US" w:bidi="ar-SA"/>
      </w:rPr>
    </w:lvl>
    <w:lvl w:ilvl="5" w:tplc="DFEE37A2">
      <w:numFmt w:val="bullet"/>
      <w:lvlText w:val="•"/>
      <w:lvlJc w:val="left"/>
      <w:pPr>
        <w:ind w:left="3967" w:hanging="267"/>
      </w:pPr>
      <w:rPr>
        <w:rFonts w:hint="default"/>
        <w:lang w:val="en-US" w:eastAsia="en-US" w:bidi="ar-SA"/>
      </w:rPr>
    </w:lvl>
    <w:lvl w:ilvl="6" w:tplc="D2F80A80">
      <w:numFmt w:val="bullet"/>
      <w:lvlText w:val="•"/>
      <w:lvlJc w:val="left"/>
      <w:pPr>
        <w:ind w:left="4778" w:hanging="267"/>
      </w:pPr>
      <w:rPr>
        <w:rFonts w:hint="default"/>
        <w:lang w:val="en-US" w:eastAsia="en-US" w:bidi="ar-SA"/>
      </w:rPr>
    </w:lvl>
    <w:lvl w:ilvl="7" w:tplc="34B45532">
      <w:numFmt w:val="bullet"/>
      <w:lvlText w:val="•"/>
      <w:lvlJc w:val="left"/>
      <w:pPr>
        <w:ind w:left="5590" w:hanging="267"/>
      </w:pPr>
      <w:rPr>
        <w:rFonts w:hint="default"/>
        <w:lang w:val="en-US" w:eastAsia="en-US" w:bidi="ar-SA"/>
      </w:rPr>
    </w:lvl>
    <w:lvl w:ilvl="8" w:tplc="D19837D0">
      <w:numFmt w:val="bullet"/>
      <w:lvlText w:val="•"/>
      <w:lvlJc w:val="left"/>
      <w:pPr>
        <w:ind w:left="6402" w:hanging="267"/>
      </w:pPr>
      <w:rPr>
        <w:rFonts w:hint="default"/>
        <w:lang w:val="en-US" w:eastAsia="en-US" w:bidi="ar-SA"/>
      </w:rPr>
    </w:lvl>
  </w:abstractNum>
  <w:abstractNum w:abstractNumId="11" w15:restartNumberingAfterBreak="0">
    <w:nsid w:val="1A875199"/>
    <w:multiLevelType w:val="hybridMultilevel"/>
    <w:tmpl w:val="2B441EDA"/>
    <w:lvl w:ilvl="0" w:tplc="06428D8A">
      <w:start w:val="1"/>
      <w:numFmt w:val="decimal"/>
      <w:lvlText w:val="%1."/>
      <w:lvlJc w:val="left"/>
      <w:pPr>
        <w:ind w:left="4737" w:hanging="267"/>
        <w:jc w:val="left"/>
      </w:pPr>
      <w:rPr>
        <w:rFonts w:ascii="Times New Roman" w:eastAsia="Times New Roman" w:hAnsi="Times New Roman" w:cs="Times New Roman" w:hint="default"/>
        <w:b/>
        <w:bCs/>
        <w:i w:val="0"/>
        <w:iCs w:val="0"/>
        <w:spacing w:val="0"/>
        <w:w w:val="103"/>
        <w:sz w:val="20"/>
        <w:szCs w:val="20"/>
        <w:lang w:val="en-US" w:eastAsia="en-US" w:bidi="ar-SA"/>
      </w:rPr>
    </w:lvl>
    <w:lvl w:ilvl="1" w:tplc="73D89C04">
      <w:numFmt w:val="bullet"/>
      <w:lvlText w:val="•"/>
      <w:lvlJc w:val="left"/>
      <w:pPr>
        <w:ind w:left="5346" w:hanging="267"/>
      </w:pPr>
      <w:rPr>
        <w:rFonts w:hint="default"/>
        <w:lang w:val="en-US" w:eastAsia="en-US" w:bidi="ar-SA"/>
      </w:rPr>
    </w:lvl>
    <w:lvl w:ilvl="2" w:tplc="EE26DE5E">
      <w:numFmt w:val="bullet"/>
      <w:lvlText w:val="•"/>
      <w:lvlJc w:val="left"/>
      <w:pPr>
        <w:ind w:left="5952" w:hanging="267"/>
      </w:pPr>
      <w:rPr>
        <w:rFonts w:hint="default"/>
        <w:lang w:val="en-US" w:eastAsia="en-US" w:bidi="ar-SA"/>
      </w:rPr>
    </w:lvl>
    <w:lvl w:ilvl="3" w:tplc="57CCA940">
      <w:numFmt w:val="bullet"/>
      <w:lvlText w:val="•"/>
      <w:lvlJc w:val="left"/>
      <w:pPr>
        <w:ind w:left="6558" w:hanging="267"/>
      </w:pPr>
      <w:rPr>
        <w:rFonts w:hint="default"/>
        <w:lang w:val="en-US" w:eastAsia="en-US" w:bidi="ar-SA"/>
      </w:rPr>
    </w:lvl>
    <w:lvl w:ilvl="4" w:tplc="A94AF632">
      <w:numFmt w:val="bullet"/>
      <w:lvlText w:val="•"/>
      <w:lvlJc w:val="left"/>
      <w:pPr>
        <w:ind w:left="7164" w:hanging="267"/>
      </w:pPr>
      <w:rPr>
        <w:rFonts w:hint="default"/>
        <w:lang w:val="en-US" w:eastAsia="en-US" w:bidi="ar-SA"/>
      </w:rPr>
    </w:lvl>
    <w:lvl w:ilvl="5" w:tplc="90E41870">
      <w:numFmt w:val="bullet"/>
      <w:lvlText w:val="•"/>
      <w:lvlJc w:val="left"/>
      <w:pPr>
        <w:ind w:left="7770" w:hanging="267"/>
      </w:pPr>
      <w:rPr>
        <w:rFonts w:hint="default"/>
        <w:lang w:val="en-US" w:eastAsia="en-US" w:bidi="ar-SA"/>
      </w:rPr>
    </w:lvl>
    <w:lvl w:ilvl="6" w:tplc="C838B630">
      <w:numFmt w:val="bullet"/>
      <w:lvlText w:val="•"/>
      <w:lvlJc w:val="left"/>
      <w:pPr>
        <w:ind w:left="8376" w:hanging="267"/>
      </w:pPr>
      <w:rPr>
        <w:rFonts w:hint="default"/>
        <w:lang w:val="en-US" w:eastAsia="en-US" w:bidi="ar-SA"/>
      </w:rPr>
    </w:lvl>
    <w:lvl w:ilvl="7" w:tplc="CD8AB358">
      <w:numFmt w:val="bullet"/>
      <w:lvlText w:val="•"/>
      <w:lvlJc w:val="left"/>
      <w:pPr>
        <w:ind w:left="8982" w:hanging="267"/>
      </w:pPr>
      <w:rPr>
        <w:rFonts w:hint="default"/>
        <w:lang w:val="en-US" w:eastAsia="en-US" w:bidi="ar-SA"/>
      </w:rPr>
    </w:lvl>
    <w:lvl w:ilvl="8" w:tplc="CF1A9A46">
      <w:numFmt w:val="bullet"/>
      <w:lvlText w:val="•"/>
      <w:lvlJc w:val="left"/>
      <w:pPr>
        <w:ind w:left="9588" w:hanging="267"/>
      </w:pPr>
      <w:rPr>
        <w:rFonts w:hint="default"/>
        <w:lang w:val="en-US" w:eastAsia="en-US" w:bidi="ar-SA"/>
      </w:rPr>
    </w:lvl>
  </w:abstractNum>
  <w:abstractNum w:abstractNumId="12" w15:restartNumberingAfterBreak="0">
    <w:nsid w:val="1AEE6282"/>
    <w:multiLevelType w:val="hybridMultilevel"/>
    <w:tmpl w:val="B562E400"/>
    <w:lvl w:ilvl="0" w:tplc="86E483A4">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93A6E2D6">
      <w:numFmt w:val="bullet"/>
      <w:lvlText w:val="•"/>
      <w:lvlJc w:val="left"/>
      <w:pPr>
        <w:ind w:left="1746" w:hanging="268"/>
      </w:pPr>
      <w:rPr>
        <w:rFonts w:hint="default"/>
        <w:lang w:val="en-US" w:eastAsia="en-US" w:bidi="ar-SA"/>
      </w:rPr>
    </w:lvl>
    <w:lvl w:ilvl="2" w:tplc="B35C745E">
      <w:numFmt w:val="bullet"/>
      <w:lvlText w:val="•"/>
      <w:lvlJc w:val="left"/>
      <w:pPr>
        <w:ind w:left="2752" w:hanging="268"/>
      </w:pPr>
      <w:rPr>
        <w:rFonts w:hint="default"/>
        <w:lang w:val="en-US" w:eastAsia="en-US" w:bidi="ar-SA"/>
      </w:rPr>
    </w:lvl>
    <w:lvl w:ilvl="3" w:tplc="BB8ED9FA">
      <w:numFmt w:val="bullet"/>
      <w:lvlText w:val="•"/>
      <w:lvlJc w:val="left"/>
      <w:pPr>
        <w:ind w:left="3758" w:hanging="268"/>
      </w:pPr>
      <w:rPr>
        <w:rFonts w:hint="default"/>
        <w:lang w:val="en-US" w:eastAsia="en-US" w:bidi="ar-SA"/>
      </w:rPr>
    </w:lvl>
    <w:lvl w:ilvl="4" w:tplc="C7C420FE">
      <w:numFmt w:val="bullet"/>
      <w:lvlText w:val="•"/>
      <w:lvlJc w:val="left"/>
      <w:pPr>
        <w:ind w:left="4764" w:hanging="268"/>
      </w:pPr>
      <w:rPr>
        <w:rFonts w:hint="default"/>
        <w:lang w:val="en-US" w:eastAsia="en-US" w:bidi="ar-SA"/>
      </w:rPr>
    </w:lvl>
    <w:lvl w:ilvl="5" w:tplc="F0B043D2">
      <w:numFmt w:val="bullet"/>
      <w:lvlText w:val="•"/>
      <w:lvlJc w:val="left"/>
      <w:pPr>
        <w:ind w:left="5770" w:hanging="268"/>
      </w:pPr>
      <w:rPr>
        <w:rFonts w:hint="default"/>
        <w:lang w:val="en-US" w:eastAsia="en-US" w:bidi="ar-SA"/>
      </w:rPr>
    </w:lvl>
    <w:lvl w:ilvl="6" w:tplc="3300D512">
      <w:numFmt w:val="bullet"/>
      <w:lvlText w:val="•"/>
      <w:lvlJc w:val="left"/>
      <w:pPr>
        <w:ind w:left="6776" w:hanging="268"/>
      </w:pPr>
      <w:rPr>
        <w:rFonts w:hint="default"/>
        <w:lang w:val="en-US" w:eastAsia="en-US" w:bidi="ar-SA"/>
      </w:rPr>
    </w:lvl>
    <w:lvl w:ilvl="7" w:tplc="B9DE04E0">
      <w:numFmt w:val="bullet"/>
      <w:lvlText w:val="•"/>
      <w:lvlJc w:val="left"/>
      <w:pPr>
        <w:ind w:left="7782" w:hanging="268"/>
      </w:pPr>
      <w:rPr>
        <w:rFonts w:hint="default"/>
        <w:lang w:val="en-US" w:eastAsia="en-US" w:bidi="ar-SA"/>
      </w:rPr>
    </w:lvl>
    <w:lvl w:ilvl="8" w:tplc="5096FF56">
      <w:numFmt w:val="bullet"/>
      <w:lvlText w:val="•"/>
      <w:lvlJc w:val="left"/>
      <w:pPr>
        <w:ind w:left="8788" w:hanging="268"/>
      </w:pPr>
      <w:rPr>
        <w:rFonts w:hint="default"/>
        <w:lang w:val="en-US" w:eastAsia="en-US" w:bidi="ar-SA"/>
      </w:rPr>
    </w:lvl>
  </w:abstractNum>
  <w:abstractNum w:abstractNumId="13" w15:restartNumberingAfterBreak="0">
    <w:nsid w:val="218B78C0"/>
    <w:multiLevelType w:val="hybridMultilevel"/>
    <w:tmpl w:val="7CECE09C"/>
    <w:lvl w:ilvl="0" w:tplc="421217B6">
      <w:start w:val="1"/>
      <w:numFmt w:val="decimal"/>
      <w:lvlText w:val="%1."/>
      <w:lvlJc w:val="left"/>
      <w:pPr>
        <w:ind w:left="2978" w:hanging="180"/>
        <w:jc w:val="left"/>
      </w:pPr>
      <w:rPr>
        <w:rFonts w:ascii="Arial" w:eastAsia="Arial" w:hAnsi="Arial" w:cs="Arial" w:hint="default"/>
        <w:b/>
        <w:bCs/>
        <w:i w:val="0"/>
        <w:iCs w:val="0"/>
        <w:spacing w:val="-1"/>
        <w:w w:val="100"/>
        <w:sz w:val="16"/>
        <w:szCs w:val="16"/>
        <w:lang w:val="en-US" w:eastAsia="en-US" w:bidi="ar-SA"/>
      </w:rPr>
    </w:lvl>
    <w:lvl w:ilvl="1" w:tplc="1C64A136">
      <w:numFmt w:val="bullet"/>
      <w:lvlText w:val="•"/>
      <w:lvlJc w:val="left"/>
      <w:pPr>
        <w:ind w:left="3762" w:hanging="180"/>
      </w:pPr>
      <w:rPr>
        <w:rFonts w:hint="default"/>
        <w:lang w:val="en-US" w:eastAsia="en-US" w:bidi="ar-SA"/>
      </w:rPr>
    </w:lvl>
    <w:lvl w:ilvl="2" w:tplc="2C60D6CC">
      <w:numFmt w:val="bullet"/>
      <w:lvlText w:val="•"/>
      <w:lvlJc w:val="left"/>
      <w:pPr>
        <w:ind w:left="4544" w:hanging="180"/>
      </w:pPr>
      <w:rPr>
        <w:rFonts w:hint="default"/>
        <w:lang w:val="en-US" w:eastAsia="en-US" w:bidi="ar-SA"/>
      </w:rPr>
    </w:lvl>
    <w:lvl w:ilvl="3" w:tplc="D7F68F60">
      <w:numFmt w:val="bullet"/>
      <w:lvlText w:val="•"/>
      <w:lvlJc w:val="left"/>
      <w:pPr>
        <w:ind w:left="5326" w:hanging="180"/>
      </w:pPr>
      <w:rPr>
        <w:rFonts w:hint="default"/>
        <w:lang w:val="en-US" w:eastAsia="en-US" w:bidi="ar-SA"/>
      </w:rPr>
    </w:lvl>
    <w:lvl w:ilvl="4" w:tplc="EB5CE296">
      <w:numFmt w:val="bullet"/>
      <w:lvlText w:val="•"/>
      <w:lvlJc w:val="left"/>
      <w:pPr>
        <w:ind w:left="6108" w:hanging="180"/>
      </w:pPr>
      <w:rPr>
        <w:rFonts w:hint="default"/>
        <w:lang w:val="en-US" w:eastAsia="en-US" w:bidi="ar-SA"/>
      </w:rPr>
    </w:lvl>
    <w:lvl w:ilvl="5" w:tplc="14A4285E">
      <w:numFmt w:val="bullet"/>
      <w:lvlText w:val="•"/>
      <w:lvlJc w:val="left"/>
      <w:pPr>
        <w:ind w:left="6890" w:hanging="180"/>
      </w:pPr>
      <w:rPr>
        <w:rFonts w:hint="default"/>
        <w:lang w:val="en-US" w:eastAsia="en-US" w:bidi="ar-SA"/>
      </w:rPr>
    </w:lvl>
    <w:lvl w:ilvl="6" w:tplc="FCD6563E">
      <w:numFmt w:val="bullet"/>
      <w:lvlText w:val="•"/>
      <w:lvlJc w:val="left"/>
      <w:pPr>
        <w:ind w:left="7672" w:hanging="180"/>
      </w:pPr>
      <w:rPr>
        <w:rFonts w:hint="default"/>
        <w:lang w:val="en-US" w:eastAsia="en-US" w:bidi="ar-SA"/>
      </w:rPr>
    </w:lvl>
    <w:lvl w:ilvl="7" w:tplc="F8D48394">
      <w:numFmt w:val="bullet"/>
      <w:lvlText w:val="•"/>
      <w:lvlJc w:val="left"/>
      <w:pPr>
        <w:ind w:left="8454" w:hanging="180"/>
      </w:pPr>
      <w:rPr>
        <w:rFonts w:hint="default"/>
        <w:lang w:val="en-US" w:eastAsia="en-US" w:bidi="ar-SA"/>
      </w:rPr>
    </w:lvl>
    <w:lvl w:ilvl="8" w:tplc="2E1A0216">
      <w:numFmt w:val="bullet"/>
      <w:lvlText w:val="•"/>
      <w:lvlJc w:val="left"/>
      <w:pPr>
        <w:ind w:left="9236" w:hanging="180"/>
      </w:pPr>
      <w:rPr>
        <w:rFonts w:hint="default"/>
        <w:lang w:val="en-US" w:eastAsia="en-US" w:bidi="ar-SA"/>
      </w:rPr>
    </w:lvl>
  </w:abstractNum>
  <w:abstractNum w:abstractNumId="14" w15:restartNumberingAfterBreak="0">
    <w:nsid w:val="236A55D0"/>
    <w:multiLevelType w:val="hybridMultilevel"/>
    <w:tmpl w:val="B4A22892"/>
    <w:lvl w:ilvl="0" w:tplc="AF106CB6">
      <w:numFmt w:val="bullet"/>
      <w:lvlText w:val="•"/>
      <w:lvlJc w:val="left"/>
      <w:pPr>
        <w:ind w:left="330" w:hanging="144"/>
      </w:pPr>
      <w:rPr>
        <w:rFonts w:ascii="Arial" w:eastAsia="Arial" w:hAnsi="Arial" w:cs="Arial" w:hint="default"/>
        <w:b w:val="0"/>
        <w:bCs w:val="0"/>
        <w:i w:val="0"/>
        <w:iCs w:val="0"/>
        <w:spacing w:val="0"/>
        <w:w w:val="100"/>
        <w:sz w:val="16"/>
        <w:szCs w:val="16"/>
        <w:lang w:val="en-US" w:eastAsia="en-US" w:bidi="ar-SA"/>
      </w:rPr>
    </w:lvl>
    <w:lvl w:ilvl="1" w:tplc="066831F6">
      <w:numFmt w:val="bullet"/>
      <w:lvlText w:val="•"/>
      <w:lvlJc w:val="left"/>
      <w:pPr>
        <w:ind w:left="1020" w:hanging="144"/>
      </w:pPr>
      <w:rPr>
        <w:rFonts w:hint="default"/>
        <w:lang w:val="en-US" w:eastAsia="en-US" w:bidi="ar-SA"/>
      </w:rPr>
    </w:lvl>
    <w:lvl w:ilvl="2" w:tplc="175695A6">
      <w:numFmt w:val="bullet"/>
      <w:lvlText w:val="•"/>
      <w:lvlJc w:val="left"/>
      <w:pPr>
        <w:ind w:left="1700" w:hanging="144"/>
      </w:pPr>
      <w:rPr>
        <w:rFonts w:hint="default"/>
        <w:lang w:val="en-US" w:eastAsia="en-US" w:bidi="ar-SA"/>
      </w:rPr>
    </w:lvl>
    <w:lvl w:ilvl="3" w:tplc="90A6CB12">
      <w:numFmt w:val="bullet"/>
      <w:lvlText w:val="•"/>
      <w:lvlJc w:val="left"/>
      <w:pPr>
        <w:ind w:left="2380" w:hanging="144"/>
      </w:pPr>
      <w:rPr>
        <w:rFonts w:hint="default"/>
        <w:lang w:val="en-US" w:eastAsia="en-US" w:bidi="ar-SA"/>
      </w:rPr>
    </w:lvl>
    <w:lvl w:ilvl="4" w:tplc="F87A1A5A">
      <w:numFmt w:val="bullet"/>
      <w:lvlText w:val="•"/>
      <w:lvlJc w:val="left"/>
      <w:pPr>
        <w:ind w:left="3060" w:hanging="144"/>
      </w:pPr>
      <w:rPr>
        <w:rFonts w:hint="default"/>
        <w:lang w:val="en-US" w:eastAsia="en-US" w:bidi="ar-SA"/>
      </w:rPr>
    </w:lvl>
    <w:lvl w:ilvl="5" w:tplc="39A002EA">
      <w:numFmt w:val="bullet"/>
      <w:lvlText w:val="•"/>
      <w:lvlJc w:val="left"/>
      <w:pPr>
        <w:ind w:left="3740" w:hanging="144"/>
      </w:pPr>
      <w:rPr>
        <w:rFonts w:hint="default"/>
        <w:lang w:val="en-US" w:eastAsia="en-US" w:bidi="ar-SA"/>
      </w:rPr>
    </w:lvl>
    <w:lvl w:ilvl="6" w:tplc="22FA3C24">
      <w:numFmt w:val="bullet"/>
      <w:lvlText w:val="•"/>
      <w:lvlJc w:val="left"/>
      <w:pPr>
        <w:ind w:left="4420" w:hanging="144"/>
      </w:pPr>
      <w:rPr>
        <w:rFonts w:hint="default"/>
        <w:lang w:val="en-US" w:eastAsia="en-US" w:bidi="ar-SA"/>
      </w:rPr>
    </w:lvl>
    <w:lvl w:ilvl="7" w:tplc="B20CEF14">
      <w:numFmt w:val="bullet"/>
      <w:lvlText w:val="•"/>
      <w:lvlJc w:val="left"/>
      <w:pPr>
        <w:ind w:left="5100" w:hanging="144"/>
      </w:pPr>
      <w:rPr>
        <w:rFonts w:hint="default"/>
        <w:lang w:val="en-US" w:eastAsia="en-US" w:bidi="ar-SA"/>
      </w:rPr>
    </w:lvl>
    <w:lvl w:ilvl="8" w:tplc="8BD28FA8">
      <w:numFmt w:val="bullet"/>
      <w:lvlText w:val="•"/>
      <w:lvlJc w:val="left"/>
      <w:pPr>
        <w:ind w:left="5780" w:hanging="144"/>
      </w:pPr>
      <w:rPr>
        <w:rFonts w:hint="default"/>
        <w:lang w:val="en-US" w:eastAsia="en-US" w:bidi="ar-SA"/>
      </w:rPr>
    </w:lvl>
  </w:abstractNum>
  <w:abstractNum w:abstractNumId="15" w15:restartNumberingAfterBreak="0">
    <w:nsid w:val="24770F5A"/>
    <w:multiLevelType w:val="hybridMultilevel"/>
    <w:tmpl w:val="3C74B228"/>
    <w:lvl w:ilvl="0" w:tplc="14100AD8">
      <w:numFmt w:val="bullet"/>
      <w:lvlText w:val="•"/>
      <w:lvlJc w:val="left"/>
      <w:pPr>
        <w:ind w:left="323" w:hanging="149"/>
      </w:pPr>
      <w:rPr>
        <w:rFonts w:ascii="Arial" w:eastAsia="Arial" w:hAnsi="Arial" w:cs="Arial" w:hint="default"/>
        <w:b w:val="0"/>
        <w:bCs w:val="0"/>
        <w:i w:val="0"/>
        <w:iCs w:val="0"/>
        <w:spacing w:val="0"/>
        <w:w w:val="100"/>
        <w:sz w:val="16"/>
        <w:szCs w:val="16"/>
        <w:lang w:val="en-US" w:eastAsia="en-US" w:bidi="ar-SA"/>
      </w:rPr>
    </w:lvl>
    <w:lvl w:ilvl="1" w:tplc="6B82F62C">
      <w:numFmt w:val="bullet"/>
      <w:lvlText w:val="•"/>
      <w:lvlJc w:val="left"/>
      <w:pPr>
        <w:ind w:left="995" w:hanging="149"/>
      </w:pPr>
      <w:rPr>
        <w:rFonts w:hint="default"/>
        <w:lang w:val="en-US" w:eastAsia="en-US" w:bidi="ar-SA"/>
      </w:rPr>
    </w:lvl>
    <w:lvl w:ilvl="2" w:tplc="BA32AD24">
      <w:numFmt w:val="bullet"/>
      <w:lvlText w:val="•"/>
      <w:lvlJc w:val="left"/>
      <w:pPr>
        <w:ind w:left="1670" w:hanging="149"/>
      </w:pPr>
      <w:rPr>
        <w:rFonts w:hint="default"/>
        <w:lang w:val="en-US" w:eastAsia="en-US" w:bidi="ar-SA"/>
      </w:rPr>
    </w:lvl>
    <w:lvl w:ilvl="3" w:tplc="C636A422">
      <w:numFmt w:val="bullet"/>
      <w:lvlText w:val="•"/>
      <w:lvlJc w:val="left"/>
      <w:pPr>
        <w:ind w:left="2346" w:hanging="149"/>
      </w:pPr>
      <w:rPr>
        <w:rFonts w:hint="default"/>
        <w:lang w:val="en-US" w:eastAsia="en-US" w:bidi="ar-SA"/>
      </w:rPr>
    </w:lvl>
    <w:lvl w:ilvl="4" w:tplc="50C8618C">
      <w:numFmt w:val="bullet"/>
      <w:lvlText w:val="•"/>
      <w:lvlJc w:val="left"/>
      <w:pPr>
        <w:ind w:left="3021" w:hanging="149"/>
      </w:pPr>
      <w:rPr>
        <w:rFonts w:hint="default"/>
        <w:lang w:val="en-US" w:eastAsia="en-US" w:bidi="ar-SA"/>
      </w:rPr>
    </w:lvl>
    <w:lvl w:ilvl="5" w:tplc="C9F699D0">
      <w:numFmt w:val="bullet"/>
      <w:lvlText w:val="•"/>
      <w:lvlJc w:val="left"/>
      <w:pPr>
        <w:ind w:left="3697" w:hanging="149"/>
      </w:pPr>
      <w:rPr>
        <w:rFonts w:hint="default"/>
        <w:lang w:val="en-US" w:eastAsia="en-US" w:bidi="ar-SA"/>
      </w:rPr>
    </w:lvl>
    <w:lvl w:ilvl="6" w:tplc="43F0D488">
      <w:numFmt w:val="bullet"/>
      <w:lvlText w:val="•"/>
      <w:lvlJc w:val="left"/>
      <w:pPr>
        <w:ind w:left="4372" w:hanging="149"/>
      </w:pPr>
      <w:rPr>
        <w:rFonts w:hint="default"/>
        <w:lang w:val="en-US" w:eastAsia="en-US" w:bidi="ar-SA"/>
      </w:rPr>
    </w:lvl>
    <w:lvl w:ilvl="7" w:tplc="0414AE2A">
      <w:numFmt w:val="bullet"/>
      <w:lvlText w:val="•"/>
      <w:lvlJc w:val="left"/>
      <w:pPr>
        <w:ind w:left="5047" w:hanging="149"/>
      </w:pPr>
      <w:rPr>
        <w:rFonts w:hint="default"/>
        <w:lang w:val="en-US" w:eastAsia="en-US" w:bidi="ar-SA"/>
      </w:rPr>
    </w:lvl>
    <w:lvl w:ilvl="8" w:tplc="121410C2">
      <w:numFmt w:val="bullet"/>
      <w:lvlText w:val="•"/>
      <w:lvlJc w:val="left"/>
      <w:pPr>
        <w:ind w:left="5723" w:hanging="149"/>
      </w:pPr>
      <w:rPr>
        <w:rFonts w:hint="default"/>
        <w:lang w:val="en-US" w:eastAsia="en-US" w:bidi="ar-SA"/>
      </w:rPr>
    </w:lvl>
  </w:abstractNum>
  <w:abstractNum w:abstractNumId="16" w15:restartNumberingAfterBreak="0">
    <w:nsid w:val="252D607A"/>
    <w:multiLevelType w:val="hybridMultilevel"/>
    <w:tmpl w:val="E6BAF09E"/>
    <w:lvl w:ilvl="0" w:tplc="777E8598">
      <w:numFmt w:val="bullet"/>
      <w:lvlText w:val="•"/>
      <w:lvlJc w:val="left"/>
      <w:pPr>
        <w:ind w:left="266" w:hanging="144"/>
      </w:pPr>
      <w:rPr>
        <w:rFonts w:ascii="Arial" w:eastAsia="Arial" w:hAnsi="Arial" w:cs="Arial" w:hint="default"/>
        <w:b w:val="0"/>
        <w:bCs w:val="0"/>
        <w:i w:val="0"/>
        <w:iCs w:val="0"/>
        <w:spacing w:val="0"/>
        <w:w w:val="100"/>
        <w:sz w:val="16"/>
        <w:szCs w:val="16"/>
        <w:lang w:val="en-US" w:eastAsia="en-US" w:bidi="ar-SA"/>
      </w:rPr>
    </w:lvl>
    <w:lvl w:ilvl="1" w:tplc="97D2C696">
      <w:numFmt w:val="bullet"/>
      <w:lvlText w:val="•"/>
      <w:lvlJc w:val="left"/>
      <w:pPr>
        <w:ind w:left="944" w:hanging="144"/>
      </w:pPr>
      <w:rPr>
        <w:rFonts w:hint="default"/>
        <w:lang w:val="en-US" w:eastAsia="en-US" w:bidi="ar-SA"/>
      </w:rPr>
    </w:lvl>
    <w:lvl w:ilvl="2" w:tplc="20CC9EDE">
      <w:numFmt w:val="bullet"/>
      <w:lvlText w:val="•"/>
      <w:lvlJc w:val="left"/>
      <w:pPr>
        <w:ind w:left="1628" w:hanging="144"/>
      </w:pPr>
      <w:rPr>
        <w:rFonts w:hint="default"/>
        <w:lang w:val="en-US" w:eastAsia="en-US" w:bidi="ar-SA"/>
      </w:rPr>
    </w:lvl>
    <w:lvl w:ilvl="3" w:tplc="460A5EE2">
      <w:numFmt w:val="bullet"/>
      <w:lvlText w:val="•"/>
      <w:lvlJc w:val="left"/>
      <w:pPr>
        <w:ind w:left="2313" w:hanging="144"/>
      </w:pPr>
      <w:rPr>
        <w:rFonts w:hint="default"/>
        <w:lang w:val="en-US" w:eastAsia="en-US" w:bidi="ar-SA"/>
      </w:rPr>
    </w:lvl>
    <w:lvl w:ilvl="4" w:tplc="7D8E26EA">
      <w:numFmt w:val="bullet"/>
      <w:lvlText w:val="•"/>
      <w:lvlJc w:val="left"/>
      <w:pPr>
        <w:ind w:left="2997" w:hanging="144"/>
      </w:pPr>
      <w:rPr>
        <w:rFonts w:hint="default"/>
        <w:lang w:val="en-US" w:eastAsia="en-US" w:bidi="ar-SA"/>
      </w:rPr>
    </w:lvl>
    <w:lvl w:ilvl="5" w:tplc="2752E7EC">
      <w:numFmt w:val="bullet"/>
      <w:lvlText w:val="•"/>
      <w:lvlJc w:val="left"/>
      <w:pPr>
        <w:ind w:left="3682" w:hanging="144"/>
      </w:pPr>
      <w:rPr>
        <w:rFonts w:hint="default"/>
        <w:lang w:val="en-US" w:eastAsia="en-US" w:bidi="ar-SA"/>
      </w:rPr>
    </w:lvl>
    <w:lvl w:ilvl="6" w:tplc="F7422F7C">
      <w:numFmt w:val="bullet"/>
      <w:lvlText w:val="•"/>
      <w:lvlJc w:val="left"/>
      <w:pPr>
        <w:ind w:left="4366" w:hanging="144"/>
      </w:pPr>
      <w:rPr>
        <w:rFonts w:hint="default"/>
        <w:lang w:val="en-US" w:eastAsia="en-US" w:bidi="ar-SA"/>
      </w:rPr>
    </w:lvl>
    <w:lvl w:ilvl="7" w:tplc="019E47FA">
      <w:numFmt w:val="bullet"/>
      <w:lvlText w:val="•"/>
      <w:lvlJc w:val="left"/>
      <w:pPr>
        <w:ind w:left="5050" w:hanging="144"/>
      </w:pPr>
      <w:rPr>
        <w:rFonts w:hint="default"/>
        <w:lang w:val="en-US" w:eastAsia="en-US" w:bidi="ar-SA"/>
      </w:rPr>
    </w:lvl>
    <w:lvl w:ilvl="8" w:tplc="98986CF6">
      <w:numFmt w:val="bullet"/>
      <w:lvlText w:val="•"/>
      <w:lvlJc w:val="left"/>
      <w:pPr>
        <w:ind w:left="5735" w:hanging="144"/>
      </w:pPr>
      <w:rPr>
        <w:rFonts w:hint="default"/>
        <w:lang w:val="en-US" w:eastAsia="en-US" w:bidi="ar-SA"/>
      </w:rPr>
    </w:lvl>
  </w:abstractNum>
  <w:abstractNum w:abstractNumId="17" w15:restartNumberingAfterBreak="0">
    <w:nsid w:val="2606716D"/>
    <w:multiLevelType w:val="hybridMultilevel"/>
    <w:tmpl w:val="6ACC6FEC"/>
    <w:lvl w:ilvl="0" w:tplc="1F2C34D8">
      <w:numFmt w:val="bullet"/>
      <w:lvlText w:val="•"/>
      <w:lvlJc w:val="left"/>
      <w:pPr>
        <w:ind w:left="301" w:hanging="144"/>
      </w:pPr>
      <w:rPr>
        <w:rFonts w:ascii="Arial" w:eastAsia="Arial" w:hAnsi="Arial" w:cs="Arial" w:hint="default"/>
        <w:b w:val="0"/>
        <w:bCs w:val="0"/>
        <w:i w:val="0"/>
        <w:iCs w:val="0"/>
        <w:spacing w:val="0"/>
        <w:w w:val="100"/>
        <w:sz w:val="16"/>
        <w:szCs w:val="16"/>
        <w:lang w:val="en-US" w:eastAsia="en-US" w:bidi="ar-SA"/>
      </w:rPr>
    </w:lvl>
    <w:lvl w:ilvl="1" w:tplc="B47EF93E">
      <w:numFmt w:val="bullet"/>
      <w:lvlText w:val="•"/>
      <w:lvlJc w:val="left"/>
      <w:pPr>
        <w:ind w:left="977" w:hanging="144"/>
      </w:pPr>
      <w:rPr>
        <w:rFonts w:hint="default"/>
        <w:lang w:val="en-US" w:eastAsia="en-US" w:bidi="ar-SA"/>
      </w:rPr>
    </w:lvl>
    <w:lvl w:ilvl="2" w:tplc="5818E1BC">
      <w:numFmt w:val="bullet"/>
      <w:lvlText w:val="•"/>
      <w:lvlJc w:val="left"/>
      <w:pPr>
        <w:ind w:left="1654" w:hanging="144"/>
      </w:pPr>
      <w:rPr>
        <w:rFonts w:hint="default"/>
        <w:lang w:val="en-US" w:eastAsia="en-US" w:bidi="ar-SA"/>
      </w:rPr>
    </w:lvl>
    <w:lvl w:ilvl="3" w:tplc="7A8836E8">
      <w:numFmt w:val="bullet"/>
      <w:lvlText w:val="•"/>
      <w:lvlJc w:val="left"/>
      <w:pPr>
        <w:ind w:left="2332" w:hanging="144"/>
      </w:pPr>
      <w:rPr>
        <w:rFonts w:hint="default"/>
        <w:lang w:val="en-US" w:eastAsia="en-US" w:bidi="ar-SA"/>
      </w:rPr>
    </w:lvl>
    <w:lvl w:ilvl="4" w:tplc="AC7A320E">
      <w:numFmt w:val="bullet"/>
      <w:lvlText w:val="•"/>
      <w:lvlJc w:val="left"/>
      <w:pPr>
        <w:ind w:left="3009" w:hanging="144"/>
      </w:pPr>
      <w:rPr>
        <w:rFonts w:hint="default"/>
        <w:lang w:val="en-US" w:eastAsia="en-US" w:bidi="ar-SA"/>
      </w:rPr>
    </w:lvl>
    <w:lvl w:ilvl="5" w:tplc="B0E84DDC">
      <w:numFmt w:val="bullet"/>
      <w:lvlText w:val="•"/>
      <w:lvlJc w:val="left"/>
      <w:pPr>
        <w:ind w:left="3687" w:hanging="144"/>
      </w:pPr>
      <w:rPr>
        <w:rFonts w:hint="default"/>
        <w:lang w:val="en-US" w:eastAsia="en-US" w:bidi="ar-SA"/>
      </w:rPr>
    </w:lvl>
    <w:lvl w:ilvl="6" w:tplc="70029C20">
      <w:numFmt w:val="bullet"/>
      <w:lvlText w:val="•"/>
      <w:lvlJc w:val="left"/>
      <w:pPr>
        <w:ind w:left="4364" w:hanging="144"/>
      </w:pPr>
      <w:rPr>
        <w:rFonts w:hint="default"/>
        <w:lang w:val="en-US" w:eastAsia="en-US" w:bidi="ar-SA"/>
      </w:rPr>
    </w:lvl>
    <w:lvl w:ilvl="7" w:tplc="03B6DD24">
      <w:numFmt w:val="bullet"/>
      <w:lvlText w:val="•"/>
      <w:lvlJc w:val="left"/>
      <w:pPr>
        <w:ind w:left="5041" w:hanging="144"/>
      </w:pPr>
      <w:rPr>
        <w:rFonts w:hint="default"/>
        <w:lang w:val="en-US" w:eastAsia="en-US" w:bidi="ar-SA"/>
      </w:rPr>
    </w:lvl>
    <w:lvl w:ilvl="8" w:tplc="58D2D60C">
      <w:numFmt w:val="bullet"/>
      <w:lvlText w:val="•"/>
      <w:lvlJc w:val="left"/>
      <w:pPr>
        <w:ind w:left="5719" w:hanging="144"/>
      </w:pPr>
      <w:rPr>
        <w:rFonts w:hint="default"/>
        <w:lang w:val="en-US" w:eastAsia="en-US" w:bidi="ar-SA"/>
      </w:rPr>
    </w:lvl>
  </w:abstractNum>
  <w:abstractNum w:abstractNumId="18" w15:restartNumberingAfterBreak="0">
    <w:nsid w:val="273562E7"/>
    <w:multiLevelType w:val="hybridMultilevel"/>
    <w:tmpl w:val="FF88C1CC"/>
    <w:lvl w:ilvl="0" w:tplc="56C2BFF4">
      <w:numFmt w:val="bullet"/>
      <w:lvlText w:val="•"/>
      <w:lvlJc w:val="left"/>
      <w:pPr>
        <w:ind w:left="333" w:hanging="180"/>
      </w:pPr>
      <w:rPr>
        <w:rFonts w:ascii="Arial" w:eastAsia="Arial" w:hAnsi="Arial" w:cs="Arial" w:hint="default"/>
        <w:spacing w:val="0"/>
        <w:w w:val="99"/>
        <w:lang w:val="en-US" w:eastAsia="en-US" w:bidi="ar-SA"/>
      </w:rPr>
    </w:lvl>
    <w:lvl w:ilvl="1" w:tplc="7318EC5C">
      <w:numFmt w:val="bullet"/>
      <w:lvlText w:val="•"/>
      <w:lvlJc w:val="left"/>
      <w:pPr>
        <w:ind w:left="1016" w:hanging="180"/>
      </w:pPr>
      <w:rPr>
        <w:rFonts w:hint="default"/>
        <w:lang w:val="en-US" w:eastAsia="en-US" w:bidi="ar-SA"/>
      </w:rPr>
    </w:lvl>
    <w:lvl w:ilvl="2" w:tplc="1EF4B852">
      <w:numFmt w:val="bullet"/>
      <w:lvlText w:val="•"/>
      <w:lvlJc w:val="left"/>
      <w:pPr>
        <w:ind w:left="1692" w:hanging="180"/>
      </w:pPr>
      <w:rPr>
        <w:rFonts w:hint="default"/>
        <w:lang w:val="en-US" w:eastAsia="en-US" w:bidi="ar-SA"/>
      </w:rPr>
    </w:lvl>
    <w:lvl w:ilvl="3" w:tplc="C03C6DE8">
      <w:numFmt w:val="bullet"/>
      <w:lvlText w:val="•"/>
      <w:lvlJc w:val="left"/>
      <w:pPr>
        <w:ind w:left="2369" w:hanging="180"/>
      </w:pPr>
      <w:rPr>
        <w:rFonts w:hint="default"/>
        <w:lang w:val="en-US" w:eastAsia="en-US" w:bidi="ar-SA"/>
      </w:rPr>
    </w:lvl>
    <w:lvl w:ilvl="4" w:tplc="FAECD25E">
      <w:numFmt w:val="bullet"/>
      <w:lvlText w:val="•"/>
      <w:lvlJc w:val="left"/>
      <w:pPr>
        <w:ind w:left="3045" w:hanging="180"/>
      </w:pPr>
      <w:rPr>
        <w:rFonts w:hint="default"/>
        <w:lang w:val="en-US" w:eastAsia="en-US" w:bidi="ar-SA"/>
      </w:rPr>
    </w:lvl>
    <w:lvl w:ilvl="5" w:tplc="F0CC823C">
      <w:numFmt w:val="bullet"/>
      <w:lvlText w:val="•"/>
      <w:lvlJc w:val="left"/>
      <w:pPr>
        <w:ind w:left="3722" w:hanging="180"/>
      </w:pPr>
      <w:rPr>
        <w:rFonts w:hint="default"/>
        <w:lang w:val="en-US" w:eastAsia="en-US" w:bidi="ar-SA"/>
      </w:rPr>
    </w:lvl>
    <w:lvl w:ilvl="6" w:tplc="DED42A4C">
      <w:numFmt w:val="bullet"/>
      <w:lvlText w:val="•"/>
      <w:lvlJc w:val="left"/>
      <w:pPr>
        <w:ind w:left="4398" w:hanging="180"/>
      </w:pPr>
      <w:rPr>
        <w:rFonts w:hint="default"/>
        <w:lang w:val="en-US" w:eastAsia="en-US" w:bidi="ar-SA"/>
      </w:rPr>
    </w:lvl>
    <w:lvl w:ilvl="7" w:tplc="F00201DA">
      <w:numFmt w:val="bullet"/>
      <w:lvlText w:val="•"/>
      <w:lvlJc w:val="left"/>
      <w:pPr>
        <w:ind w:left="5074" w:hanging="180"/>
      </w:pPr>
      <w:rPr>
        <w:rFonts w:hint="default"/>
        <w:lang w:val="en-US" w:eastAsia="en-US" w:bidi="ar-SA"/>
      </w:rPr>
    </w:lvl>
    <w:lvl w:ilvl="8" w:tplc="4D96F29C">
      <w:numFmt w:val="bullet"/>
      <w:lvlText w:val="•"/>
      <w:lvlJc w:val="left"/>
      <w:pPr>
        <w:ind w:left="5751" w:hanging="180"/>
      </w:pPr>
      <w:rPr>
        <w:rFonts w:hint="default"/>
        <w:lang w:val="en-US" w:eastAsia="en-US" w:bidi="ar-SA"/>
      </w:rPr>
    </w:lvl>
  </w:abstractNum>
  <w:abstractNum w:abstractNumId="19" w15:restartNumberingAfterBreak="0">
    <w:nsid w:val="287D6E27"/>
    <w:multiLevelType w:val="hybridMultilevel"/>
    <w:tmpl w:val="548C00BC"/>
    <w:lvl w:ilvl="0" w:tplc="A9F0D192">
      <w:numFmt w:val="bullet"/>
      <w:lvlText w:val="•"/>
      <w:lvlJc w:val="left"/>
      <w:pPr>
        <w:ind w:left="489" w:hanging="144"/>
      </w:pPr>
      <w:rPr>
        <w:rFonts w:ascii="Arial" w:eastAsia="Arial" w:hAnsi="Arial" w:cs="Arial" w:hint="default"/>
        <w:b w:val="0"/>
        <w:bCs w:val="0"/>
        <w:i w:val="0"/>
        <w:iCs w:val="0"/>
        <w:spacing w:val="0"/>
        <w:w w:val="100"/>
        <w:sz w:val="16"/>
        <w:szCs w:val="16"/>
        <w:lang w:val="en-US" w:eastAsia="en-US" w:bidi="ar-SA"/>
      </w:rPr>
    </w:lvl>
    <w:lvl w:ilvl="1" w:tplc="5A74A3A2">
      <w:numFmt w:val="bullet"/>
      <w:lvlText w:val="•"/>
      <w:lvlJc w:val="left"/>
      <w:pPr>
        <w:ind w:left="1170" w:hanging="144"/>
      </w:pPr>
      <w:rPr>
        <w:rFonts w:hint="default"/>
        <w:lang w:val="en-US" w:eastAsia="en-US" w:bidi="ar-SA"/>
      </w:rPr>
    </w:lvl>
    <w:lvl w:ilvl="2" w:tplc="21B47D76">
      <w:numFmt w:val="bullet"/>
      <w:lvlText w:val="•"/>
      <w:lvlJc w:val="left"/>
      <w:pPr>
        <w:ind w:left="1860" w:hanging="144"/>
      </w:pPr>
      <w:rPr>
        <w:rFonts w:hint="default"/>
        <w:lang w:val="en-US" w:eastAsia="en-US" w:bidi="ar-SA"/>
      </w:rPr>
    </w:lvl>
    <w:lvl w:ilvl="3" w:tplc="B82633A6">
      <w:numFmt w:val="bullet"/>
      <w:lvlText w:val="•"/>
      <w:lvlJc w:val="left"/>
      <w:pPr>
        <w:ind w:left="2551" w:hanging="144"/>
      </w:pPr>
      <w:rPr>
        <w:rFonts w:hint="default"/>
        <w:lang w:val="en-US" w:eastAsia="en-US" w:bidi="ar-SA"/>
      </w:rPr>
    </w:lvl>
    <w:lvl w:ilvl="4" w:tplc="F43AEE10">
      <w:numFmt w:val="bullet"/>
      <w:lvlText w:val="•"/>
      <w:lvlJc w:val="left"/>
      <w:pPr>
        <w:ind w:left="3241" w:hanging="144"/>
      </w:pPr>
      <w:rPr>
        <w:rFonts w:hint="default"/>
        <w:lang w:val="en-US" w:eastAsia="en-US" w:bidi="ar-SA"/>
      </w:rPr>
    </w:lvl>
    <w:lvl w:ilvl="5" w:tplc="73E6AEF8">
      <w:numFmt w:val="bullet"/>
      <w:lvlText w:val="•"/>
      <w:lvlJc w:val="left"/>
      <w:pPr>
        <w:ind w:left="3932" w:hanging="144"/>
      </w:pPr>
      <w:rPr>
        <w:rFonts w:hint="default"/>
        <w:lang w:val="en-US" w:eastAsia="en-US" w:bidi="ar-SA"/>
      </w:rPr>
    </w:lvl>
    <w:lvl w:ilvl="6" w:tplc="FF24AB56">
      <w:numFmt w:val="bullet"/>
      <w:lvlText w:val="•"/>
      <w:lvlJc w:val="left"/>
      <w:pPr>
        <w:ind w:left="4622" w:hanging="144"/>
      </w:pPr>
      <w:rPr>
        <w:rFonts w:hint="default"/>
        <w:lang w:val="en-US" w:eastAsia="en-US" w:bidi="ar-SA"/>
      </w:rPr>
    </w:lvl>
    <w:lvl w:ilvl="7" w:tplc="AA6ECF5C">
      <w:numFmt w:val="bullet"/>
      <w:lvlText w:val="•"/>
      <w:lvlJc w:val="left"/>
      <w:pPr>
        <w:ind w:left="5312" w:hanging="144"/>
      </w:pPr>
      <w:rPr>
        <w:rFonts w:hint="default"/>
        <w:lang w:val="en-US" w:eastAsia="en-US" w:bidi="ar-SA"/>
      </w:rPr>
    </w:lvl>
    <w:lvl w:ilvl="8" w:tplc="86DE577C">
      <w:numFmt w:val="bullet"/>
      <w:lvlText w:val="•"/>
      <w:lvlJc w:val="left"/>
      <w:pPr>
        <w:ind w:left="6003" w:hanging="144"/>
      </w:pPr>
      <w:rPr>
        <w:rFonts w:hint="default"/>
        <w:lang w:val="en-US" w:eastAsia="en-US" w:bidi="ar-SA"/>
      </w:rPr>
    </w:lvl>
  </w:abstractNum>
  <w:abstractNum w:abstractNumId="20" w15:restartNumberingAfterBreak="0">
    <w:nsid w:val="299C0B66"/>
    <w:multiLevelType w:val="hybridMultilevel"/>
    <w:tmpl w:val="D0BA2C1C"/>
    <w:lvl w:ilvl="0" w:tplc="82E03132">
      <w:numFmt w:val="bullet"/>
      <w:lvlText w:val="•"/>
      <w:lvlJc w:val="left"/>
      <w:pPr>
        <w:ind w:left="599" w:hanging="144"/>
      </w:pPr>
      <w:rPr>
        <w:rFonts w:ascii="Arial" w:eastAsia="Arial" w:hAnsi="Arial" w:cs="Arial" w:hint="default"/>
        <w:spacing w:val="0"/>
        <w:w w:val="100"/>
        <w:lang w:val="en-US" w:eastAsia="en-US" w:bidi="ar-SA"/>
      </w:rPr>
    </w:lvl>
    <w:lvl w:ilvl="1" w:tplc="ACA85C5A">
      <w:numFmt w:val="bullet"/>
      <w:lvlText w:val="•"/>
      <w:lvlJc w:val="left"/>
      <w:pPr>
        <w:ind w:left="1274" w:hanging="144"/>
      </w:pPr>
      <w:rPr>
        <w:rFonts w:hint="default"/>
        <w:lang w:val="en-US" w:eastAsia="en-US" w:bidi="ar-SA"/>
      </w:rPr>
    </w:lvl>
    <w:lvl w:ilvl="2" w:tplc="74901908">
      <w:numFmt w:val="bullet"/>
      <w:lvlText w:val="•"/>
      <w:lvlJc w:val="left"/>
      <w:pPr>
        <w:ind w:left="1948" w:hanging="144"/>
      </w:pPr>
      <w:rPr>
        <w:rFonts w:hint="default"/>
        <w:lang w:val="en-US" w:eastAsia="en-US" w:bidi="ar-SA"/>
      </w:rPr>
    </w:lvl>
    <w:lvl w:ilvl="3" w:tplc="C5283F0E">
      <w:numFmt w:val="bullet"/>
      <w:lvlText w:val="•"/>
      <w:lvlJc w:val="left"/>
      <w:pPr>
        <w:ind w:left="2623" w:hanging="144"/>
      </w:pPr>
      <w:rPr>
        <w:rFonts w:hint="default"/>
        <w:lang w:val="en-US" w:eastAsia="en-US" w:bidi="ar-SA"/>
      </w:rPr>
    </w:lvl>
    <w:lvl w:ilvl="4" w:tplc="9178127E">
      <w:numFmt w:val="bullet"/>
      <w:lvlText w:val="•"/>
      <w:lvlJc w:val="left"/>
      <w:pPr>
        <w:ind w:left="3297" w:hanging="144"/>
      </w:pPr>
      <w:rPr>
        <w:rFonts w:hint="default"/>
        <w:lang w:val="en-US" w:eastAsia="en-US" w:bidi="ar-SA"/>
      </w:rPr>
    </w:lvl>
    <w:lvl w:ilvl="5" w:tplc="EB6C0FDA">
      <w:numFmt w:val="bullet"/>
      <w:lvlText w:val="•"/>
      <w:lvlJc w:val="left"/>
      <w:pPr>
        <w:ind w:left="3972" w:hanging="144"/>
      </w:pPr>
      <w:rPr>
        <w:rFonts w:hint="default"/>
        <w:lang w:val="en-US" w:eastAsia="en-US" w:bidi="ar-SA"/>
      </w:rPr>
    </w:lvl>
    <w:lvl w:ilvl="6" w:tplc="98E4D084">
      <w:numFmt w:val="bullet"/>
      <w:lvlText w:val="•"/>
      <w:lvlJc w:val="left"/>
      <w:pPr>
        <w:ind w:left="4646" w:hanging="144"/>
      </w:pPr>
      <w:rPr>
        <w:rFonts w:hint="default"/>
        <w:lang w:val="en-US" w:eastAsia="en-US" w:bidi="ar-SA"/>
      </w:rPr>
    </w:lvl>
    <w:lvl w:ilvl="7" w:tplc="E43C953E">
      <w:numFmt w:val="bullet"/>
      <w:lvlText w:val="•"/>
      <w:lvlJc w:val="left"/>
      <w:pPr>
        <w:ind w:left="5320" w:hanging="144"/>
      </w:pPr>
      <w:rPr>
        <w:rFonts w:hint="default"/>
        <w:lang w:val="en-US" w:eastAsia="en-US" w:bidi="ar-SA"/>
      </w:rPr>
    </w:lvl>
    <w:lvl w:ilvl="8" w:tplc="D98A07B2">
      <w:numFmt w:val="bullet"/>
      <w:lvlText w:val="•"/>
      <w:lvlJc w:val="left"/>
      <w:pPr>
        <w:ind w:left="5995" w:hanging="144"/>
      </w:pPr>
      <w:rPr>
        <w:rFonts w:hint="default"/>
        <w:lang w:val="en-US" w:eastAsia="en-US" w:bidi="ar-SA"/>
      </w:rPr>
    </w:lvl>
  </w:abstractNum>
  <w:abstractNum w:abstractNumId="21" w15:restartNumberingAfterBreak="0">
    <w:nsid w:val="2D014BE4"/>
    <w:multiLevelType w:val="hybridMultilevel"/>
    <w:tmpl w:val="7CF07306"/>
    <w:lvl w:ilvl="0" w:tplc="32205A6E">
      <w:start w:val="1"/>
      <w:numFmt w:val="lowerLetter"/>
      <w:lvlText w:val="(%1)"/>
      <w:lvlJc w:val="left"/>
      <w:pPr>
        <w:ind w:left="3664" w:hanging="240"/>
        <w:jc w:val="left"/>
      </w:pPr>
      <w:rPr>
        <w:rFonts w:ascii="Arial" w:eastAsia="Arial" w:hAnsi="Arial" w:cs="Arial" w:hint="default"/>
        <w:b w:val="0"/>
        <w:bCs w:val="0"/>
        <w:i w:val="0"/>
        <w:iCs w:val="0"/>
        <w:spacing w:val="-1"/>
        <w:w w:val="100"/>
        <w:sz w:val="16"/>
        <w:szCs w:val="16"/>
        <w:lang w:val="en-US" w:eastAsia="en-US" w:bidi="ar-SA"/>
      </w:rPr>
    </w:lvl>
    <w:lvl w:ilvl="1" w:tplc="A2C6FB7A">
      <w:numFmt w:val="bullet"/>
      <w:lvlText w:val="•"/>
      <w:lvlJc w:val="left"/>
      <w:pPr>
        <w:ind w:left="4374" w:hanging="240"/>
      </w:pPr>
      <w:rPr>
        <w:rFonts w:hint="default"/>
        <w:lang w:val="en-US" w:eastAsia="en-US" w:bidi="ar-SA"/>
      </w:rPr>
    </w:lvl>
    <w:lvl w:ilvl="2" w:tplc="169CD330">
      <w:numFmt w:val="bullet"/>
      <w:lvlText w:val="•"/>
      <w:lvlJc w:val="left"/>
      <w:pPr>
        <w:ind w:left="5088" w:hanging="240"/>
      </w:pPr>
      <w:rPr>
        <w:rFonts w:hint="default"/>
        <w:lang w:val="en-US" w:eastAsia="en-US" w:bidi="ar-SA"/>
      </w:rPr>
    </w:lvl>
    <w:lvl w:ilvl="3" w:tplc="5434D700">
      <w:numFmt w:val="bullet"/>
      <w:lvlText w:val="•"/>
      <w:lvlJc w:val="left"/>
      <w:pPr>
        <w:ind w:left="5802" w:hanging="240"/>
      </w:pPr>
      <w:rPr>
        <w:rFonts w:hint="default"/>
        <w:lang w:val="en-US" w:eastAsia="en-US" w:bidi="ar-SA"/>
      </w:rPr>
    </w:lvl>
    <w:lvl w:ilvl="4" w:tplc="D2F490C4">
      <w:numFmt w:val="bullet"/>
      <w:lvlText w:val="•"/>
      <w:lvlJc w:val="left"/>
      <w:pPr>
        <w:ind w:left="6516" w:hanging="240"/>
      </w:pPr>
      <w:rPr>
        <w:rFonts w:hint="default"/>
        <w:lang w:val="en-US" w:eastAsia="en-US" w:bidi="ar-SA"/>
      </w:rPr>
    </w:lvl>
    <w:lvl w:ilvl="5" w:tplc="4C14179C">
      <w:numFmt w:val="bullet"/>
      <w:lvlText w:val="•"/>
      <w:lvlJc w:val="left"/>
      <w:pPr>
        <w:ind w:left="7230" w:hanging="240"/>
      </w:pPr>
      <w:rPr>
        <w:rFonts w:hint="default"/>
        <w:lang w:val="en-US" w:eastAsia="en-US" w:bidi="ar-SA"/>
      </w:rPr>
    </w:lvl>
    <w:lvl w:ilvl="6" w:tplc="26A84442">
      <w:numFmt w:val="bullet"/>
      <w:lvlText w:val="•"/>
      <w:lvlJc w:val="left"/>
      <w:pPr>
        <w:ind w:left="7944" w:hanging="240"/>
      </w:pPr>
      <w:rPr>
        <w:rFonts w:hint="default"/>
        <w:lang w:val="en-US" w:eastAsia="en-US" w:bidi="ar-SA"/>
      </w:rPr>
    </w:lvl>
    <w:lvl w:ilvl="7" w:tplc="0B16CE1A">
      <w:numFmt w:val="bullet"/>
      <w:lvlText w:val="•"/>
      <w:lvlJc w:val="left"/>
      <w:pPr>
        <w:ind w:left="8658" w:hanging="240"/>
      </w:pPr>
      <w:rPr>
        <w:rFonts w:hint="default"/>
        <w:lang w:val="en-US" w:eastAsia="en-US" w:bidi="ar-SA"/>
      </w:rPr>
    </w:lvl>
    <w:lvl w:ilvl="8" w:tplc="4E384812">
      <w:numFmt w:val="bullet"/>
      <w:lvlText w:val="•"/>
      <w:lvlJc w:val="left"/>
      <w:pPr>
        <w:ind w:left="9372" w:hanging="240"/>
      </w:pPr>
      <w:rPr>
        <w:rFonts w:hint="default"/>
        <w:lang w:val="en-US" w:eastAsia="en-US" w:bidi="ar-SA"/>
      </w:rPr>
    </w:lvl>
  </w:abstractNum>
  <w:abstractNum w:abstractNumId="22" w15:restartNumberingAfterBreak="0">
    <w:nsid w:val="320778E6"/>
    <w:multiLevelType w:val="hybridMultilevel"/>
    <w:tmpl w:val="B57A8132"/>
    <w:lvl w:ilvl="0" w:tplc="D7C88CA6">
      <w:numFmt w:val="bullet"/>
      <w:lvlText w:val="•"/>
      <w:lvlJc w:val="left"/>
      <w:pPr>
        <w:ind w:left="365" w:hanging="145"/>
      </w:pPr>
      <w:rPr>
        <w:rFonts w:ascii="Arial" w:eastAsia="Arial" w:hAnsi="Arial" w:cs="Arial" w:hint="default"/>
        <w:b w:val="0"/>
        <w:bCs w:val="0"/>
        <w:i w:val="0"/>
        <w:iCs w:val="0"/>
        <w:spacing w:val="0"/>
        <w:w w:val="100"/>
        <w:sz w:val="16"/>
        <w:szCs w:val="16"/>
        <w:lang w:val="en-US" w:eastAsia="en-US" w:bidi="ar-SA"/>
      </w:rPr>
    </w:lvl>
    <w:lvl w:ilvl="1" w:tplc="3766BA88">
      <w:numFmt w:val="bullet"/>
      <w:lvlText w:val="o"/>
      <w:lvlJc w:val="left"/>
      <w:pPr>
        <w:ind w:left="979" w:hanging="360"/>
      </w:pPr>
      <w:rPr>
        <w:rFonts w:ascii="Courier New" w:eastAsia="Courier New" w:hAnsi="Courier New" w:cs="Courier New" w:hint="default"/>
        <w:b w:val="0"/>
        <w:bCs w:val="0"/>
        <w:i w:val="0"/>
        <w:iCs w:val="0"/>
        <w:spacing w:val="0"/>
        <w:w w:val="100"/>
        <w:sz w:val="16"/>
        <w:szCs w:val="16"/>
        <w:lang w:val="en-US" w:eastAsia="en-US" w:bidi="ar-SA"/>
      </w:rPr>
    </w:lvl>
    <w:lvl w:ilvl="2" w:tplc="81BA568C">
      <w:numFmt w:val="bullet"/>
      <w:lvlText w:val="•"/>
      <w:lvlJc w:val="left"/>
      <w:pPr>
        <w:ind w:left="1763" w:hanging="360"/>
      </w:pPr>
      <w:rPr>
        <w:rFonts w:hint="default"/>
        <w:lang w:val="en-US" w:eastAsia="en-US" w:bidi="ar-SA"/>
      </w:rPr>
    </w:lvl>
    <w:lvl w:ilvl="3" w:tplc="8FB6D8D8">
      <w:numFmt w:val="bullet"/>
      <w:lvlText w:val="•"/>
      <w:lvlJc w:val="left"/>
      <w:pPr>
        <w:ind w:left="2546" w:hanging="360"/>
      </w:pPr>
      <w:rPr>
        <w:rFonts w:hint="default"/>
        <w:lang w:val="en-US" w:eastAsia="en-US" w:bidi="ar-SA"/>
      </w:rPr>
    </w:lvl>
    <w:lvl w:ilvl="4" w:tplc="886AB9C6">
      <w:numFmt w:val="bullet"/>
      <w:lvlText w:val="•"/>
      <w:lvlJc w:val="left"/>
      <w:pPr>
        <w:ind w:left="3330" w:hanging="360"/>
      </w:pPr>
      <w:rPr>
        <w:rFonts w:hint="default"/>
        <w:lang w:val="en-US" w:eastAsia="en-US" w:bidi="ar-SA"/>
      </w:rPr>
    </w:lvl>
    <w:lvl w:ilvl="5" w:tplc="7E8C5136">
      <w:numFmt w:val="bullet"/>
      <w:lvlText w:val="•"/>
      <w:lvlJc w:val="left"/>
      <w:pPr>
        <w:ind w:left="4113" w:hanging="360"/>
      </w:pPr>
      <w:rPr>
        <w:rFonts w:hint="default"/>
        <w:lang w:val="en-US" w:eastAsia="en-US" w:bidi="ar-SA"/>
      </w:rPr>
    </w:lvl>
    <w:lvl w:ilvl="6" w:tplc="F5C2B020">
      <w:numFmt w:val="bullet"/>
      <w:lvlText w:val="•"/>
      <w:lvlJc w:val="left"/>
      <w:pPr>
        <w:ind w:left="4897" w:hanging="360"/>
      </w:pPr>
      <w:rPr>
        <w:rFonts w:hint="default"/>
        <w:lang w:val="en-US" w:eastAsia="en-US" w:bidi="ar-SA"/>
      </w:rPr>
    </w:lvl>
    <w:lvl w:ilvl="7" w:tplc="5818E52E">
      <w:numFmt w:val="bullet"/>
      <w:lvlText w:val="•"/>
      <w:lvlJc w:val="left"/>
      <w:pPr>
        <w:ind w:left="5680" w:hanging="360"/>
      </w:pPr>
      <w:rPr>
        <w:rFonts w:hint="default"/>
        <w:lang w:val="en-US" w:eastAsia="en-US" w:bidi="ar-SA"/>
      </w:rPr>
    </w:lvl>
    <w:lvl w:ilvl="8" w:tplc="A8E26344">
      <w:numFmt w:val="bullet"/>
      <w:lvlText w:val="•"/>
      <w:lvlJc w:val="left"/>
      <w:pPr>
        <w:ind w:left="6463" w:hanging="360"/>
      </w:pPr>
      <w:rPr>
        <w:rFonts w:hint="default"/>
        <w:lang w:val="en-US" w:eastAsia="en-US" w:bidi="ar-SA"/>
      </w:rPr>
    </w:lvl>
  </w:abstractNum>
  <w:abstractNum w:abstractNumId="23" w15:restartNumberingAfterBreak="0">
    <w:nsid w:val="32BE5668"/>
    <w:multiLevelType w:val="hybridMultilevel"/>
    <w:tmpl w:val="28D86ECA"/>
    <w:lvl w:ilvl="0" w:tplc="BEFC7BE6">
      <w:start w:val="1"/>
      <w:numFmt w:val="decimal"/>
      <w:lvlText w:val="%1."/>
      <w:lvlJc w:val="left"/>
      <w:pPr>
        <w:ind w:left="4737" w:hanging="267"/>
        <w:jc w:val="left"/>
      </w:pPr>
      <w:rPr>
        <w:rFonts w:ascii="Times New Roman" w:eastAsia="Times New Roman" w:hAnsi="Times New Roman" w:cs="Times New Roman" w:hint="default"/>
        <w:b/>
        <w:bCs/>
        <w:i w:val="0"/>
        <w:iCs w:val="0"/>
        <w:spacing w:val="0"/>
        <w:w w:val="103"/>
        <w:sz w:val="20"/>
        <w:szCs w:val="20"/>
        <w:lang w:val="en-US" w:eastAsia="en-US" w:bidi="ar-SA"/>
      </w:rPr>
    </w:lvl>
    <w:lvl w:ilvl="1" w:tplc="B8449AAA">
      <w:numFmt w:val="bullet"/>
      <w:lvlText w:val="•"/>
      <w:lvlJc w:val="left"/>
      <w:pPr>
        <w:ind w:left="5346" w:hanging="267"/>
      </w:pPr>
      <w:rPr>
        <w:rFonts w:hint="default"/>
        <w:lang w:val="en-US" w:eastAsia="en-US" w:bidi="ar-SA"/>
      </w:rPr>
    </w:lvl>
    <w:lvl w:ilvl="2" w:tplc="16E0E084">
      <w:numFmt w:val="bullet"/>
      <w:lvlText w:val="•"/>
      <w:lvlJc w:val="left"/>
      <w:pPr>
        <w:ind w:left="5952" w:hanging="267"/>
      </w:pPr>
      <w:rPr>
        <w:rFonts w:hint="default"/>
        <w:lang w:val="en-US" w:eastAsia="en-US" w:bidi="ar-SA"/>
      </w:rPr>
    </w:lvl>
    <w:lvl w:ilvl="3" w:tplc="E7E25C9A">
      <w:numFmt w:val="bullet"/>
      <w:lvlText w:val="•"/>
      <w:lvlJc w:val="left"/>
      <w:pPr>
        <w:ind w:left="6558" w:hanging="267"/>
      </w:pPr>
      <w:rPr>
        <w:rFonts w:hint="default"/>
        <w:lang w:val="en-US" w:eastAsia="en-US" w:bidi="ar-SA"/>
      </w:rPr>
    </w:lvl>
    <w:lvl w:ilvl="4" w:tplc="02F848E4">
      <w:numFmt w:val="bullet"/>
      <w:lvlText w:val="•"/>
      <w:lvlJc w:val="left"/>
      <w:pPr>
        <w:ind w:left="7164" w:hanging="267"/>
      </w:pPr>
      <w:rPr>
        <w:rFonts w:hint="default"/>
        <w:lang w:val="en-US" w:eastAsia="en-US" w:bidi="ar-SA"/>
      </w:rPr>
    </w:lvl>
    <w:lvl w:ilvl="5" w:tplc="CEEEFAC4">
      <w:numFmt w:val="bullet"/>
      <w:lvlText w:val="•"/>
      <w:lvlJc w:val="left"/>
      <w:pPr>
        <w:ind w:left="7770" w:hanging="267"/>
      </w:pPr>
      <w:rPr>
        <w:rFonts w:hint="default"/>
        <w:lang w:val="en-US" w:eastAsia="en-US" w:bidi="ar-SA"/>
      </w:rPr>
    </w:lvl>
    <w:lvl w:ilvl="6" w:tplc="D6F4EC42">
      <w:numFmt w:val="bullet"/>
      <w:lvlText w:val="•"/>
      <w:lvlJc w:val="left"/>
      <w:pPr>
        <w:ind w:left="8376" w:hanging="267"/>
      </w:pPr>
      <w:rPr>
        <w:rFonts w:hint="default"/>
        <w:lang w:val="en-US" w:eastAsia="en-US" w:bidi="ar-SA"/>
      </w:rPr>
    </w:lvl>
    <w:lvl w:ilvl="7" w:tplc="5950BFA0">
      <w:numFmt w:val="bullet"/>
      <w:lvlText w:val="•"/>
      <w:lvlJc w:val="left"/>
      <w:pPr>
        <w:ind w:left="8982" w:hanging="267"/>
      </w:pPr>
      <w:rPr>
        <w:rFonts w:hint="default"/>
        <w:lang w:val="en-US" w:eastAsia="en-US" w:bidi="ar-SA"/>
      </w:rPr>
    </w:lvl>
    <w:lvl w:ilvl="8" w:tplc="E7508810">
      <w:numFmt w:val="bullet"/>
      <w:lvlText w:val="•"/>
      <w:lvlJc w:val="left"/>
      <w:pPr>
        <w:ind w:left="9588" w:hanging="267"/>
      </w:pPr>
      <w:rPr>
        <w:rFonts w:hint="default"/>
        <w:lang w:val="en-US" w:eastAsia="en-US" w:bidi="ar-SA"/>
      </w:rPr>
    </w:lvl>
  </w:abstractNum>
  <w:abstractNum w:abstractNumId="24" w15:restartNumberingAfterBreak="0">
    <w:nsid w:val="371F56DC"/>
    <w:multiLevelType w:val="hybridMultilevel"/>
    <w:tmpl w:val="EF80AC86"/>
    <w:lvl w:ilvl="0" w:tplc="3BEE9152">
      <w:numFmt w:val="bullet"/>
      <w:lvlText w:val="•"/>
      <w:lvlJc w:val="left"/>
      <w:pPr>
        <w:ind w:left="599" w:hanging="144"/>
      </w:pPr>
      <w:rPr>
        <w:rFonts w:ascii="Arial" w:eastAsia="Arial" w:hAnsi="Arial" w:cs="Arial" w:hint="default"/>
        <w:b w:val="0"/>
        <w:bCs w:val="0"/>
        <w:i w:val="0"/>
        <w:iCs w:val="0"/>
        <w:spacing w:val="0"/>
        <w:w w:val="100"/>
        <w:sz w:val="16"/>
        <w:szCs w:val="16"/>
        <w:lang w:val="en-US" w:eastAsia="en-US" w:bidi="ar-SA"/>
      </w:rPr>
    </w:lvl>
    <w:lvl w:ilvl="1" w:tplc="6CDA7168">
      <w:numFmt w:val="bullet"/>
      <w:lvlText w:val="•"/>
      <w:lvlJc w:val="left"/>
      <w:pPr>
        <w:ind w:left="1274" w:hanging="144"/>
      </w:pPr>
      <w:rPr>
        <w:rFonts w:hint="default"/>
        <w:lang w:val="en-US" w:eastAsia="en-US" w:bidi="ar-SA"/>
      </w:rPr>
    </w:lvl>
    <w:lvl w:ilvl="2" w:tplc="12326ED2">
      <w:numFmt w:val="bullet"/>
      <w:lvlText w:val="•"/>
      <w:lvlJc w:val="left"/>
      <w:pPr>
        <w:ind w:left="1948" w:hanging="144"/>
      </w:pPr>
      <w:rPr>
        <w:rFonts w:hint="default"/>
        <w:lang w:val="en-US" w:eastAsia="en-US" w:bidi="ar-SA"/>
      </w:rPr>
    </w:lvl>
    <w:lvl w:ilvl="3" w:tplc="FA38F266">
      <w:numFmt w:val="bullet"/>
      <w:lvlText w:val="•"/>
      <w:lvlJc w:val="left"/>
      <w:pPr>
        <w:ind w:left="2623" w:hanging="144"/>
      </w:pPr>
      <w:rPr>
        <w:rFonts w:hint="default"/>
        <w:lang w:val="en-US" w:eastAsia="en-US" w:bidi="ar-SA"/>
      </w:rPr>
    </w:lvl>
    <w:lvl w:ilvl="4" w:tplc="BADAABA0">
      <w:numFmt w:val="bullet"/>
      <w:lvlText w:val="•"/>
      <w:lvlJc w:val="left"/>
      <w:pPr>
        <w:ind w:left="3297" w:hanging="144"/>
      </w:pPr>
      <w:rPr>
        <w:rFonts w:hint="default"/>
        <w:lang w:val="en-US" w:eastAsia="en-US" w:bidi="ar-SA"/>
      </w:rPr>
    </w:lvl>
    <w:lvl w:ilvl="5" w:tplc="CAF6BAC0">
      <w:numFmt w:val="bullet"/>
      <w:lvlText w:val="•"/>
      <w:lvlJc w:val="left"/>
      <w:pPr>
        <w:ind w:left="3972" w:hanging="144"/>
      </w:pPr>
      <w:rPr>
        <w:rFonts w:hint="default"/>
        <w:lang w:val="en-US" w:eastAsia="en-US" w:bidi="ar-SA"/>
      </w:rPr>
    </w:lvl>
    <w:lvl w:ilvl="6" w:tplc="D03E6FF8">
      <w:numFmt w:val="bullet"/>
      <w:lvlText w:val="•"/>
      <w:lvlJc w:val="left"/>
      <w:pPr>
        <w:ind w:left="4646" w:hanging="144"/>
      </w:pPr>
      <w:rPr>
        <w:rFonts w:hint="default"/>
        <w:lang w:val="en-US" w:eastAsia="en-US" w:bidi="ar-SA"/>
      </w:rPr>
    </w:lvl>
    <w:lvl w:ilvl="7" w:tplc="F33CD13A">
      <w:numFmt w:val="bullet"/>
      <w:lvlText w:val="•"/>
      <w:lvlJc w:val="left"/>
      <w:pPr>
        <w:ind w:left="5320" w:hanging="144"/>
      </w:pPr>
      <w:rPr>
        <w:rFonts w:hint="default"/>
        <w:lang w:val="en-US" w:eastAsia="en-US" w:bidi="ar-SA"/>
      </w:rPr>
    </w:lvl>
    <w:lvl w:ilvl="8" w:tplc="38D6E114">
      <w:numFmt w:val="bullet"/>
      <w:lvlText w:val="•"/>
      <w:lvlJc w:val="left"/>
      <w:pPr>
        <w:ind w:left="5995" w:hanging="144"/>
      </w:pPr>
      <w:rPr>
        <w:rFonts w:hint="default"/>
        <w:lang w:val="en-US" w:eastAsia="en-US" w:bidi="ar-SA"/>
      </w:rPr>
    </w:lvl>
  </w:abstractNum>
  <w:abstractNum w:abstractNumId="25" w15:restartNumberingAfterBreak="0">
    <w:nsid w:val="37CA1222"/>
    <w:multiLevelType w:val="hybridMultilevel"/>
    <w:tmpl w:val="D0C82D54"/>
    <w:lvl w:ilvl="0" w:tplc="4F94793A">
      <w:numFmt w:val="bullet"/>
      <w:lvlText w:val="•"/>
      <w:lvlJc w:val="left"/>
      <w:pPr>
        <w:ind w:left="288" w:hanging="144"/>
      </w:pPr>
      <w:rPr>
        <w:rFonts w:ascii="Arial" w:eastAsia="Arial" w:hAnsi="Arial" w:cs="Arial" w:hint="default"/>
        <w:b w:val="0"/>
        <w:bCs w:val="0"/>
        <w:i w:val="0"/>
        <w:iCs w:val="0"/>
        <w:spacing w:val="0"/>
        <w:w w:val="100"/>
        <w:sz w:val="16"/>
        <w:szCs w:val="16"/>
        <w:lang w:val="en-US" w:eastAsia="en-US" w:bidi="ar-SA"/>
      </w:rPr>
    </w:lvl>
    <w:lvl w:ilvl="1" w:tplc="1BCCAC58">
      <w:numFmt w:val="bullet"/>
      <w:lvlText w:val="•"/>
      <w:lvlJc w:val="left"/>
      <w:pPr>
        <w:ind w:left="967" w:hanging="144"/>
      </w:pPr>
      <w:rPr>
        <w:rFonts w:hint="default"/>
        <w:lang w:val="en-US" w:eastAsia="en-US" w:bidi="ar-SA"/>
      </w:rPr>
    </w:lvl>
    <w:lvl w:ilvl="2" w:tplc="38E069B8">
      <w:numFmt w:val="bullet"/>
      <w:lvlText w:val="•"/>
      <w:lvlJc w:val="left"/>
      <w:pPr>
        <w:ind w:left="1654" w:hanging="144"/>
      </w:pPr>
      <w:rPr>
        <w:rFonts w:hint="default"/>
        <w:lang w:val="en-US" w:eastAsia="en-US" w:bidi="ar-SA"/>
      </w:rPr>
    </w:lvl>
    <w:lvl w:ilvl="3" w:tplc="207C7BD4">
      <w:numFmt w:val="bullet"/>
      <w:lvlText w:val="•"/>
      <w:lvlJc w:val="left"/>
      <w:pPr>
        <w:ind w:left="2341" w:hanging="144"/>
      </w:pPr>
      <w:rPr>
        <w:rFonts w:hint="default"/>
        <w:lang w:val="en-US" w:eastAsia="en-US" w:bidi="ar-SA"/>
      </w:rPr>
    </w:lvl>
    <w:lvl w:ilvl="4" w:tplc="E57C415E">
      <w:numFmt w:val="bullet"/>
      <w:lvlText w:val="•"/>
      <w:lvlJc w:val="left"/>
      <w:pPr>
        <w:ind w:left="3028" w:hanging="144"/>
      </w:pPr>
      <w:rPr>
        <w:rFonts w:hint="default"/>
        <w:lang w:val="en-US" w:eastAsia="en-US" w:bidi="ar-SA"/>
      </w:rPr>
    </w:lvl>
    <w:lvl w:ilvl="5" w:tplc="33746BF6">
      <w:numFmt w:val="bullet"/>
      <w:lvlText w:val="•"/>
      <w:lvlJc w:val="left"/>
      <w:pPr>
        <w:ind w:left="3715" w:hanging="144"/>
      </w:pPr>
      <w:rPr>
        <w:rFonts w:hint="default"/>
        <w:lang w:val="en-US" w:eastAsia="en-US" w:bidi="ar-SA"/>
      </w:rPr>
    </w:lvl>
    <w:lvl w:ilvl="6" w:tplc="363E66AC">
      <w:numFmt w:val="bullet"/>
      <w:lvlText w:val="•"/>
      <w:lvlJc w:val="left"/>
      <w:pPr>
        <w:ind w:left="4402" w:hanging="144"/>
      </w:pPr>
      <w:rPr>
        <w:rFonts w:hint="default"/>
        <w:lang w:val="en-US" w:eastAsia="en-US" w:bidi="ar-SA"/>
      </w:rPr>
    </w:lvl>
    <w:lvl w:ilvl="7" w:tplc="69266B66">
      <w:numFmt w:val="bullet"/>
      <w:lvlText w:val="•"/>
      <w:lvlJc w:val="left"/>
      <w:pPr>
        <w:ind w:left="5089" w:hanging="144"/>
      </w:pPr>
      <w:rPr>
        <w:rFonts w:hint="default"/>
        <w:lang w:val="en-US" w:eastAsia="en-US" w:bidi="ar-SA"/>
      </w:rPr>
    </w:lvl>
    <w:lvl w:ilvl="8" w:tplc="ADECE236">
      <w:numFmt w:val="bullet"/>
      <w:lvlText w:val="•"/>
      <w:lvlJc w:val="left"/>
      <w:pPr>
        <w:ind w:left="5776" w:hanging="144"/>
      </w:pPr>
      <w:rPr>
        <w:rFonts w:hint="default"/>
        <w:lang w:val="en-US" w:eastAsia="en-US" w:bidi="ar-SA"/>
      </w:rPr>
    </w:lvl>
  </w:abstractNum>
  <w:abstractNum w:abstractNumId="26" w15:restartNumberingAfterBreak="0">
    <w:nsid w:val="3C3C06E8"/>
    <w:multiLevelType w:val="hybridMultilevel"/>
    <w:tmpl w:val="5294863A"/>
    <w:lvl w:ilvl="0" w:tplc="E5D8289C">
      <w:numFmt w:val="bullet"/>
      <w:lvlText w:val="•"/>
      <w:lvlJc w:val="left"/>
      <w:pPr>
        <w:ind w:left="324" w:hanging="144"/>
      </w:pPr>
      <w:rPr>
        <w:rFonts w:ascii="Arial" w:eastAsia="Arial" w:hAnsi="Arial" w:cs="Arial" w:hint="default"/>
        <w:b w:val="0"/>
        <w:bCs w:val="0"/>
        <w:i w:val="0"/>
        <w:iCs w:val="0"/>
        <w:spacing w:val="0"/>
        <w:w w:val="100"/>
        <w:sz w:val="16"/>
        <w:szCs w:val="16"/>
        <w:lang w:val="en-US" w:eastAsia="en-US" w:bidi="ar-SA"/>
      </w:rPr>
    </w:lvl>
    <w:lvl w:ilvl="1" w:tplc="62747722">
      <w:numFmt w:val="bullet"/>
      <w:lvlText w:val="•"/>
      <w:lvlJc w:val="left"/>
      <w:pPr>
        <w:ind w:left="1003" w:hanging="144"/>
      </w:pPr>
      <w:rPr>
        <w:rFonts w:hint="default"/>
        <w:lang w:val="en-US" w:eastAsia="en-US" w:bidi="ar-SA"/>
      </w:rPr>
    </w:lvl>
    <w:lvl w:ilvl="2" w:tplc="B102315C">
      <w:numFmt w:val="bullet"/>
      <w:lvlText w:val="•"/>
      <w:lvlJc w:val="left"/>
      <w:pPr>
        <w:ind w:left="1686" w:hanging="144"/>
      </w:pPr>
      <w:rPr>
        <w:rFonts w:hint="default"/>
        <w:lang w:val="en-US" w:eastAsia="en-US" w:bidi="ar-SA"/>
      </w:rPr>
    </w:lvl>
    <w:lvl w:ilvl="3" w:tplc="DC368AFC">
      <w:numFmt w:val="bullet"/>
      <w:lvlText w:val="•"/>
      <w:lvlJc w:val="left"/>
      <w:pPr>
        <w:ind w:left="2369" w:hanging="144"/>
      </w:pPr>
      <w:rPr>
        <w:rFonts w:hint="default"/>
        <w:lang w:val="en-US" w:eastAsia="en-US" w:bidi="ar-SA"/>
      </w:rPr>
    </w:lvl>
    <w:lvl w:ilvl="4" w:tplc="7A7AFAB6">
      <w:numFmt w:val="bullet"/>
      <w:lvlText w:val="•"/>
      <w:lvlJc w:val="left"/>
      <w:pPr>
        <w:ind w:left="3052" w:hanging="144"/>
      </w:pPr>
      <w:rPr>
        <w:rFonts w:hint="default"/>
        <w:lang w:val="en-US" w:eastAsia="en-US" w:bidi="ar-SA"/>
      </w:rPr>
    </w:lvl>
    <w:lvl w:ilvl="5" w:tplc="C39EF6A8">
      <w:numFmt w:val="bullet"/>
      <w:lvlText w:val="•"/>
      <w:lvlJc w:val="left"/>
      <w:pPr>
        <w:ind w:left="3735" w:hanging="144"/>
      </w:pPr>
      <w:rPr>
        <w:rFonts w:hint="default"/>
        <w:lang w:val="en-US" w:eastAsia="en-US" w:bidi="ar-SA"/>
      </w:rPr>
    </w:lvl>
    <w:lvl w:ilvl="6" w:tplc="32881992">
      <w:numFmt w:val="bullet"/>
      <w:lvlText w:val="•"/>
      <w:lvlJc w:val="left"/>
      <w:pPr>
        <w:ind w:left="4418" w:hanging="144"/>
      </w:pPr>
      <w:rPr>
        <w:rFonts w:hint="default"/>
        <w:lang w:val="en-US" w:eastAsia="en-US" w:bidi="ar-SA"/>
      </w:rPr>
    </w:lvl>
    <w:lvl w:ilvl="7" w:tplc="60AC2A36">
      <w:numFmt w:val="bullet"/>
      <w:lvlText w:val="•"/>
      <w:lvlJc w:val="left"/>
      <w:pPr>
        <w:ind w:left="5101" w:hanging="144"/>
      </w:pPr>
      <w:rPr>
        <w:rFonts w:hint="default"/>
        <w:lang w:val="en-US" w:eastAsia="en-US" w:bidi="ar-SA"/>
      </w:rPr>
    </w:lvl>
    <w:lvl w:ilvl="8" w:tplc="D4B0FF70">
      <w:numFmt w:val="bullet"/>
      <w:lvlText w:val="•"/>
      <w:lvlJc w:val="left"/>
      <w:pPr>
        <w:ind w:left="5784" w:hanging="144"/>
      </w:pPr>
      <w:rPr>
        <w:rFonts w:hint="default"/>
        <w:lang w:val="en-US" w:eastAsia="en-US" w:bidi="ar-SA"/>
      </w:rPr>
    </w:lvl>
  </w:abstractNum>
  <w:abstractNum w:abstractNumId="27" w15:restartNumberingAfterBreak="0">
    <w:nsid w:val="3D79189E"/>
    <w:multiLevelType w:val="hybridMultilevel"/>
    <w:tmpl w:val="49BC15BC"/>
    <w:lvl w:ilvl="0" w:tplc="45D8D4BC">
      <w:numFmt w:val="bullet"/>
      <w:lvlText w:val="•"/>
      <w:lvlJc w:val="left"/>
      <w:pPr>
        <w:ind w:left="219" w:hanging="145"/>
      </w:pPr>
      <w:rPr>
        <w:rFonts w:ascii="Arial" w:eastAsia="Arial" w:hAnsi="Arial" w:cs="Arial" w:hint="default"/>
        <w:spacing w:val="0"/>
        <w:w w:val="100"/>
        <w:lang w:val="en-US" w:eastAsia="en-US" w:bidi="ar-SA"/>
      </w:rPr>
    </w:lvl>
    <w:lvl w:ilvl="1" w:tplc="D68672C8">
      <w:numFmt w:val="bullet"/>
      <w:lvlText w:val="•"/>
      <w:lvlJc w:val="left"/>
      <w:pPr>
        <w:ind w:left="635" w:hanging="144"/>
      </w:pPr>
      <w:rPr>
        <w:rFonts w:ascii="Arial" w:eastAsia="Arial" w:hAnsi="Arial" w:cs="Arial" w:hint="default"/>
        <w:b w:val="0"/>
        <w:bCs w:val="0"/>
        <w:i w:val="0"/>
        <w:iCs w:val="0"/>
        <w:spacing w:val="0"/>
        <w:w w:val="100"/>
        <w:sz w:val="16"/>
        <w:szCs w:val="16"/>
        <w:lang w:val="en-US" w:eastAsia="en-US" w:bidi="ar-SA"/>
      </w:rPr>
    </w:lvl>
    <w:lvl w:ilvl="2" w:tplc="E4F8A4E2">
      <w:numFmt w:val="bullet"/>
      <w:lvlText w:val="•"/>
      <w:lvlJc w:val="left"/>
      <w:pPr>
        <w:ind w:left="3117" w:hanging="145"/>
      </w:pPr>
      <w:rPr>
        <w:rFonts w:ascii="Arial" w:eastAsia="Arial" w:hAnsi="Arial" w:cs="Arial" w:hint="default"/>
        <w:b w:val="0"/>
        <w:bCs w:val="0"/>
        <w:i w:val="0"/>
        <w:iCs w:val="0"/>
        <w:spacing w:val="0"/>
        <w:w w:val="100"/>
        <w:sz w:val="16"/>
        <w:szCs w:val="16"/>
        <w:lang w:val="en-US" w:eastAsia="en-US" w:bidi="ar-SA"/>
      </w:rPr>
    </w:lvl>
    <w:lvl w:ilvl="3" w:tplc="F46A4434">
      <w:numFmt w:val="bullet"/>
      <w:lvlText w:val="•"/>
      <w:lvlJc w:val="left"/>
      <w:pPr>
        <w:ind w:left="3713" w:hanging="145"/>
      </w:pPr>
      <w:rPr>
        <w:rFonts w:hint="default"/>
        <w:lang w:val="en-US" w:eastAsia="en-US" w:bidi="ar-SA"/>
      </w:rPr>
    </w:lvl>
    <w:lvl w:ilvl="4" w:tplc="000AE98C">
      <w:numFmt w:val="bullet"/>
      <w:lvlText w:val="•"/>
      <w:lvlJc w:val="left"/>
      <w:pPr>
        <w:ind w:left="4307" w:hanging="145"/>
      </w:pPr>
      <w:rPr>
        <w:rFonts w:hint="default"/>
        <w:lang w:val="en-US" w:eastAsia="en-US" w:bidi="ar-SA"/>
      </w:rPr>
    </w:lvl>
    <w:lvl w:ilvl="5" w:tplc="4BD0DCF0">
      <w:numFmt w:val="bullet"/>
      <w:lvlText w:val="•"/>
      <w:lvlJc w:val="left"/>
      <w:pPr>
        <w:ind w:left="4900" w:hanging="145"/>
      </w:pPr>
      <w:rPr>
        <w:rFonts w:hint="default"/>
        <w:lang w:val="en-US" w:eastAsia="en-US" w:bidi="ar-SA"/>
      </w:rPr>
    </w:lvl>
    <w:lvl w:ilvl="6" w:tplc="865AC8C8">
      <w:numFmt w:val="bullet"/>
      <w:lvlText w:val="•"/>
      <w:lvlJc w:val="left"/>
      <w:pPr>
        <w:ind w:left="5494" w:hanging="145"/>
      </w:pPr>
      <w:rPr>
        <w:rFonts w:hint="default"/>
        <w:lang w:val="en-US" w:eastAsia="en-US" w:bidi="ar-SA"/>
      </w:rPr>
    </w:lvl>
    <w:lvl w:ilvl="7" w:tplc="36F6D410">
      <w:numFmt w:val="bullet"/>
      <w:lvlText w:val="•"/>
      <w:lvlJc w:val="left"/>
      <w:pPr>
        <w:ind w:left="6087" w:hanging="145"/>
      </w:pPr>
      <w:rPr>
        <w:rFonts w:hint="default"/>
        <w:lang w:val="en-US" w:eastAsia="en-US" w:bidi="ar-SA"/>
      </w:rPr>
    </w:lvl>
    <w:lvl w:ilvl="8" w:tplc="17128E70">
      <w:numFmt w:val="bullet"/>
      <w:lvlText w:val="•"/>
      <w:lvlJc w:val="left"/>
      <w:pPr>
        <w:ind w:left="6681" w:hanging="145"/>
      </w:pPr>
      <w:rPr>
        <w:rFonts w:hint="default"/>
        <w:lang w:val="en-US" w:eastAsia="en-US" w:bidi="ar-SA"/>
      </w:rPr>
    </w:lvl>
  </w:abstractNum>
  <w:abstractNum w:abstractNumId="28" w15:restartNumberingAfterBreak="0">
    <w:nsid w:val="3E09206C"/>
    <w:multiLevelType w:val="hybridMultilevel"/>
    <w:tmpl w:val="0740744E"/>
    <w:lvl w:ilvl="0" w:tplc="70444D58">
      <w:start w:val="1"/>
      <w:numFmt w:val="decimal"/>
      <w:lvlText w:val="%1."/>
      <w:lvlJc w:val="left"/>
      <w:pPr>
        <w:ind w:left="4737" w:hanging="267"/>
        <w:jc w:val="left"/>
      </w:pPr>
      <w:rPr>
        <w:rFonts w:ascii="Times New Roman" w:eastAsia="Times New Roman" w:hAnsi="Times New Roman" w:cs="Times New Roman" w:hint="default"/>
        <w:b/>
        <w:bCs/>
        <w:i w:val="0"/>
        <w:iCs w:val="0"/>
        <w:spacing w:val="0"/>
        <w:w w:val="103"/>
        <w:sz w:val="20"/>
        <w:szCs w:val="20"/>
        <w:lang w:val="en-US" w:eastAsia="en-US" w:bidi="ar-SA"/>
      </w:rPr>
    </w:lvl>
    <w:lvl w:ilvl="1" w:tplc="7CD67BBA">
      <w:numFmt w:val="bullet"/>
      <w:lvlText w:val="•"/>
      <w:lvlJc w:val="left"/>
      <w:pPr>
        <w:ind w:left="5346" w:hanging="267"/>
      </w:pPr>
      <w:rPr>
        <w:rFonts w:hint="default"/>
        <w:lang w:val="en-US" w:eastAsia="en-US" w:bidi="ar-SA"/>
      </w:rPr>
    </w:lvl>
    <w:lvl w:ilvl="2" w:tplc="151C10BC">
      <w:numFmt w:val="bullet"/>
      <w:lvlText w:val="•"/>
      <w:lvlJc w:val="left"/>
      <w:pPr>
        <w:ind w:left="5952" w:hanging="267"/>
      </w:pPr>
      <w:rPr>
        <w:rFonts w:hint="default"/>
        <w:lang w:val="en-US" w:eastAsia="en-US" w:bidi="ar-SA"/>
      </w:rPr>
    </w:lvl>
    <w:lvl w:ilvl="3" w:tplc="69CC5040">
      <w:numFmt w:val="bullet"/>
      <w:lvlText w:val="•"/>
      <w:lvlJc w:val="left"/>
      <w:pPr>
        <w:ind w:left="6558" w:hanging="267"/>
      </w:pPr>
      <w:rPr>
        <w:rFonts w:hint="default"/>
        <w:lang w:val="en-US" w:eastAsia="en-US" w:bidi="ar-SA"/>
      </w:rPr>
    </w:lvl>
    <w:lvl w:ilvl="4" w:tplc="3B7C8AE6">
      <w:numFmt w:val="bullet"/>
      <w:lvlText w:val="•"/>
      <w:lvlJc w:val="left"/>
      <w:pPr>
        <w:ind w:left="7164" w:hanging="267"/>
      </w:pPr>
      <w:rPr>
        <w:rFonts w:hint="default"/>
        <w:lang w:val="en-US" w:eastAsia="en-US" w:bidi="ar-SA"/>
      </w:rPr>
    </w:lvl>
    <w:lvl w:ilvl="5" w:tplc="14FC83E4">
      <w:numFmt w:val="bullet"/>
      <w:lvlText w:val="•"/>
      <w:lvlJc w:val="left"/>
      <w:pPr>
        <w:ind w:left="7770" w:hanging="267"/>
      </w:pPr>
      <w:rPr>
        <w:rFonts w:hint="default"/>
        <w:lang w:val="en-US" w:eastAsia="en-US" w:bidi="ar-SA"/>
      </w:rPr>
    </w:lvl>
    <w:lvl w:ilvl="6" w:tplc="3EE8D42C">
      <w:numFmt w:val="bullet"/>
      <w:lvlText w:val="•"/>
      <w:lvlJc w:val="left"/>
      <w:pPr>
        <w:ind w:left="8376" w:hanging="267"/>
      </w:pPr>
      <w:rPr>
        <w:rFonts w:hint="default"/>
        <w:lang w:val="en-US" w:eastAsia="en-US" w:bidi="ar-SA"/>
      </w:rPr>
    </w:lvl>
    <w:lvl w:ilvl="7" w:tplc="2D08E9AE">
      <w:numFmt w:val="bullet"/>
      <w:lvlText w:val="•"/>
      <w:lvlJc w:val="left"/>
      <w:pPr>
        <w:ind w:left="8982" w:hanging="267"/>
      </w:pPr>
      <w:rPr>
        <w:rFonts w:hint="default"/>
        <w:lang w:val="en-US" w:eastAsia="en-US" w:bidi="ar-SA"/>
      </w:rPr>
    </w:lvl>
    <w:lvl w:ilvl="8" w:tplc="50CE61C4">
      <w:numFmt w:val="bullet"/>
      <w:lvlText w:val="•"/>
      <w:lvlJc w:val="left"/>
      <w:pPr>
        <w:ind w:left="9588" w:hanging="267"/>
      </w:pPr>
      <w:rPr>
        <w:rFonts w:hint="default"/>
        <w:lang w:val="en-US" w:eastAsia="en-US" w:bidi="ar-SA"/>
      </w:rPr>
    </w:lvl>
  </w:abstractNum>
  <w:abstractNum w:abstractNumId="29" w15:restartNumberingAfterBreak="0">
    <w:nsid w:val="3EB45393"/>
    <w:multiLevelType w:val="hybridMultilevel"/>
    <w:tmpl w:val="FF5C29F8"/>
    <w:lvl w:ilvl="0" w:tplc="8C121FC6">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51C68842">
      <w:numFmt w:val="bullet"/>
      <w:lvlText w:val="•"/>
      <w:lvlJc w:val="left"/>
      <w:pPr>
        <w:ind w:left="1746" w:hanging="268"/>
      </w:pPr>
      <w:rPr>
        <w:rFonts w:hint="default"/>
        <w:lang w:val="en-US" w:eastAsia="en-US" w:bidi="ar-SA"/>
      </w:rPr>
    </w:lvl>
    <w:lvl w:ilvl="2" w:tplc="AC4A3248">
      <w:numFmt w:val="bullet"/>
      <w:lvlText w:val="•"/>
      <w:lvlJc w:val="left"/>
      <w:pPr>
        <w:ind w:left="2752" w:hanging="268"/>
      </w:pPr>
      <w:rPr>
        <w:rFonts w:hint="default"/>
        <w:lang w:val="en-US" w:eastAsia="en-US" w:bidi="ar-SA"/>
      </w:rPr>
    </w:lvl>
    <w:lvl w:ilvl="3" w:tplc="4C1EB1C0">
      <w:numFmt w:val="bullet"/>
      <w:lvlText w:val="•"/>
      <w:lvlJc w:val="left"/>
      <w:pPr>
        <w:ind w:left="3758" w:hanging="268"/>
      </w:pPr>
      <w:rPr>
        <w:rFonts w:hint="default"/>
        <w:lang w:val="en-US" w:eastAsia="en-US" w:bidi="ar-SA"/>
      </w:rPr>
    </w:lvl>
    <w:lvl w:ilvl="4" w:tplc="B9D25434">
      <w:numFmt w:val="bullet"/>
      <w:lvlText w:val="•"/>
      <w:lvlJc w:val="left"/>
      <w:pPr>
        <w:ind w:left="4764" w:hanging="268"/>
      </w:pPr>
      <w:rPr>
        <w:rFonts w:hint="default"/>
        <w:lang w:val="en-US" w:eastAsia="en-US" w:bidi="ar-SA"/>
      </w:rPr>
    </w:lvl>
    <w:lvl w:ilvl="5" w:tplc="A6301E8A">
      <w:numFmt w:val="bullet"/>
      <w:lvlText w:val="•"/>
      <w:lvlJc w:val="left"/>
      <w:pPr>
        <w:ind w:left="5770" w:hanging="268"/>
      </w:pPr>
      <w:rPr>
        <w:rFonts w:hint="default"/>
        <w:lang w:val="en-US" w:eastAsia="en-US" w:bidi="ar-SA"/>
      </w:rPr>
    </w:lvl>
    <w:lvl w:ilvl="6" w:tplc="F0569656">
      <w:numFmt w:val="bullet"/>
      <w:lvlText w:val="•"/>
      <w:lvlJc w:val="left"/>
      <w:pPr>
        <w:ind w:left="6776" w:hanging="268"/>
      </w:pPr>
      <w:rPr>
        <w:rFonts w:hint="default"/>
        <w:lang w:val="en-US" w:eastAsia="en-US" w:bidi="ar-SA"/>
      </w:rPr>
    </w:lvl>
    <w:lvl w:ilvl="7" w:tplc="E058458E">
      <w:numFmt w:val="bullet"/>
      <w:lvlText w:val="•"/>
      <w:lvlJc w:val="left"/>
      <w:pPr>
        <w:ind w:left="7782" w:hanging="268"/>
      </w:pPr>
      <w:rPr>
        <w:rFonts w:hint="default"/>
        <w:lang w:val="en-US" w:eastAsia="en-US" w:bidi="ar-SA"/>
      </w:rPr>
    </w:lvl>
    <w:lvl w:ilvl="8" w:tplc="B87AA3A6">
      <w:numFmt w:val="bullet"/>
      <w:lvlText w:val="•"/>
      <w:lvlJc w:val="left"/>
      <w:pPr>
        <w:ind w:left="8788" w:hanging="268"/>
      </w:pPr>
      <w:rPr>
        <w:rFonts w:hint="default"/>
        <w:lang w:val="en-US" w:eastAsia="en-US" w:bidi="ar-SA"/>
      </w:rPr>
    </w:lvl>
  </w:abstractNum>
  <w:abstractNum w:abstractNumId="30" w15:restartNumberingAfterBreak="0">
    <w:nsid w:val="3F4B5CD0"/>
    <w:multiLevelType w:val="hybridMultilevel"/>
    <w:tmpl w:val="E30492C0"/>
    <w:lvl w:ilvl="0" w:tplc="7AB29C82">
      <w:start w:val="1"/>
      <w:numFmt w:val="decimal"/>
      <w:lvlText w:val="%1."/>
      <w:lvlJc w:val="left"/>
      <w:pPr>
        <w:ind w:left="4737" w:hanging="267"/>
        <w:jc w:val="left"/>
      </w:pPr>
      <w:rPr>
        <w:rFonts w:ascii="Times New Roman" w:eastAsia="Times New Roman" w:hAnsi="Times New Roman" w:cs="Times New Roman" w:hint="default"/>
        <w:b/>
        <w:bCs/>
        <w:i w:val="0"/>
        <w:iCs w:val="0"/>
        <w:spacing w:val="0"/>
        <w:w w:val="103"/>
        <w:sz w:val="20"/>
        <w:szCs w:val="20"/>
        <w:lang w:val="en-US" w:eastAsia="en-US" w:bidi="ar-SA"/>
      </w:rPr>
    </w:lvl>
    <w:lvl w:ilvl="1" w:tplc="9A2C0364">
      <w:numFmt w:val="bullet"/>
      <w:lvlText w:val="•"/>
      <w:lvlJc w:val="left"/>
      <w:pPr>
        <w:ind w:left="5346" w:hanging="267"/>
      </w:pPr>
      <w:rPr>
        <w:rFonts w:hint="default"/>
        <w:lang w:val="en-US" w:eastAsia="en-US" w:bidi="ar-SA"/>
      </w:rPr>
    </w:lvl>
    <w:lvl w:ilvl="2" w:tplc="603C3C30">
      <w:numFmt w:val="bullet"/>
      <w:lvlText w:val="•"/>
      <w:lvlJc w:val="left"/>
      <w:pPr>
        <w:ind w:left="5952" w:hanging="267"/>
      </w:pPr>
      <w:rPr>
        <w:rFonts w:hint="default"/>
        <w:lang w:val="en-US" w:eastAsia="en-US" w:bidi="ar-SA"/>
      </w:rPr>
    </w:lvl>
    <w:lvl w:ilvl="3" w:tplc="5BE82CCE">
      <w:numFmt w:val="bullet"/>
      <w:lvlText w:val="•"/>
      <w:lvlJc w:val="left"/>
      <w:pPr>
        <w:ind w:left="6558" w:hanging="267"/>
      </w:pPr>
      <w:rPr>
        <w:rFonts w:hint="default"/>
        <w:lang w:val="en-US" w:eastAsia="en-US" w:bidi="ar-SA"/>
      </w:rPr>
    </w:lvl>
    <w:lvl w:ilvl="4" w:tplc="5B984770">
      <w:numFmt w:val="bullet"/>
      <w:lvlText w:val="•"/>
      <w:lvlJc w:val="left"/>
      <w:pPr>
        <w:ind w:left="7164" w:hanging="267"/>
      </w:pPr>
      <w:rPr>
        <w:rFonts w:hint="default"/>
        <w:lang w:val="en-US" w:eastAsia="en-US" w:bidi="ar-SA"/>
      </w:rPr>
    </w:lvl>
    <w:lvl w:ilvl="5" w:tplc="06E86C00">
      <w:numFmt w:val="bullet"/>
      <w:lvlText w:val="•"/>
      <w:lvlJc w:val="left"/>
      <w:pPr>
        <w:ind w:left="7770" w:hanging="267"/>
      </w:pPr>
      <w:rPr>
        <w:rFonts w:hint="default"/>
        <w:lang w:val="en-US" w:eastAsia="en-US" w:bidi="ar-SA"/>
      </w:rPr>
    </w:lvl>
    <w:lvl w:ilvl="6" w:tplc="98DE12BE">
      <w:numFmt w:val="bullet"/>
      <w:lvlText w:val="•"/>
      <w:lvlJc w:val="left"/>
      <w:pPr>
        <w:ind w:left="8376" w:hanging="267"/>
      </w:pPr>
      <w:rPr>
        <w:rFonts w:hint="default"/>
        <w:lang w:val="en-US" w:eastAsia="en-US" w:bidi="ar-SA"/>
      </w:rPr>
    </w:lvl>
    <w:lvl w:ilvl="7" w:tplc="6E08A19C">
      <w:numFmt w:val="bullet"/>
      <w:lvlText w:val="•"/>
      <w:lvlJc w:val="left"/>
      <w:pPr>
        <w:ind w:left="8982" w:hanging="267"/>
      </w:pPr>
      <w:rPr>
        <w:rFonts w:hint="default"/>
        <w:lang w:val="en-US" w:eastAsia="en-US" w:bidi="ar-SA"/>
      </w:rPr>
    </w:lvl>
    <w:lvl w:ilvl="8" w:tplc="64441640">
      <w:numFmt w:val="bullet"/>
      <w:lvlText w:val="•"/>
      <w:lvlJc w:val="left"/>
      <w:pPr>
        <w:ind w:left="9588" w:hanging="267"/>
      </w:pPr>
      <w:rPr>
        <w:rFonts w:hint="default"/>
        <w:lang w:val="en-US" w:eastAsia="en-US" w:bidi="ar-SA"/>
      </w:rPr>
    </w:lvl>
  </w:abstractNum>
  <w:abstractNum w:abstractNumId="31" w15:restartNumberingAfterBreak="0">
    <w:nsid w:val="418605B3"/>
    <w:multiLevelType w:val="hybridMultilevel"/>
    <w:tmpl w:val="A27C1898"/>
    <w:lvl w:ilvl="0" w:tplc="F968AE12">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99F27E90">
      <w:numFmt w:val="bullet"/>
      <w:lvlText w:val="•"/>
      <w:lvlJc w:val="left"/>
      <w:pPr>
        <w:ind w:left="1746" w:hanging="268"/>
      </w:pPr>
      <w:rPr>
        <w:rFonts w:hint="default"/>
        <w:lang w:val="en-US" w:eastAsia="en-US" w:bidi="ar-SA"/>
      </w:rPr>
    </w:lvl>
    <w:lvl w:ilvl="2" w:tplc="C79AF3CC">
      <w:numFmt w:val="bullet"/>
      <w:lvlText w:val="•"/>
      <w:lvlJc w:val="left"/>
      <w:pPr>
        <w:ind w:left="2752" w:hanging="268"/>
      </w:pPr>
      <w:rPr>
        <w:rFonts w:hint="default"/>
        <w:lang w:val="en-US" w:eastAsia="en-US" w:bidi="ar-SA"/>
      </w:rPr>
    </w:lvl>
    <w:lvl w:ilvl="3" w:tplc="9954AF10">
      <w:numFmt w:val="bullet"/>
      <w:lvlText w:val="•"/>
      <w:lvlJc w:val="left"/>
      <w:pPr>
        <w:ind w:left="3758" w:hanging="268"/>
      </w:pPr>
      <w:rPr>
        <w:rFonts w:hint="default"/>
        <w:lang w:val="en-US" w:eastAsia="en-US" w:bidi="ar-SA"/>
      </w:rPr>
    </w:lvl>
    <w:lvl w:ilvl="4" w:tplc="A1F6EF12">
      <w:numFmt w:val="bullet"/>
      <w:lvlText w:val="•"/>
      <w:lvlJc w:val="left"/>
      <w:pPr>
        <w:ind w:left="4764" w:hanging="268"/>
      </w:pPr>
      <w:rPr>
        <w:rFonts w:hint="default"/>
        <w:lang w:val="en-US" w:eastAsia="en-US" w:bidi="ar-SA"/>
      </w:rPr>
    </w:lvl>
    <w:lvl w:ilvl="5" w:tplc="103C2140">
      <w:numFmt w:val="bullet"/>
      <w:lvlText w:val="•"/>
      <w:lvlJc w:val="left"/>
      <w:pPr>
        <w:ind w:left="5770" w:hanging="268"/>
      </w:pPr>
      <w:rPr>
        <w:rFonts w:hint="default"/>
        <w:lang w:val="en-US" w:eastAsia="en-US" w:bidi="ar-SA"/>
      </w:rPr>
    </w:lvl>
    <w:lvl w:ilvl="6" w:tplc="DD8CCF9E">
      <w:numFmt w:val="bullet"/>
      <w:lvlText w:val="•"/>
      <w:lvlJc w:val="left"/>
      <w:pPr>
        <w:ind w:left="6776" w:hanging="268"/>
      </w:pPr>
      <w:rPr>
        <w:rFonts w:hint="default"/>
        <w:lang w:val="en-US" w:eastAsia="en-US" w:bidi="ar-SA"/>
      </w:rPr>
    </w:lvl>
    <w:lvl w:ilvl="7" w:tplc="6650A170">
      <w:numFmt w:val="bullet"/>
      <w:lvlText w:val="•"/>
      <w:lvlJc w:val="left"/>
      <w:pPr>
        <w:ind w:left="7782" w:hanging="268"/>
      </w:pPr>
      <w:rPr>
        <w:rFonts w:hint="default"/>
        <w:lang w:val="en-US" w:eastAsia="en-US" w:bidi="ar-SA"/>
      </w:rPr>
    </w:lvl>
    <w:lvl w:ilvl="8" w:tplc="E968C3DC">
      <w:numFmt w:val="bullet"/>
      <w:lvlText w:val="•"/>
      <w:lvlJc w:val="left"/>
      <w:pPr>
        <w:ind w:left="8788" w:hanging="268"/>
      </w:pPr>
      <w:rPr>
        <w:rFonts w:hint="default"/>
        <w:lang w:val="en-US" w:eastAsia="en-US" w:bidi="ar-SA"/>
      </w:rPr>
    </w:lvl>
  </w:abstractNum>
  <w:abstractNum w:abstractNumId="32" w15:restartNumberingAfterBreak="0">
    <w:nsid w:val="48A406DC"/>
    <w:multiLevelType w:val="hybridMultilevel"/>
    <w:tmpl w:val="B1D81EA6"/>
    <w:lvl w:ilvl="0" w:tplc="1BFAC482">
      <w:numFmt w:val="bullet"/>
      <w:lvlText w:val="•"/>
      <w:lvlJc w:val="left"/>
      <w:pPr>
        <w:ind w:left="207" w:hanging="145"/>
      </w:pPr>
      <w:rPr>
        <w:rFonts w:ascii="Arial" w:eastAsia="Arial" w:hAnsi="Arial" w:cs="Arial" w:hint="default"/>
        <w:b w:val="0"/>
        <w:bCs w:val="0"/>
        <w:i w:val="0"/>
        <w:iCs w:val="0"/>
        <w:spacing w:val="0"/>
        <w:w w:val="100"/>
        <w:sz w:val="16"/>
        <w:szCs w:val="16"/>
        <w:lang w:val="en-US" w:eastAsia="en-US" w:bidi="ar-SA"/>
      </w:rPr>
    </w:lvl>
    <w:lvl w:ilvl="1" w:tplc="43E8957C">
      <w:numFmt w:val="bullet"/>
      <w:lvlText w:val="•"/>
      <w:lvlJc w:val="left"/>
      <w:pPr>
        <w:ind w:left="967" w:hanging="145"/>
      </w:pPr>
      <w:rPr>
        <w:rFonts w:hint="default"/>
        <w:lang w:val="en-US" w:eastAsia="en-US" w:bidi="ar-SA"/>
      </w:rPr>
    </w:lvl>
    <w:lvl w:ilvl="2" w:tplc="339C6136">
      <w:numFmt w:val="bullet"/>
      <w:lvlText w:val="•"/>
      <w:lvlJc w:val="left"/>
      <w:pPr>
        <w:ind w:left="1734" w:hanging="145"/>
      </w:pPr>
      <w:rPr>
        <w:rFonts w:hint="default"/>
        <w:lang w:val="en-US" w:eastAsia="en-US" w:bidi="ar-SA"/>
      </w:rPr>
    </w:lvl>
    <w:lvl w:ilvl="3" w:tplc="D108BEAE">
      <w:numFmt w:val="bullet"/>
      <w:lvlText w:val="•"/>
      <w:lvlJc w:val="left"/>
      <w:pPr>
        <w:ind w:left="2502" w:hanging="145"/>
      </w:pPr>
      <w:rPr>
        <w:rFonts w:hint="default"/>
        <w:lang w:val="en-US" w:eastAsia="en-US" w:bidi="ar-SA"/>
      </w:rPr>
    </w:lvl>
    <w:lvl w:ilvl="4" w:tplc="C63EB5C0">
      <w:numFmt w:val="bullet"/>
      <w:lvlText w:val="•"/>
      <w:lvlJc w:val="left"/>
      <w:pPr>
        <w:ind w:left="3269" w:hanging="145"/>
      </w:pPr>
      <w:rPr>
        <w:rFonts w:hint="default"/>
        <w:lang w:val="en-US" w:eastAsia="en-US" w:bidi="ar-SA"/>
      </w:rPr>
    </w:lvl>
    <w:lvl w:ilvl="5" w:tplc="17D8278A">
      <w:numFmt w:val="bullet"/>
      <w:lvlText w:val="•"/>
      <w:lvlJc w:val="left"/>
      <w:pPr>
        <w:ind w:left="4036" w:hanging="145"/>
      </w:pPr>
      <w:rPr>
        <w:rFonts w:hint="default"/>
        <w:lang w:val="en-US" w:eastAsia="en-US" w:bidi="ar-SA"/>
      </w:rPr>
    </w:lvl>
    <w:lvl w:ilvl="6" w:tplc="30B6FBE2">
      <w:numFmt w:val="bullet"/>
      <w:lvlText w:val="•"/>
      <w:lvlJc w:val="left"/>
      <w:pPr>
        <w:ind w:left="4804" w:hanging="145"/>
      </w:pPr>
      <w:rPr>
        <w:rFonts w:hint="default"/>
        <w:lang w:val="en-US" w:eastAsia="en-US" w:bidi="ar-SA"/>
      </w:rPr>
    </w:lvl>
    <w:lvl w:ilvl="7" w:tplc="D2B270FC">
      <w:numFmt w:val="bullet"/>
      <w:lvlText w:val="•"/>
      <w:lvlJc w:val="left"/>
      <w:pPr>
        <w:ind w:left="5571" w:hanging="145"/>
      </w:pPr>
      <w:rPr>
        <w:rFonts w:hint="default"/>
        <w:lang w:val="en-US" w:eastAsia="en-US" w:bidi="ar-SA"/>
      </w:rPr>
    </w:lvl>
    <w:lvl w:ilvl="8" w:tplc="F440D494">
      <w:numFmt w:val="bullet"/>
      <w:lvlText w:val="•"/>
      <w:lvlJc w:val="left"/>
      <w:pPr>
        <w:ind w:left="6338" w:hanging="145"/>
      </w:pPr>
      <w:rPr>
        <w:rFonts w:hint="default"/>
        <w:lang w:val="en-US" w:eastAsia="en-US" w:bidi="ar-SA"/>
      </w:rPr>
    </w:lvl>
  </w:abstractNum>
  <w:abstractNum w:abstractNumId="33" w15:restartNumberingAfterBreak="0">
    <w:nsid w:val="52C47535"/>
    <w:multiLevelType w:val="hybridMultilevel"/>
    <w:tmpl w:val="710A2244"/>
    <w:lvl w:ilvl="0" w:tplc="CC82371A">
      <w:numFmt w:val="bullet"/>
      <w:lvlText w:val="•"/>
      <w:lvlJc w:val="left"/>
      <w:pPr>
        <w:ind w:left="301" w:hanging="144"/>
      </w:pPr>
      <w:rPr>
        <w:rFonts w:ascii="Arial" w:eastAsia="Arial" w:hAnsi="Arial" w:cs="Arial" w:hint="default"/>
        <w:b w:val="0"/>
        <w:bCs w:val="0"/>
        <w:i w:val="0"/>
        <w:iCs w:val="0"/>
        <w:spacing w:val="0"/>
        <w:w w:val="100"/>
        <w:sz w:val="16"/>
        <w:szCs w:val="16"/>
        <w:lang w:val="en-US" w:eastAsia="en-US" w:bidi="ar-SA"/>
      </w:rPr>
    </w:lvl>
    <w:lvl w:ilvl="1" w:tplc="55400A8A">
      <w:numFmt w:val="bullet"/>
      <w:lvlText w:val="•"/>
      <w:lvlJc w:val="left"/>
      <w:pPr>
        <w:ind w:left="977" w:hanging="144"/>
      </w:pPr>
      <w:rPr>
        <w:rFonts w:hint="default"/>
        <w:lang w:val="en-US" w:eastAsia="en-US" w:bidi="ar-SA"/>
      </w:rPr>
    </w:lvl>
    <w:lvl w:ilvl="2" w:tplc="B2641F8A">
      <w:numFmt w:val="bullet"/>
      <w:lvlText w:val="•"/>
      <w:lvlJc w:val="left"/>
      <w:pPr>
        <w:ind w:left="1654" w:hanging="144"/>
      </w:pPr>
      <w:rPr>
        <w:rFonts w:hint="default"/>
        <w:lang w:val="en-US" w:eastAsia="en-US" w:bidi="ar-SA"/>
      </w:rPr>
    </w:lvl>
    <w:lvl w:ilvl="3" w:tplc="46208BF8">
      <w:numFmt w:val="bullet"/>
      <w:lvlText w:val="•"/>
      <w:lvlJc w:val="left"/>
      <w:pPr>
        <w:ind w:left="2332" w:hanging="144"/>
      </w:pPr>
      <w:rPr>
        <w:rFonts w:hint="default"/>
        <w:lang w:val="en-US" w:eastAsia="en-US" w:bidi="ar-SA"/>
      </w:rPr>
    </w:lvl>
    <w:lvl w:ilvl="4" w:tplc="1A0A3FFA">
      <w:numFmt w:val="bullet"/>
      <w:lvlText w:val="•"/>
      <w:lvlJc w:val="left"/>
      <w:pPr>
        <w:ind w:left="3009" w:hanging="144"/>
      </w:pPr>
      <w:rPr>
        <w:rFonts w:hint="default"/>
        <w:lang w:val="en-US" w:eastAsia="en-US" w:bidi="ar-SA"/>
      </w:rPr>
    </w:lvl>
    <w:lvl w:ilvl="5" w:tplc="DC4E3C62">
      <w:numFmt w:val="bullet"/>
      <w:lvlText w:val="•"/>
      <w:lvlJc w:val="left"/>
      <w:pPr>
        <w:ind w:left="3687" w:hanging="144"/>
      </w:pPr>
      <w:rPr>
        <w:rFonts w:hint="default"/>
        <w:lang w:val="en-US" w:eastAsia="en-US" w:bidi="ar-SA"/>
      </w:rPr>
    </w:lvl>
    <w:lvl w:ilvl="6" w:tplc="0220E854">
      <w:numFmt w:val="bullet"/>
      <w:lvlText w:val="•"/>
      <w:lvlJc w:val="left"/>
      <w:pPr>
        <w:ind w:left="4364" w:hanging="144"/>
      </w:pPr>
      <w:rPr>
        <w:rFonts w:hint="default"/>
        <w:lang w:val="en-US" w:eastAsia="en-US" w:bidi="ar-SA"/>
      </w:rPr>
    </w:lvl>
    <w:lvl w:ilvl="7" w:tplc="9814BFB2">
      <w:numFmt w:val="bullet"/>
      <w:lvlText w:val="•"/>
      <w:lvlJc w:val="left"/>
      <w:pPr>
        <w:ind w:left="5041" w:hanging="144"/>
      </w:pPr>
      <w:rPr>
        <w:rFonts w:hint="default"/>
        <w:lang w:val="en-US" w:eastAsia="en-US" w:bidi="ar-SA"/>
      </w:rPr>
    </w:lvl>
    <w:lvl w:ilvl="8" w:tplc="CAB40AFC">
      <w:numFmt w:val="bullet"/>
      <w:lvlText w:val="•"/>
      <w:lvlJc w:val="left"/>
      <w:pPr>
        <w:ind w:left="5719" w:hanging="144"/>
      </w:pPr>
      <w:rPr>
        <w:rFonts w:hint="default"/>
        <w:lang w:val="en-US" w:eastAsia="en-US" w:bidi="ar-SA"/>
      </w:rPr>
    </w:lvl>
  </w:abstractNum>
  <w:abstractNum w:abstractNumId="34" w15:restartNumberingAfterBreak="0">
    <w:nsid w:val="53192466"/>
    <w:multiLevelType w:val="hybridMultilevel"/>
    <w:tmpl w:val="7DAC94E4"/>
    <w:lvl w:ilvl="0" w:tplc="5E2897EA">
      <w:start w:val="1"/>
      <w:numFmt w:val="decimal"/>
      <w:lvlText w:val="%1."/>
      <w:lvlJc w:val="left"/>
      <w:pPr>
        <w:ind w:left="4737" w:hanging="267"/>
        <w:jc w:val="left"/>
      </w:pPr>
      <w:rPr>
        <w:rFonts w:ascii="Times New Roman" w:eastAsia="Times New Roman" w:hAnsi="Times New Roman" w:cs="Times New Roman" w:hint="default"/>
        <w:b/>
        <w:bCs/>
        <w:i w:val="0"/>
        <w:iCs w:val="0"/>
        <w:spacing w:val="0"/>
        <w:w w:val="103"/>
        <w:sz w:val="20"/>
        <w:szCs w:val="20"/>
        <w:lang w:val="en-US" w:eastAsia="en-US" w:bidi="ar-SA"/>
      </w:rPr>
    </w:lvl>
    <w:lvl w:ilvl="1" w:tplc="60E809CA">
      <w:numFmt w:val="bullet"/>
      <w:lvlText w:val="•"/>
      <w:lvlJc w:val="left"/>
      <w:pPr>
        <w:ind w:left="5346" w:hanging="267"/>
      </w:pPr>
      <w:rPr>
        <w:rFonts w:hint="default"/>
        <w:lang w:val="en-US" w:eastAsia="en-US" w:bidi="ar-SA"/>
      </w:rPr>
    </w:lvl>
    <w:lvl w:ilvl="2" w:tplc="D35ADE08">
      <w:numFmt w:val="bullet"/>
      <w:lvlText w:val="•"/>
      <w:lvlJc w:val="left"/>
      <w:pPr>
        <w:ind w:left="5952" w:hanging="267"/>
      </w:pPr>
      <w:rPr>
        <w:rFonts w:hint="default"/>
        <w:lang w:val="en-US" w:eastAsia="en-US" w:bidi="ar-SA"/>
      </w:rPr>
    </w:lvl>
    <w:lvl w:ilvl="3" w:tplc="774C0A08">
      <w:numFmt w:val="bullet"/>
      <w:lvlText w:val="•"/>
      <w:lvlJc w:val="left"/>
      <w:pPr>
        <w:ind w:left="6558" w:hanging="267"/>
      </w:pPr>
      <w:rPr>
        <w:rFonts w:hint="default"/>
        <w:lang w:val="en-US" w:eastAsia="en-US" w:bidi="ar-SA"/>
      </w:rPr>
    </w:lvl>
    <w:lvl w:ilvl="4" w:tplc="4C62A612">
      <w:numFmt w:val="bullet"/>
      <w:lvlText w:val="•"/>
      <w:lvlJc w:val="left"/>
      <w:pPr>
        <w:ind w:left="7164" w:hanging="267"/>
      </w:pPr>
      <w:rPr>
        <w:rFonts w:hint="default"/>
        <w:lang w:val="en-US" w:eastAsia="en-US" w:bidi="ar-SA"/>
      </w:rPr>
    </w:lvl>
    <w:lvl w:ilvl="5" w:tplc="ACD87F76">
      <w:numFmt w:val="bullet"/>
      <w:lvlText w:val="•"/>
      <w:lvlJc w:val="left"/>
      <w:pPr>
        <w:ind w:left="7770" w:hanging="267"/>
      </w:pPr>
      <w:rPr>
        <w:rFonts w:hint="default"/>
        <w:lang w:val="en-US" w:eastAsia="en-US" w:bidi="ar-SA"/>
      </w:rPr>
    </w:lvl>
    <w:lvl w:ilvl="6" w:tplc="75FCCFD4">
      <w:numFmt w:val="bullet"/>
      <w:lvlText w:val="•"/>
      <w:lvlJc w:val="left"/>
      <w:pPr>
        <w:ind w:left="8376" w:hanging="267"/>
      </w:pPr>
      <w:rPr>
        <w:rFonts w:hint="default"/>
        <w:lang w:val="en-US" w:eastAsia="en-US" w:bidi="ar-SA"/>
      </w:rPr>
    </w:lvl>
    <w:lvl w:ilvl="7" w:tplc="A94AF082">
      <w:numFmt w:val="bullet"/>
      <w:lvlText w:val="•"/>
      <w:lvlJc w:val="left"/>
      <w:pPr>
        <w:ind w:left="8982" w:hanging="267"/>
      </w:pPr>
      <w:rPr>
        <w:rFonts w:hint="default"/>
        <w:lang w:val="en-US" w:eastAsia="en-US" w:bidi="ar-SA"/>
      </w:rPr>
    </w:lvl>
    <w:lvl w:ilvl="8" w:tplc="443AC156">
      <w:numFmt w:val="bullet"/>
      <w:lvlText w:val="•"/>
      <w:lvlJc w:val="left"/>
      <w:pPr>
        <w:ind w:left="9588" w:hanging="267"/>
      </w:pPr>
      <w:rPr>
        <w:rFonts w:hint="default"/>
        <w:lang w:val="en-US" w:eastAsia="en-US" w:bidi="ar-SA"/>
      </w:rPr>
    </w:lvl>
  </w:abstractNum>
  <w:abstractNum w:abstractNumId="35" w15:restartNumberingAfterBreak="0">
    <w:nsid w:val="5B1173CB"/>
    <w:multiLevelType w:val="hybridMultilevel"/>
    <w:tmpl w:val="2CA663EC"/>
    <w:lvl w:ilvl="0" w:tplc="AF38A138">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84A07B14">
      <w:numFmt w:val="bullet"/>
      <w:lvlText w:val="•"/>
      <w:lvlJc w:val="left"/>
      <w:pPr>
        <w:ind w:left="1746" w:hanging="268"/>
      </w:pPr>
      <w:rPr>
        <w:rFonts w:hint="default"/>
        <w:lang w:val="en-US" w:eastAsia="en-US" w:bidi="ar-SA"/>
      </w:rPr>
    </w:lvl>
    <w:lvl w:ilvl="2" w:tplc="310CE27A">
      <w:numFmt w:val="bullet"/>
      <w:lvlText w:val="•"/>
      <w:lvlJc w:val="left"/>
      <w:pPr>
        <w:ind w:left="2752" w:hanging="268"/>
      </w:pPr>
      <w:rPr>
        <w:rFonts w:hint="default"/>
        <w:lang w:val="en-US" w:eastAsia="en-US" w:bidi="ar-SA"/>
      </w:rPr>
    </w:lvl>
    <w:lvl w:ilvl="3" w:tplc="050E2796">
      <w:numFmt w:val="bullet"/>
      <w:lvlText w:val="•"/>
      <w:lvlJc w:val="left"/>
      <w:pPr>
        <w:ind w:left="3758" w:hanging="268"/>
      </w:pPr>
      <w:rPr>
        <w:rFonts w:hint="default"/>
        <w:lang w:val="en-US" w:eastAsia="en-US" w:bidi="ar-SA"/>
      </w:rPr>
    </w:lvl>
    <w:lvl w:ilvl="4" w:tplc="3086EF4E">
      <w:numFmt w:val="bullet"/>
      <w:lvlText w:val="•"/>
      <w:lvlJc w:val="left"/>
      <w:pPr>
        <w:ind w:left="4764" w:hanging="268"/>
      </w:pPr>
      <w:rPr>
        <w:rFonts w:hint="default"/>
        <w:lang w:val="en-US" w:eastAsia="en-US" w:bidi="ar-SA"/>
      </w:rPr>
    </w:lvl>
    <w:lvl w:ilvl="5" w:tplc="21169550">
      <w:numFmt w:val="bullet"/>
      <w:lvlText w:val="•"/>
      <w:lvlJc w:val="left"/>
      <w:pPr>
        <w:ind w:left="5770" w:hanging="268"/>
      </w:pPr>
      <w:rPr>
        <w:rFonts w:hint="default"/>
        <w:lang w:val="en-US" w:eastAsia="en-US" w:bidi="ar-SA"/>
      </w:rPr>
    </w:lvl>
    <w:lvl w:ilvl="6" w:tplc="BA747D2C">
      <w:numFmt w:val="bullet"/>
      <w:lvlText w:val="•"/>
      <w:lvlJc w:val="left"/>
      <w:pPr>
        <w:ind w:left="6776" w:hanging="268"/>
      </w:pPr>
      <w:rPr>
        <w:rFonts w:hint="default"/>
        <w:lang w:val="en-US" w:eastAsia="en-US" w:bidi="ar-SA"/>
      </w:rPr>
    </w:lvl>
    <w:lvl w:ilvl="7" w:tplc="A3AECB76">
      <w:numFmt w:val="bullet"/>
      <w:lvlText w:val="•"/>
      <w:lvlJc w:val="left"/>
      <w:pPr>
        <w:ind w:left="7782" w:hanging="268"/>
      </w:pPr>
      <w:rPr>
        <w:rFonts w:hint="default"/>
        <w:lang w:val="en-US" w:eastAsia="en-US" w:bidi="ar-SA"/>
      </w:rPr>
    </w:lvl>
    <w:lvl w:ilvl="8" w:tplc="1428B168">
      <w:numFmt w:val="bullet"/>
      <w:lvlText w:val="•"/>
      <w:lvlJc w:val="left"/>
      <w:pPr>
        <w:ind w:left="8788" w:hanging="268"/>
      </w:pPr>
      <w:rPr>
        <w:rFonts w:hint="default"/>
        <w:lang w:val="en-US" w:eastAsia="en-US" w:bidi="ar-SA"/>
      </w:rPr>
    </w:lvl>
  </w:abstractNum>
  <w:abstractNum w:abstractNumId="36" w15:restartNumberingAfterBreak="0">
    <w:nsid w:val="616B07BB"/>
    <w:multiLevelType w:val="hybridMultilevel"/>
    <w:tmpl w:val="6EC29B88"/>
    <w:lvl w:ilvl="0" w:tplc="23609ADE">
      <w:numFmt w:val="bullet"/>
      <w:lvlText w:val="•"/>
      <w:lvlJc w:val="left"/>
      <w:pPr>
        <w:ind w:left="479" w:hanging="144"/>
      </w:pPr>
      <w:rPr>
        <w:rFonts w:ascii="Arial" w:eastAsia="Arial" w:hAnsi="Arial" w:cs="Arial" w:hint="default"/>
        <w:b w:val="0"/>
        <w:bCs w:val="0"/>
        <w:i w:val="0"/>
        <w:iCs w:val="0"/>
        <w:spacing w:val="0"/>
        <w:w w:val="100"/>
        <w:sz w:val="16"/>
        <w:szCs w:val="16"/>
        <w:lang w:val="en-US" w:eastAsia="en-US" w:bidi="ar-SA"/>
      </w:rPr>
    </w:lvl>
    <w:lvl w:ilvl="1" w:tplc="DBE0AA9E">
      <w:numFmt w:val="bullet"/>
      <w:lvlText w:val="•"/>
      <w:lvlJc w:val="left"/>
      <w:pPr>
        <w:ind w:left="1154" w:hanging="144"/>
      </w:pPr>
      <w:rPr>
        <w:rFonts w:hint="default"/>
        <w:lang w:val="en-US" w:eastAsia="en-US" w:bidi="ar-SA"/>
      </w:rPr>
    </w:lvl>
    <w:lvl w:ilvl="2" w:tplc="250CB878">
      <w:numFmt w:val="bullet"/>
      <w:lvlText w:val="•"/>
      <w:lvlJc w:val="left"/>
      <w:pPr>
        <w:ind w:left="1828" w:hanging="144"/>
      </w:pPr>
      <w:rPr>
        <w:rFonts w:hint="default"/>
        <w:lang w:val="en-US" w:eastAsia="en-US" w:bidi="ar-SA"/>
      </w:rPr>
    </w:lvl>
    <w:lvl w:ilvl="3" w:tplc="79C4D706">
      <w:numFmt w:val="bullet"/>
      <w:lvlText w:val="•"/>
      <w:lvlJc w:val="left"/>
      <w:pPr>
        <w:ind w:left="2503" w:hanging="144"/>
      </w:pPr>
      <w:rPr>
        <w:rFonts w:hint="default"/>
        <w:lang w:val="en-US" w:eastAsia="en-US" w:bidi="ar-SA"/>
      </w:rPr>
    </w:lvl>
    <w:lvl w:ilvl="4" w:tplc="95F46144">
      <w:numFmt w:val="bullet"/>
      <w:lvlText w:val="•"/>
      <w:lvlJc w:val="left"/>
      <w:pPr>
        <w:ind w:left="3177" w:hanging="144"/>
      </w:pPr>
      <w:rPr>
        <w:rFonts w:hint="default"/>
        <w:lang w:val="en-US" w:eastAsia="en-US" w:bidi="ar-SA"/>
      </w:rPr>
    </w:lvl>
    <w:lvl w:ilvl="5" w:tplc="DEBA2964">
      <w:numFmt w:val="bullet"/>
      <w:lvlText w:val="•"/>
      <w:lvlJc w:val="left"/>
      <w:pPr>
        <w:ind w:left="3852" w:hanging="144"/>
      </w:pPr>
      <w:rPr>
        <w:rFonts w:hint="default"/>
        <w:lang w:val="en-US" w:eastAsia="en-US" w:bidi="ar-SA"/>
      </w:rPr>
    </w:lvl>
    <w:lvl w:ilvl="6" w:tplc="2F705A44">
      <w:numFmt w:val="bullet"/>
      <w:lvlText w:val="•"/>
      <w:lvlJc w:val="left"/>
      <w:pPr>
        <w:ind w:left="4526" w:hanging="144"/>
      </w:pPr>
      <w:rPr>
        <w:rFonts w:hint="default"/>
        <w:lang w:val="en-US" w:eastAsia="en-US" w:bidi="ar-SA"/>
      </w:rPr>
    </w:lvl>
    <w:lvl w:ilvl="7" w:tplc="789A43CC">
      <w:numFmt w:val="bullet"/>
      <w:lvlText w:val="•"/>
      <w:lvlJc w:val="left"/>
      <w:pPr>
        <w:ind w:left="5200" w:hanging="144"/>
      </w:pPr>
      <w:rPr>
        <w:rFonts w:hint="default"/>
        <w:lang w:val="en-US" w:eastAsia="en-US" w:bidi="ar-SA"/>
      </w:rPr>
    </w:lvl>
    <w:lvl w:ilvl="8" w:tplc="7FD0F0EE">
      <w:numFmt w:val="bullet"/>
      <w:lvlText w:val="•"/>
      <w:lvlJc w:val="left"/>
      <w:pPr>
        <w:ind w:left="5875" w:hanging="144"/>
      </w:pPr>
      <w:rPr>
        <w:rFonts w:hint="default"/>
        <w:lang w:val="en-US" w:eastAsia="en-US" w:bidi="ar-SA"/>
      </w:rPr>
    </w:lvl>
  </w:abstractNum>
  <w:abstractNum w:abstractNumId="37" w15:restartNumberingAfterBreak="0">
    <w:nsid w:val="652506C4"/>
    <w:multiLevelType w:val="hybridMultilevel"/>
    <w:tmpl w:val="7A12A888"/>
    <w:lvl w:ilvl="0" w:tplc="FD26299A">
      <w:numFmt w:val="bullet"/>
      <w:lvlText w:val="•"/>
      <w:lvlJc w:val="left"/>
      <w:pPr>
        <w:ind w:left="324" w:hanging="144"/>
      </w:pPr>
      <w:rPr>
        <w:rFonts w:ascii="Arial" w:eastAsia="Arial" w:hAnsi="Arial" w:cs="Arial" w:hint="default"/>
        <w:b w:val="0"/>
        <w:bCs w:val="0"/>
        <w:i w:val="0"/>
        <w:iCs w:val="0"/>
        <w:spacing w:val="0"/>
        <w:w w:val="100"/>
        <w:sz w:val="16"/>
        <w:szCs w:val="16"/>
        <w:lang w:val="en-US" w:eastAsia="en-US" w:bidi="ar-SA"/>
      </w:rPr>
    </w:lvl>
    <w:lvl w:ilvl="1" w:tplc="78E6909A">
      <w:numFmt w:val="bullet"/>
      <w:lvlText w:val="•"/>
      <w:lvlJc w:val="left"/>
      <w:pPr>
        <w:ind w:left="1003" w:hanging="144"/>
      </w:pPr>
      <w:rPr>
        <w:rFonts w:hint="default"/>
        <w:lang w:val="en-US" w:eastAsia="en-US" w:bidi="ar-SA"/>
      </w:rPr>
    </w:lvl>
    <w:lvl w:ilvl="2" w:tplc="DABA98F8">
      <w:numFmt w:val="bullet"/>
      <w:lvlText w:val="•"/>
      <w:lvlJc w:val="left"/>
      <w:pPr>
        <w:ind w:left="1686" w:hanging="144"/>
      </w:pPr>
      <w:rPr>
        <w:rFonts w:hint="default"/>
        <w:lang w:val="en-US" w:eastAsia="en-US" w:bidi="ar-SA"/>
      </w:rPr>
    </w:lvl>
    <w:lvl w:ilvl="3" w:tplc="D32AAB20">
      <w:numFmt w:val="bullet"/>
      <w:lvlText w:val="•"/>
      <w:lvlJc w:val="left"/>
      <w:pPr>
        <w:ind w:left="2369" w:hanging="144"/>
      </w:pPr>
      <w:rPr>
        <w:rFonts w:hint="default"/>
        <w:lang w:val="en-US" w:eastAsia="en-US" w:bidi="ar-SA"/>
      </w:rPr>
    </w:lvl>
    <w:lvl w:ilvl="4" w:tplc="62969AE2">
      <w:numFmt w:val="bullet"/>
      <w:lvlText w:val="•"/>
      <w:lvlJc w:val="left"/>
      <w:pPr>
        <w:ind w:left="3052" w:hanging="144"/>
      </w:pPr>
      <w:rPr>
        <w:rFonts w:hint="default"/>
        <w:lang w:val="en-US" w:eastAsia="en-US" w:bidi="ar-SA"/>
      </w:rPr>
    </w:lvl>
    <w:lvl w:ilvl="5" w:tplc="72D8242A">
      <w:numFmt w:val="bullet"/>
      <w:lvlText w:val="•"/>
      <w:lvlJc w:val="left"/>
      <w:pPr>
        <w:ind w:left="3735" w:hanging="144"/>
      </w:pPr>
      <w:rPr>
        <w:rFonts w:hint="default"/>
        <w:lang w:val="en-US" w:eastAsia="en-US" w:bidi="ar-SA"/>
      </w:rPr>
    </w:lvl>
    <w:lvl w:ilvl="6" w:tplc="C190479C">
      <w:numFmt w:val="bullet"/>
      <w:lvlText w:val="•"/>
      <w:lvlJc w:val="left"/>
      <w:pPr>
        <w:ind w:left="4418" w:hanging="144"/>
      </w:pPr>
      <w:rPr>
        <w:rFonts w:hint="default"/>
        <w:lang w:val="en-US" w:eastAsia="en-US" w:bidi="ar-SA"/>
      </w:rPr>
    </w:lvl>
    <w:lvl w:ilvl="7" w:tplc="AFD06BB8">
      <w:numFmt w:val="bullet"/>
      <w:lvlText w:val="•"/>
      <w:lvlJc w:val="left"/>
      <w:pPr>
        <w:ind w:left="5101" w:hanging="144"/>
      </w:pPr>
      <w:rPr>
        <w:rFonts w:hint="default"/>
        <w:lang w:val="en-US" w:eastAsia="en-US" w:bidi="ar-SA"/>
      </w:rPr>
    </w:lvl>
    <w:lvl w:ilvl="8" w:tplc="F22874FE">
      <w:numFmt w:val="bullet"/>
      <w:lvlText w:val="•"/>
      <w:lvlJc w:val="left"/>
      <w:pPr>
        <w:ind w:left="5784" w:hanging="144"/>
      </w:pPr>
      <w:rPr>
        <w:rFonts w:hint="default"/>
        <w:lang w:val="en-US" w:eastAsia="en-US" w:bidi="ar-SA"/>
      </w:rPr>
    </w:lvl>
  </w:abstractNum>
  <w:abstractNum w:abstractNumId="38" w15:restartNumberingAfterBreak="0">
    <w:nsid w:val="662D27B6"/>
    <w:multiLevelType w:val="hybridMultilevel"/>
    <w:tmpl w:val="54862C86"/>
    <w:lvl w:ilvl="0" w:tplc="8500F9D0">
      <w:numFmt w:val="bullet"/>
      <w:lvlText w:val="•"/>
      <w:lvlJc w:val="left"/>
      <w:pPr>
        <w:ind w:left="726" w:hanging="180"/>
      </w:pPr>
      <w:rPr>
        <w:rFonts w:ascii="Arial" w:eastAsia="Arial" w:hAnsi="Arial" w:cs="Arial" w:hint="default"/>
        <w:b w:val="0"/>
        <w:bCs w:val="0"/>
        <w:i w:val="0"/>
        <w:iCs w:val="0"/>
        <w:spacing w:val="0"/>
        <w:w w:val="100"/>
        <w:sz w:val="16"/>
        <w:szCs w:val="16"/>
        <w:lang w:val="en-US" w:eastAsia="en-US" w:bidi="ar-SA"/>
      </w:rPr>
    </w:lvl>
    <w:lvl w:ilvl="1" w:tplc="3CBEB6C0">
      <w:numFmt w:val="bullet"/>
      <w:lvlText w:val="•"/>
      <w:lvlJc w:val="left"/>
      <w:pPr>
        <w:ind w:left="1370" w:hanging="180"/>
      </w:pPr>
      <w:rPr>
        <w:rFonts w:hint="default"/>
        <w:lang w:val="en-US" w:eastAsia="en-US" w:bidi="ar-SA"/>
      </w:rPr>
    </w:lvl>
    <w:lvl w:ilvl="2" w:tplc="7CF2B312">
      <w:numFmt w:val="bullet"/>
      <w:lvlText w:val="•"/>
      <w:lvlJc w:val="left"/>
      <w:pPr>
        <w:ind w:left="2020" w:hanging="180"/>
      </w:pPr>
      <w:rPr>
        <w:rFonts w:hint="default"/>
        <w:lang w:val="en-US" w:eastAsia="en-US" w:bidi="ar-SA"/>
      </w:rPr>
    </w:lvl>
    <w:lvl w:ilvl="3" w:tplc="7208022A">
      <w:numFmt w:val="bullet"/>
      <w:lvlText w:val="•"/>
      <w:lvlJc w:val="left"/>
      <w:pPr>
        <w:ind w:left="2671" w:hanging="180"/>
      </w:pPr>
      <w:rPr>
        <w:rFonts w:hint="default"/>
        <w:lang w:val="en-US" w:eastAsia="en-US" w:bidi="ar-SA"/>
      </w:rPr>
    </w:lvl>
    <w:lvl w:ilvl="4" w:tplc="405C8400">
      <w:numFmt w:val="bullet"/>
      <w:lvlText w:val="•"/>
      <w:lvlJc w:val="left"/>
      <w:pPr>
        <w:ind w:left="3321" w:hanging="180"/>
      </w:pPr>
      <w:rPr>
        <w:rFonts w:hint="default"/>
        <w:lang w:val="en-US" w:eastAsia="en-US" w:bidi="ar-SA"/>
      </w:rPr>
    </w:lvl>
    <w:lvl w:ilvl="5" w:tplc="5518DD34">
      <w:numFmt w:val="bullet"/>
      <w:lvlText w:val="•"/>
      <w:lvlJc w:val="left"/>
      <w:pPr>
        <w:ind w:left="3972" w:hanging="180"/>
      </w:pPr>
      <w:rPr>
        <w:rFonts w:hint="default"/>
        <w:lang w:val="en-US" w:eastAsia="en-US" w:bidi="ar-SA"/>
      </w:rPr>
    </w:lvl>
    <w:lvl w:ilvl="6" w:tplc="C6CE591C">
      <w:numFmt w:val="bullet"/>
      <w:lvlText w:val="•"/>
      <w:lvlJc w:val="left"/>
      <w:pPr>
        <w:ind w:left="4622" w:hanging="180"/>
      </w:pPr>
      <w:rPr>
        <w:rFonts w:hint="default"/>
        <w:lang w:val="en-US" w:eastAsia="en-US" w:bidi="ar-SA"/>
      </w:rPr>
    </w:lvl>
    <w:lvl w:ilvl="7" w:tplc="041E527C">
      <w:numFmt w:val="bullet"/>
      <w:lvlText w:val="•"/>
      <w:lvlJc w:val="left"/>
      <w:pPr>
        <w:ind w:left="5272" w:hanging="180"/>
      </w:pPr>
      <w:rPr>
        <w:rFonts w:hint="default"/>
        <w:lang w:val="en-US" w:eastAsia="en-US" w:bidi="ar-SA"/>
      </w:rPr>
    </w:lvl>
    <w:lvl w:ilvl="8" w:tplc="F36E68D2">
      <w:numFmt w:val="bullet"/>
      <w:lvlText w:val="•"/>
      <w:lvlJc w:val="left"/>
      <w:pPr>
        <w:ind w:left="5923" w:hanging="180"/>
      </w:pPr>
      <w:rPr>
        <w:rFonts w:hint="default"/>
        <w:lang w:val="en-US" w:eastAsia="en-US" w:bidi="ar-SA"/>
      </w:rPr>
    </w:lvl>
  </w:abstractNum>
  <w:abstractNum w:abstractNumId="39" w15:restartNumberingAfterBreak="0">
    <w:nsid w:val="673242D1"/>
    <w:multiLevelType w:val="hybridMultilevel"/>
    <w:tmpl w:val="28640940"/>
    <w:lvl w:ilvl="0" w:tplc="3FD67950">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600072E8">
      <w:numFmt w:val="bullet"/>
      <w:lvlText w:val="•"/>
      <w:lvlJc w:val="left"/>
      <w:pPr>
        <w:ind w:left="1746" w:hanging="268"/>
      </w:pPr>
      <w:rPr>
        <w:rFonts w:hint="default"/>
        <w:lang w:val="en-US" w:eastAsia="en-US" w:bidi="ar-SA"/>
      </w:rPr>
    </w:lvl>
    <w:lvl w:ilvl="2" w:tplc="C1543078">
      <w:numFmt w:val="bullet"/>
      <w:lvlText w:val="•"/>
      <w:lvlJc w:val="left"/>
      <w:pPr>
        <w:ind w:left="2752" w:hanging="268"/>
      </w:pPr>
      <w:rPr>
        <w:rFonts w:hint="default"/>
        <w:lang w:val="en-US" w:eastAsia="en-US" w:bidi="ar-SA"/>
      </w:rPr>
    </w:lvl>
    <w:lvl w:ilvl="3" w:tplc="ECB2F500">
      <w:numFmt w:val="bullet"/>
      <w:lvlText w:val="•"/>
      <w:lvlJc w:val="left"/>
      <w:pPr>
        <w:ind w:left="3758" w:hanging="268"/>
      </w:pPr>
      <w:rPr>
        <w:rFonts w:hint="default"/>
        <w:lang w:val="en-US" w:eastAsia="en-US" w:bidi="ar-SA"/>
      </w:rPr>
    </w:lvl>
    <w:lvl w:ilvl="4" w:tplc="83446666">
      <w:numFmt w:val="bullet"/>
      <w:lvlText w:val="•"/>
      <w:lvlJc w:val="left"/>
      <w:pPr>
        <w:ind w:left="4764" w:hanging="268"/>
      </w:pPr>
      <w:rPr>
        <w:rFonts w:hint="default"/>
        <w:lang w:val="en-US" w:eastAsia="en-US" w:bidi="ar-SA"/>
      </w:rPr>
    </w:lvl>
    <w:lvl w:ilvl="5" w:tplc="DC507BBE">
      <w:numFmt w:val="bullet"/>
      <w:lvlText w:val="•"/>
      <w:lvlJc w:val="left"/>
      <w:pPr>
        <w:ind w:left="5770" w:hanging="268"/>
      </w:pPr>
      <w:rPr>
        <w:rFonts w:hint="default"/>
        <w:lang w:val="en-US" w:eastAsia="en-US" w:bidi="ar-SA"/>
      </w:rPr>
    </w:lvl>
    <w:lvl w:ilvl="6" w:tplc="C74647A8">
      <w:numFmt w:val="bullet"/>
      <w:lvlText w:val="•"/>
      <w:lvlJc w:val="left"/>
      <w:pPr>
        <w:ind w:left="6776" w:hanging="268"/>
      </w:pPr>
      <w:rPr>
        <w:rFonts w:hint="default"/>
        <w:lang w:val="en-US" w:eastAsia="en-US" w:bidi="ar-SA"/>
      </w:rPr>
    </w:lvl>
    <w:lvl w:ilvl="7" w:tplc="7E702D84">
      <w:numFmt w:val="bullet"/>
      <w:lvlText w:val="•"/>
      <w:lvlJc w:val="left"/>
      <w:pPr>
        <w:ind w:left="7782" w:hanging="268"/>
      </w:pPr>
      <w:rPr>
        <w:rFonts w:hint="default"/>
        <w:lang w:val="en-US" w:eastAsia="en-US" w:bidi="ar-SA"/>
      </w:rPr>
    </w:lvl>
    <w:lvl w:ilvl="8" w:tplc="90AC9756">
      <w:numFmt w:val="bullet"/>
      <w:lvlText w:val="•"/>
      <w:lvlJc w:val="left"/>
      <w:pPr>
        <w:ind w:left="8788" w:hanging="268"/>
      </w:pPr>
      <w:rPr>
        <w:rFonts w:hint="default"/>
        <w:lang w:val="en-US" w:eastAsia="en-US" w:bidi="ar-SA"/>
      </w:rPr>
    </w:lvl>
  </w:abstractNum>
  <w:abstractNum w:abstractNumId="40" w15:restartNumberingAfterBreak="0">
    <w:nsid w:val="6C500C66"/>
    <w:multiLevelType w:val="hybridMultilevel"/>
    <w:tmpl w:val="92D441EC"/>
    <w:lvl w:ilvl="0" w:tplc="8CC01148">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65B8C0FC">
      <w:numFmt w:val="bullet"/>
      <w:lvlText w:val="•"/>
      <w:lvlJc w:val="left"/>
      <w:pPr>
        <w:ind w:left="1746" w:hanging="268"/>
      </w:pPr>
      <w:rPr>
        <w:rFonts w:hint="default"/>
        <w:lang w:val="en-US" w:eastAsia="en-US" w:bidi="ar-SA"/>
      </w:rPr>
    </w:lvl>
    <w:lvl w:ilvl="2" w:tplc="3FA2BFB8">
      <w:numFmt w:val="bullet"/>
      <w:lvlText w:val="•"/>
      <w:lvlJc w:val="left"/>
      <w:pPr>
        <w:ind w:left="2752" w:hanging="268"/>
      </w:pPr>
      <w:rPr>
        <w:rFonts w:hint="default"/>
        <w:lang w:val="en-US" w:eastAsia="en-US" w:bidi="ar-SA"/>
      </w:rPr>
    </w:lvl>
    <w:lvl w:ilvl="3" w:tplc="70223468">
      <w:numFmt w:val="bullet"/>
      <w:lvlText w:val="•"/>
      <w:lvlJc w:val="left"/>
      <w:pPr>
        <w:ind w:left="3758" w:hanging="268"/>
      </w:pPr>
      <w:rPr>
        <w:rFonts w:hint="default"/>
        <w:lang w:val="en-US" w:eastAsia="en-US" w:bidi="ar-SA"/>
      </w:rPr>
    </w:lvl>
    <w:lvl w:ilvl="4" w:tplc="F5D6DDB4">
      <w:numFmt w:val="bullet"/>
      <w:lvlText w:val="•"/>
      <w:lvlJc w:val="left"/>
      <w:pPr>
        <w:ind w:left="4764" w:hanging="268"/>
      </w:pPr>
      <w:rPr>
        <w:rFonts w:hint="default"/>
        <w:lang w:val="en-US" w:eastAsia="en-US" w:bidi="ar-SA"/>
      </w:rPr>
    </w:lvl>
    <w:lvl w:ilvl="5" w:tplc="E7E26818">
      <w:numFmt w:val="bullet"/>
      <w:lvlText w:val="•"/>
      <w:lvlJc w:val="left"/>
      <w:pPr>
        <w:ind w:left="5770" w:hanging="268"/>
      </w:pPr>
      <w:rPr>
        <w:rFonts w:hint="default"/>
        <w:lang w:val="en-US" w:eastAsia="en-US" w:bidi="ar-SA"/>
      </w:rPr>
    </w:lvl>
    <w:lvl w:ilvl="6" w:tplc="BE1E2F4C">
      <w:numFmt w:val="bullet"/>
      <w:lvlText w:val="•"/>
      <w:lvlJc w:val="left"/>
      <w:pPr>
        <w:ind w:left="6776" w:hanging="268"/>
      </w:pPr>
      <w:rPr>
        <w:rFonts w:hint="default"/>
        <w:lang w:val="en-US" w:eastAsia="en-US" w:bidi="ar-SA"/>
      </w:rPr>
    </w:lvl>
    <w:lvl w:ilvl="7" w:tplc="E57EAC28">
      <w:numFmt w:val="bullet"/>
      <w:lvlText w:val="•"/>
      <w:lvlJc w:val="left"/>
      <w:pPr>
        <w:ind w:left="7782" w:hanging="268"/>
      </w:pPr>
      <w:rPr>
        <w:rFonts w:hint="default"/>
        <w:lang w:val="en-US" w:eastAsia="en-US" w:bidi="ar-SA"/>
      </w:rPr>
    </w:lvl>
    <w:lvl w:ilvl="8" w:tplc="04ACA25C">
      <w:numFmt w:val="bullet"/>
      <w:lvlText w:val="•"/>
      <w:lvlJc w:val="left"/>
      <w:pPr>
        <w:ind w:left="8788" w:hanging="268"/>
      </w:pPr>
      <w:rPr>
        <w:rFonts w:hint="default"/>
        <w:lang w:val="en-US" w:eastAsia="en-US" w:bidi="ar-SA"/>
      </w:rPr>
    </w:lvl>
  </w:abstractNum>
  <w:abstractNum w:abstractNumId="41" w15:restartNumberingAfterBreak="0">
    <w:nsid w:val="6C890D89"/>
    <w:multiLevelType w:val="hybridMultilevel"/>
    <w:tmpl w:val="F24A9B94"/>
    <w:lvl w:ilvl="0" w:tplc="16D44B82">
      <w:start w:val="1"/>
      <w:numFmt w:val="decimal"/>
      <w:lvlText w:val="%1."/>
      <w:lvlJc w:val="left"/>
      <w:pPr>
        <w:ind w:left="4737" w:hanging="267"/>
        <w:jc w:val="left"/>
      </w:pPr>
      <w:rPr>
        <w:rFonts w:ascii="Times New Roman" w:eastAsia="Times New Roman" w:hAnsi="Times New Roman" w:cs="Times New Roman" w:hint="default"/>
        <w:b/>
        <w:bCs/>
        <w:i w:val="0"/>
        <w:iCs w:val="0"/>
        <w:spacing w:val="0"/>
        <w:w w:val="103"/>
        <w:sz w:val="20"/>
        <w:szCs w:val="20"/>
        <w:lang w:val="en-US" w:eastAsia="en-US" w:bidi="ar-SA"/>
      </w:rPr>
    </w:lvl>
    <w:lvl w:ilvl="1" w:tplc="4880ABE0">
      <w:numFmt w:val="bullet"/>
      <w:lvlText w:val="•"/>
      <w:lvlJc w:val="left"/>
      <w:pPr>
        <w:ind w:left="5346" w:hanging="267"/>
      </w:pPr>
      <w:rPr>
        <w:rFonts w:hint="default"/>
        <w:lang w:val="en-US" w:eastAsia="en-US" w:bidi="ar-SA"/>
      </w:rPr>
    </w:lvl>
    <w:lvl w:ilvl="2" w:tplc="5F64E41C">
      <w:numFmt w:val="bullet"/>
      <w:lvlText w:val="•"/>
      <w:lvlJc w:val="left"/>
      <w:pPr>
        <w:ind w:left="5952" w:hanging="267"/>
      </w:pPr>
      <w:rPr>
        <w:rFonts w:hint="default"/>
        <w:lang w:val="en-US" w:eastAsia="en-US" w:bidi="ar-SA"/>
      </w:rPr>
    </w:lvl>
    <w:lvl w:ilvl="3" w:tplc="A28C6082">
      <w:numFmt w:val="bullet"/>
      <w:lvlText w:val="•"/>
      <w:lvlJc w:val="left"/>
      <w:pPr>
        <w:ind w:left="6558" w:hanging="267"/>
      </w:pPr>
      <w:rPr>
        <w:rFonts w:hint="default"/>
        <w:lang w:val="en-US" w:eastAsia="en-US" w:bidi="ar-SA"/>
      </w:rPr>
    </w:lvl>
    <w:lvl w:ilvl="4" w:tplc="B29EFDE6">
      <w:numFmt w:val="bullet"/>
      <w:lvlText w:val="•"/>
      <w:lvlJc w:val="left"/>
      <w:pPr>
        <w:ind w:left="7164" w:hanging="267"/>
      </w:pPr>
      <w:rPr>
        <w:rFonts w:hint="default"/>
        <w:lang w:val="en-US" w:eastAsia="en-US" w:bidi="ar-SA"/>
      </w:rPr>
    </w:lvl>
    <w:lvl w:ilvl="5" w:tplc="0938EA44">
      <w:numFmt w:val="bullet"/>
      <w:lvlText w:val="•"/>
      <w:lvlJc w:val="left"/>
      <w:pPr>
        <w:ind w:left="7770" w:hanging="267"/>
      </w:pPr>
      <w:rPr>
        <w:rFonts w:hint="default"/>
        <w:lang w:val="en-US" w:eastAsia="en-US" w:bidi="ar-SA"/>
      </w:rPr>
    </w:lvl>
    <w:lvl w:ilvl="6" w:tplc="B57E1CB4">
      <w:numFmt w:val="bullet"/>
      <w:lvlText w:val="•"/>
      <w:lvlJc w:val="left"/>
      <w:pPr>
        <w:ind w:left="8376" w:hanging="267"/>
      </w:pPr>
      <w:rPr>
        <w:rFonts w:hint="default"/>
        <w:lang w:val="en-US" w:eastAsia="en-US" w:bidi="ar-SA"/>
      </w:rPr>
    </w:lvl>
    <w:lvl w:ilvl="7" w:tplc="9C20FF9E">
      <w:numFmt w:val="bullet"/>
      <w:lvlText w:val="•"/>
      <w:lvlJc w:val="left"/>
      <w:pPr>
        <w:ind w:left="8982" w:hanging="267"/>
      </w:pPr>
      <w:rPr>
        <w:rFonts w:hint="default"/>
        <w:lang w:val="en-US" w:eastAsia="en-US" w:bidi="ar-SA"/>
      </w:rPr>
    </w:lvl>
    <w:lvl w:ilvl="8" w:tplc="E558FE5A">
      <w:numFmt w:val="bullet"/>
      <w:lvlText w:val="•"/>
      <w:lvlJc w:val="left"/>
      <w:pPr>
        <w:ind w:left="9588" w:hanging="267"/>
      </w:pPr>
      <w:rPr>
        <w:rFonts w:hint="default"/>
        <w:lang w:val="en-US" w:eastAsia="en-US" w:bidi="ar-SA"/>
      </w:rPr>
    </w:lvl>
  </w:abstractNum>
  <w:abstractNum w:abstractNumId="42" w15:restartNumberingAfterBreak="0">
    <w:nsid w:val="6D0C411A"/>
    <w:multiLevelType w:val="hybridMultilevel"/>
    <w:tmpl w:val="97F65338"/>
    <w:lvl w:ilvl="0" w:tplc="E7F66C9C">
      <w:numFmt w:val="bullet"/>
      <w:lvlText w:val="•"/>
      <w:lvlJc w:val="left"/>
      <w:pPr>
        <w:ind w:left="479" w:hanging="144"/>
      </w:pPr>
      <w:rPr>
        <w:rFonts w:ascii="Arial" w:eastAsia="Arial" w:hAnsi="Arial" w:cs="Arial" w:hint="default"/>
        <w:b w:val="0"/>
        <w:bCs w:val="0"/>
        <w:i w:val="0"/>
        <w:iCs w:val="0"/>
        <w:spacing w:val="0"/>
        <w:w w:val="100"/>
        <w:sz w:val="16"/>
        <w:szCs w:val="16"/>
        <w:lang w:val="en-US" w:eastAsia="en-US" w:bidi="ar-SA"/>
      </w:rPr>
    </w:lvl>
    <w:lvl w:ilvl="1" w:tplc="3100190E">
      <w:numFmt w:val="bullet"/>
      <w:lvlText w:val="•"/>
      <w:lvlJc w:val="left"/>
      <w:pPr>
        <w:ind w:left="1154" w:hanging="144"/>
      </w:pPr>
      <w:rPr>
        <w:rFonts w:hint="default"/>
        <w:lang w:val="en-US" w:eastAsia="en-US" w:bidi="ar-SA"/>
      </w:rPr>
    </w:lvl>
    <w:lvl w:ilvl="2" w:tplc="A86A9FA8">
      <w:numFmt w:val="bullet"/>
      <w:lvlText w:val="•"/>
      <w:lvlJc w:val="left"/>
      <w:pPr>
        <w:ind w:left="1828" w:hanging="144"/>
      </w:pPr>
      <w:rPr>
        <w:rFonts w:hint="default"/>
        <w:lang w:val="en-US" w:eastAsia="en-US" w:bidi="ar-SA"/>
      </w:rPr>
    </w:lvl>
    <w:lvl w:ilvl="3" w:tplc="90967062">
      <w:numFmt w:val="bullet"/>
      <w:lvlText w:val="•"/>
      <w:lvlJc w:val="left"/>
      <w:pPr>
        <w:ind w:left="2503" w:hanging="144"/>
      </w:pPr>
      <w:rPr>
        <w:rFonts w:hint="default"/>
        <w:lang w:val="en-US" w:eastAsia="en-US" w:bidi="ar-SA"/>
      </w:rPr>
    </w:lvl>
    <w:lvl w:ilvl="4" w:tplc="F0AC99DC">
      <w:numFmt w:val="bullet"/>
      <w:lvlText w:val="•"/>
      <w:lvlJc w:val="left"/>
      <w:pPr>
        <w:ind w:left="3177" w:hanging="144"/>
      </w:pPr>
      <w:rPr>
        <w:rFonts w:hint="default"/>
        <w:lang w:val="en-US" w:eastAsia="en-US" w:bidi="ar-SA"/>
      </w:rPr>
    </w:lvl>
    <w:lvl w:ilvl="5" w:tplc="093C987E">
      <w:numFmt w:val="bullet"/>
      <w:lvlText w:val="•"/>
      <w:lvlJc w:val="left"/>
      <w:pPr>
        <w:ind w:left="3852" w:hanging="144"/>
      </w:pPr>
      <w:rPr>
        <w:rFonts w:hint="default"/>
        <w:lang w:val="en-US" w:eastAsia="en-US" w:bidi="ar-SA"/>
      </w:rPr>
    </w:lvl>
    <w:lvl w:ilvl="6" w:tplc="B9E8768A">
      <w:numFmt w:val="bullet"/>
      <w:lvlText w:val="•"/>
      <w:lvlJc w:val="left"/>
      <w:pPr>
        <w:ind w:left="4526" w:hanging="144"/>
      </w:pPr>
      <w:rPr>
        <w:rFonts w:hint="default"/>
        <w:lang w:val="en-US" w:eastAsia="en-US" w:bidi="ar-SA"/>
      </w:rPr>
    </w:lvl>
    <w:lvl w:ilvl="7" w:tplc="ECB46B62">
      <w:numFmt w:val="bullet"/>
      <w:lvlText w:val="•"/>
      <w:lvlJc w:val="left"/>
      <w:pPr>
        <w:ind w:left="5200" w:hanging="144"/>
      </w:pPr>
      <w:rPr>
        <w:rFonts w:hint="default"/>
        <w:lang w:val="en-US" w:eastAsia="en-US" w:bidi="ar-SA"/>
      </w:rPr>
    </w:lvl>
    <w:lvl w:ilvl="8" w:tplc="FC563A72">
      <w:numFmt w:val="bullet"/>
      <w:lvlText w:val="•"/>
      <w:lvlJc w:val="left"/>
      <w:pPr>
        <w:ind w:left="5875" w:hanging="144"/>
      </w:pPr>
      <w:rPr>
        <w:rFonts w:hint="default"/>
        <w:lang w:val="en-US" w:eastAsia="en-US" w:bidi="ar-SA"/>
      </w:rPr>
    </w:lvl>
  </w:abstractNum>
  <w:abstractNum w:abstractNumId="43" w15:restartNumberingAfterBreak="0">
    <w:nsid w:val="6EDB11FD"/>
    <w:multiLevelType w:val="hybridMultilevel"/>
    <w:tmpl w:val="6FA44CC8"/>
    <w:lvl w:ilvl="0" w:tplc="F4028EE8">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CB2A89B0">
      <w:numFmt w:val="bullet"/>
      <w:lvlText w:val="•"/>
      <w:lvlJc w:val="left"/>
      <w:pPr>
        <w:ind w:left="1746" w:hanging="268"/>
      </w:pPr>
      <w:rPr>
        <w:rFonts w:hint="default"/>
        <w:lang w:val="en-US" w:eastAsia="en-US" w:bidi="ar-SA"/>
      </w:rPr>
    </w:lvl>
    <w:lvl w:ilvl="2" w:tplc="AD783FBE">
      <w:numFmt w:val="bullet"/>
      <w:lvlText w:val="•"/>
      <w:lvlJc w:val="left"/>
      <w:pPr>
        <w:ind w:left="2752" w:hanging="268"/>
      </w:pPr>
      <w:rPr>
        <w:rFonts w:hint="default"/>
        <w:lang w:val="en-US" w:eastAsia="en-US" w:bidi="ar-SA"/>
      </w:rPr>
    </w:lvl>
    <w:lvl w:ilvl="3" w:tplc="C7488764">
      <w:numFmt w:val="bullet"/>
      <w:lvlText w:val="•"/>
      <w:lvlJc w:val="left"/>
      <w:pPr>
        <w:ind w:left="3758" w:hanging="268"/>
      </w:pPr>
      <w:rPr>
        <w:rFonts w:hint="default"/>
        <w:lang w:val="en-US" w:eastAsia="en-US" w:bidi="ar-SA"/>
      </w:rPr>
    </w:lvl>
    <w:lvl w:ilvl="4" w:tplc="6A88786C">
      <w:numFmt w:val="bullet"/>
      <w:lvlText w:val="•"/>
      <w:lvlJc w:val="left"/>
      <w:pPr>
        <w:ind w:left="4764" w:hanging="268"/>
      </w:pPr>
      <w:rPr>
        <w:rFonts w:hint="default"/>
        <w:lang w:val="en-US" w:eastAsia="en-US" w:bidi="ar-SA"/>
      </w:rPr>
    </w:lvl>
    <w:lvl w:ilvl="5" w:tplc="4E66257E">
      <w:numFmt w:val="bullet"/>
      <w:lvlText w:val="•"/>
      <w:lvlJc w:val="left"/>
      <w:pPr>
        <w:ind w:left="5770" w:hanging="268"/>
      </w:pPr>
      <w:rPr>
        <w:rFonts w:hint="default"/>
        <w:lang w:val="en-US" w:eastAsia="en-US" w:bidi="ar-SA"/>
      </w:rPr>
    </w:lvl>
    <w:lvl w:ilvl="6" w:tplc="A5E485BA">
      <w:numFmt w:val="bullet"/>
      <w:lvlText w:val="•"/>
      <w:lvlJc w:val="left"/>
      <w:pPr>
        <w:ind w:left="6776" w:hanging="268"/>
      </w:pPr>
      <w:rPr>
        <w:rFonts w:hint="default"/>
        <w:lang w:val="en-US" w:eastAsia="en-US" w:bidi="ar-SA"/>
      </w:rPr>
    </w:lvl>
    <w:lvl w:ilvl="7" w:tplc="CE50471A">
      <w:numFmt w:val="bullet"/>
      <w:lvlText w:val="•"/>
      <w:lvlJc w:val="left"/>
      <w:pPr>
        <w:ind w:left="7782" w:hanging="268"/>
      </w:pPr>
      <w:rPr>
        <w:rFonts w:hint="default"/>
        <w:lang w:val="en-US" w:eastAsia="en-US" w:bidi="ar-SA"/>
      </w:rPr>
    </w:lvl>
    <w:lvl w:ilvl="8" w:tplc="3FF86C44">
      <w:numFmt w:val="bullet"/>
      <w:lvlText w:val="•"/>
      <w:lvlJc w:val="left"/>
      <w:pPr>
        <w:ind w:left="8788" w:hanging="268"/>
      </w:pPr>
      <w:rPr>
        <w:rFonts w:hint="default"/>
        <w:lang w:val="en-US" w:eastAsia="en-US" w:bidi="ar-SA"/>
      </w:rPr>
    </w:lvl>
  </w:abstractNum>
  <w:abstractNum w:abstractNumId="44" w15:restartNumberingAfterBreak="0">
    <w:nsid w:val="6F9F076A"/>
    <w:multiLevelType w:val="hybridMultilevel"/>
    <w:tmpl w:val="20CECFD0"/>
    <w:lvl w:ilvl="0" w:tplc="F174A9B2">
      <w:numFmt w:val="bullet"/>
      <w:lvlText w:val="•"/>
      <w:lvlJc w:val="left"/>
      <w:pPr>
        <w:ind w:left="265" w:hanging="108"/>
      </w:pPr>
      <w:rPr>
        <w:rFonts w:ascii="Arial" w:eastAsia="Arial" w:hAnsi="Arial" w:cs="Arial" w:hint="default"/>
        <w:b w:val="0"/>
        <w:bCs w:val="0"/>
        <w:i w:val="0"/>
        <w:iCs w:val="0"/>
        <w:spacing w:val="0"/>
        <w:w w:val="100"/>
        <w:sz w:val="16"/>
        <w:szCs w:val="16"/>
        <w:lang w:val="en-US" w:eastAsia="en-US" w:bidi="ar-SA"/>
      </w:rPr>
    </w:lvl>
    <w:lvl w:ilvl="1" w:tplc="804A2868">
      <w:numFmt w:val="bullet"/>
      <w:lvlText w:val="o"/>
      <w:lvlJc w:val="left"/>
      <w:pPr>
        <w:ind w:left="985" w:hanging="360"/>
      </w:pPr>
      <w:rPr>
        <w:rFonts w:ascii="Courier New" w:eastAsia="Courier New" w:hAnsi="Courier New" w:cs="Courier New" w:hint="default"/>
        <w:b w:val="0"/>
        <w:bCs w:val="0"/>
        <w:i w:val="0"/>
        <w:iCs w:val="0"/>
        <w:spacing w:val="0"/>
        <w:w w:val="100"/>
        <w:sz w:val="16"/>
        <w:szCs w:val="16"/>
        <w:lang w:val="en-US" w:eastAsia="en-US" w:bidi="ar-SA"/>
      </w:rPr>
    </w:lvl>
    <w:lvl w:ilvl="2" w:tplc="78B678E0">
      <w:numFmt w:val="bullet"/>
      <w:lvlText w:val="•"/>
      <w:lvlJc w:val="left"/>
      <w:pPr>
        <w:ind w:left="1657" w:hanging="360"/>
      </w:pPr>
      <w:rPr>
        <w:rFonts w:hint="default"/>
        <w:lang w:val="en-US" w:eastAsia="en-US" w:bidi="ar-SA"/>
      </w:rPr>
    </w:lvl>
    <w:lvl w:ilvl="3" w:tplc="BFDE582C">
      <w:numFmt w:val="bullet"/>
      <w:lvlText w:val="•"/>
      <w:lvlJc w:val="left"/>
      <w:pPr>
        <w:ind w:left="2334" w:hanging="360"/>
      </w:pPr>
      <w:rPr>
        <w:rFonts w:hint="default"/>
        <w:lang w:val="en-US" w:eastAsia="en-US" w:bidi="ar-SA"/>
      </w:rPr>
    </w:lvl>
    <w:lvl w:ilvl="4" w:tplc="EEA48AC6">
      <w:numFmt w:val="bullet"/>
      <w:lvlText w:val="•"/>
      <w:lvlJc w:val="left"/>
      <w:pPr>
        <w:ind w:left="3011" w:hanging="360"/>
      </w:pPr>
      <w:rPr>
        <w:rFonts w:hint="default"/>
        <w:lang w:val="en-US" w:eastAsia="en-US" w:bidi="ar-SA"/>
      </w:rPr>
    </w:lvl>
    <w:lvl w:ilvl="5" w:tplc="5330D6A8">
      <w:numFmt w:val="bullet"/>
      <w:lvlText w:val="•"/>
      <w:lvlJc w:val="left"/>
      <w:pPr>
        <w:ind w:left="3688" w:hanging="360"/>
      </w:pPr>
      <w:rPr>
        <w:rFonts w:hint="default"/>
        <w:lang w:val="en-US" w:eastAsia="en-US" w:bidi="ar-SA"/>
      </w:rPr>
    </w:lvl>
    <w:lvl w:ilvl="6" w:tplc="A40020E0">
      <w:numFmt w:val="bullet"/>
      <w:lvlText w:val="•"/>
      <w:lvlJc w:val="left"/>
      <w:pPr>
        <w:ind w:left="4365" w:hanging="360"/>
      </w:pPr>
      <w:rPr>
        <w:rFonts w:hint="default"/>
        <w:lang w:val="en-US" w:eastAsia="en-US" w:bidi="ar-SA"/>
      </w:rPr>
    </w:lvl>
    <w:lvl w:ilvl="7" w:tplc="A20C4908">
      <w:numFmt w:val="bullet"/>
      <w:lvlText w:val="•"/>
      <w:lvlJc w:val="left"/>
      <w:pPr>
        <w:ind w:left="5042" w:hanging="360"/>
      </w:pPr>
      <w:rPr>
        <w:rFonts w:hint="default"/>
        <w:lang w:val="en-US" w:eastAsia="en-US" w:bidi="ar-SA"/>
      </w:rPr>
    </w:lvl>
    <w:lvl w:ilvl="8" w:tplc="2834BA9A">
      <w:numFmt w:val="bullet"/>
      <w:lvlText w:val="•"/>
      <w:lvlJc w:val="left"/>
      <w:pPr>
        <w:ind w:left="5719" w:hanging="360"/>
      </w:pPr>
      <w:rPr>
        <w:rFonts w:hint="default"/>
        <w:lang w:val="en-US" w:eastAsia="en-US" w:bidi="ar-SA"/>
      </w:rPr>
    </w:lvl>
  </w:abstractNum>
  <w:abstractNum w:abstractNumId="45" w15:restartNumberingAfterBreak="0">
    <w:nsid w:val="704900F3"/>
    <w:multiLevelType w:val="hybridMultilevel"/>
    <w:tmpl w:val="48B82F68"/>
    <w:lvl w:ilvl="0" w:tplc="FDA2ECD8">
      <w:numFmt w:val="bullet"/>
      <w:lvlText w:val="•"/>
      <w:lvlJc w:val="left"/>
      <w:pPr>
        <w:ind w:left="295" w:hanging="144"/>
      </w:pPr>
      <w:rPr>
        <w:rFonts w:ascii="Arial" w:eastAsia="Arial" w:hAnsi="Arial" w:cs="Arial" w:hint="default"/>
        <w:b w:val="0"/>
        <w:bCs w:val="0"/>
        <w:i w:val="0"/>
        <w:iCs w:val="0"/>
        <w:spacing w:val="0"/>
        <w:w w:val="100"/>
        <w:sz w:val="16"/>
        <w:szCs w:val="16"/>
        <w:lang w:val="en-US" w:eastAsia="en-US" w:bidi="ar-SA"/>
      </w:rPr>
    </w:lvl>
    <w:lvl w:ilvl="1" w:tplc="CD18CB50">
      <w:numFmt w:val="bullet"/>
      <w:lvlText w:val="•"/>
      <w:lvlJc w:val="left"/>
      <w:pPr>
        <w:ind w:left="980" w:hanging="144"/>
      </w:pPr>
      <w:rPr>
        <w:rFonts w:hint="default"/>
        <w:lang w:val="en-US" w:eastAsia="en-US" w:bidi="ar-SA"/>
      </w:rPr>
    </w:lvl>
    <w:lvl w:ilvl="2" w:tplc="5344D6C8">
      <w:numFmt w:val="bullet"/>
      <w:lvlText w:val="•"/>
      <w:lvlJc w:val="left"/>
      <w:pPr>
        <w:ind w:left="1660" w:hanging="144"/>
      </w:pPr>
      <w:rPr>
        <w:rFonts w:hint="default"/>
        <w:lang w:val="en-US" w:eastAsia="en-US" w:bidi="ar-SA"/>
      </w:rPr>
    </w:lvl>
    <w:lvl w:ilvl="3" w:tplc="35AA39C6">
      <w:numFmt w:val="bullet"/>
      <w:lvlText w:val="•"/>
      <w:lvlJc w:val="left"/>
      <w:pPr>
        <w:ind w:left="2341" w:hanging="144"/>
      </w:pPr>
      <w:rPr>
        <w:rFonts w:hint="default"/>
        <w:lang w:val="en-US" w:eastAsia="en-US" w:bidi="ar-SA"/>
      </w:rPr>
    </w:lvl>
    <w:lvl w:ilvl="4" w:tplc="EC2CD582">
      <w:numFmt w:val="bullet"/>
      <w:lvlText w:val="•"/>
      <w:lvlJc w:val="left"/>
      <w:pPr>
        <w:ind w:left="3021" w:hanging="144"/>
      </w:pPr>
      <w:rPr>
        <w:rFonts w:hint="default"/>
        <w:lang w:val="en-US" w:eastAsia="en-US" w:bidi="ar-SA"/>
      </w:rPr>
    </w:lvl>
    <w:lvl w:ilvl="5" w:tplc="90766FCC">
      <w:numFmt w:val="bullet"/>
      <w:lvlText w:val="•"/>
      <w:lvlJc w:val="left"/>
      <w:pPr>
        <w:ind w:left="3702" w:hanging="144"/>
      </w:pPr>
      <w:rPr>
        <w:rFonts w:hint="default"/>
        <w:lang w:val="en-US" w:eastAsia="en-US" w:bidi="ar-SA"/>
      </w:rPr>
    </w:lvl>
    <w:lvl w:ilvl="6" w:tplc="8264D984">
      <w:numFmt w:val="bullet"/>
      <w:lvlText w:val="•"/>
      <w:lvlJc w:val="left"/>
      <w:pPr>
        <w:ind w:left="4382" w:hanging="144"/>
      </w:pPr>
      <w:rPr>
        <w:rFonts w:hint="default"/>
        <w:lang w:val="en-US" w:eastAsia="en-US" w:bidi="ar-SA"/>
      </w:rPr>
    </w:lvl>
    <w:lvl w:ilvl="7" w:tplc="1B12E176">
      <w:numFmt w:val="bullet"/>
      <w:lvlText w:val="•"/>
      <w:lvlJc w:val="left"/>
      <w:pPr>
        <w:ind w:left="5062" w:hanging="144"/>
      </w:pPr>
      <w:rPr>
        <w:rFonts w:hint="default"/>
        <w:lang w:val="en-US" w:eastAsia="en-US" w:bidi="ar-SA"/>
      </w:rPr>
    </w:lvl>
    <w:lvl w:ilvl="8" w:tplc="FDD45A86">
      <w:numFmt w:val="bullet"/>
      <w:lvlText w:val="•"/>
      <w:lvlJc w:val="left"/>
      <w:pPr>
        <w:ind w:left="5743" w:hanging="144"/>
      </w:pPr>
      <w:rPr>
        <w:rFonts w:hint="default"/>
        <w:lang w:val="en-US" w:eastAsia="en-US" w:bidi="ar-SA"/>
      </w:rPr>
    </w:lvl>
  </w:abstractNum>
  <w:abstractNum w:abstractNumId="46" w15:restartNumberingAfterBreak="0">
    <w:nsid w:val="760D1499"/>
    <w:multiLevelType w:val="hybridMultilevel"/>
    <w:tmpl w:val="E1C836E6"/>
    <w:lvl w:ilvl="0" w:tplc="83F6EB94">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549E8EF0">
      <w:numFmt w:val="bullet"/>
      <w:lvlText w:val="•"/>
      <w:lvlJc w:val="left"/>
      <w:pPr>
        <w:ind w:left="1746" w:hanging="268"/>
      </w:pPr>
      <w:rPr>
        <w:rFonts w:hint="default"/>
        <w:lang w:val="en-US" w:eastAsia="en-US" w:bidi="ar-SA"/>
      </w:rPr>
    </w:lvl>
    <w:lvl w:ilvl="2" w:tplc="2794CAE2">
      <w:numFmt w:val="bullet"/>
      <w:lvlText w:val="•"/>
      <w:lvlJc w:val="left"/>
      <w:pPr>
        <w:ind w:left="2752" w:hanging="268"/>
      </w:pPr>
      <w:rPr>
        <w:rFonts w:hint="default"/>
        <w:lang w:val="en-US" w:eastAsia="en-US" w:bidi="ar-SA"/>
      </w:rPr>
    </w:lvl>
    <w:lvl w:ilvl="3" w:tplc="EC041ABE">
      <w:numFmt w:val="bullet"/>
      <w:lvlText w:val="•"/>
      <w:lvlJc w:val="left"/>
      <w:pPr>
        <w:ind w:left="3758" w:hanging="268"/>
      </w:pPr>
      <w:rPr>
        <w:rFonts w:hint="default"/>
        <w:lang w:val="en-US" w:eastAsia="en-US" w:bidi="ar-SA"/>
      </w:rPr>
    </w:lvl>
    <w:lvl w:ilvl="4" w:tplc="6E68EE90">
      <w:numFmt w:val="bullet"/>
      <w:lvlText w:val="•"/>
      <w:lvlJc w:val="left"/>
      <w:pPr>
        <w:ind w:left="4764" w:hanging="268"/>
      </w:pPr>
      <w:rPr>
        <w:rFonts w:hint="default"/>
        <w:lang w:val="en-US" w:eastAsia="en-US" w:bidi="ar-SA"/>
      </w:rPr>
    </w:lvl>
    <w:lvl w:ilvl="5" w:tplc="A510ED4C">
      <w:numFmt w:val="bullet"/>
      <w:lvlText w:val="•"/>
      <w:lvlJc w:val="left"/>
      <w:pPr>
        <w:ind w:left="5770" w:hanging="268"/>
      </w:pPr>
      <w:rPr>
        <w:rFonts w:hint="default"/>
        <w:lang w:val="en-US" w:eastAsia="en-US" w:bidi="ar-SA"/>
      </w:rPr>
    </w:lvl>
    <w:lvl w:ilvl="6" w:tplc="21BCACF6">
      <w:numFmt w:val="bullet"/>
      <w:lvlText w:val="•"/>
      <w:lvlJc w:val="left"/>
      <w:pPr>
        <w:ind w:left="6776" w:hanging="268"/>
      </w:pPr>
      <w:rPr>
        <w:rFonts w:hint="default"/>
        <w:lang w:val="en-US" w:eastAsia="en-US" w:bidi="ar-SA"/>
      </w:rPr>
    </w:lvl>
    <w:lvl w:ilvl="7" w:tplc="D28601F0">
      <w:numFmt w:val="bullet"/>
      <w:lvlText w:val="•"/>
      <w:lvlJc w:val="left"/>
      <w:pPr>
        <w:ind w:left="7782" w:hanging="268"/>
      </w:pPr>
      <w:rPr>
        <w:rFonts w:hint="default"/>
        <w:lang w:val="en-US" w:eastAsia="en-US" w:bidi="ar-SA"/>
      </w:rPr>
    </w:lvl>
    <w:lvl w:ilvl="8" w:tplc="B598FA50">
      <w:numFmt w:val="bullet"/>
      <w:lvlText w:val="•"/>
      <w:lvlJc w:val="left"/>
      <w:pPr>
        <w:ind w:left="8788" w:hanging="268"/>
      </w:pPr>
      <w:rPr>
        <w:rFonts w:hint="default"/>
        <w:lang w:val="en-US" w:eastAsia="en-US" w:bidi="ar-SA"/>
      </w:rPr>
    </w:lvl>
  </w:abstractNum>
  <w:abstractNum w:abstractNumId="47" w15:restartNumberingAfterBreak="0">
    <w:nsid w:val="76894851"/>
    <w:multiLevelType w:val="hybridMultilevel"/>
    <w:tmpl w:val="0C50AF72"/>
    <w:lvl w:ilvl="0" w:tplc="303004A4">
      <w:numFmt w:val="bullet"/>
      <w:lvlText w:val="•"/>
      <w:lvlJc w:val="left"/>
      <w:pPr>
        <w:ind w:left="301" w:hanging="144"/>
      </w:pPr>
      <w:rPr>
        <w:rFonts w:ascii="Arial" w:eastAsia="Arial" w:hAnsi="Arial" w:cs="Arial" w:hint="default"/>
        <w:b w:val="0"/>
        <w:bCs w:val="0"/>
        <w:i w:val="0"/>
        <w:iCs w:val="0"/>
        <w:spacing w:val="0"/>
        <w:w w:val="100"/>
        <w:sz w:val="16"/>
        <w:szCs w:val="16"/>
        <w:lang w:val="en-US" w:eastAsia="en-US" w:bidi="ar-SA"/>
      </w:rPr>
    </w:lvl>
    <w:lvl w:ilvl="1" w:tplc="7A860BE0">
      <w:numFmt w:val="bullet"/>
      <w:lvlText w:val="•"/>
      <w:lvlJc w:val="left"/>
      <w:pPr>
        <w:ind w:left="984" w:hanging="144"/>
      </w:pPr>
      <w:rPr>
        <w:rFonts w:hint="default"/>
        <w:lang w:val="en-US" w:eastAsia="en-US" w:bidi="ar-SA"/>
      </w:rPr>
    </w:lvl>
    <w:lvl w:ilvl="2" w:tplc="F19A336C">
      <w:numFmt w:val="bullet"/>
      <w:lvlText w:val="•"/>
      <w:lvlJc w:val="left"/>
      <w:pPr>
        <w:ind w:left="1668" w:hanging="144"/>
      </w:pPr>
      <w:rPr>
        <w:rFonts w:hint="default"/>
        <w:lang w:val="en-US" w:eastAsia="en-US" w:bidi="ar-SA"/>
      </w:rPr>
    </w:lvl>
    <w:lvl w:ilvl="3" w:tplc="3294D02C">
      <w:numFmt w:val="bullet"/>
      <w:lvlText w:val="•"/>
      <w:lvlJc w:val="left"/>
      <w:pPr>
        <w:ind w:left="2352" w:hanging="144"/>
      </w:pPr>
      <w:rPr>
        <w:rFonts w:hint="default"/>
        <w:lang w:val="en-US" w:eastAsia="en-US" w:bidi="ar-SA"/>
      </w:rPr>
    </w:lvl>
    <w:lvl w:ilvl="4" w:tplc="B9F0BA74">
      <w:numFmt w:val="bullet"/>
      <w:lvlText w:val="•"/>
      <w:lvlJc w:val="left"/>
      <w:pPr>
        <w:ind w:left="3036" w:hanging="144"/>
      </w:pPr>
      <w:rPr>
        <w:rFonts w:hint="default"/>
        <w:lang w:val="en-US" w:eastAsia="en-US" w:bidi="ar-SA"/>
      </w:rPr>
    </w:lvl>
    <w:lvl w:ilvl="5" w:tplc="9200A390">
      <w:numFmt w:val="bullet"/>
      <w:lvlText w:val="•"/>
      <w:lvlJc w:val="left"/>
      <w:pPr>
        <w:ind w:left="3720" w:hanging="144"/>
      </w:pPr>
      <w:rPr>
        <w:rFonts w:hint="default"/>
        <w:lang w:val="en-US" w:eastAsia="en-US" w:bidi="ar-SA"/>
      </w:rPr>
    </w:lvl>
    <w:lvl w:ilvl="6" w:tplc="6F3CDCE4">
      <w:numFmt w:val="bullet"/>
      <w:lvlText w:val="•"/>
      <w:lvlJc w:val="left"/>
      <w:pPr>
        <w:ind w:left="4404" w:hanging="144"/>
      </w:pPr>
      <w:rPr>
        <w:rFonts w:hint="default"/>
        <w:lang w:val="en-US" w:eastAsia="en-US" w:bidi="ar-SA"/>
      </w:rPr>
    </w:lvl>
    <w:lvl w:ilvl="7" w:tplc="A240F6FA">
      <w:numFmt w:val="bullet"/>
      <w:lvlText w:val="•"/>
      <w:lvlJc w:val="left"/>
      <w:pPr>
        <w:ind w:left="5088" w:hanging="144"/>
      </w:pPr>
      <w:rPr>
        <w:rFonts w:hint="default"/>
        <w:lang w:val="en-US" w:eastAsia="en-US" w:bidi="ar-SA"/>
      </w:rPr>
    </w:lvl>
    <w:lvl w:ilvl="8" w:tplc="8F6821B6">
      <w:numFmt w:val="bullet"/>
      <w:lvlText w:val="•"/>
      <w:lvlJc w:val="left"/>
      <w:pPr>
        <w:ind w:left="5772" w:hanging="144"/>
      </w:pPr>
      <w:rPr>
        <w:rFonts w:hint="default"/>
        <w:lang w:val="en-US" w:eastAsia="en-US" w:bidi="ar-SA"/>
      </w:rPr>
    </w:lvl>
  </w:abstractNum>
  <w:abstractNum w:abstractNumId="48" w15:restartNumberingAfterBreak="0">
    <w:nsid w:val="77A0074A"/>
    <w:multiLevelType w:val="hybridMultilevel"/>
    <w:tmpl w:val="A078B596"/>
    <w:lvl w:ilvl="0" w:tplc="A90CAD98">
      <w:numFmt w:val="bullet"/>
      <w:lvlText w:val="•"/>
      <w:lvlJc w:val="left"/>
      <w:pPr>
        <w:ind w:left="1032" w:hanging="145"/>
      </w:pPr>
      <w:rPr>
        <w:rFonts w:ascii="Arial" w:eastAsia="Arial" w:hAnsi="Arial" w:cs="Arial" w:hint="default"/>
        <w:b w:val="0"/>
        <w:bCs w:val="0"/>
        <w:i w:val="0"/>
        <w:iCs w:val="0"/>
        <w:spacing w:val="0"/>
        <w:w w:val="100"/>
        <w:sz w:val="16"/>
        <w:szCs w:val="16"/>
        <w:lang w:val="en-US" w:eastAsia="en-US" w:bidi="ar-SA"/>
      </w:rPr>
    </w:lvl>
    <w:lvl w:ilvl="1" w:tplc="301CE83A">
      <w:numFmt w:val="bullet"/>
      <w:lvlText w:val="•"/>
      <w:lvlJc w:val="left"/>
      <w:pPr>
        <w:ind w:left="1805" w:hanging="145"/>
      </w:pPr>
      <w:rPr>
        <w:rFonts w:hint="default"/>
        <w:lang w:val="en-US" w:eastAsia="en-US" w:bidi="ar-SA"/>
      </w:rPr>
    </w:lvl>
    <w:lvl w:ilvl="2" w:tplc="99C82BDE">
      <w:numFmt w:val="bullet"/>
      <w:lvlText w:val="•"/>
      <w:lvlJc w:val="left"/>
      <w:pPr>
        <w:ind w:left="2571" w:hanging="145"/>
      </w:pPr>
      <w:rPr>
        <w:rFonts w:hint="default"/>
        <w:lang w:val="en-US" w:eastAsia="en-US" w:bidi="ar-SA"/>
      </w:rPr>
    </w:lvl>
    <w:lvl w:ilvl="3" w:tplc="6D4A4F14">
      <w:numFmt w:val="bullet"/>
      <w:lvlText w:val="•"/>
      <w:lvlJc w:val="left"/>
      <w:pPr>
        <w:ind w:left="3337" w:hanging="145"/>
      </w:pPr>
      <w:rPr>
        <w:rFonts w:hint="default"/>
        <w:lang w:val="en-US" w:eastAsia="en-US" w:bidi="ar-SA"/>
      </w:rPr>
    </w:lvl>
    <w:lvl w:ilvl="4" w:tplc="395CEA5C">
      <w:numFmt w:val="bullet"/>
      <w:lvlText w:val="•"/>
      <w:lvlJc w:val="left"/>
      <w:pPr>
        <w:ind w:left="4103" w:hanging="145"/>
      </w:pPr>
      <w:rPr>
        <w:rFonts w:hint="default"/>
        <w:lang w:val="en-US" w:eastAsia="en-US" w:bidi="ar-SA"/>
      </w:rPr>
    </w:lvl>
    <w:lvl w:ilvl="5" w:tplc="7ED2AAE4">
      <w:numFmt w:val="bullet"/>
      <w:lvlText w:val="•"/>
      <w:lvlJc w:val="left"/>
      <w:pPr>
        <w:ind w:left="4868" w:hanging="145"/>
      </w:pPr>
      <w:rPr>
        <w:rFonts w:hint="default"/>
        <w:lang w:val="en-US" w:eastAsia="en-US" w:bidi="ar-SA"/>
      </w:rPr>
    </w:lvl>
    <w:lvl w:ilvl="6" w:tplc="82BC08E6">
      <w:numFmt w:val="bullet"/>
      <w:lvlText w:val="•"/>
      <w:lvlJc w:val="left"/>
      <w:pPr>
        <w:ind w:left="5634" w:hanging="145"/>
      </w:pPr>
      <w:rPr>
        <w:rFonts w:hint="default"/>
        <w:lang w:val="en-US" w:eastAsia="en-US" w:bidi="ar-SA"/>
      </w:rPr>
    </w:lvl>
    <w:lvl w:ilvl="7" w:tplc="B59A7FBE">
      <w:numFmt w:val="bullet"/>
      <w:lvlText w:val="•"/>
      <w:lvlJc w:val="left"/>
      <w:pPr>
        <w:ind w:left="6400" w:hanging="145"/>
      </w:pPr>
      <w:rPr>
        <w:rFonts w:hint="default"/>
        <w:lang w:val="en-US" w:eastAsia="en-US" w:bidi="ar-SA"/>
      </w:rPr>
    </w:lvl>
    <w:lvl w:ilvl="8" w:tplc="3364CB48">
      <w:numFmt w:val="bullet"/>
      <w:lvlText w:val="•"/>
      <w:lvlJc w:val="left"/>
      <w:pPr>
        <w:ind w:left="7166" w:hanging="145"/>
      </w:pPr>
      <w:rPr>
        <w:rFonts w:hint="default"/>
        <w:lang w:val="en-US" w:eastAsia="en-US" w:bidi="ar-SA"/>
      </w:rPr>
    </w:lvl>
  </w:abstractNum>
  <w:abstractNum w:abstractNumId="49" w15:restartNumberingAfterBreak="0">
    <w:nsid w:val="77E60421"/>
    <w:multiLevelType w:val="hybridMultilevel"/>
    <w:tmpl w:val="17B4989C"/>
    <w:lvl w:ilvl="0" w:tplc="07905C12">
      <w:start w:val="1"/>
      <w:numFmt w:val="decimal"/>
      <w:lvlText w:val="%1."/>
      <w:lvlJc w:val="left"/>
      <w:pPr>
        <w:ind w:left="734" w:hanging="268"/>
        <w:jc w:val="left"/>
      </w:pPr>
      <w:rPr>
        <w:rFonts w:ascii="Times New Roman" w:eastAsia="Times New Roman" w:hAnsi="Times New Roman" w:cs="Times New Roman" w:hint="default"/>
        <w:b/>
        <w:bCs/>
        <w:i w:val="0"/>
        <w:iCs w:val="0"/>
        <w:spacing w:val="0"/>
        <w:w w:val="103"/>
        <w:sz w:val="20"/>
        <w:szCs w:val="20"/>
        <w:lang w:val="en-US" w:eastAsia="en-US" w:bidi="ar-SA"/>
      </w:rPr>
    </w:lvl>
    <w:lvl w:ilvl="1" w:tplc="9DC28E90">
      <w:numFmt w:val="bullet"/>
      <w:lvlText w:val="•"/>
      <w:lvlJc w:val="left"/>
      <w:pPr>
        <w:ind w:left="1746" w:hanging="268"/>
      </w:pPr>
      <w:rPr>
        <w:rFonts w:hint="default"/>
        <w:lang w:val="en-US" w:eastAsia="en-US" w:bidi="ar-SA"/>
      </w:rPr>
    </w:lvl>
    <w:lvl w:ilvl="2" w:tplc="B8B0EB48">
      <w:numFmt w:val="bullet"/>
      <w:lvlText w:val="•"/>
      <w:lvlJc w:val="left"/>
      <w:pPr>
        <w:ind w:left="2752" w:hanging="268"/>
      </w:pPr>
      <w:rPr>
        <w:rFonts w:hint="default"/>
        <w:lang w:val="en-US" w:eastAsia="en-US" w:bidi="ar-SA"/>
      </w:rPr>
    </w:lvl>
    <w:lvl w:ilvl="3" w:tplc="ADD683BE">
      <w:numFmt w:val="bullet"/>
      <w:lvlText w:val="•"/>
      <w:lvlJc w:val="left"/>
      <w:pPr>
        <w:ind w:left="3758" w:hanging="268"/>
      </w:pPr>
      <w:rPr>
        <w:rFonts w:hint="default"/>
        <w:lang w:val="en-US" w:eastAsia="en-US" w:bidi="ar-SA"/>
      </w:rPr>
    </w:lvl>
    <w:lvl w:ilvl="4" w:tplc="ABF454C8">
      <w:numFmt w:val="bullet"/>
      <w:lvlText w:val="•"/>
      <w:lvlJc w:val="left"/>
      <w:pPr>
        <w:ind w:left="4764" w:hanging="268"/>
      </w:pPr>
      <w:rPr>
        <w:rFonts w:hint="default"/>
        <w:lang w:val="en-US" w:eastAsia="en-US" w:bidi="ar-SA"/>
      </w:rPr>
    </w:lvl>
    <w:lvl w:ilvl="5" w:tplc="E216FA32">
      <w:numFmt w:val="bullet"/>
      <w:lvlText w:val="•"/>
      <w:lvlJc w:val="left"/>
      <w:pPr>
        <w:ind w:left="5770" w:hanging="268"/>
      </w:pPr>
      <w:rPr>
        <w:rFonts w:hint="default"/>
        <w:lang w:val="en-US" w:eastAsia="en-US" w:bidi="ar-SA"/>
      </w:rPr>
    </w:lvl>
    <w:lvl w:ilvl="6" w:tplc="E952ACC4">
      <w:numFmt w:val="bullet"/>
      <w:lvlText w:val="•"/>
      <w:lvlJc w:val="left"/>
      <w:pPr>
        <w:ind w:left="6776" w:hanging="268"/>
      </w:pPr>
      <w:rPr>
        <w:rFonts w:hint="default"/>
        <w:lang w:val="en-US" w:eastAsia="en-US" w:bidi="ar-SA"/>
      </w:rPr>
    </w:lvl>
    <w:lvl w:ilvl="7" w:tplc="6A70D4FA">
      <w:numFmt w:val="bullet"/>
      <w:lvlText w:val="•"/>
      <w:lvlJc w:val="left"/>
      <w:pPr>
        <w:ind w:left="7782" w:hanging="268"/>
      </w:pPr>
      <w:rPr>
        <w:rFonts w:hint="default"/>
        <w:lang w:val="en-US" w:eastAsia="en-US" w:bidi="ar-SA"/>
      </w:rPr>
    </w:lvl>
    <w:lvl w:ilvl="8" w:tplc="179AACE8">
      <w:numFmt w:val="bullet"/>
      <w:lvlText w:val="•"/>
      <w:lvlJc w:val="left"/>
      <w:pPr>
        <w:ind w:left="8788" w:hanging="268"/>
      </w:pPr>
      <w:rPr>
        <w:rFonts w:hint="default"/>
        <w:lang w:val="en-US" w:eastAsia="en-US" w:bidi="ar-SA"/>
      </w:rPr>
    </w:lvl>
  </w:abstractNum>
  <w:abstractNum w:abstractNumId="50" w15:restartNumberingAfterBreak="0">
    <w:nsid w:val="7F053E79"/>
    <w:multiLevelType w:val="hybridMultilevel"/>
    <w:tmpl w:val="CAB65786"/>
    <w:lvl w:ilvl="0" w:tplc="08DC2306">
      <w:numFmt w:val="bullet"/>
      <w:lvlText w:val="•"/>
      <w:lvlJc w:val="left"/>
      <w:pPr>
        <w:ind w:left="301" w:hanging="144"/>
      </w:pPr>
      <w:rPr>
        <w:rFonts w:ascii="Arial" w:eastAsia="Arial" w:hAnsi="Arial" w:cs="Arial" w:hint="default"/>
        <w:b w:val="0"/>
        <w:bCs w:val="0"/>
        <w:i w:val="0"/>
        <w:iCs w:val="0"/>
        <w:spacing w:val="0"/>
        <w:w w:val="100"/>
        <w:sz w:val="16"/>
        <w:szCs w:val="16"/>
        <w:lang w:val="en-US" w:eastAsia="en-US" w:bidi="ar-SA"/>
      </w:rPr>
    </w:lvl>
    <w:lvl w:ilvl="1" w:tplc="016CCD5A">
      <w:numFmt w:val="bullet"/>
      <w:lvlText w:val="•"/>
      <w:lvlJc w:val="left"/>
      <w:pPr>
        <w:ind w:left="977" w:hanging="144"/>
      </w:pPr>
      <w:rPr>
        <w:rFonts w:hint="default"/>
        <w:lang w:val="en-US" w:eastAsia="en-US" w:bidi="ar-SA"/>
      </w:rPr>
    </w:lvl>
    <w:lvl w:ilvl="2" w:tplc="962C944E">
      <w:numFmt w:val="bullet"/>
      <w:lvlText w:val="•"/>
      <w:lvlJc w:val="left"/>
      <w:pPr>
        <w:ind w:left="1654" w:hanging="144"/>
      </w:pPr>
      <w:rPr>
        <w:rFonts w:hint="default"/>
        <w:lang w:val="en-US" w:eastAsia="en-US" w:bidi="ar-SA"/>
      </w:rPr>
    </w:lvl>
    <w:lvl w:ilvl="3" w:tplc="145E9A28">
      <w:numFmt w:val="bullet"/>
      <w:lvlText w:val="•"/>
      <w:lvlJc w:val="left"/>
      <w:pPr>
        <w:ind w:left="2332" w:hanging="144"/>
      </w:pPr>
      <w:rPr>
        <w:rFonts w:hint="default"/>
        <w:lang w:val="en-US" w:eastAsia="en-US" w:bidi="ar-SA"/>
      </w:rPr>
    </w:lvl>
    <w:lvl w:ilvl="4" w:tplc="861AFBA6">
      <w:numFmt w:val="bullet"/>
      <w:lvlText w:val="•"/>
      <w:lvlJc w:val="left"/>
      <w:pPr>
        <w:ind w:left="3009" w:hanging="144"/>
      </w:pPr>
      <w:rPr>
        <w:rFonts w:hint="default"/>
        <w:lang w:val="en-US" w:eastAsia="en-US" w:bidi="ar-SA"/>
      </w:rPr>
    </w:lvl>
    <w:lvl w:ilvl="5" w:tplc="A14EC25E">
      <w:numFmt w:val="bullet"/>
      <w:lvlText w:val="•"/>
      <w:lvlJc w:val="left"/>
      <w:pPr>
        <w:ind w:left="3687" w:hanging="144"/>
      </w:pPr>
      <w:rPr>
        <w:rFonts w:hint="default"/>
        <w:lang w:val="en-US" w:eastAsia="en-US" w:bidi="ar-SA"/>
      </w:rPr>
    </w:lvl>
    <w:lvl w:ilvl="6" w:tplc="4A32E8C6">
      <w:numFmt w:val="bullet"/>
      <w:lvlText w:val="•"/>
      <w:lvlJc w:val="left"/>
      <w:pPr>
        <w:ind w:left="4364" w:hanging="144"/>
      </w:pPr>
      <w:rPr>
        <w:rFonts w:hint="default"/>
        <w:lang w:val="en-US" w:eastAsia="en-US" w:bidi="ar-SA"/>
      </w:rPr>
    </w:lvl>
    <w:lvl w:ilvl="7" w:tplc="7A56D096">
      <w:numFmt w:val="bullet"/>
      <w:lvlText w:val="•"/>
      <w:lvlJc w:val="left"/>
      <w:pPr>
        <w:ind w:left="5041" w:hanging="144"/>
      </w:pPr>
      <w:rPr>
        <w:rFonts w:hint="default"/>
        <w:lang w:val="en-US" w:eastAsia="en-US" w:bidi="ar-SA"/>
      </w:rPr>
    </w:lvl>
    <w:lvl w:ilvl="8" w:tplc="9CFE346C">
      <w:numFmt w:val="bullet"/>
      <w:lvlText w:val="•"/>
      <w:lvlJc w:val="left"/>
      <w:pPr>
        <w:ind w:left="5719" w:hanging="144"/>
      </w:pPr>
      <w:rPr>
        <w:rFonts w:hint="default"/>
        <w:lang w:val="en-US" w:eastAsia="en-US" w:bidi="ar-SA"/>
      </w:rPr>
    </w:lvl>
  </w:abstractNum>
  <w:abstractNum w:abstractNumId="51" w15:restartNumberingAfterBreak="0">
    <w:nsid w:val="7FE2669F"/>
    <w:multiLevelType w:val="hybridMultilevel"/>
    <w:tmpl w:val="6BDEC690"/>
    <w:lvl w:ilvl="0" w:tplc="135C224C">
      <w:numFmt w:val="bullet"/>
      <w:lvlText w:val="•"/>
      <w:lvlJc w:val="left"/>
      <w:pPr>
        <w:ind w:left="3134" w:hanging="145"/>
      </w:pPr>
      <w:rPr>
        <w:rFonts w:ascii="Arial" w:eastAsia="Arial" w:hAnsi="Arial" w:cs="Arial" w:hint="default"/>
        <w:spacing w:val="0"/>
        <w:w w:val="100"/>
        <w:lang w:val="en-US" w:eastAsia="en-US" w:bidi="ar-SA"/>
      </w:rPr>
    </w:lvl>
    <w:lvl w:ilvl="1" w:tplc="3D1A9102">
      <w:numFmt w:val="bullet"/>
      <w:lvlText w:val="•"/>
      <w:lvlJc w:val="left"/>
      <w:pPr>
        <w:ind w:left="1281" w:hanging="269"/>
      </w:pPr>
      <w:rPr>
        <w:rFonts w:ascii="Arial" w:eastAsia="Arial" w:hAnsi="Arial" w:cs="Arial" w:hint="default"/>
        <w:b w:val="0"/>
        <w:bCs w:val="0"/>
        <w:i w:val="0"/>
        <w:iCs w:val="0"/>
        <w:spacing w:val="0"/>
        <w:w w:val="100"/>
        <w:sz w:val="16"/>
        <w:szCs w:val="16"/>
        <w:lang w:val="en-US" w:eastAsia="en-US" w:bidi="ar-SA"/>
      </w:rPr>
    </w:lvl>
    <w:lvl w:ilvl="2" w:tplc="61240352">
      <w:numFmt w:val="bullet"/>
      <w:lvlText w:val="•"/>
      <w:lvlJc w:val="left"/>
      <w:pPr>
        <w:ind w:left="3757" w:hanging="269"/>
      </w:pPr>
      <w:rPr>
        <w:rFonts w:hint="default"/>
        <w:lang w:val="en-US" w:eastAsia="en-US" w:bidi="ar-SA"/>
      </w:rPr>
    </w:lvl>
    <w:lvl w:ilvl="3" w:tplc="C9823524">
      <w:numFmt w:val="bullet"/>
      <w:lvlText w:val="•"/>
      <w:lvlJc w:val="left"/>
      <w:pPr>
        <w:ind w:left="4375" w:hanging="269"/>
      </w:pPr>
      <w:rPr>
        <w:rFonts w:hint="default"/>
        <w:lang w:val="en-US" w:eastAsia="en-US" w:bidi="ar-SA"/>
      </w:rPr>
    </w:lvl>
    <w:lvl w:ilvl="4" w:tplc="F22652F8">
      <w:numFmt w:val="bullet"/>
      <w:lvlText w:val="•"/>
      <w:lvlJc w:val="left"/>
      <w:pPr>
        <w:ind w:left="4992" w:hanging="269"/>
      </w:pPr>
      <w:rPr>
        <w:rFonts w:hint="default"/>
        <w:lang w:val="en-US" w:eastAsia="en-US" w:bidi="ar-SA"/>
      </w:rPr>
    </w:lvl>
    <w:lvl w:ilvl="5" w:tplc="7D7A4AEC">
      <w:numFmt w:val="bullet"/>
      <w:lvlText w:val="•"/>
      <w:lvlJc w:val="left"/>
      <w:pPr>
        <w:ind w:left="5610" w:hanging="269"/>
      </w:pPr>
      <w:rPr>
        <w:rFonts w:hint="default"/>
        <w:lang w:val="en-US" w:eastAsia="en-US" w:bidi="ar-SA"/>
      </w:rPr>
    </w:lvl>
    <w:lvl w:ilvl="6" w:tplc="B07AC60C">
      <w:numFmt w:val="bullet"/>
      <w:lvlText w:val="•"/>
      <w:lvlJc w:val="left"/>
      <w:pPr>
        <w:ind w:left="6227" w:hanging="269"/>
      </w:pPr>
      <w:rPr>
        <w:rFonts w:hint="default"/>
        <w:lang w:val="en-US" w:eastAsia="en-US" w:bidi="ar-SA"/>
      </w:rPr>
    </w:lvl>
    <w:lvl w:ilvl="7" w:tplc="68F6293A">
      <w:numFmt w:val="bullet"/>
      <w:lvlText w:val="•"/>
      <w:lvlJc w:val="left"/>
      <w:pPr>
        <w:ind w:left="6845" w:hanging="269"/>
      </w:pPr>
      <w:rPr>
        <w:rFonts w:hint="default"/>
        <w:lang w:val="en-US" w:eastAsia="en-US" w:bidi="ar-SA"/>
      </w:rPr>
    </w:lvl>
    <w:lvl w:ilvl="8" w:tplc="2178541A">
      <w:numFmt w:val="bullet"/>
      <w:lvlText w:val="•"/>
      <w:lvlJc w:val="left"/>
      <w:pPr>
        <w:ind w:left="7462" w:hanging="269"/>
      </w:pPr>
      <w:rPr>
        <w:rFonts w:hint="default"/>
        <w:lang w:val="en-US" w:eastAsia="en-US" w:bidi="ar-SA"/>
      </w:rPr>
    </w:lvl>
  </w:abstractNum>
  <w:num w:numId="1" w16cid:durableId="1829593330">
    <w:abstractNumId w:val="34"/>
  </w:num>
  <w:num w:numId="2" w16cid:durableId="972835660">
    <w:abstractNumId w:val="11"/>
  </w:num>
  <w:num w:numId="3" w16cid:durableId="177158076">
    <w:abstractNumId w:val="41"/>
  </w:num>
  <w:num w:numId="4" w16cid:durableId="1116682037">
    <w:abstractNumId w:val="28"/>
  </w:num>
  <w:num w:numId="5" w16cid:durableId="86314014">
    <w:abstractNumId w:val="29"/>
  </w:num>
  <w:num w:numId="6" w16cid:durableId="1749037377">
    <w:abstractNumId w:val="12"/>
  </w:num>
  <w:num w:numId="7" w16cid:durableId="164901616">
    <w:abstractNumId w:val="9"/>
  </w:num>
  <w:num w:numId="8" w16cid:durableId="1390492308">
    <w:abstractNumId w:val="49"/>
  </w:num>
  <w:num w:numId="9" w16cid:durableId="1308239996">
    <w:abstractNumId w:val="46"/>
  </w:num>
  <w:num w:numId="10" w16cid:durableId="1434207676">
    <w:abstractNumId w:val="39"/>
  </w:num>
  <w:num w:numId="11" w16cid:durableId="941228638">
    <w:abstractNumId w:val="43"/>
  </w:num>
  <w:num w:numId="12" w16cid:durableId="618872973">
    <w:abstractNumId w:val="31"/>
  </w:num>
  <w:num w:numId="13" w16cid:durableId="261651727">
    <w:abstractNumId w:val="40"/>
  </w:num>
  <w:num w:numId="14" w16cid:durableId="1211065499">
    <w:abstractNumId w:val="6"/>
  </w:num>
  <w:num w:numId="15" w16cid:durableId="1154685531">
    <w:abstractNumId w:val="8"/>
  </w:num>
  <w:num w:numId="16" w16cid:durableId="1931966045">
    <w:abstractNumId w:val="0"/>
  </w:num>
  <w:num w:numId="17" w16cid:durableId="187109502">
    <w:abstractNumId w:val="13"/>
  </w:num>
  <w:num w:numId="18" w16cid:durableId="1781991973">
    <w:abstractNumId w:val="21"/>
  </w:num>
  <w:num w:numId="19" w16cid:durableId="1824928936">
    <w:abstractNumId w:val="1"/>
  </w:num>
  <w:num w:numId="20" w16cid:durableId="627778781">
    <w:abstractNumId w:val="27"/>
  </w:num>
  <w:num w:numId="21" w16cid:durableId="1493372793">
    <w:abstractNumId w:val="10"/>
  </w:num>
  <w:num w:numId="22" w16cid:durableId="1426809072">
    <w:abstractNumId w:val="5"/>
  </w:num>
  <w:num w:numId="23" w16cid:durableId="2072651914">
    <w:abstractNumId w:val="7"/>
  </w:num>
  <w:num w:numId="24" w16cid:durableId="1365906897">
    <w:abstractNumId w:val="4"/>
  </w:num>
  <w:num w:numId="25" w16cid:durableId="775632786">
    <w:abstractNumId w:val="48"/>
  </w:num>
  <w:num w:numId="26" w16cid:durableId="1906141273">
    <w:abstractNumId w:val="2"/>
  </w:num>
  <w:num w:numId="27" w16cid:durableId="1897206146">
    <w:abstractNumId w:val="32"/>
  </w:num>
  <w:num w:numId="28" w16cid:durableId="495729086">
    <w:abstractNumId w:val="22"/>
  </w:num>
  <w:num w:numId="29" w16cid:durableId="1605261198">
    <w:abstractNumId w:val="51"/>
  </w:num>
  <w:num w:numId="30" w16cid:durableId="450782775">
    <w:abstractNumId w:val="19"/>
  </w:num>
  <w:num w:numId="31" w16cid:durableId="1137599901">
    <w:abstractNumId w:val="47"/>
  </w:num>
  <w:num w:numId="32" w16cid:durableId="668950444">
    <w:abstractNumId w:val="14"/>
  </w:num>
  <w:num w:numId="33" w16cid:durableId="223444824">
    <w:abstractNumId w:val="45"/>
  </w:num>
  <w:num w:numId="34" w16cid:durableId="1816483710">
    <w:abstractNumId w:val="16"/>
  </w:num>
  <w:num w:numId="35" w16cid:durableId="59983628">
    <w:abstractNumId w:val="18"/>
  </w:num>
  <w:num w:numId="36" w16cid:durableId="941767750">
    <w:abstractNumId w:val="25"/>
  </w:num>
  <w:num w:numId="37" w16cid:durableId="1147670194">
    <w:abstractNumId w:val="26"/>
  </w:num>
  <w:num w:numId="38" w16cid:durableId="1065759791">
    <w:abstractNumId w:val="37"/>
  </w:num>
  <w:num w:numId="39" w16cid:durableId="1375302595">
    <w:abstractNumId w:val="44"/>
  </w:num>
  <w:num w:numId="40" w16cid:durableId="433549748">
    <w:abstractNumId w:val="33"/>
  </w:num>
  <w:num w:numId="41" w16cid:durableId="924267051">
    <w:abstractNumId w:val="50"/>
  </w:num>
  <w:num w:numId="42" w16cid:durableId="646864043">
    <w:abstractNumId w:val="17"/>
  </w:num>
  <w:num w:numId="43" w16cid:durableId="2131825851">
    <w:abstractNumId w:val="15"/>
  </w:num>
  <w:num w:numId="44" w16cid:durableId="809439700">
    <w:abstractNumId w:val="42"/>
  </w:num>
  <w:num w:numId="45" w16cid:durableId="1263880874">
    <w:abstractNumId w:val="36"/>
  </w:num>
  <w:num w:numId="46" w16cid:durableId="1583753516">
    <w:abstractNumId w:val="38"/>
  </w:num>
  <w:num w:numId="47" w16cid:durableId="1944068897">
    <w:abstractNumId w:val="20"/>
  </w:num>
  <w:num w:numId="48" w16cid:durableId="1376271425">
    <w:abstractNumId w:val="24"/>
  </w:num>
  <w:num w:numId="49" w16cid:durableId="1516380191">
    <w:abstractNumId w:val="30"/>
  </w:num>
  <w:num w:numId="50" w16cid:durableId="986519778">
    <w:abstractNumId w:val="23"/>
  </w:num>
  <w:num w:numId="51" w16cid:durableId="460727895">
    <w:abstractNumId w:val="3"/>
  </w:num>
  <w:num w:numId="52" w16cid:durableId="2064016756">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C2A41"/>
    <w:rsid w:val="00085A14"/>
    <w:rsid w:val="000F1DE1"/>
    <w:rsid w:val="001356E4"/>
    <w:rsid w:val="0039143A"/>
    <w:rsid w:val="004F5607"/>
    <w:rsid w:val="00580632"/>
    <w:rsid w:val="005C2A41"/>
    <w:rsid w:val="00712E1D"/>
    <w:rsid w:val="00863C9F"/>
    <w:rsid w:val="00A93EE1"/>
    <w:rsid w:val="00B64C87"/>
    <w:rsid w:val="00CD1247"/>
    <w:rsid w:val="00E44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D3ECE"/>
  <w15:docId w15:val="{D3D45F01-C903-4E9F-8D27-32DBE558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68"/>
      <w:outlineLvl w:val="0"/>
    </w:pPr>
    <w:rPr>
      <w:b/>
      <w:bCs/>
      <w:sz w:val="31"/>
      <w:szCs w:val="31"/>
      <w:u w:val="single" w:color="000000"/>
    </w:rPr>
  </w:style>
  <w:style w:type="paragraph" w:styleId="Heading2">
    <w:name w:val="heading 2"/>
    <w:basedOn w:val="Normal"/>
    <w:uiPriority w:val="9"/>
    <w:unhideWhenUsed/>
    <w:qFormat/>
    <w:pPr>
      <w:ind w:left="339"/>
      <w:outlineLvl w:val="1"/>
    </w:pPr>
    <w:rPr>
      <w:b/>
      <w:bCs/>
      <w:sz w:val="26"/>
      <w:szCs w:val="26"/>
    </w:rPr>
  </w:style>
  <w:style w:type="paragraph" w:styleId="Heading3">
    <w:name w:val="heading 3"/>
    <w:basedOn w:val="Normal"/>
    <w:uiPriority w:val="9"/>
    <w:unhideWhenUsed/>
    <w:qFormat/>
    <w:pPr>
      <w:spacing w:before="16"/>
      <w:jc w:val="center"/>
      <w:outlineLvl w:val="2"/>
    </w:pPr>
    <w:rPr>
      <w:rFonts w:ascii="Times New Roman" w:eastAsia="Times New Roman" w:hAnsi="Times New Roman" w:cs="Times New Roman"/>
      <w:b/>
      <w:bCs/>
      <w:sz w:val="23"/>
      <w:szCs w:val="23"/>
    </w:rPr>
  </w:style>
  <w:style w:type="paragraph" w:styleId="Heading4">
    <w:name w:val="heading 4"/>
    <w:basedOn w:val="Normal"/>
    <w:uiPriority w:val="9"/>
    <w:unhideWhenUsed/>
    <w:qFormat/>
    <w:pPr>
      <w:ind w:left="498"/>
      <w:outlineLvl w:val="3"/>
    </w:pPr>
    <w:rPr>
      <w:b/>
      <w:bCs/>
      <w:sz w:val="20"/>
      <w:szCs w:val="20"/>
    </w:rPr>
  </w:style>
  <w:style w:type="paragraph" w:styleId="Heading5">
    <w:name w:val="heading 5"/>
    <w:basedOn w:val="Normal"/>
    <w:uiPriority w:val="9"/>
    <w:unhideWhenUsed/>
    <w:qFormat/>
    <w:pPr>
      <w:ind w:left="20"/>
      <w:outlineLvl w:val="4"/>
    </w:pPr>
    <w:rPr>
      <w:b/>
      <w:bCs/>
      <w:sz w:val="20"/>
      <w:szCs w:val="20"/>
    </w:rPr>
  </w:style>
  <w:style w:type="paragraph" w:styleId="Heading6">
    <w:name w:val="heading 6"/>
    <w:basedOn w:val="Normal"/>
    <w:uiPriority w:val="9"/>
    <w:unhideWhenUsed/>
    <w:qFormat/>
    <w:pPr>
      <w:ind w:left="527"/>
      <w:outlineLvl w:val="5"/>
    </w:pPr>
    <w:rPr>
      <w:b/>
      <w:bCs/>
      <w:sz w:val="19"/>
      <w:szCs w:val="19"/>
    </w:rPr>
  </w:style>
  <w:style w:type="paragraph" w:styleId="Heading7">
    <w:name w:val="heading 7"/>
    <w:basedOn w:val="Normal"/>
    <w:uiPriority w:val="1"/>
    <w:qFormat/>
    <w:pPr>
      <w:spacing w:before="88"/>
      <w:ind w:left="48"/>
      <w:outlineLvl w:val="6"/>
    </w:pPr>
    <w:rPr>
      <w:b/>
      <w:bCs/>
      <w:sz w:val="18"/>
      <w:szCs w:val="18"/>
    </w:rPr>
  </w:style>
  <w:style w:type="paragraph" w:styleId="Heading8">
    <w:name w:val="heading 8"/>
    <w:basedOn w:val="Normal"/>
    <w:uiPriority w:val="1"/>
    <w:qFormat/>
    <w:pPr>
      <w:ind w:left="20"/>
      <w:outlineLvl w:val="7"/>
    </w:pPr>
    <w:rPr>
      <w:b/>
      <w:bCs/>
      <w:sz w:val="18"/>
      <w:szCs w:val="18"/>
    </w:rPr>
  </w:style>
  <w:style w:type="paragraph" w:styleId="Heading9">
    <w:name w:val="heading 9"/>
    <w:basedOn w:val="Normal"/>
    <w:uiPriority w:val="1"/>
    <w:qFormat/>
    <w:pPr>
      <w:spacing w:before="147"/>
      <w:ind w:left="49"/>
      <w:outlineLvl w:val="8"/>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49"/>
      <w:ind w:left="732" w:hanging="144"/>
    </w:pPr>
  </w:style>
  <w:style w:type="paragraph" w:customStyle="1" w:styleId="TableParagraph">
    <w:name w:val="Table Paragraph"/>
    <w:basedOn w:val="Normal"/>
    <w:uiPriority w:val="1"/>
    <w:qFormat/>
    <w:pPr>
      <w:ind w:left="1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39.xml"/><Relationship Id="rId21" Type="http://schemas.openxmlformats.org/officeDocument/2006/relationships/image" Target="media/image9.png"/><Relationship Id="rId63" Type="http://schemas.openxmlformats.org/officeDocument/2006/relationships/header" Target="header14.xml"/><Relationship Id="rId159" Type="http://schemas.openxmlformats.org/officeDocument/2006/relationships/hyperlink" Target="http://www.studentaid.gov/" TargetMode="External"/><Relationship Id="rId170" Type="http://schemas.openxmlformats.org/officeDocument/2006/relationships/hyperlink" Target="http://www.studentaid.gov/" TargetMode="External"/><Relationship Id="rId226" Type="http://schemas.openxmlformats.org/officeDocument/2006/relationships/footer" Target="footer76.xml"/><Relationship Id="rId268"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footer" Target="footer5.xml"/><Relationship Id="rId53" Type="http://schemas.openxmlformats.org/officeDocument/2006/relationships/footer" Target="footer9.xml"/><Relationship Id="rId74" Type="http://schemas.openxmlformats.org/officeDocument/2006/relationships/footer" Target="footer19.xml"/><Relationship Id="rId128" Type="http://schemas.openxmlformats.org/officeDocument/2006/relationships/footer" Target="footer43.xml"/><Relationship Id="rId149" Type="http://schemas.openxmlformats.org/officeDocument/2006/relationships/header" Target="header53.xml"/><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header" Target="header56.xml"/><Relationship Id="rId181" Type="http://schemas.openxmlformats.org/officeDocument/2006/relationships/footer" Target="footer62.xml"/><Relationship Id="rId216" Type="http://schemas.openxmlformats.org/officeDocument/2006/relationships/header" Target="header74.xml"/><Relationship Id="rId237" Type="http://schemas.openxmlformats.org/officeDocument/2006/relationships/header" Target="header81.xml"/><Relationship Id="rId258" Type="http://schemas.openxmlformats.org/officeDocument/2006/relationships/hyperlink" Target="http://www.salliemae.com/ApplicationSummary" TargetMode="External"/><Relationship Id="rId22" Type="http://schemas.openxmlformats.org/officeDocument/2006/relationships/image" Target="media/image10.png"/><Relationship Id="rId43" Type="http://schemas.openxmlformats.org/officeDocument/2006/relationships/hyperlink" Target="http://www.salliemae.com/ApplicationSummary" TargetMode="External"/><Relationship Id="rId64" Type="http://schemas.openxmlformats.org/officeDocument/2006/relationships/header" Target="header15.xml"/><Relationship Id="rId118" Type="http://schemas.openxmlformats.org/officeDocument/2006/relationships/header" Target="header40.xml"/><Relationship Id="rId139" Type="http://schemas.openxmlformats.org/officeDocument/2006/relationships/footer" Target="footer48.xml"/><Relationship Id="rId85" Type="http://schemas.openxmlformats.org/officeDocument/2006/relationships/header" Target="header24.xml"/><Relationship Id="rId150" Type="http://schemas.openxmlformats.org/officeDocument/2006/relationships/footer" Target="footer51.xml"/><Relationship Id="rId171" Type="http://schemas.openxmlformats.org/officeDocument/2006/relationships/hyperlink" Target="http://www.studentaid.gov/" TargetMode="External"/><Relationship Id="rId192" Type="http://schemas.openxmlformats.org/officeDocument/2006/relationships/header" Target="header66.xml"/><Relationship Id="rId206" Type="http://schemas.openxmlformats.org/officeDocument/2006/relationships/footer" Target="footer69.xml"/><Relationship Id="rId227" Type="http://schemas.openxmlformats.org/officeDocument/2006/relationships/hyperlink" Target="http://www.studentaid.gov/" TargetMode="External"/><Relationship Id="rId248" Type="http://schemas.openxmlformats.org/officeDocument/2006/relationships/hyperlink" Target="http://www.studentaid.gov/" TargetMode="External"/><Relationship Id="rId269" Type="http://schemas.openxmlformats.org/officeDocument/2006/relationships/theme" Target="theme/theme1.xml"/><Relationship Id="rId12" Type="http://schemas.openxmlformats.org/officeDocument/2006/relationships/image" Target="media/image2.png"/><Relationship Id="rId33" Type="http://schemas.openxmlformats.org/officeDocument/2006/relationships/image" Target="media/image12.png"/><Relationship Id="rId108" Type="http://schemas.openxmlformats.org/officeDocument/2006/relationships/header" Target="header35.xml"/><Relationship Id="rId129" Type="http://schemas.openxmlformats.org/officeDocument/2006/relationships/footer" Target="footer44.xml"/><Relationship Id="rId54" Type="http://schemas.openxmlformats.org/officeDocument/2006/relationships/header" Target="header11.xml"/><Relationship Id="rId75" Type="http://schemas.openxmlformats.org/officeDocument/2006/relationships/header" Target="header20.xml"/><Relationship Id="rId96" Type="http://schemas.openxmlformats.org/officeDocument/2006/relationships/footer" Target="footer28.xml"/><Relationship Id="rId140" Type="http://schemas.openxmlformats.org/officeDocument/2006/relationships/hyperlink" Target="http://www.studentaid.gov/" TargetMode="External"/><Relationship Id="rId161" Type="http://schemas.openxmlformats.org/officeDocument/2006/relationships/header" Target="header57.xml"/><Relationship Id="rId182" Type="http://schemas.openxmlformats.org/officeDocument/2006/relationships/hyperlink" Target="http://www.studentaid.gov/" TargetMode="External"/><Relationship Id="rId217" Type="http://schemas.openxmlformats.org/officeDocument/2006/relationships/header" Target="header75.xml"/><Relationship Id="rId6" Type="http://schemas.openxmlformats.org/officeDocument/2006/relationships/endnotes" Target="endnotes.xml"/><Relationship Id="rId238" Type="http://schemas.openxmlformats.org/officeDocument/2006/relationships/footer" Target="footer80.xml"/><Relationship Id="rId259" Type="http://schemas.openxmlformats.org/officeDocument/2006/relationships/hyperlink" Target="http://www.salliemae.com/ApplicationSummary" TargetMode="External"/><Relationship Id="rId23" Type="http://schemas.openxmlformats.org/officeDocument/2006/relationships/header" Target="header3.xml"/><Relationship Id="rId119" Type="http://schemas.openxmlformats.org/officeDocument/2006/relationships/footer" Target="footer39.xml"/><Relationship Id="rId44" Type="http://schemas.openxmlformats.org/officeDocument/2006/relationships/hyperlink" Target="http://www.salliemae.com/ApplicationSummary" TargetMode="External"/><Relationship Id="rId65" Type="http://schemas.openxmlformats.org/officeDocument/2006/relationships/footer" Target="footer14.xml"/><Relationship Id="rId86" Type="http://schemas.openxmlformats.org/officeDocument/2006/relationships/header" Target="header25.xml"/><Relationship Id="rId130" Type="http://schemas.openxmlformats.org/officeDocument/2006/relationships/hyperlink" Target="http://www.adr.org/" TargetMode="External"/><Relationship Id="rId151" Type="http://schemas.openxmlformats.org/officeDocument/2006/relationships/footer" Target="footer52.xml"/><Relationship Id="rId172" Type="http://schemas.openxmlformats.org/officeDocument/2006/relationships/header" Target="header60.xml"/><Relationship Id="rId193" Type="http://schemas.openxmlformats.org/officeDocument/2006/relationships/header" Target="header67.xml"/><Relationship Id="rId207" Type="http://schemas.openxmlformats.org/officeDocument/2006/relationships/footer" Target="footer70.xml"/><Relationship Id="rId228" Type="http://schemas.openxmlformats.org/officeDocument/2006/relationships/hyperlink" Target="http://www.salliemae.com/ApplicationSummary" TargetMode="External"/><Relationship Id="rId249" Type="http://schemas.openxmlformats.org/officeDocument/2006/relationships/hyperlink" Target="http://www.salliemae.com/ApplicationSummary" TargetMode="External"/><Relationship Id="rId13" Type="http://schemas.openxmlformats.org/officeDocument/2006/relationships/image" Target="media/image3.png"/><Relationship Id="rId109" Type="http://schemas.openxmlformats.org/officeDocument/2006/relationships/footer" Target="footer34.xml"/><Relationship Id="rId260" Type="http://schemas.openxmlformats.org/officeDocument/2006/relationships/footer" Target="footer88.xml"/><Relationship Id="rId34" Type="http://schemas.openxmlformats.org/officeDocument/2006/relationships/image" Target="media/image13.png"/><Relationship Id="rId55" Type="http://schemas.openxmlformats.org/officeDocument/2006/relationships/header" Target="header12.xml"/><Relationship Id="rId76" Type="http://schemas.openxmlformats.org/officeDocument/2006/relationships/hyperlink" Target="mailto:studentloan@schev.edu" TargetMode="External"/><Relationship Id="rId97" Type="http://schemas.openxmlformats.org/officeDocument/2006/relationships/footer" Target="footer29.xml"/><Relationship Id="rId120" Type="http://schemas.openxmlformats.org/officeDocument/2006/relationships/footer" Target="footer40.xml"/><Relationship Id="rId141" Type="http://schemas.openxmlformats.org/officeDocument/2006/relationships/hyperlink" Target="http://www.studentaid.gov/" TargetMode="External"/><Relationship Id="rId7" Type="http://schemas.openxmlformats.org/officeDocument/2006/relationships/header" Target="header1.xml"/><Relationship Id="rId162" Type="http://schemas.openxmlformats.org/officeDocument/2006/relationships/footer" Target="footer55.xml"/><Relationship Id="rId183" Type="http://schemas.openxmlformats.org/officeDocument/2006/relationships/hyperlink" Target="http://www.studentaid.gov/" TargetMode="External"/><Relationship Id="rId218" Type="http://schemas.openxmlformats.org/officeDocument/2006/relationships/footer" Target="footer73.xml"/><Relationship Id="rId239" Type="http://schemas.openxmlformats.org/officeDocument/2006/relationships/footer" Target="footer81.xml"/><Relationship Id="rId250" Type="http://schemas.openxmlformats.org/officeDocument/2006/relationships/footer" Target="footer84.xml"/><Relationship Id="rId24" Type="http://schemas.openxmlformats.org/officeDocument/2006/relationships/header" Target="header4.xml"/><Relationship Id="rId45" Type="http://schemas.openxmlformats.org/officeDocument/2006/relationships/image" Target="media/image16.png"/><Relationship Id="rId66" Type="http://schemas.openxmlformats.org/officeDocument/2006/relationships/footer" Target="footer15.xml"/><Relationship Id="rId87" Type="http://schemas.openxmlformats.org/officeDocument/2006/relationships/footer" Target="footer24.xml"/><Relationship Id="rId110" Type="http://schemas.openxmlformats.org/officeDocument/2006/relationships/header" Target="header36.xml"/><Relationship Id="rId131" Type="http://schemas.openxmlformats.org/officeDocument/2006/relationships/header" Target="header45.xml"/><Relationship Id="rId152" Type="http://schemas.openxmlformats.org/officeDocument/2006/relationships/hyperlink" Target="http://www.studentaid.gov/" TargetMode="External"/><Relationship Id="rId173" Type="http://schemas.openxmlformats.org/officeDocument/2006/relationships/header" Target="header61.xml"/><Relationship Id="rId194" Type="http://schemas.openxmlformats.org/officeDocument/2006/relationships/footer" Target="footer65.xml"/><Relationship Id="rId208" Type="http://schemas.openxmlformats.org/officeDocument/2006/relationships/hyperlink" Target="http://www.studentaid.gov/" TargetMode="External"/><Relationship Id="rId229" Type="http://schemas.openxmlformats.org/officeDocument/2006/relationships/hyperlink" Target="http://www.salliemae.com/ApplicationSummary" TargetMode="External"/><Relationship Id="rId240" Type="http://schemas.openxmlformats.org/officeDocument/2006/relationships/header" Target="header82.xml"/><Relationship Id="rId261" Type="http://schemas.openxmlformats.org/officeDocument/2006/relationships/footer" Target="footer89.xml"/><Relationship Id="rId14" Type="http://schemas.openxmlformats.org/officeDocument/2006/relationships/image" Target="media/image4.png"/><Relationship Id="rId35" Type="http://schemas.openxmlformats.org/officeDocument/2006/relationships/image" Target="media/image14.png"/><Relationship Id="rId56" Type="http://schemas.openxmlformats.org/officeDocument/2006/relationships/footer" Target="footer10.xml"/><Relationship Id="rId77" Type="http://schemas.openxmlformats.org/officeDocument/2006/relationships/header" Target="header21.xml"/><Relationship Id="rId100" Type="http://schemas.openxmlformats.org/officeDocument/2006/relationships/footer" Target="footer31.xml"/><Relationship Id="rId8" Type="http://schemas.openxmlformats.org/officeDocument/2006/relationships/header" Target="header2.xml"/><Relationship Id="rId98" Type="http://schemas.openxmlformats.org/officeDocument/2006/relationships/header" Target="header31.xml"/><Relationship Id="rId121" Type="http://schemas.openxmlformats.org/officeDocument/2006/relationships/header" Target="header41.xml"/><Relationship Id="rId142" Type="http://schemas.openxmlformats.org/officeDocument/2006/relationships/header" Target="header50.xml"/><Relationship Id="rId163" Type="http://schemas.openxmlformats.org/officeDocument/2006/relationships/footer" Target="footer56.xml"/><Relationship Id="rId184" Type="http://schemas.openxmlformats.org/officeDocument/2006/relationships/header" Target="header64.xml"/><Relationship Id="rId219" Type="http://schemas.openxmlformats.org/officeDocument/2006/relationships/footer" Target="footer74.xml"/><Relationship Id="rId230" Type="http://schemas.openxmlformats.org/officeDocument/2006/relationships/hyperlink" Target="http://www.salliemae.com/ApplicationSummary" TargetMode="External"/><Relationship Id="rId251" Type="http://schemas.openxmlformats.org/officeDocument/2006/relationships/header" Target="header86.xml"/><Relationship Id="rId25" Type="http://schemas.openxmlformats.org/officeDocument/2006/relationships/footer" Target="footer3.xml"/><Relationship Id="rId46" Type="http://schemas.openxmlformats.org/officeDocument/2006/relationships/image" Target="media/image17.png"/><Relationship Id="rId67" Type="http://schemas.openxmlformats.org/officeDocument/2006/relationships/header" Target="header16.xml"/><Relationship Id="rId88" Type="http://schemas.openxmlformats.org/officeDocument/2006/relationships/footer" Target="footer25.xml"/><Relationship Id="rId111" Type="http://schemas.openxmlformats.org/officeDocument/2006/relationships/footer" Target="footer35.xml"/><Relationship Id="rId132" Type="http://schemas.openxmlformats.org/officeDocument/2006/relationships/footer" Target="footer45.xml"/><Relationship Id="rId153" Type="http://schemas.openxmlformats.org/officeDocument/2006/relationships/hyperlink" Target="http://www.studentaid.gov/" TargetMode="External"/><Relationship Id="rId174" Type="http://schemas.openxmlformats.org/officeDocument/2006/relationships/footer" Target="footer59.xml"/><Relationship Id="rId195" Type="http://schemas.openxmlformats.org/officeDocument/2006/relationships/footer" Target="footer66.xml"/><Relationship Id="rId209" Type="http://schemas.openxmlformats.org/officeDocument/2006/relationships/hyperlink" Target="http://www.studentaid.gov/" TargetMode="External"/><Relationship Id="rId220" Type="http://schemas.openxmlformats.org/officeDocument/2006/relationships/image" Target="media/image21.png"/><Relationship Id="rId241" Type="http://schemas.openxmlformats.org/officeDocument/2006/relationships/header" Target="header83.xml"/><Relationship Id="rId15" Type="http://schemas.openxmlformats.org/officeDocument/2006/relationships/hyperlink" Target="http://www.studentaid.gov/" TargetMode="External"/><Relationship Id="rId36" Type="http://schemas.openxmlformats.org/officeDocument/2006/relationships/image" Target="media/image15.png"/><Relationship Id="rId57" Type="http://schemas.openxmlformats.org/officeDocument/2006/relationships/hyperlink" Target="http://www.studentaid.gov/" TargetMode="External"/><Relationship Id="rId262" Type="http://schemas.openxmlformats.org/officeDocument/2006/relationships/header" Target="header90.xml"/><Relationship Id="rId78" Type="http://schemas.openxmlformats.org/officeDocument/2006/relationships/footer" Target="footer20.xml"/><Relationship Id="rId99" Type="http://schemas.openxmlformats.org/officeDocument/2006/relationships/footer" Target="footer30.xml"/><Relationship Id="rId101" Type="http://schemas.openxmlformats.org/officeDocument/2006/relationships/header" Target="header32.xml"/><Relationship Id="rId122" Type="http://schemas.openxmlformats.org/officeDocument/2006/relationships/footer" Target="footer41.xml"/><Relationship Id="rId143" Type="http://schemas.openxmlformats.org/officeDocument/2006/relationships/header" Target="header51.xml"/><Relationship Id="rId164" Type="http://schemas.openxmlformats.org/officeDocument/2006/relationships/hyperlink" Target="http://www.studentaid.gov/" TargetMode="External"/><Relationship Id="rId185" Type="http://schemas.openxmlformats.org/officeDocument/2006/relationships/header" Target="header65.xml"/><Relationship Id="rId9" Type="http://schemas.openxmlformats.org/officeDocument/2006/relationships/footer" Target="footer1.xml"/><Relationship Id="rId210" Type="http://schemas.openxmlformats.org/officeDocument/2006/relationships/header" Target="header72.xml"/><Relationship Id="rId26" Type="http://schemas.openxmlformats.org/officeDocument/2006/relationships/hyperlink" Target="http://www.studentaid.gov/" TargetMode="External"/><Relationship Id="rId231" Type="http://schemas.openxmlformats.org/officeDocument/2006/relationships/header" Target="header78.xml"/><Relationship Id="rId252" Type="http://schemas.openxmlformats.org/officeDocument/2006/relationships/footer" Target="footer85.xml"/><Relationship Id="rId47" Type="http://schemas.openxmlformats.org/officeDocument/2006/relationships/image" Target="media/image18.png"/><Relationship Id="rId68" Type="http://schemas.openxmlformats.org/officeDocument/2006/relationships/header" Target="header17.xml"/><Relationship Id="rId89" Type="http://schemas.openxmlformats.org/officeDocument/2006/relationships/header" Target="header26.xml"/><Relationship Id="rId112" Type="http://schemas.openxmlformats.org/officeDocument/2006/relationships/footer" Target="footer36.xml"/><Relationship Id="rId133" Type="http://schemas.openxmlformats.org/officeDocument/2006/relationships/footer" Target="footer46.xml"/><Relationship Id="rId154" Type="http://schemas.openxmlformats.org/officeDocument/2006/relationships/header" Target="header54.xml"/><Relationship Id="rId175" Type="http://schemas.openxmlformats.org/officeDocument/2006/relationships/footer" Target="footer60.xml"/><Relationship Id="rId196" Type="http://schemas.openxmlformats.org/officeDocument/2006/relationships/hyperlink" Target="http://www.studentaid.gov/" TargetMode="External"/><Relationship Id="rId200" Type="http://schemas.openxmlformats.org/officeDocument/2006/relationships/footer" Target="footer67.xml"/><Relationship Id="rId16" Type="http://schemas.openxmlformats.org/officeDocument/2006/relationships/hyperlink" Target="http://www.studentaid.gov/" TargetMode="External"/><Relationship Id="rId221" Type="http://schemas.openxmlformats.org/officeDocument/2006/relationships/hyperlink" Target="http://www.studentaid.gov/" TargetMode="External"/><Relationship Id="rId242" Type="http://schemas.openxmlformats.org/officeDocument/2006/relationships/hyperlink" Target="http://www.salliemae.com/ApplicationSummary" TargetMode="External"/><Relationship Id="rId263" Type="http://schemas.openxmlformats.org/officeDocument/2006/relationships/header" Target="header91.xml"/><Relationship Id="rId37" Type="http://schemas.openxmlformats.org/officeDocument/2006/relationships/hyperlink" Target="http://www.studentaid.gov/" TargetMode="External"/><Relationship Id="rId58" Type="http://schemas.openxmlformats.org/officeDocument/2006/relationships/hyperlink" Target="http://www.salliemae.com/ApplicationSummary" TargetMode="External"/><Relationship Id="rId79" Type="http://schemas.openxmlformats.org/officeDocument/2006/relationships/footer" Target="footer21.xml"/><Relationship Id="rId102" Type="http://schemas.openxmlformats.org/officeDocument/2006/relationships/hyperlink" Target="mailto:studentloan@schev.edu" TargetMode="External"/><Relationship Id="rId123" Type="http://schemas.openxmlformats.org/officeDocument/2006/relationships/footer" Target="footer42.xml"/><Relationship Id="rId144" Type="http://schemas.openxmlformats.org/officeDocument/2006/relationships/footer" Target="footer49.xml"/><Relationship Id="rId90" Type="http://schemas.openxmlformats.org/officeDocument/2006/relationships/header" Target="header27.xml"/><Relationship Id="rId165" Type="http://schemas.openxmlformats.org/officeDocument/2006/relationships/hyperlink" Target="http://www.studentaid.gov/" TargetMode="External"/><Relationship Id="rId186" Type="http://schemas.openxmlformats.org/officeDocument/2006/relationships/footer" Target="footer63.xml"/><Relationship Id="rId211" Type="http://schemas.openxmlformats.org/officeDocument/2006/relationships/header" Target="header73.xml"/><Relationship Id="rId232" Type="http://schemas.openxmlformats.org/officeDocument/2006/relationships/header" Target="header79.xml"/><Relationship Id="rId253" Type="http://schemas.openxmlformats.org/officeDocument/2006/relationships/header" Target="header87.xml"/><Relationship Id="rId27" Type="http://schemas.openxmlformats.org/officeDocument/2006/relationships/hyperlink" Target="http://www.studentaid.gov/" TargetMode="External"/><Relationship Id="rId48" Type="http://schemas.openxmlformats.org/officeDocument/2006/relationships/hyperlink" Target="http://www.salliemae.com/ApplicationSummary" TargetMode="External"/><Relationship Id="rId69" Type="http://schemas.openxmlformats.org/officeDocument/2006/relationships/footer" Target="footer16.xml"/><Relationship Id="rId113" Type="http://schemas.openxmlformats.org/officeDocument/2006/relationships/header" Target="header37.xml"/><Relationship Id="rId134" Type="http://schemas.openxmlformats.org/officeDocument/2006/relationships/header" Target="header46.xml"/><Relationship Id="rId80" Type="http://schemas.openxmlformats.org/officeDocument/2006/relationships/header" Target="header22.xml"/><Relationship Id="rId155" Type="http://schemas.openxmlformats.org/officeDocument/2006/relationships/header" Target="header55.xml"/><Relationship Id="rId176" Type="http://schemas.openxmlformats.org/officeDocument/2006/relationships/hyperlink" Target="http://www.studentaid.gov/" TargetMode="External"/><Relationship Id="rId197" Type="http://schemas.openxmlformats.org/officeDocument/2006/relationships/hyperlink" Target="http://www.studentaid.gov/" TargetMode="External"/><Relationship Id="rId201" Type="http://schemas.openxmlformats.org/officeDocument/2006/relationships/footer" Target="footer68.xml"/><Relationship Id="rId222" Type="http://schemas.openxmlformats.org/officeDocument/2006/relationships/hyperlink" Target="http://www.salliemae.com/ApplicationSummary" TargetMode="External"/><Relationship Id="rId243" Type="http://schemas.openxmlformats.org/officeDocument/2006/relationships/hyperlink" Target="http://www.salliemae.com/ApplicationSummary" TargetMode="External"/><Relationship Id="rId264" Type="http://schemas.openxmlformats.org/officeDocument/2006/relationships/image" Target="media/image22.png"/><Relationship Id="rId17" Type="http://schemas.openxmlformats.org/officeDocument/2006/relationships/image" Target="media/image5.png"/><Relationship Id="rId38" Type="http://schemas.openxmlformats.org/officeDocument/2006/relationships/hyperlink" Target="http://www.salliemae.com/ApplicationSummary" TargetMode="External"/><Relationship Id="rId59" Type="http://schemas.openxmlformats.org/officeDocument/2006/relationships/footer" Target="footer11.xml"/><Relationship Id="rId103" Type="http://schemas.openxmlformats.org/officeDocument/2006/relationships/header" Target="header33.xml"/><Relationship Id="rId124" Type="http://schemas.openxmlformats.org/officeDocument/2006/relationships/header" Target="header42.xml"/><Relationship Id="rId70" Type="http://schemas.openxmlformats.org/officeDocument/2006/relationships/footer" Target="footer17.xml"/><Relationship Id="rId91" Type="http://schemas.openxmlformats.org/officeDocument/2006/relationships/footer" Target="footer26.xml"/><Relationship Id="rId145" Type="http://schemas.openxmlformats.org/officeDocument/2006/relationships/footer" Target="footer50.xml"/><Relationship Id="rId166" Type="http://schemas.openxmlformats.org/officeDocument/2006/relationships/header" Target="header58.xml"/><Relationship Id="rId187" Type="http://schemas.openxmlformats.org/officeDocument/2006/relationships/image" Target="media/image19.png"/><Relationship Id="rId1" Type="http://schemas.openxmlformats.org/officeDocument/2006/relationships/numbering" Target="numbering.xml"/><Relationship Id="rId212" Type="http://schemas.openxmlformats.org/officeDocument/2006/relationships/footer" Target="footer71.xml"/><Relationship Id="rId233" Type="http://schemas.openxmlformats.org/officeDocument/2006/relationships/footer" Target="footer77.xml"/><Relationship Id="rId254" Type="http://schemas.openxmlformats.org/officeDocument/2006/relationships/footer" Target="footer86.xml"/><Relationship Id="rId28" Type="http://schemas.openxmlformats.org/officeDocument/2006/relationships/image" Target="media/image11.png"/><Relationship Id="rId49" Type="http://schemas.openxmlformats.org/officeDocument/2006/relationships/hyperlink" Target="http://www.salliemae.com/ApplicationSummary" TargetMode="External"/><Relationship Id="rId114" Type="http://schemas.openxmlformats.org/officeDocument/2006/relationships/header" Target="header38.xml"/><Relationship Id="rId60" Type="http://schemas.openxmlformats.org/officeDocument/2006/relationships/header" Target="header13.xml"/><Relationship Id="rId81" Type="http://schemas.openxmlformats.org/officeDocument/2006/relationships/hyperlink" Target="http://www.adr.org/" TargetMode="External"/><Relationship Id="rId135" Type="http://schemas.openxmlformats.org/officeDocument/2006/relationships/header" Target="header47.xml"/><Relationship Id="rId156" Type="http://schemas.openxmlformats.org/officeDocument/2006/relationships/footer" Target="footer53.xml"/><Relationship Id="rId177" Type="http://schemas.openxmlformats.org/officeDocument/2006/relationships/hyperlink" Target="http://www.studentaid.gov/" TargetMode="External"/><Relationship Id="rId198" Type="http://schemas.openxmlformats.org/officeDocument/2006/relationships/header" Target="header68.xml"/><Relationship Id="rId202" Type="http://schemas.openxmlformats.org/officeDocument/2006/relationships/hyperlink" Target="http://www.studentaid.gov/" TargetMode="External"/><Relationship Id="rId223" Type="http://schemas.openxmlformats.org/officeDocument/2006/relationships/header" Target="header76.xml"/><Relationship Id="rId244" Type="http://schemas.openxmlformats.org/officeDocument/2006/relationships/footer" Target="footer82.xml"/><Relationship Id="rId18" Type="http://schemas.openxmlformats.org/officeDocument/2006/relationships/image" Target="media/image6.png"/><Relationship Id="rId39" Type="http://schemas.openxmlformats.org/officeDocument/2006/relationships/header" Target="header7.xml"/><Relationship Id="rId265" Type="http://schemas.openxmlformats.org/officeDocument/2006/relationships/hyperlink" Target="http://www.studentaid.gov/" TargetMode="External"/><Relationship Id="rId50" Type="http://schemas.openxmlformats.org/officeDocument/2006/relationships/header" Target="header9.xml"/><Relationship Id="rId104" Type="http://schemas.openxmlformats.org/officeDocument/2006/relationships/footer" Target="footer32.xml"/><Relationship Id="rId125" Type="http://schemas.openxmlformats.org/officeDocument/2006/relationships/hyperlink" Target="mailto:studentloan@schev.edu" TargetMode="External"/><Relationship Id="rId146" Type="http://schemas.openxmlformats.org/officeDocument/2006/relationships/hyperlink" Target="http://www.studentaid.gov/" TargetMode="External"/><Relationship Id="rId167" Type="http://schemas.openxmlformats.org/officeDocument/2006/relationships/header" Target="header59.xml"/><Relationship Id="rId188" Type="http://schemas.openxmlformats.org/officeDocument/2006/relationships/image" Target="media/image20.png"/><Relationship Id="rId71" Type="http://schemas.openxmlformats.org/officeDocument/2006/relationships/header" Target="header18.xml"/><Relationship Id="rId92" Type="http://schemas.openxmlformats.org/officeDocument/2006/relationships/footer" Target="footer27.xml"/><Relationship Id="rId213" Type="http://schemas.openxmlformats.org/officeDocument/2006/relationships/footer" Target="footer72.xml"/><Relationship Id="rId234" Type="http://schemas.openxmlformats.org/officeDocument/2006/relationships/footer" Target="footer78.xml"/><Relationship Id="rId2" Type="http://schemas.openxmlformats.org/officeDocument/2006/relationships/styles" Target="styles.xml"/><Relationship Id="rId29" Type="http://schemas.openxmlformats.org/officeDocument/2006/relationships/header" Target="header5.xml"/><Relationship Id="rId255" Type="http://schemas.openxmlformats.org/officeDocument/2006/relationships/footer" Target="footer87.xml"/><Relationship Id="rId40" Type="http://schemas.openxmlformats.org/officeDocument/2006/relationships/header" Target="header8.xml"/><Relationship Id="rId115" Type="http://schemas.openxmlformats.org/officeDocument/2006/relationships/footer" Target="footer37.xml"/><Relationship Id="rId136" Type="http://schemas.openxmlformats.org/officeDocument/2006/relationships/footer" Target="footer47.xml"/><Relationship Id="rId157" Type="http://schemas.openxmlformats.org/officeDocument/2006/relationships/footer" Target="footer54.xml"/><Relationship Id="rId178" Type="http://schemas.openxmlformats.org/officeDocument/2006/relationships/header" Target="header62.xml"/><Relationship Id="rId61" Type="http://schemas.openxmlformats.org/officeDocument/2006/relationships/footer" Target="footer12.xml"/><Relationship Id="rId82" Type="http://schemas.openxmlformats.org/officeDocument/2006/relationships/header" Target="header23.xml"/><Relationship Id="rId199" Type="http://schemas.openxmlformats.org/officeDocument/2006/relationships/header" Target="header69.xml"/><Relationship Id="rId203" Type="http://schemas.openxmlformats.org/officeDocument/2006/relationships/hyperlink" Target="http://www.studentaid.gov/" TargetMode="External"/><Relationship Id="rId19" Type="http://schemas.openxmlformats.org/officeDocument/2006/relationships/image" Target="media/image7.png"/><Relationship Id="rId224" Type="http://schemas.openxmlformats.org/officeDocument/2006/relationships/header" Target="header77.xml"/><Relationship Id="rId245" Type="http://schemas.openxmlformats.org/officeDocument/2006/relationships/footer" Target="footer83.xml"/><Relationship Id="rId266" Type="http://schemas.openxmlformats.org/officeDocument/2006/relationships/hyperlink" Target="http://www.salliemae.com/ApplicationSummary" TargetMode="External"/><Relationship Id="rId30" Type="http://schemas.openxmlformats.org/officeDocument/2006/relationships/header" Target="header6.xml"/><Relationship Id="rId105" Type="http://schemas.openxmlformats.org/officeDocument/2006/relationships/footer" Target="footer33.xml"/><Relationship Id="rId126" Type="http://schemas.openxmlformats.org/officeDocument/2006/relationships/header" Target="header43.xml"/><Relationship Id="rId147" Type="http://schemas.openxmlformats.org/officeDocument/2006/relationships/hyperlink" Target="http://www.studentaid.gov/" TargetMode="External"/><Relationship Id="rId168" Type="http://schemas.openxmlformats.org/officeDocument/2006/relationships/footer" Target="footer57.xml"/><Relationship Id="rId51" Type="http://schemas.openxmlformats.org/officeDocument/2006/relationships/header" Target="header10.xml"/><Relationship Id="rId72" Type="http://schemas.openxmlformats.org/officeDocument/2006/relationships/header" Target="header19.xml"/><Relationship Id="rId93" Type="http://schemas.openxmlformats.org/officeDocument/2006/relationships/header" Target="header28.xml"/><Relationship Id="rId189" Type="http://schemas.openxmlformats.org/officeDocument/2006/relationships/footer" Target="footer64.xml"/><Relationship Id="rId3" Type="http://schemas.openxmlformats.org/officeDocument/2006/relationships/settings" Target="settings.xml"/><Relationship Id="rId214" Type="http://schemas.openxmlformats.org/officeDocument/2006/relationships/hyperlink" Target="http://www.salliemae.com/ApplicationSummary" TargetMode="External"/><Relationship Id="rId235" Type="http://schemas.openxmlformats.org/officeDocument/2006/relationships/header" Target="header80.xml"/><Relationship Id="rId256" Type="http://schemas.openxmlformats.org/officeDocument/2006/relationships/header" Target="header88.xml"/><Relationship Id="rId116" Type="http://schemas.openxmlformats.org/officeDocument/2006/relationships/footer" Target="footer38.xml"/><Relationship Id="rId137" Type="http://schemas.openxmlformats.org/officeDocument/2006/relationships/header" Target="header48.xml"/><Relationship Id="rId158" Type="http://schemas.openxmlformats.org/officeDocument/2006/relationships/hyperlink" Target="http://www.studentaid.gov/" TargetMode="External"/><Relationship Id="rId20" Type="http://schemas.openxmlformats.org/officeDocument/2006/relationships/image" Target="media/image8.png"/><Relationship Id="rId41" Type="http://schemas.openxmlformats.org/officeDocument/2006/relationships/footer" Target="footer6.xml"/><Relationship Id="rId62" Type="http://schemas.openxmlformats.org/officeDocument/2006/relationships/footer" Target="footer13.xml"/><Relationship Id="rId83" Type="http://schemas.openxmlformats.org/officeDocument/2006/relationships/footer" Target="footer22.xml"/><Relationship Id="rId179" Type="http://schemas.openxmlformats.org/officeDocument/2006/relationships/header" Target="header63.xml"/><Relationship Id="rId190" Type="http://schemas.openxmlformats.org/officeDocument/2006/relationships/hyperlink" Target="http://www.studentaid.gov/" TargetMode="External"/><Relationship Id="rId204" Type="http://schemas.openxmlformats.org/officeDocument/2006/relationships/header" Target="header70.xml"/><Relationship Id="rId225" Type="http://schemas.openxmlformats.org/officeDocument/2006/relationships/footer" Target="footer75.xml"/><Relationship Id="rId246" Type="http://schemas.openxmlformats.org/officeDocument/2006/relationships/header" Target="header84.xml"/><Relationship Id="rId267" Type="http://schemas.openxmlformats.org/officeDocument/2006/relationships/footer" Target="footer90.xml"/><Relationship Id="rId106" Type="http://schemas.openxmlformats.org/officeDocument/2006/relationships/hyperlink" Target="http://www.adr.org/" TargetMode="External"/><Relationship Id="rId127" Type="http://schemas.openxmlformats.org/officeDocument/2006/relationships/header" Target="header44.xml"/><Relationship Id="rId10" Type="http://schemas.openxmlformats.org/officeDocument/2006/relationships/footer" Target="footer2.xml"/><Relationship Id="rId31" Type="http://schemas.openxmlformats.org/officeDocument/2006/relationships/footer" Target="footer4.xml"/><Relationship Id="rId52" Type="http://schemas.openxmlformats.org/officeDocument/2006/relationships/footer" Target="footer8.xml"/><Relationship Id="rId73" Type="http://schemas.openxmlformats.org/officeDocument/2006/relationships/footer" Target="footer18.xml"/><Relationship Id="rId94" Type="http://schemas.openxmlformats.org/officeDocument/2006/relationships/header" Target="header29.xml"/><Relationship Id="rId148" Type="http://schemas.openxmlformats.org/officeDocument/2006/relationships/header" Target="header52.xml"/><Relationship Id="rId169" Type="http://schemas.openxmlformats.org/officeDocument/2006/relationships/footer" Target="footer58.xml"/><Relationship Id="rId4" Type="http://schemas.openxmlformats.org/officeDocument/2006/relationships/webSettings" Target="webSettings.xml"/><Relationship Id="rId180" Type="http://schemas.openxmlformats.org/officeDocument/2006/relationships/footer" Target="footer61.xml"/><Relationship Id="rId215" Type="http://schemas.openxmlformats.org/officeDocument/2006/relationships/hyperlink" Target="http://www.salliemae.com/ApplicationSummary" TargetMode="External"/><Relationship Id="rId236" Type="http://schemas.openxmlformats.org/officeDocument/2006/relationships/footer" Target="footer79.xml"/><Relationship Id="rId257" Type="http://schemas.openxmlformats.org/officeDocument/2006/relationships/header" Target="header89.xml"/><Relationship Id="rId42" Type="http://schemas.openxmlformats.org/officeDocument/2006/relationships/footer" Target="footer7.xml"/><Relationship Id="rId84" Type="http://schemas.openxmlformats.org/officeDocument/2006/relationships/footer" Target="footer23.xml"/><Relationship Id="rId138" Type="http://schemas.openxmlformats.org/officeDocument/2006/relationships/header" Target="header49.xml"/><Relationship Id="rId191" Type="http://schemas.openxmlformats.org/officeDocument/2006/relationships/hyperlink" Target="http://www.studentaid.gov/" TargetMode="External"/><Relationship Id="rId205" Type="http://schemas.openxmlformats.org/officeDocument/2006/relationships/header" Target="header71.xml"/><Relationship Id="rId247" Type="http://schemas.openxmlformats.org/officeDocument/2006/relationships/header" Target="header85.xml"/><Relationship Id="rId107" Type="http://schemas.openxmlformats.org/officeDocument/2006/relationships/header" Target="head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96</Pages>
  <Words>45166</Words>
  <Characters>257447</Characters>
  <Application>Microsoft Office Word</Application>
  <DocSecurity>0</DocSecurity>
  <Lines>2145</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Lemieux, Steven</cp:lastModifiedBy>
  <cp:revision>8</cp:revision>
  <dcterms:created xsi:type="dcterms:W3CDTF">2025-10-14T17:19:00Z</dcterms:created>
  <dcterms:modified xsi:type="dcterms:W3CDTF">2025-10-16T13:46:00Z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PDFium</vt:lpwstr>
  </property>
  <property fmtid="{D5CDD505-2E9C-101B-9397-08002B2CF9AE}" pid="4" name="LastSaved">
    <vt:filetime>2025-10-14T00:00:00Z</vt:filetime>
  </property>
  <property fmtid="{D5CDD505-2E9C-101B-9397-08002B2CF9AE}" pid="5" name="Producer">
    <vt:lpwstr>Adobe Acrobat (32-bit) 25.1.20474</vt:lpwstr>
  </property>
</Properties>
</file>